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742" w:rsidRPr="00183742" w:rsidRDefault="00183742" w:rsidP="00183742">
      <w:pPr>
        <w:keepNext/>
        <w:keepLines/>
        <w:numPr>
          <w:ilvl w:val="1"/>
          <w:numId w:val="0"/>
        </w:numPr>
        <w:spacing w:after="0"/>
        <w:jc w:val="center"/>
        <w:outlineLvl w:val="1"/>
        <w:rPr>
          <w:rFonts w:eastAsiaTheme="majorEastAsia" w:cstheme="majorBidi"/>
          <w:b/>
          <w:bCs/>
          <w:iCs/>
          <w:spacing w:val="15"/>
          <w:szCs w:val="26"/>
        </w:rPr>
      </w:pPr>
      <w:bookmarkStart w:id="0" w:name="_Toc40351587"/>
      <w:r w:rsidRPr="00183742">
        <w:rPr>
          <w:rFonts w:eastAsia="Times New Roman" w:cstheme="majorBidi"/>
          <w:b/>
          <w:bCs/>
          <w:iCs/>
          <w:spacing w:val="15"/>
          <w:szCs w:val="26"/>
        </w:rPr>
        <w:t xml:space="preserve">5.4 Тема № 4 (18часов). Медицинские изделия. Дать определение в соответствии с </w:t>
      </w:r>
      <w:r w:rsidRPr="00183742">
        <w:rPr>
          <w:rFonts w:eastAsiaTheme="majorEastAsia" w:cstheme="majorBidi"/>
          <w:b/>
          <w:bCs/>
          <w:iCs/>
          <w:spacing w:val="15"/>
          <w:szCs w:val="26"/>
        </w:rPr>
        <w:t xml:space="preserve">Федеральным законом от 21.11.2011 N 323-ФЗ «Об основах охраны здоровья граждан в Российской Федерации». </w:t>
      </w:r>
      <w:r w:rsidRPr="00183742">
        <w:rPr>
          <w:rFonts w:eastAsia="Times New Roman"/>
          <w:b/>
          <w:bCs/>
          <w:iCs/>
          <w:spacing w:val="15"/>
          <w:szCs w:val="26"/>
        </w:rPr>
        <w:t>Анализ ассортимента. Хранение. Реализация. Документы, подтверждающие качество</w:t>
      </w:r>
      <w:bookmarkEnd w:id="0"/>
    </w:p>
    <w:p w:rsidR="00183742" w:rsidRPr="00183742" w:rsidRDefault="00183742" w:rsidP="00183742">
      <w:pPr>
        <w:suppressAutoHyphens/>
        <w:spacing w:after="0"/>
        <w:ind w:firstLine="709"/>
        <w:rPr>
          <w:rFonts w:eastAsia="Times New Roman"/>
          <w:bCs/>
        </w:rPr>
      </w:pPr>
      <w:proofErr w:type="gramStart"/>
      <w:r w:rsidRPr="00183742">
        <w:rPr>
          <w:rFonts w:eastAsia="Times New Roman"/>
          <w:b/>
          <w:bCs/>
        </w:rPr>
        <w:t>Медицинские изделия</w:t>
      </w:r>
      <w:r w:rsidRPr="00183742">
        <w:rPr>
          <w:rFonts w:eastAsia="Times New Roman"/>
          <w:bCs/>
        </w:rPr>
        <w:t xml:space="preserve"> - любые инструменты, аппараты, приборы, оборудование, материалы и прочие изделия, применяемые в медицинских целях отдельно или в сочетании между собой, а также вместе с другими принадлежностями, необходимыми для применения указ</w:t>
      </w:r>
      <w:r w:rsidR="003563A4">
        <w:rPr>
          <w:rFonts w:eastAsia="Times New Roman"/>
          <w:bCs/>
        </w:rPr>
        <w:t>анных изделий по назначению</w:t>
      </w:r>
      <w:r w:rsidR="003563A4" w:rsidRPr="003563A4">
        <w:rPr>
          <w:rFonts w:eastAsia="Times New Roman"/>
          <w:bCs/>
        </w:rPr>
        <w:t>, вк</w:t>
      </w:r>
      <w:bookmarkStart w:id="1" w:name="_GoBack"/>
      <w:bookmarkEnd w:id="1"/>
      <w:r w:rsidR="003563A4" w:rsidRPr="003563A4">
        <w:rPr>
          <w:rFonts w:eastAsia="Times New Roman"/>
          <w:bCs/>
        </w:rPr>
        <w:t>лючая специальное программное обеспечение, и предназначенные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 анатомической</w:t>
      </w:r>
      <w:proofErr w:type="gramEnd"/>
      <w:r w:rsidR="003563A4" w:rsidRPr="003563A4">
        <w:rPr>
          <w:rFonts w:eastAsia="Times New Roman"/>
          <w:bCs/>
        </w:rPr>
        <w:t xml:space="preserve">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w:t>
      </w:r>
    </w:p>
    <w:p w:rsidR="00183742" w:rsidRPr="00183742" w:rsidRDefault="00183742" w:rsidP="00183742">
      <w:pPr>
        <w:suppressAutoHyphens/>
        <w:spacing w:after="0"/>
        <w:ind w:firstLine="709"/>
        <w:rPr>
          <w:rFonts w:eastAsia="Times New Roman"/>
          <w:b/>
          <w:bCs/>
        </w:rPr>
      </w:pPr>
      <w:r w:rsidRPr="00183742">
        <w:rPr>
          <w:rFonts w:eastAsia="Times New Roman"/>
          <w:b/>
          <w:bCs/>
        </w:rPr>
        <w:t>Группы товаров изделий медицинского назначения:</w:t>
      </w:r>
    </w:p>
    <w:p w:rsidR="00183742" w:rsidRDefault="00183742">
      <w:pPr>
        <w:rPr>
          <w:noProof/>
          <w:lang w:eastAsia="ru-RU"/>
        </w:rPr>
      </w:pPr>
      <w:r>
        <w:rPr>
          <w:noProof/>
          <w:lang w:eastAsia="ru-RU"/>
        </w:rPr>
        <w:drawing>
          <wp:inline distT="0" distB="0" distL="0" distR="0">
            <wp:extent cx="6074355" cy="2775005"/>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6-05-2020 184358.jpg"/>
                    <pic:cNvPicPr/>
                  </pic:nvPicPr>
                  <pic:blipFill rotWithShape="1">
                    <a:blip r:embed="rId6">
                      <a:extLst>
                        <a:ext uri="{28A0092B-C50C-407E-A947-70E740481C1C}">
                          <a14:useLocalDpi xmlns:a14="http://schemas.microsoft.com/office/drawing/2010/main" val="0"/>
                        </a:ext>
                      </a:extLst>
                    </a:blip>
                    <a:srcRect l="2208" t="1929" b="3272"/>
                    <a:stretch/>
                  </pic:blipFill>
                  <pic:spPr bwMode="auto">
                    <a:xfrm>
                      <a:off x="0" y="0"/>
                      <a:ext cx="6072001" cy="2773930"/>
                    </a:xfrm>
                    <a:prstGeom prst="rect">
                      <a:avLst/>
                    </a:prstGeom>
                    <a:ln>
                      <a:noFill/>
                    </a:ln>
                    <a:extLst>
                      <a:ext uri="{53640926-AAD7-44D8-BBD7-CCE9431645EC}">
                        <a14:shadowObscured xmlns:a14="http://schemas.microsoft.com/office/drawing/2010/main"/>
                      </a:ext>
                    </a:extLst>
                  </pic:spPr>
                </pic:pic>
              </a:graphicData>
            </a:graphic>
          </wp:inline>
        </w:drawing>
      </w:r>
    </w:p>
    <w:p w:rsidR="008D0EFE" w:rsidRDefault="00183742">
      <w:r>
        <w:rPr>
          <w:noProof/>
          <w:lang w:eastAsia="ru-RU"/>
        </w:rPr>
        <w:lastRenderedPageBreak/>
        <w:drawing>
          <wp:inline distT="0" distB="0" distL="0" distR="0">
            <wp:extent cx="6082747" cy="337930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6-05-2020 184415.jpg"/>
                    <pic:cNvPicPr/>
                  </pic:nvPicPr>
                  <pic:blipFill rotWithShape="1">
                    <a:blip r:embed="rId7">
                      <a:extLst>
                        <a:ext uri="{28A0092B-C50C-407E-A947-70E740481C1C}">
                          <a14:useLocalDpi xmlns:a14="http://schemas.microsoft.com/office/drawing/2010/main" val="0"/>
                        </a:ext>
                      </a:extLst>
                    </a:blip>
                    <a:srcRect l="2860" t="4154" r="1212" b="6127"/>
                    <a:stretch/>
                  </pic:blipFill>
                  <pic:spPr bwMode="auto">
                    <a:xfrm>
                      <a:off x="0" y="0"/>
                      <a:ext cx="6085695" cy="3380942"/>
                    </a:xfrm>
                    <a:prstGeom prst="rect">
                      <a:avLst/>
                    </a:prstGeom>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suppressAutoHyphens/>
        <w:spacing w:after="0"/>
        <w:ind w:firstLine="709"/>
        <w:rPr>
          <w:rFonts w:eastAsia="Times New Roman"/>
          <w:b/>
          <w:bCs/>
          <w:u w:val="single"/>
        </w:rPr>
      </w:pPr>
      <w:r w:rsidRPr="00183742">
        <w:rPr>
          <w:rFonts w:eastAsia="Times New Roman"/>
          <w:b/>
          <w:bCs/>
          <w:u w:val="single"/>
        </w:rPr>
        <w:t>Резиновые изделия:</w:t>
      </w:r>
    </w:p>
    <w:p w:rsidR="00183742" w:rsidRPr="00183742" w:rsidRDefault="00183742" w:rsidP="00183742">
      <w:pPr>
        <w:suppressAutoHyphens/>
        <w:spacing w:after="0"/>
        <w:ind w:firstLine="709"/>
        <w:rPr>
          <w:rFonts w:eastAsia="Times New Roman"/>
          <w:bCs/>
        </w:rPr>
      </w:pPr>
      <w:r w:rsidRPr="00183742">
        <w:rPr>
          <w:rFonts w:eastAsia="Times New Roman"/>
          <w:bCs/>
        </w:rPr>
        <w:t>Изделия из резины и латекса обладают водонепроницаемостью и эластичностью.</w:t>
      </w:r>
    </w:p>
    <w:p w:rsidR="00183742" w:rsidRPr="00183742" w:rsidRDefault="00183742" w:rsidP="00183742">
      <w:pPr>
        <w:suppressAutoHyphens/>
        <w:spacing w:after="0"/>
        <w:ind w:firstLine="709"/>
        <w:rPr>
          <w:rFonts w:eastAsia="Times New Roman"/>
          <w:bCs/>
        </w:rPr>
      </w:pPr>
      <w:r w:rsidRPr="00183742">
        <w:rPr>
          <w:rFonts w:eastAsia="Times New Roman"/>
          <w:bCs/>
        </w:rPr>
        <w:t>Изделия из латекса:</w:t>
      </w:r>
    </w:p>
    <w:p w:rsidR="00183742" w:rsidRPr="00183742" w:rsidRDefault="00183742" w:rsidP="00183742">
      <w:pPr>
        <w:numPr>
          <w:ilvl w:val="0"/>
          <w:numId w:val="2"/>
        </w:numPr>
        <w:suppressAutoHyphens/>
        <w:spacing w:after="0" w:line="276" w:lineRule="auto"/>
        <w:contextualSpacing/>
        <w:jc w:val="left"/>
        <w:rPr>
          <w:rFonts w:eastAsia="Times New Roman"/>
          <w:bCs/>
        </w:rPr>
      </w:pPr>
      <w:r w:rsidRPr="00183742">
        <w:rPr>
          <w:rFonts w:eastAsia="Times New Roman"/>
          <w:bCs/>
        </w:rPr>
        <w:t>Перчатки медицинские:</w:t>
      </w:r>
    </w:p>
    <w:p w:rsidR="00183742" w:rsidRPr="00183742" w:rsidRDefault="00183742" w:rsidP="00183742">
      <w:pPr>
        <w:numPr>
          <w:ilvl w:val="1"/>
          <w:numId w:val="3"/>
        </w:numPr>
        <w:suppressAutoHyphens/>
        <w:spacing w:after="0" w:line="276" w:lineRule="auto"/>
        <w:contextualSpacing/>
        <w:jc w:val="left"/>
        <w:rPr>
          <w:rFonts w:eastAsia="Times New Roman"/>
          <w:bCs/>
        </w:rPr>
      </w:pPr>
      <w:r w:rsidRPr="00183742">
        <w:rPr>
          <w:rFonts w:eastAsia="Times New Roman"/>
          <w:bCs/>
        </w:rPr>
        <w:t xml:space="preserve">Хирургические – перчатки анатомической формы для плотного облегания рук, бывают стерильные и нестерильные, </w:t>
      </w:r>
      <w:proofErr w:type="spellStart"/>
      <w:r w:rsidRPr="00183742">
        <w:rPr>
          <w:rFonts w:eastAsia="Times New Roman"/>
          <w:bCs/>
        </w:rPr>
        <w:t>опудренные</w:t>
      </w:r>
      <w:proofErr w:type="spellEnd"/>
      <w:r w:rsidRPr="00183742">
        <w:rPr>
          <w:rFonts w:eastAsia="Times New Roman"/>
          <w:bCs/>
        </w:rPr>
        <w:t xml:space="preserve"> и </w:t>
      </w:r>
      <w:proofErr w:type="spellStart"/>
      <w:r w:rsidRPr="00183742">
        <w:rPr>
          <w:rFonts w:eastAsia="Times New Roman"/>
          <w:bCs/>
        </w:rPr>
        <w:t>неопудренные</w:t>
      </w:r>
      <w:proofErr w:type="spellEnd"/>
      <w:r w:rsidRPr="00183742">
        <w:rPr>
          <w:rFonts w:eastAsia="Times New Roman"/>
          <w:bCs/>
        </w:rPr>
        <w:t xml:space="preserve"> внутри, тонкие, сверхтонкие или особо прочные, поверхность перчаток может быть текстурирована.</w:t>
      </w:r>
    </w:p>
    <w:p w:rsidR="00183742" w:rsidRPr="00183742" w:rsidRDefault="00183742" w:rsidP="00183742">
      <w:pPr>
        <w:suppressAutoHyphens/>
        <w:spacing w:after="0"/>
        <w:ind w:left="1440"/>
        <w:contextualSpacing/>
        <w:rPr>
          <w:rFonts w:eastAsia="Times New Roman"/>
          <w:bCs/>
        </w:rPr>
      </w:pPr>
      <w:r w:rsidRPr="00183742">
        <w:rPr>
          <w:rFonts w:asciiTheme="minorHAnsi" w:hAnsiTheme="minorHAnsi" w:cstheme="minorBidi"/>
          <w:noProof/>
          <w:sz w:val="22"/>
          <w:szCs w:val="22"/>
          <w:lang w:eastAsia="ru-RU"/>
        </w:rPr>
        <w:drawing>
          <wp:inline distT="0" distB="0" distL="0" distR="0" wp14:anchorId="5BEECDAB" wp14:editId="7354FD4C">
            <wp:extent cx="1893227" cy="1638300"/>
            <wp:effectExtent l="0" t="0" r="0" b="0"/>
            <wp:docPr id="3" name="Рисунок 3" descr="https://sc02.alicdn.com/kf/HTB1cXzrXdjvK1RjSspiq6AEqXXaA/Disposable-powder-free-latex-gloves-for-exam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02.alicdn.com/kf/HTB1cXzrXdjvK1RjSspiq6AEqXXaA/Disposable-powder-free-latex-gloves-for-examinatio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732" t="4445"/>
                    <a:stretch/>
                  </pic:blipFill>
                  <pic:spPr bwMode="auto">
                    <a:xfrm>
                      <a:off x="0" y="0"/>
                      <a:ext cx="1893438" cy="1638483"/>
                    </a:xfrm>
                    <a:prstGeom prst="rect">
                      <a:avLst/>
                    </a:prstGeom>
                    <a:noFill/>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numPr>
          <w:ilvl w:val="1"/>
          <w:numId w:val="3"/>
        </w:numPr>
        <w:suppressAutoHyphens/>
        <w:spacing w:after="0" w:line="276" w:lineRule="auto"/>
        <w:contextualSpacing/>
        <w:jc w:val="left"/>
        <w:rPr>
          <w:rFonts w:eastAsia="Times New Roman"/>
          <w:bCs/>
        </w:rPr>
      </w:pPr>
      <w:r w:rsidRPr="00183742">
        <w:rPr>
          <w:rFonts w:eastAsia="Times New Roman"/>
          <w:bCs/>
        </w:rPr>
        <w:t xml:space="preserve">Диагностические – </w:t>
      </w:r>
      <w:proofErr w:type="spellStart"/>
      <w:r w:rsidRPr="00183742">
        <w:rPr>
          <w:rFonts w:eastAsia="Times New Roman"/>
          <w:bCs/>
        </w:rPr>
        <w:t>опудренные</w:t>
      </w:r>
      <w:proofErr w:type="spellEnd"/>
      <w:r w:rsidRPr="00183742">
        <w:rPr>
          <w:rFonts w:eastAsia="Times New Roman"/>
          <w:bCs/>
        </w:rPr>
        <w:t xml:space="preserve"> или </w:t>
      </w:r>
      <w:proofErr w:type="spellStart"/>
      <w:r w:rsidRPr="00183742">
        <w:rPr>
          <w:rFonts w:eastAsia="Times New Roman"/>
          <w:bCs/>
        </w:rPr>
        <w:t>неопудренные</w:t>
      </w:r>
      <w:proofErr w:type="spellEnd"/>
      <w:r w:rsidRPr="00183742">
        <w:rPr>
          <w:rFonts w:eastAsia="Times New Roman"/>
          <w:bCs/>
        </w:rPr>
        <w:t xml:space="preserve"> внутри, могут быть голубого или зеленого цвета, устойчивые к воздействию химических веществ, масел.</w:t>
      </w:r>
    </w:p>
    <w:p w:rsidR="00183742" w:rsidRPr="00183742" w:rsidRDefault="00183742" w:rsidP="00183742">
      <w:pPr>
        <w:suppressAutoHyphens/>
        <w:spacing w:after="0"/>
        <w:ind w:left="1440"/>
        <w:contextualSpacing/>
        <w:rPr>
          <w:rFonts w:eastAsia="Times New Roman"/>
          <w:bCs/>
        </w:rPr>
      </w:pPr>
      <w:r w:rsidRPr="00183742">
        <w:rPr>
          <w:rFonts w:asciiTheme="minorHAnsi" w:hAnsiTheme="minorHAnsi" w:cstheme="minorBidi"/>
          <w:noProof/>
          <w:sz w:val="22"/>
          <w:szCs w:val="22"/>
          <w:lang w:eastAsia="ru-RU"/>
        </w:rPr>
        <w:lastRenderedPageBreak/>
        <w:drawing>
          <wp:inline distT="0" distB="0" distL="0" distR="0" wp14:anchorId="048B6664" wp14:editId="72E3BC74">
            <wp:extent cx="1561473" cy="1704975"/>
            <wp:effectExtent l="0" t="0" r="635" b="0"/>
            <wp:docPr id="4" name="Рисунок 4" descr="https://kotofoto.ru/product_img/4017/305774/305774_perchatki_meditsinskie_diagnosticheskie_nitrilovye_perfect_nitrile_100_par_200sht_sinie_r_r_m_matrixm.jpg?v=158574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tofoto.ru/product_img/4017/305774/305774_perchatki_meditsinskie_diagnosticheskie_nitrilovye_perfect_nitrile_100_par_200sht_sinie_r_r_m_matrixm.jpg?v=15857421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1535" cy="1705043"/>
                    </a:xfrm>
                    <a:prstGeom prst="rect">
                      <a:avLst/>
                    </a:prstGeom>
                    <a:noFill/>
                    <a:ln>
                      <a:noFill/>
                    </a:ln>
                  </pic:spPr>
                </pic:pic>
              </a:graphicData>
            </a:graphic>
          </wp:inline>
        </w:drawing>
      </w:r>
      <w:r w:rsidRPr="00183742">
        <w:rPr>
          <w:rFonts w:asciiTheme="minorHAnsi" w:hAnsiTheme="minorHAnsi" w:cstheme="minorBidi"/>
          <w:noProof/>
          <w:sz w:val="22"/>
          <w:szCs w:val="22"/>
          <w:lang w:eastAsia="ru-RU"/>
        </w:rPr>
        <w:drawing>
          <wp:inline distT="0" distB="0" distL="0" distR="0" wp14:anchorId="25C19BD6" wp14:editId="0F843796">
            <wp:extent cx="1736250" cy="1704051"/>
            <wp:effectExtent l="0" t="0" r="0" b="0"/>
            <wp:docPr id="5" name="Рисунок 5" descr="https://images.kz.prom.st/111761249_w640_h640_perchatki-nitrilovye-neopudrenn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kz.prom.st/111761249_w640_h640_perchatki-nitrilovye-neopudrenny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321" t="8385" r="9906"/>
                    <a:stretch/>
                  </pic:blipFill>
                  <pic:spPr bwMode="auto">
                    <a:xfrm>
                      <a:off x="0" y="0"/>
                      <a:ext cx="1740880" cy="1708595"/>
                    </a:xfrm>
                    <a:prstGeom prst="rect">
                      <a:avLst/>
                    </a:prstGeom>
                    <a:noFill/>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numPr>
          <w:ilvl w:val="1"/>
          <w:numId w:val="3"/>
        </w:numPr>
        <w:suppressAutoHyphens/>
        <w:spacing w:after="0" w:line="276" w:lineRule="auto"/>
        <w:contextualSpacing/>
        <w:jc w:val="left"/>
        <w:rPr>
          <w:rFonts w:eastAsia="Times New Roman"/>
          <w:bCs/>
        </w:rPr>
      </w:pPr>
      <w:proofErr w:type="gramStart"/>
      <w:r w:rsidRPr="00183742">
        <w:rPr>
          <w:rFonts w:eastAsia="Times New Roman"/>
          <w:bCs/>
        </w:rPr>
        <w:t>Анатомические – для защиты рук медицинского персонала от загрязнения.</w:t>
      </w:r>
      <w:proofErr w:type="gramEnd"/>
    </w:p>
    <w:p w:rsidR="00183742" w:rsidRPr="00183742" w:rsidRDefault="00183742" w:rsidP="00183742">
      <w:pPr>
        <w:suppressAutoHyphens/>
        <w:spacing w:after="0"/>
        <w:ind w:left="1440"/>
        <w:contextualSpacing/>
        <w:rPr>
          <w:rFonts w:eastAsia="Times New Roman"/>
          <w:bCs/>
        </w:rPr>
      </w:pPr>
      <w:r w:rsidRPr="00183742">
        <w:rPr>
          <w:rFonts w:asciiTheme="minorHAnsi" w:hAnsiTheme="minorHAnsi" w:cstheme="minorBidi"/>
          <w:noProof/>
          <w:sz w:val="22"/>
          <w:szCs w:val="22"/>
          <w:lang w:eastAsia="ru-RU"/>
        </w:rPr>
        <w:drawing>
          <wp:inline distT="0" distB="0" distL="0" distR="0" wp14:anchorId="32694067" wp14:editId="0AD86E96">
            <wp:extent cx="1962150" cy="1563892"/>
            <wp:effectExtent l="0" t="0" r="0" b="0"/>
            <wp:docPr id="6" name="Рисунок 6" descr="http://g01.s.alicdn.com/kf/HTB1aRtBJVXXXXbwXXXXq6xXFXXXP/226927911/HTB1aRtBJVXXXXbwXXXXq6xXFXX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01.s.alicdn.com/kf/HTB1aRtBJVXXXXbwXXXXq6xXFXXXP/226927911/HTB1aRtBJVXXXXbwXXXXq6xXFXXXP.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363" t="6145" r="4358" b="3911"/>
                    <a:stretch/>
                  </pic:blipFill>
                  <pic:spPr bwMode="auto">
                    <a:xfrm>
                      <a:off x="0" y="0"/>
                      <a:ext cx="1965547" cy="1566600"/>
                    </a:xfrm>
                    <a:prstGeom prst="rect">
                      <a:avLst/>
                    </a:prstGeom>
                    <a:noFill/>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numPr>
          <w:ilvl w:val="0"/>
          <w:numId w:val="4"/>
        </w:numPr>
        <w:suppressAutoHyphens/>
        <w:spacing w:after="0" w:line="276" w:lineRule="auto"/>
        <w:contextualSpacing/>
        <w:jc w:val="left"/>
        <w:rPr>
          <w:rFonts w:eastAsia="Times New Roman"/>
          <w:bCs/>
        </w:rPr>
      </w:pPr>
      <w:r w:rsidRPr="00183742">
        <w:rPr>
          <w:rFonts w:eastAsia="Times New Roman"/>
          <w:bCs/>
        </w:rPr>
        <w:t>Напальчники – для защиты пальцев рук (3 размера в зависимости от длины: 63, 70 и 77 мм)</w:t>
      </w:r>
    </w:p>
    <w:p w:rsidR="00183742" w:rsidRPr="00183742" w:rsidRDefault="00183742" w:rsidP="00183742">
      <w:pPr>
        <w:numPr>
          <w:ilvl w:val="0"/>
          <w:numId w:val="4"/>
        </w:numPr>
        <w:suppressAutoHyphens/>
        <w:spacing w:after="0" w:line="276" w:lineRule="auto"/>
        <w:contextualSpacing/>
        <w:jc w:val="left"/>
        <w:rPr>
          <w:rFonts w:eastAsia="Times New Roman"/>
          <w:bCs/>
        </w:rPr>
      </w:pPr>
      <w:r w:rsidRPr="00183742">
        <w:rPr>
          <w:rFonts w:eastAsia="Times New Roman"/>
          <w:bCs/>
        </w:rPr>
        <w:t>Соски:</w:t>
      </w:r>
    </w:p>
    <w:p w:rsidR="00183742" w:rsidRPr="00183742" w:rsidRDefault="00183742" w:rsidP="00183742">
      <w:pPr>
        <w:numPr>
          <w:ilvl w:val="1"/>
          <w:numId w:val="5"/>
        </w:numPr>
        <w:suppressAutoHyphens/>
        <w:spacing w:after="0" w:line="276" w:lineRule="auto"/>
        <w:contextualSpacing/>
        <w:jc w:val="left"/>
        <w:rPr>
          <w:rFonts w:eastAsia="Times New Roman"/>
          <w:bCs/>
        </w:rPr>
      </w:pPr>
      <w:r w:rsidRPr="00183742">
        <w:rPr>
          <w:rFonts w:eastAsia="Times New Roman"/>
          <w:bCs/>
        </w:rPr>
        <w:t>Для вскармливания</w:t>
      </w:r>
    </w:p>
    <w:p w:rsidR="00183742" w:rsidRPr="00183742" w:rsidRDefault="00183742" w:rsidP="00183742">
      <w:pPr>
        <w:suppressAutoHyphens/>
        <w:spacing w:after="0"/>
        <w:ind w:left="1440"/>
        <w:contextualSpacing/>
        <w:rPr>
          <w:rFonts w:eastAsia="Times New Roman"/>
          <w:bCs/>
        </w:rPr>
      </w:pPr>
      <w:r w:rsidRPr="00183742">
        <w:rPr>
          <w:rFonts w:asciiTheme="minorHAnsi" w:hAnsiTheme="minorHAnsi" w:cstheme="minorBidi"/>
          <w:noProof/>
          <w:sz w:val="22"/>
          <w:szCs w:val="22"/>
          <w:lang w:eastAsia="ru-RU"/>
        </w:rPr>
        <w:drawing>
          <wp:inline distT="0" distB="0" distL="0" distR="0" wp14:anchorId="4B46746A" wp14:editId="68ECD8B4">
            <wp:extent cx="1323975" cy="1304925"/>
            <wp:effectExtent l="0" t="0" r="9525" b="9525"/>
            <wp:docPr id="7" name="Рисунок 7" descr="http://ae01.alicdn.com/kf/HTB1zmPYaQWE3KVjSZSyq6xocXXaW/-.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e01.alicdn.com/kf/HTB1zmPYaQWE3KVjSZSyq6xocXXaW/-.jpg_q5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547" t="8176" r="5031" b="5660"/>
                    <a:stretch/>
                  </pic:blipFill>
                  <pic:spPr bwMode="auto">
                    <a:xfrm>
                      <a:off x="0" y="0"/>
                      <a:ext cx="1323014" cy="1303978"/>
                    </a:xfrm>
                    <a:prstGeom prst="rect">
                      <a:avLst/>
                    </a:prstGeom>
                    <a:noFill/>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numPr>
          <w:ilvl w:val="1"/>
          <w:numId w:val="5"/>
        </w:numPr>
        <w:suppressAutoHyphens/>
        <w:spacing w:after="0" w:line="276" w:lineRule="auto"/>
        <w:contextualSpacing/>
        <w:jc w:val="left"/>
        <w:rPr>
          <w:rFonts w:eastAsia="Times New Roman"/>
          <w:bCs/>
        </w:rPr>
      </w:pPr>
      <w:r w:rsidRPr="00183742">
        <w:rPr>
          <w:rFonts w:eastAsia="Times New Roman"/>
          <w:bCs/>
        </w:rPr>
        <w:t xml:space="preserve">Пустышки </w:t>
      </w:r>
    </w:p>
    <w:p w:rsidR="00183742" w:rsidRPr="00183742" w:rsidRDefault="00183742" w:rsidP="00183742">
      <w:pPr>
        <w:suppressAutoHyphens/>
        <w:spacing w:after="0"/>
        <w:ind w:left="1440"/>
        <w:contextualSpacing/>
        <w:rPr>
          <w:rFonts w:eastAsia="Times New Roman"/>
          <w:bCs/>
        </w:rPr>
      </w:pPr>
      <w:r w:rsidRPr="00183742">
        <w:rPr>
          <w:rFonts w:asciiTheme="minorHAnsi" w:hAnsiTheme="minorHAnsi" w:cstheme="minorBidi"/>
          <w:noProof/>
          <w:sz w:val="22"/>
          <w:szCs w:val="22"/>
          <w:lang w:eastAsia="ru-RU"/>
        </w:rPr>
        <w:drawing>
          <wp:inline distT="0" distB="0" distL="0" distR="0" wp14:anchorId="038576B9" wp14:editId="32285AF2">
            <wp:extent cx="1257300" cy="1221376"/>
            <wp:effectExtent l="0" t="0" r="0" b="0"/>
            <wp:docPr id="8" name="Рисунок 8" descr="https://avatars.mds.yandex.net/get-pdb/877347/77f8a831-46f7-4b1e-a62b-d1c04aebd103/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pdb/877347/77f8a831-46f7-4b1e-a62b-d1c04aebd103/s1200?webp=fals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625" t="8126" r="6874" b="6875"/>
                    <a:stretch/>
                  </pic:blipFill>
                  <pic:spPr bwMode="auto">
                    <a:xfrm>
                      <a:off x="0" y="0"/>
                      <a:ext cx="1257300" cy="1221376"/>
                    </a:xfrm>
                    <a:prstGeom prst="rect">
                      <a:avLst/>
                    </a:prstGeom>
                    <a:noFill/>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suppressAutoHyphens/>
        <w:spacing w:after="0"/>
        <w:ind w:firstLine="709"/>
        <w:contextualSpacing/>
        <w:rPr>
          <w:rFonts w:eastAsia="Times New Roman"/>
          <w:bCs/>
        </w:rPr>
      </w:pPr>
      <w:r w:rsidRPr="00183742">
        <w:rPr>
          <w:rFonts w:eastAsia="Times New Roman"/>
          <w:bCs/>
        </w:rPr>
        <w:t xml:space="preserve">Для их изготовления применяются силикон, резина индифферентная к пищевым продуктам, химически стабильная по отношению к слюне ребенка. Соски должны выдерживать частое кипячение. </w:t>
      </w:r>
    </w:p>
    <w:p w:rsidR="00183742" w:rsidRPr="00183742" w:rsidRDefault="00183742" w:rsidP="00183742">
      <w:pPr>
        <w:numPr>
          <w:ilvl w:val="0"/>
          <w:numId w:val="6"/>
        </w:numPr>
        <w:suppressAutoHyphens/>
        <w:spacing w:after="0" w:line="276" w:lineRule="auto"/>
        <w:contextualSpacing/>
        <w:jc w:val="left"/>
        <w:rPr>
          <w:rFonts w:eastAsia="Times New Roman"/>
          <w:bCs/>
        </w:rPr>
      </w:pPr>
      <w:r w:rsidRPr="00183742">
        <w:rPr>
          <w:rFonts w:eastAsia="Times New Roman"/>
          <w:bCs/>
        </w:rPr>
        <w:t>Презервативы – для предохранения от нежелательной беременности.</w:t>
      </w:r>
    </w:p>
    <w:p w:rsidR="00183742" w:rsidRPr="00183742" w:rsidRDefault="00183742" w:rsidP="00183742">
      <w:pPr>
        <w:suppressAutoHyphens/>
        <w:spacing w:after="0"/>
        <w:ind w:left="1069"/>
        <w:contextualSpacing/>
        <w:rPr>
          <w:rFonts w:eastAsia="Times New Roman"/>
          <w:bCs/>
        </w:rPr>
      </w:pPr>
      <w:r w:rsidRPr="00183742">
        <w:rPr>
          <w:rFonts w:asciiTheme="minorHAnsi" w:hAnsiTheme="minorHAnsi" w:cstheme="minorBidi"/>
          <w:noProof/>
          <w:sz w:val="22"/>
          <w:szCs w:val="22"/>
          <w:lang w:eastAsia="ru-RU"/>
        </w:rPr>
        <w:lastRenderedPageBreak/>
        <w:drawing>
          <wp:inline distT="0" distB="0" distL="0" distR="0" wp14:anchorId="7CFC3FA3" wp14:editId="742253B6">
            <wp:extent cx="1362075" cy="1551117"/>
            <wp:effectExtent l="0" t="0" r="0" b="0"/>
            <wp:docPr id="9" name="Рисунок 9" descr="https://www.utkonos.ru/images/photo/3126/312615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tkonos.ru/images/photo/3126/3126150H.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55" t="1809" r="1712" b="1753"/>
                    <a:stretch/>
                  </pic:blipFill>
                  <pic:spPr bwMode="auto">
                    <a:xfrm>
                      <a:off x="0" y="0"/>
                      <a:ext cx="1370797" cy="1561050"/>
                    </a:xfrm>
                    <a:prstGeom prst="rect">
                      <a:avLst/>
                    </a:prstGeom>
                    <a:noFill/>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suppressAutoHyphens/>
        <w:spacing w:after="0"/>
        <w:ind w:firstLine="709"/>
        <w:contextualSpacing/>
        <w:rPr>
          <w:rFonts w:eastAsia="Times New Roman"/>
          <w:bCs/>
        </w:rPr>
      </w:pPr>
      <w:r w:rsidRPr="00183742">
        <w:rPr>
          <w:rFonts w:eastAsia="Times New Roman"/>
          <w:bCs/>
        </w:rPr>
        <w:t>Изделия из резины:</w:t>
      </w:r>
    </w:p>
    <w:p w:rsidR="00183742" w:rsidRPr="00183742" w:rsidRDefault="00183742" w:rsidP="00183742">
      <w:pPr>
        <w:numPr>
          <w:ilvl w:val="0"/>
          <w:numId w:val="6"/>
        </w:numPr>
        <w:suppressAutoHyphens/>
        <w:spacing w:after="0" w:line="276" w:lineRule="auto"/>
        <w:contextualSpacing/>
        <w:jc w:val="left"/>
        <w:rPr>
          <w:rFonts w:eastAsia="Times New Roman"/>
          <w:bCs/>
        </w:rPr>
      </w:pPr>
      <w:r w:rsidRPr="00183742">
        <w:rPr>
          <w:rFonts w:eastAsia="Times New Roman"/>
          <w:bCs/>
        </w:rPr>
        <w:t>Грелки – резиновые емкости, которые при необходимости местного прогрева организма наполняют горячей водой, так же их применяют еще и для промываний и спринцеваний. Бывают вместимостью 1, 2 и 3 литра.</w:t>
      </w:r>
    </w:p>
    <w:p w:rsidR="00183742" w:rsidRPr="00183742" w:rsidRDefault="00183742" w:rsidP="00183742">
      <w:pPr>
        <w:suppressAutoHyphens/>
        <w:spacing w:after="0"/>
        <w:ind w:left="709"/>
        <w:rPr>
          <w:rFonts w:eastAsia="Times New Roman"/>
          <w:bCs/>
        </w:rPr>
      </w:pPr>
      <w:r w:rsidRPr="00183742">
        <w:rPr>
          <w:rFonts w:eastAsia="Times New Roman"/>
          <w:bCs/>
        </w:rPr>
        <w:t>Грелки выпускают 2 типов:</w:t>
      </w:r>
    </w:p>
    <w:p w:rsidR="00183742" w:rsidRPr="00183742" w:rsidRDefault="00183742" w:rsidP="00183742">
      <w:pPr>
        <w:numPr>
          <w:ilvl w:val="1"/>
          <w:numId w:val="7"/>
        </w:numPr>
        <w:suppressAutoHyphens/>
        <w:spacing w:after="0" w:line="276" w:lineRule="auto"/>
        <w:contextualSpacing/>
        <w:jc w:val="left"/>
        <w:rPr>
          <w:rFonts w:eastAsia="Times New Roman"/>
          <w:bCs/>
        </w:rPr>
      </w:pPr>
      <w:r w:rsidRPr="00183742">
        <w:rPr>
          <w:rFonts w:eastAsia="Times New Roman"/>
          <w:bCs/>
        </w:rPr>
        <w:t>А – для местного согревания тела</w:t>
      </w:r>
    </w:p>
    <w:p w:rsidR="00183742" w:rsidRPr="00183742" w:rsidRDefault="00183742" w:rsidP="00183742">
      <w:pPr>
        <w:suppressAutoHyphens/>
        <w:spacing w:after="0"/>
        <w:ind w:left="1440"/>
        <w:contextualSpacing/>
        <w:rPr>
          <w:rFonts w:eastAsia="Times New Roman"/>
          <w:bCs/>
        </w:rPr>
      </w:pPr>
      <w:r w:rsidRPr="00183742">
        <w:rPr>
          <w:rFonts w:asciiTheme="minorHAnsi" w:hAnsiTheme="minorHAnsi" w:cstheme="minorBidi"/>
          <w:noProof/>
          <w:sz w:val="22"/>
          <w:szCs w:val="22"/>
          <w:lang w:eastAsia="ru-RU"/>
        </w:rPr>
        <w:drawing>
          <wp:inline distT="0" distB="0" distL="0" distR="0" wp14:anchorId="6369A384" wp14:editId="66B2F3C4">
            <wp:extent cx="1552575" cy="1646198"/>
            <wp:effectExtent l="0" t="0" r="0" b="0"/>
            <wp:docPr id="10" name="Рисунок 10" descr="https://e-apteka.com.ua/image/catalog/product/0/9/9792/grelkaa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apteka.com.ua/image/catalog/product/0/9/9792/grelkaa_2.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560" t="14642" r="17446" b="19626"/>
                    <a:stretch/>
                  </pic:blipFill>
                  <pic:spPr bwMode="auto">
                    <a:xfrm>
                      <a:off x="0" y="0"/>
                      <a:ext cx="1551449" cy="1645004"/>
                    </a:xfrm>
                    <a:prstGeom prst="rect">
                      <a:avLst/>
                    </a:prstGeom>
                    <a:noFill/>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numPr>
          <w:ilvl w:val="1"/>
          <w:numId w:val="7"/>
        </w:numPr>
        <w:suppressAutoHyphens/>
        <w:spacing w:after="0" w:line="276" w:lineRule="auto"/>
        <w:contextualSpacing/>
        <w:jc w:val="left"/>
        <w:rPr>
          <w:rFonts w:eastAsia="Times New Roman"/>
          <w:bCs/>
        </w:rPr>
      </w:pPr>
      <w:proofErr w:type="gramStart"/>
      <w:r w:rsidRPr="00183742">
        <w:rPr>
          <w:rFonts w:eastAsia="Times New Roman"/>
          <w:bCs/>
        </w:rPr>
        <w:t>Б</w:t>
      </w:r>
      <w:proofErr w:type="gramEnd"/>
      <w:r w:rsidRPr="00183742">
        <w:rPr>
          <w:rFonts w:eastAsia="Times New Roman"/>
          <w:bCs/>
        </w:rPr>
        <w:t xml:space="preserve"> – комбинированные, применяются как для согревания, так и для промывания и спринцевания. Комплект состоит из резинового шланга, трех наконечников (детского, взрослого и маточного), пробки-переходника и зажимом.</w:t>
      </w:r>
    </w:p>
    <w:p w:rsidR="00183742" w:rsidRPr="00183742" w:rsidRDefault="00183742" w:rsidP="00183742">
      <w:pPr>
        <w:suppressAutoHyphens/>
        <w:spacing w:after="0"/>
        <w:ind w:left="1440"/>
        <w:contextualSpacing/>
        <w:rPr>
          <w:rFonts w:eastAsia="Times New Roman"/>
          <w:bCs/>
        </w:rPr>
      </w:pPr>
      <w:r w:rsidRPr="00183742">
        <w:rPr>
          <w:rFonts w:asciiTheme="minorHAnsi" w:hAnsiTheme="minorHAnsi" w:cstheme="minorBidi"/>
          <w:noProof/>
          <w:sz w:val="22"/>
          <w:szCs w:val="22"/>
          <w:lang w:eastAsia="ru-RU"/>
        </w:rPr>
        <w:drawing>
          <wp:inline distT="0" distB="0" distL="0" distR="0" wp14:anchorId="67ABD8A2" wp14:editId="46A2B623">
            <wp:extent cx="1592767" cy="2352675"/>
            <wp:effectExtent l="0" t="0" r="7620" b="0"/>
            <wp:docPr id="11" name="Рисунок 11" descr="https://www.uralnii.ru/upload/iblock/d39/d39df1435157b4488cb0a8b65a77f5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ralnii.ru/upload/iblock/d39/d39df1435157b4488cb0a8b65a77f5be.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462" t="9374" r="15293" b="13374"/>
                    <a:stretch/>
                  </pic:blipFill>
                  <pic:spPr bwMode="auto">
                    <a:xfrm>
                      <a:off x="0" y="0"/>
                      <a:ext cx="1599160" cy="2362118"/>
                    </a:xfrm>
                    <a:prstGeom prst="rect">
                      <a:avLst/>
                    </a:prstGeom>
                    <a:noFill/>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numPr>
          <w:ilvl w:val="0"/>
          <w:numId w:val="6"/>
        </w:numPr>
        <w:suppressAutoHyphens/>
        <w:spacing w:after="0" w:line="276" w:lineRule="auto"/>
        <w:contextualSpacing/>
        <w:jc w:val="left"/>
        <w:rPr>
          <w:rFonts w:eastAsia="Times New Roman"/>
          <w:bCs/>
        </w:rPr>
      </w:pPr>
      <w:r w:rsidRPr="00183742">
        <w:rPr>
          <w:rFonts w:eastAsia="Times New Roman"/>
          <w:bCs/>
        </w:rPr>
        <w:t xml:space="preserve">Пузыри для льда – емкости различной формы с широкой горловиной для заполнения льдом закрывающиеся пластмассовой пробкой. </w:t>
      </w:r>
      <w:r w:rsidRPr="00183742">
        <w:rPr>
          <w:rFonts w:eastAsia="Times New Roman"/>
          <w:bCs/>
        </w:rPr>
        <w:lastRenderedPageBreak/>
        <w:t>Предназначены для местного охлаждения при различных травмах. Выпускаются 3</w:t>
      </w:r>
      <w:r w:rsidRPr="00183742">
        <w:rPr>
          <w:rFonts w:eastAsia="Times New Roman"/>
          <w:bCs/>
          <w:vertAlign w:val="superscript"/>
        </w:rPr>
        <w:t>х</w:t>
      </w:r>
      <w:r w:rsidRPr="00183742">
        <w:rPr>
          <w:rFonts w:eastAsia="Times New Roman"/>
          <w:bCs/>
        </w:rPr>
        <w:t xml:space="preserve"> размеров с диаметром 15, 20 и 25 см.</w:t>
      </w:r>
    </w:p>
    <w:p w:rsidR="00183742" w:rsidRPr="00183742" w:rsidRDefault="00183742" w:rsidP="00183742">
      <w:pPr>
        <w:suppressAutoHyphens/>
        <w:spacing w:after="0"/>
        <w:ind w:left="1069"/>
        <w:contextualSpacing/>
        <w:rPr>
          <w:rFonts w:eastAsia="Times New Roman"/>
          <w:bCs/>
        </w:rPr>
      </w:pPr>
      <w:r w:rsidRPr="00183742">
        <w:rPr>
          <w:rFonts w:asciiTheme="minorHAnsi" w:hAnsiTheme="minorHAnsi" w:cstheme="minorBidi"/>
          <w:noProof/>
          <w:sz w:val="22"/>
          <w:szCs w:val="22"/>
          <w:lang w:eastAsia="ru-RU"/>
        </w:rPr>
        <w:drawing>
          <wp:inline distT="0" distB="0" distL="0" distR="0" wp14:anchorId="74AE9EE4" wp14:editId="6A128DF5">
            <wp:extent cx="2647950" cy="1476375"/>
            <wp:effectExtent l="0" t="0" r="0" b="9525"/>
            <wp:docPr id="12" name="Рисунок 12" descr="https://bintshop.ru/upload/iblock/5b1/5b13ea73df52cef454ff804aba1e9b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ntshop.ru/upload/iblock/5b1/5b13ea73df52cef454ff804aba1e9b8b.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300" t="9305" r="18228" b="5856"/>
                    <a:stretch/>
                  </pic:blipFill>
                  <pic:spPr bwMode="auto">
                    <a:xfrm>
                      <a:off x="0" y="0"/>
                      <a:ext cx="2650684" cy="1477899"/>
                    </a:xfrm>
                    <a:prstGeom prst="rect">
                      <a:avLst/>
                    </a:prstGeom>
                    <a:noFill/>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numPr>
          <w:ilvl w:val="0"/>
          <w:numId w:val="6"/>
        </w:numPr>
        <w:suppressAutoHyphens/>
        <w:spacing w:after="0" w:line="276" w:lineRule="auto"/>
        <w:contextualSpacing/>
        <w:jc w:val="left"/>
        <w:rPr>
          <w:rFonts w:eastAsia="Times New Roman"/>
          <w:bCs/>
        </w:rPr>
      </w:pPr>
      <w:r w:rsidRPr="00183742">
        <w:rPr>
          <w:rFonts w:eastAsia="Times New Roman"/>
          <w:bCs/>
        </w:rPr>
        <w:t>Круги подкладные – мешки кольцеобразной формы, которые надуваются воздухом и закрываются вентилем. Предназначены для ухода за лежачими больными для профилактики и лечения пролежней. Выпускаются 3</w:t>
      </w:r>
      <w:r w:rsidRPr="00183742">
        <w:rPr>
          <w:rFonts w:eastAsia="Times New Roman"/>
          <w:bCs/>
          <w:vertAlign w:val="superscript"/>
        </w:rPr>
        <w:t>х</w:t>
      </w:r>
      <w:r w:rsidRPr="00183742">
        <w:rPr>
          <w:rFonts w:eastAsia="Times New Roman"/>
          <w:bCs/>
        </w:rPr>
        <w:t xml:space="preserve"> размеров: №1 – 9,5/30 см. №2 – 14,5/38 см. №3 – 14,5/45 см.</w:t>
      </w:r>
    </w:p>
    <w:p w:rsidR="00183742" w:rsidRPr="00183742" w:rsidRDefault="00183742" w:rsidP="00183742">
      <w:pPr>
        <w:suppressAutoHyphens/>
        <w:spacing w:after="0"/>
        <w:ind w:left="1069"/>
        <w:contextualSpacing/>
        <w:rPr>
          <w:rFonts w:eastAsia="Times New Roman"/>
          <w:bCs/>
        </w:rPr>
      </w:pPr>
      <w:r w:rsidRPr="00183742">
        <w:rPr>
          <w:rFonts w:asciiTheme="minorHAnsi" w:hAnsiTheme="minorHAnsi" w:cstheme="minorBidi"/>
          <w:noProof/>
          <w:sz w:val="22"/>
          <w:szCs w:val="22"/>
          <w:lang w:eastAsia="ru-RU"/>
        </w:rPr>
        <w:drawing>
          <wp:inline distT="0" distB="0" distL="0" distR="0" wp14:anchorId="22932B9B" wp14:editId="02FCAF55">
            <wp:extent cx="2647950" cy="1617768"/>
            <wp:effectExtent l="0" t="0" r="0" b="1905"/>
            <wp:docPr id="13" name="Рисунок 13" descr="https://ozonet.com.ua/image/cache/catalog/krug-podkladnoy-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zonet.com.ua/image/cache/catalog/krug-podkladnoy-700x70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1614" b="17291"/>
                    <a:stretch/>
                  </pic:blipFill>
                  <pic:spPr bwMode="auto">
                    <a:xfrm>
                      <a:off x="0" y="0"/>
                      <a:ext cx="2646029" cy="1616594"/>
                    </a:xfrm>
                    <a:prstGeom prst="rect">
                      <a:avLst/>
                    </a:prstGeom>
                    <a:noFill/>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numPr>
          <w:ilvl w:val="0"/>
          <w:numId w:val="6"/>
        </w:numPr>
        <w:suppressAutoHyphens/>
        <w:spacing w:after="0" w:line="276" w:lineRule="auto"/>
        <w:contextualSpacing/>
        <w:jc w:val="left"/>
        <w:rPr>
          <w:rFonts w:eastAsia="Times New Roman"/>
          <w:bCs/>
        </w:rPr>
      </w:pPr>
      <w:r w:rsidRPr="00183742">
        <w:rPr>
          <w:rFonts w:eastAsia="Times New Roman"/>
          <w:bCs/>
        </w:rPr>
        <w:t xml:space="preserve">Судна подкладные – подкладные круги продолговатой формы с дном. </w:t>
      </w:r>
      <w:proofErr w:type="gramStart"/>
      <w:r w:rsidRPr="00183742">
        <w:rPr>
          <w:rFonts w:eastAsia="Times New Roman"/>
          <w:bCs/>
        </w:rPr>
        <w:t>Предназначены</w:t>
      </w:r>
      <w:proofErr w:type="gramEnd"/>
      <w:r w:rsidRPr="00183742">
        <w:rPr>
          <w:rFonts w:eastAsia="Times New Roman"/>
          <w:bCs/>
        </w:rPr>
        <w:t xml:space="preserve"> для туалета лежачих больных.</w:t>
      </w:r>
    </w:p>
    <w:p w:rsidR="00183742" w:rsidRPr="00183742" w:rsidRDefault="00183742" w:rsidP="00183742">
      <w:pPr>
        <w:suppressAutoHyphens/>
        <w:spacing w:after="0"/>
        <w:ind w:left="1069"/>
        <w:contextualSpacing/>
        <w:rPr>
          <w:rFonts w:eastAsia="Times New Roman"/>
          <w:bCs/>
        </w:rPr>
      </w:pPr>
      <w:r w:rsidRPr="00183742">
        <w:rPr>
          <w:rFonts w:asciiTheme="minorHAnsi" w:hAnsiTheme="minorHAnsi" w:cstheme="minorBidi"/>
          <w:noProof/>
          <w:sz w:val="22"/>
          <w:szCs w:val="22"/>
          <w:lang w:eastAsia="ru-RU"/>
        </w:rPr>
        <w:drawing>
          <wp:inline distT="0" distB="0" distL="0" distR="0" wp14:anchorId="19308802" wp14:editId="75DE6B32">
            <wp:extent cx="2581275" cy="1719775"/>
            <wp:effectExtent l="0" t="0" r="0" b="0"/>
            <wp:docPr id="14" name="Рисунок 14" descr="https://promedic.ru/upload/iblock/cc6/cc65560cc8685cb454427942a8ff47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romedic.ru/upload/iblock/cc6/cc65560cc8685cb454427942a8ff47c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5319" cy="1722469"/>
                    </a:xfrm>
                    <a:prstGeom prst="rect">
                      <a:avLst/>
                    </a:prstGeom>
                    <a:noFill/>
                    <a:ln>
                      <a:noFill/>
                    </a:ln>
                  </pic:spPr>
                </pic:pic>
              </a:graphicData>
            </a:graphic>
          </wp:inline>
        </w:drawing>
      </w:r>
    </w:p>
    <w:p w:rsidR="00183742" w:rsidRPr="00183742" w:rsidRDefault="00183742" w:rsidP="00183742">
      <w:pPr>
        <w:numPr>
          <w:ilvl w:val="0"/>
          <w:numId w:val="6"/>
        </w:numPr>
        <w:suppressAutoHyphens/>
        <w:spacing w:after="0" w:line="276" w:lineRule="auto"/>
        <w:contextualSpacing/>
        <w:jc w:val="left"/>
        <w:rPr>
          <w:rFonts w:eastAsia="Times New Roman"/>
          <w:bCs/>
        </w:rPr>
      </w:pPr>
      <w:r w:rsidRPr="00183742">
        <w:rPr>
          <w:rFonts w:eastAsia="Times New Roman"/>
          <w:bCs/>
        </w:rPr>
        <w:t>Кольца маточные – полые кольца для предупреждения выпадения матки. Должны быть упругими, без трещин, различных выступов на поверхности. Выпускают 7 номеров в зависимости от диаметра.</w:t>
      </w:r>
    </w:p>
    <w:p w:rsidR="00183742" w:rsidRPr="00183742" w:rsidRDefault="00183742" w:rsidP="00183742">
      <w:pPr>
        <w:suppressAutoHyphens/>
        <w:spacing w:after="0"/>
        <w:ind w:left="1069"/>
        <w:contextualSpacing/>
        <w:rPr>
          <w:rFonts w:eastAsia="Times New Roman"/>
          <w:bCs/>
        </w:rPr>
      </w:pPr>
      <w:r w:rsidRPr="00183742">
        <w:rPr>
          <w:rFonts w:asciiTheme="minorHAnsi" w:hAnsiTheme="minorHAnsi" w:cstheme="minorBidi"/>
          <w:noProof/>
          <w:sz w:val="22"/>
          <w:szCs w:val="22"/>
          <w:lang w:eastAsia="ru-RU"/>
        </w:rPr>
        <w:lastRenderedPageBreak/>
        <w:drawing>
          <wp:inline distT="0" distB="0" distL="0" distR="0" wp14:anchorId="3BBC2C8B" wp14:editId="3D05A790">
            <wp:extent cx="1863391" cy="1600200"/>
            <wp:effectExtent l="0" t="0" r="3810" b="0"/>
            <wp:docPr id="15" name="Рисунок 15" descr="https://vsepessarii.ru/storage/cache/normal/1000x1000/images/products/pessariy/2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sepessarii.ru/storage/cache/normal/1000x1000/images/products/pessariy/2S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604" t="21133" r="16604" b="21509"/>
                    <a:stretch/>
                  </pic:blipFill>
                  <pic:spPr bwMode="auto">
                    <a:xfrm>
                      <a:off x="0" y="0"/>
                      <a:ext cx="1862038" cy="1599038"/>
                    </a:xfrm>
                    <a:prstGeom prst="rect">
                      <a:avLst/>
                    </a:prstGeom>
                    <a:noFill/>
                    <a:ln>
                      <a:noFill/>
                    </a:ln>
                    <a:extLst>
                      <a:ext uri="{53640926-AAD7-44D8-BBD7-CCE9431645EC}">
                        <a14:shadowObscured xmlns:a14="http://schemas.microsoft.com/office/drawing/2010/main"/>
                      </a:ext>
                    </a:extLst>
                  </pic:spPr>
                </pic:pic>
              </a:graphicData>
            </a:graphic>
          </wp:inline>
        </w:drawing>
      </w:r>
      <w:r w:rsidRPr="00183742">
        <w:rPr>
          <w:rFonts w:asciiTheme="minorHAnsi" w:hAnsiTheme="minorHAnsi" w:cstheme="minorBidi"/>
          <w:noProof/>
          <w:sz w:val="22"/>
          <w:szCs w:val="22"/>
          <w:lang w:eastAsia="ru-RU"/>
        </w:rPr>
        <w:t xml:space="preserve"> </w:t>
      </w:r>
      <w:r w:rsidRPr="00183742">
        <w:rPr>
          <w:rFonts w:asciiTheme="minorHAnsi" w:hAnsiTheme="minorHAnsi" w:cstheme="minorBidi"/>
          <w:noProof/>
          <w:sz w:val="22"/>
          <w:szCs w:val="22"/>
          <w:lang w:eastAsia="ru-RU"/>
        </w:rPr>
        <w:drawing>
          <wp:inline distT="0" distB="0" distL="0" distR="0" wp14:anchorId="1CFA1BB4" wp14:editId="42057A71">
            <wp:extent cx="2108972" cy="1638300"/>
            <wp:effectExtent l="0" t="0" r="5715" b="0"/>
            <wp:docPr id="16" name="Рисунок 16" descr="http://intimestetik.ru/thumb/2/f4zg9Fm5WvhCME_NrFKC3Q/r/d/doktor_arabin_pessariy_khodz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ntimestetik.ru/thumb/2/f4zg9Fm5WvhCME_NrFKC3Q/r/d/doktor_arabin_pessariy_khodzha.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542" t="21122" r="10561" b="19142"/>
                    <a:stretch/>
                  </pic:blipFill>
                  <pic:spPr bwMode="auto">
                    <a:xfrm>
                      <a:off x="0" y="0"/>
                      <a:ext cx="2107442" cy="1637112"/>
                    </a:xfrm>
                    <a:prstGeom prst="rect">
                      <a:avLst/>
                    </a:prstGeom>
                    <a:noFill/>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numPr>
          <w:ilvl w:val="0"/>
          <w:numId w:val="6"/>
        </w:numPr>
        <w:suppressAutoHyphens/>
        <w:spacing w:after="0" w:line="276" w:lineRule="auto"/>
        <w:contextualSpacing/>
        <w:jc w:val="left"/>
        <w:rPr>
          <w:rFonts w:eastAsia="Times New Roman"/>
          <w:bCs/>
        </w:rPr>
      </w:pPr>
      <w:r w:rsidRPr="00183742">
        <w:rPr>
          <w:rFonts w:eastAsia="Times New Roman"/>
          <w:bCs/>
        </w:rPr>
        <w:t>Медицинская подкладная клеенка – прочная хлопчатобумажная ткань, с одной или двух сторон с аппликацией из резины. Также выпускают из винипласта.</w:t>
      </w:r>
    </w:p>
    <w:p w:rsidR="00183742" w:rsidRPr="00183742" w:rsidRDefault="00183742" w:rsidP="00183742">
      <w:pPr>
        <w:suppressAutoHyphens/>
        <w:spacing w:after="0"/>
        <w:ind w:left="1069"/>
        <w:contextualSpacing/>
        <w:rPr>
          <w:rFonts w:eastAsia="Times New Roman"/>
          <w:bCs/>
        </w:rPr>
      </w:pPr>
      <w:r w:rsidRPr="00183742">
        <w:rPr>
          <w:rFonts w:asciiTheme="minorHAnsi" w:hAnsiTheme="minorHAnsi" w:cstheme="minorBidi"/>
          <w:noProof/>
          <w:sz w:val="22"/>
          <w:szCs w:val="22"/>
          <w:lang w:eastAsia="ru-RU"/>
        </w:rPr>
        <w:drawing>
          <wp:inline distT="0" distB="0" distL="0" distR="0" wp14:anchorId="2A5E2316" wp14:editId="7874C4ED">
            <wp:extent cx="2438400" cy="1990725"/>
            <wp:effectExtent l="0" t="0" r="0" b="0"/>
            <wp:docPr id="17" name="Рисунок 17" descr="https://medplatforma.ru/uploads/product/image/459/Kleenka-golub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dplatforma.ru/uploads/product/image/459/Kleenka-golubaya.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388" t="17169" r="9032" b="15125"/>
                    <a:stretch/>
                  </pic:blipFill>
                  <pic:spPr bwMode="auto">
                    <a:xfrm>
                      <a:off x="0" y="0"/>
                      <a:ext cx="2440156" cy="1992158"/>
                    </a:xfrm>
                    <a:prstGeom prst="rect">
                      <a:avLst/>
                    </a:prstGeom>
                    <a:noFill/>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numPr>
          <w:ilvl w:val="0"/>
          <w:numId w:val="6"/>
        </w:numPr>
        <w:suppressAutoHyphens/>
        <w:spacing w:after="0" w:line="276" w:lineRule="auto"/>
        <w:contextualSpacing/>
        <w:jc w:val="left"/>
        <w:rPr>
          <w:rFonts w:eastAsia="Times New Roman"/>
          <w:bCs/>
        </w:rPr>
      </w:pPr>
      <w:r w:rsidRPr="00183742">
        <w:rPr>
          <w:rFonts w:eastAsia="Times New Roman"/>
          <w:bCs/>
        </w:rPr>
        <w:t>Жгут кровоостанавливающий – средство временной остановки кровотечения из крупных кровеносных сосудов.</w:t>
      </w:r>
    </w:p>
    <w:p w:rsidR="00183742" w:rsidRPr="00183742" w:rsidRDefault="00183742" w:rsidP="00183742">
      <w:pPr>
        <w:suppressAutoHyphens/>
        <w:spacing w:after="0"/>
        <w:ind w:left="1069"/>
        <w:contextualSpacing/>
        <w:rPr>
          <w:rFonts w:eastAsia="Times New Roman"/>
          <w:bCs/>
        </w:rPr>
      </w:pPr>
      <w:r w:rsidRPr="00183742">
        <w:rPr>
          <w:rFonts w:asciiTheme="minorHAnsi" w:hAnsiTheme="minorHAnsi" w:cstheme="minorBidi"/>
          <w:noProof/>
          <w:sz w:val="22"/>
          <w:szCs w:val="22"/>
          <w:lang w:eastAsia="ru-RU"/>
        </w:rPr>
        <w:drawing>
          <wp:inline distT="0" distB="0" distL="0" distR="0" wp14:anchorId="6075E2F2" wp14:editId="259056C6">
            <wp:extent cx="1924050" cy="1924050"/>
            <wp:effectExtent l="0" t="0" r="0" b="0"/>
            <wp:docPr id="18" name="Рисунок 18" descr="https://ak74.ru/wa-data/public/shop/products/12/46/34612/images/15747/15747.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k74.ru/wa-data/public/shop/products/12/46/34612/images/15747/15747.97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2654" cy="1922654"/>
                    </a:xfrm>
                    <a:prstGeom prst="rect">
                      <a:avLst/>
                    </a:prstGeom>
                    <a:noFill/>
                    <a:ln>
                      <a:noFill/>
                    </a:ln>
                  </pic:spPr>
                </pic:pic>
              </a:graphicData>
            </a:graphic>
          </wp:inline>
        </w:drawing>
      </w:r>
      <w:r w:rsidRPr="00183742">
        <w:rPr>
          <w:rFonts w:asciiTheme="minorHAnsi" w:hAnsiTheme="minorHAnsi" w:cstheme="minorBidi"/>
          <w:noProof/>
          <w:sz w:val="22"/>
          <w:szCs w:val="22"/>
          <w:lang w:eastAsia="ru-RU"/>
        </w:rPr>
        <w:t xml:space="preserve"> </w:t>
      </w:r>
      <w:r w:rsidRPr="00183742">
        <w:rPr>
          <w:rFonts w:asciiTheme="minorHAnsi" w:hAnsiTheme="minorHAnsi" w:cstheme="minorBidi"/>
          <w:noProof/>
          <w:sz w:val="22"/>
          <w:szCs w:val="22"/>
          <w:lang w:eastAsia="ru-RU"/>
        </w:rPr>
        <w:drawing>
          <wp:inline distT="0" distB="0" distL="0" distR="0" wp14:anchorId="2D5DC33F" wp14:editId="01180F26">
            <wp:extent cx="2376996" cy="2079005"/>
            <wp:effectExtent l="0" t="0" r="4445" b="0"/>
            <wp:docPr id="19" name="Рисунок 19" descr="https://medtehnika-samara.ru/images/thumbnails/686/600/detailed/3/00000003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dtehnika-samara.ru/images/thumbnails/686/600/detailed/3/0000000367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6922" cy="2078940"/>
                    </a:xfrm>
                    <a:prstGeom prst="rect">
                      <a:avLst/>
                    </a:prstGeom>
                    <a:noFill/>
                    <a:ln>
                      <a:noFill/>
                    </a:ln>
                  </pic:spPr>
                </pic:pic>
              </a:graphicData>
            </a:graphic>
          </wp:inline>
        </w:drawing>
      </w:r>
    </w:p>
    <w:p w:rsidR="00183742" w:rsidRPr="00183742" w:rsidRDefault="00183742" w:rsidP="00183742">
      <w:pPr>
        <w:numPr>
          <w:ilvl w:val="0"/>
          <w:numId w:val="6"/>
        </w:numPr>
        <w:suppressAutoHyphens/>
        <w:spacing w:after="0" w:line="276" w:lineRule="auto"/>
        <w:contextualSpacing/>
        <w:jc w:val="left"/>
        <w:rPr>
          <w:rFonts w:eastAsia="Times New Roman"/>
          <w:bCs/>
        </w:rPr>
      </w:pPr>
      <w:r w:rsidRPr="00183742">
        <w:rPr>
          <w:rFonts w:eastAsia="Times New Roman"/>
          <w:bCs/>
        </w:rPr>
        <w:t xml:space="preserve">Бинт типа «Идеал» - бинт из трикотажной ткани с вплетением резиновых нитей. </w:t>
      </w:r>
      <w:proofErr w:type="gramStart"/>
      <w:r w:rsidRPr="00183742">
        <w:rPr>
          <w:rFonts w:eastAsia="Times New Roman"/>
          <w:bCs/>
        </w:rPr>
        <w:t>Предназначен</w:t>
      </w:r>
      <w:proofErr w:type="gramEnd"/>
      <w:r w:rsidRPr="00183742">
        <w:rPr>
          <w:rFonts w:eastAsia="Times New Roman"/>
          <w:bCs/>
        </w:rPr>
        <w:t xml:space="preserve"> для </w:t>
      </w:r>
      <w:proofErr w:type="spellStart"/>
      <w:r w:rsidRPr="00183742">
        <w:rPr>
          <w:rFonts w:eastAsia="Times New Roman"/>
          <w:bCs/>
        </w:rPr>
        <w:t>бинтования</w:t>
      </w:r>
      <w:proofErr w:type="spellEnd"/>
      <w:r w:rsidRPr="00183742">
        <w:rPr>
          <w:rFonts w:eastAsia="Times New Roman"/>
          <w:bCs/>
        </w:rPr>
        <w:t xml:space="preserve"> ног при варикозном расширении вен.</w:t>
      </w:r>
    </w:p>
    <w:p w:rsidR="00183742" w:rsidRPr="00183742" w:rsidRDefault="00183742" w:rsidP="00183742">
      <w:pPr>
        <w:suppressAutoHyphens/>
        <w:spacing w:after="0"/>
        <w:ind w:left="1069"/>
        <w:contextualSpacing/>
        <w:rPr>
          <w:rFonts w:eastAsia="Times New Roman"/>
          <w:bCs/>
        </w:rPr>
      </w:pPr>
      <w:r w:rsidRPr="00183742">
        <w:rPr>
          <w:rFonts w:asciiTheme="minorHAnsi" w:hAnsiTheme="minorHAnsi" w:cstheme="minorBidi"/>
          <w:noProof/>
          <w:sz w:val="22"/>
          <w:szCs w:val="22"/>
          <w:lang w:eastAsia="ru-RU"/>
        </w:rPr>
        <w:lastRenderedPageBreak/>
        <w:drawing>
          <wp:inline distT="0" distB="0" distL="0" distR="0" wp14:anchorId="085F8D74" wp14:editId="54C24639">
            <wp:extent cx="1733120" cy="2095500"/>
            <wp:effectExtent l="0" t="0" r="635" b="0"/>
            <wp:docPr id="20" name="Рисунок 20" descr="https://xn--80akivgwy.xn--80asehdb/upload/iblock/c95/c954b94a18a9e86ec488656ac1a0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xn--80akivgwy.xn--80asehdb/upload/iblock/c95/c954b94a18a9e86ec488656ac1a01757.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9224" t="1714" r="22574" b="58065"/>
                    <a:stretch/>
                  </pic:blipFill>
                  <pic:spPr bwMode="auto">
                    <a:xfrm>
                      <a:off x="0" y="0"/>
                      <a:ext cx="1733120" cy="2095500"/>
                    </a:xfrm>
                    <a:prstGeom prst="rect">
                      <a:avLst/>
                    </a:prstGeom>
                    <a:noFill/>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numPr>
          <w:ilvl w:val="0"/>
          <w:numId w:val="6"/>
        </w:numPr>
        <w:suppressAutoHyphens/>
        <w:spacing w:after="0" w:line="276" w:lineRule="auto"/>
        <w:contextualSpacing/>
        <w:jc w:val="left"/>
        <w:rPr>
          <w:rFonts w:eastAsia="Times New Roman"/>
          <w:bCs/>
        </w:rPr>
      </w:pPr>
      <w:r w:rsidRPr="00183742">
        <w:rPr>
          <w:rFonts w:eastAsia="Times New Roman"/>
          <w:bCs/>
        </w:rPr>
        <w:t xml:space="preserve">Спринцовки – резиновый баллончик грушевидной формы с мягким или твердым наконечником. Используются для промывания </w:t>
      </w:r>
      <w:proofErr w:type="spellStart"/>
      <w:r w:rsidRPr="00183742">
        <w:rPr>
          <w:rFonts w:eastAsia="Times New Roman"/>
          <w:bCs/>
        </w:rPr>
        <w:t>разлиных</w:t>
      </w:r>
      <w:proofErr w:type="spellEnd"/>
      <w:r w:rsidRPr="00183742">
        <w:rPr>
          <w:rFonts w:eastAsia="Times New Roman"/>
          <w:bCs/>
        </w:rPr>
        <w:t xml:space="preserve"> каналов и полостей. Бывают 3</w:t>
      </w:r>
      <w:r w:rsidRPr="00183742">
        <w:rPr>
          <w:rFonts w:eastAsia="Times New Roman"/>
          <w:bCs/>
          <w:vertAlign w:val="superscript"/>
        </w:rPr>
        <w:t>х</w:t>
      </w:r>
      <w:r w:rsidRPr="00183742">
        <w:rPr>
          <w:rFonts w:eastAsia="Times New Roman"/>
          <w:bCs/>
        </w:rPr>
        <w:t xml:space="preserve"> типов:</w:t>
      </w:r>
    </w:p>
    <w:p w:rsidR="00183742" w:rsidRPr="00183742" w:rsidRDefault="00183742" w:rsidP="00183742">
      <w:pPr>
        <w:numPr>
          <w:ilvl w:val="1"/>
          <w:numId w:val="7"/>
        </w:numPr>
        <w:suppressAutoHyphens/>
        <w:spacing w:after="0" w:line="276" w:lineRule="auto"/>
        <w:contextualSpacing/>
        <w:jc w:val="left"/>
        <w:rPr>
          <w:rFonts w:eastAsia="Times New Roman"/>
          <w:bCs/>
        </w:rPr>
      </w:pPr>
      <w:r w:rsidRPr="00183742">
        <w:rPr>
          <w:rFonts w:eastAsia="Times New Roman"/>
          <w:bCs/>
        </w:rPr>
        <w:t>А – с мягким наконечником (с баллончиком единое целое)</w:t>
      </w:r>
    </w:p>
    <w:p w:rsidR="00183742" w:rsidRPr="00183742" w:rsidRDefault="00183742" w:rsidP="00183742">
      <w:pPr>
        <w:suppressAutoHyphens/>
        <w:spacing w:after="0"/>
        <w:ind w:left="1440"/>
        <w:contextualSpacing/>
        <w:rPr>
          <w:rFonts w:eastAsia="Times New Roman"/>
          <w:bCs/>
        </w:rPr>
      </w:pPr>
      <w:r w:rsidRPr="00183742">
        <w:rPr>
          <w:rFonts w:eastAsia="Times New Roman"/>
          <w:bCs/>
          <w:noProof/>
          <w:lang w:eastAsia="ru-RU"/>
        </w:rPr>
        <w:drawing>
          <wp:inline distT="0" distB="0" distL="0" distR="0" wp14:anchorId="0CF9D65E" wp14:editId="67A17FC1">
            <wp:extent cx="1066543" cy="2162175"/>
            <wp:effectExtent l="0" t="0" r="635" b="0"/>
            <wp:docPr id="21" name="Рисунок 21" descr="https://upload.wikimedia.org/wikipedia/commons/thumb/e/e4/Syringe_type_A.JPG/800px-Syringe_type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4/Syringe_type_A.JPG/800px-Syringe_type_A.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583" t="5803" r="12331" b="7930"/>
                    <a:stretch/>
                  </pic:blipFill>
                  <pic:spPr bwMode="auto">
                    <a:xfrm>
                      <a:off x="0" y="0"/>
                      <a:ext cx="1066793" cy="2162682"/>
                    </a:xfrm>
                    <a:prstGeom prst="rect">
                      <a:avLst/>
                    </a:prstGeom>
                    <a:noFill/>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numPr>
          <w:ilvl w:val="1"/>
          <w:numId w:val="7"/>
        </w:numPr>
        <w:suppressAutoHyphens/>
        <w:spacing w:after="0" w:line="276" w:lineRule="auto"/>
        <w:contextualSpacing/>
        <w:jc w:val="left"/>
        <w:rPr>
          <w:rFonts w:eastAsia="Times New Roman"/>
          <w:bCs/>
        </w:rPr>
      </w:pPr>
      <w:proofErr w:type="gramStart"/>
      <w:r w:rsidRPr="00183742">
        <w:rPr>
          <w:rFonts w:eastAsia="Times New Roman"/>
          <w:bCs/>
        </w:rPr>
        <w:t>Б</w:t>
      </w:r>
      <w:proofErr w:type="gramEnd"/>
      <w:r w:rsidRPr="00183742">
        <w:rPr>
          <w:rFonts w:eastAsia="Times New Roman"/>
          <w:bCs/>
        </w:rPr>
        <w:t xml:space="preserve"> – с твердым наконечником (изготавливается из пластмассы)</w:t>
      </w:r>
    </w:p>
    <w:p w:rsidR="00183742" w:rsidRPr="00183742" w:rsidRDefault="00183742" w:rsidP="00183742">
      <w:pPr>
        <w:suppressAutoHyphens/>
        <w:spacing w:after="0"/>
        <w:ind w:left="1440"/>
        <w:contextualSpacing/>
        <w:rPr>
          <w:rFonts w:eastAsia="Times New Roman"/>
          <w:bCs/>
        </w:rPr>
      </w:pPr>
      <w:r w:rsidRPr="00183742">
        <w:rPr>
          <w:rFonts w:asciiTheme="minorHAnsi" w:hAnsiTheme="minorHAnsi" w:cstheme="minorBidi"/>
          <w:noProof/>
          <w:sz w:val="22"/>
          <w:szCs w:val="22"/>
          <w:lang w:eastAsia="ru-RU"/>
        </w:rPr>
        <w:drawing>
          <wp:inline distT="0" distB="0" distL="0" distR="0" wp14:anchorId="7CDCFC6E" wp14:editId="44CD1294">
            <wp:extent cx="1187667" cy="2683710"/>
            <wp:effectExtent l="0" t="0" r="0" b="2540"/>
            <wp:docPr id="22" name="Рисунок 22" descr="https://upload.wikimedia.org/wikipedia/commons/thumb/4/47/Syringe_type_B.JPG/320px-Syringe_type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4/47/Syringe_type_B.JPG/320px-Syringe_type_B.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4688" t="2500" r="6250" b="2794"/>
                    <a:stretch/>
                  </pic:blipFill>
                  <pic:spPr bwMode="auto">
                    <a:xfrm>
                      <a:off x="0" y="0"/>
                      <a:ext cx="1191078" cy="2691417"/>
                    </a:xfrm>
                    <a:prstGeom prst="rect">
                      <a:avLst/>
                    </a:prstGeom>
                    <a:noFill/>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numPr>
          <w:ilvl w:val="1"/>
          <w:numId w:val="7"/>
        </w:numPr>
        <w:suppressAutoHyphens/>
        <w:spacing w:after="0" w:line="276" w:lineRule="auto"/>
        <w:contextualSpacing/>
        <w:jc w:val="left"/>
        <w:rPr>
          <w:rFonts w:eastAsia="Times New Roman"/>
          <w:bCs/>
        </w:rPr>
      </w:pPr>
      <w:proofErr w:type="gramStart"/>
      <w:r w:rsidRPr="00183742">
        <w:rPr>
          <w:rFonts w:eastAsia="Times New Roman"/>
          <w:bCs/>
        </w:rPr>
        <w:t>Ирригационная</w:t>
      </w:r>
      <w:proofErr w:type="gramEnd"/>
      <w:r w:rsidRPr="00183742">
        <w:rPr>
          <w:rFonts w:eastAsia="Times New Roman"/>
          <w:bCs/>
        </w:rPr>
        <w:t xml:space="preserve"> (для орошения влагалища)</w:t>
      </w:r>
    </w:p>
    <w:p w:rsidR="00183742" w:rsidRPr="00183742" w:rsidRDefault="00183742" w:rsidP="00183742">
      <w:pPr>
        <w:suppressAutoHyphens/>
        <w:spacing w:after="0"/>
        <w:ind w:left="1440"/>
        <w:contextualSpacing/>
        <w:rPr>
          <w:rFonts w:eastAsia="Times New Roman"/>
          <w:bCs/>
        </w:rPr>
      </w:pPr>
      <w:r w:rsidRPr="00183742">
        <w:rPr>
          <w:rFonts w:asciiTheme="minorHAnsi" w:hAnsiTheme="minorHAnsi" w:cstheme="minorBidi"/>
          <w:noProof/>
          <w:sz w:val="22"/>
          <w:szCs w:val="22"/>
          <w:lang w:eastAsia="ru-RU"/>
        </w:rPr>
        <w:lastRenderedPageBreak/>
        <w:drawing>
          <wp:inline distT="0" distB="0" distL="0" distR="0" wp14:anchorId="742E6FAE" wp14:editId="347F5E9F">
            <wp:extent cx="962025" cy="3149707"/>
            <wp:effectExtent l="0" t="0" r="0" b="0"/>
            <wp:docPr id="23" name="Рисунок 23" descr="https://upload.wikimedia.org/wikipedia/commons/thumb/4/47/Syringe_type_BI_9.JPG/320px-Syringe_type_BI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4/47/Syringe_type_BI_9.JPG/320px-Syringe_type_BI_9.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5938" t="5000" r="19062" b="5394"/>
                    <a:stretch/>
                  </pic:blipFill>
                  <pic:spPr bwMode="auto">
                    <a:xfrm>
                      <a:off x="0" y="0"/>
                      <a:ext cx="968293" cy="3170228"/>
                    </a:xfrm>
                    <a:prstGeom prst="rect">
                      <a:avLst/>
                    </a:prstGeom>
                    <a:noFill/>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suppressAutoHyphens/>
        <w:spacing w:after="0"/>
        <w:ind w:firstLine="709"/>
        <w:contextualSpacing/>
        <w:rPr>
          <w:rFonts w:eastAsia="Times New Roman"/>
          <w:bCs/>
        </w:rPr>
      </w:pPr>
      <w:r w:rsidRPr="00183742">
        <w:rPr>
          <w:rFonts w:eastAsia="Times New Roman"/>
          <w:bCs/>
        </w:rPr>
        <w:t>Выпускаются разных номеров в зависимости от объема в мл (от 15, 30, 45, до 360 мл). Объем определяется умножением номера на 30 мл.</w:t>
      </w:r>
    </w:p>
    <w:p w:rsidR="00183742" w:rsidRPr="00183742" w:rsidRDefault="00183742" w:rsidP="00183742">
      <w:pPr>
        <w:numPr>
          <w:ilvl w:val="0"/>
          <w:numId w:val="6"/>
        </w:numPr>
        <w:suppressAutoHyphens/>
        <w:spacing w:after="0" w:line="276" w:lineRule="auto"/>
        <w:contextualSpacing/>
        <w:jc w:val="left"/>
        <w:rPr>
          <w:rFonts w:eastAsia="Times New Roman"/>
          <w:bCs/>
        </w:rPr>
      </w:pPr>
      <w:r w:rsidRPr="00183742">
        <w:rPr>
          <w:rFonts w:eastAsia="Times New Roman"/>
          <w:bCs/>
        </w:rPr>
        <w:t xml:space="preserve">Кружка </w:t>
      </w:r>
      <w:proofErr w:type="spellStart"/>
      <w:r w:rsidRPr="00183742">
        <w:rPr>
          <w:rFonts w:eastAsia="Times New Roman"/>
          <w:bCs/>
        </w:rPr>
        <w:t>ирригаторная</w:t>
      </w:r>
      <w:proofErr w:type="spellEnd"/>
      <w:r w:rsidRPr="00183742">
        <w:rPr>
          <w:rFonts w:eastAsia="Times New Roman"/>
          <w:bCs/>
        </w:rPr>
        <w:t xml:space="preserve"> (</w:t>
      </w:r>
      <w:proofErr w:type="spellStart"/>
      <w:r w:rsidRPr="00183742">
        <w:rPr>
          <w:rFonts w:eastAsia="Times New Roman"/>
          <w:bCs/>
        </w:rPr>
        <w:t>Эсмарха</w:t>
      </w:r>
      <w:proofErr w:type="spellEnd"/>
      <w:r w:rsidRPr="00183742">
        <w:rPr>
          <w:rFonts w:eastAsia="Times New Roman"/>
          <w:bCs/>
        </w:rPr>
        <w:t xml:space="preserve">) – широкогорлая плоская емкость, соединяющаяся с резиновой трубкой с помощью патрубка. </w:t>
      </w:r>
      <w:proofErr w:type="gramStart"/>
      <w:r w:rsidRPr="00183742">
        <w:rPr>
          <w:rFonts w:eastAsia="Times New Roman"/>
          <w:bCs/>
        </w:rPr>
        <w:t>Предназначена</w:t>
      </w:r>
      <w:proofErr w:type="gramEnd"/>
      <w:r w:rsidRPr="00183742">
        <w:rPr>
          <w:rFonts w:eastAsia="Times New Roman"/>
          <w:bCs/>
        </w:rPr>
        <w:t xml:space="preserve"> для спринцевания. Выпускается 3</w:t>
      </w:r>
      <w:r w:rsidRPr="00183742">
        <w:rPr>
          <w:rFonts w:eastAsia="Times New Roman"/>
          <w:bCs/>
          <w:vertAlign w:val="superscript"/>
        </w:rPr>
        <w:t>х</w:t>
      </w:r>
      <w:r w:rsidRPr="00183742">
        <w:rPr>
          <w:rFonts w:eastAsia="Times New Roman"/>
          <w:bCs/>
        </w:rPr>
        <w:t xml:space="preserve"> размеров в зависимости от вместимости 1, 1,5 и 2 л.</w:t>
      </w:r>
    </w:p>
    <w:p w:rsidR="00183742" w:rsidRPr="00183742" w:rsidRDefault="00183742" w:rsidP="00183742">
      <w:pPr>
        <w:suppressAutoHyphens/>
        <w:spacing w:after="0"/>
        <w:ind w:left="1069"/>
        <w:contextualSpacing/>
        <w:rPr>
          <w:rFonts w:eastAsia="Times New Roman"/>
          <w:bCs/>
        </w:rPr>
      </w:pPr>
      <w:r w:rsidRPr="00183742">
        <w:rPr>
          <w:rFonts w:asciiTheme="minorHAnsi" w:hAnsiTheme="minorHAnsi" w:cstheme="minorBidi"/>
          <w:noProof/>
          <w:sz w:val="22"/>
          <w:szCs w:val="22"/>
          <w:lang w:eastAsia="ru-RU"/>
        </w:rPr>
        <w:drawing>
          <wp:inline distT="0" distB="0" distL="0" distR="0" wp14:anchorId="632FB91E" wp14:editId="38DDA81D">
            <wp:extent cx="2342429" cy="1704117"/>
            <wp:effectExtent l="0" t="0" r="1270" b="0"/>
            <wp:docPr id="24" name="Рисунок 24" descr="https://pbs.twimg.com/media/D0am2AnWsAAMWc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bs.twimg.com/media/D0am2AnWsAAMWcJ.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4651" cy="1705734"/>
                    </a:xfrm>
                    <a:prstGeom prst="rect">
                      <a:avLst/>
                    </a:prstGeom>
                    <a:noFill/>
                    <a:ln>
                      <a:noFill/>
                    </a:ln>
                  </pic:spPr>
                </pic:pic>
              </a:graphicData>
            </a:graphic>
          </wp:inline>
        </w:drawing>
      </w:r>
    </w:p>
    <w:p w:rsidR="00183742" w:rsidRPr="00183742" w:rsidRDefault="00183742" w:rsidP="00183742">
      <w:pPr>
        <w:suppressAutoHyphens/>
        <w:spacing w:after="0"/>
        <w:ind w:firstLine="709"/>
        <w:rPr>
          <w:rFonts w:eastAsia="Times New Roman"/>
          <w:bCs/>
        </w:rPr>
      </w:pPr>
      <w:r w:rsidRPr="00183742">
        <w:rPr>
          <w:rFonts w:eastAsia="Times New Roman"/>
          <w:b/>
          <w:bCs/>
        </w:rPr>
        <w:t>Правила хранения</w:t>
      </w:r>
      <w:r w:rsidRPr="00183742">
        <w:rPr>
          <w:rFonts w:eastAsia="Times New Roman"/>
          <w:bCs/>
        </w:rPr>
        <w:t xml:space="preserve"> в соответствии с приказом № 377 «об утверждении инструкции по организации хранения в аптечных учреждениях различных групп лекарственных средств и изделий медицинского назначения»:</w:t>
      </w:r>
    </w:p>
    <w:p w:rsidR="00183742" w:rsidRPr="00183742" w:rsidRDefault="00183742" w:rsidP="00183742">
      <w:pPr>
        <w:suppressAutoHyphens/>
        <w:spacing w:after="0"/>
        <w:ind w:firstLine="709"/>
        <w:rPr>
          <w:rFonts w:eastAsia="Times New Roman"/>
          <w:bCs/>
        </w:rPr>
      </w:pPr>
      <w:r w:rsidRPr="00183742">
        <w:rPr>
          <w:rFonts w:eastAsia="Times New Roman"/>
          <w:bCs/>
        </w:rPr>
        <w:t>Для наилучшего сохранения резиновых изделий в помещениях хранения необходимо создать:</w:t>
      </w:r>
    </w:p>
    <w:p w:rsidR="00183742" w:rsidRPr="00183742" w:rsidRDefault="00183742" w:rsidP="00183742">
      <w:pPr>
        <w:suppressAutoHyphens/>
        <w:spacing w:after="0"/>
        <w:ind w:firstLine="709"/>
        <w:rPr>
          <w:rFonts w:eastAsia="Times New Roman"/>
          <w:bCs/>
        </w:rPr>
      </w:pPr>
      <w:bookmarkStart w:id="2" w:name="100159"/>
      <w:bookmarkEnd w:id="2"/>
      <w:proofErr w:type="gramStart"/>
      <w:r w:rsidRPr="00183742">
        <w:rPr>
          <w:rFonts w:eastAsia="Times New Roman"/>
          <w:bCs/>
        </w:rPr>
        <w:t xml:space="preserve">- защиту от света, особенно прямых солнечных лучей, высокой (более 20 град. C) и низкой (ниже 0 град.) температуры воздуха; текучего воздуха </w:t>
      </w:r>
      <w:r w:rsidRPr="00183742">
        <w:rPr>
          <w:rFonts w:eastAsia="Times New Roman"/>
          <w:bCs/>
        </w:rPr>
        <w:lastRenderedPageBreak/>
        <w:t>(сквозняков, механической вентиляции); механических повреждений (сдавливания, сгибания, скручивания, вытягивания и т.п.);</w:t>
      </w:r>
      <w:proofErr w:type="gramEnd"/>
    </w:p>
    <w:p w:rsidR="00183742" w:rsidRPr="00183742" w:rsidRDefault="00183742" w:rsidP="00183742">
      <w:pPr>
        <w:suppressAutoHyphens/>
        <w:spacing w:after="0"/>
        <w:ind w:firstLine="709"/>
        <w:rPr>
          <w:rFonts w:eastAsia="Times New Roman"/>
          <w:bCs/>
        </w:rPr>
      </w:pPr>
      <w:bookmarkStart w:id="3" w:name="100160"/>
      <w:bookmarkEnd w:id="3"/>
      <w:r w:rsidRPr="00183742">
        <w:rPr>
          <w:rFonts w:eastAsia="Times New Roman"/>
          <w:bCs/>
        </w:rPr>
        <w:t>- для предупреждения высыхания, деформации и потери их эластичности, относительную влажность не менее 65%;</w:t>
      </w:r>
    </w:p>
    <w:p w:rsidR="00183742" w:rsidRPr="00183742" w:rsidRDefault="00183742" w:rsidP="00183742">
      <w:pPr>
        <w:suppressAutoHyphens/>
        <w:spacing w:after="0"/>
        <w:ind w:firstLine="709"/>
        <w:rPr>
          <w:rFonts w:eastAsia="Times New Roman"/>
          <w:bCs/>
        </w:rPr>
      </w:pPr>
      <w:bookmarkStart w:id="4" w:name="100161"/>
      <w:bookmarkEnd w:id="4"/>
      <w:r w:rsidRPr="00183742">
        <w:rPr>
          <w:rFonts w:eastAsia="Times New Roman"/>
          <w:bCs/>
        </w:rPr>
        <w:t>- изоляцию от воздействия агрессивных веществ (йод, хлороформ, хлористый аммоний, лизол, формалин, кислоты, органические растворители, смазочные масла и щелочи, хлорамин</w:t>
      </w:r>
      <w:proofErr w:type="gramStart"/>
      <w:r w:rsidRPr="00183742">
        <w:rPr>
          <w:rFonts w:eastAsia="Times New Roman"/>
          <w:bCs/>
        </w:rPr>
        <w:t xml:space="preserve"> Б</w:t>
      </w:r>
      <w:proofErr w:type="gramEnd"/>
      <w:r w:rsidRPr="00183742">
        <w:rPr>
          <w:rFonts w:eastAsia="Times New Roman"/>
          <w:bCs/>
        </w:rPr>
        <w:t>, нафталин);</w:t>
      </w:r>
    </w:p>
    <w:p w:rsidR="00183742" w:rsidRPr="00183742" w:rsidRDefault="00183742" w:rsidP="00183742">
      <w:pPr>
        <w:suppressAutoHyphens/>
        <w:spacing w:after="0"/>
        <w:ind w:firstLine="709"/>
        <w:rPr>
          <w:rFonts w:eastAsia="Times New Roman"/>
          <w:bCs/>
        </w:rPr>
      </w:pPr>
      <w:bookmarkStart w:id="5" w:name="100162"/>
      <w:bookmarkEnd w:id="5"/>
      <w:r w:rsidRPr="00183742">
        <w:rPr>
          <w:rFonts w:eastAsia="Times New Roman"/>
          <w:bCs/>
        </w:rPr>
        <w:t>- условия хранения вдали от нагревательных приборов (не менее 1 м).</w:t>
      </w:r>
    </w:p>
    <w:p w:rsidR="00183742" w:rsidRPr="00183742" w:rsidRDefault="00183742" w:rsidP="00183742">
      <w:pPr>
        <w:suppressAutoHyphens/>
        <w:spacing w:after="0"/>
        <w:ind w:firstLine="709"/>
        <w:rPr>
          <w:rFonts w:eastAsia="Times New Roman"/>
          <w:bCs/>
        </w:rPr>
      </w:pPr>
      <w:r w:rsidRPr="00183742">
        <w:rPr>
          <w:rFonts w:eastAsia="Times New Roman"/>
          <w:bCs/>
        </w:rPr>
        <w:t>Особое внимание следует уделить хранению некоторых видов резиновых изделий, требующих специальных условий хранения:</w:t>
      </w:r>
    </w:p>
    <w:p w:rsidR="00183742" w:rsidRPr="00183742" w:rsidRDefault="00183742" w:rsidP="00183742">
      <w:pPr>
        <w:suppressAutoHyphens/>
        <w:spacing w:after="0"/>
        <w:ind w:firstLine="709"/>
        <w:rPr>
          <w:rFonts w:eastAsia="Times New Roman"/>
          <w:bCs/>
        </w:rPr>
      </w:pPr>
      <w:bookmarkStart w:id="6" w:name="100173"/>
      <w:bookmarkEnd w:id="6"/>
      <w:proofErr w:type="gramStart"/>
      <w:r w:rsidRPr="00183742">
        <w:rPr>
          <w:rFonts w:eastAsia="Times New Roman"/>
          <w:bCs/>
        </w:rPr>
        <w:t>- круги подкладные, грелки резиновые, пузыри для льда рекомендуется хранить слегка надутыми, резиновые трубки хранятся со вставленными на концах пробками;</w:t>
      </w:r>
      <w:proofErr w:type="gramEnd"/>
    </w:p>
    <w:p w:rsidR="00183742" w:rsidRPr="00183742" w:rsidRDefault="00183742" w:rsidP="00183742">
      <w:pPr>
        <w:suppressAutoHyphens/>
        <w:spacing w:after="0"/>
        <w:ind w:firstLine="709"/>
        <w:rPr>
          <w:rFonts w:eastAsia="Times New Roman"/>
          <w:bCs/>
        </w:rPr>
      </w:pPr>
      <w:bookmarkStart w:id="7" w:name="100174"/>
      <w:bookmarkEnd w:id="7"/>
      <w:r w:rsidRPr="00183742">
        <w:rPr>
          <w:rFonts w:eastAsia="Times New Roman"/>
          <w:bCs/>
        </w:rPr>
        <w:t>- съемные резиновые части приборов должны храниться отдельно от частей, сделанных из другого материала;</w:t>
      </w:r>
    </w:p>
    <w:p w:rsidR="00183742" w:rsidRPr="00183742" w:rsidRDefault="00183742" w:rsidP="00183742">
      <w:pPr>
        <w:suppressAutoHyphens/>
        <w:spacing w:after="0"/>
        <w:ind w:firstLine="709"/>
        <w:rPr>
          <w:rFonts w:eastAsia="Times New Roman"/>
          <w:bCs/>
        </w:rPr>
      </w:pPr>
      <w:bookmarkStart w:id="8" w:name="100175"/>
      <w:bookmarkEnd w:id="8"/>
      <w:r w:rsidRPr="00183742">
        <w:rPr>
          <w:rFonts w:eastAsia="Times New Roman"/>
          <w:bCs/>
        </w:rPr>
        <w:t>- изделия, особо чувствительные к атмосферным факторам - эластичные катетеры, бужи, перчатки, напальчники, бинты резиновые и т.п., хранят в плотно закрытых коробках, густо пересыпанных тальком. Резиновые бинты хранят в скатанном виде, пересыпанные тальком по всей длине;</w:t>
      </w:r>
    </w:p>
    <w:p w:rsidR="00183742" w:rsidRPr="00183742" w:rsidRDefault="00183742" w:rsidP="00183742">
      <w:pPr>
        <w:suppressAutoHyphens/>
        <w:spacing w:after="0"/>
        <w:ind w:firstLine="709"/>
        <w:rPr>
          <w:rFonts w:eastAsia="Times New Roman"/>
          <w:bCs/>
        </w:rPr>
      </w:pPr>
      <w:bookmarkStart w:id="9" w:name="100176"/>
      <w:bookmarkEnd w:id="9"/>
      <w:r w:rsidRPr="00183742">
        <w:rPr>
          <w:rFonts w:eastAsia="Times New Roman"/>
          <w:bCs/>
        </w:rPr>
        <w:t xml:space="preserve">- прорезиненную ткань (одностороннюю и двухстороннюю) хранят в горизонтальном положении в рулонах, подвешенных на специальных стойках. Прорезиненную ткань допускается хранить </w:t>
      </w:r>
      <w:proofErr w:type="gramStart"/>
      <w:r w:rsidRPr="00183742">
        <w:rPr>
          <w:rFonts w:eastAsia="Times New Roman"/>
          <w:bCs/>
        </w:rPr>
        <w:t>уложенной</w:t>
      </w:r>
      <w:proofErr w:type="gramEnd"/>
      <w:r w:rsidRPr="00183742">
        <w:rPr>
          <w:rFonts w:eastAsia="Times New Roman"/>
          <w:bCs/>
        </w:rPr>
        <w:t xml:space="preserve"> не более чем в 5 рядов на гладко отструганных полках стеллажей;</w:t>
      </w:r>
    </w:p>
    <w:p w:rsidR="00183742" w:rsidRPr="00183742" w:rsidRDefault="00183742" w:rsidP="00183742">
      <w:pPr>
        <w:suppressAutoHyphens/>
        <w:spacing w:after="0"/>
        <w:ind w:firstLine="709"/>
        <w:rPr>
          <w:rFonts w:eastAsia="Times New Roman"/>
          <w:bCs/>
        </w:rPr>
      </w:pPr>
      <w:bookmarkStart w:id="10" w:name="100177"/>
      <w:bookmarkEnd w:id="10"/>
      <w:r w:rsidRPr="00183742">
        <w:rPr>
          <w:rFonts w:eastAsia="Times New Roman"/>
          <w:bCs/>
        </w:rPr>
        <w:t xml:space="preserve">- эластичные лаковые изделия - катетеры, бужи, зонды (на этилцеллюлозном или копаловом лаке), в отличие от резины, хранят в сухом помещении. Признаком старения является некоторое размягчение, клейкость поверхности. </w:t>
      </w:r>
    </w:p>
    <w:p w:rsidR="00183742" w:rsidRDefault="00183742" w:rsidP="00183742">
      <w:pPr>
        <w:suppressAutoHyphens/>
        <w:spacing w:after="0"/>
        <w:ind w:left="709"/>
        <w:rPr>
          <w:rFonts w:eastAsia="Times New Roman"/>
          <w:b/>
          <w:bCs/>
          <w:u w:val="single"/>
        </w:rPr>
      </w:pPr>
    </w:p>
    <w:p w:rsidR="00183742" w:rsidRPr="00183742" w:rsidRDefault="00183742" w:rsidP="00183742">
      <w:pPr>
        <w:suppressAutoHyphens/>
        <w:spacing w:after="0"/>
        <w:ind w:left="709"/>
        <w:rPr>
          <w:rFonts w:eastAsia="Times New Roman"/>
          <w:b/>
          <w:bCs/>
          <w:u w:val="single"/>
        </w:rPr>
      </w:pPr>
      <w:r w:rsidRPr="00183742">
        <w:rPr>
          <w:rFonts w:eastAsia="Times New Roman"/>
          <w:b/>
          <w:bCs/>
          <w:u w:val="single"/>
        </w:rPr>
        <w:t>Предметы ухода за больными:</w:t>
      </w:r>
    </w:p>
    <w:p w:rsidR="00183742" w:rsidRPr="00183742" w:rsidRDefault="00183742" w:rsidP="00183742">
      <w:pPr>
        <w:numPr>
          <w:ilvl w:val="0"/>
          <w:numId w:val="6"/>
        </w:numPr>
        <w:suppressAutoHyphens/>
        <w:spacing w:after="0" w:line="276" w:lineRule="auto"/>
        <w:contextualSpacing/>
        <w:jc w:val="left"/>
        <w:rPr>
          <w:rFonts w:eastAsia="Times New Roman"/>
          <w:bCs/>
        </w:rPr>
      </w:pPr>
      <w:r w:rsidRPr="00183742">
        <w:rPr>
          <w:rFonts w:eastAsia="Times New Roman"/>
          <w:bCs/>
        </w:rPr>
        <w:lastRenderedPageBreak/>
        <w:t>Бандажи – пояса или повязки для закрытия дефектов брюшной полости или поддержания внутренних органов в нормальном положении.</w:t>
      </w:r>
    </w:p>
    <w:p w:rsidR="00183742" w:rsidRPr="00183742" w:rsidRDefault="00183742" w:rsidP="00183742">
      <w:pPr>
        <w:numPr>
          <w:ilvl w:val="1"/>
          <w:numId w:val="8"/>
        </w:numPr>
        <w:suppressAutoHyphens/>
        <w:spacing w:after="0" w:line="276" w:lineRule="auto"/>
        <w:contextualSpacing/>
        <w:jc w:val="left"/>
        <w:rPr>
          <w:rFonts w:eastAsia="Times New Roman"/>
          <w:bCs/>
        </w:rPr>
      </w:pPr>
      <w:r w:rsidRPr="00183742">
        <w:rPr>
          <w:rFonts w:eastAsia="Times New Roman"/>
          <w:bCs/>
        </w:rPr>
        <w:t xml:space="preserve">грыжевые </w:t>
      </w:r>
    </w:p>
    <w:p w:rsidR="00183742" w:rsidRPr="00183742" w:rsidRDefault="00183742" w:rsidP="00183742">
      <w:pPr>
        <w:suppressAutoHyphens/>
        <w:spacing w:after="0"/>
        <w:ind w:left="1440"/>
        <w:contextualSpacing/>
        <w:rPr>
          <w:rFonts w:eastAsia="Times New Roman"/>
          <w:bCs/>
        </w:rPr>
      </w:pPr>
      <w:r w:rsidRPr="00183742">
        <w:rPr>
          <w:rFonts w:asciiTheme="minorHAnsi" w:hAnsiTheme="minorHAnsi" w:cstheme="minorBidi"/>
          <w:noProof/>
          <w:sz w:val="22"/>
          <w:szCs w:val="22"/>
          <w:lang w:eastAsia="ru-RU"/>
        </w:rPr>
        <w:drawing>
          <wp:inline distT="0" distB="0" distL="0" distR="0" wp14:anchorId="52CD5566" wp14:editId="2A5204CB">
            <wp:extent cx="1533525" cy="1552575"/>
            <wp:effectExtent l="0" t="0" r="9525" b="9525"/>
            <wp:docPr id="25" name="Рисунок 25" descr="https://cdn1.ozone.ru/multimedia/1037423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1.ozone.ru/multimedia/1037423988.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527" t="8064" r="5914" b="4301"/>
                    <a:stretch/>
                  </pic:blipFill>
                  <pic:spPr bwMode="auto">
                    <a:xfrm>
                      <a:off x="0" y="0"/>
                      <a:ext cx="1532412" cy="1551448"/>
                    </a:xfrm>
                    <a:prstGeom prst="rect">
                      <a:avLst/>
                    </a:prstGeom>
                    <a:noFill/>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numPr>
          <w:ilvl w:val="1"/>
          <w:numId w:val="8"/>
        </w:numPr>
        <w:suppressAutoHyphens/>
        <w:spacing w:after="0" w:line="276" w:lineRule="auto"/>
        <w:contextualSpacing/>
        <w:jc w:val="left"/>
        <w:rPr>
          <w:rFonts w:eastAsia="Times New Roman"/>
          <w:bCs/>
        </w:rPr>
      </w:pPr>
      <w:r w:rsidRPr="00183742">
        <w:rPr>
          <w:rFonts w:eastAsia="Times New Roman"/>
          <w:bCs/>
        </w:rPr>
        <w:t>паховые</w:t>
      </w:r>
    </w:p>
    <w:p w:rsidR="00183742" w:rsidRPr="00183742" w:rsidRDefault="00183742" w:rsidP="00183742">
      <w:pPr>
        <w:suppressAutoHyphens/>
        <w:spacing w:after="0"/>
        <w:ind w:left="1440"/>
        <w:contextualSpacing/>
        <w:rPr>
          <w:rFonts w:eastAsia="Times New Roman"/>
          <w:bCs/>
        </w:rPr>
      </w:pPr>
      <w:r w:rsidRPr="00183742">
        <w:rPr>
          <w:rFonts w:asciiTheme="minorHAnsi" w:hAnsiTheme="minorHAnsi" w:cstheme="minorBidi"/>
          <w:noProof/>
          <w:sz w:val="22"/>
          <w:szCs w:val="22"/>
          <w:lang w:eastAsia="ru-RU"/>
        </w:rPr>
        <w:drawing>
          <wp:inline distT="0" distB="0" distL="0" distR="0" wp14:anchorId="5624F981" wp14:editId="6384B815">
            <wp:extent cx="2000250" cy="1548766"/>
            <wp:effectExtent l="0" t="0" r="0" b="0"/>
            <wp:docPr id="26" name="Рисунок 26" descr="https://cdn1.ozone.ru/s3/multimedia-4/600414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1.ozone.ru/s3/multimedia-4/600414011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1234" cy="1549528"/>
                    </a:xfrm>
                    <a:prstGeom prst="rect">
                      <a:avLst/>
                    </a:prstGeom>
                    <a:noFill/>
                    <a:ln>
                      <a:noFill/>
                    </a:ln>
                  </pic:spPr>
                </pic:pic>
              </a:graphicData>
            </a:graphic>
          </wp:inline>
        </w:drawing>
      </w:r>
    </w:p>
    <w:p w:rsidR="00183742" w:rsidRPr="00183742" w:rsidRDefault="00183742" w:rsidP="00183742">
      <w:pPr>
        <w:numPr>
          <w:ilvl w:val="1"/>
          <w:numId w:val="8"/>
        </w:numPr>
        <w:suppressAutoHyphens/>
        <w:spacing w:after="0" w:line="276" w:lineRule="auto"/>
        <w:contextualSpacing/>
        <w:jc w:val="left"/>
        <w:rPr>
          <w:rFonts w:eastAsia="Times New Roman"/>
          <w:bCs/>
        </w:rPr>
      </w:pPr>
      <w:r w:rsidRPr="00183742">
        <w:rPr>
          <w:rFonts w:eastAsia="Times New Roman"/>
          <w:bCs/>
        </w:rPr>
        <w:t>пупочные</w:t>
      </w:r>
    </w:p>
    <w:p w:rsidR="00183742" w:rsidRPr="00183742" w:rsidRDefault="00183742" w:rsidP="00183742">
      <w:pPr>
        <w:suppressAutoHyphens/>
        <w:spacing w:after="0"/>
        <w:ind w:left="1440"/>
        <w:contextualSpacing/>
        <w:rPr>
          <w:rFonts w:eastAsia="Times New Roman"/>
          <w:bCs/>
        </w:rPr>
      </w:pPr>
      <w:r w:rsidRPr="00183742">
        <w:rPr>
          <w:rFonts w:asciiTheme="minorHAnsi" w:hAnsiTheme="minorHAnsi" w:cstheme="minorBidi"/>
          <w:noProof/>
          <w:sz w:val="22"/>
          <w:szCs w:val="22"/>
          <w:lang w:eastAsia="ru-RU"/>
        </w:rPr>
        <w:drawing>
          <wp:inline distT="0" distB="0" distL="0" distR="0" wp14:anchorId="461A4558" wp14:editId="78E314E3">
            <wp:extent cx="2085975" cy="1336570"/>
            <wp:effectExtent l="0" t="0" r="0" b="0"/>
            <wp:docPr id="27" name="Рисунок 27" descr="https://akvamed.com/wa-data/public/shop/products/59/73/7359/images/1658/1658.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kvamed.com/wa-data/public/shop/products/59/73/7359/images/1658/1658.970.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8148" b="17778"/>
                    <a:stretch/>
                  </pic:blipFill>
                  <pic:spPr bwMode="auto">
                    <a:xfrm>
                      <a:off x="0" y="0"/>
                      <a:ext cx="2084462" cy="1335601"/>
                    </a:xfrm>
                    <a:prstGeom prst="rect">
                      <a:avLst/>
                    </a:prstGeom>
                    <a:noFill/>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numPr>
          <w:ilvl w:val="1"/>
          <w:numId w:val="8"/>
        </w:numPr>
        <w:suppressAutoHyphens/>
        <w:spacing w:after="0" w:line="276" w:lineRule="auto"/>
        <w:contextualSpacing/>
        <w:jc w:val="left"/>
        <w:rPr>
          <w:rFonts w:eastAsia="Times New Roman"/>
          <w:bCs/>
        </w:rPr>
      </w:pPr>
      <w:proofErr w:type="gramStart"/>
      <w:r w:rsidRPr="00183742">
        <w:rPr>
          <w:rFonts w:eastAsia="Times New Roman"/>
          <w:bCs/>
        </w:rPr>
        <w:t>компрессионные для фиксации позвоночника</w:t>
      </w:r>
      <w:proofErr w:type="gramEnd"/>
    </w:p>
    <w:p w:rsidR="00183742" w:rsidRPr="00183742" w:rsidRDefault="00183742" w:rsidP="00183742">
      <w:pPr>
        <w:suppressAutoHyphens/>
        <w:spacing w:after="0"/>
        <w:ind w:left="1440"/>
        <w:contextualSpacing/>
        <w:rPr>
          <w:rFonts w:eastAsia="Times New Roman"/>
          <w:bCs/>
        </w:rPr>
      </w:pPr>
      <w:r w:rsidRPr="00183742">
        <w:rPr>
          <w:rFonts w:asciiTheme="minorHAnsi" w:hAnsiTheme="minorHAnsi" w:cstheme="minorBidi"/>
          <w:noProof/>
          <w:sz w:val="22"/>
          <w:szCs w:val="22"/>
          <w:lang w:eastAsia="ru-RU"/>
        </w:rPr>
        <w:drawing>
          <wp:inline distT="0" distB="0" distL="0" distR="0" wp14:anchorId="67A1997E" wp14:editId="3D8A6E96">
            <wp:extent cx="1703993" cy="1914525"/>
            <wp:effectExtent l="0" t="0" r="0" b="0"/>
            <wp:docPr id="28" name="Рисунок 28" descr="https://images.ru.prom.st/644532094_w640_h640_ortez-poyasnichno-kresttsovyj-p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ru.prom.st/644532094_w640_h640_ortez-poyasnichno-kresttsovyj-push.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589" t="3726" r="13976" b="5900"/>
                    <a:stretch/>
                  </pic:blipFill>
                  <pic:spPr bwMode="auto">
                    <a:xfrm>
                      <a:off x="0" y="0"/>
                      <a:ext cx="1703993" cy="1914525"/>
                    </a:xfrm>
                    <a:prstGeom prst="rect">
                      <a:avLst/>
                    </a:prstGeom>
                    <a:noFill/>
                    <a:ln>
                      <a:noFill/>
                    </a:ln>
                    <a:extLst>
                      <a:ext uri="{53640926-AAD7-44D8-BBD7-CCE9431645EC}">
                        <a14:shadowObscured xmlns:a14="http://schemas.microsoft.com/office/drawing/2010/main"/>
                      </a:ext>
                    </a:extLst>
                  </pic:spPr>
                </pic:pic>
              </a:graphicData>
            </a:graphic>
          </wp:inline>
        </w:drawing>
      </w:r>
      <w:r w:rsidRPr="00183742">
        <w:rPr>
          <w:rFonts w:asciiTheme="minorHAnsi" w:hAnsiTheme="minorHAnsi" w:cstheme="minorBidi"/>
          <w:noProof/>
          <w:sz w:val="22"/>
          <w:szCs w:val="22"/>
          <w:lang w:eastAsia="ru-RU"/>
        </w:rPr>
        <w:t xml:space="preserve"> </w:t>
      </w:r>
      <w:r w:rsidRPr="00183742">
        <w:rPr>
          <w:rFonts w:asciiTheme="minorHAnsi" w:hAnsiTheme="minorHAnsi" w:cstheme="minorBidi"/>
          <w:noProof/>
          <w:sz w:val="22"/>
          <w:szCs w:val="22"/>
          <w:lang w:eastAsia="ru-RU"/>
        </w:rPr>
        <w:drawing>
          <wp:inline distT="0" distB="0" distL="0" distR="0" wp14:anchorId="02C134FB" wp14:editId="491A3569">
            <wp:extent cx="1731818" cy="1905000"/>
            <wp:effectExtent l="0" t="0" r="1905" b="0"/>
            <wp:docPr id="29" name="Рисунок 29" descr="https://images.ru.prom.st/644530305_w640_h640_korset-ortopedicheskij-grudo-poyasnichn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ru.prom.st/644530305_w640_h640_korset-ortopedicheskij-grudo-poyasnichnyj.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171" t="2439" r="13659" b="17073"/>
                    <a:stretch/>
                  </pic:blipFill>
                  <pic:spPr bwMode="auto">
                    <a:xfrm>
                      <a:off x="0" y="0"/>
                      <a:ext cx="1730562" cy="1903619"/>
                    </a:xfrm>
                    <a:prstGeom prst="rect">
                      <a:avLst/>
                    </a:prstGeom>
                    <a:noFill/>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numPr>
          <w:ilvl w:val="0"/>
          <w:numId w:val="6"/>
        </w:numPr>
        <w:suppressAutoHyphens/>
        <w:spacing w:after="0" w:line="276" w:lineRule="auto"/>
        <w:contextualSpacing/>
        <w:jc w:val="left"/>
        <w:rPr>
          <w:rFonts w:eastAsia="Times New Roman"/>
          <w:bCs/>
        </w:rPr>
      </w:pPr>
      <w:r w:rsidRPr="00183742">
        <w:rPr>
          <w:rFonts w:eastAsia="Times New Roman"/>
          <w:bCs/>
        </w:rPr>
        <w:t>Костыли – для передвижения и опоры при различных заболеваниях ног.</w:t>
      </w:r>
    </w:p>
    <w:p w:rsidR="00183742" w:rsidRPr="00183742" w:rsidRDefault="00183742" w:rsidP="00183742">
      <w:pPr>
        <w:numPr>
          <w:ilvl w:val="1"/>
          <w:numId w:val="9"/>
        </w:numPr>
        <w:suppressAutoHyphens/>
        <w:spacing w:after="0" w:line="276" w:lineRule="auto"/>
        <w:contextualSpacing/>
        <w:jc w:val="left"/>
        <w:rPr>
          <w:rFonts w:eastAsia="Times New Roman"/>
          <w:bCs/>
        </w:rPr>
      </w:pPr>
      <w:r w:rsidRPr="00183742">
        <w:rPr>
          <w:rFonts w:eastAsia="Times New Roman"/>
          <w:bCs/>
        </w:rPr>
        <w:t xml:space="preserve">деревянные </w:t>
      </w:r>
    </w:p>
    <w:p w:rsidR="00183742" w:rsidRPr="00183742" w:rsidRDefault="00183742" w:rsidP="00183742">
      <w:pPr>
        <w:suppressAutoHyphens/>
        <w:spacing w:after="0"/>
        <w:ind w:left="1440"/>
        <w:contextualSpacing/>
        <w:rPr>
          <w:rFonts w:eastAsia="Times New Roman"/>
          <w:bCs/>
        </w:rPr>
      </w:pPr>
      <w:r w:rsidRPr="00183742">
        <w:rPr>
          <w:rFonts w:asciiTheme="minorHAnsi" w:hAnsiTheme="minorHAnsi" w:cstheme="minorBidi"/>
          <w:noProof/>
          <w:sz w:val="22"/>
          <w:szCs w:val="22"/>
          <w:lang w:eastAsia="ru-RU"/>
        </w:rPr>
        <w:lastRenderedPageBreak/>
        <w:drawing>
          <wp:inline distT="0" distB="0" distL="0" distR="0" wp14:anchorId="1C42B1DF" wp14:editId="45AE7CA5">
            <wp:extent cx="731441" cy="1990725"/>
            <wp:effectExtent l="0" t="0" r="0" b="0"/>
            <wp:docPr id="30" name="Рисунок 30" descr="https://avatars.mds.yandex.net/get-pdb/1745470/a310fe71-4332-4a21-bfd4-c075af7b494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pdb/1745470/a310fe71-4332-4a21-bfd4-c075af7b4941/s120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3876" t="6514" r="34528" b="7491"/>
                    <a:stretch/>
                  </pic:blipFill>
                  <pic:spPr bwMode="auto">
                    <a:xfrm>
                      <a:off x="0" y="0"/>
                      <a:ext cx="730911" cy="1989281"/>
                    </a:xfrm>
                    <a:prstGeom prst="rect">
                      <a:avLst/>
                    </a:prstGeom>
                    <a:noFill/>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numPr>
          <w:ilvl w:val="1"/>
          <w:numId w:val="9"/>
        </w:numPr>
        <w:suppressAutoHyphens/>
        <w:spacing w:after="0" w:line="276" w:lineRule="auto"/>
        <w:contextualSpacing/>
        <w:jc w:val="left"/>
        <w:rPr>
          <w:rFonts w:eastAsia="Times New Roman"/>
          <w:bCs/>
        </w:rPr>
      </w:pPr>
      <w:proofErr w:type="gramStart"/>
      <w:r w:rsidRPr="00183742">
        <w:rPr>
          <w:rFonts w:eastAsia="Times New Roman"/>
          <w:bCs/>
        </w:rPr>
        <w:t>алюминиевые</w:t>
      </w:r>
      <w:proofErr w:type="gramEnd"/>
      <w:r w:rsidRPr="00183742">
        <w:rPr>
          <w:rFonts w:eastAsia="Times New Roman"/>
          <w:bCs/>
        </w:rPr>
        <w:t xml:space="preserve"> различных размеров</w:t>
      </w:r>
    </w:p>
    <w:p w:rsidR="00183742" w:rsidRPr="00183742" w:rsidRDefault="00183742" w:rsidP="00183742">
      <w:pPr>
        <w:suppressAutoHyphens/>
        <w:spacing w:after="0"/>
        <w:ind w:left="1440"/>
        <w:contextualSpacing/>
        <w:rPr>
          <w:rFonts w:eastAsia="Times New Roman"/>
          <w:bCs/>
        </w:rPr>
      </w:pPr>
      <w:r w:rsidRPr="00183742">
        <w:rPr>
          <w:rFonts w:asciiTheme="minorHAnsi" w:hAnsiTheme="minorHAnsi" w:cstheme="minorBidi"/>
          <w:noProof/>
          <w:sz w:val="22"/>
          <w:szCs w:val="22"/>
          <w:lang w:eastAsia="ru-RU"/>
        </w:rPr>
        <w:drawing>
          <wp:inline distT="0" distB="0" distL="0" distR="0" wp14:anchorId="5DD9BB79" wp14:editId="04FA0241">
            <wp:extent cx="822313" cy="2047875"/>
            <wp:effectExtent l="0" t="0" r="0" b="0"/>
            <wp:docPr id="31" name="Рисунок 31" descr="https://imgaz1.staticbg.com/thumb/large/oaupload/banggood/images/68/4B/d0adfd28-5328-4d59-acfa-f92d18bc5d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az1.staticbg.com/thumb/large/oaupload/banggood/images/68/4B/d0adfd28-5328-4d59-acfa-f92d18bc5d35.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9730" r="30116"/>
                    <a:stretch/>
                  </pic:blipFill>
                  <pic:spPr bwMode="auto">
                    <a:xfrm>
                      <a:off x="0" y="0"/>
                      <a:ext cx="821716" cy="2046389"/>
                    </a:xfrm>
                    <a:prstGeom prst="rect">
                      <a:avLst/>
                    </a:prstGeom>
                    <a:noFill/>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numPr>
          <w:ilvl w:val="0"/>
          <w:numId w:val="6"/>
        </w:numPr>
        <w:suppressAutoHyphens/>
        <w:spacing w:after="0" w:line="276" w:lineRule="auto"/>
        <w:contextualSpacing/>
        <w:jc w:val="left"/>
        <w:rPr>
          <w:rFonts w:eastAsia="Times New Roman"/>
          <w:bCs/>
        </w:rPr>
      </w:pPr>
      <w:r w:rsidRPr="00183742">
        <w:rPr>
          <w:rFonts w:eastAsia="Times New Roman"/>
          <w:bCs/>
        </w:rPr>
        <w:t>Трости инвалидные</w:t>
      </w:r>
      <w:r w:rsidRPr="00183742">
        <w:rPr>
          <w:rFonts w:asciiTheme="minorHAnsi" w:hAnsiTheme="minorHAnsi" w:cstheme="minorBidi"/>
          <w:sz w:val="22"/>
          <w:szCs w:val="22"/>
        </w:rPr>
        <w:t xml:space="preserve"> </w:t>
      </w:r>
      <w:r w:rsidRPr="00183742">
        <w:rPr>
          <w:rFonts w:eastAsia="Times New Roman"/>
          <w:bCs/>
        </w:rPr>
        <w:t xml:space="preserve">применяют для создания дополнительной опоры при передвижении. </w:t>
      </w:r>
      <w:proofErr w:type="gramStart"/>
      <w:r w:rsidRPr="00183742">
        <w:rPr>
          <w:rFonts w:eastAsia="Times New Roman"/>
          <w:bCs/>
        </w:rPr>
        <w:t>Выпускаются деревянные и алюминиевые разной длины.</w:t>
      </w:r>
      <w:proofErr w:type="gramEnd"/>
      <w:r w:rsidRPr="00183742">
        <w:rPr>
          <w:rFonts w:eastAsia="Times New Roman"/>
          <w:bCs/>
        </w:rPr>
        <w:t xml:space="preserve"> Трости имеют резиновые наконечники, которые выпускаются отдельно и различных диаметров.</w:t>
      </w:r>
    </w:p>
    <w:p w:rsidR="00183742" w:rsidRPr="00183742" w:rsidRDefault="00183742" w:rsidP="00183742">
      <w:pPr>
        <w:suppressAutoHyphens/>
        <w:spacing w:after="0"/>
        <w:ind w:left="1069"/>
        <w:contextualSpacing/>
        <w:rPr>
          <w:rFonts w:eastAsia="Times New Roman"/>
          <w:bCs/>
        </w:rPr>
      </w:pPr>
      <w:r w:rsidRPr="00183742">
        <w:rPr>
          <w:rFonts w:asciiTheme="minorHAnsi" w:hAnsiTheme="minorHAnsi" w:cstheme="minorBidi"/>
          <w:noProof/>
          <w:sz w:val="22"/>
          <w:szCs w:val="22"/>
          <w:lang w:eastAsia="ru-RU"/>
        </w:rPr>
        <w:drawing>
          <wp:inline distT="0" distB="0" distL="0" distR="0" wp14:anchorId="4CF0410D" wp14:editId="37FC65BE">
            <wp:extent cx="762000" cy="2513608"/>
            <wp:effectExtent l="0" t="0" r="0" b="1270"/>
            <wp:docPr id="32" name="Рисунок 32" descr="https://altaimedtech.ru/upload/iblock/9c3/9c3d0495399b7d167b0a2948d5207e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ltaimedtech.ru/upload/iblock/9c3/9c3d0495399b7d167b0a2948d5207ea5.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8832" t="5842" r="34708" b="6873"/>
                    <a:stretch/>
                  </pic:blipFill>
                  <pic:spPr bwMode="auto">
                    <a:xfrm>
                      <a:off x="0" y="0"/>
                      <a:ext cx="764884" cy="2523121"/>
                    </a:xfrm>
                    <a:prstGeom prst="rect">
                      <a:avLst/>
                    </a:prstGeom>
                    <a:noFill/>
                    <a:ln>
                      <a:noFill/>
                    </a:ln>
                    <a:extLst>
                      <a:ext uri="{53640926-AAD7-44D8-BBD7-CCE9431645EC}">
                        <a14:shadowObscured xmlns:a14="http://schemas.microsoft.com/office/drawing/2010/main"/>
                      </a:ext>
                    </a:extLst>
                  </pic:spPr>
                </pic:pic>
              </a:graphicData>
            </a:graphic>
          </wp:inline>
        </w:drawing>
      </w:r>
      <w:r w:rsidRPr="00183742">
        <w:rPr>
          <w:rFonts w:asciiTheme="minorHAnsi" w:hAnsiTheme="minorHAnsi" w:cstheme="minorBidi"/>
          <w:noProof/>
          <w:sz w:val="22"/>
          <w:szCs w:val="22"/>
          <w:lang w:eastAsia="ru-RU"/>
        </w:rPr>
        <w:drawing>
          <wp:inline distT="0" distB="0" distL="0" distR="0" wp14:anchorId="68D7F194" wp14:editId="3F5BA683">
            <wp:extent cx="800100" cy="2476500"/>
            <wp:effectExtent l="0" t="0" r="0" b="0"/>
            <wp:docPr id="33" name="Рисунок 33" descr="https://cdn1.ozone.ru/multimedia/102796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1.ozone.ru/multimedia/1027963324.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8870" t="6313" r="33223" b="7309"/>
                    <a:stretch/>
                  </pic:blipFill>
                  <pic:spPr bwMode="auto">
                    <a:xfrm>
                      <a:off x="0" y="0"/>
                      <a:ext cx="799519" cy="2474702"/>
                    </a:xfrm>
                    <a:prstGeom prst="rect">
                      <a:avLst/>
                    </a:prstGeom>
                    <a:noFill/>
                    <a:ln>
                      <a:noFill/>
                    </a:ln>
                    <a:extLst>
                      <a:ext uri="{53640926-AAD7-44D8-BBD7-CCE9431645EC}">
                        <a14:shadowObscured xmlns:a14="http://schemas.microsoft.com/office/drawing/2010/main"/>
                      </a:ext>
                    </a:extLst>
                  </pic:spPr>
                </pic:pic>
              </a:graphicData>
            </a:graphic>
          </wp:inline>
        </w:drawing>
      </w:r>
      <w:r w:rsidRPr="00183742">
        <w:rPr>
          <w:rFonts w:asciiTheme="minorHAnsi" w:hAnsiTheme="minorHAnsi" w:cstheme="minorBidi"/>
          <w:noProof/>
          <w:sz w:val="22"/>
          <w:szCs w:val="22"/>
          <w:lang w:eastAsia="ru-RU"/>
        </w:rPr>
        <w:t xml:space="preserve"> </w:t>
      </w:r>
    </w:p>
    <w:p w:rsidR="00183742" w:rsidRPr="00183742" w:rsidRDefault="00183742" w:rsidP="00183742">
      <w:pPr>
        <w:numPr>
          <w:ilvl w:val="0"/>
          <w:numId w:val="6"/>
        </w:numPr>
        <w:suppressAutoHyphens/>
        <w:spacing w:after="0" w:line="276" w:lineRule="auto"/>
        <w:contextualSpacing/>
        <w:jc w:val="left"/>
        <w:rPr>
          <w:rFonts w:eastAsia="Times New Roman"/>
          <w:bCs/>
        </w:rPr>
      </w:pPr>
      <w:r w:rsidRPr="00183742">
        <w:rPr>
          <w:rFonts w:eastAsia="Times New Roman"/>
          <w:bCs/>
        </w:rPr>
        <w:t>Пипетки глазные</w:t>
      </w:r>
      <w:r w:rsidRPr="00183742">
        <w:rPr>
          <w:rFonts w:asciiTheme="minorHAnsi" w:hAnsiTheme="minorHAnsi" w:cstheme="minorBidi"/>
          <w:sz w:val="22"/>
          <w:szCs w:val="22"/>
        </w:rPr>
        <w:t xml:space="preserve"> </w:t>
      </w:r>
      <w:r w:rsidRPr="00183742">
        <w:rPr>
          <w:rFonts w:eastAsia="Times New Roman"/>
          <w:bCs/>
        </w:rPr>
        <w:t>применяют для закапывания лекарственных сре</w:t>
      </w:r>
      <w:proofErr w:type="gramStart"/>
      <w:r w:rsidRPr="00183742">
        <w:rPr>
          <w:rFonts w:eastAsia="Times New Roman"/>
          <w:bCs/>
        </w:rPr>
        <w:t>дств в гл</w:t>
      </w:r>
      <w:proofErr w:type="gramEnd"/>
      <w:r w:rsidRPr="00183742">
        <w:rPr>
          <w:rFonts w:eastAsia="Times New Roman"/>
          <w:bCs/>
        </w:rPr>
        <w:t>аза, в нос. Представляют собой стеклянную трубочку с резиновым колпачком.</w:t>
      </w:r>
    </w:p>
    <w:p w:rsidR="00183742" w:rsidRPr="00183742" w:rsidRDefault="00183742" w:rsidP="00183742">
      <w:pPr>
        <w:suppressAutoHyphens/>
        <w:spacing w:after="0"/>
        <w:ind w:left="1069"/>
        <w:contextualSpacing/>
        <w:rPr>
          <w:rFonts w:eastAsia="Times New Roman"/>
          <w:bCs/>
        </w:rPr>
      </w:pPr>
      <w:r w:rsidRPr="00183742">
        <w:rPr>
          <w:rFonts w:asciiTheme="minorHAnsi" w:hAnsiTheme="minorHAnsi" w:cstheme="minorBidi"/>
          <w:noProof/>
          <w:sz w:val="22"/>
          <w:szCs w:val="22"/>
          <w:lang w:eastAsia="ru-RU"/>
        </w:rPr>
        <w:lastRenderedPageBreak/>
        <w:drawing>
          <wp:inline distT="0" distB="0" distL="0" distR="0" wp14:anchorId="73101B16" wp14:editId="4BEC0F6E">
            <wp:extent cx="2238375" cy="1828800"/>
            <wp:effectExtent l="0" t="0" r="9525" b="0"/>
            <wp:docPr id="34" name="Рисунок 34" descr="https://apteka-911.ru/image/cache/catalog/products-of-medical-appointment/ge-catalog-products-19788-750x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pteka-911.ru/image/cache/catalog/products-of-medical-appointment/ge-catalog-products-19788-750x750.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14698" t="22767" r="17579" b="21902"/>
                    <a:stretch/>
                  </pic:blipFill>
                  <pic:spPr bwMode="auto">
                    <a:xfrm>
                      <a:off x="0" y="0"/>
                      <a:ext cx="2236751" cy="1827473"/>
                    </a:xfrm>
                    <a:prstGeom prst="rect">
                      <a:avLst/>
                    </a:prstGeom>
                    <a:noFill/>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numPr>
          <w:ilvl w:val="0"/>
          <w:numId w:val="6"/>
        </w:numPr>
        <w:suppressAutoHyphens/>
        <w:spacing w:after="0" w:line="276" w:lineRule="auto"/>
        <w:contextualSpacing/>
        <w:jc w:val="left"/>
        <w:rPr>
          <w:rFonts w:eastAsia="Times New Roman"/>
          <w:bCs/>
        </w:rPr>
      </w:pPr>
      <w:r w:rsidRPr="00183742">
        <w:rPr>
          <w:rFonts w:eastAsia="Times New Roman"/>
          <w:bCs/>
        </w:rPr>
        <w:t>Банки медицинские</w:t>
      </w:r>
      <w:r w:rsidRPr="00183742">
        <w:rPr>
          <w:rFonts w:asciiTheme="minorHAnsi" w:hAnsiTheme="minorHAnsi" w:cstheme="minorBidi"/>
          <w:sz w:val="22"/>
          <w:szCs w:val="22"/>
        </w:rPr>
        <w:t xml:space="preserve"> </w:t>
      </w:r>
      <w:r w:rsidRPr="00183742">
        <w:rPr>
          <w:rFonts w:eastAsia="Times New Roman"/>
          <w:bCs/>
        </w:rPr>
        <w:t>предназначены для лечебных целей и применяются при заболевании органов дыхания. Изготавливаются из стекла.</w:t>
      </w:r>
    </w:p>
    <w:p w:rsidR="00183742" w:rsidRPr="00183742" w:rsidRDefault="00183742" w:rsidP="00183742">
      <w:pPr>
        <w:suppressAutoHyphens/>
        <w:spacing w:after="0"/>
        <w:ind w:left="1069"/>
        <w:contextualSpacing/>
        <w:rPr>
          <w:rFonts w:eastAsia="Times New Roman"/>
          <w:bCs/>
        </w:rPr>
      </w:pPr>
      <w:r w:rsidRPr="00183742">
        <w:rPr>
          <w:rFonts w:asciiTheme="minorHAnsi" w:hAnsiTheme="minorHAnsi" w:cstheme="minorBidi"/>
          <w:noProof/>
          <w:sz w:val="22"/>
          <w:szCs w:val="22"/>
          <w:lang w:eastAsia="ru-RU"/>
        </w:rPr>
        <w:drawing>
          <wp:inline distT="0" distB="0" distL="0" distR="0" wp14:anchorId="5F7080B8" wp14:editId="7A06FDB0">
            <wp:extent cx="2343150" cy="1562880"/>
            <wp:effectExtent l="0" t="0" r="0" b="0"/>
            <wp:docPr id="35" name="Рисунок 35" descr="https://i0.wp.com/borbagazeta.ru/wp-content/uploads/2019/11/banki.jpg?resize=1000%2C66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0.wp.com/borbagazeta.ru/wp-content/uploads/2019/11/banki.jpg?resize=1000%2C667&amp;ssl=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51062" cy="1568158"/>
                    </a:xfrm>
                    <a:prstGeom prst="rect">
                      <a:avLst/>
                    </a:prstGeom>
                    <a:noFill/>
                    <a:ln>
                      <a:noFill/>
                    </a:ln>
                  </pic:spPr>
                </pic:pic>
              </a:graphicData>
            </a:graphic>
          </wp:inline>
        </w:drawing>
      </w:r>
    </w:p>
    <w:p w:rsidR="00183742" w:rsidRDefault="00183742" w:rsidP="00183742">
      <w:pPr>
        <w:suppressAutoHyphens/>
        <w:spacing w:after="0"/>
        <w:ind w:firstLine="709"/>
        <w:contextualSpacing/>
        <w:rPr>
          <w:rFonts w:eastAsia="Times New Roman"/>
          <w:b/>
          <w:bCs/>
          <w:u w:val="single"/>
        </w:rPr>
      </w:pPr>
    </w:p>
    <w:p w:rsidR="00183742" w:rsidRPr="00183742" w:rsidRDefault="00183742" w:rsidP="00183742">
      <w:pPr>
        <w:suppressAutoHyphens/>
        <w:spacing w:after="0"/>
        <w:ind w:firstLine="709"/>
        <w:contextualSpacing/>
        <w:rPr>
          <w:rFonts w:eastAsia="Times New Roman"/>
          <w:b/>
          <w:bCs/>
          <w:u w:val="single"/>
        </w:rPr>
      </w:pPr>
      <w:r w:rsidRPr="00183742">
        <w:rPr>
          <w:rFonts w:eastAsia="Times New Roman"/>
          <w:b/>
          <w:bCs/>
          <w:u w:val="single"/>
        </w:rPr>
        <w:t>Перевязочные материалы:</w:t>
      </w:r>
    </w:p>
    <w:p w:rsidR="00183742" w:rsidRPr="00183742" w:rsidRDefault="00183742" w:rsidP="00183742">
      <w:pPr>
        <w:suppressAutoHyphens/>
        <w:spacing w:after="0"/>
        <w:ind w:firstLine="709"/>
        <w:contextualSpacing/>
        <w:rPr>
          <w:rFonts w:eastAsia="Times New Roman"/>
          <w:bCs/>
        </w:rPr>
      </w:pPr>
      <w:r w:rsidRPr="00183742">
        <w:rPr>
          <w:rFonts w:eastAsia="Times New Roman"/>
          <w:bCs/>
        </w:rPr>
        <w:t>Перевязочный материал – продукция, представляющая собой волокна, нити, ткани, пленки, нетканые материалы и предназначенные для изготовления перевязочных средств. ПМ может иметь природное (хлопок, вискоза), синтетическое (полимеры) или смешанное происхождение.</w:t>
      </w:r>
    </w:p>
    <w:p w:rsidR="00183742" w:rsidRPr="00183742" w:rsidRDefault="00183742" w:rsidP="00183742">
      <w:pPr>
        <w:numPr>
          <w:ilvl w:val="0"/>
          <w:numId w:val="6"/>
        </w:numPr>
        <w:suppressAutoHyphens/>
        <w:spacing w:after="0" w:line="276" w:lineRule="auto"/>
        <w:contextualSpacing/>
        <w:jc w:val="left"/>
        <w:rPr>
          <w:rFonts w:eastAsia="Times New Roman"/>
          <w:bCs/>
        </w:rPr>
      </w:pPr>
      <w:r w:rsidRPr="00183742">
        <w:rPr>
          <w:rFonts w:eastAsia="Times New Roman"/>
          <w:bCs/>
        </w:rPr>
        <w:t>Марля – редкая сеткообразная ткань, для медицинских целей выпускается марля чисто хлопчатобумажная или с примесью вискозы, в рулонах шириной 85-90 см по 50-150 м, в отрезах по 2,2,5,10метров.</w:t>
      </w:r>
    </w:p>
    <w:p w:rsidR="00183742" w:rsidRPr="00183742" w:rsidRDefault="00183742" w:rsidP="00183742">
      <w:pPr>
        <w:suppressAutoHyphens/>
        <w:spacing w:after="0"/>
        <w:ind w:left="1069"/>
        <w:contextualSpacing/>
        <w:rPr>
          <w:rFonts w:eastAsia="Times New Roman"/>
          <w:bCs/>
        </w:rPr>
      </w:pPr>
      <w:r w:rsidRPr="00183742">
        <w:rPr>
          <w:rFonts w:asciiTheme="minorHAnsi" w:hAnsiTheme="minorHAnsi" w:cstheme="minorBidi"/>
          <w:noProof/>
          <w:sz w:val="22"/>
          <w:szCs w:val="22"/>
          <w:lang w:eastAsia="ru-RU"/>
        </w:rPr>
        <w:drawing>
          <wp:inline distT="0" distB="0" distL="0" distR="0" wp14:anchorId="562390FE" wp14:editId="2D7E3518">
            <wp:extent cx="2343150" cy="1689248"/>
            <wp:effectExtent l="0" t="0" r="0" b="6350"/>
            <wp:docPr id="36" name="Рисунок 36" descr="https://uytvdome.ru/wp-content/uploads/2020/03/surgical-dressing-cutting-gauze-absorbent-gauze-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ytvdome.ru/wp-content/uploads/2020/03/surgical-dressing-cutting-gauze-absorbent-gauze-roll.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4222" b="4132"/>
                    <a:stretch/>
                  </pic:blipFill>
                  <pic:spPr bwMode="auto">
                    <a:xfrm>
                      <a:off x="0" y="0"/>
                      <a:ext cx="2345318" cy="1690811"/>
                    </a:xfrm>
                    <a:prstGeom prst="rect">
                      <a:avLst/>
                    </a:prstGeom>
                    <a:noFill/>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numPr>
          <w:ilvl w:val="0"/>
          <w:numId w:val="6"/>
        </w:numPr>
        <w:suppressAutoHyphens/>
        <w:spacing w:after="0" w:line="276" w:lineRule="auto"/>
        <w:contextualSpacing/>
        <w:jc w:val="left"/>
        <w:rPr>
          <w:rFonts w:eastAsia="Times New Roman"/>
          <w:bCs/>
        </w:rPr>
      </w:pPr>
      <w:r w:rsidRPr="00183742">
        <w:rPr>
          <w:rFonts w:eastAsia="Times New Roman"/>
          <w:bCs/>
        </w:rPr>
        <w:t xml:space="preserve">Вата: </w:t>
      </w:r>
    </w:p>
    <w:p w:rsidR="00183742" w:rsidRPr="00183742" w:rsidRDefault="00183742" w:rsidP="00183742">
      <w:pPr>
        <w:numPr>
          <w:ilvl w:val="1"/>
          <w:numId w:val="10"/>
        </w:numPr>
        <w:suppressAutoHyphens/>
        <w:spacing w:after="0" w:line="276" w:lineRule="auto"/>
        <w:contextualSpacing/>
        <w:jc w:val="left"/>
        <w:rPr>
          <w:rFonts w:eastAsia="Times New Roman"/>
          <w:bCs/>
        </w:rPr>
      </w:pPr>
      <w:proofErr w:type="gramStart"/>
      <w:r w:rsidRPr="00183742">
        <w:rPr>
          <w:rFonts w:eastAsia="Times New Roman"/>
          <w:bCs/>
        </w:rPr>
        <w:t>хлопковая</w:t>
      </w:r>
      <w:proofErr w:type="gramEnd"/>
      <w:r w:rsidRPr="00183742">
        <w:rPr>
          <w:rFonts w:eastAsia="Times New Roman"/>
          <w:bCs/>
        </w:rPr>
        <w:t xml:space="preserve"> получается из природных волокон хлопчатника.</w:t>
      </w:r>
    </w:p>
    <w:p w:rsidR="00183742" w:rsidRPr="00183742" w:rsidRDefault="00183742" w:rsidP="00183742">
      <w:pPr>
        <w:numPr>
          <w:ilvl w:val="0"/>
          <w:numId w:val="11"/>
        </w:numPr>
        <w:suppressAutoHyphens/>
        <w:spacing w:after="0" w:line="276" w:lineRule="auto"/>
        <w:contextualSpacing/>
        <w:jc w:val="left"/>
        <w:rPr>
          <w:rFonts w:eastAsia="Times New Roman"/>
          <w:bCs/>
        </w:rPr>
      </w:pPr>
      <w:r w:rsidRPr="00183742">
        <w:rPr>
          <w:rFonts w:eastAsia="Times New Roman"/>
          <w:bCs/>
        </w:rPr>
        <w:lastRenderedPageBreak/>
        <w:t xml:space="preserve">гигроскопическая глазная </w:t>
      </w:r>
    </w:p>
    <w:p w:rsidR="00183742" w:rsidRPr="00183742" w:rsidRDefault="00183742" w:rsidP="00183742">
      <w:pPr>
        <w:numPr>
          <w:ilvl w:val="0"/>
          <w:numId w:val="11"/>
        </w:numPr>
        <w:suppressAutoHyphens/>
        <w:spacing w:after="0" w:line="276" w:lineRule="auto"/>
        <w:contextualSpacing/>
        <w:jc w:val="left"/>
        <w:rPr>
          <w:rFonts w:eastAsia="Times New Roman"/>
          <w:bCs/>
        </w:rPr>
      </w:pPr>
      <w:r w:rsidRPr="00183742">
        <w:rPr>
          <w:rFonts w:eastAsia="Times New Roman"/>
          <w:bCs/>
        </w:rPr>
        <w:t>гигиеническая – стерильная и нестерильная вата производится по 50,100,250 грамм</w:t>
      </w:r>
    </w:p>
    <w:p w:rsidR="00183742" w:rsidRPr="00183742" w:rsidRDefault="00183742" w:rsidP="00183742">
      <w:pPr>
        <w:numPr>
          <w:ilvl w:val="0"/>
          <w:numId w:val="11"/>
        </w:numPr>
        <w:suppressAutoHyphens/>
        <w:spacing w:after="0" w:line="276" w:lineRule="auto"/>
        <w:contextualSpacing/>
        <w:jc w:val="left"/>
        <w:rPr>
          <w:rFonts w:eastAsia="Times New Roman"/>
          <w:bCs/>
        </w:rPr>
      </w:pPr>
      <w:r w:rsidRPr="00183742">
        <w:rPr>
          <w:rFonts w:eastAsia="Times New Roman"/>
          <w:bCs/>
        </w:rPr>
        <w:t>хирургическая – нестерильная по 25.50,100,250 грамм, стерильная хирургическая вата по 100 и 250 грамм. Вата хирургическая может фасоваться по 100 и 250 грамм в форме «</w:t>
      </w:r>
      <w:proofErr w:type="gramStart"/>
      <w:r w:rsidRPr="00183742">
        <w:rPr>
          <w:rFonts w:eastAsia="Times New Roman"/>
          <w:bCs/>
        </w:rPr>
        <w:t>зиг-</w:t>
      </w:r>
      <w:proofErr w:type="spellStart"/>
      <w:r w:rsidRPr="00183742">
        <w:rPr>
          <w:rFonts w:eastAsia="Times New Roman"/>
          <w:bCs/>
        </w:rPr>
        <w:t>заг</w:t>
      </w:r>
      <w:proofErr w:type="spellEnd"/>
      <w:proofErr w:type="gramEnd"/>
      <w:r w:rsidRPr="00183742">
        <w:rPr>
          <w:rFonts w:eastAsia="Times New Roman"/>
          <w:bCs/>
        </w:rPr>
        <w:t>». Так же вата может быть в форме шариков или дисков.</w:t>
      </w:r>
    </w:p>
    <w:p w:rsidR="00183742" w:rsidRPr="00183742" w:rsidRDefault="00183742" w:rsidP="00183742">
      <w:pPr>
        <w:numPr>
          <w:ilvl w:val="1"/>
          <w:numId w:val="10"/>
        </w:numPr>
        <w:suppressAutoHyphens/>
        <w:spacing w:after="0" w:line="276" w:lineRule="auto"/>
        <w:contextualSpacing/>
        <w:jc w:val="left"/>
        <w:rPr>
          <w:rFonts w:eastAsia="Times New Roman"/>
          <w:bCs/>
        </w:rPr>
      </w:pPr>
      <w:proofErr w:type="gramStart"/>
      <w:r w:rsidRPr="00183742">
        <w:rPr>
          <w:rFonts w:eastAsia="Times New Roman"/>
          <w:bCs/>
        </w:rPr>
        <w:t>целлюлозная</w:t>
      </w:r>
      <w:proofErr w:type="gramEnd"/>
      <w:r w:rsidRPr="00183742">
        <w:rPr>
          <w:rFonts w:eastAsia="Times New Roman"/>
          <w:bCs/>
        </w:rPr>
        <w:t xml:space="preserve"> получаются из чистой целлюлозы. </w:t>
      </w:r>
    </w:p>
    <w:p w:rsidR="00183742" w:rsidRPr="00183742" w:rsidRDefault="00183742" w:rsidP="00183742">
      <w:pPr>
        <w:numPr>
          <w:ilvl w:val="1"/>
          <w:numId w:val="10"/>
        </w:numPr>
        <w:suppressAutoHyphens/>
        <w:spacing w:after="0" w:line="276" w:lineRule="auto"/>
        <w:contextualSpacing/>
        <w:jc w:val="left"/>
        <w:rPr>
          <w:rFonts w:eastAsia="Times New Roman"/>
          <w:bCs/>
        </w:rPr>
      </w:pPr>
      <w:proofErr w:type="gramStart"/>
      <w:r w:rsidRPr="00183742">
        <w:rPr>
          <w:rFonts w:eastAsia="Times New Roman"/>
          <w:bCs/>
        </w:rPr>
        <w:t>Вискозная</w:t>
      </w:r>
      <w:proofErr w:type="gramEnd"/>
      <w:r w:rsidRPr="00183742">
        <w:rPr>
          <w:rFonts w:eastAsia="Times New Roman"/>
          <w:bCs/>
        </w:rPr>
        <w:t xml:space="preserve"> получается из целлюлозы, подвергнутой химической обработке.</w:t>
      </w:r>
    </w:p>
    <w:p w:rsidR="00183742" w:rsidRPr="00183742" w:rsidRDefault="00183742" w:rsidP="00183742">
      <w:pPr>
        <w:suppressAutoHyphens/>
        <w:spacing w:after="0"/>
        <w:ind w:left="709"/>
        <w:rPr>
          <w:rFonts w:asciiTheme="minorHAnsi" w:hAnsiTheme="minorHAnsi" w:cstheme="minorBidi"/>
          <w:noProof/>
          <w:sz w:val="22"/>
          <w:szCs w:val="22"/>
          <w:lang w:eastAsia="ru-RU"/>
        </w:rPr>
      </w:pPr>
      <w:r w:rsidRPr="00183742">
        <w:rPr>
          <w:rFonts w:asciiTheme="minorHAnsi" w:hAnsiTheme="minorHAnsi" w:cstheme="minorBidi"/>
          <w:noProof/>
          <w:sz w:val="22"/>
          <w:szCs w:val="22"/>
          <w:lang w:eastAsia="ru-RU"/>
        </w:rPr>
        <w:drawing>
          <wp:inline distT="0" distB="0" distL="0" distR="0" wp14:anchorId="04B694B8" wp14:editId="6B741209">
            <wp:extent cx="2844098" cy="1255401"/>
            <wp:effectExtent l="0" t="0" r="0" b="1905"/>
            <wp:docPr id="37" name="Рисунок 37" descr="https://images.ru.prom.st/449630242_w640_h640_vata-meditsinskaya-hirurgiche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ru.prom.st/449630242_w640_h640_vata-meditsinskaya-hirurgicheskay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52594" cy="1259151"/>
                    </a:xfrm>
                    <a:prstGeom prst="rect">
                      <a:avLst/>
                    </a:prstGeom>
                    <a:noFill/>
                    <a:ln>
                      <a:noFill/>
                    </a:ln>
                  </pic:spPr>
                </pic:pic>
              </a:graphicData>
            </a:graphic>
          </wp:inline>
        </w:drawing>
      </w:r>
      <w:r w:rsidRPr="00183742">
        <w:rPr>
          <w:rFonts w:asciiTheme="minorHAnsi" w:hAnsiTheme="minorHAnsi" w:cstheme="minorBidi"/>
          <w:noProof/>
          <w:sz w:val="22"/>
          <w:szCs w:val="22"/>
          <w:lang w:eastAsia="ru-RU"/>
        </w:rPr>
        <w:t xml:space="preserve"> </w:t>
      </w:r>
      <w:r w:rsidRPr="00183742">
        <w:rPr>
          <w:rFonts w:asciiTheme="minorHAnsi" w:hAnsiTheme="minorHAnsi" w:cstheme="minorBidi"/>
          <w:noProof/>
          <w:sz w:val="22"/>
          <w:szCs w:val="22"/>
          <w:lang w:eastAsia="ru-RU"/>
        </w:rPr>
        <w:drawing>
          <wp:inline distT="0" distB="0" distL="0" distR="0" wp14:anchorId="5EE4D024" wp14:editId="0B11CC13">
            <wp:extent cx="2389029" cy="1258734"/>
            <wp:effectExtent l="0" t="0" r="0" b="0"/>
            <wp:docPr id="38" name="Рисунок 38" descr="https://osteokeen.ru/wp-content/uploads/2018/01/vata-steril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steokeen.ru/wp-content/uploads/2018/01/vata-sterilnay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91586" cy="1260081"/>
                    </a:xfrm>
                    <a:prstGeom prst="rect">
                      <a:avLst/>
                    </a:prstGeom>
                    <a:noFill/>
                    <a:ln>
                      <a:noFill/>
                    </a:ln>
                  </pic:spPr>
                </pic:pic>
              </a:graphicData>
            </a:graphic>
          </wp:inline>
        </w:drawing>
      </w:r>
    </w:p>
    <w:p w:rsidR="00183742" w:rsidRPr="00183742" w:rsidRDefault="00183742" w:rsidP="00183742">
      <w:pPr>
        <w:spacing w:after="0"/>
        <w:ind w:firstLine="709"/>
        <w:jc w:val="left"/>
        <w:rPr>
          <w:bCs/>
          <w:szCs w:val="22"/>
        </w:rPr>
      </w:pPr>
      <w:r w:rsidRPr="00183742">
        <w:rPr>
          <w:b/>
          <w:bCs/>
          <w:szCs w:val="22"/>
        </w:rPr>
        <w:t>Правила хранения</w:t>
      </w:r>
      <w:r w:rsidRPr="00183742">
        <w:rPr>
          <w:bCs/>
          <w:szCs w:val="22"/>
        </w:rPr>
        <w:t xml:space="preserve"> в соответствии с приказом № 377 «об утверждении инструкции по организации хранения в аптечных учреждениях различных групп лекарственных средств и изделий медицинского назначения»:</w:t>
      </w:r>
    </w:p>
    <w:p w:rsidR="00183742" w:rsidRPr="00183742" w:rsidRDefault="00183742" w:rsidP="00183742">
      <w:pPr>
        <w:spacing w:after="0"/>
        <w:ind w:firstLine="709"/>
        <w:jc w:val="left"/>
        <w:rPr>
          <w:szCs w:val="22"/>
        </w:rPr>
      </w:pPr>
      <w:r w:rsidRPr="00183742">
        <w:rPr>
          <w:szCs w:val="22"/>
        </w:rPr>
        <w:t>Стерильный перевязочный материал (бинты, марлевые салфетки, вата) хранятся в заводской упаковке. Запрещается их хранение в первичной вскрытой упаковке.</w:t>
      </w:r>
    </w:p>
    <w:p w:rsidR="00183742" w:rsidRPr="00183742" w:rsidRDefault="00183742" w:rsidP="00183742">
      <w:pPr>
        <w:spacing w:after="0"/>
        <w:ind w:firstLine="709"/>
        <w:jc w:val="left"/>
        <w:rPr>
          <w:szCs w:val="22"/>
        </w:rPr>
      </w:pPr>
      <w:bookmarkStart w:id="11" w:name="100186"/>
      <w:bookmarkEnd w:id="11"/>
      <w:r w:rsidRPr="00183742">
        <w:rPr>
          <w:szCs w:val="22"/>
        </w:rPr>
        <w:t xml:space="preserve">Нестерильный перевязочный материал (вата, марля) хранят </w:t>
      </w:r>
      <w:proofErr w:type="gramStart"/>
      <w:r w:rsidRPr="00183742">
        <w:rPr>
          <w:szCs w:val="22"/>
        </w:rPr>
        <w:t>упакованными</w:t>
      </w:r>
      <w:proofErr w:type="gramEnd"/>
      <w:r w:rsidRPr="00183742">
        <w:rPr>
          <w:szCs w:val="22"/>
        </w:rPr>
        <w:t xml:space="preserve"> в плотную бумагу или в тюках (мешках) на стеллажах или поддонах.</w:t>
      </w:r>
    </w:p>
    <w:p w:rsidR="00183742" w:rsidRPr="00183742" w:rsidRDefault="00183742" w:rsidP="00183742">
      <w:pPr>
        <w:spacing w:after="0"/>
        <w:ind w:firstLine="709"/>
        <w:jc w:val="left"/>
        <w:rPr>
          <w:szCs w:val="22"/>
        </w:rPr>
      </w:pPr>
    </w:p>
    <w:p w:rsidR="00183742" w:rsidRPr="00183742" w:rsidRDefault="00183742" w:rsidP="00183742">
      <w:pPr>
        <w:ind w:firstLine="709"/>
        <w:jc w:val="left"/>
        <w:rPr>
          <w:b/>
          <w:szCs w:val="22"/>
          <w:u w:val="single"/>
        </w:rPr>
      </w:pPr>
      <w:r w:rsidRPr="00183742">
        <w:rPr>
          <w:b/>
          <w:szCs w:val="22"/>
          <w:u w:val="single"/>
        </w:rPr>
        <w:t>Перевязочные средства:</w:t>
      </w:r>
    </w:p>
    <w:p w:rsidR="00183742" w:rsidRPr="00183742" w:rsidRDefault="00183742" w:rsidP="00183742">
      <w:pPr>
        <w:ind w:firstLine="709"/>
        <w:rPr>
          <w:szCs w:val="22"/>
        </w:rPr>
      </w:pPr>
      <w:r w:rsidRPr="00183742">
        <w:rPr>
          <w:szCs w:val="22"/>
        </w:rPr>
        <w:t>Перевязочные средства изготавливаются из ПМ и представляют собой готовые изделия для применения по назначению.</w:t>
      </w:r>
    </w:p>
    <w:p w:rsidR="00183742" w:rsidRPr="00183742" w:rsidRDefault="00183742" w:rsidP="00183742">
      <w:pPr>
        <w:numPr>
          <w:ilvl w:val="0"/>
          <w:numId w:val="6"/>
        </w:numPr>
        <w:spacing w:line="276" w:lineRule="auto"/>
        <w:contextualSpacing/>
        <w:jc w:val="left"/>
        <w:rPr>
          <w:szCs w:val="22"/>
        </w:rPr>
      </w:pPr>
      <w:r w:rsidRPr="00183742">
        <w:rPr>
          <w:szCs w:val="22"/>
        </w:rPr>
        <w:t xml:space="preserve">Бинты – это род повязок, изготавливаемых из </w:t>
      </w:r>
      <w:proofErr w:type="spellStart"/>
      <w:r w:rsidRPr="00183742">
        <w:rPr>
          <w:szCs w:val="22"/>
        </w:rPr>
        <w:t>хлопчато</w:t>
      </w:r>
      <w:proofErr w:type="spellEnd"/>
      <w:r w:rsidRPr="00183742">
        <w:rPr>
          <w:szCs w:val="22"/>
        </w:rPr>
        <w:t>-вискозной марли в виде рулонов определенных размеров.</w:t>
      </w:r>
    </w:p>
    <w:p w:rsidR="00183742" w:rsidRPr="00183742" w:rsidRDefault="00183742" w:rsidP="00183742">
      <w:pPr>
        <w:numPr>
          <w:ilvl w:val="1"/>
          <w:numId w:val="12"/>
        </w:numPr>
        <w:spacing w:line="276" w:lineRule="auto"/>
        <w:contextualSpacing/>
        <w:jc w:val="left"/>
        <w:rPr>
          <w:szCs w:val="22"/>
        </w:rPr>
      </w:pPr>
      <w:proofErr w:type="gramStart"/>
      <w:r w:rsidRPr="00183742">
        <w:rPr>
          <w:szCs w:val="22"/>
        </w:rPr>
        <w:t>марлевые</w:t>
      </w:r>
      <w:proofErr w:type="gramEnd"/>
      <w:r w:rsidRPr="00183742">
        <w:rPr>
          <w:szCs w:val="22"/>
        </w:rPr>
        <w:t xml:space="preserve"> – нестерильные выпускаются размером 10мх16см, 10х10, 5х10, 5х5, 5х7, 7х10, 7х14, 7х7см, как в групповой, так и в </w:t>
      </w:r>
      <w:r w:rsidRPr="00183742">
        <w:rPr>
          <w:szCs w:val="22"/>
        </w:rPr>
        <w:lastRenderedPageBreak/>
        <w:t>индивидуальной упаковке. Бинты марлевые стерильные выпускаются размером 5х10, 5х7, 7х14 см в индивидуальной упаковке.</w:t>
      </w:r>
    </w:p>
    <w:p w:rsidR="00183742" w:rsidRPr="00183742" w:rsidRDefault="00183742" w:rsidP="00183742">
      <w:pPr>
        <w:ind w:left="1440"/>
        <w:contextualSpacing/>
        <w:rPr>
          <w:szCs w:val="22"/>
        </w:rPr>
      </w:pPr>
      <w:r w:rsidRPr="00183742">
        <w:rPr>
          <w:rFonts w:asciiTheme="minorHAnsi" w:hAnsiTheme="minorHAnsi" w:cstheme="minorBidi"/>
          <w:noProof/>
          <w:sz w:val="22"/>
          <w:szCs w:val="22"/>
          <w:lang w:eastAsia="ru-RU"/>
        </w:rPr>
        <w:drawing>
          <wp:inline distT="0" distB="0" distL="0" distR="0" wp14:anchorId="331ED188" wp14:editId="40592A1E">
            <wp:extent cx="2810782" cy="933225"/>
            <wp:effectExtent l="0" t="0" r="0" b="635"/>
            <wp:docPr id="39" name="Рисунок 39" descr="https://aveldent.ru/image/cache/700/import-files-60-60d60e1a-ded5-11e0-a153-001e683d9ca8-30313ded-0552-11e6-80cf-00241dce1924.jpeg-700x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veldent.ru/image/cache/700/import-files-60-60d60e1a-ded5-11e0-a153-001e683d9ca8-30313ded-0552-11e6-80cf-00241dce1924.jpeg-700x700.jpeg"/>
                    <pic:cNvPicPr>
                      <a:picLocks noChangeAspect="1" noChangeArrowheads="1"/>
                    </pic:cNvPicPr>
                  </pic:nvPicPr>
                  <pic:blipFill rotWithShape="1">
                    <a:blip r:embed="rId44">
                      <a:extLst>
                        <a:ext uri="{28A0092B-C50C-407E-A947-70E740481C1C}">
                          <a14:useLocalDpi xmlns:a14="http://schemas.microsoft.com/office/drawing/2010/main" val="0"/>
                        </a:ext>
                      </a:extLst>
                    </a:blip>
                    <a:srcRect l="2621" t="34082" r="2621" b="34457"/>
                    <a:stretch/>
                  </pic:blipFill>
                  <pic:spPr bwMode="auto">
                    <a:xfrm>
                      <a:off x="0" y="0"/>
                      <a:ext cx="2809481" cy="932793"/>
                    </a:xfrm>
                    <a:prstGeom prst="rect">
                      <a:avLst/>
                    </a:prstGeom>
                    <a:noFill/>
                    <a:ln>
                      <a:noFill/>
                    </a:ln>
                    <a:extLst>
                      <a:ext uri="{53640926-AAD7-44D8-BBD7-CCE9431645EC}">
                        <a14:shadowObscured xmlns:a14="http://schemas.microsoft.com/office/drawing/2010/main"/>
                      </a:ext>
                    </a:extLst>
                  </pic:spPr>
                </pic:pic>
              </a:graphicData>
            </a:graphic>
          </wp:inline>
        </w:drawing>
      </w:r>
      <w:r w:rsidRPr="00183742">
        <w:rPr>
          <w:rFonts w:asciiTheme="minorHAnsi" w:hAnsiTheme="minorHAnsi" w:cstheme="minorBidi"/>
          <w:noProof/>
          <w:sz w:val="22"/>
          <w:szCs w:val="22"/>
          <w:lang w:eastAsia="ru-RU"/>
        </w:rPr>
        <w:t xml:space="preserve"> </w:t>
      </w:r>
      <w:r w:rsidRPr="00183742">
        <w:rPr>
          <w:rFonts w:asciiTheme="minorHAnsi" w:hAnsiTheme="minorHAnsi" w:cstheme="minorBidi"/>
          <w:noProof/>
          <w:sz w:val="22"/>
          <w:szCs w:val="22"/>
          <w:lang w:eastAsia="ru-RU"/>
        </w:rPr>
        <w:drawing>
          <wp:inline distT="0" distB="0" distL="0" distR="0" wp14:anchorId="37B1A754" wp14:editId="356D009B">
            <wp:extent cx="2314290" cy="981376"/>
            <wp:effectExtent l="0" t="0" r="0" b="9525"/>
            <wp:docPr id="40" name="Рисунок 40" descr="https://static-eu.insales.ru/images/products/1/1359/244770127/full_7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atic-eu.insales.ru/images/products/1/1359/244770127/full_7112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671" t="30861" r="3561" b="29377"/>
                    <a:stretch/>
                  </pic:blipFill>
                  <pic:spPr bwMode="auto">
                    <a:xfrm>
                      <a:off x="0" y="0"/>
                      <a:ext cx="2321744" cy="984537"/>
                    </a:xfrm>
                    <a:prstGeom prst="rect">
                      <a:avLst/>
                    </a:prstGeom>
                    <a:noFill/>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numPr>
          <w:ilvl w:val="1"/>
          <w:numId w:val="12"/>
        </w:numPr>
        <w:spacing w:line="276" w:lineRule="auto"/>
        <w:contextualSpacing/>
        <w:jc w:val="left"/>
        <w:rPr>
          <w:szCs w:val="22"/>
        </w:rPr>
      </w:pPr>
      <w:r w:rsidRPr="00183742">
        <w:rPr>
          <w:szCs w:val="22"/>
        </w:rPr>
        <w:t>гипсовые содержат гипс, который после намокания накладывается на травмированные части тела с целью их фиксации.</w:t>
      </w:r>
    </w:p>
    <w:p w:rsidR="00183742" w:rsidRPr="00183742" w:rsidRDefault="00183742" w:rsidP="00183742">
      <w:pPr>
        <w:ind w:left="1440"/>
        <w:contextualSpacing/>
        <w:rPr>
          <w:szCs w:val="22"/>
        </w:rPr>
      </w:pPr>
      <w:r w:rsidRPr="00183742">
        <w:rPr>
          <w:rFonts w:asciiTheme="minorHAnsi" w:hAnsiTheme="minorHAnsi" w:cstheme="minorBidi"/>
          <w:noProof/>
          <w:sz w:val="22"/>
          <w:szCs w:val="22"/>
          <w:lang w:eastAsia="ru-RU"/>
        </w:rPr>
        <w:drawing>
          <wp:inline distT="0" distB="0" distL="0" distR="0" wp14:anchorId="554303FD" wp14:editId="06FCEA43">
            <wp:extent cx="2419350" cy="1419225"/>
            <wp:effectExtent l="0" t="0" r="0" b="9525"/>
            <wp:docPr id="41" name="Рисунок 41" descr="https://bintshop.ru/upload/iblock/00a/00a2b6b298bf58389ead8de2228dd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bintshop.ru/upload/iblock/00a/00a2b6b298bf58389ead8de2228dd469.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8777" t="20853" r="20796" b="8531"/>
                    <a:stretch/>
                  </pic:blipFill>
                  <pic:spPr bwMode="auto">
                    <a:xfrm>
                      <a:off x="0" y="0"/>
                      <a:ext cx="2418980" cy="1419008"/>
                    </a:xfrm>
                    <a:prstGeom prst="rect">
                      <a:avLst/>
                    </a:prstGeom>
                    <a:noFill/>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numPr>
          <w:ilvl w:val="1"/>
          <w:numId w:val="12"/>
        </w:numPr>
        <w:spacing w:line="276" w:lineRule="auto"/>
        <w:contextualSpacing/>
        <w:jc w:val="left"/>
        <w:rPr>
          <w:szCs w:val="22"/>
        </w:rPr>
      </w:pPr>
      <w:r w:rsidRPr="00183742">
        <w:rPr>
          <w:szCs w:val="22"/>
        </w:rPr>
        <w:t>эластичные изготавливаются из хлопчатобумажной пряжи, в основу которой вплетены резиновые нити, повышающие эластичность, используются для нежесткого стягивания мягких тканей.</w:t>
      </w:r>
    </w:p>
    <w:p w:rsidR="00183742" w:rsidRPr="00183742" w:rsidRDefault="00183742" w:rsidP="00183742">
      <w:pPr>
        <w:ind w:left="1440"/>
        <w:contextualSpacing/>
        <w:rPr>
          <w:szCs w:val="22"/>
        </w:rPr>
      </w:pPr>
      <w:r w:rsidRPr="00183742">
        <w:rPr>
          <w:rFonts w:asciiTheme="minorHAnsi" w:hAnsiTheme="minorHAnsi" w:cstheme="minorBidi"/>
          <w:noProof/>
          <w:sz w:val="22"/>
          <w:szCs w:val="22"/>
          <w:lang w:eastAsia="ru-RU"/>
        </w:rPr>
        <w:drawing>
          <wp:inline distT="0" distB="0" distL="0" distR="0" wp14:anchorId="7AF85B52" wp14:editId="24D44AD5">
            <wp:extent cx="2130966" cy="1571625"/>
            <wp:effectExtent l="0" t="0" r="3175" b="0"/>
            <wp:docPr id="42" name="Рисунок 42" descr="https://avatars.mds.yandex.net/get-mpic/1926093/img_id1332267364610542.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mpic/1926093/img_id1332267364610542.jpeg/ori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30425" cy="1571226"/>
                    </a:xfrm>
                    <a:prstGeom prst="rect">
                      <a:avLst/>
                    </a:prstGeom>
                    <a:noFill/>
                    <a:ln>
                      <a:noFill/>
                    </a:ln>
                  </pic:spPr>
                </pic:pic>
              </a:graphicData>
            </a:graphic>
          </wp:inline>
        </w:drawing>
      </w:r>
    </w:p>
    <w:p w:rsidR="00183742" w:rsidRPr="00183742" w:rsidRDefault="00183742" w:rsidP="00183742">
      <w:pPr>
        <w:numPr>
          <w:ilvl w:val="1"/>
          <w:numId w:val="12"/>
        </w:numPr>
        <w:spacing w:line="276" w:lineRule="auto"/>
        <w:contextualSpacing/>
        <w:jc w:val="left"/>
        <w:rPr>
          <w:szCs w:val="22"/>
        </w:rPr>
      </w:pPr>
      <w:proofErr w:type="gramStart"/>
      <w:r w:rsidRPr="00183742">
        <w:rPr>
          <w:szCs w:val="22"/>
        </w:rPr>
        <w:t>трубчатые</w:t>
      </w:r>
      <w:proofErr w:type="gramEnd"/>
      <w:r w:rsidRPr="00183742">
        <w:rPr>
          <w:szCs w:val="22"/>
        </w:rPr>
        <w:t xml:space="preserve"> – бесшовная трубка из гидрофильного материала. Выпускаются разных размеров для применения </w:t>
      </w:r>
      <w:proofErr w:type="gramStart"/>
      <w:r w:rsidRPr="00183742">
        <w:rPr>
          <w:szCs w:val="22"/>
        </w:rPr>
        <w:t>на</w:t>
      </w:r>
      <w:proofErr w:type="gramEnd"/>
      <w:r w:rsidRPr="00183742">
        <w:rPr>
          <w:szCs w:val="22"/>
        </w:rPr>
        <w:t xml:space="preserve"> различных верхних и нижних конечностей.</w:t>
      </w:r>
    </w:p>
    <w:p w:rsidR="00183742" w:rsidRPr="00183742" w:rsidRDefault="00183742" w:rsidP="00183742">
      <w:pPr>
        <w:ind w:left="1440"/>
        <w:contextualSpacing/>
        <w:rPr>
          <w:rFonts w:asciiTheme="minorHAnsi" w:hAnsiTheme="minorHAnsi" w:cstheme="minorBidi"/>
          <w:noProof/>
          <w:sz w:val="22"/>
          <w:szCs w:val="22"/>
          <w:lang w:eastAsia="ru-RU"/>
        </w:rPr>
      </w:pPr>
      <w:r w:rsidRPr="00183742">
        <w:rPr>
          <w:rFonts w:asciiTheme="minorHAnsi" w:hAnsiTheme="minorHAnsi" w:cstheme="minorBidi"/>
          <w:noProof/>
          <w:sz w:val="22"/>
          <w:szCs w:val="22"/>
          <w:lang w:eastAsia="ru-RU"/>
        </w:rPr>
        <w:drawing>
          <wp:inline distT="0" distB="0" distL="0" distR="0" wp14:anchorId="2269062C" wp14:editId="321E878C">
            <wp:extent cx="3276600" cy="1238250"/>
            <wp:effectExtent l="0" t="0" r="0" b="0"/>
            <wp:docPr id="43" name="Рисунок 43" descr="https://fb.ru/misc/i/gallery/132274/318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b.ru/misc/i/gallery/132274/3184915.jpg"/>
                    <pic:cNvPicPr>
                      <a:picLocks noChangeAspect="1" noChangeArrowheads="1"/>
                    </pic:cNvPicPr>
                  </pic:nvPicPr>
                  <pic:blipFill rotWithShape="1">
                    <a:blip r:embed="rId48">
                      <a:extLst>
                        <a:ext uri="{28A0092B-C50C-407E-A947-70E740481C1C}">
                          <a14:useLocalDpi xmlns:a14="http://schemas.microsoft.com/office/drawing/2010/main" val="0"/>
                        </a:ext>
                      </a:extLst>
                    </a:blip>
                    <a:srcRect t="40769" r="11902" b="9231"/>
                    <a:stretch/>
                  </pic:blipFill>
                  <pic:spPr bwMode="auto">
                    <a:xfrm>
                      <a:off x="0" y="0"/>
                      <a:ext cx="3277903" cy="1238742"/>
                    </a:xfrm>
                    <a:prstGeom prst="rect">
                      <a:avLst/>
                    </a:prstGeom>
                    <a:noFill/>
                    <a:ln>
                      <a:noFill/>
                    </a:ln>
                    <a:extLst>
                      <a:ext uri="{53640926-AAD7-44D8-BBD7-CCE9431645EC}">
                        <a14:shadowObscured xmlns:a14="http://schemas.microsoft.com/office/drawing/2010/main"/>
                      </a:ext>
                    </a:extLst>
                  </pic:spPr>
                </pic:pic>
              </a:graphicData>
            </a:graphic>
          </wp:inline>
        </w:drawing>
      </w:r>
      <w:r w:rsidRPr="00183742">
        <w:rPr>
          <w:rFonts w:asciiTheme="minorHAnsi" w:hAnsiTheme="minorHAnsi" w:cstheme="minorBidi"/>
          <w:noProof/>
          <w:sz w:val="22"/>
          <w:szCs w:val="22"/>
          <w:lang w:eastAsia="ru-RU"/>
        </w:rPr>
        <w:drawing>
          <wp:inline distT="0" distB="0" distL="0" distR="0" wp14:anchorId="5842DD39" wp14:editId="182DCBF8">
            <wp:extent cx="1781175" cy="1540669"/>
            <wp:effectExtent l="0" t="0" r="0" b="2540"/>
            <wp:docPr id="44" name="Рисунок 44" descr="https://www.mystoma.ru/data/images/kat/10867f095830d4eb7378a4209e6d2c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mystoma.ru/data/images/kat/10867f095830d4eb7378a4209e6d2c43.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5822" r="18341"/>
                    <a:stretch/>
                  </pic:blipFill>
                  <pic:spPr bwMode="auto">
                    <a:xfrm>
                      <a:off x="0" y="0"/>
                      <a:ext cx="1782776" cy="1542053"/>
                    </a:xfrm>
                    <a:prstGeom prst="rect">
                      <a:avLst/>
                    </a:prstGeom>
                    <a:noFill/>
                    <a:ln>
                      <a:noFill/>
                    </a:ln>
                    <a:extLst>
                      <a:ext uri="{53640926-AAD7-44D8-BBD7-CCE9431645EC}">
                        <a14:shadowObscured xmlns:a14="http://schemas.microsoft.com/office/drawing/2010/main"/>
                      </a:ext>
                    </a:extLst>
                  </pic:spPr>
                </pic:pic>
              </a:graphicData>
            </a:graphic>
          </wp:inline>
        </w:drawing>
      </w:r>
      <w:r w:rsidRPr="00183742">
        <w:rPr>
          <w:rFonts w:asciiTheme="minorHAnsi" w:hAnsiTheme="minorHAnsi" w:cstheme="minorBidi"/>
          <w:noProof/>
          <w:sz w:val="22"/>
          <w:szCs w:val="22"/>
          <w:lang w:eastAsia="ru-RU"/>
        </w:rPr>
        <w:t xml:space="preserve"> </w:t>
      </w:r>
    </w:p>
    <w:p w:rsidR="00183742" w:rsidRPr="00183742" w:rsidRDefault="00183742" w:rsidP="00183742">
      <w:pPr>
        <w:numPr>
          <w:ilvl w:val="0"/>
          <w:numId w:val="6"/>
        </w:numPr>
        <w:spacing w:line="276" w:lineRule="auto"/>
        <w:contextualSpacing/>
        <w:jc w:val="left"/>
        <w:rPr>
          <w:szCs w:val="22"/>
        </w:rPr>
      </w:pPr>
      <w:r w:rsidRPr="00183742">
        <w:rPr>
          <w:szCs w:val="22"/>
        </w:rPr>
        <w:t>Салфетки марлевые представляют собой двухслойные отрезы марли размером 16х14 см, 45х29 см и т.д. Стерильные салфетки выпускаются в упаковке по 5, 10, 40 шт.</w:t>
      </w:r>
    </w:p>
    <w:p w:rsidR="00183742" w:rsidRPr="00183742" w:rsidRDefault="00183742" w:rsidP="00183742">
      <w:pPr>
        <w:ind w:left="1069"/>
        <w:contextualSpacing/>
        <w:rPr>
          <w:szCs w:val="22"/>
        </w:rPr>
      </w:pPr>
      <w:r w:rsidRPr="00183742">
        <w:rPr>
          <w:rFonts w:asciiTheme="minorHAnsi" w:hAnsiTheme="minorHAnsi" w:cstheme="minorBidi"/>
          <w:noProof/>
          <w:sz w:val="22"/>
          <w:szCs w:val="22"/>
          <w:lang w:eastAsia="ru-RU"/>
        </w:rPr>
        <w:lastRenderedPageBreak/>
        <w:drawing>
          <wp:inline distT="0" distB="0" distL="0" distR="0" wp14:anchorId="541231A8" wp14:editId="5907E1CE">
            <wp:extent cx="2886075" cy="1952625"/>
            <wp:effectExtent l="0" t="0" r="9525" b="9525"/>
            <wp:docPr id="45" name="Рисунок 45" descr="https://profmedtex.com/Files/products-2/salf-marlev-16x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rofmedtex.com/Files/products-2/salf-marlev-16x14-1.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0086" t="27666" r="2593" b="13256"/>
                    <a:stretch/>
                  </pic:blipFill>
                  <pic:spPr bwMode="auto">
                    <a:xfrm>
                      <a:off x="0" y="0"/>
                      <a:ext cx="2883981" cy="1951208"/>
                    </a:xfrm>
                    <a:prstGeom prst="rect">
                      <a:avLst/>
                    </a:prstGeom>
                    <a:noFill/>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numPr>
          <w:ilvl w:val="0"/>
          <w:numId w:val="6"/>
        </w:numPr>
        <w:spacing w:line="276" w:lineRule="auto"/>
        <w:contextualSpacing/>
        <w:jc w:val="left"/>
        <w:rPr>
          <w:szCs w:val="22"/>
        </w:rPr>
      </w:pPr>
      <w:r w:rsidRPr="00183742">
        <w:rPr>
          <w:szCs w:val="22"/>
        </w:rPr>
        <w:t>Пакеты перевязочные являются готовой повязкой для наложения на рану с целью предохранения ее от загрязнений, инфекций и кровопотерь.</w:t>
      </w:r>
    </w:p>
    <w:p w:rsidR="00183742" w:rsidRPr="00183742" w:rsidRDefault="00183742" w:rsidP="00183742">
      <w:pPr>
        <w:ind w:left="1069"/>
        <w:contextualSpacing/>
        <w:rPr>
          <w:szCs w:val="22"/>
        </w:rPr>
      </w:pPr>
      <w:r w:rsidRPr="00183742">
        <w:rPr>
          <w:rFonts w:asciiTheme="minorHAnsi" w:hAnsiTheme="minorHAnsi" w:cstheme="minorBidi"/>
          <w:noProof/>
          <w:sz w:val="22"/>
          <w:szCs w:val="22"/>
          <w:lang w:eastAsia="ru-RU"/>
        </w:rPr>
        <w:drawing>
          <wp:inline distT="0" distB="0" distL="0" distR="0" wp14:anchorId="2B19DCAC" wp14:editId="1A337B64">
            <wp:extent cx="3552825" cy="1952625"/>
            <wp:effectExtent l="0" t="0" r="9525" b="9525"/>
            <wp:docPr id="46" name="Рисунок 46" descr="https://uniformpro.ru/wp-content/uploads/2018/12/Sketch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niformpro.ru/wp-content/uploads/2018/12/Sketch001.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3932" t="15747" r="4423" b="16994"/>
                    <a:stretch/>
                  </pic:blipFill>
                  <pic:spPr bwMode="auto">
                    <a:xfrm>
                      <a:off x="0" y="0"/>
                      <a:ext cx="3556557" cy="1954676"/>
                    </a:xfrm>
                    <a:prstGeom prst="rect">
                      <a:avLst/>
                    </a:prstGeom>
                    <a:noFill/>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numPr>
          <w:ilvl w:val="0"/>
          <w:numId w:val="6"/>
        </w:numPr>
        <w:spacing w:line="276" w:lineRule="auto"/>
        <w:contextualSpacing/>
        <w:jc w:val="left"/>
        <w:rPr>
          <w:szCs w:val="22"/>
        </w:rPr>
      </w:pPr>
      <w:r w:rsidRPr="00183742">
        <w:rPr>
          <w:szCs w:val="22"/>
        </w:rPr>
        <w:t>Пластыри (лейкопластыри):</w:t>
      </w:r>
    </w:p>
    <w:p w:rsidR="00183742" w:rsidRPr="00183742" w:rsidRDefault="00183742" w:rsidP="00183742">
      <w:pPr>
        <w:numPr>
          <w:ilvl w:val="1"/>
          <w:numId w:val="13"/>
        </w:numPr>
        <w:spacing w:line="276" w:lineRule="auto"/>
        <w:contextualSpacing/>
        <w:jc w:val="left"/>
        <w:rPr>
          <w:szCs w:val="22"/>
        </w:rPr>
      </w:pPr>
      <w:r w:rsidRPr="00183742">
        <w:rPr>
          <w:szCs w:val="22"/>
        </w:rPr>
        <w:t>фиксирующие</w:t>
      </w:r>
    </w:p>
    <w:p w:rsidR="00183742" w:rsidRPr="00183742" w:rsidRDefault="00183742" w:rsidP="00183742">
      <w:pPr>
        <w:ind w:left="1440"/>
        <w:contextualSpacing/>
        <w:rPr>
          <w:szCs w:val="22"/>
        </w:rPr>
      </w:pPr>
      <w:r w:rsidRPr="00183742">
        <w:rPr>
          <w:rFonts w:asciiTheme="minorHAnsi" w:hAnsiTheme="minorHAnsi" w:cstheme="minorBidi"/>
          <w:noProof/>
          <w:sz w:val="22"/>
          <w:szCs w:val="22"/>
          <w:lang w:eastAsia="ru-RU"/>
        </w:rPr>
        <w:drawing>
          <wp:inline distT="0" distB="0" distL="0" distR="0" wp14:anchorId="63C12237" wp14:editId="034A80BC">
            <wp:extent cx="1666603" cy="1495425"/>
            <wp:effectExtent l="0" t="0" r="0" b="0"/>
            <wp:docPr id="47" name="Рисунок 47" descr="https://avatars.mds.yandex.net/get-mpic/1912364/img_id6089483188468485550.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vatars.mds.yandex.net/get-mpic/1912364/img_id6089483188468485550.jpeg/ori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70973" cy="1499346"/>
                    </a:xfrm>
                    <a:prstGeom prst="rect">
                      <a:avLst/>
                    </a:prstGeom>
                    <a:noFill/>
                    <a:ln>
                      <a:noFill/>
                    </a:ln>
                  </pic:spPr>
                </pic:pic>
              </a:graphicData>
            </a:graphic>
          </wp:inline>
        </w:drawing>
      </w:r>
      <w:r w:rsidRPr="00183742">
        <w:rPr>
          <w:rFonts w:asciiTheme="minorHAnsi" w:hAnsiTheme="minorHAnsi" w:cstheme="minorBidi"/>
          <w:noProof/>
          <w:sz w:val="22"/>
          <w:szCs w:val="22"/>
          <w:lang w:eastAsia="ru-RU"/>
        </w:rPr>
        <w:t xml:space="preserve"> </w:t>
      </w:r>
      <w:r w:rsidRPr="00183742">
        <w:rPr>
          <w:rFonts w:asciiTheme="minorHAnsi" w:hAnsiTheme="minorHAnsi" w:cstheme="minorBidi"/>
          <w:noProof/>
          <w:sz w:val="22"/>
          <w:szCs w:val="22"/>
          <w:lang w:eastAsia="ru-RU"/>
        </w:rPr>
        <w:drawing>
          <wp:inline distT="0" distB="0" distL="0" distR="0" wp14:anchorId="5C395D39" wp14:editId="1FBA4501">
            <wp:extent cx="1781175" cy="1642980"/>
            <wp:effectExtent l="0" t="0" r="0" b="0"/>
            <wp:docPr id="48" name="Рисунок 48" descr="https://www.deloks.ru/upload/iblock/c06/leykoplastyr_meditsinskiy_fiksiruyushchiy_v_rulone_leiko_5_500_sm_na_netkanoy_khlopchatobumazhnoy_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deloks.ru/upload/iblock/c06/leykoplastyr_meditsinskiy_fiksiruyushchiy_v_rulone_leiko_5_500_sm_na_netkanoy_khlopchatobumazhnoy_os.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5928" t="6719" r="2372" b="8696"/>
                    <a:stretch/>
                  </pic:blipFill>
                  <pic:spPr bwMode="auto">
                    <a:xfrm>
                      <a:off x="0" y="0"/>
                      <a:ext cx="1779883" cy="1641788"/>
                    </a:xfrm>
                    <a:prstGeom prst="rect">
                      <a:avLst/>
                    </a:prstGeom>
                    <a:noFill/>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numPr>
          <w:ilvl w:val="1"/>
          <w:numId w:val="13"/>
        </w:numPr>
        <w:spacing w:line="276" w:lineRule="auto"/>
        <w:contextualSpacing/>
        <w:jc w:val="left"/>
        <w:rPr>
          <w:szCs w:val="22"/>
        </w:rPr>
      </w:pPr>
      <w:proofErr w:type="gramStart"/>
      <w:r w:rsidRPr="00183742">
        <w:rPr>
          <w:szCs w:val="22"/>
        </w:rPr>
        <w:t>покровные</w:t>
      </w:r>
      <w:proofErr w:type="gramEnd"/>
      <w:r w:rsidRPr="00183742">
        <w:rPr>
          <w:rFonts w:asciiTheme="minorHAnsi" w:hAnsiTheme="minorHAnsi" w:cstheme="minorBidi"/>
          <w:sz w:val="22"/>
          <w:szCs w:val="22"/>
        </w:rPr>
        <w:t xml:space="preserve"> </w:t>
      </w:r>
      <w:r w:rsidRPr="00183742">
        <w:rPr>
          <w:szCs w:val="22"/>
        </w:rPr>
        <w:t>могут содержать лекарственное вещество</w:t>
      </w:r>
    </w:p>
    <w:p w:rsidR="00183742" w:rsidRPr="00183742" w:rsidRDefault="00183742" w:rsidP="00183742">
      <w:pPr>
        <w:numPr>
          <w:ilvl w:val="0"/>
          <w:numId w:val="14"/>
        </w:numPr>
        <w:spacing w:line="276" w:lineRule="auto"/>
        <w:contextualSpacing/>
        <w:jc w:val="left"/>
        <w:rPr>
          <w:szCs w:val="22"/>
        </w:rPr>
      </w:pPr>
      <w:r w:rsidRPr="00183742">
        <w:rPr>
          <w:szCs w:val="22"/>
        </w:rPr>
        <w:t>водостойкие</w:t>
      </w:r>
    </w:p>
    <w:p w:rsidR="00183742" w:rsidRPr="00183742" w:rsidRDefault="00183742" w:rsidP="00183742">
      <w:pPr>
        <w:numPr>
          <w:ilvl w:val="0"/>
          <w:numId w:val="14"/>
        </w:numPr>
        <w:spacing w:line="276" w:lineRule="auto"/>
        <w:contextualSpacing/>
        <w:jc w:val="left"/>
        <w:rPr>
          <w:szCs w:val="22"/>
        </w:rPr>
      </w:pPr>
      <w:proofErr w:type="spellStart"/>
      <w:r w:rsidRPr="00183742">
        <w:rPr>
          <w:szCs w:val="22"/>
        </w:rPr>
        <w:t>гипоаллергенные</w:t>
      </w:r>
      <w:proofErr w:type="spellEnd"/>
    </w:p>
    <w:p w:rsidR="00183742" w:rsidRPr="00183742" w:rsidRDefault="00183742" w:rsidP="00183742">
      <w:pPr>
        <w:numPr>
          <w:ilvl w:val="0"/>
          <w:numId w:val="14"/>
        </w:numPr>
        <w:spacing w:line="276" w:lineRule="auto"/>
        <w:contextualSpacing/>
        <w:jc w:val="left"/>
        <w:rPr>
          <w:szCs w:val="22"/>
        </w:rPr>
      </w:pPr>
      <w:r w:rsidRPr="00183742">
        <w:rPr>
          <w:szCs w:val="22"/>
        </w:rPr>
        <w:t>эластичные</w:t>
      </w:r>
    </w:p>
    <w:p w:rsidR="00183742" w:rsidRPr="00183742" w:rsidRDefault="00183742" w:rsidP="00183742">
      <w:pPr>
        <w:ind w:left="680" w:firstLine="397"/>
        <w:rPr>
          <w:szCs w:val="22"/>
        </w:rPr>
      </w:pPr>
      <w:r w:rsidRPr="00183742">
        <w:rPr>
          <w:rFonts w:asciiTheme="minorHAnsi" w:hAnsiTheme="minorHAnsi" w:cstheme="minorBidi"/>
          <w:noProof/>
          <w:sz w:val="22"/>
          <w:szCs w:val="22"/>
          <w:lang w:eastAsia="ru-RU"/>
        </w:rPr>
        <w:lastRenderedPageBreak/>
        <w:drawing>
          <wp:inline distT="0" distB="0" distL="0" distR="0" wp14:anchorId="7A50FA50" wp14:editId="0F9FBF75">
            <wp:extent cx="2657475" cy="1600200"/>
            <wp:effectExtent l="0" t="0" r="9525" b="0"/>
            <wp:docPr id="49" name="Рисунок 49" descr="https://sc02.alicdn.com/kf/HTB1NAspb9BYBeNjy0Feq6znmFXaB/waterproof-assorted-adhesive-custom-band-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c02.alicdn.com/kf/HTB1NAspb9BYBeNjy0Feq6znmFXaB/waterproof-assorted-adhesive-custom-band-aid.jpg"/>
                    <pic:cNvPicPr>
                      <a:picLocks noChangeAspect="1" noChangeArrowheads="1"/>
                    </pic:cNvPicPr>
                  </pic:nvPicPr>
                  <pic:blipFill rotWithShape="1">
                    <a:blip r:embed="rId54">
                      <a:extLst>
                        <a:ext uri="{28A0092B-C50C-407E-A947-70E740481C1C}">
                          <a14:useLocalDpi xmlns:a14="http://schemas.microsoft.com/office/drawing/2010/main" val="0"/>
                        </a:ext>
                      </a:extLst>
                    </a:blip>
                    <a:srcRect l="7339" t="22018" r="7339" b="26605"/>
                    <a:stretch/>
                  </pic:blipFill>
                  <pic:spPr bwMode="auto">
                    <a:xfrm>
                      <a:off x="0" y="0"/>
                      <a:ext cx="2655546" cy="1599038"/>
                    </a:xfrm>
                    <a:prstGeom prst="rect">
                      <a:avLst/>
                    </a:prstGeom>
                    <a:noFill/>
                    <a:ln>
                      <a:noFill/>
                    </a:ln>
                    <a:extLst>
                      <a:ext uri="{53640926-AAD7-44D8-BBD7-CCE9431645EC}">
                        <a14:shadowObscured xmlns:a14="http://schemas.microsoft.com/office/drawing/2010/main"/>
                      </a:ext>
                    </a:extLst>
                  </pic:spPr>
                </pic:pic>
              </a:graphicData>
            </a:graphic>
          </wp:inline>
        </w:drawing>
      </w:r>
      <w:r w:rsidRPr="00183742">
        <w:rPr>
          <w:rFonts w:asciiTheme="minorHAnsi" w:hAnsiTheme="minorHAnsi" w:cstheme="minorBidi"/>
          <w:noProof/>
          <w:sz w:val="22"/>
          <w:szCs w:val="22"/>
          <w:lang w:eastAsia="ru-RU"/>
        </w:rPr>
        <w:t xml:space="preserve"> </w:t>
      </w:r>
      <w:r w:rsidRPr="00183742">
        <w:rPr>
          <w:rFonts w:asciiTheme="minorHAnsi" w:hAnsiTheme="minorHAnsi" w:cstheme="minorBidi"/>
          <w:noProof/>
          <w:sz w:val="22"/>
          <w:szCs w:val="22"/>
          <w:lang w:eastAsia="ru-RU"/>
        </w:rPr>
        <w:drawing>
          <wp:inline distT="0" distB="0" distL="0" distR="0" wp14:anchorId="7E80B0A9" wp14:editId="2A063656">
            <wp:extent cx="2501652" cy="1485900"/>
            <wp:effectExtent l="0" t="0" r="0" b="0"/>
            <wp:docPr id="50" name="Рисунок 50" descr="https://sc01.alicdn.com/kf/HTB1zAjIy25TBuNjSspmq6yDRVXaj/5034/HTB1zAjIy25TBuNjSspmq6yDRVX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c01.alicdn.com/kf/HTB1zAjIy25TBuNjSspmq6yDRVXaj/5034/HTB1zAjIy25TBuNjSspmq6yDRVXaj.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5561" t="29876" r="17376" b="17012"/>
                    <a:stretch/>
                  </pic:blipFill>
                  <pic:spPr bwMode="auto">
                    <a:xfrm>
                      <a:off x="0" y="0"/>
                      <a:ext cx="2508782" cy="1490135"/>
                    </a:xfrm>
                    <a:prstGeom prst="rect">
                      <a:avLst/>
                    </a:prstGeom>
                    <a:noFill/>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spacing w:after="0"/>
        <w:ind w:firstLine="709"/>
        <w:rPr>
          <w:szCs w:val="22"/>
        </w:rPr>
      </w:pPr>
      <w:r w:rsidRPr="00183742">
        <w:rPr>
          <w:szCs w:val="22"/>
        </w:rPr>
        <w:t>По внешнему виду:</w:t>
      </w:r>
    </w:p>
    <w:p w:rsidR="00183742" w:rsidRPr="00183742" w:rsidRDefault="00183742" w:rsidP="00183742">
      <w:pPr>
        <w:numPr>
          <w:ilvl w:val="1"/>
          <w:numId w:val="13"/>
        </w:numPr>
        <w:spacing w:after="0" w:line="276" w:lineRule="auto"/>
        <w:contextualSpacing/>
        <w:jc w:val="left"/>
        <w:rPr>
          <w:szCs w:val="22"/>
        </w:rPr>
      </w:pPr>
      <w:r w:rsidRPr="00183742">
        <w:rPr>
          <w:szCs w:val="22"/>
        </w:rPr>
        <w:t>ленточные</w:t>
      </w:r>
    </w:p>
    <w:p w:rsidR="00183742" w:rsidRPr="00183742" w:rsidRDefault="00183742" w:rsidP="00183742">
      <w:pPr>
        <w:numPr>
          <w:ilvl w:val="1"/>
          <w:numId w:val="13"/>
        </w:numPr>
        <w:spacing w:after="0" w:line="276" w:lineRule="auto"/>
        <w:contextualSpacing/>
        <w:jc w:val="left"/>
        <w:rPr>
          <w:szCs w:val="22"/>
        </w:rPr>
      </w:pPr>
      <w:r w:rsidRPr="00183742">
        <w:rPr>
          <w:szCs w:val="22"/>
        </w:rPr>
        <w:t>полоски</w:t>
      </w:r>
    </w:p>
    <w:p w:rsidR="00183742" w:rsidRPr="00183742" w:rsidRDefault="00183742" w:rsidP="00183742">
      <w:pPr>
        <w:suppressAutoHyphens/>
        <w:spacing w:after="0"/>
        <w:ind w:firstLine="709"/>
        <w:rPr>
          <w:rFonts w:eastAsia="Times New Roman"/>
          <w:bCs/>
        </w:rPr>
      </w:pPr>
      <w:r w:rsidRPr="00183742">
        <w:rPr>
          <w:rFonts w:eastAsia="Times New Roman"/>
          <w:b/>
          <w:bCs/>
        </w:rPr>
        <w:t>Правила хранения</w:t>
      </w:r>
      <w:r w:rsidRPr="00183742">
        <w:rPr>
          <w:rFonts w:eastAsia="Times New Roman"/>
          <w:bCs/>
        </w:rPr>
        <w:t xml:space="preserve"> в соответствии с приказом № 377 «об утверждении инструкции по организации хранения в аптечных учреждениях различных групп лекарственных средств и изделий медицинского назначения»:</w:t>
      </w:r>
    </w:p>
    <w:p w:rsidR="00183742" w:rsidRPr="00183742" w:rsidRDefault="00183742" w:rsidP="00183742">
      <w:pPr>
        <w:suppressAutoHyphens/>
        <w:spacing w:after="0"/>
        <w:ind w:firstLine="709"/>
        <w:rPr>
          <w:rFonts w:eastAsia="Times New Roman"/>
          <w:bCs/>
        </w:rPr>
      </w:pPr>
      <w:r w:rsidRPr="00183742">
        <w:rPr>
          <w:rFonts w:eastAsia="Times New Roman"/>
          <w:bCs/>
        </w:rPr>
        <w:t>Перевязочные средства хранят в сухом проветриваемом помещении в шкафах, ящиках, на стеллажах и поддонах, которые должны быть выкрашены изнутри светлой масляной краской и содержаться в чистоте. Шкафы, где находятся перевязочные материалы, периодически протирают 0,2% раствора хлорамина или другими разрешенными к применению дезинфекционными средствами.</w:t>
      </w:r>
    </w:p>
    <w:p w:rsidR="00183742" w:rsidRPr="00183742" w:rsidRDefault="00183742" w:rsidP="00183742">
      <w:pPr>
        <w:spacing w:after="0"/>
        <w:ind w:firstLine="709"/>
        <w:rPr>
          <w:szCs w:val="22"/>
        </w:rPr>
      </w:pPr>
    </w:p>
    <w:p w:rsidR="00183742" w:rsidRPr="00183742" w:rsidRDefault="00183742" w:rsidP="00183742">
      <w:pPr>
        <w:spacing w:after="0"/>
        <w:ind w:firstLine="709"/>
        <w:rPr>
          <w:b/>
          <w:szCs w:val="22"/>
          <w:u w:val="single"/>
        </w:rPr>
      </w:pPr>
      <w:r w:rsidRPr="00183742">
        <w:rPr>
          <w:b/>
          <w:szCs w:val="22"/>
          <w:u w:val="single"/>
        </w:rPr>
        <w:t>Изделия из пластмассы:</w:t>
      </w:r>
    </w:p>
    <w:p w:rsidR="00183742" w:rsidRPr="00183742" w:rsidRDefault="00183742" w:rsidP="00183742">
      <w:pPr>
        <w:numPr>
          <w:ilvl w:val="0"/>
          <w:numId w:val="6"/>
        </w:numPr>
        <w:spacing w:after="0" w:line="276" w:lineRule="auto"/>
        <w:contextualSpacing/>
        <w:jc w:val="left"/>
        <w:rPr>
          <w:szCs w:val="22"/>
        </w:rPr>
      </w:pPr>
      <w:r w:rsidRPr="00183742">
        <w:rPr>
          <w:szCs w:val="22"/>
        </w:rPr>
        <w:t>Контейнеры для сбора биоматериала</w:t>
      </w:r>
    </w:p>
    <w:p w:rsidR="00183742" w:rsidRPr="00183742" w:rsidRDefault="00183742" w:rsidP="00183742">
      <w:pPr>
        <w:spacing w:after="0"/>
        <w:ind w:left="1069"/>
        <w:contextualSpacing/>
        <w:rPr>
          <w:szCs w:val="22"/>
        </w:rPr>
      </w:pPr>
      <w:r w:rsidRPr="00183742">
        <w:rPr>
          <w:rFonts w:asciiTheme="minorHAnsi" w:hAnsiTheme="minorHAnsi" w:cstheme="minorBidi"/>
          <w:noProof/>
          <w:sz w:val="22"/>
          <w:szCs w:val="22"/>
          <w:lang w:eastAsia="ru-RU"/>
        </w:rPr>
        <w:drawing>
          <wp:inline distT="0" distB="0" distL="0" distR="0" wp14:anchorId="7FB0EA08" wp14:editId="410F25D3">
            <wp:extent cx="1495425" cy="2018301"/>
            <wp:effectExtent l="0" t="0" r="0" b="1270"/>
            <wp:docPr id="51" name="Рисунок 51" descr="http://xn----htbckaqklio6b3g.xn--p1ai/wp-content/uploads/2017/11/%D0%91%D0%B5%D0%B7-%D0%B8%D0%BC%D0%B5%D0%BD%D0%B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htbckaqklio6b3g.xn--p1ai/wp-content/uploads/2017/11/%D0%91%D0%B5%D0%B7-%D0%B8%D0%BC%D0%B5%D0%BD%D0%B8-9-1.pn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0145" r="6956" b="4178"/>
                    <a:stretch/>
                  </pic:blipFill>
                  <pic:spPr bwMode="auto">
                    <a:xfrm>
                      <a:off x="0" y="0"/>
                      <a:ext cx="1496528" cy="2019790"/>
                    </a:xfrm>
                    <a:prstGeom prst="rect">
                      <a:avLst/>
                    </a:prstGeom>
                    <a:noFill/>
                    <a:ln>
                      <a:noFill/>
                    </a:ln>
                    <a:extLst>
                      <a:ext uri="{53640926-AAD7-44D8-BBD7-CCE9431645EC}">
                        <a14:shadowObscured xmlns:a14="http://schemas.microsoft.com/office/drawing/2010/main"/>
                      </a:ext>
                    </a:extLst>
                  </pic:spPr>
                </pic:pic>
              </a:graphicData>
            </a:graphic>
          </wp:inline>
        </w:drawing>
      </w:r>
      <w:r w:rsidRPr="00183742">
        <w:rPr>
          <w:rFonts w:asciiTheme="minorHAnsi" w:hAnsiTheme="minorHAnsi" w:cstheme="minorBidi"/>
          <w:noProof/>
          <w:sz w:val="22"/>
          <w:szCs w:val="22"/>
          <w:lang w:eastAsia="ru-RU"/>
        </w:rPr>
        <w:drawing>
          <wp:inline distT="0" distB="0" distL="0" distR="0" wp14:anchorId="7D2ADF4C" wp14:editId="70C56A08">
            <wp:extent cx="1590675" cy="2039173"/>
            <wp:effectExtent l="0" t="0" r="0" b="0"/>
            <wp:docPr id="52" name="Рисунок 52" descr="https://arhimed-spb.ru/assets/images/products/41/kontejner-dlya-analizov-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med-spb.ru/assets/images/products/41/kontejner-dlya-analizov-120.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9595" t="12383" r="28972" b="7944"/>
                    <a:stretch/>
                  </pic:blipFill>
                  <pic:spPr bwMode="auto">
                    <a:xfrm>
                      <a:off x="0" y="0"/>
                      <a:ext cx="1594686" cy="2044315"/>
                    </a:xfrm>
                    <a:prstGeom prst="rect">
                      <a:avLst/>
                    </a:prstGeom>
                    <a:noFill/>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numPr>
          <w:ilvl w:val="0"/>
          <w:numId w:val="6"/>
        </w:numPr>
        <w:spacing w:after="0" w:line="276" w:lineRule="auto"/>
        <w:contextualSpacing/>
        <w:jc w:val="left"/>
        <w:rPr>
          <w:szCs w:val="22"/>
        </w:rPr>
      </w:pPr>
      <w:r w:rsidRPr="00183742">
        <w:rPr>
          <w:szCs w:val="22"/>
        </w:rPr>
        <w:t>Зубные щетки</w:t>
      </w:r>
    </w:p>
    <w:p w:rsidR="00183742" w:rsidRPr="00183742" w:rsidRDefault="00183742" w:rsidP="00183742">
      <w:pPr>
        <w:spacing w:after="0"/>
        <w:ind w:left="1069"/>
        <w:contextualSpacing/>
        <w:rPr>
          <w:szCs w:val="22"/>
        </w:rPr>
      </w:pPr>
      <w:r w:rsidRPr="00183742">
        <w:rPr>
          <w:rFonts w:asciiTheme="minorHAnsi" w:hAnsiTheme="minorHAnsi" w:cstheme="minorBidi"/>
          <w:noProof/>
          <w:sz w:val="22"/>
          <w:szCs w:val="22"/>
          <w:lang w:eastAsia="ru-RU"/>
        </w:rPr>
        <w:lastRenderedPageBreak/>
        <w:drawing>
          <wp:inline distT="0" distB="0" distL="0" distR="0" wp14:anchorId="2A2BEA09" wp14:editId="71BE25AC">
            <wp:extent cx="423875" cy="2209800"/>
            <wp:effectExtent l="0" t="702627" r="0" b="702628"/>
            <wp:docPr id="53" name="Рисунок 53" descr="https://stopkaries.ru/images/detailed/9/93-04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opkaries.ru/images/detailed/9/93-040717.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8619" r="42199"/>
                    <a:stretch/>
                  </pic:blipFill>
                  <pic:spPr bwMode="auto">
                    <a:xfrm rot="18787520">
                      <a:off x="0" y="0"/>
                      <a:ext cx="423568" cy="2208198"/>
                    </a:xfrm>
                    <a:prstGeom prst="rect">
                      <a:avLst/>
                    </a:prstGeom>
                    <a:noFill/>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numPr>
          <w:ilvl w:val="0"/>
          <w:numId w:val="6"/>
        </w:numPr>
        <w:spacing w:after="0" w:line="276" w:lineRule="auto"/>
        <w:contextualSpacing/>
        <w:jc w:val="left"/>
        <w:rPr>
          <w:szCs w:val="22"/>
        </w:rPr>
      </w:pPr>
      <w:r w:rsidRPr="00183742">
        <w:rPr>
          <w:szCs w:val="22"/>
        </w:rPr>
        <w:t>Шприцы</w:t>
      </w:r>
    </w:p>
    <w:p w:rsidR="00183742" w:rsidRPr="00183742" w:rsidRDefault="00183742" w:rsidP="00183742">
      <w:pPr>
        <w:spacing w:after="0"/>
        <w:ind w:left="1069"/>
        <w:contextualSpacing/>
        <w:rPr>
          <w:szCs w:val="22"/>
        </w:rPr>
      </w:pPr>
      <w:r w:rsidRPr="00183742">
        <w:rPr>
          <w:rFonts w:asciiTheme="minorHAnsi" w:hAnsiTheme="minorHAnsi" w:cstheme="minorBidi"/>
          <w:noProof/>
          <w:sz w:val="22"/>
          <w:szCs w:val="22"/>
          <w:lang w:eastAsia="ru-RU"/>
        </w:rPr>
        <w:drawing>
          <wp:inline distT="0" distB="0" distL="0" distR="0" wp14:anchorId="170D9B61" wp14:editId="000EA08D">
            <wp:extent cx="2357438" cy="1714500"/>
            <wp:effectExtent l="0" t="0" r="5080" b="0"/>
            <wp:docPr id="54" name="Рисунок 54" descr="https://severdv.ru/wp-content/uploads/2019/11/shpric-1024x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everdv.ru/wp-content/uploads/2019/11/shpric-1024x761.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4598" t="7733" r="6897" b="5653"/>
                    <a:stretch/>
                  </pic:blipFill>
                  <pic:spPr bwMode="auto">
                    <a:xfrm>
                      <a:off x="0" y="0"/>
                      <a:ext cx="2363405" cy="1718839"/>
                    </a:xfrm>
                    <a:prstGeom prst="rect">
                      <a:avLst/>
                    </a:prstGeom>
                    <a:noFill/>
                    <a:ln>
                      <a:noFill/>
                    </a:ln>
                    <a:extLst>
                      <a:ext uri="{53640926-AAD7-44D8-BBD7-CCE9431645EC}">
                        <a14:shadowObscured xmlns:a14="http://schemas.microsoft.com/office/drawing/2010/main"/>
                      </a:ext>
                    </a:extLst>
                  </pic:spPr>
                </pic:pic>
              </a:graphicData>
            </a:graphic>
          </wp:inline>
        </w:drawing>
      </w:r>
    </w:p>
    <w:p w:rsidR="00183742" w:rsidRPr="00183742" w:rsidRDefault="00183742" w:rsidP="00183742">
      <w:pPr>
        <w:numPr>
          <w:ilvl w:val="0"/>
          <w:numId w:val="6"/>
        </w:numPr>
        <w:spacing w:after="0" w:line="276" w:lineRule="auto"/>
        <w:contextualSpacing/>
        <w:jc w:val="left"/>
        <w:rPr>
          <w:szCs w:val="22"/>
        </w:rPr>
      </w:pPr>
      <w:r w:rsidRPr="00183742">
        <w:rPr>
          <w:szCs w:val="22"/>
        </w:rPr>
        <w:t>Детские поильники</w:t>
      </w:r>
    </w:p>
    <w:p w:rsidR="00183742" w:rsidRPr="00183742" w:rsidRDefault="00183742" w:rsidP="00183742">
      <w:pPr>
        <w:spacing w:after="0"/>
        <w:ind w:left="1069"/>
        <w:contextualSpacing/>
        <w:rPr>
          <w:szCs w:val="22"/>
        </w:rPr>
      </w:pPr>
      <w:r w:rsidRPr="00183742">
        <w:rPr>
          <w:rFonts w:asciiTheme="minorHAnsi" w:hAnsiTheme="minorHAnsi" w:cstheme="minorBidi"/>
          <w:noProof/>
          <w:sz w:val="22"/>
          <w:szCs w:val="22"/>
          <w:lang w:eastAsia="ru-RU"/>
        </w:rPr>
        <w:drawing>
          <wp:inline distT="0" distB="0" distL="0" distR="0" wp14:anchorId="0B9BD70C" wp14:editId="7495A88B">
            <wp:extent cx="1778751" cy="1818520"/>
            <wp:effectExtent l="0" t="0" r="0" b="0"/>
            <wp:docPr id="55" name="Рисунок 55" descr="https://main-cdn.goods.ru/hlr-system/1693485414/100023870276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n-cdn.goods.ru/hlr-system/1693485414/100023870276b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77757" cy="1817504"/>
                    </a:xfrm>
                    <a:prstGeom prst="rect">
                      <a:avLst/>
                    </a:prstGeom>
                    <a:noFill/>
                    <a:ln>
                      <a:noFill/>
                    </a:ln>
                  </pic:spPr>
                </pic:pic>
              </a:graphicData>
            </a:graphic>
          </wp:inline>
        </w:drawing>
      </w:r>
    </w:p>
    <w:p w:rsidR="00183742" w:rsidRPr="00183742" w:rsidRDefault="00183742" w:rsidP="00183742">
      <w:pPr>
        <w:suppressAutoHyphens/>
        <w:spacing w:after="0"/>
        <w:ind w:firstLine="709"/>
        <w:rPr>
          <w:rFonts w:eastAsia="Times New Roman"/>
          <w:bCs/>
        </w:rPr>
      </w:pPr>
      <w:r w:rsidRPr="00183742">
        <w:rPr>
          <w:rFonts w:eastAsia="Times New Roman"/>
          <w:b/>
          <w:bCs/>
        </w:rPr>
        <w:t>Правила хранения</w:t>
      </w:r>
      <w:r w:rsidRPr="00183742">
        <w:rPr>
          <w:rFonts w:eastAsia="Times New Roman"/>
          <w:bCs/>
        </w:rPr>
        <w:t xml:space="preserve"> в соответствии с приказом № 377 «об утверждении инструкции по организации хранения в аптечных учреждениях различных групп лекарственных средств и изделий медицинского назначения»:</w:t>
      </w:r>
    </w:p>
    <w:p w:rsidR="00183742" w:rsidRPr="00183742" w:rsidRDefault="00183742" w:rsidP="00183742">
      <w:pPr>
        <w:suppressAutoHyphens/>
        <w:spacing w:after="0"/>
        <w:ind w:firstLine="709"/>
        <w:rPr>
          <w:rFonts w:eastAsia="Times New Roman"/>
          <w:bCs/>
        </w:rPr>
      </w:pPr>
      <w:r w:rsidRPr="00183742">
        <w:rPr>
          <w:rFonts w:eastAsia="Times New Roman"/>
          <w:bCs/>
        </w:rPr>
        <w:t xml:space="preserve">Изделия из пластмасс следует хранить в вентилируемом темном помещении, на расстоянии не менее 1 м от отопительных систем. В помещении не должно быть открытого огня, паров летучих веществ. Электроприборы, арматура и выключатели должны быть изготовлены в противопожарном исполнении. В помещении, где хранятся целлофановые, целлулоидные, </w:t>
      </w:r>
      <w:proofErr w:type="spellStart"/>
      <w:r w:rsidRPr="00183742">
        <w:rPr>
          <w:rFonts w:eastAsia="Times New Roman"/>
          <w:bCs/>
        </w:rPr>
        <w:t>аминопластовые</w:t>
      </w:r>
      <w:proofErr w:type="spellEnd"/>
      <w:r w:rsidRPr="00183742">
        <w:rPr>
          <w:rFonts w:eastAsia="Times New Roman"/>
          <w:bCs/>
        </w:rPr>
        <w:t xml:space="preserve"> изделия, следует поддерживать относительную влажность воздуха не выше 65%.</w:t>
      </w:r>
    </w:p>
    <w:p w:rsidR="00183742" w:rsidRPr="00183742" w:rsidRDefault="00183742" w:rsidP="00183742">
      <w:pPr>
        <w:spacing w:after="0"/>
        <w:ind w:firstLine="709"/>
        <w:contextualSpacing/>
        <w:rPr>
          <w:b/>
          <w:szCs w:val="22"/>
        </w:rPr>
      </w:pPr>
      <w:r w:rsidRPr="00183742">
        <w:rPr>
          <w:b/>
          <w:szCs w:val="22"/>
        </w:rPr>
        <w:lastRenderedPageBreak/>
        <w:t>Реализация</w:t>
      </w:r>
    </w:p>
    <w:p w:rsidR="00183742" w:rsidRPr="00183742" w:rsidRDefault="00183742" w:rsidP="00183742">
      <w:pPr>
        <w:spacing w:after="0"/>
        <w:ind w:firstLine="709"/>
        <w:contextualSpacing/>
        <w:rPr>
          <w:szCs w:val="22"/>
        </w:rPr>
      </w:pPr>
      <w:r w:rsidRPr="00183742">
        <w:rPr>
          <w:szCs w:val="22"/>
        </w:rPr>
        <w:t>Изделия медицинского назначения до подачи в торговый зал должны пройти предпродажную подготовку, которая включает распаковку; рассортировку и осмотр товара; проверку качества товара (по внешним признакам); проверку наличия необходимой информации о товаре и его изготовителе (поставщике); при необходимости также удаление заводской смазки, проверку комплектности, сборку и наладку.</w:t>
      </w:r>
    </w:p>
    <w:p w:rsidR="00183742" w:rsidRPr="00183742" w:rsidRDefault="00183742" w:rsidP="00183742">
      <w:pPr>
        <w:spacing w:after="0"/>
        <w:ind w:firstLine="709"/>
        <w:contextualSpacing/>
        <w:rPr>
          <w:szCs w:val="22"/>
        </w:rPr>
      </w:pPr>
      <w:r w:rsidRPr="00183742">
        <w:rPr>
          <w:szCs w:val="22"/>
        </w:rPr>
        <w:t>Продавец обязан своевременно в наглядной и доступной форме довести до сведения покупателя необходимую и достоверную информацию о товарах и их изготовителях, обеспечивающую возможность правильного выбора товаров.</w:t>
      </w:r>
    </w:p>
    <w:p w:rsidR="00183742" w:rsidRPr="00183742" w:rsidRDefault="00183742" w:rsidP="00183742">
      <w:pPr>
        <w:spacing w:after="0"/>
        <w:ind w:firstLine="709"/>
        <w:contextualSpacing/>
        <w:rPr>
          <w:szCs w:val="22"/>
        </w:rPr>
      </w:pPr>
      <w:r w:rsidRPr="00183742">
        <w:rPr>
          <w:szCs w:val="22"/>
        </w:rPr>
        <w:t>Информация в обязательном порядке должна содержать:</w:t>
      </w:r>
    </w:p>
    <w:p w:rsidR="00183742" w:rsidRPr="00183742" w:rsidRDefault="00183742" w:rsidP="00183742">
      <w:pPr>
        <w:numPr>
          <w:ilvl w:val="0"/>
          <w:numId w:val="15"/>
        </w:numPr>
        <w:spacing w:line="276" w:lineRule="auto"/>
        <w:contextualSpacing/>
        <w:jc w:val="left"/>
        <w:rPr>
          <w:szCs w:val="22"/>
        </w:rPr>
      </w:pPr>
      <w:r w:rsidRPr="00183742">
        <w:rPr>
          <w:szCs w:val="22"/>
        </w:rPr>
        <w:t>наименование товара</w:t>
      </w:r>
    </w:p>
    <w:p w:rsidR="00183742" w:rsidRPr="00183742" w:rsidRDefault="00183742" w:rsidP="00183742">
      <w:pPr>
        <w:numPr>
          <w:ilvl w:val="0"/>
          <w:numId w:val="15"/>
        </w:numPr>
        <w:spacing w:line="276" w:lineRule="auto"/>
        <w:contextualSpacing/>
        <w:jc w:val="left"/>
        <w:rPr>
          <w:szCs w:val="22"/>
        </w:rPr>
      </w:pPr>
      <w:r w:rsidRPr="00183742">
        <w:rPr>
          <w:szCs w:val="22"/>
        </w:rPr>
        <w:t>фирменное наименование (наименование) и место нахождения (юридический адрес) изготовителя товара, место нахождения организации, уполномоченной изготовителем (продавцом) на принятие претензий от покупателей и производящей ремонт и техническое обслуживание товара</w:t>
      </w:r>
    </w:p>
    <w:p w:rsidR="00183742" w:rsidRPr="00183742" w:rsidRDefault="00183742" w:rsidP="00183742">
      <w:pPr>
        <w:numPr>
          <w:ilvl w:val="0"/>
          <w:numId w:val="15"/>
        </w:numPr>
        <w:spacing w:line="276" w:lineRule="auto"/>
        <w:contextualSpacing/>
        <w:jc w:val="left"/>
        <w:rPr>
          <w:szCs w:val="22"/>
        </w:rPr>
      </w:pPr>
      <w:r w:rsidRPr="00183742">
        <w:rPr>
          <w:szCs w:val="22"/>
        </w:rPr>
        <w:t>сведения о номере и дате разрешения на применение таких изделий в медицинских целях</w:t>
      </w:r>
    </w:p>
    <w:p w:rsidR="00183742" w:rsidRPr="00183742" w:rsidRDefault="00183742" w:rsidP="00183742">
      <w:pPr>
        <w:numPr>
          <w:ilvl w:val="0"/>
          <w:numId w:val="15"/>
        </w:numPr>
        <w:spacing w:line="276" w:lineRule="auto"/>
        <w:contextualSpacing/>
        <w:jc w:val="left"/>
        <w:rPr>
          <w:szCs w:val="22"/>
        </w:rPr>
      </w:pPr>
      <w:r w:rsidRPr="00183742">
        <w:rPr>
          <w:szCs w:val="22"/>
        </w:rPr>
        <w:t>сведения о его назначении, способе и условиях применения, действии и оказываемом эффекте, ограничениях для применения с учетом особенностей конкретного вида товара</w:t>
      </w:r>
    </w:p>
    <w:p w:rsidR="00183742" w:rsidRPr="00183742" w:rsidRDefault="00183742" w:rsidP="00183742">
      <w:pPr>
        <w:numPr>
          <w:ilvl w:val="0"/>
          <w:numId w:val="15"/>
        </w:numPr>
        <w:spacing w:line="276" w:lineRule="auto"/>
        <w:contextualSpacing/>
        <w:jc w:val="left"/>
        <w:rPr>
          <w:szCs w:val="22"/>
        </w:rPr>
      </w:pPr>
      <w:r w:rsidRPr="00183742">
        <w:rPr>
          <w:szCs w:val="22"/>
        </w:rPr>
        <w:t>обозначение стандартов, обязательным требованиям которых должен соответствовать товар</w:t>
      </w:r>
    </w:p>
    <w:p w:rsidR="00183742" w:rsidRPr="00183742" w:rsidRDefault="00183742" w:rsidP="00183742">
      <w:pPr>
        <w:numPr>
          <w:ilvl w:val="0"/>
          <w:numId w:val="15"/>
        </w:numPr>
        <w:spacing w:line="276" w:lineRule="auto"/>
        <w:contextualSpacing/>
        <w:jc w:val="left"/>
        <w:rPr>
          <w:szCs w:val="22"/>
        </w:rPr>
      </w:pPr>
      <w:r w:rsidRPr="00183742">
        <w:rPr>
          <w:szCs w:val="22"/>
        </w:rPr>
        <w:t>сведения об основных потребительских свойствах товара</w:t>
      </w:r>
    </w:p>
    <w:p w:rsidR="00183742" w:rsidRPr="00183742" w:rsidRDefault="00183742" w:rsidP="00183742">
      <w:pPr>
        <w:numPr>
          <w:ilvl w:val="0"/>
          <w:numId w:val="15"/>
        </w:numPr>
        <w:spacing w:line="276" w:lineRule="auto"/>
        <w:contextualSpacing/>
        <w:jc w:val="left"/>
        <w:rPr>
          <w:szCs w:val="22"/>
        </w:rPr>
      </w:pPr>
      <w:r w:rsidRPr="00183742">
        <w:rPr>
          <w:szCs w:val="22"/>
        </w:rPr>
        <w:t>правила и условия эффективного и безопасного использования товара</w:t>
      </w:r>
    </w:p>
    <w:p w:rsidR="00183742" w:rsidRPr="00183742" w:rsidRDefault="00183742" w:rsidP="00183742">
      <w:pPr>
        <w:numPr>
          <w:ilvl w:val="0"/>
          <w:numId w:val="15"/>
        </w:numPr>
        <w:spacing w:line="276" w:lineRule="auto"/>
        <w:contextualSpacing/>
        <w:jc w:val="left"/>
        <w:rPr>
          <w:szCs w:val="22"/>
        </w:rPr>
      </w:pPr>
      <w:r w:rsidRPr="00183742">
        <w:rPr>
          <w:szCs w:val="22"/>
        </w:rPr>
        <w:t>гарантийный срок, если он установлен для конкретного товара</w:t>
      </w:r>
    </w:p>
    <w:p w:rsidR="00183742" w:rsidRPr="00183742" w:rsidRDefault="00183742" w:rsidP="00183742">
      <w:pPr>
        <w:numPr>
          <w:ilvl w:val="0"/>
          <w:numId w:val="15"/>
        </w:numPr>
        <w:spacing w:line="276" w:lineRule="auto"/>
        <w:contextualSpacing/>
        <w:jc w:val="left"/>
        <w:rPr>
          <w:szCs w:val="22"/>
        </w:rPr>
      </w:pPr>
      <w:r w:rsidRPr="00183742">
        <w:rPr>
          <w:szCs w:val="22"/>
        </w:rPr>
        <w:t>срок службы или срок годности, а также сведения о необходимых действиях покупателя по истечении указанных сроков и возможных последствиях при невыполнении таких действий, если товары по истечении указанных сроков представляют опасность для жизни, здоровья и имущества покупателя или становятся непригодными для использования по назначению</w:t>
      </w:r>
    </w:p>
    <w:p w:rsidR="00183742" w:rsidRDefault="00183742" w:rsidP="00183742">
      <w:pPr>
        <w:numPr>
          <w:ilvl w:val="0"/>
          <w:numId w:val="15"/>
        </w:numPr>
        <w:spacing w:line="276" w:lineRule="auto"/>
        <w:contextualSpacing/>
        <w:jc w:val="left"/>
        <w:rPr>
          <w:szCs w:val="22"/>
        </w:rPr>
      </w:pPr>
      <w:r w:rsidRPr="00183742">
        <w:rPr>
          <w:szCs w:val="22"/>
        </w:rPr>
        <w:t>цену и условия приобретения товара</w:t>
      </w:r>
    </w:p>
    <w:p w:rsidR="00094081" w:rsidRDefault="00094081" w:rsidP="00094081">
      <w:pPr>
        <w:spacing w:line="276" w:lineRule="auto"/>
        <w:contextualSpacing/>
        <w:jc w:val="left"/>
        <w:rPr>
          <w:szCs w:val="22"/>
        </w:rPr>
      </w:pPr>
    </w:p>
    <w:p w:rsidR="00094081" w:rsidRDefault="00094081" w:rsidP="00094081">
      <w:pPr>
        <w:spacing w:line="276" w:lineRule="auto"/>
        <w:contextualSpacing/>
        <w:jc w:val="left"/>
        <w:rPr>
          <w:szCs w:val="22"/>
        </w:rPr>
      </w:pPr>
    </w:p>
    <w:p w:rsidR="00094081" w:rsidRPr="00094081" w:rsidRDefault="00094081" w:rsidP="00094081">
      <w:pPr>
        <w:keepNext/>
        <w:keepLines/>
        <w:numPr>
          <w:ilvl w:val="1"/>
          <w:numId w:val="0"/>
        </w:numPr>
        <w:spacing w:after="0"/>
        <w:jc w:val="center"/>
        <w:outlineLvl w:val="1"/>
        <w:rPr>
          <w:rFonts w:eastAsia="Times New Roman" w:cstheme="majorBidi"/>
          <w:b/>
          <w:bCs/>
          <w:iCs/>
          <w:spacing w:val="15"/>
          <w:szCs w:val="26"/>
        </w:rPr>
      </w:pPr>
      <w:bookmarkStart w:id="12" w:name="_Toc40351588"/>
      <w:r w:rsidRPr="00094081">
        <w:rPr>
          <w:rFonts w:eastAsia="Times New Roman" w:cstheme="majorBidi"/>
          <w:b/>
          <w:bCs/>
          <w:iCs/>
          <w:spacing w:val="15"/>
          <w:szCs w:val="26"/>
        </w:rPr>
        <w:lastRenderedPageBreak/>
        <w:t>5.5 Тема № 5 (18 часов). Медицинские приборы, аппараты, инструменты. Анализ ассортимента. Хранение. Реализация. Документы, подтверждающие качество</w:t>
      </w:r>
      <w:bookmarkEnd w:id="12"/>
    </w:p>
    <w:p w:rsidR="00094081" w:rsidRPr="00094081" w:rsidRDefault="00094081" w:rsidP="00094081">
      <w:pPr>
        <w:suppressAutoHyphens/>
        <w:spacing w:after="0"/>
        <w:ind w:firstLine="709"/>
        <w:rPr>
          <w:rFonts w:eastAsia="Times New Roman"/>
        </w:rPr>
      </w:pPr>
      <w:r w:rsidRPr="00094081">
        <w:rPr>
          <w:rFonts w:eastAsia="Times New Roman"/>
          <w:b/>
        </w:rPr>
        <w:t>Приборы</w:t>
      </w:r>
      <w:r w:rsidRPr="00094081">
        <w:rPr>
          <w:rFonts w:eastAsia="Times New Roman"/>
        </w:rPr>
        <w:t xml:space="preserve"> – это специальные устройства, с помощью которых можно получить необходимую информацию о состоянии организма, поставить диагноз.</w:t>
      </w:r>
    </w:p>
    <w:p w:rsidR="00094081" w:rsidRPr="00094081" w:rsidRDefault="00094081" w:rsidP="00094081">
      <w:pPr>
        <w:suppressAutoHyphens/>
        <w:spacing w:after="0"/>
        <w:ind w:firstLine="709"/>
        <w:rPr>
          <w:rFonts w:eastAsia="Times New Roman"/>
        </w:rPr>
      </w:pPr>
      <w:r w:rsidRPr="00094081">
        <w:rPr>
          <w:rFonts w:eastAsia="Times New Roman"/>
          <w:b/>
        </w:rPr>
        <w:t>Аппараты</w:t>
      </w:r>
      <w:r w:rsidRPr="00094081">
        <w:rPr>
          <w:rFonts w:eastAsia="Times New Roman"/>
        </w:rPr>
        <w:t xml:space="preserve"> – это устройства, воздействующие на организм с лечебной целью.</w:t>
      </w:r>
    </w:p>
    <w:p w:rsidR="00094081" w:rsidRPr="00094081" w:rsidRDefault="00094081" w:rsidP="00094081">
      <w:pPr>
        <w:suppressAutoHyphens/>
        <w:spacing w:after="0"/>
        <w:ind w:firstLine="709"/>
        <w:rPr>
          <w:rFonts w:eastAsia="Times New Roman"/>
          <w:b/>
          <w:bCs/>
          <w:u w:val="single"/>
        </w:rPr>
      </w:pPr>
      <w:r w:rsidRPr="00094081">
        <w:rPr>
          <w:rFonts w:eastAsia="Times New Roman"/>
          <w:b/>
          <w:bCs/>
          <w:u w:val="single"/>
        </w:rPr>
        <w:t>Приборы:</w:t>
      </w:r>
    </w:p>
    <w:p w:rsidR="00094081" w:rsidRPr="00094081" w:rsidRDefault="00094081" w:rsidP="00094081">
      <w:pPr>
        <w:suppressAutoHyphens/>
        <w:spacing w:after="0"/>
        <w:ind w:firstLine="709"/>
        <w:rPr>
          <w:rFonts w:eastAsia="Times New Roman"/>
          <w:bCs/>
          <w:u w:val="single"/>
        </w:rPr>
      </w:pPr>
      <w:r w:rsidRPr="00094081">
        <w:rPr>
          <w:rFonts w:eastAsia="Times New Roman"/>
          <w:bCs/>
          <w:u w:val="single"/>
        </w:rPr>
        <w:t>Термометр – прибор для измерения температуры тела.</w:t>
      </w:r>
    </w:p>
    <w:p w:rsidR="00094081" w:rsidRPr="00094081" w:rsidRDefault="00094081" w:rsidP="00094081">
      <w:pPr>
        <w:suppressAutoHyphens/>
        <w:spacing w:after="0"/>
        <w:ind w:firstLine="709"/>
        <w:rPr>
          <w:rFonts w:eastAsia="Times New Roman"/>
          <w:bCs/>
        </w:rPr>
      </w:pPr>
      <w:r w:rsidRPr="00094081">
        <w:rPr>
          <w:rFonts w:eastAsia="Times New Roman"/>
          <w:bCs/>
        </w:rPr>
        <w:t xml:space="preserve">Виды: </w:t>
      </w:r>
    </w:p>
    <w:p w:rsidR="00094081" w:rsidRPr="00094081" w:rsidRDefault="00094081" w:rsidP="00094081">
      <w:pPr>
        <w:numPr>
          <w:ilvl w:val="0"/>
          <w:numId w:val="6"/>
        </w:numPr>
        <w:suppressAutoHyphens/>
        <w:spacing w:after="0" w:line="276" w:lineRule="auto"/>
        <w:contextualSpacing/>
        <w:jc w:val="left"/>
        <w:rPr>
          <w:rFonts w:eastAsia="Times New Roman"/>
          <w:bCs/>
        </w:rPr>
      </w:pPr>
      <w:r w:rsidRPr="00094081">
        <w:rPr>
          <w:rFonts w:eastAsia="Times New Roman"/>
          <w:bCs/>
        </w:rPr>
        <w:t>Термометр медицинский ртутный</w:t>
      </w:r>
    </w:p>
    <w:p w:rsidR="00094081" w:rsidRPr="00094081" w:rsidRDefault="00094081" w:rsidP="00094081">
      <w:pPr>
        <w:suppressAutoHyphens/>
        <w:spacing w:after="0"/>
        <w:ind w:left="1069"/>
        <w:contextualSpacing/>
        <w:rPr>
          <w:rFonts w:eastAsia="Times New Roman"/>
          <w:bCs/>
        </w:rPr>
      </w:pPr>
      <w:r w:rsidRPr="00094081">
        <w:rPr>
          <w:rFonts w:eastAsia="Times New Roman"/>
          <w:bCs/>
        </w:rPr>
        <w:t>Стеклянный термометр с вложенной шкальной пластиной. Также он снабжен специальным приспособлением, не допускающим опускания ртутного столбика после измерения температуры. Из-за этого перед применением необходимо встряхнуть, иначе останутся старые показатели.</w:t>
      </w:r>
    </w:p>
    <w:p w:rsidR="00094081" w:rsidRPr="00094081" w:rsidRDefault="00094081" w:rsidP="00094081">
      <w:pPr>
        <w:suppressAutoHyphens/>
        <w:spacing w:after="0"/>
        <w:ind w:left="1069"/>
        <w:contextualSpacing/>
        <w:rPr>
          <w:rFonts w:eastAsia="Times New Roman"/>
          <w:bCs/>
        </w:rPr>
      </w:pPr>
      <w:r w:rsidRPr="00094081">
        <w:rPr>
          <w:rFonts w:eastAsia="Times New Roman"/>
          <w:bCs/>
        </w:rPr>
        <w:t>Ртуть, которая находится в наконечнике градусника, при повышении температуры расширяется и поднимается по стеклянному капилляру вверх, останавливаясь на цифре максимальной температуры тела.</w:t>
      </w:r>
    </w:p>
    <w:p w:rsidR="00094081" w:rsidRPr="00094081" w:rsidRDefault="00094081" w:rsidP="00094081">
      <w:pPr>
        <w:suppressAutoHyphens/>
        <w:spacing w:after="0"/>
        <w:ind w:left="1069"/>
        <w:contextualSpacing/>
        <w:rPr>
          <w:rFonts w:eastAsia="Times New Roman"/>
          <w:bCs/>
        </w:rPr>
      </w:pPr>
      <w:r w:rsidRPr="00094081">
        <w:rPr>
          <w:rFonts w:asciiTheme="minorHAnsi" w:hAnsiTheme="minorHAnsi" w:cstheme="minorBidi"/>
          <w:noProof/>
          <w:sz w:val="22"/>
          <w:szCs w:val="22"/>
          <w:lang w:eastAsia="ru-RU"/>
        </w:rPr>
        <w:drawing>
          <wp:inline distT="0" distB="0" distL="0" distR="0" wp14:anchorId="61E01420" wp14:editId="6C710389">
            <wp:extent cx="2876550" cy="1514870"/>
            <wp:effectExtent l="0" t="0" r="0" b="9525"/>
            <wp:docPr id="56" name="Рисунок 56" descr="https://musorish.ru/wp-content/uploads/2019/01/razbili-gradusnik-chto-de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usorish.ru/wp-content/uploads/2019/01/razbili-gradusnik-chto-delat.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3333" t="7217" b="7152"/>
                    <a:stretch/>
                  </pic:blipFill>
                  <pic:spPr bwMode="auto">
                    <a:xfrm>
                      <a:off x="0" y="0"/>
                      <a:ext cx="2889338" cy="1521604"/>
                    </a:xfrm>
                    <a:prstGeom prst="rect">
                      <a:avLst/>
                    </a:prstGeom>
                    <a:noFill/>
                    <a:ln>
                      <a:noFill/>
                    </a:ln>
                    <a:extLst>
                      <a:ext uri="{53640926-AAD7-44D8-BBD7-CCE9431645EC}">
                        <a14:shadowObscured xmlns:a14="http://schemas.microsoft.com/office/drawing/2010/main"/>
                      </a:ext>
                    </a:extLst>
                  </pic:spPr>
                </pic:pic>
              </a:graphicData>
            </a:graphic>
          </wp:inline>
        </w:drawing>
      </w:r>
    </w:p>
    <w:p w:rsidR="00094081" w:rsidRPr="00094081" w:rsidRDefault="00094081" w:rsidP="00094081">
      <w:pPr>
        <w:numPr>
          <w:ilvl w:val="0"/>
          <w:numId w:val="6"/>
        </w:numPr>
        <w:suppressAutoHyphens/>
        <w:spacing w:after="0" w:line="276" w:lineRule="auto"/>
        <w:contextualSpacing/>
        <w:jc w:val="left"/>
        <w:rPr>
          <w:rFonts w:eastAsia="Times New Roman"/>
          <w:bCs/>
        </w:rPr>
      </w:pPr>
      <w:r w:rsidRPr="00094081">
        <w:rPr>
          <w:rFonts w:eastAsia="Times New Roman"/>
          <w:bCs/>
        </w:rPr>
        <w:t xml:space="preserve">Термометр медицинский </w:t>
      </w:r>
      <w:proofErr w:type="spellStart"/>
      <w:r w:rsidRPr="00094081">
        <w:rPr>
          <w:rFonts w:eastAsia="Times New Roman"/>
          <w:bCs/>
        </w:rPr>
        <w:t>галинстановый</w:t>
      </w:r>
      <w:proofErr w:type="spellEnd"/>
      <w:r w:rsidRPr="00094081">
        <w:rPr>
          <w:rFonts w:eastAsia="Times New Roman"/>
          <w:bCs/>
        </w:rPr>
        <w:t xml:space="preserve"> (</w:t>
      </w:r>
      <w:proofErr w:type="spellStart"/>
      <w:r w:rsidRPr="00094081">
        <w:rPr>
          <w:rFonts w:eastAsia="Times New Roman"/>
          <w:bCs/>
        </w:rPr>
        <w:t>безртутный</w:t>
      </w:r>
      <w:proofErr w:type="spellEnd"/>
      <w:r w:rsidRPr="00094081">
        <w:rPr>
          <w:rFonts w:eastAsia="Times New Roman"/>
          <w:bCs/>
        </w:rPr>
        <w:t>)</w:t>
      </w:r>
    </w:p>
    <w:p w:rsidR="00094081" w:rsidRPr="00094081" w:rsidRDefault="00094081" w:rsidP="00094081">
      <w:pPr>
        <w:suppressAutoHyphens/>
        <w:spacing w:after="0"/>
        <w:ind w:left="1069"/>
        <w:contextualSpacing/>
        <w:rPr>
          <w:rFonts w:eastAsia="Times New Roman"/>
          <w:bCs/>
        </w:rPr>
      </w:pPr>
      <w:proofErr w:type="spellStart"/>
      <w:r w:rsidRPr="00094081">
        <w:rPr>
          <w:rFonts w:eastAsia="Times New Roman"/>
          <w:bCs/>
        </w:rPr>
        <w:t>Галинстановый</w:t>
      </w:r>
      <w:proofErr w:type="spellEnd"/>
      <w:r w:rsidRPr="00094081">
        <w:rPr>
          <w:rFonts w:eastAsia="Times New Roman"/>
          <w:bCs/>
        </w:rPr>
        <w:t xml:space="preserve"> термометр - термометр без содержания ртути, вместо нее – смесь жидких металлов – галлий, индий и олово. Эта смесь называется </w:t>
      </w:r>
      <w:proofErr w:type="spellStart"/>
      <w:r w:rsidRPr="00094081">
        <w:rPr>
          <w:rFonts w:eastAsia="Times New Roman"/>
          <w:bCs/>
        </w:rPr>
        <w:t>галинстан</w:t>
      </w:r>
      <w:proofErr w:type="spellEnd"/>
      <w:r w:rsidRPr="00094081">
        <w:rPr>
          <w:rFonts w:eastAsia="Times New Roman"/>
          <w:bCs/>
        </w:rPr>
        <w:t>. В отличие от ртути он безвреден для человека.</w:t>
      </w:r>
      <w:r w:rsidRPr="00094081">
        <w:rPr>
          <w:rFonts w:asciiTheme="minorHAnsi" w:hAnsiTheme="minorHAnsi" w:cstheme="minorBidi"/>
          <w:sz w:val="22"/>
          <w:szCs w:val="22"/>
        </w:rPr>
        <w:t xml:space="preserve"> </w:t>
      </w:r>
      <w:proofErr w:type="gramStart"/>
      <w:r w:rsidRPr="00094081">
        <w:rPr>
          <w:rFonts w:eastAsia="Times New Roman"/>
          <w:bCs/>
        </w:rPr>
        <w:lastRenderedPageBreak/>
        <w:t>По конструкции и внешнему виду похож на ртутный медицинский термометр.</w:t>
      </w:r>
      <w:proofErr w:type="gramEnd"/>
    </w:p>
    <w:p w:rsidR="00094081" w:rsidRPr="00094081" w:rsidRDefault="00094081" w:rsidP="00094081">
      <w:pPr>
        <w:suppressAutoHyphens/>
        <w:spacing w:after="0"/>
        <w:ind w:left="1069"/>
        <w:contextualSpacing/>
        <w:rPr>
          <w:rFonts w:eastAsia="Times New Roman"/>
          <w:bCs/>
        </w:rPr>
      </w:pPr>
      <w:r w:rsidRPr="00094081">
        <w:rPr>
          <w:rFonts w:asciiTheme="minorHAnsi" w:hAnsiTheme="minorHAnsi" w:cstheme="minorBidi"/>
          <w:noProof/>
          <w:sz w:val="22"/>
          <w:szCs w:val="22"/>
          <w:lang w:eastAsia="ru-RU"/>
        </w:rPr>
        <w:drawing>
          <wp:inline distT="0" distB="0" distL="0" distR="0" wp14:anchorId="0803620C" wp14:editId="04D51006">
            <wp:extent cx="4381500" cy="1299038"/>
            <wp:effectExtent l="0" t="0" r="0" b="0"/>
            <wp:docPr id="57" name="Рисунок 57" descr="https://upload.wikimedia.org/wikipedia/commons/d/d2/Galinstan-Fieberthermo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d/d2/Galinstan-Fieberthermometer.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490" t="10272" r="3831" b="11350"/>
                    <a:stretch/>
                  </pic:blipFill>
                  <pic:spPr bwMode="auto">
                    <a:xfrm>
                      <a:off x="0" y="0"/>
                      <a:ext cx="4386709" cy="1300582"/>
                    </a:xfrm>
                    <a:prstGeom prst="rect">
                      <a:avLst/>
                    </a:prstGeom>
                    <a:noFill/>
                    <a:ln>
                      <a:noFill/>
                    </a:ln>
                    <a:extLst>
                      <a:ext uri="{53640926-AAD7-44D8-BBD7-CCE9431645EC}">
                        <a14:shadowObscured xmlns:a14="http://schemas.microsoft.com/office/drawing/2010/main"/>
                      </a:ext>
                    </a:extLst>
                  </pic:spPr>
                </pic:pic>
              </a:graphicData>
            </a:graphic>
          </wp:inline>
        </w:drawing>
      </w:r>
    </w:p>
    <w:p w:rsidR="00094081" w:rsidRPr="00094081" w:rsidRDefault="00094081" w:rsidP="00094081">
      <w:pPr>
        <w:numPr>
          <w:ilvl w:val="0"/>
          <w:numId w:val="6"/>
        </w:numPr>
        <w:suppressAutoHyphens/>
        <w:spacing w:after="0" w:line="276" w:lineRule="auto"/>
        <w:contextualSpacing/>
        <w:jc w:val="left"/>
        <w:rPr>
          <w:rFonts w:eastAsia="Times New Roman"/>
          <w:bCs/>
        </w:rPr>
      </w:pPr>
      <w:r w:rsidRPr="00094081">
        <w:rPr>
          <w:rFonts w:eastAsia="Times New Roman"/>
          <w:bCs/>
        </w:rPr>
        <w:t>Термометр медицинский электронный (цифровой)</w:t>
      </w:r>
    </w:p>
    <w:p w:rsidR="00094081" w:rsidRPr="00094081" w:rsidRDefault="00094081" w:rsidP="00094081">
      <w:pPr>
        <w:suppressAutoHyphens/>
        <w:spacing w:after="0"/>
        <w:ind w:left="1069"/>
        <w:contextualSpacing/>
        <w:rPr>
          <w:rFonts w:eastAsia="Times New Roman"/>
          <w:bCs/>
        </w:rPr>
      </w:pPr>
      <w:r w:rsidRPr="00094081">
        <w:rPr>
          <w:rFonts w:eastAsia="Times New Roman"/>
          <w:bCs/>
        </w:rPr>
        <w:t xml:space="preserve">Медицинский электронный термометр имеет металлический наконечник, который меняет свою электропроводность в зависимости от температуры тела. Изменения фиксируются устройством, переводя их в </w:t>
      </w:r>
      <w:proofErr w:type="gramStart"/>
      <w:r w:rsidRPr="00094081">
        <w:rPr>
          <w:rFonts w:eastAsia="Times New Roman"/>
          <w:bCs/>
        </w:rPr>
        <w:t>привычные нам</w:t>
      </w:r>
      <w:proofErr w:type="gramEnd"/>
      <w:r w:rsidRPr="00094081">
        <w:rPr>
          <w:rFonts w:eastAsia="Times New Roman"/>
          <w:bCs/>
        </w:rPr>
        <w:t xml:space="preserve"> градусы.</w:t>
      </w:r>
    </w:p>
    <w:p w:rsidR="00094081" w:rsidRPr="00094081" w:rsidRDefault="00094081" w:rsidP="00094081">
      <w:pPr>
        <w:suppressAutoHyphens/>
        <w:spacing w:after="0"/>
        <w:ind w:left="1069"/>
        <w:contextualSpacing/>
        <w:rPr>
          <w:rFonts w:eastAsia="Times New Roman"/>
          <w:bCs/>
        </w:rPr>
      </w:pPr>
      <w:r w:rsidRPr="00094081">
        <w:rPr>
          <w:rFonts w:asciiTheme="minorHAnsi" w:hAnsiTheme="minorHAnsi" w:cstheme="minorBidi"/>
          <w:noProof/>
          <w:sz w:val="22"/>
          <w:szCs w:val="22"/>
          <w:lang w:eastAsia="ru-RU"/>
        </w:rPr>
        <w:drawing>
          <wp:inline distT="0" distB="0" distL="0" distR="0" wp14:anchorId="212B0AE4" wp14:editId="0B4D7F09">
            <wp:extent cx="1695450" cy="1695450"/>
            <wp:effectExtent l="0" t="0" r="0" b="0"/>
            <wp:docPr id="58" name="Рисунок 58" descr="https://4.bp.blogspot.com/-nwK7XknOaYM/XCtmWmEyFuI/AAAAAAAAFi4/Gyc-tBgn54EC6hzGI2ngNor3muR_2mZLgCLcBGAs/s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p.blogspot.com/-nwK7XknOaYM/XCtmWmEyFuI/AAAAAAAAFi4/Gyc-tBgn54EC6hzGI2ngNor3muR_2mZLgCLcBGAs/s1600/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p w:rsidR="00094081" w:rsidRPr="00094081" w:rsidRDefault="00094081" w:rsidP="00094081">
      <w:pPr>
        <w:numPr>
          <w:ilvl w:val="0"/>
          <w:numId w:val="6"/>
        </w:numPr>
        <w:suppressAutoHyphens/>
        <w:spacing w:after="0" w:line="276" w:lineRule="auto"/>
        <w:contextualSpacing/>
        <w:jc w:val="left"/>
        <w:rPr>
          <w:rFonts w:eastAsia="Times New Roman"/>
          <w:bCs/>
        </w:rPr>
      </w:pPr>
      <w:r w:rsidRPr="00094081">
        <w:rPr>
          <w:rFonts w:eastAsia="Times New Roman"/>
          <w:bCs/>
        </w:rPr>
        <w:t>Термометр медицинский инфракрасный</w:t>
      </w:r>
    </w:p>
    <w:p w:rsidR="00094081" w:rsidRPr="00094081" w:rsidRDefault="00094081" w:rsidP="00094081">
      <w:pPr>
        <w:suppressAutoHyphens/>
        <w:spacing w:after="0"/>
        <w:ind w:left="1069"/>
        <w:contextualSpacing/>
        <w:rPr>
          <w:rFonts w:eastAsia="Times New Roman"/>
          <w:bCs/>
        </w:rPr>
      </w:pPr>
      <w:r w:rsidRPr="00094081">
        <w:rPr>
          <w:rFonts w:eastAsia="Times New Roman"/>
          <w:bCs/>
        </w:rPr>
        <w:t>Специальный датчик улавливает инфракрасное излучение, исходящее от тела (барабанной перепонки или кожи лба).</w:t>
      </w:r>
    </w:p>
    <w:p w:rsidR="00094081" w:rsidRPr="00094081" w:rsidRDefault="00094081" w:rsidP="00094081">
      <w:pPr>
        <w:suppressAutoHyphens/>
        <w:spacing w:after="0"/>
        <w:ind w:left="1069"/>
        <w:contextualSpacing/>
        <w:rPr>
          <w:rFonts w:eastAsia="Times New Roman"/>
          <w:bCs/>
        </w:rPr>
      </w:pPr>
      <w:r w:rsidRPr="00094081">
        <w:rPr>
          <w:rFonts w:asciiTheme="minorHAnsi" w:hAnsiTheme="minorHAnsi" w:cstheme="minorBidi"/>
          <w:noProof/>
          <w:sz w:val="22"/>
          <w:szCs w:val="22"/>
          <w:lang w:eastAsia="ru-RU"/>
        </w:rPr>
        <w:drawing>
          <wp:inline distT="0" distB="0" distL="0" distR="0" wp14:anchorId="194B231B" wp14:editId="728E93CE">
            <wp:extent cx="3343275" cy="2902812"/>
            <wp:effectExtent l="0" t="0" r="0" b="0"/>
            <wp:docPr id="59" name="Рисунок 59" descr="https://4.bp.blogspot.com/-z06Pp_ff6mw/XCtrInoQH4I/AAAAAAAAFjE/h4sJaaPy4HAStnw9oTi72aUXutOkIEFpgCLcBGAs/s1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z06Pp_ff6mw/XCtrInoQH4I/AAAAAAAAFjE/h4sJaaPy4HAStnw9oTi72aUXutOkIEFpgCLcBGAs/s1600/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54017" cy="2912139"/>
                    </a:xfrm>
                    <a:prstGeom prst="rect">
                      <a:avLst/>
                    </a:prstGeom>
                    <a:noFill/>
                    <a:ln>
                      <a:noFill/>
                    </a:ln>
                  </pic:spPr>
                </pic:pic>
              </a:graphicData>
            </a:graphic>
          </wp:inline>
        </w:drawing>
      </w:r>
    </w:p>
    <w:p w:rsidR="00094081" w:rsidRPr="00094081" w:rsidRDefault="00094081" w:rsidP="00094081">
      <w:pPr>
        <w:numPr>
          <w:ilvl w:val="0"/>
          <w:numId w:val="6"/>
        </w:numPr>
        <w:suppressAutoHyphens/>
        <w:spacing w:after="0" w:line="276" w:lineRule="auto"/>
        <w:contextualSpacing/>
        <w:jc w:val="left"/>
        <w:rPr>
          <w:rFonts w:eastAsia="Times New Roman"/>
          <w:bCs/>
        </w:rPr>
      </w:pPr>
      <w:r w:rsidRPr="00094081">
        <w:rPr>
          <w:rFonts w:eastAsia="Times New Roman"/>
          <w:bCs/>
        </w:rPr>
        <w:lastRenderedPageBreak/>
        <w:t>Медицинский термометр-пустышка</w:t>
      </w:r>
    </w:p>
    <w:p w:rsidR="00094081" w:rsidRPr="00094081" w:rsidRDefault="00094081" w:rsidP="00094081">
      <w:pPr>
        <w:suppressAutoHyphens/>
        <w:spacing w:after="0"/>
        <w:ind w:left="1069"/>
        <w:contextualSpacing/>
        <w:rPr>
          <w:rFonts w:eastAsia="Times New Roman"/>
          <w:bCs/>
        </w:rPr>
      </w:pPr>
      <w:r w:rsidRPr="00094081">
        <w:rPr>
          <w:rFonts w:asciiTheme="minorHAnsi" w:hAnsiTheme="minorHAnsi" w:cstheme="minorBidi"/>
          <w:noProof/>
          <w:sz w:val="22"/>
          <w:szCs w:val="22"/>
          <w:lang w:eastAsia="ru-RU"/>
        </w:rPr>
        <w:drawing>
          <wp:inline distT="0" distB="0" distL="0" distR="0" wp14:anchorId="5CFD02EA" wp14:editId="7165B6AD">
            <wp:extent cx="1998488" cy="1593794"/>
            <wp:effectExtent l="0" t="0" r="1905" b="6985"/>
            <wp:docPr id="60" name="Рисунок 60" descr="https://4.bp.blogspot.com/-RNFHegbIHqY/XCtrWCWlZEI/AAAAAAAAFjI/LEEKE3Q4CS4H42x3uJshiLQdDF9HVAEPQCLcBGAs/s1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RNFHegbIHqY/XCtrWCWlZEI/AAAAAAAAFjI/LEEKE3Q4CS4H42x3uJshiLQdDF9HVAEPQCLcBGAs/s1600/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00129" cy="1595103"/>
                    </a:xfrm>
                    <a:prstGeom prst="rect">
                      <a:avLst/>
                    </a:prstGeom>
                    <a:noFill/>
                    <a:ln>
                      <a:noFill/>
                    </a:ln>
                  </pic:spPr>
                </pic:pic>
              </a:graphicData>
            </a:graphic>
          </wp:inline>
        </w:drawing>
      </w:r>
    </w:p>
    <w:p w:rsidR="00094081" w:rsidRPr="00094081" w:rsidRDefault="00094081" w:rsidP="00094081">
      <w:pPr>
        <w:suppressAutoHyphens/>
        <w:spacing w:after="0"/>
        <w:ind w:left="1069"/>
        <w:contextualSpacing/>
        <w:rPr>
          <w:rFonts w:eastAsia="Times New Roman"/>
          <w:bCs/>
        </w:rPr>
      </w:pPr>
    </w:p>
    <w:p w:rsidR="00094081" w:rsidRPr="00094081" w:rsidRDefault="00094081" w:rsidP="00094081">
      <w:pPr>
        <w:spacing w:line="276" w:lineRule="auto"/>
        <w:ind w:firstLine="709"/>
        <w:jc w:val="left"/>
        <w:rPr>
          <w:rFonts w:eastAsia="Times New Roman"/>
          <w:bCs/>
          <w:u w:val="single"/>
        </w:rPr>
      </w:pPr>
      <w:r w:rsidRPr="00094081">
        <w:rPr>
          <w:rFonts w:eastAsia="Times New Roman"/>
          <w:bCs/>
          <w:u w:val="single"/>
        </w:rPr>
        <w:t>Тонометр - это специальный прибор для замера кровяного давления.</w:t>
      </w:r>
    </w:p>
    <w:p w:rsidR="00094081" w:rsidRPr="00094081" w:rsidRDefault="00094081" w:rsidP="00094081">
      <w:pPr>
        <w:spacing w:line="276" w:lineRule="auto"/>
        <w:ind w:firstLine="709"/>
        <w:jc w:val="left"/>
        <w:rPr>
          <w:rFonts w:eastAsia="Times New Roman"/>
          <w:bCs/>
        </w:rPr>
      </w:pPr>
      <w:r w:rsidRPr="00094081">
        <w:rPr>
          <w:rFonts w:eastAsia="Times New Roman"/>
          <w:bCs/>
        </w:rPr>
        <w:t>Виды:</w:t>
      </w:r>
    </w:p>
    <w:p w:rsidR="00094081" w:rsidRPr="00094081" w:rsidRDefault="00094081" w:rsidP="00094081">
      <w:pPr>
        <w:numPr>
          <w:ilvl w:val="0"/>
          <w:numId w:val="6"/>
        </w:numPr>
        <w:spacing w:line="276" w:lineRule="auto"/>
        <w:contextualSpacing/>
        <w:jc w:val="left"/>
        <w:rPr>
          <w:rFonts w:eastAsia="Times New Roman"/>
          <w:bCs/>
        </w:rPr>
      </w:pPr>
      <w:r w:rsidRPr="00094081">
        <w:rPr>
          <w:rFonts w:eastAsia="Times New Roman"/>
          <w:bCs/>
        </w:rPr>
        <w:t>механические</w:t>
      </w:r>
      <w:r w:rsidRPr="00094081">
        <w:rPr>
          <w:rFonts w:asciiTheme="minorHAnsi" w:hAnsiTheme="minorHAnsi" w:cstheme="minorBidi"/>
          <w:sz w:val="22"/>
          <w:szCs w:val="22"/>
        </w:rPr>
        <w:t xml:space="preserve"> </w:t>
      </w:r>
      <w:r w:rsidRPr="00094081">
        <w:rPr>
          <w:rFonts w:eastAsia="Times New Roman"/>
          <w:bCs/>
        </w:rPr>
        <w:t>– манжета накладывается на плечо, имеет камеру, в которую воздух нагнетается при помощи резиновой груши, а тоны прослушиваются при помощи фонендоскопа.</w:t>
      </w:r>
    </w:p>
    <w:p w:rsidR="00094081" w:rsidRPr="00094081" w:rsidRDefault="00094081" w:rsidP="00094081">
      <w:pPr>
        <w:spacing w:line="276" w:lineRule="auto"/>
        <w:ind w:left="1069"/>
        <w:contextualSpacing/>
        <w:jc w:val="left"/>
        <w:rPr>
          <w:rFonts w:eastAsia="Times New Roman"/>
          <w:bCs/>
        </w:rPr>
      </w:pPr>
      <w:r w:rsidRPr="00094081">
        <w:rPr>
          <w:rFonts w:asciiTheme="minorHAnsi" w:hAnsiTheme="minorHAnsi" w:cstheme="minorBidi"/>
          <w:noProof/>
          <w:sz w:val="22"/>
          <w:szCs w:val="22"/>
          <w:lang w:eastAsia="ru-RU"/>
        </w:rPr>
        <w:drawing>
          <wp:inline distT="0" distB="0" distL="0" distR="0" wp14:anchorId="52B81632" wp14:editId="7B386DFA">
            <wp:extent cx="3314700" cy="2146269"/>
            <wp:effectExtent l="0" t="0" r="0" b="6985"/>
            <wp:docPr id="61" name="Рисунок 61" descr="Механический тонометр считается самым точным прибором для измерения 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ханический тонометр считается самым точным прибором для измерения АД"/>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22087" cy="2151052"/>
                    </a:xfrm>
                    <a:prstGeom prst="rect">
                      <a:avLst/>
                    </a:prstGeom>
                    <a:noFill/>
                    <a:ln>
                      <a:noFill/>
                    </a:ln>
                  </pic:spPr>
                </pic:pic>
              </a:graphicData>
            </a:graphic>
          </wp:inline>
        </w:drawing>
      </w:r>
    </w:p>
    <w:p w:rsidR="00094081" w:rsidRPr="00094081" w:rsidRDefault="00094081" w:rsidP="00094081">
      <w:pPr>
        <w:numPr>
          <w:ilvl w:val="0"/>
          <w:numId w:val="6"/>
        </w:numPr>
        <w:spacing w:line="276" w:lineRule="auto"/>
        <w:contextualSpacing/>
        <w:jc w:val="left"/>
        <w:rPr>
          <w:rFonts w:eastAsia="Times New Roman"/>
          <w:bCs/>
        </w:rPr>
      </w:pPr>
      <w:r w:rsidRPr="00094081">
        <w:rPr>
          <w:rFonts w:eastAsia="Times New Roman"/>
          <w:bCs/>
        </w:rPr>
        <w:t>электронные</w:t>
      </w:r>
    </w:p>
    <w:p w:rsidR="00094081" w:rsidRPr="00094081" w:rsidRDefault="00094081" w:rsidP="00094081">
      <w:pPr>
        <w:numPr>
          <w:ilvl w:val="0"/>
          <w:numId w:val="16"/>
        </w:numPr>
        <w:spacing w:line="276" w:lineRule="auto"/>
        <w:contextualSpacing/>
        <w:jc w:val="left"/>
        <w:rPr>
          <w:rFonts w:eastAsia="Times New Roman"/>
          <w:bCs/>
        </w:rPr>
      </w:pPr>
      <w:r w:rsidRPr="00094081">
        <w:rPr>
          <w:rFonts w:eastAsia="Times New Roman"/>
          <w:bCs/>
        </w:rPr>
        <w:t>полуавтоматические – манжета фиксируется на плечо, воздух в неё накачивается при помощи нагнетателя воздуха (груши), а стравливание воздуха производится в автоматическом режиме.</w:t>
      </w:r>
    </w:p>
    <w:p w:rsidR="00094081" w:rsidRPr="00094081" w:rsidRDefault="00094081" w:rsidP="00094081">
      <w:pPr>
        <w:spacing w:line="276" w:lineRule="auto"/>
        <w:ind w:left="1429"/>
        <w:contextualSpacing/>
        <w:jc w:val="left"/>
        <w:rPr>
          <w:rFonts w:eastAsia="Times New Roman"/>
          <w:bCs/>
        </w:rPr>
      </w:pPr>
      <w:r w:rsidRPr="00094081">
        <w:rPr>
          <w:rFonts w:asciiTheme="minorHAnsi" w:hAnsiTheme="minorHAnsi" w:cstheme="minorBidi"/>
          <w:noProof/>
          <w:sz w:val="22"/>
          <w:szCs w:val="22"/>
          <w:lang w:eastAsia="ru-RU"/>
        </w:rPr>
        <w:drawing>
          <wp:inline distT="0" distB="0" distL="0" distR="0" wp14:anchorId="6226F65F" wp14:editId="0BC69267">
            <wp:extent cx="3752850" cy="2114550"/>
            <wp:effectExtent l="0" t="0" r="0" b="0"/>
            <wp:docPr id="62" name="Рисунок 62" descr="Если вы по каким либо причинам не можете воспользоваться механическим тонометром, а точные результаты крайне важны - на помощь придет полуавтоматический тоном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сли вы по каким либо причинам не можете воспользоваться механическим тонометром, а точные результаты крайне важны - на помощь придет полуавтоматический тонометр"/>
                    <pic:cNvPicPr>
                      <a:picLocks noChangeAspect="1" noChangeArrowheads="1"/>
                    </pic:cNvPicPr>
                  </pic:nvPicPr>
                  <pic:blipFill rotWithShape="1">
                    <a:blip r:embed="rId67">
                      <a:extLst>
                        <a:ext uri="{28A0092B-C50C-407E-A947-70E740481C1C}">
                          <a14:useLocalDpi xmlns:a14="http://schemas.microsoft.com/office/drawing/2010/main" val="0"/>
                        </a:ext>
                      </a:extLst>
                    </a:blip>
                    <a:srcRect t="7295" b="2732"/>
                    <a:stretch/>
                  </pic:blipFill>
                  <pic:spPr bwMode="auto">
                    <a:xfrm>
                      <a:off x="0" y="0"/>
                      <a:ext cx="3765573" cy="2121719"/>
                    </a:xfrm>
                    <a:prstGeom prst="rect">
                      <a:avLst/>
                    </a:prstGeom>
                    <a:noFill/>
                    <a:ln>
                      <a:noFill/>
                    </a:ln>
                    <a:extLst>
                      <a:ext uri="{53640926-AAD7-44D8-BBD7-CCE9431645EC}">
                        <a14:shadowObscured xmlns:a14="http://schemas.microsoft.com/office/drawing/2010/main"/>
                      </a:ext>
                    </a:extLst>
                  </pic:spPr>
                </pic:pic>
              </a:graphicData>
            </a:graphic>
          </wp:inline>
        </w:drawing>
      </w:r>
    </w:p>
    <w:p w:rsidR="00094081" w:rsidRPr="00094081" w:rsidRDefault="00094081" w:rsidP="00094081">
      <w:pPr>
        <w:numPr>
          <w:ilvl w:val="0"/>
          <w:numId w:val="16"/>
        </w:numPr>
        <w:spacing w:line="276" w:lineRule="auto"/>
        <w:contextualSpacing/>
        <w:jc w:val="left"/>
        <w:rPr>
          <w:rFonts w:eastAsia="Times New Roman"/>
          <w:bCs/>
        </w:rPr>
      </w:pPr>
      <w:r w:rsidRPr="00094081">
        <w:rPr>
          <w:rFonts w:eastAsia="Times New Roman"/>
          <w:bCs/>
        </w:rPr>
        <w:lastRenderedPageBreak/>
        <w:t>автоматические – чтобы измерить давление и пульс, не требуется каких-либо специальных навыков, так как прибор управляется всего лишь одной кнопкой и делает замеры самостоятельно. Воздух в манжету нагнетается автоматически, спускается из манжеты также в автоматическом режиме.</w:t>
      </w:r>
    </w:p>
    <w:p w:rsidR="00094081" w:rsidRPr="00094081" w:rsidRDefault="00094081" w:rsidP="00094081">
      <w:pPr>
        <w:numPr>
          <w:ilvl w:val="0"/>
          <w:numId w:val="17"/>
        </w:numPr>
        <w:spacing w:line="276" w:lineRule="auto"/>
        <w:contextualSpacing/>
        <w:jc w:val="left"/>
        <w:rPr>
          <w:rFonts w:eastAsia="Times New Roman"/>
          <w:bCs/>
        </w:rPr>
      </w:pPr>
      <w:r w:rsidRPr="00094081">
        <w:rPr>
          <w:rFonts w:eastAsia="Times New Roman"/>
          <w:bCs/>
        </w:rPr>
        <w:t>С плечевой манжетой</w:t>
      </w:r>
    </w:p>
    <w:p w:rsidR="00094081" w:rsidRPr="00094081" w:rsidRDefault="00094081" w:rsidP="00094081">
      <w:pPr>
        <w:spacing w:line="276" w:lineRule="auto"/>
        <w:ind w:left="2149"/>
        <w:contextualSpacing/>
        <w:jc w:val="left"/>
        <w:rPr>
          <w:rFonts w:eastAsia="Times New Roman"/>
          <w:bCs/>
        </w:rPr>
      </w:pPr>
      <w:r w:rsidRPr="00094081">
        <w:rPr>
          <w:rFonts w:asciiTheme="minorHAnsi" w:hAnsiTheme="minorHAnsi" w:cstheme="minorBidi"/>
          <w:noProof/>
          <w:sz w:val="22"/>
          <w:szCs w:val="22"/>
          <w:lang w:eastAsia="ru-RU"/>
        </w:rPr>
        <w:drawing>
          <wp:inline distT="0" distB="0" distL="0" distR="0" wp14:anchorId="205ADD25" wp14:editId="58E291CE">
            <wp:extent cx="3140765" cy="1828800"/>
            <wp:effectExtent l="0" t="0" r="2540" b="0"/>
            <wp:docPr id="63" name="Рисунок 63" descr="https://cdn1.ozone.ru/s3/multimedia-4/600810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1.ozone.ru/s3/multimedia-4/6008104000.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25063" b="16709"/>
                    <a:stretch/>
                  </pic:blipFill>
                  <pic:spPr bwMode="auto">
                    <a:xfrm>
                      <a:off x="0" y="0"/>
                      <a:ext cx="3138485" cy="1827473"/>
                    </a:xfrm>
                    <a:prstGeom prst="rect">
                      <a:avLst/>
                    </a:prstGeom>
                    <a:noFill/>
                    <a:ln>
                      <a:noFill/>
                    </a:ln>
                    <a:extLst>
                      <a:ext uri="{53640926-AAD7-44D8-BBD7-CCE9431645EC}">
                        <a14:shadowObscured xmlns:a14="http://schemas.microsoft.com/office/drawing/2010/main"/>
                      </a:ext>
                    </a:extLst>
                  </pic:spPr>
                </pic:pic>
              </a:graphicData>
            </a:graphic>
          </wp:inline>
        </w:drawing>
      </w:r>
    </w:p>
    <w:p w:rsidR="00094081" w:rsidRPr="00094081" w:rsidRDefault="00094081" w:rsidP="00094081">
      <w:pPr>
        <w:numPr>
          <w:ilvl w:val="0"/>
          <w:numId w:val="17"/>
        </w:numPr>
        <w:spacing w:line="276" w:lineRule="auto"/>
        <w:contextualSpacing/>
        <w:jc w:val="left"/>
        <w:rPr>
          <w:szCs w:val="22"/>
        </w:rPr>
      </w:pPr>
      <w:r w:rsidRPr="00094081">
        <w:rPr>
          <w:color w:val="000000"/>
          <w:szCs w:val="22"/>
        </w:rPr>
        <w:t>Пальцевые</w:t>
      </w:r>
    </w:p>
    <w:p w:rsidR="00094081" w:rsidRPr="00094081" w:rsidRDefault="00094081" w:rsidP="00094081">
      <w:pPr>
        <w:spacing w:line="276" w:lineRule="auto"/>
        <w:ind w:left="2149"/>
        <w:contextualSpacing/>
        <w:jc w:val="left"/>
        <w:rPr>
          <w:szCs w:val="22"/>
        </w:rPr>
      </w:pPr>
      <w:r w:rsidRPr="00094081">
        <w:rPr>
          <w:rFonts w:asciiTheme="minorHAnsi" w:hAnsiTheme="minorHAnsi" w:cstheme="minorBidi"/>
          <w:noProof/>
          <w:sz w:val="22"/>
          <w:szCs w:val="22"/>
          <w:lang w:eastAsia="ru-RU"/>
        </w:rPr>
        <w:drawing>
          <wp:inline distT="0" distB="0" distL="0" distR="0" wp14:anchorId="4AD3D5F4" wp14:editId="3BC3DF43">
            <wp:extent cx="2319055" cy="1638300"/>
            <wp:effectExtent l="0" t="0" r="5080" b="0"/>
            <wp:docPr id="320" name="Рисунок 320" descr="http://g01.a.alicdn.com/kf/HTB1_N6pKpXXXXbOXFXXq6xXFXXXD/Finger-Clip-Oximeter-White-Blood-Pressure-Monitor-Pulse-Oximeter-Finger-Oximetro-De-Dedo-Oximetro-De-Pul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01.a.alicdn.com/kf/HTB1_N6pKpXXXXbOXFXXq6xXFXXXD/Finger-Clip-Oximeter-White-Blood-Pressure-Monitor-Pulse-Oximeter-Finger-Oximetro-De-Dedo-Oximetro-De-Pulso.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5199" t="16208" b="16819"/>
                    <a:stretch/>
                  </pic:blipFill>
                  <pic:spPr bwMode="auto">
                    <a:xfrm>
                      <a:off x="0" y="0"/>
                      <a:ext cx="2317372" cy="1637111"/>
                    </a:xfrm>
                    <a:prstGeom prst="rect">
                      <a:avLst/>
                    </a:prstGeom>
                    <a:noFill/>
                    <a:ln>
                      <a:noFill/>
                    </a:ln>
                    <a:extLst>
                      <a:ext uri="{53640926-AAD7-44D8-BBD7-CCE9431645EC}">
                        <a14:shadowObscured xmlns:a14="http://schemas.microsoft.com/office/drawing/2010/main"/>
                      </a:ext>
                    </a:extLst>
                  </pic:spPr>
                </pic:pic>
              </a:graphicData>
            </a:graphic>
          </wp:inline>
        </w:drawing>
      </w:r>
    </w:p>
    <w:p w:rsidR="00094081" w:rsidRPr="00094081" w:rsidRDefault="00094081" w:rsidP="00094081">
      <w:pPr>
        <w:numPr>
          <w:ilvl w:val="0"/>
          <w:numId w:val="17"/>
        </w:numPr>
        <w:spacing w:line="276" w:lineRule="auto"/>
        <w:contextualSpacing/>
        <w:jc w:val="left"/>
        <w:rPr>
          <w:szCs w:val="22"/>
        </w:rPr>
      </w:pPr>
      <w:r w:rsidRPr="00094081">
        <w:rPr>
          <w:szCs w:val="22"/>
        </w:rPr>
        <w:t>Запястные</w:t>
      </w:r>
    </w:p>
    <w:p w:rsidR="00094081" w:rsidRPr="00094081" w:rsidRDefault="00094081" w:rsidP="00094081">
      <w:pPr>
        <w:spacing w:line="276" w:lineRule="auto"/>
        <w:ind w:left="2149"/>
        <w:contextualSpacing/>
        <w:jc w:val="left"/>
        <w:rPr>
          <w:szCs w:val="22"/>
        </w:rPr>
      </w:pPr>
      <w:r w:rsidRPr="00094081">
        <w:rPr>
          <w:rFonts w:asciiTheme="minorHAnsi" w:hAnsiTheme="minorHAnsi" w:cstheme="minorBidi"/>
          <w:noProof/>
          <w:sz w:val="22"/>
          <w:szCs w:val="22"/>
          <w:lang w:eastAsia="ru-RU"/>
        </w:rPr>
        <w:drawing>
          <wp:inline distT="0" distB="0" distL="0" distR="0" wp14:anchorId="590C0288" wp14:editId="3CCA0488">
            <wp:extent cx="2661911" cy="1943195"/>
            <wp:effectExtent l="0" t="0" r="5715" b="0"/>
            <wp:docPr id="321" name="Рисунок 321" descr="Запястной тонометр укажеет лишь приблизительные показания артериального давления, для более точной информации нужно воспользоваться плечевым тономет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пястной тонометр укажеет лишь приблизительные показания артериального давления, для более точной информации нужно воспользоваться плечевым тонометром."/>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62191" cy="1943399"/>
                    </a:xfrm>
                    <a:prstGeom prst="rect">
                      <a:avLst/>
                    </a:prstGeom>
                    <a:noFill/>
                    <a:ln>
                      <a:noFill/>
                    </a:ln>
                  </pic:spPr>
                </pic:pic>
              </a:graphicData>
            </a:graphic>
          </wp:inline>
        </w:drawing>
      </w:r>
    </w:p>
    <w:p w:rsidR="00094081" w:rsidRPr="00094081" w:rsidRDefault="00094081" w:rsidP="00094081">
      <w:pPr>
        <w:spacing w:line="276" w:lineRule="auto"/>
        <w:jc w:val="left"/>
        <w:rPr>
          <w:szCs w:val="22"/>
        </w:rPr>
      </w:pPr>
    </w:p>
    <w:p w:rsidR="00094081" w:rsidRPr="00094081" w:rsidRDefault="00094081" w:rsidP="00094081">
      <w:pPr>
        <w:spacing w:line="276" w:lineRule="auto"/>
        <w:ind w:firstLine="709"/>
        <w:jc w:val="left"/>
        <w:rPr>
          <w:bCs/>
          <w:szCs w:val="22"/>
          <w:u w:val="single"/>
        </w:rPr>
      </w:pPr>
      <w:proofErr w:type="spellStart"/>
      <w:r w:rsidRPr="00094081">
        <w:rPr>
          <w:bCs/>
          <w:szCs w:val="22"/>
          <w:u w:val="single"/>
        </w:rPr>
        <w:t>Глюкометр</w:t>
      </w:r>
      <w:proofErr w:type="spellEnd"/>
      <w:r w:rsidRPr="00094081">
        <w:rPr>
          <w:bCs/>
          <w:szCs w:val="22"/>
          <w:u w:val="single"/>
        </w:rPr>
        <w:t xml:space="preserve"> — это прибор для измерения уровня глюкозы в крови человека.</w:t>
      </w:r>
    </w:p>
    <w:p w:rsidR="00094081" w:rsidRPr="00094081" w:rsidRDefault="00094081" w:rsidP="00094081">
      <w:pPr>
        <w:spacing w:line="276" w:lineRule="auto"/>
        <w:ind w:firstLine="709"/>
        <w:jc w:val="left"/>
        <w:rPr>
          <w:bCs/>
          <w:szCs w:val="22"/>
        </w:rPr>
      </w:pPr>
      <w:r w:rsidRPr="00094081">
        <w:rPr>
          <w:bCs/>
          <w:szCs w:val="22"/>
        </w:rPr>
        <w:t>Виды:</w:t>
      </w:r>
    </w:p>
    <w:p w:rsidR="00094081" w:rsidRPr="00094081" w:rsidRDefault="00094081" w:rsidP="00094081">
      <w:pPr>
        <w:numPr>
          <w:ilvl w:val="0"/>
          <w:numId w:val="6"/>
        </w:numPr>
        <w:spacing w:line="276" w:lineRule="auto"/>
        <w:contextualSpacing/>
        <w:jc w:val="left"/>
        <w:rPr>
          <w:szCs w:val="22"/>
        </w:rPr>
      </w:pPr>
      <w:proofErr w:type="gramStart"/>
      <w:r w:rsidRPr="00094081">
        <w:rPr>
          <w:szCs w:val="22"/>
        </w:rPr>
        <w:t>Фотометрический</w:t>
      </w:r>
      <w:proofErr w:type="gramEnd"/>
      <w:r w:rsidRPr="00094081">
        <w:rPr>
          <w:szCs w:val="22"/>
        </w:rPr>
        <w:t xml:space="preserve"> </w:t>
      </w:r>
      <w:proofErr w:type="spellStart"/>
      <w:r w:rsidRPr="00094081">
        <w:rPr>
          <w:szCs w:val="22"/>
        </w:rPr>
        <w:t>глюкометр</w:t>
      </w:r>
      <w:proofErr w:type="spellEnd"/>
      <w:r w:rsidRPr="00094081">
        <w:rPr>
          <w:szCs w:val="22"/>
        </w:rPr>
        <w:t xml:space="preserve"> работает на основе анализа крови. Больному необходимо сделать прокол на пальце и нанести капельку </w:t>
      </w:r>
      <w:r w:rsidRPr="00094081">
        <w:rPr>
          <w:szCs w:val="22"/>
        </w:rPr>
        <w:lastRenderedPageBreak/>
        <w:t>пробы на тест-полоску. Покрытая специальным составом реагентов, она меняет цвет в зависимости от содержания сахара в пробе.</w:t>
      </w:r>
    </w:p>
    <w:p w:rsidR="00094081" w:rsidRPr="00094081" w:rsidRDefault="00094081" w:rsidP="00094081">
      <w:pPr>
        <w:spacing w:line="276" w:lineRule="auto"/>
        <w:ind w:left="1069"/>
        <w:contextualSpacing/>
        <w:jc w:val="left"/>
        <w:rPr>
          <w:szCs w:val="22"/>
        </w:rPr>
      </w:pPr>
      <w:r w:rsidRPr="00094081">
        <w:rPr>
          <w:rFonts w:asciiTheme="minorHAnsi" w:hAnsiTheme="minorHAnsi" w:cstheme="minorBidi"/>
          <w:noProof/>
          <w:sz w:val="22"/>
          <w:szCs w:val="22"/>
          <w:lang w:eastAsia="ru-RU"/>
        </w:rPr>
        <w:drawing>
          <wp:inline distT="0" distB="0" distL="0" distR="0" wp14:anchorId="65134B0E" wp14:editId="303348A1">
            <wp:extent cx="2571750" cy="2279281"/>
            <wp:effectExtent l="0" t="0" r="0" b="6985"/>
            <wp:docPr id="322" name="Рисунок 322" descr="Фитометриче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итометрический"/>
                    <pic:cNvPicPr>
                      <a:picLocks noChangeAspect="1" noChangeArrowheads="1"/>
                    </pic:cNvPicPr>
                  </pic:nvPicPr>
                  <pic:blipFill rotWithShape="1">
                    <a:blip r:embed="rId71">
                      <a:extLst>
                        <a:ext uri="{28A0092B-C50C-407E-A947-70E740481C1C}">
                          <a14:useLocalDpi xmlns:a14="http://schemas.microsoft.com/office/drawing/2010/main" val="0"/>
                        </a:ext>
                      </a:extLst>
                    </a:blip>
                    <a:srcRect t="8890"/>
                    <a:stretch/>
                  </pic:blipFill>
                  <pic:spPr bwMode="auto">
                    <a:xfrm>
                      <a:off x="0" y="0"/>
                      <a:ext cx="2571750" cy="2279281"/>
                    </a:xfrm>
                    <a:prstGeom prst="rect">
                      <a:avLst/>
                    </a:prstGeom>
                    <a:noFill/>
                    <a:ln>
                      <a:noFill/>
                    </a:ln>
                    <a:extLst>
                      <a:ext uri="{53640926-AAD7-44D8-BBD7-CCE9431645EC}">
                        <a14:shadowObscured xmlns:a14="http://schemas.microsoft.com/office/drawing/2010/main"/>
                      </a:ext>
                    </a:extLst>
                  </pic:spPr>
                </pic:pic>
              </a:graphicData>
            </a:graphic>
          </wp:inline>
        </w:drawing>
      </w:r>
    </w:p>
    <w:p w:rsidR="00094081" w:rsidRPr="00094081" w:rsidRDefault="00094081" w:rsidP="00094081">
      <w:pPr>
        <w:numPr>
          <w:ilvl w:val="0"/>
          <w:numId w:val="6"/>
        </w:numPr>
        <w:spacing w:line="276" w:lineRule="auto"/>
        <w:contextualSpacing/>
        <w:jc w:val="left"/>
        <w:rPr>
          <w:szCs w:val="22"/>
        </w:rPr>
      </w:pPr>
      <w:r w:rsidRPr="00094081">
        <w:rPr>
          <w:szCs w:val="22"/>
        </w:rPr>
        <w:t>Электрохимический</w:t>
      </w:r>
    </w:p>
    <w:p w:rsidR="00094081" w:rsidRPr="00094081" w:rsidRDefault="00094081" w:rsidP="00094081">
      <w:pPr>
        <w:spacing w:line="276" w:lineRule="auto"/>
        <w:ind w:left="1069"/>
        <w:contextualSpacing/>
        <w:jc w:val="left"/>
        <w:rPr>
          <w:szCs w:val="22"/>
        </w:rPr>
      </w:pPr>
      <w:r w:rsidRPr="00094081">
        <w:rPr>
          <w:szCs w:val="22"/>
        </w:rPr>
        <w:t>Принцип работы прибора:</w:t>
      </w:r>
    </w:p>
    <w:p w:rsidR="00094081" w:rsidRPr="00094081" w:rsidRDefault="00094081" w:rsidP="00094081">
      <w:pPr>
        <w:spacing w:line="276" w:lineRule="auto"/>
        <w:ind w:left="1069"/>
        <w:contextualSpacing/>
        <w:jc w:val="left"/>
        <w:rPr>
          <w:szCs w:val="22"/>
        </w:rPr>
      </w:pPr>
      <w:r w:rsidRPr="00094081">
        <w:rPr>
          <w:szCs w:val="22"/>
        </w:rPr>
        <w:t>- больной делает прокол пальца;</w:t>
      </w:r>
    </w:p>
    <w:p w:rsidR="00094081" w:rsidRPr="00094081" w:rsidRDefault="00094081" w:rsidP="00094081">
      <w:pPr>
        <w:spacing w:line="276" w:lineRule="auto"/>
        <w:ind w:left="1069"/>
        <w:contextualSpacing/>
        <w:jc w:val="left"/>
        <w:rPr>
          <w:szCs w:val="22"/>
        </w:rPr>
      </w:pPr>
      <w:r w:rsidRPr="00094081">
        <w:rPr>
          <w:szCs w:val="22"/>
        </w:rPr>
        <w:t>- тестовая полоска изменяет характеристики в соответствии с содержанием сахара в крови;</w:t>
      </w:r>
    </w:p>
    <w:p w:rsidR="00094081" w:rsidRPr="00094081" w:rsidRDefault="00094081" w:rsidP="00094081">
      <w:pPr>
        <w:spacing w:line="276" w:lineRule="auto"/>
        <w:ind w:left="1069"/>
        <w:contextualSpacing/>
        <w:jc w:val="left"/>
        <w:rPr>
          <w:szCs w:val="22"/>
        </w:rPr>
      </w:pPr>
      <w:r w:rsidRPr="00094081">
        <w:rPr>
          <w:szCs w:val="22"/>
        </w:rPr>
        <w:t xml:space="preserve">- электрохимический </w:t>
      </w:r>
      <w:proofErr w:type="spellStart"/>
      <w:r w:rsidRPr="00094081">
        <w:rPr>
          <w:szCs w:val="22"/>
        </w:rPr>
        <w:t>глюкометр</w:t>
      </w:r>
      <w:proofErr w:type="spellEnd"/>
      <w:r w:rsidRPr="00094081">
        <w:rPr>
          <w:szCs w:val="22"/>
        </w:rPr>
        <w:t xml:space="preserve"> фиксирует возникающий в ходе химической реакции электрический ток.</w:t>
      </w:r>
    </w:p>
    <w:p w:rsidR="00094081" w:rsidRPr="00094081" w:rsidRDefault="00094081" w:rsidP="00094081">
      <w:pPr>
        <w:spacing w:line="276" w:lineRule="auto"/>
        <w:ind w:left="1069"/>
        <w:contextualSpacing/>
        <w:rPr>
          <w:szCs w:val="22"/>
        </w:rPr>
      </w:pPr>
      <w:r w:rsidRPr="00094081">
        <w:rPr>
          <w:szCs w:val="22"/>
        </w:rPr>
        <w:t>О результатах анализа говорит изменение проходящего тока. Благодаря достижениям современной техники можно зафиксировать показатели с высокой точностью.</w:t>
      </w:r>
    </w:p>
    <w:p w:rsidR="00094081" w:rsidRPr="00094081" w:rsidRDefault="00094081" w:rsidP="00094081">
      <w:pPr>
        <w:spacing w:line="276" w:lineRule="auto"/>
        <w:ind w:left="1069"/>
        <w:contextualSpacing/>
        <w:jc w:val="left"/>
        <w:rPr>
          <w:szCs w:val="22"/>
        </w:rPr>
      </w:pPr>
      <w:r w:rsidRPr="00094081">
        <w:rPr>
          <w:rFonts w:asciiTheme="minorHAnsi" w:hAnsiTheme="minorHAnsi" w:cstheme="minorBidi"/>
          <w:noProof/>
          <w:sz w:val="22"/>
          <w:szCs w:val="22"/>
          <w:lang w:eastAsia="ru-RU"/>
        </w:rPr>
        <w:drawing>
          <wp:inline distT="0" distB="0" distL="0" distR="0" wp14:anchorId="5B4EBFB2" wp14:editId="771D000E">
            <wp:extent cx="2305050" cy="2076623"/>
            <wp:effectExtent l="0" t="0" r="0" b="0"/>
            <wp:docPr id="323" name="Рисунок 323" descr="Электрохимиче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лектрохимический"/>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04904" cy="2076492"/>
                    </a:xfrm>
                    <a:prstGeom prst="rect">
                      <a:avLst/>
                    </a:prstGeom>
                    <a:noFill/>
                    <a:ln>
                      <a:noFill/>
                    </a:ln>
                  </pic:spPr>
                </pic:pic>
              </a:graphicData>
            </a:graphic>
          </wp:inline>
        </w:drawing>
      </w:r>
    </w:p>
    <w:p w:rsidR="00094081" w:rsidRPr="00094081" w:rsidRDefault="00094081" w:rsidP="00094081">
      <w:pPr>
        <w:numPr>
          <w:ilvl w:val="0"/>
          <w:numId w:val="6"/>
        </w:numPr>
        <w:suppressAutoHyphens/>
        <w:spacing w:after="0" w:line="276" w:lineRule="auto"/>
        <w:contextualSpacing/>
        <w:jc w:val="left"/>
        <w:rPr>
          <w:rFonts w:eastAsia="Times New Roman"/>
          <w:bCs/>
        </w:rPr>
      </w:pPr>
      <w:r w:rsidRPr="00094081">
        <w:rPr>
          <w:rFonts w:eastAsia="Times New Roman"/>
          <w:bCs/>
        </w:rPr>
        <w:t xml:space="preserve">Лазерный </w:t>
      </w:r>
      <w:proofErr w:type="spellStart"/>
      <w:r w:rsidRPr="00094081">
        <w:rPr>
          <w:rFonts w:eastAsia="Times New Roman"/>
          <w:bCs/>
        </w:rPr>
        <w:t>глюкометр</w:t>
      </w:r>
      <w:proofErr w:type="spellEnd"/>
      <w:r w:rsidRPr="00094081">
        <w:rPr>
          <w:rFonts w:eastAsia="Times New Roman"/>
          <w:bCs/>
        </w:rPr>
        <w:t>.</w:t>
      </w:r>
      <w:r w:rsidRPr="00094081">
        <w:rPr>
          <w:rFonts w:asciiTheme="minorHAnsi" w:hAnsiTheme="minorHAnsi" w:cstheme="minorBidi"/>
          <w:sz w:val="22"/>
          <w:szCs w:val="22"/>
        </w:rPr>
        <w:t xml:space="preserve"> </w:t>
      </w:r>
      <w:r w:rsidRPr="00094081">
        <w:rPr>
          <w:rFonts w:eastAsia="Times New Roman"/>
          <w:bCs/>
        </w:rPr>
        <w:t xml:space="preserve">Больному не нужно делать прокол пальца — за него это сделает прибор. В нем </w:t>
      </w:r>
      <w:proofErr w:type="gramStart"/>
      <w:r w:rsidRPr="00094081">
        <w:rPr>
          <w:rFonts w:eastAsia="Times New Roman"/>
          <w:bCs/>
        </w:rPr>
        <w:t>установлен</w:t>
      </w:r>
      <w:proofErr w:type="gramEnd"/>
      <w:r w:rsidRPr="00094081">
        <w:rPr>
          <w:rFonts w:eastAsia="Times New Roman"/>
          <w:bCs/>
        </w:rPr>
        <w:t xml:space="preserve"> так называемый лазерный </w:t>
      </w:r>
      <w:proofErr w:type="spellStart"/>
      <w:r w:rsidRPr="00094081">
        <w:rPr>
          <w:rFonts w:eastAsia="Times New Roman"/>
          <w:bCs/>
        </w:rPr>
        <w:t>прокалыватель</w:t>
      </w:r>
      <w:proofErr w:type="spellEnd"/>
      <w:r w:rsidRPr="00094081">
        <w:rPr>
          <w:rFonts w:eastAsia="Times New Roman"/>
          <w:bCs/>
        </w:rPr>
        <w:t>. В результате действия светового импульса кожа прожигается, отбирается кровь, ее течение останавливается запеканием микроскопической зоны пробития.</w:t>
      </w:r>
    </w:p>
    <w:p w:rsidR="00094081" w:rsidRPr="00094081" w:rsidRDefault="00094081" w:rsidP="00094081">
      <w:pPr>
        <w:suppressAutoHyphens/>
        <w:spacing w:after="0"/>
        <w:ind w:left="1069"/>
        <w:contextualSpacing/>
        <w:rPr>
          <w:rFonts w:eastAsia="Times New Roman"/>
          <w:bCs/>
        </w:rPr>
      </w:pPr>
      <w:r w:rsidRPr="00094081">
        <w:rPr>
          <w:rFonts w:asciiTheme="minorHAnsi" w:hAnsiTheme="minorHAnsi" w:cstheme="minorBidi"/>
          <w:noProof/>
          <w:sz w:val="22"/>
          <w:szCs w:val="22"/>
          <w:lang w:eastAsia="ru-RU"/>
        </w:rPr>
        <w:lastRenderedPageBreak/>
        <w:drawing>
          <wp:inline distT="0" distB="0" distL="0" distR="0" wp14:anchorId="223AC006" wp14:editId="42E57BF9">
            <wp:extent cx="1704975" cy="2163674"/>
            <wp:effectExtent l="0" t="0" r="0" b="8255"/>
            <wp:docPr id="324" name="Рисунок 324" descr="Лазерный глюком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азерный глюкометр"/>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04975" cy="2163674"/>
                    </a:xfrm>
                    <a:prstGeom prst="rect">
                      <a:avLst/>
                    </a:prstGeom>
                    <a:noFill/>
                    <a:ln>
                      <a:noFill/>
                    </a:ln>
                  </pic:spPr>
                </pic:pic>
              </a:graphicData>
            </a:graphic>
          </wp:inline>
        </w:drawing>
      </w:r>
    </w:p>
    <w:p w:rsidR="00094081" w:rsidRPr="00094081" w:rsidRDefault="00094081" w:rsidP="00094081">
      <w:pPr>
        <w:numPr>
          <w:ilvl w:val="0"/>
          <w:numId w:val="6"/>
        </w:numPr>
        <w:suppressAutoHyphens/>
        <w:spacing w:after="0" w:line="276" w:lineRule="auto"/>
        <w:contextualSpacing/>
        <w:jc w:val="left"/>
        <w:rPr>
          <w:rFonts w:eastAsia="Times New Roman"/>
          <w:bCs/>
        </w:rPr>
      </w:pPr>
      <w:r w:rsidRPr="00094081">
        <w:rPr>
          <w:rFonts w:eastAsia="Times New Roman"/>
          <w:bCs/>
        </w:rPr>
        <w:t>Бесконтактный.</w:t>
      </w:r>
      <w:r w:rsidRPr="00094081">
        <w:rPr>
          <w:rFonts w:asciiTheme="minorHAnsi" w:hAnsiTheme="minorHAnsi" w:cstheme="minorBidi"/>
          <w:sz w:val="22"/>
          <w:szCs w:val="22"/>
        </w:rPr>
        <w:t xml:space="preserve"> </w:t>
      </w:r>
      <w:r w:rsidRPr="00094081">
        <w:rPr>
          <w:rFonts w:eastAsia="Times New Roman"/>
          <w:bCs/>
        </w:rPr>
        <w:t>Не потребуется прокалывать палец, выделять время для проведения измерений. Принцип работы прибора следующий:</w:t>
      </w:r>
    </w:p>
    <w:p w:rsidR="00094081" w:rsidRPr="00094081" w:rsidRDefault="00094081" w:rsidP="00094081">
      <w:pPr>
        <w:suppressAutoHyphens/>
        <w:spacing w:after="0"/>
        <w:ind w:left="1069"/>
        <w:contextualSpacing/>
        <w:rPr>
          <w:rFonts w:eastAsia="Times New Roman"/>
          <w:bCs/>
        </w:rPr>
      </w:pPr>
      <w:r w:rsidRPr="00094081">
        <w:rPr>
          <w:rFonts w:eastAsia="Times New Roman"/>
          <w:bCs/>
        </w:rPr>
        <w:t>- на поверхность кожи направляется когерентное излучение в узком диапазоне длин волн;</w:t>
      </w:r>
    </w:p>
    <w:p w:rsidR="00094081" w:rsidRPr="00094081" w:rsidRDefault="00094081" w:rsidP="00094081">
      <w:pPr>
        <w:suppressAutoHyphens/>
        <w:spacing w:after="0"/>
        <w:ind w:left="1069"/>
        <w:contextualSpacing/>
        <w:rPr>
          <w:rFonts w:eastAsia="Times New Roman"/>
          <w:bCs/>
        </w:rPr>
      </w:pPr>
      <w:r w:rsidRPr="00094081">
        <w:rPr>
          <w:rFonts w:eastAsia="Times New Roman"/>
          <w:bCs/>
        </w:rPr>
        <w:t>- отражаясь, лучи меняют свои характеристики;</w:t>
      </w:r>
    </w:p>
    <w:p w:rsidR="00094081" w:rsidRPr="00094081" w:rsidRDefault="00094081" w:rsidP="00094081">
      <w:pPr>
        <w:suppressAutoHyphens/>
        <w:spacing w:after="0"/>
        <w:ind w:left="1069"/>
        <w:contextualSpacing/>
        <w:rPr>
          <w:rFonts w:eastAsia="Times New Roman"/>
          <w:bCs/>
        </w:rPr>
      </w:pPr>
      <w:r w:rsidRPr="00094081">
        <w:rPr>
          <w:rFonts w:eastAsia="Times New Roman"/>
          <w:bCs/>
        </w:rPr>
        <w:t>- приемник прибора фиксирует параметры вторичного излучения;</w:t>
      </w:r>
    </w:p>
    <w:p w:rsidR="00094081" w:rsidRPr="00094081" w:rsidRDefault="00094081" w:rsidP="00094081">
      <w:pPr>
        <w:suppressAutoHyphens/>
        <w:spacing w:after="0"/>
        <w:ind w:left="1069"/>
        <w:contextualSpacing/>
        <w:rPr>
          <w:rFonts w:eastAsia="Times New Roman"/>
          <w:bCs/>
        </w:rPr>
      </w:pPr>
      <w:r w:rsidRPr="00094081">
        <w:rPr>
          <w:rFonts w:eastAsia="Times New Roman"/>
          <w:bCs/>
        </w:rPr>
        <w:t>- компьютеризированный блок анализирует данные и выдает на экран результаты измерений.</w:t>
      </w:r>
    </w:p>
    <w:p w:rsidR="00094081" w:rsidRPr="00094081" w:rsidRDefault="00094081" w:rsidP="00094081">
      <w:pPr>
        <w:suppressAutoHyphens/>
        <w:spacing w:after="0"/>
        <w:ind w:left="1069"/>
        <w:contextualSpacing/>
        <w:rPr>
          <w:rFonts w:eastAsia="Times New Roman"/>
          <w:bCs/>
        </w:rPr>
      </w:pPr>
      <w:r w:rsidRPr="00094081">
        <w:rPr>
          <w:rFonts w:eastAsia="Times New Roman"/>
          <w:bCs/>
        </w:rPr>
        <w:t xml:space="preserve">Прибор такого класса еще называют сенсорный </w:t>
      </w:r>
      <w:proofErr w:type="spellStart"/>
      <w:r w:rsidRPr="00094081">
        <w:rPr>
          <w:rFonts w:eastAsia="Times New Roman"/>
          <w:bCs/>
        </w:rPr>
        <w:t>глюкометр</w:t>
      </w:r>
      <w:proofErr w:type="spellEnd"/>
      <w:r w:rsidRPr="00094081">
        <w:rPr>
          <w:rFonts w:eastAsia="Times New Roman"/>
          <w:bCs/>
        </w:rPr>
        <w:t>: к панели для измерений можно просто прислонить палец.</w:t>
      </w:r>
    </w:p>
    <w:p w:rsidR="00094081" w:rsidRPr="00094081" w:rsidRDefault="00094081" w:rsidP="00094081">
      <w:pPr>
        <w:suppressAutoHyphens/>
        <w:spacing w:after="0"/>
        <w:ind w:left="1069"/>
        <w:contextualSpacing/>
        <w:rPr>
          <w:rFonts w:eastAsia="Times New Roman"/>
          <w:bCs/>
        </w:rPr>
      </w:pPr>
      <w:r w:rsidRPr="00094081">
        <w:rPr>
          <w:rFonts w:asciiTheme="minorHAnsi" w:hAnsiTheme="minorHAnsi" w:cstheme="minorBidi"/>
          <w:noProof/>
          <w:sz w:val="22"/>
          <w:szCs w:val="22"/>
          <w:lang w:eastAsia="ru-RU"/>
        </w:rPr>
        <w:drawing>
          <wp:inline distT="0" distB="0" distL="0" distR="0" wp14:anchorId="6C87E9CC" wp14:editId="35211C57">
            <wp:extent cx="2943225" cy="3679031"/>
            <wp:effectExtent l="0" t="0" r="0" b="0"/>
            <wp:docPr id="325" name="Рисунок 325" descr="Бесконтакт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сконтактный"/>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43225" cy="3679031"/>
                    </a:xfrm>
                    <a:prstGeom prst="rect">
                      <a:avLst/>
                    </a:prstGeom>
                    <a:noFill/>
                    <a:ln>
                      <a:noFill/>
                    </a:ln>
                  </pic:spPr>
                </pic:pic>
              </a:graphicData>
            </a:graphic>
          </wp:inline>
        </w:drawing>
      </w:r>
    </w:p>
    <w:p w:rsidR="00094081" w:rsidRPr="00094081" w:rsidRDefault="00094081" w:rsidP="00094081">
      <w:pPr>
        <w:numPr>
          <w:ilvl w:val="0"/>
          <w:numId w:val="6"/>
        </w:numPr>
        <w:suppressAutoHyphens/>
        <w:spacing w:after="0" w:line="276" w:lineRule="auto"/>
        <w:contextualSpacing/>
        <w:jc w:val="left"/>
        <w:rPr>
          <w:rFonts w:eastAsia="Times New Roman"/>
          <w:bCs/>
        </w:rPr>
      </w:pPr>
      <w:r w:rsidRPr="00094081">
        <w:rPr>
          <w:rFonts w:eastAsia="Times New Roman"/>
          <w:bCs/>
        </w:rPr>
        <w:lastRenderedPageBreak/>
        <w:t xml:space="preserve">Романовский </w:t>
      </w:r>
      <w:proofErr w:type="spellStart"/>
      <w:r w:rsidRPr="00094081">
        <w:rPr>
          <w:rFonts w:eastAsia="Times New Roman"/>
          <w:bCs/>
        </w:rPr>
        <w:t>глюкометр</w:t>
      </w:r>
      <w:proofErr w:type="spellEnd"/>
      <w:r w:rsidRPr="00094081">
        <w:rPr>
          <w:rFonts w:eastAsia="Times New Roman"/>
          <w:bCs/>
        </w:rPr>
        <w:t xml:space="preserve"> — это также бескровный прибор. Для его работы не нужна проба крови. Принцип действия основан на проведении спектрального анализа. Сенсорный блок считывает отраженное излучение от участка кожи. Компьютеризированный модуль проводит расшифровку спектра. На основании данных об интенсивности излучения в полосе, характерной для глюкозы, формируется результат тестирования.</w:t>
      </w:r>
    </w:p>
    <w:p w:rsidR="00094081" w:rsidRPr="00094081" w:rsidRDefault="00094081" w:rsidP="00094081">
      <w:pPr>
        <w:suppressAutoHyphens/>
        <w:spacing w:after="0"/>
        <w:ind w:left="1069"/>
        <w:contextualSpacing/>
        <w:rPr>
          <w:rFonts w:eastAsia="Times New Roman"/>
          <w:bCs/>
        </w:rPr>
      </w:pPr>
      <w:r w:rsidRPr="00094081">
        <w:rPr>
          <w:rFonts w:asciiTheme="minorHAnsi" w:hAnsiTheme="minorHAnsi" w:cstheme="minorBidi"/>
          <w:noProof/>
          <w:sz w:val="22"/>
          <w:szCs w:val="22"/>
          <w:lang w:eastAsia="ru-RU"/>
        </w:rPr>
        <w:drawing>
          <wp:inline distT="0" distB="0" distL="0" distR="0" wp14:anchorId="74EF710E" wp14:editId="20D11A60">
            <wp:extent cx="2926849" cy="1933575"/>
            <wp:effectExtent l="0" t="0" r="6985" b="0"/>
            <wp:docPr id="326" name="Рисунок 326" descr="Романовский глюком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омановский глюкометр"/>
                    <pic:cNvPicPr>
                      <a:picLocks noChangeAspect="1" noChangeArrowheads="1"/>
                    </pic:cNvPicPr>
                  </pic:nvPicPr>
                  <pic:blipFill rotWithShape="1">
                    <a:blip r:embed="rId75">
                      <a:extLst>
                        <a:ext uri="{28A0092B-C50C-407E-A947-70E740481C1C}">
                          <a14:useLocalDpi xmlns:a14="http://schemas.microsoft.com/office/drawing/2010/main" val="0"/>
                        </a:ext>
                      </a:extLst>
                    </a:blip>
                    <a:srcRect l="18688" t="20719" r="8853" b="17545"/>
                    <a:stretch/>
                  </pic:blipFill>
                  <pic:spPr bwMode="auto">
                    <a:xfrm>
                      <a:off x="0" y="0"/>
                      <a:ext cx="2930600" cy="1936053"/>
                    </a:xfrm>
                    <a:prstGeom prst="rect">
                      <a:avLst/>
                    </a:prstGeom>
                    <a:noFill/>
                    <a:ln>
                      <a:noFill/>
                    </a:ln>
                    <a:extLst>
                      <a:ext uri="{53640926-AAD7-44D8-BBD7-CCE9431645EC}">
                        <a14:shadowObscured xmlns:a14="http://schemas.microsoft.com/office/drawing/2010/main"/>
                      </a:ext>
                    </a:extLst>
                  </pic:spPr>
                </pic:pic>
              </a:graphicData>
            </a:graphic>
          </wp:inline>
        </w:drawing>
      </w:r>
    </w:p>
    <w:p w:rsidR="00094081" w:rsidRPr="00094081" w:rsidRDefault="00094081" w:rsidP="00094081">
      <w:pPr>
        <w:numPr>
          <w:ilvl w:val="0"/>
          <w:numId w:val="6"/>
        </w:numPr>
        <w:suppressAutoHyphens/>
        <w:spacing w:after="0" w:line="276" w:lineRule="auto"/>
        <w:contextualSpacing/>
        <w:jc w:val="left"/>
        <w:rPr>
          <w:rFonts w:eastAsia="Times New Roman"/>
          <w:bCs/>
        </w:rPr>
      </w:pPr>
      <w:proofErr w:type="gramStart"/>
      <w:r w:rsidRPr="00094081">
        <w:rPr>
          <w:rFonts w:eastAsia="Times New Roman"/>
          <w:bCs/>
        </w:rPr>
        <w:t>Одноразовый</w:t>
      </w:r>
      <w:proofErr w:type="gramEnd"/>
      <w:r w:rsidRPr="00094081">
        <w:rPr>
          <w:rFonts w:eastAsia="Times New Roman"/>
          <w:bCs/>
        </w:rPr>
        <w:t xml:space="preserve"> – не считается прибором как таковым. Это средство быстрой диагностики, не претендующее на высокую точность результатов. Одноразовый </w:t>
      </w:r>
      <w:proofErr w:type="spellStart"/>
      <w:r w:rsidRPr="00094081">
        <w:rPr>
          <w:rFonts w:eastAsia="Times New Roman"/>
          <w:bCs/>
        </w:rPr>
        <w:t>глюкометр</w:t>
      </w:r>
      <w:proofErr w:type="spellEnd"/>
      <w:r w:rsidRPr="00094081">
        <w:rPr>
          <w:rFonts w:eastAsia="Times New Roman"/>
          <w:bCs/>
        </w:rPr>
        <w:t xml:space="preserve"> представляет собой тест-полоску. Химический состав, нанесенный на ее поверхность, отличается высокой цветовой вариативностью в зависимости от содержания сахара в крови. Проколов палец, больной может визуально определить уровень глюкозы без применения оптических измерителей.</w:t>
      </w:r>
    </w:p>
    <w:p w:rsidR="00094081" w:rsidRPr="00094081" w:rsidRDefault="00094081" w:rsidP="00094081">
      <w:pPr>
        <w:suppressAutoHyphens/>
        <w:spacing w:after="0"/>
        <w:ind w:left="1069"/>
        <w:contextualSpacing/>
        <w:rPr>
          <w:rFonts w:eastAsia="Times New Roman"/>
          <w:bCs/>
        </w:rPr>
      </w:pPr>
      <w:r w:rsidRPr="00094081">
        <w:rPr>
          <w:rFonts w:asciiTheme="minorHAnsi" w:hAnsiTheme="minorHAnsi" w:cstheme="minorBidi"/>
          <w:noProof/>
          <w:sz w:val="22"/>
          <w:szCs w:val="22"/>
          <w:lang w:eastAsia="ru-RU"/>
        </w:rPr>
        <w:drawing>
          <wp:inline distT="0" distB="0" distL="0" distR="0" wp14:anchorId="5AC4FACE" wp14:editId="51D69371">
            <wp:extent cx="2911603" cy="1988849"/>
            <wp:effectExtent l="0" t="0" r="3175" b="0"/>
            <wp:docPr id="327" name="Рисунок 327" descr="Bion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oni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10938" cy="1988395"/>
                    </a:xfrm>
                    <a:prstGeom prst="rect">
                      <a:avLst/>
                    </a:prstGeom>
                    <a:noFill/>
                    <a:ln>
                      <a:noFill/>
                    </a:ln>
                  </pic:spPr>
                </pic:pic>
              </a:graphicData>
            </a:graphic>
          </wp:inline>
        </w:drawing>
      </w:r>
    </w:p>
    <w:p w:rsidR="00094081" w:rsidRPr="00094081" w:rsidRDefault="00094081" w:rsidP="00094081">
      <w:pPr>
        <w:suppressAutoHyphens/>
        <w:spacing w:after="0"/>
        <w:rPr>
          <w:rFonts w:eastAsia="Times New Roman"/>
          <w:bCs/>
        </w:rPr>
      </w:pPr>
    </w:p>
    <w:p w:rsidR="00094081" w:rsidRPr="00094081" w:rsidRDefault="00094081" w:rsidP="00094081">
      <w:pPr>
        <w:suppressAutoHyphens/>
        <w:spacing w:after="0"/>
        <w:ind w:firstLine="709"/>
        <w:rPr>
          <w:rFonts w:eastAsia="Times New Roman"/>
          <w:b/>
          <w:bCs/>
          <w:u w:val="single"/>
        </w:rPr>
      </w:pPr>
      <w:r w:rsidRPr="00094081">
        <w:rPr>
          <w:rFonts w:eastAsia="Times New Roman"/>
          <w:b/>
          <w:bCs/>
          <w:u w:val="single"/>
        </w:rPr>
        <w:t>Аппараты:</w:t>
      </w:r>
    </w:p>
    <w:p w:rsidR="00094081" w:rsidRPr="00094081" w:rsidRDefault="00094081" w:rsidP="00094081">
      <w:pPr>
        <w:suppressAutoHyphens/>
        <w:spacing w:after="0"/>
        <w:ind w:firstLine="709"/>
        <w:rPr>
          <w:rFonts w:eastAsia="Times New Roman"/>
          <w:bCs/>
          <w:u w:val="single"/>
        </w:rPr>
      </w:pPr>
      <w:proofErr w:type="spellStart"/>
      <w:r w:rsidRPr="00094081">
        <w:rPr>
          <w:rFonts w:eastAsia="Times New Roman"/>
          <w:bCs/>
          <w:u w:val="single"/>
        </w:rPr>
        <w:t>Небулайзеры</w:t>
      </w:r>
      <w:proofErr w:type="spellEnd"/>
      <w:r w:rsidRPr="00094081">
        <w:rPr>
          <w:rFonts w:eastAsia="Times New Roman"/>
          <w:bCs/>
          <w:u w:val="single"/>
        </w:rPr>
        <w:t xml:space="preserve"> – устройства для проведения ингаляции, использующее сверхмалое дисперсное распыление лекарственного вещества. Применяется при лечении </w:t>
      </w:r>
      <w:proofErr w:type="spellStart"/>
      <w:r w:rsidRPr="00094081">
        <w:rPr>
          <w:rFonts w:eastAsia="Times New Roman"/>
          <w:bCs/>
          <w:u w:val="single"/>
        </w:rPr>
        <w:t>муковисцидоза</w:t>
      </w:r>
      <w:proofErr w:type="spellEnd"/>
      <w:r w:rsidRPr="00094081">
        <w:rPr>
          <w:rFonts w:eastAsia="Times New Roman"/>
          <w:bCs/>
          <w:u w:val="single"/>
        </w:rPr>
        <w:t>, бронхиальной астмы и респираторных заболеваний.</w:t>
      </w:r>
    </w:p>
    <w:p w:rsidR="00094081" w:rsidRPr="00094081" w:rsidRDefault="00094081" w:rsidP="00094081">
      <w:pPr>
        <w:suppressAutoHyphens/>
        <w:spacing w:after="0"/>
        <w:ind w:firstLine="709"/>
        <w:rPr>
          <w:rFonts w:eastAsia="Times New Roman"/>
          <w:bCs/>
        </w:rPr>
      </w:pPr>
      <w:r w:rsidRPr="00094081">
        <w:rPr>
          <w:rFonts w:eastAsia="Times New Roman"/>
          <w:bCs/>
        </w:rPr>
        <w:t>Виды:</w:t>
      </w:r>
    </w:p>
    <w:p w:rsidR="00094081" w:rsidRPr="00094081" w:rsidRDefault="00094081" w:rsidP="00094081">
      <w:pPr>
        <w:numPr>
          <w:ilvl w:val="0"/>
          <w:numId w:val="6"/>
        </w:numPr>
        <w:suppressAutoHyphens/>
        <w:spacing w:after="0" w:line="276" w:lineRule="auto"/>
        <w:contextualSpacing/>
        <w:jc w:val="left"/>
        <w:rPr>
          <w:rFonts w:eastAsia="Times New Roman"/>
          <w:bCs/>
        </w:rPr>
      </w:pPr>
      <w:r w:rsidRPr="00094081">
        <w:rPr>
          <w:rFonts w:eastAsia="Times New Roman"/>
          <w:bCs/>
        </w:rPr>
        <w:lastRenderedPageBreak/>
        <w:t xml:space="preserve">Ультразвуковые </w:t>
      </w:r>
      <w:proofErr w:type="spellStart"/>
      <w:r w:rsidRPr="00094081">
        <w:rPr>
          <w:rFonts w:eastAsia="Times New Roman"/>
          <w:bCs/>
        </w:rPr>
        <w:t>небулайзеры</w:t>
      </w:r>
      <w:proofErr w:type="spellEnd"/>
      <w:r w:rsidRPr="00094081">
        <w:rPr>
          <w:rFonts w:eastAsia="Times New Roman"/>
          <w:bCs/>
        </w:rPr>
        <w:t xml:space="preserve"> –</w:t>
      </w:r>
      <w:r w:rsidRPr="00094081">
        <w:rPr>
          <w:rFonts w:asciiTheme="minorHAnsi" w:hAnsiTheme="minorHAnsi" w:cstheme="minorBidi"/>
          <w:sz w:val="22"/>
          <w:szCs w:val="22"/>
        </w:rPr>
        <w:t xml:space="preserve"> </w:t>
      </w:r>
      <w:r w:rsidRPr="00094081">
        <w:rPr>
          <w:rFonts w:eastAsia="Times New Roman"/>
          <w:bCs/>
        </w:rPr>
        <w:t xml:space="preserve">устройство для преобразования жидкого лекарственного </w:t>
      </w:r>
      <w:proofErr w:type="gramStart"/>
      <w:r w:rsidRPr="00094081">
        <w:rPr>
          <w:rFonts w:eastAsia="Times New Roman"/>
          <w:bCs/>
        </w:rPr>
        <w:t>вещества</w:t>
      </w:r>
      <w:proofErr w:type="gramEnd"/>
      <w:r w:rsidRPr="00094081">
        <w:rPr>
          <w:rFonts w:eastAsia="Times New Roman"/>
          <w:bCs/>
        </w:rPr>
        <w:t xml:space="preserve"> в мелкодисперсный аэрозоль используя энергию высокочастотных колебаний </w:t>
      </w:r>
      <w:proofErr w:type="spellStart"/>
      <w:r w:rsidRPr="00094081">
        <w:rPr>
          <w:rFonts w:eastAsia="Times New Roman"/>
          <w:bCs/>
        </w:rPr>
        <w:t>пьезокристалла</w:t>
      </w:r>
      <w:proofErr w:type="spellEnd"/>
      <w:r w:rsidRPr="00094081">
        <w:rPr>
          <w:rFonts w:eastAsia="Times New Roman"/>
          <w:bCs/>
        </w:rPr>
        <w:t>.</w:t>
      </w:r>
      <w:r w:rsidRPr="00094081">
        <w:rPr>
          <w:rFonts w:asciiTheme="minorHAnsi" w:hAnsiTheme="minorHAnsi" w:cstheme="minorBidi"/>
          <w:sz w:val="22"/>
          <w:szCs w:val="22"/>
        </w:rPr>
        <w:t xml:space="preserve"> </w:t>
      </w:r>
      <w:r w:rsidRPr="00094081">
        <w:rPr>
          <w:rFonts w:eastAsia="Times New Roman"/>
          <w:bCs/>
        </w:rPr>
        <w:t xml:space="preserve">Он состоит из ультразвукового преобразователя, емкости для </w:t>
      </w:r>
      <w:proofErr w:type="spellStart"/>
      <w:r w:rsidRPr="00094081">
        <w:rPr>
          <w:rFonts w:eastAsia="Times New Roman"/>
          <w:bCs/>
        </w:rPr>
        <w:t>деионизирующей</w:t>
      </w:r>
      <w:proofErr w:type="spellEnd"/>
      <w:r w:rsidRPr="00094081">
        <w:rPr>
          <w:rFonts w:eastAsia="Times New Roman"/>
          <w:bCs/>
        </w:rPr>
        <w:t xml:space="preserve"> воды и стаканчика для лекарства.</w:t>
      </w:r>
    </w:p>
    <w:p w:rsidR="00094081" w:rsidRPr="00094081" w:rsidRDefault="00094081" w:rsidP="00094081">
      <w:pPr>
        <w:suppressAutoHyphens/>
        <w:spacing w:after="0"/>
        <w:ind w:left="1069"/>
        <w:contextualSpacing/>
        <w:rPr>
          <w:rFonts w:eastAsia="Times New Roman"/>
          <w:bCs/>
        </w:rPr>
      </w:pPr>
      <w:r w:rsidRPr="00094081">
        <w:rPr>
          <w:rFonts w:asciiTheme="minorHAnsi" w:hAnsiTheme="minorHAnsi" w:cstheme="minorBidi"/>
          <w:noProof/>
          <w:sz w:val="22"/>
          <w:szCs w:val="22"/>
          <w:lang w:eastAsia="ru-RU"/>
        </w:rPr>
        <w:drawing>
          <wp:inline distT="0" distB="0" distL="0" distR="0" wp14:anchorId="1EFEF8C1" wp14:editId="3699B950">
            <wp:extent cx="2600325" cy="2543175"/>
            <wp:effectExtent l="0" t="0" r="9525" b="9525"/>
            <wp:docPr id="328" name="Рисунок 328" descr="https://i.simpalsmedia.com/999.md/BoardImages/900x900/c3acf07793c51424b9ca9cbe642e96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simpalsmedia.com/999.md/BoardImages/900x900/c3acf07793c51424b9ca9cbe642e964c.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2198" b="-1"/>
                    <a:stretch/>
                  </pic:blipFill>
                  <pic:spPr bwMode="auto">
                    <a:xfrm>
                      <a:off x="0" y="0"/>
                      <a:ext cx="2598438" cy="2541329"/>
                    </a:xfrm>
                    <a:prstGeom prst="rect">
                      <a:avLst/>
                    </a:prstGeom>
                    <a:noFill/>
                    <a:ln>
                      <a:noFill/>
                    </a:ln>
                    <a:extLst>
                      <a:ext uri="{53640926-AAD7-44D8-BBD7-CCE9431645EC}">
                        <a14:shadowObscured xmlns:a14="http://schemas.microsoft.com/office/drawing/2010/main"/>
                      </a:ext>
                    </a:extLst>
                  </pic:spPr>
                </pic:pic>
              </a:graphicData>
            </a:graphic>
          </wp:inline>
        </w:drawing>
      </w:r>
    </w:p>
    <w:p w:rsidR="00094081" w:rsidRPr="00094081" w:rsidRDefault="00094081" w:rsidP="00094081">
      <w:pPr>
        <w:numPr>
          <w:ilvl w:val="0"/>
          <w:numId w:val="6"/>
        </w:numPr>
        <w:suppressAutoHyphens/>
        <w:spacing w:after="0" w:line="276" w:lineRule="auto"/>
        <w:contextualSpacing/>
        <w:jc w:val="left"/>
        <w:rPr>
          <w:rFonts w:eastAsia="Times New Roman"/>
          <w:bCs/>
        </w:rPr>
      </w:pPr>
      <w:r w:rsidRPr="00094081">
        <w:rPr>
          <w:rFonts w:eastAsia="Times New Roman"/>
          <w:bCs/>
        </w:rPr>
        <w:t xml:space="preserve">Компрессорные </w:t>
      </w:r>
      <w:proofErr w:type="spellStart"/>
      <w:r w:rsidRPr="00094081">
        <w:rPr>
          <w:rFonts w:eastAsia="Times New Roman"/>
          <w:bCs/>
        </w:rPr>
        <w:t>небулайзеры</w:t>
      </w:r>
      <w:proofErr w:type="spellEnd"/>
    </w:p>
    <w:p w:rsidR="00094081" w:rsidRPr="00094081" w:rsidRDefault="00094081" w:rsidP="00094081">
      <w:pPr>
        <w:suppressAutoHyphens/>
        <w:spacing w:after="0"/>
        <w:ind w:left="1069"/>
        <w:contextualSpacing/>
        <w:rPr>
          <w:rFonts w:eastAsia="Times New Roman"/>
          <w:bCs/>
        </w:rPr>
      </w:pPr>
      <w:r w:rsidRPr="00094081">
        <w:rPr>
          <w:rFonts w:eastAsia="Times New Roman"/>
          <w:bCs/>
        </w:rPr>
        <w:t>В компрессорных приборах преобразование жидкости в аэрозоль происходит под давлением сжатого воздуха или кислорода. Отсюда проистекает их главный недостаток — шумная работа.</w:t>
      </w:r>
      <w:r w:rsidRPr="00094081">
        <w:rPr>
          <w:rFonts w:asciiTheme="minorHAnsi" w:hAnsiTheme="minorHAnsi" w:cstheme="minorBidi"/>
          <w:sz w:val="22"/>
          <w:szCs w:val="22"/>
        </w:rPr>
        <w:t xml:space="preserve"> </w:t>
      </w:r>
      <w:r w:rsidRPr="00094081">
        <w:rPr>
          <w:rFonts w:eastAsia="Times New Roman"/>
          <w:bCs/>
        </w:rPr>
        <w:t>Система состоит из двух частей: камеры, куда заливается лекарственный раствор, и собственно компрессора.</w:t>
      </w:r>
      <w:r w:rsidRPr="00094081">
        <w:rPr>
          <w:rFonts w:asciiTheme="minorHAnsi" w:hAnsiTheme="minorHAnsi" w:cstheme="minorBidi"/>
          <w:sz w:val="22"/>
          <w:szCs w:val="22"/>
        </w:rPr>
        <w:t xml:space="preserve"> </w:t>
      </w:r>
      <w:r w:rsidRPr="00094081">
        <w:rPr>
          <w:rFonts w:eastAsia="Times New Roman"/>
          <w:bCs/>
        </w:rPr>
        <w:t>Формирование «облака» происходит при встрече газового потока и жидкости. Крупные частицы задерживаются специальной заслонкой, а мелкие размером от 1 до 5 мкм направляются в дыхательные пути больного.</w:t>
      </w:r>
    </w:p>
    <w:p w:rsidR="00094081" w:rsidRPr="00094081" w:rsidRDefault="00094081" w:rsidP="00094081">
      <w:pPr>
        <w:numPr>
          <w:ilvl w:val="0"/>
          <w:numId w:val="17"/>
        </w:numPr>
        <w:suppressAutoHyphens/>
        <w:spacing w:after="0" w:line="276" w:lineRule="auto"/>
        <w:contextualSpacing/>
        <w:jc w:val="left"/>
        <w:rPr>
          <w:rFonts w:eastAsia="Times New Roman"/>
          <w:bCs/>
        </w:rPr>
      </w:pPr>
      <w:r w:rsidRPr="00094081">
        <w:rPr>
          <w:rFonts w:eastAsia="Times New Roman"/>
          <w:bCs/>
        </w:rPr>
        <w:t xml:space="preserve">Конвекционные. Приборы функционируют в непрерывном режиме, генерируя </w:t>
      </w:r>
      <w:proofErr w:type="gramStart"/>
      <w:r w:rsidRPr="00094081">
        <w:rPr>
          <w:rFonts w:eastAsia="Times New Roman"/>
          <w:bCs/>
        </w:rPr>
        <w:t>аэрозоль</w:t>
      </w:r>
      <w:proofErr w:type="gramEnd"/>
      <w:r w:rsidRPr="00094081">
        <w:rPr>
          <w:rFonts w:eastAsia="Times New Roman"/>
          <w:bCs/>
        </w:rPr>
        <w:t xml:space="preserve"> как на вдохе, так и на выдохе пациента. Из-за этого значительная часть раствора теряется в окружающую среду и лишь около 7% оседает в дыхательных путях больного.</w:t>
      </w:r>
    </w:p>
    <w:p w:rsidR="00094081" w:rsidRPr="00094081" w:rsidRDefault="00094081" w:rsidP="00094081">
      <w:pPr>
        <w:numPr>
          <w:ilvl w:val="0"/>
          <w:numId w:val="17"/>
        </w:numPr>
        <w:suppressAutoHyphens/>
        <w:spacing w:after="0" w:line="276" w:lineRule="auto"/>
        <w:contextualSpacing/>
        <w:jc w:val="left"/>
        <w:rPr>
          <w:rFonts w:eastAsia="Times New Roman"/>
          <w:bCs/>
        </w:rPr>
      </w:pPr>
      <w:r w:rsidRPr="00094081">
        <w:rPr>
          <w:rFonts w:eastAsia="Times New Roman"/>
          <w:bCs/>
        </w:rPr>
        <w:t xml:space="preserve">С ручным управлением. В данных </w:t>
      </w:r>
      <w:proofErr w:type="spellStart"/>
      <w:r w:rsidRPr="00094081">
        <w:rPr>
          <w:rFonts w:eastAsia="Times New Roman"/>
          <w:bCs/>
        </w:rPr>
        <w:t>небулайзерах</w:t>
      </w:r>
      <w:proofErr w:type="spellEnd"/>
      <w:r w:rsidRPr="00094081">
        <w:rPr>
          <w:rFonts w:eastAsia="Times New Roman"/>
          <w:bCs/>
        </w:rPr>
        <w:t xml:space="preserve"> аэрозоль также производится постоянно. Однако у пациента есть возможность регулировать поступление лекарства, нажимая на клавишу вдоха. Это позволяет более экономно расходовать препарат.</w:t>
      </w:r>
    </w:p>
    <w:p w:rsidR="00094081" w:rsidRPr="00094081" w:rsidRDefault="00094081" w:rsidP="00094081">
      <w:pPr>
        <w:numPr>
          <w:ilvl w:val="0"/>
          <w:numId w:val="17"/>
        </w:numPr>
        <w:suppressAutoHyphens/>
        <w:spacing w:after="0" w:line="276" w:lineRule="auto"/>
        <w:contextualSpacing/>
        <w:jc w:val="left"/>
        <w:rPr>
          <w:rFonts w:eastAsia="Times New Roman"/>
          <w:bCs/>
        </w:rPr>
      </w:pPr>
      <w:proofErr w:type="gramStart"/>
      <w:r w:rsidRPr="00094081">
        <w:rPr>
          <w:rFonts w:eastAsia="Times New Roman"/>
          <w:bCs/>
        </w:rPr>
        <w:lastRenderedPageBreak/>
        <w:t>Активируемые</w:t>
      </w:r>
      <w:proofErr w:type="gramEnd"/>
      <w:r w:rsidRPr="00094081">
        <w:rPr>
          <w:rFonts w:eastAsia="Times New Roman"/>
          <w:bCs/>
        </w:rPr>
        <w:t xml:space="preserve"> дыханием. Приборы снабжены специальным клапаном, который закрывается при каждом выдохе больного автоматически. Аэрозоль в камере образуется непрерывно.</w:t>
      </w:r>
    </w:p>
    <w:p w:rsidR="00094081" w:rsidRPr="00094081" w:rsidRDefault="00094081" w:rsidP="00094081">
      <w:pPr>
        <w:numPr>
          <w:ilvl w:val="0"/>
          <w:numId w:val="17"/>
        </w:numPr>
        <w:suppressAutoHyphens/>
        <w:spacing w:after="0" w:line="276" w:lineRule="auto"/>
        <w:contextualSpacing/>
        <w:jc w:val="left"/>
        <w:rPr>
          <w:rFonts w:eastAsia="Times New Roman"/>
          <w:bCs/>
        </w:rPr>
      </w:pPr>
      <w:r w:rsidRPr="00094081">
        <w:rPr>
          <w:rFonts w:eastAsia="Times New Roman"/>
          <w:bCs/>
        </w:rPr>
        <w:t xml:space="preserve">Дозиметрические. Современные модели </w:t>
      </w:r>
      <w:proofErr w:type="spellStart"/>
      <w:r w:rsidRPr="00094081">
        <w:rPr>
          <w:rFonts w:eastAsia="Times New Roman"/>
          <w:bCs/>
        </w:rPr>
        <w:t>небулайзеров</w:t>
      </w:r>
      <w:proofErr w:type="spellEnd"/>
      <w:r w:rsidRPr="00094081">
        <w:rPr>
          <w:rFonts w:eastAsia="Times New Roman"/>
          <w:bCs/>
        </w:rPr>
        <w:t>, которые генерируют «облако» исключительно в фазу вдоха. Работой системы управляет специальный электронный датчик. Потери жидкости в окружающую среду минимальны, но и недостатки присутствуют. Это большая продолжительность ингаляций и высокая стоимость приборов.</w:t>
      </w:r>
    </w:p>
    <w:p w:rsidR="00094081" w:rsidRPr="00094081" w:rsidRDefault="00094081" w:rsidP="00094081">
      <w:pPr>
        <w:suppressAutoHyphens/>
        <w:spacing w:after="0"/>
        <w:ind w:left="737" w:firstLine="340"/>
        <w:rPr>
          <w:rFonts w:eastAsia="Times New Roman"/>
          <w:bCs/>
        </w:rPr>
      </w:pPr>
      <w:r w:rsidRPr="00094081">
        <w:rPr>
          <w:rFonts w:asciiTheme="minorHAnsi" w:hAnsiTheme="minorHAnsi" w:cstheme="minorBidi"/>
          <w:noProof/>
          <w:sz w:val="22"/>
          <w:szCs w:val="22"/>
          <w:lang w:eastAsia="ru-RU"/>
        </w:rPr>
        <w:drawing>
          <wp:inline distT="0" distB="0" distL="0" distR="0" wp14:anchorId="447647BD" wp14:editId="08AB007F">
            <wp:extent cx="3155958" cy="2105025"/>
            <wp:effectExtent l="0" t="0" r="6350" b="0"/>
            <wp:docPr id="329" name="Рисунок 329" descr="https://physiatrics.ru/wp-content/uploads/2016/05/shutterstock_64374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hysiatrics.ru/wp-content/uploads/2016/05/shutterstock_643740064.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156091" cy="2105114"/>
                    </a:xfrm>
                    <a:prstGeom prst="rect">
                      <a:avLst/>
                    </a:prstGeom>
                    <a:noFill/>
                    <a:ln>
                      <a:noFill/>
                    </a:ln>
                  </pic:spPr>
                </pic:pic>
              </a:graphicData>
            </a:graphic>
          </wp:inline>
        </w:drawing>
      </w:r>
    </w:p>
    <w:p w:rsidR="00094081" w:rsidRPr="00094081" w:rsidRDefault="00094081" w:rsidP="00094081">
      <w:pPr>
        <w:numPr>
          <w:ilvl w:val="0"/>
          <w:numId w:val="6"/>
        </w:numPr>
        <w:suppressAutoHyphens/>
        <w:spacing w:after="0" w:line="276" w:lineRule="auto"/>
        <w:contextualSpacing/>
        <w:jc w:val="left"/>
        <w:rPr>
          <w:rFonts w:eastAsia="Times New Roman"/>
          <w:bCs/>
        </w:rPr>
      </w:pPr>
      <w:r w:rsidRPr="00094081">
        <w:rPr>
          <w:rFonts w:eastAsia="Times New Roman"/>
          <w:bCs/>
        </w:rPr>
        <w:t xml:space="preserve">Мембранные </w:t>
      </w:r>
      <w:proofErr w:type="spellStart"/>
      <w:r w:rsidRPr="00094081">
        <w:rPr>
          <w:rFonts w:eastAsia="Times New Roman"/>
          <w:bCs/>
        </w:rPr>
        <w:t>небулайзеры</w:t>
      </w:r>
      <w:proofErr w:type="spellEnd"/>
    </w:p>
    <w:p w:rsidR="00094081" w:rsidRPr="00094081" w:rsidRDefault="00094081" w:rsidP="00094081">
      <w:pPr>
        <w:suppressAutoHyphens/>
        <w:spacing w:after="0"/>
        <w:ind w:left="1069"/>
        <w:contextualSpacing/>
        <w:rPr>
          <w:rFonts w:eastAsia="Times New Roman"/>
          <w:bCs/>
        </w:rPr>
      </w:pPr>
      <w:r w:rsidRPr="00094081">
        <w:rPr>
          <w:rFonts w:eastAsia="Times New Roman"/>
          <w:bCs/>
        </w:rPr>
        <w:t xml:space="preserve">Они бесшумны, компактны и могут распылять любые препараты, входящие в перечень для </w:t>
      </w:r>
      <w:proofErr w:type="spellStart"/>
      <w:r w:rsidRPr="00094081">
        <w:rPr>
          <w:rFonts w:eastAsia="Times New Roman"/>
          <w:bCs/>
        </w:rPr>
        <w:t>небулайзерной</w:t>
      </w:r>
      <w:proofErr w:type="spellEnd"/>
      <w:r w:rsidRPr="00094081">
        <w:rPr>
          <w:rFonts w:eastAsia="Times New Roman"/>
          <w:bCs/>
        </w:rPr>
        <w:t xml:space="preserve"> терапии.</w:t>
      </w:r>
      <w:r w:rsidRPr="00094081">
        <w:rPr>
          <w:rFonts w:asciiTheme="minorHAnsi" w:hAnsiTheme="minorHAnsi" w:cstheme="minorBidi"/>
          <w:sz w:val="22"/>
          <w:szCs w:val="22"/>
        </w:rPr>
        <w:t xml:space="preserve"> </w:t>
      </w:r>
      <w:r w:rsidRPr="00094081">
        <w:rPr>
          <w:rFonts w:eastAsia="Times New Roman"/>
          <w:bCs/>
        </w:rPr>
        <w:t>Основу конструкции составляет электронная сетка, через которую под действием низкочастотных колебаний продавливается лекарственный раствор.</w:t>
      </w:r>
    </w:p>
    <w:p w:rsidR="00094081" w:rsidRPr="00094081" w:rsidRDefault="00094081" w:rsidP="00094081">
      <w:pPr>
        <w:suppressAutoHyphens/>
        <w:spacing w:after="0"/>
        <w:ind w:left="1069"/>
        <w:contextualSpacing/>
        <w:rPr>
          <w:rFonts w:eastAsia="Times New Roman"/>
          <w:bCs/>
        </w:rPr>
      </w:pPr>
      <w:r w:rsidRPr="00094081">
        <w:rPr>
          <w:rFonts w:asciiTheme="minorHAnsi" w:hAnsiTheme="minorHAnsi" w:cstheme="minorBidi"/>
          <w:noProof/>
          <w:sz w:val="22"/>
          <w:szCs w:val="22"/>
          <w:lang w:eastAsia="ru-RU"/>
        </w:rPr>
        <w:drawing>
          <wp:inline distT="0" distB="0" distL="0" distR="0" wp14:anchorId="48E1D27A" wp14:editId="1A547348">
            <wp:extent cx="3057525" cy="1941062"/>
            <wp:effectExtent l="0" t="0" r="0" b="2540"/>
            <wp:docPr id="330" name="Рисунок 330" descr="https://physiatrics.ru/wp-content/uploads/2015/08/shutterstock_656887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hysiatrics.ru/wp-content/uploads/2015/08/shutterstock_656887849.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4678"/>
                    <a:stretch/>
                  </pic:blipFill>
                  <pic:spPr bwMode="auto">
                    <a:xfrm>
                      <a:off x="0" y="0"/>
                      <a:ext cx="3053602" cy="1938571"/>
                    </a:xfrm>
                    <a:prstGeom prst="rect">
                      <a:avLst/>
                    </a:prstGeom>
                    <a:noFill/>
                    <a:ln>
                      <a:noFill/>
                    </a:ln>
                    <a:extLst>
                      <a:ext uri="{53640926-AAD7-44D8-BBD7-CCE9431645EC}">
                        <a14:shadowObscured xmlns:a14="http://schemas.microsoft.com/office/drawing/2010/main"/>
                      </a:ext>
                    </a:extLst>
                  </pic:spPr>
                </pic:pic>
              </a:graphicData>
            </a:graphic>
          </wp:inline>
        </w:drawing>
      </w:r>
    </w:p>
    <w:p w:rsidR="00094081" w:rsidRPr="00094081" w:rsidRDefault="00094081" w:rsidP="00094081">
      <w:pPr>
        <w:suppressAutoHyphens/>
        <w:spacing w:after="0"/>
        <w:rPr>
          <w:rFonts w:eastAsia="Times New Roman"/>
          <w:bCs/>
        </w:rPr>
      </w:pPr>
    </w:p>
    <w:p w:rsidR="00094081" w:rsidRPr="00094081" w:rsidRDefault="00094081" w:rsidP="00094081">
      <w:pPr>
        <w:suppressAutoHyphens/>
        <w:spacing w:after="0"/>
        <w:ind w:firstLine="709"/>
        <w:rPr>
          <w:rFonts w:eastAsia="Times New Roman"/>
          <w:b/>
          <w:bCs/>
          <w:u w:val="single"/>
        </w:rPr>
      </w:pPr>
      <w:r w:rsidRPr="00094081">
        <w:rPr>
          <w:rFonts w:eastAsia="Times New Roman"/>
          <w:b/>
          <w:bCs/>
          <w:u w:val="single"/>
        </w:rPr>
        <w:t>Инструменты:</w:t>
      </w:r>
    </w:p>
    <w:p w:rsidR="00094081" w:rsidRPr="00094081" w:rsidRDefault="00094081" w:rsidP="00094081">
      <w:pPr>
        <w:suppressAutoHyphens/>
        <w:spacing w:after="0"/>
        <w:ind w:firstLine="709"/>
        <w:rPr>
          <w:rFonts w:eastAsia="Times New Roman"/>
          <w:bCs/>
        </w:rPr>
      </w:pPr>
      <w:r w:rsidRPr="00094081">
        <w:rPr>
          <w:rFonts w:eastAsia="Times New Roman"/>
          <w:bCs/>
          <w:u w:val="single"/>
        </w:rPr>
        <w:t xml:space="preserve">Шприцы – инструменты для дозированного введения в икании организма жидких ЛС, отсасывания экссудатов и других жидкостей, а также для </w:t>
      </w:r>
      <w:r w:rsidRPr="00094081">
        <w:rPr>
          <w:rFonts w:eastAsia="Times New Roman"/>
          <w:bCs/>
          <w:u w:val="single"/>
        </w:rPr>
        <w:lastRenderedPageBreak/>
        <w:t>промывания</w:t>
      </w:r>
      <w:r w:rsidRPr="00094081">
        <w:rPr>
          <w:rFonts w:eastAsia="Times New Roman"/>
          <w:bCs/>
        </w:rPr>
        <w:t xml:space="preserve">. Шприц представляет собой ручной поршневой </w:t>
      </w:r>
      <w:proofErr w:type="gramStart"/>
      <w:r w:rsidRPr="00094081">
        <w:rPr>
          <w:rFonts w:eastAsia="Times New Roman"/>
          <w:bCs/>
        </w:rPr>
        <w:t>насос</w:t>
      </w:r>
      <w:proofErr w:type="gramEnd"/>
      <w:r w:rsidRPr="00094081">
        <w:rPr>
          <w:rFonts w:eastAsia="Times New Roman"/>
          <w:bCs/>
        </w:rPr>
        <w:t xml:space="preserve"> состоящий из цилиндра, поршня и другой арматуры.</w:t>
      </w:r>
      <w:r w:rsidRPr="00094081">
        <w:rPr>
          <w:rFonts w:asciiTheme="minorHAnsi" w:hAnsiTheme="minorHAnsi" w:cstheme="minorBidi"/>
          <w:sz w:val="22"/>
          <w:szCs w:val="22"/>
        </w:rPr>
        <w:t xml:space="preserve"> </w:t>
      </w:r>
      <w:r w:rsidRPr="00094081">
        <w:rPr>
          <w:rFonts w:eastAsia="Times New Roman"/>
          <w:bCs/>
        </w:rPr>
        <w:t>Шприцы изготавливаются емкостью 1,2.3.5.10.20,50,60,100,250 мл.</w:t>
      </w:r>
    </w:p>
    <w:p w:rsidR="00094081" w:rsidRPr="00094081" w:rsidRDefault="00094081" w:rsidP="00094081">
      <w:pPr>
        <w:suppressAutoHyphens/>
        <w:spacing w:after="0"/>
        <w:ind w:firstLine="709"/>
        <w:rPr>
          <w:rFonts w:eastAsia="Times New Roman"/>
          <w:bCs/>
        </w:rPr>
      </w:pPr>
      <w:r w:rsidRPr="00094081">
        <w:rPr>
          <w:rFonts w:eastAsia="Times New Roman"/>
          <w:bCs/>
        </w:rPr>
        <w:t>Классификация:</w:t>
      </w:r>
    </w:p>
    <w:p w:rsidR="00094081" w:rsidRPr="00094081" w:rsidRDefault="00094081" w:rsidP="00094081">
      <w:pPr>
        <w:suppressAutoHyphens/>
        <w:spacing w:after="0"/>
        <w:ind w:firstLine="709"/>
        <w:rPr>
          <w:rFonts w:eastAsia="Times New Roman"/>
          <w:bCs/>
        </w:rPr>
      </w:pPr>
      <w:r w:rsidRPr="00094081">
        <w:rPr>
          <w:rFonts w:eastAsia="Times New Roman"/>
          <w:bCs/>
        </w:rPr>
        <w:t>1. По назначению:</w:t>
      </w:r>
    </w:p>
    <w:p w:rsidR="00094081" w:rsidRPr="00094081" w:rsidRDefault="00094081" w:rsidP="00094081">
      <w:pPr>
        <w:numPr>
          <w:ilvl w:val="0"/>
          <w:numId w:val="18"/>
        </w:numPr>
        <w:suppressAutoHyphens/>
        <w:spacing w:after="0" w:line="276" w:lineRule="auto"/>
        <w:contextualSpacing/>
        <w:jc w:val="left"/>
        <w:rPr>
          <w:rFonts w:eastAsia="Times New Roman"/>
          <w:bCs/>
        </w:rPr>
      </w:pPr>
      <w:r w:rsidRPr="00094081">
        <w:rPr>
          <w:rFonts w:eastAsia="Times New Roman"/>
          <w:bCs/>
        </w:rPr>
        <w:t>общего пользования</w:t>
      </w:r>
    </w:p>
    <w:p w:rsidR="00094081" w:rsidRPr="00094081" w:rsidRDefault="00094081" w:rsidP="00094081">
      <w:pPr>
        <w:suppressAutoHyphens/>
        <w:spacing w:after="0"/>
        <w:ind w:left="1069"/>
        <w:contextualSpacing/>
        <w:rPr>
          <w:rFonts w:eastAsia="Times New Roman"/>
          <w:bCs/>
        </w:rPr>
      </w:pPr>
      <w:r w:rsidRPr="00094081">
        <w:rPr>
          <w:rFonts w:asciiTheme="minorHAnsi" w:hAnsiTheme="minorHAnsi" w:cstheme="minorBidi"/>
          <w:noProof/>
          <w:sz w:val="22"/>
          <w:szCs w:val="22"/>
          <w:lang w:eastAsia="ru-RU"/>
        </w:rPr>
        <w:drawing>
          <wp:inline distT="0" distB="0" distL="0" distR="0" wp14:anchorId="426612E5" wp14:editId="60EFAE0F">
            <wp:extent cx="2451735" cy="1047750"/>
            <wp:effectExtent l="0" t="0" r="5715" b="0"/>
            <wp:docPr id="331" name="Рисунок 331" descr="https://go3.imgsmail.ru/imgpreview?key=38225a808834838b&amp;mb=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o3.imgsmail.ru/imgpreview?key=38225a808834838b&amp;mb=storage"/>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27921" b="29345"/>
                    <a:stretch/>
                  </pic:blipFill>
                  <pic:spPr bwMode="auto">
                    <a:xfrm>
                      <a:off x="0" y="0"/>
                      <a:ext cx="2449956" cy="1046990"/>
                    </a:xfrm>
                    <a:prstGeom prst="rect">
                      <a:avLst/>
                    </a:prstGeom>
                    <a:noFill/>
                    <a:ln>
                      <a:noFill/>
                    </a:ln>
                    <a:extLst>
                      <a:ext uri="{53640926-AAD7-44D8-BBD7-CCE9431645EC}">
                        <a14:shadowObscured xmlns:a14="http://schemas.microsoft.com/office/drawing/2010/main"/>
                      </a:ext>
                    </a:extLst>
                  </pic:spPr>
                </pic:pic>
              </a:graphicData>
            </a:graphic>
          </wp:inline>
        </w:drawing>
      </w:r>
    </w:p>
    <w:p w:rsidR="00094081" w:rsidRPr="00094081" w:rsidRDefault="00094081" w:rsidP="00094081">
      <w:pPr>
        <w:numPr>
          <w:ilvl w:val="0"/>
          <w:numId w:val="18"/>
        </w:numPr>
        <w:suppressAutoHyphens/>
        <w:spacing w:after="0" w:line="276" w:lineRule="auto"/>
        <w:contextualSpacing/>
        <w:jc w:val="left"/>
        <w:rPr>
          <w:rFonts w:eastAsia="Times New Roman"/>
          <w:bCs/>
        </w:rPr>
      </w:pPr>
      <w:r w:rsidRPr="00094081">
        <w:rPr>
          <w:rFonts w:eastAsia="Times New Roman"/>
          <w:bCs/>
        </w:rPr>
        <w:t>туберкулиновые</w:t>
      </w:r>
    </w:p>
    <w:p w:rsidR="00094081" w:rsidRPr="00094081" w:rsidRDefault="00094081" w:rsidP="00094081">
      <w:pPr>
        <w:suppressAutoHyphens/>
        <w:spacing w:after="0"/>
        <w:ind w:left="1069"/>
        <w:contextualSpacing/>
        <w:rPr>
          <w:rFonts w:eastAsia="Times New Roman"/>
          <w:bCs/>
        </w:rPr>
      </w:pPr>
      <w:r w:rsidRPr="00094081">
        <w:rPr>
          <w:rFonts w:asciiTheme="minorHAnsi" w:hAnsiTheme="minorHAnsi" w:cstheme="minorBidi"/>
          <w:noProof/>
          <w:sz w:val="22"/>
          <w:szCs w:val="22"/>
          <w:lang w:eastAsia="ru-RU"/>
        </w:rPr>
        <w:drawing>
          <wp:inline distT="0" distB="0" distL="0" distR="0" wp14:anchorId="6328E1E6" wp14:editId="326F14EA">
            <wp:extent cx="2562225" cy="965270"/>
            <wp:effectExtent l="0" t="0" r="0" b="6350"/>
            <wp:docPr id="332" name="Рисунок 332" descr="https://images.ru.prom.st/632956794_w640_h640_shprits-odnorazovyj-tuberkulinov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s.ru.prom.st/632956794_w640_h640_shprits-odnorazovyj-tuberkulinovyj.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6570" t="38200" r="5596" b="28710"/>
                    <a:stretch/>
                  </pic:blipFill>
                  <pic:spPr bwMode="auto">
                    <a:xfrm>
                      <a:off x="0" y="0"/>
                      <a:ext cx="2560366" cy="964570"/>
                    </a:xfrm>
                    <a:prstGeom prst="rect">
                      <a:avLst/>
                    </a:prstGeom>
                    <a:noFill/>
                    <a:ln>
                      <a:noFill/>
                    </a:ln>
                    <a:extLst>
                      <a:ext uri="{53640926-AAD7-44D8-BBD7-CCE9431645EC}">
                        <a14:shadowObscured xmlns:a14="http://schemas.microsoft.com/office/drawing/2010/main"/>
                      </a:ext>
                    </a:extLst>
                  </pic:spPr>
                </pic:pic>
              </a:graphicData>
            </a:graphic>
          </wp:inline>
        </w:drawing>
      </w:r>
    </w:p>
    <w:p w:rsidR="00094081" w:rsidRPr="00094081" w:rsidRDefault="00094081" w:rsidP="00094081">
      <w:pPr>
        <w:numPr>
          <w:ilvl w:val="0"/>
          <w:numId w:val="18"/>
        </w:numPr>
        <w:suppressAutoHyphens/>
        <w:spacing w:after="0" w:line="276" w:lineRule="auto"/>
        <w:contextualSpacing/>
        <w:jc w:val="left"/>
        <w:rPr>
          <w:rFonts w:eastAsia="Times New Roman"/>
          <w:bCs/>
        </w:rPr>
      </w:pPr>
      <w:r w:rsidRPr="00094081">
        <w:rPr>
          <w:rFonts w:eastAsia="Times New Roman"/>
          <w:bCs/>
        </w:rPr>
        <w:t>инсулиновые</w:t>
      </w:r>
    </w:p>
    <w:p w:rsidR="00094081" w:rsidRPr="00094081" w:rsidRDefault="00094081" w:rsidP="00094081">
      <w:pPr>
        <w:suppressAutoHyphens/>
        <w:spacing w:after="0"/>
        <w:ind w:left="1069"/>
        <w:contextualSpacing/>
        <w:rPr>
          <w:rFonts w:eastAsia="Times New Roman"/>
          <w:bCs/>
        </w:rPr>
      </w:pPr>
      <w:r w:rsidRPr="00094081">
        <w:rPr>
          <w:rFonts w:asciiTheme="minorHAnsi" w:hAnsiTheme="minorHAnsi" w:cstheme="minorBidi"/>
          <w:noProof/>
          <w:sz w:val="22"/>
          <w:szCs w:val="22"/>
          <w:lang w:eastAsia="ru-RU"/>
        </w:rPr>
        <w:drawing>
          <wp:inline distT="0" distB="0" distL="0" distR="0" wp14:anchorId="4DC5AD37" wp14:editId="3392E342">
            <wp:extent cx="1552575" cy="1353990"/>
            <wp:effectExtent l="0" t="0" r="0" b="0"/>
            <wp:docPr id="333" name="Рисунок 333" descr="https://apteka-sale.ru/image/cache/catalog/tovari/STU/shpric-insulinovyy-1-ml-igla-0-4h13-mm-n1-razbor-720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pteka-sale.ru/image/cache/catalog/tovari/STU/shpric-insulinovyy-1-ml-igla-0-4h13-mm-n1-razbor-720x720.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6528" t="2872" r="3656" b="18799"/>
                    <a:stretch/>
                  </pic:blipFill>
                  <pic:spPr bwMode="auto">
                    <a:xfrm>
                      <a:off x="0" y="0"/>
                      <a:ext cx="1551888" cy="1353391"/>
                    </a:xfrm>
                    <a:prstGeom prst="rect">
                      <a:avLst/>
                    </a:prstGeom>
                    <a:noFill/>
                    <a:ln>
                      <a:noFill/>
                    </a:ln>
                    <a:extLst>
                      <a:ext uri="{53640926-AAD7-44D8-BBD7-CCE9431645EC}">
                        <a14:shadowObscured xmlns:a14="http://schemas.microsoft.com/office/drawing/2010/main"/>
                      </a:ext>
                    </a:extLst>
                  </pic:spPr>
                </pic:pic>
              </a:graphicData>
            </a:graphic>
          </wp:inline>
        </w:drawing>
      </w:r>
    </w:p>
    <w:p w:rsidR="00094081" w:rsidRPr="00094081" w:rsidRDefault="00094081" w:rsidP="00094081">
      <w:pPr>
        <w:numPr>
          <w:ilvl w:val="0"/>
          <w:numId w:val="18"/>
        </w:numPr>
        <w:suppressAutoHyphens/>
        <w:spacing w:after="0" w:line="276" w:lineRule="auto"/>
        <w:contextualSpacing/>
        <w:jc w:val="left"/>
        <w:rPr>
          <w:rFonts w:eastAsia="Times New Roman"/>
          <w:bCs/>
        </w:rPr>
      </w:pPr>
      <w:r w:rsidRPr="00094081">
        <w:rPr>
          <w:rFonts w:eastAsia="Times New Roman"/>
          <w:bCs/>
        </w:rPr>
        <w:t>для промывания полостей</w:t>
      </w:r>
    </w:p>
    <w:p w:rsidR="00094081" w:rsidRPr="00094081" w:rsidRDefault="00094081" w:rsidP="00094081">
      <w:pPr>
        <w:suppressAutoHyphens/>
        <w:spacing w:after="0"/>
        <w:ind w:left="1069"/>
        <w:contextualSpacing/>
        <w:rPr>
          <w:rFonts w:eastAsia="Times New Roman"/>
          <w:bCs/>
        </w:rPr>
      </w:pPr>
      <w:r w:rsidRPr="00094081">
        <w:rPr>
          <w:rFonts w:asciiTheme="minorHAnsi" w:hAnsiTheme="minorHAnsi" w:cstheme="minorBidi"/>
          <w:noProof/>
          <w:sz w:val="22"/>
          <w:szCs w:val="22"/>
          <w:lang w:eastAsia="ru-RU"/>
        </w:rPr>
        <w:drawing>
          <wp:inline distT="0" distB="0" distL="0" distR="0" wp14:anchorId="24514B01" wp14:editId="5DB7225A">
            <wp:extent cx="771525" cy="1786248"/>
            <wp:effectExtent l="0" t="0" r="0" b="5080"/>
            <wp:docPr id="334" name="Рисунок 334" descr="https://test.medikom.ru/upload/iblock/31f/31fea1836662045ccccac343e37b31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est.medikom.ru/upload/iblock/31f/31fea1836662045ccccac343e37b31e0.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30832" t="6288" r="31846" b="7302"/>
                    <a:stretch/>
                  </pic:blipFill>
                  <pic:spPr bwMode="auto">
                    <a:xfrm>
                      <a:off x="0" y="0"/>
                      <a:ext cx="770965" cy="1784952"/>
                    </a:xfrm>
                    <a:prstGeom prst="rect">
                      <a:avLst/>
                    </a:prstGeom>
                    <a:noFill/>
                    <a:ln>
                      <a:noFill/>
                    </a:ln>
                    <a:extLst>
                      <a:ext uri="{53640926-AAD7-44D8-BBD7-CCE9431645EC}">
                        <a14:shadowObscured xmlns:a14="http://schemas.microsoft.com/office/drawing/2010/main"/>
                      </a:ext>
                    </a:extLst>
                  </pic:spPr>
                </pic:pic>
              </a:graphicData>
            </a:graphic>
          </wp:inline>
        </w:drawing>
      </w:r>
    </w:p>
    <w:p w:rsidR="00094081" w:rsidRPr="00094081" w:rsidRDefault="00094081" w:rsidP="00094081">
      <w:pPr>
        <w:numPr>
          <w:ilvl w:val="0"/>
          <w:numId w:val="18"/>
        </w:numPr>
        <w:suppressAutoHyphens/>
        <w:spacing w:after="0" w:line="276" w:lineRule="auto"/>
        <w:contextualSpacing/>
        <w:jc w:val="left"/>
        <w:rPr>
          <w:rFonts w:eastAsia="Times New Roman"/>
          <w:bCs/>
        </w:rPr>
      </w:pPr>
      <w:r w:rsidRPr="00094081">
        <w:rPr>
          <w:rFonts w:eastAsia="Times New Roman"/>
          <w:bCs/>
        </w:rPr>
        <w:t>для вливания</w:t>
      </w:r>
    </w:p>
    <w:p w:rsidR="00094081" w:rsidRPr="00094081" w:rsidRDefault="00094081" w:rsidP="00094081">
      <w:pPr>
        <w:suppressAutoHyphens/>
        <w:spacing w:after="0"/>
        <w:ind w:left="1069"/>
        <w:contextualSpacing/>
        <w:rPr>
          <w:rFonts w:eastAsia="Times New Roman"/>
          <w:bCs/>
        </w:rPr>
      </w:pPr>
      <w:r w:rsidRPr="00094081">
        <w:rPr>
          <w:rFonts w:asciiTheme="minorHAnsi" w:hAnsiTheme="minorHAnsi" w:cstheme="minorBidi"/>
          <w:noProof/>
          <w:sz w:val="22"/>
          <w:szCs w:val="22"/>
          <w:lang w:eastAsia="ru-RU"/>
        </w:rPr>
        <w:lastRenderedPageBreak/>
        <w:drawing>
          <wp:inline distT="0" distB="0" distL="0" distR="0" wp14:anchorId="6639798C" wp14:editId="45F8EF16">
            <wp:extent cx="3748534" cy="1695450"/>
            <wp:effectExtent l="0" t="0" r="4445" b="0"/>
            <wp:docPr id="335" name="Рисунок 335" descr="http://i1.ytimg.com/vi/xm8_wyuLM1o/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ytimg.com/vi/xm8_wyuLM1o/maxresdefault.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8414" t="12465" r="3394" b="16621"/>
                    <a:stretch/>
                  </pic:blipFill>
                  <pic:spPr bwMode="auto">
                    <a:xfrm>
                      <a:off x="0" y="0"/>
                      <a:ext cx="3752946" cy="1697446"/>
                    </a:xfrm>
                    <a:prstGeom prst="rect">
                      <a:avLst/>
                    </a:prstGeom>
                    <a:noFill/>
                    <a:ln>
                      <a:noFill/>
                    </a:ln>
                    <a:extLst>
                      <a:ext uri="{53640926-AAD7-44D8-BBD7-CCE9431645EC}">
                        <a14:shadowObscured xmlns:a14="http://schemas.microsoft.com/office/drawing/2010/main"/>
                      </a:ext>
                    </a:extLst>
                  </pic:spPr>
                </pic:pic>
              </a:graphicData>
            </a:graphic>
          </wp:inline>
        </w:drawing>
      </w:r>
    </w:p>
    <w:p w:rsidR="00094081" w:rsidRPr="00094081" w:rsidRDefault="00094081" w:rsidP="00094081">
      <w:pPr>
        <w:numPr>
          <w:ilvl w:val="0"/>
          <w:numId w:val="18"/>
        </w:numPr>
        <w:suppressAutoHyphens/>
        <w:spacing w:after="0" w:line="276" w:lineRule="auto"/>
        <w:contextualSpacing/>
        <w:jc w:val="left"/>
        <w:rPr>
          <w:rFonts w:eastAsia="Times New Roman"/>
          <w:bCs/>
        </w:rPr>
      </w:pPr>
      <w:r w:rsidRPr="00094081">
        <w:rPr>
          <w:rFonts w:eastAsia="Times New Roman"/>
          <w:bCs/>
        </w:rPr>
        <w:t>для введения противозачаточных средств</w:t>
      </w:r>
    </w:p>
    <w:p w:rsidR="00094081" w:rsidRPr="00094081" w:rsidRDefault="00094081" w:rsidP="00094081">
      <w:pPr>
        <w:suppressAutoHyphens/>
        <w:spacing w:after="0"/>
        <w:ind w:left="1069"/>
        <w:contextualSpacing/>
        <w:rPr>
          <w:rFonts w:eastAsia="Times New Roman"/>
          <w:bCs/>
        </w:rPr>
      </w:pPr>
      <w:r w:rsidRPr="00094081">
        <w:rPr>
          <w:rFonts w:asciiTheme="minorHAnsi" w:hAnsiTheme="minorHAnsi" w:cstheme="minorBidi"/>
          <w:noProof/>
          <w:sz w:val="22"/>
          <w:szCs w:val="22"/>
          <w:lang w:eastAsia="ru-RU"/>
        </w:rPr>
        <w:drawing>
          <wp:inline distT="0" distB="0" distL="0" distR="0" wp14:anchorId="21E65947" wp14:editId="1CFBCBF7">
            <wp:extent cx="3718348" cy="2077045"/>
            <wp:effectExtent l="0" t="0" r="0" b="0"/>
            <wp:docPr id="336" name="Рисунок 336" descr="https://potencia.online/wp-content/uploads/30009027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tencia.online/wp-content/uploads/30009027505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720283" cy="2078126"/>
                    </a:xfrm>
                    <a:prstGeom prst="rect">
                      <a:avLst/>
                    </a:prstGeom>
                    <a:noFill/>
                    <a:ln>
                      <a:noFill/>
                    </a:ln>
                  </pic:spPr>
                </pic:pic>
              </a:graphicData>
            </a:graphic>
          </wp:inline>
        </w:drawing>
      </w:r>
    </w:p>
    <w:p w:rsidR="00094081" w:rsidRPr="00094081" w:rsidRDefault="00094081" w:rsidP="00094081">
      <w:pPr>
        <w:suppressAutoHyphens/>
        <w:spacing w:after="0"/>
        <w:ind w:firstLine="709"/>
        <w:rPr>
          <w:rFonts w:eastAsia="Times New Roman"/>
          <w:bCs/>
        </w:rPr>
      </w:pPr>
      <w:r w:rsidRPr="00094081">
        <w:rPr>
          <w:rFonts w:eastAsia="Times New Roman"/>
          <w:bCs/>
        </w:rPr>
        <w:t>2. По конструкции шприца:</w:t>
      </w:r>
    </w:p>
    <w:p w:rsidR="00094081" w:rsidRPr="00094081" w:rsidRDefault="00094081" w:rsidP="00094081">
      <w:pPr>
        <w:numPr>
          <w:ilvl w:val="0"/>
          <w:numId w:val="23"/>
        </w:numPr>
        <w:suppressAutoHyphens/>
        <w:spacing w:after="0" w:line="276" w:lineRule="auto"/>
        <w:contextualSpacing/>
        <w:jc w:val="left"/>
        <w:rPr>
          <w:rFonts w:eastAsia="Times New Roman"/>
          <w:bCs/>
        </w:rPr>
      </w:pPr>
      <w:proofErr w:type="gramStart"/>
      <w:r w:rsidRPr="00094081">
        <w:rPr>
          <w:rFonts w:eastAsia="Times New Roman"/>
          <w:bCs/>
        </w:rPr>
        <w:t>Двухкомпонентные</w:t>
      </w:r>
      <w:proofErr w:type="gramEnd"/>
      <w:r w:rsidRPr="00094081">
        <w:rPr>
          <w:rFonts w:eastAsia="Times New Roman"/>
          <w:bCs/>
        </w:rPr>
        <w:t xml:space="preserve"> (цилиндр + поршень)</w:t>
      </w:r>
    </w:p>
    <w:p w:rsidR="00094081" w:rsidRPr="00094081" w:rsidRDefault="00094081" w:rsidP="00094081">
      <w:pPr>
        <w:suppressAutoHyphens/>
        <w:spacing w:after="0"/>
        <w:ind w:left="1069"/>
        <w:contextualSpacing/>
        <w:rPr>
          <w:rFonts w:eastAsia="Times New Roman"/>
          <w:bCs/>
        </w:rPr>
      </w:pPr>
      <w:r w:rsidRPr="00094081">
        <w:rPr>
          <w:rFonts w:asciiTheme="minorHAnsi" w:hAnsiTheme="minorHAnsi" w:cstheme="minorBidi"/>
          <w:noProof/>
          <w:sz w:val="22"/>
          <w:szCs w:val="22"/>
          <w:lang w:eastAsia="ru-RU"/>
        </w:rPr>
        <w:drawing>
          <wp:inline distT="0" distB="0" distL="0" distR="0" wp14:anchorId="22FFAA1F" wp14:editId="452E229B">
            <wp:extent cx="2609328" cy="1666875"/>
            <wp:effectExtent l="0" t="0" r="635" b="0"/>
            <wp:docPr id="337" name="Рисунок 337" descr="https://promedikal.ru/wa-data/public/shop/products/80/17/1780/images/1078/1078.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omedikal.ru/wa-data/public/shop/products/80/17/1780/images/1078/1078.970.pn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8356" t="12000" r="5533" b="20286"/>
                    <a:stretch/>
                  </pic:blipFill>
                  <pic:spPr bwMode="auto">
                    <a:xfrm>
                      <a:off x="0" y="0"/>
                      <a:ext cx="2607546" cy="1665736"/>
                    </a:xfrm>
                    <a:prstGeom prst="rect">
                      <a:avLst/>
                    </a:prstGeom>
                    <a:noFill/>
                    <a:ln>
                      <a:noFill/>
                    </a:ln>
                    <a:extLst>
                      <a:ext uri="{53640926-AAD7-44D8-BBD7-CCE9431645EC}">
                        <a14:shadowObscured xmlns:a14="http://schemas.microsoft.com/office/drawing/2010/main"/>
                      </a:ext>
                    </a:extLst>
                  </pic:spPr>
                </pic:pic>
              </a:graphicData>
            </a:graphic>
          </wp:inline>
        </w:drawing>
      </w:r>
    </w:p>
    <w:p w:rsidR="00094081" w:rsidRPr="00094081" w:rsidRDefault="00094081" w:rsidP="00094081">
      <w:pPr>
        <w:numPr>
          <w:ilvl w:val="0"/>
          <w:numId w:val="23"/>
        </w:numPr>
        <w:suppressAutoHyphens/>
        <w:spacing w:after="0" w:line="276" w:lineRule="auto"/>
        <w:contextualSpacing/>
        <w:jc w:val="left"/>
        <w:rPr>
          <w:rFonts w:eastAsia="Times New Roman"/>
          <w:bCs/>
        </w:rPr>
      </w:pPr>
      <w:proofErr w:type="gramStart"/>
      <w:r w:rsidRPr="00094081">
        <w:rPr>
          <w:rFonts w:eastAsia="Times New Roman"/>
          <w:bCs/>
        </w:rPr>
        <w:t>Трехкомпонентные (цилиндр + поршень + плунжер –</w:t>
      </w:r>
      <w:r w:rsidRPr="00094081">
        <w:rPr>
          <w:rFonts w:asciiTheme="minorHAnsi" w:hAnsiTheme="minorHAnsi" w:cstheme="minorBidi"/>
          <w:sz w:val="22"/>
          <w:szCs w:val="22"/>
        </w:rPr>
        <w:t xml:space="preserve"> </w:t>
      </w:r>
      <w:r w:rsidRPr="00094081">
        <w:rPr>
          <w:rFonts w:eastAsia="Times New Roman"/>
          <w:bCs/>
        </w:rPr>
        <w:t>уплотнитель для гладкого движения поршня по цилиндру)</w:t>
      </w:r>
      <w:proofErr w:type="gramEnd"/>
    </w:p>
    <w:p w:rsidR="00094081" w:rsidRPr="00094081" w:rsidRDefault="00094081" w:rsidP="00094081">
      <w:pPr>
        <w:suppressAutoHyphens/>
        <w:spacing w:after="0"/>
        <w:ind w:left="1069"/>
        <w:contextualSpacing/>
        <w:rPr>
          <w:rFonts w:eastAsia="Times New Roman"/>
          <w:bCs/>
        </w:rPr>
      </w:pPr>
      <w:r w:rsidRPr="00094081">
        <w:rPr>
          <w:rFonts w:asciiTheme="minorHAnsi" w:hAnsiTheme="minorHAnsi" w:cstheme="minorBidi"/>
          <w:noProof/>
          <w:sz w:val="22"/>
          <w:szCs w:val="22"/>
          <w:lang w:eastAsia="ru-RU"/>
        </w:rPr>
        <w:drawing>
          <wp:inline distT="0" distB="0" distL="0" distR="0" wp14:anchorId="750B4E94" wp14:editId="4DD283BE">
            <wp:extent cx="3321170" cy="1524000"/>
            <wp:effectExtent l="0" t="0" r="0" b="0"/>
            <wp:docPr id="338" name="Рисунок 338" descr="https://i1.rozetka.ua/goods/2427525/28419577_images_2427525009.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1.rozetka.ua/goods/2427525/28419577_images_2427525009._S.jpg"/>
                    <pic:cNvPicPr>
                      <a:picLocks noChangeAspect="1" noChangeArrowheads="1"/>
                    </pic:cNvPicPr>
                  </pic:nvPicPr>
                  <pic:blipFill rotWithShape="1">
                    <a:blip r:embed="rId87">
                      <a:extLst>
                        <a:ext uri="{28A0092B-C50C-407E-A947-70E740481C1C}">
                          <a14:useLocalDpi xmlns:a14="http://schemas.microsoft.com/office/drawing/2010/main" val="0"/>
                        </a:ext>
                      </a:extLst>
                    </a:blip>
                    <a:srcRect l="4743" t="30434" r="3953" b="27668"/>
                    <a:stretch/>
                  </pic:blipFill>
                  <pic:spPr bwMode="auto">
                    <a:xfrm>
                      <a:off x="0" y="0"/>
                      <a:ext cx="3318760" cy="1522894"/>
                    </a:xfrm>
                    <a:prstGeom prst="rect">
                      <a:avLst/>
                    </a:prstGeom>
                    <a:noFill/>
                    <a:ln>
                      <a:noFill/>
                    </a:ln>
                    <a:extLst>
                      <a:ext uri="{53640926-AAD7-44D8-BBD7-CCE9431645EC}">
                        <a14:shadowObscured xmlns:a14="http://schemas.microsoft.com/office/drawing/2010/main"/>
                      </a:ext>
                    </a:extLst>
                  </pic:spPr>
                </pic:pic>
              </a:graphicData>
            </a:graphic>
          </wp:inline>
        </w:drawing>
      </w:r>
    </w:p>
    <w:p w:rsidR="00094081" w:rsidRPr="00094081" w:rsidRDefault="00094081" w:rsidP="00094081">
      <w:pPr>
        <w:suppressAutoHyphens/>
        <w:spacing w:after="0"/>
        <w:ind w:firstLine="709"/>
        <w:rPr>
          <w:rFonts w:eastAsia="Times New Roman"/>
          <w:bCs/>
        </w:rPr>
      </w:pPr>
      <w:r w:rsidRPr="00094081">
        <w:rPr>
          <w:rFonts w:eastAsia="Times New Roman"/>
          <w:bCs/>
        </w:rPr>
        <w:t>3. По конструкции конуса:</w:t>
      </w:r>
    </w:p>
    <w:p w:rsidR="00094081" w:rsidRPr="00094081" w:rsidRDefault="00094081" w:rsidP="00094081">
      <w:pPr>
        <w:numPr>
          <w:ilvl w:val="0"/>
          <w:numId w:val="19"/>
        </w:numPr>
        <w:suppressAutoHyphens/>
        <w:spacing w:after="0" w:line="276" w:lineRule="auto"/>
        <w:contextualSpacing/>
        <w:jc w:val="left"/>
        <w:rPr>
          <w:rFonts w:eastAsia="Times New Roman"/>
          <w:bCs/>
        </w:rPr>
      </w:pPr>
      <w:r w:rsidRPr="00094081">
        <w:rPr>
          <w:rFonts w:eastAsia="Times New Roman"/>
          <w:bCs/>
        </w:rPr>
        <w:t>тип Рекорд</w:t>
      </w:r>
    </w:p>
    <w:p w:rsidR="00094081" w:rsidRPr="00094081" w:rsidRDefault="00094081" w:rsidP="00094081">
      <w:pPr>
        <w:suppressAutoHyphens/>
        <w:spacing w:after="0"/>
        <w:ind w:left="1069"/>
        <w:contextualSpacing/>
        <w:rPr>
          <w:rFonts w:eastAsia="Times New Roman"/>
          <w:bCs/>
        </w:rPr>
      </w:pPr>
      <w:r w:rsidRPr="00094081">
        <w:rPr>
          <w:rFonts w:asciiTheme="minorHAnsi" w:hAnsiTheme="minorHAnsi" w:cstheme="minorBidi"/>
          <w:noProof/>
          <w:sz w:val="22"/>
          <w:szCs w:val="22"/>
          <w:lang w:eastAsia="ru-RU"/>
        </w:rPr>
        <w:lastRenderedPageBreak/>
        <w:drawing>
          <wp:inline distT="0" distB="0" distL="0" distR="0" wp14:anchorId="03684E10" wp14:editId="538778E1">
            <wp:extent cx="2419350" cy="1632101"/>
            <wp:effectExtent l="0" t="0" r="0" b="6350"/>
            <wp:docPr id="339" name="Рисунок 339" descr="https://a.allegroimg.com/original/03e985/6431bad544d1b4c931c2c8cbef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allegroimg.com/original/03e985/6431bad544d1b4c931c2c8cbefc3"/>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6251" t="20312" r="9374" b="22768"/>
                    <a:stretch/>
                  </pic:blipFill>
                  <pic:spPr bwMode="auto">
                    <a:xfrm>
                      <a:off x="0" y="0"/>
                      <a:ext cx="2417594" cy="1630917"/>
                    </a:xfrm>
                    <a:prstGeom prst="rect">
                      <a:avLst/>
                    </a:prstGeom>
                    <a:noFill/>
                    <a:ln>
                      <a:noFill/>
                    </a:ln>
                    <a:extLst>
                      <a:ext uri="{53640926-AAD7-44D8-BBD7-CCE9431645EC}">
                        <a14:shadowObscured xmlns:a14="http://schemas.microsoft.com/office/drawing/2010/main"/>
                      </a:ext>
                    </a:extLst>
                  </pic:spPr>
                </pic:pic>
              </a:graphicData>
            </a:graphic>
          </wp:inline>
        </w:drawing>
      </w:r>
    </w:p>
    <w:p w:rsidR="00094081" w:rsidRPr="00094081" w:rsidRDefault="00094081" w:rsidP="00094081">
      <w:pPr>
        <w:numPr>
          <w:ilvl w:val="0"/>
          <w:numId w:val="19"/>
        </w:numPr>
        <w:suppressAutoHyphens/>
        <w:spacing w:after="0" w:line="276" w:lineRule="auto"/>
        <w:contextualSpacing/>
        <w:jc w:val="left"/>
        <w:rPr>
          <w:rFonts w:eastAsia="Times New Roman"/>
          <w:bCs/>
        </w:rPr>
      </w:pPr>
      <w:r w:rsidRPr="00094081">
        <w:rPr>
          <w:rFonts w:eastAsia="Times New Roman"/>
          <w:bCs/>
        </w:rPr>
        <w:t xml:space="preserve">тип </w:t>
      </w:r>
      <w:proofErr w:type="spellStart"/>
      <w:r w:rsidRPr="00094081">
        <w:rPr>
          <w:rFonts w:eastAsia="Times New Roman"/>
          <w:bCs/>
        </w:rPr>
        <w:t>Луер</w:t>
      </w:r>
      <w:proofErr w:type="spellEnd"/>
    </w:p>
    <w:p w:rsidR="00094081" w:rsidRPr="00094081" w:rsidRDefault="00094081" w:rsidP="00094081">
      <w:pPr>
        <w:suppressAutoHyphens/>
        <w:spacing w:after="0"/>
        <w:ind w:left="1069"/>
        <w:contextualSpacing/>
        <w:rPr>
          <w:rFonts w:eastAsia="Times New Roman"/>
          <w:bCs/>
        </w:rPr>
      </w:pPr>
      <w:r w:rsidRPr="00094081">
        <w:rPr>
          <w:rFonts w:asciiTheme="minorHAnsi" w:hAnsiTheme="minorHAnsi" w:cstheme="minorBidi"/>
          <w:noProof/>
          <w:sz w:val="22"/>
          <w:szCs w:val="22"/>
          <w:lang w:eastAsia="ru-RU"/>
        </w:rPr>
        <w:drawing>
          <wp:inline distT="0" distB="0" distL="0" distR="0" wp14:anchorId="1EEA5200" wp14:editId="1E589F59">
            <wp:extent cx="2733675" cy="1418837"/>
            <wp:effectExtent l="0" t="0" r="0" b="0"/>
            <wp:docPr id="340" name="Рисунок 340" descr="https://iso-med.com/product/image/large/8881516937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so-med.com/product/image/large/8881516937_0.jpe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8790" t="13415" r="8269" b="28354"/>
                    <a:stretch/>
                  </pic:blipFill>
                  <pic:spPr bwMode="auto">
                    <a:xfrm>
                      <a:off x="0" y="0"/>
                      <a:ext cx="2732727" cy="1418345"/>
                    </a:xfrm>
                    <a:prstGeom prst="rect">
                      <a:avLst/>
                    </a:prstGeom>
                    <a:noFill/>
                    <a:ln>
                      <a:noFill/>
                    </a:ln>
                    <a:extLst>
                      <a:ext uri="{53640926-AAD7-44D8-BBD7-CCE9431645EC}">
                        <a14:shadowObscured xmlns:a14="http://schemas.microsoft.com/office/drawing/2010/main"/>
                      </a:ext>
                    </a:extLst>
                  </pic:spPr>
                </pic:pic>
              </a:graphicData>
            </a:graphic>
          </wp:inline>
        </w:drawing>
      </w:r>
    </w:p>
    <w:p w:rsidR="00094081" w:rsidRPr="00094081" w:rsidRDefault="00094081" w:rsidP="00094081">
      <w:pPr>
        <w:suppressAutoHyphens/>
        <w:spacing w:after="0"/>
        <w:ind w:firstLine="709"/>
        <w:rPr>
          <w:rFonts w:eastAsia="Times New Roman"/>
          <w:bCs/>
        </w:rPr>
      </w:pPr>
      <w:r w:rsidRPr="00094081">
        <w:rPr>
          <w:rFonts w:eastAsia="Times New Roman"/>
          <w:bCs/>
        </w:rPr>
        <w:t>4. По расположению конуса:</w:t>
      </w:r>
    </w:p>
    <w:p w:rsidR="00094081" w:rsidRPr="00094081" w:rsidRDefault="00094081" w:rsidP="00094081">
      <w:pPr>
        <w:numPr>
          <w:ilvl w:val="0"/>
          <w:numId w:val="20"/>
        </w:numPr>
        <w:suppressAutoHyphens/>
        <w:spacing w:after="0" w:line="276" w:lineRule="auto"/>
        <w:contextualSpacing/>
        <w:jc w:val="left"/>
        <w:rPr>
          <w:rFonts w:eastAsia="Times New Roman"/>
          <w:bCs/>
        </w:rPr>
      </w:pPr>
      <w:r w:rsidRPr="00094081">
        <w:rPr>
          <w:rFonts w:eastAsia="Times New Roman"/>
          <w:bCs/>
        </w:rPr>
        <w:t>концентричные</w:t>
      </w:r>
    </w:p>
    <w:p w:rsidR="00094081" w:rsidRPr="00094081" w:rsidRDefault="00094081" w:rsidP="00094081">
      <w:pPr>
        <w:suppressAutoHyphens/>
        <w:spacing w:after="0"/>
        <w:ind w:left="1069"/>
        <w:contextualSpacing/>
        <w:rPr>
          <w:rFonts w:eastAsia="Times New Roman"/>
          <w:bCs/>
        </w:rPr>
      </w:pPr>
      <w:r w:rsidRPr="00094081">
        <w:rPr>
          <w:rFonts w:asciiTheme="minorHAnsi" w:hAnsiTheme="minorHAnsi" w:cstheme="minorBidi"/>
          <w:noProof/>
          <w:sz w:val="22"/>
          <w:szCs w:val="22"/>
          <w:lang w:eastAsia="ru-RU"/>
        </w:rPr>
        <mc:AlternateContent>
          <mc:Choice Requires="wps">
            <w:drawing>
              <wp:anchor distT="0" distB="0" distL="114300" distR="114300" simplePos="0" relativeHeight="251659264" behindDoc="0" locked="0" layoutInCell="1" allowOverlap="1" wp14:anchorId="114B1817" wp14:editId="08E7D8AA">
                <wp:simplePos x="0" y="0"/>
                <wp:positionH relativeFrom="column">
                  <wp:posOffset>605790</wp:posOffset>
                </wp:positionH>
                <wp:positionV relativeFrom="paragraph">
                  <wp:posOffset>1227455</wp:posOffset>
                </wp:positionV>
                <wp:extent cx="828675" cy="828675"/>
                <wp:effectExtent l="0" t="0" r="28575" b="28575"/>
                <wp:wrapNone/>
                <wp:docPr id="347" name="Овал 347"/>
                <wp:cNvGraphicFramePr/>
                <a:graphic xmlns:a="http://schemas.openxmlformats.org/drawingml/2006/main">
                  <a:graphicData uri="http://schemas.microsoft.com/office/word/2010/wordprocessingShape">
                    <wps:wsp>
                      <wps:cNvSpPr/>
                      <wps:spPr>
                        <a:xfrm>
                          <a:off x="0" y="0"/>
                          <a:ext cx="828675" cy="8286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47" o:spid="_x0000_s1026" style="position:absolute;margin-left:47.7pt;margin-top:96.65pt;width:65.25pt;height:6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" filled="f" strokecolor="red" strokeweight="2pt"/>
            </w:pict>
          </mc:Fallback>
        </mc:AlternateContent>
      </w:r>
      <w:r w:rsidRPr="00094081">
        <w:rPr>
          <w:rFonts w:asciiTheme="minorHAnsi" w:hAnsiTheme="minorHAnsi" w:cstheme="minorBidi"/>
          <w:noProof/>
          <w:sz w:val="22"/>
          <w:szCs w:val="22"/>
          <w:lang w:eastAsia="ru-RU"/>
        </w:rPr>
        <w:drawing>
          <wp:inline distT="0" distB="0" distL="0" distR="0" wp14:anchorId="416FAEF9" wp14:editId="74986FA7">
            <wp:extent cx="2217093" cy="1914525"/>
            <wp:effectExtent l="0" t="0" r="0" b="0"/>
            <wp:docPr id="341" name="Рисунок 341" descr="https://uborka-v-dome.ru/wp-content/uploads/2019/09/kak-pochistit-printer-can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borka-v-dome.ru/wp-content/uploads/2019/09/kak-pochistit-printer-canon-5.jp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1621" t="6713" b="8334"/>
                    <a:stretch/>
                  </pic:blipFill>
                  <pic:spPr bwMode="auto">
                    <a:xfrm>
                      <a:off x="0" y="0"/>
                      <a:ext cx="2217093" cy="1914525"/>
                    </a:xfrm>
                    <a:prstGeom prst="rect">
                      <a:avLst/>
                    </a:prstGeom>
                    <a:noFill/>
                    <a:ln>
                      <a:noFill/>
                    </a:ln>
                    <a:extLst>
                      <a:ext uri="{53640926-AAD7-44D8-BBD7-CCE9431645EC}">
                        <a14:shadowObscured xmlns:a14="http://schemas.microsoft.com/office/drawing/2010/main"/>
                      </a:ext>
                    </a:extLst>
                  </pic:spPr>
                </pic:pic>
              </a:graphicData>
            </a:graphic>
          </wp:inline>
        </w:drawing>
      </w:r>
    </w:p>
    <w:p w:rsidR="00094081" w:rsidRPr="00094081" w:rsidRDefault="00094081" w:rsidP="00094081">
      <w:pPr>
        <w:numPr>
          <w:ilvl w:val="0"/>
          <w:numId w:val="20"/>
        </w:numPr>
        <w:suppressAutoHyphens/>
        <w:spacing w:after="0" w:line="276" w:lineRule="auto"/>
        <w:contextualSpacing/>
        <w:jc w:val="left"/>
        <w:rPr>
          <w:rFonts w:eastAsia="Times New Roman"/>
          <w:bCs/>
        </w:rPr>
      </w:pPr>
      <w:r w:rsidRPr="00094081">
        <w:rPr>
          <w:rFonts w:eastAsia="Times New Roman"/>
          <w:bCs/>
        </w:rPr>
        <w:t xml:space="preserve">эксцентричные </w:t>
      </w:r>
    </w:p>
    <w:p w:rsidR="00094081" w:rsidRPr="00094081" w:rsidRDefault="00094081" w:rsidP="00094081">
      <w:pPr>
        <w:suppressAutoHyphens/>
        <w:spacing w:after="0"/>
        <w:ind w:left="1069"/>
        <w:contextualSpacing/>
        <w:rPr>
          <w:rFonts w:eastAsia="Times New Roman"/>
          <w:bCs/>
        </w:rPr>
      </w:pPr>
      <w:r w:rsidRPr="00094081">
        <w:rPr>
          <w:rFonts w:asciiTheme="minorHAnsi" w:hAnsiTheme="minorHAnsi" w:cstheme="minorBidi"/>
          <w:noProof/>
          <w:sz w:val="22"/>
          <w:szCs w:val="22"/>
          <w:lang w:eastAsia="ru-RU"/>
        </w:rPr>
        <mc:AlternateContent>
          <mc:Choice Requires="wps">
            <w:drawing>
              <wp:anchor distT="0" distB="0" distL="114300" distR="114300" simplePos="0" relativeHeight="251660288" behindDoc="0" locked="0" layoutInCell="1" allowOverlap="1" wp14:anchorId="3B259686" wp14:editId="2C0C6148">
                <wp:simplePos x="0" y="0"/>
                <wp:positionH relativeFrom="column">
                  <wp:posOffset>2577465</wp:posOffset>
                </wp:positionH>
                <wp:positionV relativeFrom="paragraph">
                  <wp:posOffset>563880</wp:posOffset>
                </wp:positionV>
                <wp:extent cx="695325" cy="676275"/>
                <wp:effectExtent l="0" t="0" r="28575" b="28575"/>
                <wp:wrapNone/>
                <wp:docPr id="350" name="Овал 350"/>
                <wp:cNvGraphicFramePr/>
                <a:graphic xmlns:a="http://schemas.openxmlformats.org/drawingml/2006/main">
                  <a:graphicData uri="http://schemas.microsoft.com/office/word/2010/wordprocessingShape">
                    <wps:wsp>
                      <wps:cNvSpPr/>
                      <wps:spPr>
                        <a:xfrm>
                          <a:off x="0" y="0"/>
                          <a:ext cx="695325" cy="6762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50" o:spid="_x0000_s1026" style="position:absolute;margin-left:202.95pt;margin-top:44.4pt;width:54.75pt;height:5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" filled="f" strokecolor="red" strokeweight="2pt"/>
            </w:pict>
          </mc:Fallback>
        </mc:AlternateContent>
      </w:r>
      <w:r w:rsidRPr="00094081">
        <w:rPr>
          <w:rFonts w:asciiTheme="minorHAnsi" w:hAnsiTheme="minorHAnsi" w:cstheme="minorBidi"/>
          <w:noProof/>
          <w:sz w:val="22"/>
          <w:szCs w:val="22"/>
          <w:lang w:eastAsia="ru-RU"/>
        </w:rPr>
        <w:drawing>
          <wp:inline distT="0" distB="0" distL="0" distR="0" wp14:anchorId="71FCCF62" wp14:editId="0AACE6B4">
            <wp:extent cx="3749636" cy="1466850"/>
            <wp:effectExtent l="0" t="0" r="3810" b="0"/>
            <wp:docPr id="342" name="Рисунок 342" descr="https://campuscottonclub.com/images/Sprici_i_Sistemi/Campus-Cotton-Club-20ml-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mpuscottonclub.com/images/Sprici_i_Sistemi/Campus-Cotton-Club-20ml-big.jpg"/>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3765" t="17255" b="20000"/>
                    <a:stretch/>
                  </pic:blipFill>
                  <pic:spPr bwMode="auto">
                    <a:xfrm>
                      <a:off x="0" y="0"/>
                      <a:ext cx="3751756" cy="1467679"/>
                    </a:xfrm>
                    <a:prstGeom prst="rect">
                      <a:avLst/>
                    </a:prstGeom>
                    <a:noFill/>
                    <a:ln>
                      <a:noFill/>
                    </a:ln>
                    <a:extLst>
                      <a:ext uri="{53640926-AAD7-44D8-BBD7-CCE9431645EC}">
                        <a14:shadowObscured xmlns:a14="http://schemas.microsoft.com/office/drawing/2010/main"/>
                      </a:ext>
                    </a:extLst>
                  </pic:spPr>
                </pic:pic>
              </a:graphicData>
            </a:graphic>
          </wp:inline>
        </w:drawing>
      </w:r>
    </w:p>
    <w:p w:rsidR="00094081" w:rsidRPr="00094081" w:rsidRDefault="00094081" w:rsidP="00094081">
      <w:pPr>
        <w:suppressAutoHyphens/>
        <w:spacing w:after="0"/>
        <w:ind w:firstLine="709"/>
        <w:rPr>
          <w:rFonts w:eastAsia="Times New Roman"/>
          <w:bCs/>
        </w:rPr>
      </w:pPr>
      <w:r w:rsidRPr="00094081">
        <w:rPr>
          <w:rFonts w:eastAsia="Times New Roman"/>
          <w:bCs/>
        </w:rPr>
        <w:t>5. По частоте применения:</w:t>
      </w:r>
    </w:p>
    <w:p w:rsidR="00094081" w:rsidRPr="00094081" w:rsidRDefault="00094081" w:rsidP="00094081">
      <w:pPr>
        <w:numPr>
          <w:ilvl w:val="0"/>
          <w:numId w:val="21"/>
        </w:numPr>
        <w:suppressAutoHyphens/>
        <w:spacing w:after="0" w:line="276" w:lineRule="auto"/>
        <w:contextualSpacing/>
        <w:jc w:val="left"/>
        <w:rPr>
          <w:rFonts w:eastAsia="Times New Roman"/>
          <w:bCs/>
        </w:rPr>
      </w:pPr>
      <w:r w:rsidRPr="00094081">
        <w:rPr>
          <w:rFonts w:eastAsia="Times New Roman"/>
          <w:bCs/>
        </w:rPr>
        <w:t>однократного пользования</w:t>
      </w:r>
    </w:p>
    <w:p w:rsidR="00094081" w:rsidRPr="00094081" w:rsidRDefault="00094081" w:rsidP="00094081">
      <w:pPr>
        <w:suppressAutoHyphens/>
        <w:spacing w:after="0"/>
        <w:ind w:left="1069"/>
        <w:contextualSpacing/>
        <w:rPr>
          <w:rFonts w:eastAsia="Times New Roman"/>
          <w:bCs/>
        </w:rPr>
      </w:pPr>
      <w:r w:rsidRPr="00094081">
        <w:rPr>
          <w:rFonts w:asciiTheme="minorHAnsi" w:hAnsiTheme="minorHAnsi" w:cstheme="minorBidi"/>
          <w:noProof/>
          <w:sz w:val="22"/>
          <w:szCs w:val="22"/>
          <w:lang w:eastAsia="ru-RU"/>
        </w:rPr>
        <w:lastRenderedPageBreak/>
        <w:drawing>
          <wp:inline distT="0" distB="0" distL="0" distR="0" wp14:anchorId="53726A58" wp14:editId="67668417">
            <wp:extent cx="3321170" cy="1047750"/>
            <wp:effectExtent l="0" t="0" r="0" b="0"/>
            <wp:docPr id="343" name="Рисунок 343" descr="https://i1.rozetka.ua/goods/2427525/28419577_images_2427525009.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1.rozetka.ua/goods/2427525/28419577_images_2427525009._S.jpg"/>
                    <pic:cNvPicPr>
                      <a:picLocks noChangeAspect="1" noChangeArrowheads="1"/>
                    </pic:cNvPicPr>
                  </pic:nvPicPr>
                  <pic:blipFill rotWithShape="1">
                    <a:blip r:embed="rId87">
                      <a:extLst>
                        <a:ext uri="{28A0092B-C50C-407E-A947-70E740481C1C}">
                          <a14:useLocalDpi xmlns:a14="http://schemas.microsoft.com/office/drawing/2010/main" val="0"/>
                        </a:ext>
                      </a:extLst>
                    </a:blip>
                    <a:srcRect l="4743" t="30434" r="3953" b="40761"/>
                    <a:stretch/>
                  </pic:blipFill>
                  <pic:spPr bwMode="auto">
                    <a:xfrm>
                      <a:off x="0" y="0"/>
                      <a:ext cx="3318760" cy="1046990"/>
                    </a:xfrm>
                    <a:prstGeom prst="rect">
                      <a:avLst/>
                    </a:prstGeom>
                    <a:noFill/>
                    <a:ln>
                      <a:noFill/>
                    </a:ln>
                    <a:extLst>
                      <a:ext uri="{53640926-AAD7-44D8-BBD7-CCE9431645EC}">
                        <a14:shadowObscured xmlns:a14="http://schemas.microsoft.com/office/drawing/2010/main"/>
                      </a:ext>
                    </a:extLst>
                  </pic:spPr>
                </pic:pic>
              </a:graphicData>
            </a:graphic>
          </wp:inline>
        </w:drawing>
      </w:r>
    </w:p>
    <w:p w:rsidR="00094081" w:rsidRPr="00094081" w:rsidRDefault="00094081" w:rsidP="00094081">
      <w:pPr>
        <w:numPr>
          <w:ilvl w:val="0"/>
          <w:numId w:val="21"/>
        </w:numPr>
        <w:suppressAutoHyphens/>
        <w:spacing w:after="0" w:line="276" w:lineRule="auto"/>
        <w:contextualSpacing/>
        <w:jc w:val="left"/>
        <w:rPr>
          <w:rFonts w:eastAsia="Times New Roman"/>
          <w:bCs/>
        </w:rPr>
      </w:pPr>
      <w:r w:rsidRPr="00094081">
        <w:rPr>
          <w:rFonts w:eastAsia="Times New Roman"/>
          <w:bCs/>
        </w:rPr>
        <w:t>многократного пользования</w:t>
      </w:r>
    </w:p>
    <w:p w:rsidR="00094081" w:rsidRPr="00094081" w:rsidRDefault="00094081" w:rsidP="00094081">
      <w:pPr>
        <w:suppressAutoHyphens/>
        <w:spacing w:after="0"/>
        <w:ind w:left="1069"/>
        <w:contextualSpacing/>
        <w:rPr>
          <w:rFonts w:eastAsia="Times New Roman"/>
          <w:bCs/>
        </w:rPr>
      </w:pPr>
      <w:r w:rsidRPr="00094081">
        <w:rPr>
          <w:rFonts w:asciiTheme="minorHAnsi" w:hAnsiTheme="minorHAnsi" w:cstheme="minorBidi"/>
          <w:noProof/>
          <w:sz w:val="22"/>
          <w:szCs w:val="22"/>
          <w:lang w:eastAsia="ru-RU"/>
        </w:rPr>
        <w:drawing>
          <wp:inline distT="0" distB="0" distL="0" distR="0" wp14:anchorId="145069C3" wp14:editId="6BF614AF">
            <wp:extent cx="3383402" cy="2019300"/>
            <wp:effectExtent l="0" t="0" r="7620" b="0"/>
            <wp:docPr id="344" name="Рисунок 344" descr="https://contragents.ru/xn--80aahc6airewm.xn--p1ai/muzfo-imaginator/images/original/4631724/463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ragents.ru/xn--80aahc6airewm.xn--p1ai/muzfo-imaginator/images/original/4631724/4631724"/>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10437" t="9777" r="13107" b="26838"/>
                    <a:stretch/>
                  </pic:blipFill>
                  <pic:spPr bwMode="auto">
                    <a:xfrm>
                      <a:off x="0" y="0"/>
                      <a:ext cx="3380946" cy="2017834"/>
                    </a:xfrm>
                    <a:prstGeom prst="rect">
                      <a:avLst/>
                    </a:prstGeom>
                    <a:noFill/>
                    <a:ln>
                      <a:noFill/>
                    </a:ln>
                    <a:extLst>
                      <a:ext uri="{53640926-AAD7-44D8-BBD7-CCE9431645EC}">
                        <a14:shadowObscured xmlns:a14="http://schemas.microsoft.com/office/drawing/2010/main"/>
                      </a:ext>
                    </a:extLst>
                  </pic:spPr>
                </pic:pic>
              </a:graphicData>
            </a:graphic>
          </wp:inline>
        </w:drawing>
      </w:r>
    </w:p>
    <w:p w:rsidR="00094081" w:rsidRPr="00094081" w:rsidRDefault="00094081" w:rsidP="00094081">
      <w:pPr>
        <w:suppressAutoHyphens/>
        <w:spacing w:after="0"/>
        <w:ind w:firstLine="709"/>
        <w:rPr>
          <w:rFonts w:eastAsia="Times New Roman"/>
          <w:bCs/>
        </w:rPr>
      </w:pPr>
      <w:r w:rsidRPr="00094081">
        <w:rPr>
          <w:rFonts w:eastAsia="Times New Roman"/>
          <w:bCs/>
        </w:rPr>
        <w:t>6. По материалам для изготовления:</w:t>
      </w:r>
    </w:p>
    <w:p w:rsidR="00094081" w:rsidRPr="00094081" w:rsidRDefault="00094081" w:rsidP="00094081">
      <w:pPr>
        <w:numPr>
          <w:ilvl w:val="0"/>
          <w:numId w:val="22"/>
        </w:numPr>
        <w:suppressAutoHyphens/>
        <w:spacing w:after="0" w:line="276" w:lineRule="auto"/>
        <w:contextualSpacing/>
        <w:jc w:val="left"/>
        <w:rPr>
          <w:rFonts w:eastAsia="Times New Roman"/>
          <w:bCs/>
        </w:rPr>
      </w:pPr>
      <w:r w:rsidRPr="00094081">
        <w:rPr>
          <w:rFonts w:eastAsia="Times New Roman"/>
          <w:bCs/>
        </w:rPr>
        <w:t>стекло</w:t>
      </w:r>
    </w:p>
    <w:p w:rsidR="00094081" w:rsidRPr="00094081" w:rsidRDefault="00094081" w:rsidP="00094081">
      <w:pPr>
        <w:suppressAutoHyphens/>
        <w:spacing w:after="0"/>
        <w:ind w:left="1069"/>
        <w:contextualSpacing/>
        <w:rPr>
          <w:rFonts w:eastAsia="Times New Roman"/>
          <w:bCs/>
        </w:rPr>
      </w:pPr>
      <w:r w:rsidRPr="00094081">
        <w:rPr>
          <w:rFonts w:asciiTheme="minorHAnsi" w:hAnsiTheme="minorHAnsi" w:cstheme="minorBidi"/>
          <w:noProof/>
          <w:sz w:val="22"/>
          <w:szCs w:val="22"/>
          <w:lang w:eastAsia="ru-RU"/>
        </w:rPr>
        <w:drawing>
          <wp:inline distT="0" distB="0" distL="0" distR="0" wp14:anchorId="485C4E52" wp14:editId="18358BFD">
            <wp:extent cx="2381250" cy="1946126"/>
            <wp:effectExtent l="0" t="0" r="0" b="0"/>
            <wp:docPr id="345" name="Рисунок 345" descr="https://b2bitocdn.kassot.com/04/b5/31/07/2958004/luxlab-ssha-shprits-iz-stekla-ogromnyiy-2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2bitocdn.kassot.com/04/b5/31/07/2958004/luxlab-ssha-shprits-iz-stekla-ogromnyiy-20-ml.jp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5786" t="13442" r="6336" b="14838"/>
                    <a:stretch/>
                  </pic:blipFill>
                  <pic:spPr bwMode="auto">
                    <a:xfrm>
                      <a:off x="0" y="0"/>
                      <a:ext cx="2390048" cy="1953316"/>
                    </a:xfrm>
                    <a:prstGeom prst="rect">
                      <a:avLst/>
                    </a:prstGeom>
                    <a:noFill/>
                    <a:ln>
                      <a:noFill/>
                    </a:ln>
                    <a:extLst>
                      <a:ext uri="{53640926-AAD7-44D8-BBD7-CCE9431645EC}">
                        <a14:shadowObscured xmlns:a14="http://schemas.microsoft.com/office/drawing/2010/main"/>
                      </a:ext>
                    </a:extLst>
                  </pic:spPr>
                </pic:pic>
              </a:graphicData>
            </a:graphic>
          </wp:inline>
        </w:drawing>
      </w:r>
    </w:p>
    <w:p w:rsidR="00094081" w:rsidRPr="00094081" w:rsidRDefault="00094081" w:rsidP="00094081">
      <w:pPr>
        <w:numPr>
          <w:ilvl w:val="0"/>
          <w:numId w:val="22"/>
        </w:numPr>
        <w:suppressAutoHyphens/>
        <w:spacing w:after="0" w:line="276" w:lineRule="auto"/>
        <w:contextualSpacing/>
        <w:jc w:val="left"/>
        <w:rPr>
          <w:rFonts w:eastAsia="Times New Roman"/>
          <w:bCs/>
        </w:rPr>
      </w:pPr>
      <w:proofErr w:type="gramStart"/>
      <w:r w:rsidRPr="00094081">
        <w:rPr>
          <w:rFonts w:eastAsia="Times New Roman"/>
          <w:bCs/>
        </w:rPr>
        <w:t>комбинированные</w:t>
      </w:r>
      <w:proofErr w:type="gramEnd"/>
      <w:r w:rsidRPr="00094081">
        <w:rPr>
          <w:rFonts w:eastAsia="Times New Roman"/>
          <w:bCs/>
        </w:rPr>
        <w:t xml:space="preserve"> (стекло, металл)</w:t>
      </w:r>
    </w:p>
    <w:p w:rsidR="00094081" w:rsidRPr="00094081" w:rsidRDefault="00094081" w:rsidP="00094081">
      <w:pPr>
        <w:suppressAutoHyphens/>
        <w:spacing w:after="0"/>
        <w:ind w:left="1069"/>
        <w:contextualSpacing/>
        <w:rPr>
          <w:rFonts w:eastAsia="Times New Roman"/>
          <w:bCs/>
        </w:rPr>
      </w:pPr>
      <w:r w:rsidRPr="00094081">
        <w:rPr>
          <w:rFonts w:asciiTheme="minorHAnsi" w:hAnsiTheme="minorHAnsi" w:cstheme="minorBidi"/>
          <w:noProof/>
          <w:sz w:val="22"/>
          <w:szCs w:val="22"/>
          <w:lang w:eastAsia="ru-RU"/>
        </w:rPr>
        <w:drawing>
          <wp:inline distT="0" distB="0" distL="0" distR="0" wp14:anchorId="09FA256D" wp14:editId="5C7A7F8B">
            <wp:extent cx="2419350" cy="1632101"/>
            <wp:effectExtent l="0" t="0" r="0" b="6350"/>
            <wp:docPr id="346" name="Рисунок 346" descr="https://a.allegroimg.com/original/03e985/6431bad544d1b4c931c2c8cbef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allegroimg.com/original/03e985/6431bad544d1b4c931c2c8cbefc3"/>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6251" t="20312" r="9374" b="22768"/>
                    <a:stretch/>
                  </pic:blipFill>
                  <pic:spPr bwMode="auto">
                    <a:xfrm>
                      <a:off x="0" y="0"/>
                      <a:ext cx="2417594" cy="1630917"/>
                    </a:xfrm>
                    <a:prstGeom prst="rect">
                      <a:avLst/>
                    </a:prstGeom>
                    <a:noFill/>
                    <a:ln>
                      <a:noFill/>
                    </a:ln>
                    <a:extLst>
                      <a:ext uri="{53640926-AAD7-44D8-BBD7-CCE9431645EC}">
                        <a14:shadowObscured xmlns:a14="http://schemas.microsoft.com/office/drawing/2010/main"/>
                      </a:ext>
                    </a:extLst>
                  </pic:spPr>
                </pic:pic>
              </a:graphicData>
            </a:graphic>
          </wp:inline>
        </w:drawing>
      </w:r>
    </w:p>
    <w:p w:rsidR="00094081" w:rsidRPr="00094081" w:rsidRDefault="00094081" w:rsidP="00094081">
      <w:pPr>
        <w:numPr>
          <w:ilvl w:val="0"/>
          <w:numId w:val="22"/>
        </w:numPr>
        <w:suppressAutoHyphens/>
        <w:spacing w:after="0" w:line="276" w:lineRule="auto"/>
        <w:contextualSpacing/>
        <w:jc w:val="left"/>
        <w:rPr>
          <w:rFonts w:eastAsia="Times New Roman"/>
          <w:bCs/>
        </w:rPr>
      </w:pPr>
      <w:r w:rsidRPr="00094081">
        <w:rPr>
          <w:rFonts w:eastAsia="Times New Roman"/>
          <w:bCs/>
        </w:rPr>
        <w:t>полимерные материалы</w:t>
      </w:r>
    </w:p>
    <w:p w:rsidR="00094081" w:rsidRPr="00094081" w:rsidRDefault="00094081" w:rsidP="00094081">
      <w:pPr>
        <w:suppressAutoHyphens/>
        <w:spacing w:after="0"/>
        <w:ind w:left="1069"/>
        <w:contextualSpacing/>
        <w:rPr>
          <w:rFonts w:eastAsia="Times New Roman"/>
          <w:bCs/>
        </w:rPr>
      </w:pPr>
      <w:r w:rsidRPr="00094081">
        <w:rPr>
          <w:rFonts w:asciiTheme="minorHAnsi" w:hAnsiTheme="minorHAnsi" w:cstheme="minorBidi"/>
          <w:noProof/>
          <w:sz w:val="22"/>
          <w:szCs w:val="22"/>
          <w:lang w:eastAsia="ru-RU"/>
        </w:rPr>
        <w:lastRenderedPageBreak/>
        <w:drawing>
          <wp:inline distT="0" distB="0" distL="0" distR="0" wp14:anchorId="465C54C6" wp14:editId="5F2D0725">
            <wp:extent cx="2733675" cy="1418837"/>
            <wp:effectExtent l="0" t="0" r="0" b="0"/>
            <wp:docPr id="348" name="Рисунок 348" descr="https://iso-med.com/product/image/large/8881516937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so-med.com/product/image/large/8881516937_0.jpe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8790" t="13415" r="8269" b="28354"/>
                    <a:stretch/>
                  </pic:blipFill>
                  <pic:spPr bwMode="auto">
                    <a:xfrm>
                      <a:off x="0" y="0"/>
                      <a:ext cx="2732727" cy="1418345"/>
                    </a:xfrm>
                    <a:prstGeom prst="rect">
                      <a:avLst/>
                    </a:prstGeom>
                    <a:noFill/>
                    <a:ln>
                      <a:noFill/>
                    </a:ln>
                    <a:extLst>
                      <a:ext uri="{53640926-AAD7-44D8-BBD7-CCE9431645EC}">
                        <a14:shadowObscured xmlns:a14="http://schemas.microsoft.com/office/drawing/2010/main"/>
                      </a:ext>
                    </a:extLst>
                  </pic:spPr>
                </pic:pic>
              </a:graphicData>
            </a:graphic>
          </wp:inline>
        </w:drawing>
      </w:r>
    </w:p>
    <w:p w:rsidR="00094081" w:rsidRPr="00094081" w:rsidRDefault="00094081" w:rsidP="00094081">
      <w:pPr>
        <w:suppressAutoHyphens/>
        <w:spacing w:after="0"/>
        <w:ind w:firstLine="709"/>
        <w:rPr>
          <w:rFonts w:eastAsia="Times New Roman"/>
          <w:bCs/>
        </w:rPr>
      </w:pPr>
      <w:r w:rsidRPr="00094081">
        <w:rPr>
          <w:rFonts w:eastAsia="Times New Roman"/>
          <w:bCs/>
        </w:rPr>
        <w:t>7. По длине и диаметру инъекционных игл:</w:t>
      </w:r>
    </w:p>
    <w:p w:rsidR="00094081" w:rsidRPr="00094081" w:rsidRDefault="00094081" w:rsidP="00094081">
      <w:pPr>
        <w:suppressAutoHyphens/>
        <w:spacing w:after="0"/>
        <w:ind w:firstLine="709"/>
        <w:rPr>
          <w:rFonts w:eastAsia="Times New Roman"/>
          <w:bCs/>
        </w:rPr>
      </w:pPr>
      <w:r w:rsidRPr="00094081">
        <w:rPr>
          <w:rFonts w:asciiTheme="minorHAnsi" w:hAnsiTheme="minorHAnsi" w:cstheme="minorBidi"/>
          <w:noProof/>
          <w:sz w:val="22"/>
          <w:szCs w:val="22"/>
          <w:lang w:eastAsia="ru-RU"/>
        </w:rPr>
        <w:drawing>
          <wp:inline distT="0" distB="0" distL="0" distR="0" wp14:anchorId="37A05D5A" wp14:editId="1E2A199E">
            <wp:extent cx="5131665" cy="6762750"/>
            <wp:effectExtent l="0" t="0" r="0" b="0"/>
            <wp:docPr id="349" name="Рисунок 349" descr="https://elanskin.ru/upload/colo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anskin.ru/upload/colors2.jpg"/>
                    <pic:cNvPicPr>
                      <a:picLocks noChangeAspect="1" noChangeArrowheads="1"/>
                    </pic:cNvPicPr>
                  </pic:nvPicPr>
                  <pic:blipFill rotWithShape="1">
                    <a:blip r:embed="rId94">
                      <a:extLst>
                        <a:ext uri="{28A0092B-C50C-407E-A947-70E740481C1C}">
                          <a14:useLocalDpi xmlns:a14="http://schemas.microsoft.com/office/drawing/2010/main" val="0"/>
                        </a:ext>
                      </a:extLst>
                    </a:blip>
                    <a:srcRect l="1584" t="2338" r="5203"/>
                    <a:stretch/>
                  </pic:blipFill>
                  <pic:spPr bwMode="auto">
                    <a:xfrm>
                      <a:off x="0" y="0"/>
                      <a:ext cx="5148196" cy="6784536"/>
                    </a:xfrm>
                    <a:prstGeom prst="rect">
                      <a:avLst/>
                    </a:prstGeom>
                    <a:noFill/>
                    <a:ln>
                      <a:noFill/>
                    </a:ln>
                    <a:extLst>
                      <a:ext uri="{53640926-AAD7-44D8-BBD7-CCE9431645EC}">
                        <a14:shadowObscured xmlns:a14="http://schemas.microsoft.com/office/drawing/2010/main"/>
                      </a:ext>
                    </a:extLst>
                  </pic:spPr>
                </pic:pic>
              </a:graphicData>
            </a:graphic>
          </wp:inline>
        </w:drawing>
      </w:r>
    </w:p>
    <w:p w:rsidR="00094081" w:rsidRPr="00094081" w:rsidRDefault="00094081" w:rsidP="00094081">
      <w:pPr>
        <w:suppressAutoHyphens/>
        <w:spacing w:after="0"/>
        <w:ind w:firstLine="709"/>
        <w:rPr>
          <w:rFonts w:eastAsia="Times New Roman"/>
          <w:bCs/>
          <w:u w:val="single"/>
        </w:rPr>
      </w:pPr>
      <w:r w:rsidRPr="00094081">
        <w:rPr>
          <w:rFonts w:eastAsia="Times New Roman"/>
          <w:bCs/>
          <w:u w:val="single"/>
        </w:rPr>
        <w:t>Система для трансфузии – устройство для переливания/вливания крови.</w:t>
      </w:r>
    </w:p>
    <w:p w:rsidR="00094081" w:rsidRPr="00094081" w:rsidRDefault="00094081" w:rsidP="00094081">
      <w:pPr>
        <w:suppressAutoHyphens/>
        <w:spacing w:after="0"/>
        <w:ind w:firstLine="709"/>
        <w:rPr>
          <w:rFonts w:eastAsia="Times New Roman"/>
          <w:bCs/>
        </w:rPr>
      </w:pPr>
      <w:r w:rsidRPr="00094081">
        <w:rPr>
          <w:rFonts w:eastAsia="Times New Roman"/>
          <w:bCs/>
        </w:rPr>
        <w:lastRenderedPageBreak/>
        <w:t>В состав устройства входит: защитный колпачок (2шт), игла пластиковая, капельница с фильтром 15 н/</w:t>
      </w:r>
      <w:proofErr w:type="gramStart"/>
      <w:r w:rsidRPr="00094081">
        <w:rPr>
          <w:rFonts w:eastAsia="Times New Roman"/>
          <w:bCs/>
        </w:rPr>
        <w:t>м</w:t>
      </w:r>
      <w:proofErr w:type="gramEnd"/>
      <w:r w:rsidRPr="00094081">
        <w:rPr>
          <w:rFonts w:eastAsia="Times New Roman"/>
          <w:bCs/>
        </w:rPr>
        <w:t>, прозрачная соединительная, гибкая трубка 150 см, коннектор, воздухозаборный клапан, роликовый регулятор (длина зажима 53 мм), игла металлическая 18G (1,2х40 мм).</w:t>
      </w:r>
    </w:p>
    <w:p w:rsidR="00094081" w:rsidRPr="00094081" w:rsidRDefault="00094081" w:rsidP="00094081">
      <w:pPr>
        <w:suppressAutoHyphens/>
        <w:spacing w:after="0"/>
        <w:ind w:firstLine="709"/>
        <w:rPr>
          <w:rFonts w:eastAsia="Times New Roman"/>
          <w:bCs/>
        </w:rPr>
      </w:pPr>
      <w:r w:rsidRPr="00094081">
        <w:rPr>
          <w:rFonts w:asciiTheme="minorHAnsi" w:hAnsiTheme="minorHAnsi" w:cstheme="minorBidi"/>
          <w:noProof/>
          <w:sz w:val="22"/>
          <w:szCs w:val="22"/>
          <w:lang w:eastAsia="ru-RU"/>
        </w:rPr>
        <w:drawing>
          <wp:inline distT="0" distB="0" distL="0" distR="0" wp14:anchorId="3565B665" wp14:editId="1A131D3B">
            <wp:extent cx="5591175" cy="5033979"/>
            <wp:effectExtent l="0" t="0" r="0" b="0"/>
            <wp:docPr id="351" name="Рисунок 351" descr="https://static-eu.insales.ru/images/products/1/6680/86964760/03_Infusionsbesteck_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eu.insales.ru/images/products/1/6680/86964760/03_Infusionsbesteck_ZT.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601901" cy="5043636"/>
                    </a:xfrm>
                    <a:prstGeom prst="rect">
                      <a:avLst/>
                    </a:prstGeom>
                    <a:noFill/>
                    <a:ln>
                      <a:noFill/>
                    </a:ln>
                  </pic:spPr>
                </pic:pic>
              </a:graphicData>
            </a:graphic>
          </wp:inline>
        </w:drawing>
      </w:r>
    </w:p>
    <w:p w:rsidR="00094081" w:rsidRPr="00094081" w:rsidRDefault="00094081" w:rsidP="00094081">
      <w:pPr>
        <w:suppressAutoHyphens/>
        <w:spacing w:after="0"/>
        <w:ind w:firstLine="709"/>
        <w:rPr>
          <w:rFonts w:eastAsia="Times New Roman"/>
          <w:b/>
          <w:bCs/>
        </w:rPr>
      </w:pPr>
    </w:p>
    <w:p w:rsidR="00094081" w:rsidRPr="00094081" w:rsidRDefault="00094081" w:rsidP="00094081">
      <w:pPr>
        <w:suppressAutoHyphens/>
        <w:spacing w:after="0"/>
        <w:ind w:firstLine="709"/>
        <w:rPr>
          <w:rFonts w:eastAsia="Times New Roman"/>
          <w:b/>
          <w:bCs/>
        </w:rPr>
      </w:pPr>
      <w:r w:rsidRPr="00094081">
        <w:rPr>
          <w:rFonts w:eastAsia="Times New Roman"/>
          <w:b/>
          <w:bCs/>
        </w:rPr>
        <w:t>Маркировка шприцев, игл для инъекций.</w:t>
      </w:r>
    </w:p>
    <w:p w:rsidR="00094081" w:rsidRPr="00094081" w:rsidRDefault="00094081" w:rsidP="00094081">
      <w:pPr>
        <w:suppressAutoHyphens/>
        <w:spacing w:after="0"/>
        <w:ind w:firstLine="709"/>
        <w:rPr>
          <w:rFonts w:eastAsia="Times New Roman"/>
          <w:bCs/>
        </w:rPr>
      </w:pPr>
      <w:r w:rsidRPr="00094081">
        <w:rPr>
          <w:rFonts w:eastAsia="Times New Roman"/>
          <w:bCs/>
        </w:rPr>
        <w:t>Шприцы:</w:t>
      </w:r>
    </w:p>
    <w:p w:rsidR="00094081" w:rsidRPr="00094081" w:rsidRDefault="00094081" w:rsidP="00094081">
      <w:pPr>
        <w:suppressAutoHyphens/>
        <w:spacing w:after="0"/>
        <w:ind w:firstLine="709"/>
        <w:rPr>
          <w:rFonts w:eastAsia="Times New Roman"/>
          <w:bCs/>
        </w:rPr>
      </w:pPr>
      <w:r w:rsidRPr="00094081">
        <w:rPr>
          <w:rFonts w:eastAsia="Times New Roman"/>
          <w:bCs/>
        </w:rPr>
        <w:t>Маркировка потребительской упаковки должна содержать следующую информацию:</w:t>
      </w:r>
    </w:p>
    <w:p w:rsidR="00094081" w:rsidRPr="00094081" w:rsidRDefault="00094081" w:rsidP="00094081">
      <w:pPr>
        <w:numPr>
          <w:ilvl w:val="0"/>
          <w:numId w:val="24"/>
        </w:numPr>
        <w:suppressAutoHyphens/>
        <w:spacing w:after="0" w:line="276" w:lineRule="auto"/>
        <w:ind w:left="1066" w:hanging="357"/>
        <w:contextualSpacing/>
        <w:jc w:val="left"/>
        <w:rPr>
          <w:rFonts w:eastAsia="Times New Roman"/>
          <w:bCs/>
        </w:rPr>
      </w:pPr>
      <w:r w:rsidRPr="00094081">
        <w:rPr>
          <w:rFonts w:eastAsia="Times New Roman"/>
          <w:bCs/>
        </w:rPr>
        <w:t>описание содержимого, включая номинальную вместимость шприцев и тип наконечника;</w:t>
      </w:r>
    </w:p>
    <w:p w:rsidR="00094081" w:rsidRPr="00094081" w:rsidRDefault="00094081" w:rsidP="00094081">
      <w:pPr>
        <w:numPr>
          <w:ilvl w:val="0"/>
          <w:numId w:val="24"/>
        </w:numPr>
        <w:suppressAutoHyphens/>
        <w:spacing w:after="0" w:line="276" w:lineRule="auto"/>
        <w:ind w:left="1066" w:hanging="357"/>
        <w:contextualSpacing/>
        <w:jc w:val="left"/>
        <w:rPr>
          <w:rFonts w:eastAsia="Times New Roman"/>
          <w:bCs/>
        </w:rPr>
      </w:pPr>
      <w:r w:rsidRPr="00094081">
        <w:rPr>
          <w:rFonts w:eastAsia="Times New Roman"/>
          <w:bCs/>
        </w:rPr>
        <w:t>слово "СТЕРИЛЬНО" или соответствующий символ;</w:t>
      </w:r>
    </w:p>
    <w:p w:rsidR="00094081" w:rsidRPr="00094081" w:rsidRDefault="00094081" w:rsidP="00094081">
      <w:pPr>
        <w:numPr>
          <w:ilvl w:val="0"/>
          <w:numId w:val="24"/>
        </w:numPr>
        <w:suppressAutoHyphens/>
        <w:spacing w:after="0" w:line="276" w:lineRule="auto"/>
        <w:ind w:left="1066" w:hanging="357"/>
        <w:contextualSpacing/>
        <w:jc w:val="left"/>
        <w:rPr>
          <w:rFonts w:eastAsia="Times New Roman"/>
          <w:bCs/>
        </w:rPr>
      </w:pPr>
      <w:r w:rsidRPr="00094081">
        <w:rPr>
          <w:rFonts w:eastAsia="Times New Roman"/>
          <w:bCs/>
        </w:rPr>
        <w:lastRenderedPageBreak/>
        <w:t>слова "ДЛЯ ОДНОКРАТНОГО ПРИМЕНЕНИЯ" или эквивалентные (кроме надписи "выбрасывать после применения"), или соответствующий символ</w:t>
      </w:r>
    </w:p>
    <w:p w:rsidR="00094081" w:rsidRPr="00094081" w:rsidRDefault="00094081" w:rsidP="00094081">
      <w:pPr>
        <w:numPr>
          <w:ilvl w:val="0"/>
          <w:numId w:val="24"/>
        </w:numPr>
        <w:suppressAutoHyphens/>
        <w:spacing w:after="0" w:line="276" w:lineRule="auto"/>
        <w:ind w:left="1066" w:hanging="357"/>
        <w:contextualSpacing/>
        <w:jc w:val="left"/>
        <w:rPr>
          <w:rFonts w:eastAsia="Times New Roman"/>
          <w:bCs/>
        </w:rPr>
      </w:pPr>
      <w:r w:rsidRPr="00094081">
        <w:rPr>
          <w:rFonts w:eastAsia="Times New Roman"/>
          <w:bCs/>
        </w:rPr>
        <w:t xml:space="preserve">если необходимо, предупреждение о несовместимости с растворителем, например "Не использовать с </w:t>
      </w:r>
      <w:proofErr w:type="spellStart"/>
      <w:r w:rsidRPr="00094081">
        <w:rPr>
          <w:rFonts w:eastAsia="Times New Roman"/>
          <w:bCs/>
        </w:rPr>
        <w:t>паральдегидом</w:t>
      </w:r>
      <w:proofErr w:type="spellEnd"/>
      <w:r w:rsidRPr="00094081">
        <w:rPr>
          <w:rFonts w:eastAsia="Times New Roman"/>
          <w:bCs/>
        </w:rPr>
        <w:t>" (см. замечание о совместимости во введении);</w:t>
      </w:r>
    </w:p>
    <w:p w:rsidR="00094081" w:rsidRPr="00094081" w:rsidRDefault="00094081" w:rsidP="00094081">
      <w:pPr>
        <w:numPr>
          <w:ilvl w:val="0"/>
          <w:numId w:val="24"/>
        </w:numPr>
        <w:suppressAutoHyphens/>
        <w:spacing w:after="0" w:line="276" w:lineRule="auto"/>
        <w:ind w:left="1066" w:hanging="357"/>
        <w:contextualSpacing/>
        <w:jc w:val="left"/>
        <w:rPr>
          <w:rFonts w:eastAsia="Times New Roman"/>
          <w:bCs/>
        </w:rPr>
      </w:pPr>
      <w:r w:rsidRPr="00094081">
        <w:rPr>
          <w:rFonts w:eastAsia="Times New Roman"/>
          <w:bCs/>
        </w:rPr>
        <w:t>код партии, с указанием слова "ПАРТИЯ" или соответствующий символ;</w:t>
      </w:r>
    </w:p>
    <w:p w:rsidR="00094081" w:rsidRPr="00094081" w:rsidRDefault="00094081" w:rsidP="00094081">
      <w:pPr>
        <w:numPr>
          <w:ilvl w:val="0"/>
          <w:numId w:val="24"/>
        </w:numPr>
        <w:suppressAutoHyphens/>
        <w:spacing w:after="0" w:line="276" w:lineRule="auto"/>
        <w:ind w:left="1066" w:hanging="357"/>
        <w:contextualSpacing/>
        <w:jc w:val="left"/>
        <w:rPr>
          <w:rFonts w:eastAsia="Times New Roman"/>
          <w:bCs/>
        </w:rPr>
      </w:pPr>
      <w:r w:rsidRPr="00094081">
        <w:rPr>
          <w:rFonts w:eastAsia="Times New Roman"/>
          <w:bCs/>
        </w:rPr>
        <w:t>предупреждение о необходимости проверки целостности потребительской упаковки перед употреблением или соответствующий символ;</w:t>
      </w:r>
    </w:p>
    <w:p w:rsidR="00094081" w:rsidRPr="00094081" w:rsidRDefault="00094081" w:rsidP="00094081">
      <w:pPr>
        <w:numPr>
          <w:ilvl w:val="0"/>
          <w:numId w:val="24"/>
        </w:numPr>
        <w:suppressAutoHyphens/>
        <w:spacing w:after="0" w:line="276" w:lineRule="auto"/>
        <w:ind w:left="1066" w:hanging="357"/>
        <w:contextualSpacing/>
        <w:jc w:val="left"/>
        <w:rPr>
          <w:rFonts w:eastAsia="Times New Roman"/>
          <w:bCs/>
        </w:rPr>
      </w:pPr>
      <w:r w:rsidRPr="00094081">
        <w:rPr>
          <w:rFonts w:eastAsia="Times New Roman"/>
          <w:bCs/>
        </w:rPr>
        <w:t>торговую марку, торговое наименование или логотип изготовителя или поставщика;</w:t>
      </w:r>
    </w:p>
    <w:p w:rsidR="00094081" w:rsidRPr="00094081" w:rsidRDefault="00094081" w:rsidP="00094081">
      <w:pPr>
        <w:numPr>
          <w:ilvl w:val="1"/>
          <w:numId w:val="24"/>
        </w:numPr>
        <w:suppressAutoHyphens/>
        <w:spacing w:after="0" w:line="276" w:lineRule="auto"/>
        <w:ind w:left="1066" w:hanging="357"/>
        <w:contextualSpacing/>
        <w:jc w:val="left"/>
        <w:rPr>
          <w:rFonts w:eastAsia="Times New Roman"/>
          <w:bCs/>
        </w:rPr>
      </w:pPr>
      <w:r w:rsidRPr="00094081">
        <w:rPr>
          <w:rFonts w:eastAsia="Times New Roman"/>
          <w:bCs/>
        </w:rPr>
        <w:t xml:space="preserve">слова "годен </w:t>
      </w:r>
      <w:proofErr w:type="gramStart"/>
      <w:r w:rsidRPr="00094081">
        <w:rPr>
          <w:rFonts w:eastAsia="Times New Roman"/>
          <w:bCs/>
        </w:rPr>
        <w:t>до</w:t>
      </w:r>
      <w:proofErr w:type="gramEnd"/>
      <w:r w:rsidRPr="00094081">
        <w:rPr>
          <w:rFonts w:eastAsia="Times New Roman"/>
          <w:bCs/>
        </w:rPr>
        <w:t xml:space="preserve"> ..." (</w:t>
      </w:r>
      <w:proofErr w:type="gramStart"/>
      <w:r w:rsidRPr="00094081">
        <w:rPr>
          <w:rFonts w:eastAsia="Times New Roman"/>
          <w:bCs/>
        </w:rPr>
        <w:t>месяц</w:t>
      </w:r>
      <w:proofErr w:type="gramEnd"/>
      <w:r w:rsidRPr="00094081">
        <w:rPr>
          <w:rFonts w:eastAsia="Times New Roman"/>
          <w:bCs/>
        </w:rPr>
        <w:t xml:space="preserve"> и две последние цифры года) или соответствующий символ.</w:t>
      </w:r>
    </w:p>
    <w:p w:rsidR="00094081" w:rsidRPr="00094081" w:rsidRDefault="00094081" w:rsidP="00094081">
      <w:pPr>
        <w:suppressAutoHyphens/>
        <w:spacing w:after="0"/>
        <w:ind w:firstLine="709"/>
        <w:rPr>
          <w:rFonts w:eastAsia="Times New Roman"/>
          <w:bCs/>
        </w:rPr>
      </w:pPr>
      <w:r w:rsidRPr="00094081">
        <w:rPr>
          <w:rFonts w:eastAsia="Times New Roman"/>
          <w:bCs/>
        </w:rPr>
        <w:t>Иглы:</w:t>
      </w:r>
    </w:p>
    <w:p w:rsidR="00094081" w:rsidRPr="00094081" w:rsidRDefault="00094081" w:rsidP="00094081">
      <w:pPr>
        <w:suppressAutoHyphens/>
        <w:spacing w:after="0"/>
        <w:ind w:firstLine="709"/>
        <w:rPr>
          <w:rFonts w:eastAsia="Times New Roman"/>
          <w:bCs/>
        </w:rPr>
      </w:pPr>
      <w:r w:rsidRPr="00094081">
        <w:rPr>
          <w:rFonts w:eastAsia="Times New Roman"/>
          <w:bCs/>
        </w:rPr>
        <w:t>Структура маркировки или условного обозначения иглы инъекционной:</w:t>
      </w:r>
    </w:p>
    <w:tbl>
      <w:tblPr>
        <w:tblStyle w:val="a6"/>
        <w:tblW w:w="0" w:type="auto"/>
        <w:tblLook w:val="04A0" w:firstRow="1" w:lastRow="0" w:firstColumn="1" w:lastColumn="0" w:noHBand="0" w:noVBand="1"/>
      </w:tblPr>
      <w:tblGrid>
        <w:gridCol w:w="3652"/>
        <w:gridCol w:w="6095"/>
      </w:tblGrid>
      <w:tr w:rsidR="00094081" w:rsidRPr="00094081" w:rsidTr="009C3580">
        <w:tc>
          <w:tcPr>
            <w:tcW w:w="3652" w:type="dxa"/>
            <w:vAlign w:val="center"/>
          </w:tcPr>
          <w:p w:rsidR="00094081" w:rsidRPr="00094081" w:rsidRDefault="00094081" w:rsidP="00094081">
            <w:pPr>
              <w:suppressAutoHyphens/>
              <w:spacing w:line="240" w:lineRule="auto"/>
              <w:jc w:val="left"/>
              <w:rPr>
                <w:bCs/>
              </w:rPr>
            </w:pPr>
            <w:r w:rsidRPr="00094081">
              <w:rPr>
                <w:bCs/>
              </w:rPr>
              <w:t>Первая цифра:</w:t>
            </w:r>
          </w:p>
        </w:tc>
        <w:tc>
          <w:tcPr>
            <w:tcW w:w="6095" w:type="dxa"/>
            <w:vAlign w:val="center"/>
          </w:tcPr>
          <w:p w:rsidR="00094081" w:rsidRPr="00094081" w:rsidRDefault="00094081" w:rsidP="00094081">
            <w:pPr>
              <w:suppressAutoHyphens/>
              <w:spacing w:line="240" w:lineRule="auto"/>
              <w:jc w:val="left"/>
              <w:rPr>
                <w:bCs/>
              </w:rPr>
            </w:pPr>
            <w:r w:rsidRPr="00094081">
              <w:rPr>
                <w:bCs/>
              </w:rPr>
              <w:t>1 – к шприцам типа Рекорд</w:t>
            </w:r>
          </w:p>
          <w:p w:rsidR="00094081" w:rsidRPr="00094081" w:rsidRDefault="00094081" w:rsidP="00094081">
            <w:pPr>
              <w:suppressAutoHyphens/>
              <w:spacing w:line="240" w:lineRule="auto"/>
              <w:jc w:val="left"/>
              <w:rPr>
                <w:bCs/>
              </w:rPr>
            </w:pPr>
            <w:r w:rsidRPr="00094081">
              <w:rPr>
                <w:bCs/>
              </w:rPr>
              <w:t xml:space="preserve">2 – к шприцам </w:t>
            </w:r>
            <w:proofErr w:type="spellStart"/>
            <w:r w:rsidRPr="00094081">
              <w:rPr>
                <w:bCs/>
              </w:rPr>
              <w:t>Луера</w:t>
            </w:r>
            <w:proofErr w:type="spellEnd"/>
          </w:p>
        </w:tc>
      </w:tr>
      <w:tr w:rsidR="00094081" w:rsidRPr="00094081" w:rsidTr="009C3580">
        <w:tc>
          <w:tcPr>
            <w:tcW w:w="3652" w:type="dxa"/>
            <w:vAlign w:val="center"/>
          </w:tcPr>
          <w:p w:rsidR="00094081" w:rsidRPr="00094081" w:rsidRDefault="00094081" w:rsidP="00094081">
            <w:pPr>
              <w:suppressAutoHyphens/>
              <w:spacing w:line="240" w:lineRule="auto"/>
              <w:jc w:val="left"/>
              <w:rPr>
                <w:bCs/>
              </w:rPr>
            </w:pPr>
            <w:r w:rsidRPr="00094081">
              <w:rPr>
                <w:bCs/>
              </w:rPr>
              <w:t>Буква:</w:t>
            </w:r>
          </w:p>
        </w:tc>
        <w:tc>
          <w:tcPr>
            <w:tcW w:w="6095" w:type="dxa"/>
            <w:vAlign w:val="center"/>
          </w:tcPr>
          <w:p w:rsidR="00094081" w:rsidRPr="00094081" w:rsidRDefault="00094081" w:rsidP="00094081">
            <w:pPr>
              <w:suppressAutoHyphens/>
              <w:spacing w:line="240" w:lineRule="auto"/>
              <w:jc w:val="left"/>
              <w:rPr>
                <w:bCs/>
              </w:rPr>
            </w:pPr>
            <w:r w:rsidRPr="00094081">
              <w:rPr>
                <w:bCs/>
              </w:rPr>
              <w:t>А – нормальные инъекционные иглы</w:t>
            </w:r>
          </w:p>
          <w:p w:rsidR="00094081" w:rsidRPr="00094081" w:rsidRDefault="00094081" w:rsidP="00094081">
            <w:pPr>
              <w:suppressAutoHyphens/>
              <w:spacing w:line="240" w:lineRule="auto"/>
              <w:jc w:val="left"/>
              <w:rPr>
                <w:bCs/>
              </w:rPr>
            </w:pPr>
            <w:proofErr w:type="gramStart"/>
            <w:r w:rsidRPr="00094081">
              <w:rPr>
                <w:bCs/>
              </w:rPr>
              <w:t>Б</w:t>
            </w:r>
            <w:proofErr w:type="gramEnd"/>
            <w:r w:rsidRPr="00094081">
              <w:rPr>
                <w:bCs/>
              </w:rPr>
              <w:t xml:space="preserve"> – иглы с упором</w:t>
            </w:r>
          </w:p>
          <w:p w:rsidR="00094081" w:rsidRPr="00094081" w:rsidRDefault="00094081" w:rsidP="00094081">
            <w:pPr>
              <w:suppressAutoHyphens/>
              <w:spacing w:line="240" w:lineRule="auto"/>
              <w:jc w:val="left"/>
              <w:rPr>
                <w:bCs/>
              </w:rPr>
            </w:pPr>
            <w:r w:rsidRPr="00094081">
              <w:rPr>
                <w:bCs/>
              </w:rPr>
              <w:t>В – иглы с бусинкой</w:t>
            </w:r>
          </w:p>
          <w:p w:rsidR="00094081" w:rsidRPr="00094081" w:rsidRDefault="00094081" w:rsidP="00094081">
            <w:pPr>
              <w:suppressAutoHyphens/>
              <w:spacing w:line="240" w:lineRule="auto"/>
              <w:jc w:val="left"/>
              <w:rPr>
                <w:bCs/>
              </w:rPr>
            </w:pPr>
            <w:r w:rsidRPr="00094081">
              <w:rPr>
                <w:bCs/>
              </w:rPr>
              <w:t>Г – иглы с боковым отверстием</w:t>
            </w:r>
          </w:p>
        </w:tc>
      </w:tr>
      <w:tr w:rsidR="00094081" w:rsidRPr="00094081" w:rsidTr="009C3580">
        <w:tc>
          <w:tcPr>
            <w:tcW w:w="3652" w:type="dxa"/>
            <w:vAlign w:val="center"/>
          </w:tcPr>
          <w:p w:rsidR="00094081" w:rsidRPr="00094081" w:rsidRDefault="00094081" w:rsidP="00094081">
            <w:pPr>
              <w:suppressAutoHyphens/>
              <w:spacing w:line="240" w:lineRule="auto"/>
              <w:jc w:val="left"/>
              <w:rPr>
                <w:bCs/>
              </w:rPr>
            </w:pPr>
            <w:r w:rsidRPr="00094081">
              <w:rPr>
                <w:bCs/>
              </w:rPr>
              <w:t>Следующие цифры:</w:t>
            </w:r>
          </w:p>
        </w:tc>
        <w:tc>
          <w:tcPr>
            <w:tcW w:w="6095" w:type="dxa"/>
            <w:vAlign w:val="center"/>
          </w:tcPr>
          <w:p w:rsidR="00094081" w:rsidRPr="00094081" w:rsidRDefault="00094081" w:rsidP="00094081">
            <w:pPr>
              <w:suppressAutoHyphens/>
              <w:spacing w:line="240" w:lineRule="auto"/>
              <w:jc w:val="left"/>
              <w:rPr>
                <w:bCs/>
              </w:rPr>
            </w:pPr>
            <w:r w:rsidRPr="00094081">
              <w:rPr>
                <w:bCs/>
              </w:rPr>
              <w:t>1 – прямая</w:t>
            </w:r>
          </w:p>
          <w:p w:rsidR="00094081" w:rsidRPr="00094081" w:rsidRDefault="00094081" w:rsidP="00094081">
            <w:pPr>
              <w:suppressAutoHyphens/>
              <w:spacing w:line="240" w:lineRule="auto"/>
              <w:jc w:val="left"/>
              <w:rPr>
                <w:bCs/>
              </w:rPr>
            </w:pPr>
            <w:r w:rsidRPr="00094081">
              <w:rPr>
                <w:bCs/>
              </w:rPr>
              <w:t>2 – изогнутая</w:t>
            </w:r>
          </w:p>
        </w:tc>
      </w:tr>
      <w:tr w:rsidR="00094081" w:rsidRPr="00094081" w:rsidTr="009C3580">
        <w:tc>
          <w:tcPr>
            <w:tcW w:w="3652" w:type="dxa"/>
            <w:vAlign w:val="center"/>
          </w:tcPr>
          <w:p w:rsidR="00094081" w:rsidRPr="00094081" w:rsidRDefault="00094081" w:rsidP="00094081">
            <w:pPr>
              <w:suppressAutoHyphens/>
              <w:spacing w:line="240" w:lineRule="auto"/>
              <w:jc w:val="left"/>
              <w:rPr>
                <w:bCs/>
              </w:rPr>
            </w:pPr>
            <w:r w:rsidRPr="00094081">
              <w:rPr>
                <w:bCs/>
              </w:rPr>
              <w:t>Через тире размер иглы:</w:t>
            </w:r>
          </w:p>
        </w:tc>
        <w:tc>
          <w:tcPr>
            <w:tcW w:w="6095" w:type="dxa"/>
            <w:vAlign w:val="center"/>
          </w:tcPr>
          <w:p w:rsidR="00094081" w:rsidRPr="00094081" w:rsidRDefault="00094081" w:rsidP="00094081">
            <w:pPr>
              <w:suppressAutoHyphens/>
              <w:spacing w:line="240" w:lineRule="auto"/>
              <w:jc w:val="left"/>
              <w:rPr>
                <w:bCs/>
              </w:rPr>
            </w:pPr>
            <w:r w:rsidRPr="00094081">
              <w:rPr>
                <w:bCs/>
              </w:rPr>
              <w:t>Диаметр трубки в десятых долях миллиметра и через знак умножения «х» - длина в миллиметрах</w:t>
            </w:r>
          </w:p>
        </w:tc>
      </w:tr>
      <w:tr w:rsidR="00094081" w:rsidRPr="00094081" w:rsidTr="009C3580">
        <w:tc>
          <w:tcPr>
            <w:tcW w:w="3652" w:type="dxa"/>
            <w:vAlign w:val="center"/>
          </w:tcPr>
          <w:p w:rsidR="00094081" w:rsidRPr="00094081" w:rsidRDefault="00094081" w:rsidP="00094081">
            <w:pPr>
              <w:suppressAutoHyphens/>
              <w:spacing w:line="240" w:lineRule="auto"/>
              <w:jc w:val="left"/>
              <w:rPr>
                <w:bCs/>
              </w:rPr>
            </w:pPr>
            <w:r w:rsidRPr="00094081">
              <w:rPr>
                <w:bCs/>
              </w:rPr>
              <w:t>Через тире форма заточки:</w:t>
            </w:r>
          </w:p>
        </w:tc>
        <w:tc>
          <w:tcPr>
            <w:tcW w:w="6095" w:type="dxa"/>
            <w:vAlign w:val="center"/>
          </w:tcPr>
          <w:p w:rsidR="00094081" w:rsidRPr="00094081" w:rsidRDefault="00094081" w:rsidP="00094081">
            <w:pPr>
              <w:suppressAutoHyphens/>
              <w:spacing w:line="240" w:lineRule="auto"/>
              <w:jc w:val="left"/>
              <w:rPr>
                <w:bCs/>
              </w:rPr>
            </w:pPr>
            <w:r w:rsidRPr="00094081">
              <w:rPr>
                <w:bCs/>
              </w:rPr>
              <w:t>1 – кинжальная</w:t>
            </w:r>
          </w:p>
          <w:p w:rsidR="00094081" w:rsidRPr="00094081" w:rsidRDefault="00094081" w:rsidP="00094081">
            <w:pPr>
              <w:suppressAutoHyphens/>
              <w:spacing w:line="240" w:lineRule="auto"/>
              <w:jc w:val="left"/>
              <w:rPr>
                <w:bCs/>
              </w:rPr>
            </w:pPr>
            <w:r w:rsidRPr="00094081">
              <w:rPr>
                <w:bCs/>
              </w:rPr>
              <w:t>2 – копьевидная</w:t>
            </w:r>
          </w:p>
        </w:tc>
      </w:tr>
      <w:tr w:rsidR="00094081" w:rsidRPr="00094081" w:rsidTr="009C3580">
        <w:tc>
          <w:tcPr>
            <w:tcW w:w="3652" w:type="dxa"/>
            <w:vAlign w:val="center"/>
          </w:tcPr>
          <w:p w:rsidR="00094081" w:rsidRPr="00094081" w:rsidRDefault="00094081" w:rsidP="00094081">
            <w:pPr>
              <w:suppressAutoHyphens/>
              <w:spacing w:line="240" w:lineRule="auto"/>
              <w:jc w:val="left"/>
              <w:rPr>
                <w:bCs/>
              </w:rPr>
            </w:pPr>
            <w:r w:rsidRPr="00094081">
              <w:rPr>
                <w:bCs/>
              </w:rPr>
              <w:t>Через тире угол заострения:</w:t>
            </w:r>
          </w:p>
        </w:tc>
        <w:tc>
          <w:tcPr>
            <w:tcW w:w="6095" w:type="dxa"/>
            <w:vAlign w:val="center"/>
          </w:tcPr>
          <w:p w:rsidR="00094081" w:rsidRPr="00094081" w:rsidRDefault="00094081" w:rsidP="00094081">
            <w:pPr>
              <w:suppressAutoHyphens/>
              <w:spacing w:line="240" w:lineRule="auto"/>
              <w:jc w:val="left"/>
              <w:rPr>
                <w:bCs/>
              </w:rPr>
            </w:pPr>
            <w:r w:rsidRPr="00094081">
              <w:rPr>
                <w:bCs/>
              </w:rPr>
              <w:t>в градусах.</w:t>
            </w:r>
          </w:p>
        </w:tc>
      </w:tr>
    </w:tbl>
    <w:p w:rsidR="00094081" w:rsidRPr="00094081" w:rsidRDefault="00094081" w:rsidP="00094081">
      <w:pPr>
        <w:suppressAutoHyphens/>
        <w:spacing w:after="0"/>
        <w:ind w:firstLine="709"/>
        <w:rPr>
          <w:rFonts w:eastAsia="Times New Roman"/>
          <w:bCs/>
        </w:rPr>
      </w:pPr>
    </w:p>
    <w:p w:rsidR="00094081" w:rsidRPr="00094081" w:rsidRDefault="00094081" w:rsidP="00094081">
      <w:pPr>
        <w:suppressAutoHyphens/>
        <w:spacing w:after="0"/>
        <w:ind w:firstLine="709"/>
        <w:rPr>
          <w:rFonts w:eastAsia="Times New Roman"/>
          <w:bCs/>
        </w:rPr>
      </w:pPr>
    </w:p>
    <w:p w:rsidR="00094081" w:rsidRPr="00094081" w:rsidRDefault="00094081" w:rsidP="00094081">
      <w:pPr>
        <w:suppressAutoHyphens/>
        <w:spacing w:after="0"/>
        <w:ind w:firstLine="709"/>
        <w:rPr>
          <w:rFonts w:eastAsia="Times New Roman"/>
          <w:bCs/>
        </w:rPr>
      </w:pPr>
      <w:r w:rsidRPr="00094081">
        <w:rPr>
          <w:rFonts w:eastAsia="Times New Roman"/>
          <w:bCs/>
          <w:noProof/>
          <w:lang w:eastAsia="ru-RU"/>
        </w:rPr>
        <w:lastRenderedPageBreak/>
        <w:drawing>
          <wp:inline distT="0" distB="0" distL="0" distR="0" wp14:anchorId="6CE9B9A6" wp14:editId="5D84162E">
            <wp:extent cx="4810125" cy="5953125"/>
            <wp:effectExtent l="0" t="0" r="9525" b="952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шот 26-05-2020 172015.jpg"/>
                    <pic:cNvPicPr/>
                  </pic:nvPicPr>
                  <pic:blipFill rotWithShape="1">
                    <a:blip r:embed="rId96">
                      <a:extLst>
                        <a:ext uri="{28A0092B-C50C-407E-A947-70E740481C1C}">
                          <a14:useLocalDpi xmlns:a14="http://schemas.microsoft.com/office/drawing/2010/main" val="0"/>
                        </a:ext>
                      </a:extLst>
                    </a:blip>
                    <a:srcRect l="1542" t="938" r="1156" b="1406"/>
                    <a:stretch/>
                  </pic:blipFill>
                  <pic:spPr bwMode="auto">
                    <a:xfrm>
                      <a:off x="0" y="0"/>
                      <a:ext cx="4810125" cy="5953125"/>
                    </a:xfrm>
                    <a:prstGeom prst="rect">
                      <a:avLst/>
                    </a:prstGeom>
                    <a:ln>
                      <a:noFill/>
                    </a:ln>
                    <a:extLst>
                      <a:ext uri="{53640926-AAD7-44D8-BBD7-CCE9431645EC}">
                        <a14:shadowObscured xmlns:a14="http://schemas.microsoft.com/office/drawing/2010/main"/>
                      </a:ext>
                    </a:extLst>
                  </pic:spPr>
                </pic:pic>
              </a:graphicData>
            </a:graphic>
          </wp:inline>
        </w:drawing>
      </w:r>
    </w:p>
    <w:p w:rsidR="00094081" w:rsidRPr="00094081" w:rsidRDefault="00094081" w:rsidP="00094081">
      <w:pPr>
        <w:suppressAutoHyphens/>
        <w:spacing w:after="0"/>
        <w:ind w:firstLine="709"/>
        <w:rPr>
          <w:rFonts w:eastAsia="Times New Roman"/>
          <w:bCs/>
        </w:rPr>
      </w:pPr>
      <w:r w:rsidRPr="00094081">
        <w:rPr>
          <w:rFonts w:eastAsia="Times New Roman"/>
          <w:bCs/>
        </w:rPr>
        <w:t xml:space="preserve">К – Короткий  </w:t>
      </w:r>
    </w:p>
    <w:p w:rsidR="00094081" w:rsidRPr="00094081" w:rsidRDefault="00094081" w:rsidP="00094081">
      <w:pPr>
        <w:suppressAutoHyphens/>
        <w:spacing w:after="0"/>
        <w:ind w:firstLine="709"/>
        <w:rPr>
          <w:rFonts w:eastAsia="Times New Roman"/>
          <w:bCs/>
        </w:rPr>
      </w:pPr>
      <w:proofErr w:type="gramStart"/>
      <w:r w:rsidRPr="00094081">
        <w:rPr>
          <w:rFonts w:eastAsia="Times New Roman"/>
          <w:bCs/>
        </w:rPr>
        <w:t>С</w:t>
      </w:r>
      <w:proofErr w:type="gramEnd"/>
      <w:r w:rsidRPr="00094081">
        <w:rPr>
          <w:rFonts w:eastAsia="Times New Roman"/>
          <w:bCs/>
        </w:rPr>
        <w:t xml:space="preserve"> – стандарт</w:t>
      </w:r>
    </w:p>
    <w:p w:rsidR="00094081" w:rsidRPr="00094081" w:rsidRDefault="00094081" w:rsidP="00094081">
      <w:pPr>
        <w:suppressAutoHyphens/>
        <w:spacing w:after="0"/>
        <w:ind w:firstLine="709"/>
        <w:rPr>
          <w:rFonts w:eastAsia="Times New Roman"/>
          <w:bCs/>
        </w:rPr>
      </w:pPr>
      <w:r w:rsidRPr="00094081">
        <w:rPr>
          <w:rFonts w:eastAsia="Times New Roman"/>
          <w:bCs/>
        </w:rPr>
        <w:t>Т – тонкостенная</w:t>
      </w:r>
    </w:p>
    <w:p w:rsidR="00094081" w:rsidRPr="00094081" w:rsidRDefault="00094081" w:rsidP="00094081">
      <w:pPr>
        <w:suppressAutoHyphens/>
        <w:spacing w:after="0"/>
        <w:ind w:firstLine="709"/>
        <w:rPr>
          <w:rFonts w:eastAsia="Times New Roman"/>
          <w:bCs/>
        </w:rPr>
      </w:pPr>
      <w:r w:rsidRPr="00094081">
        <w:rPr>
          <w:rFonts w:eastAsia="Times New Roman"/>
          <w:bCs/>
        </w:rPr>
        <w:t xml:space="preserve">И – </w:t>
      </w:r>
      <w:proofErr w:type="spellStart"/>
      <w:r w:rsidRPr="00094081">
        <w:rPr>
          <w:rFonts w:eastAsia="Times New Roman"/>
          <w:bCs/>
        </w:rPr>
        <w:t>интрадермальный</w:t>
      </w:r>
      <w:proofErr w:type="spellEnd"/>
      <w:r w:rsidRPr="00094081">
        <w:rPr>
          <w:rFonts w:eastAsia="Times New Roman"/>
          <w:bCs/>
        </w:rPr>
        <w:t xml:space="preserve"> </w:t>
      </w:r>
    </w:p>
    <w:p w:rsidR="00094081" w:rsidRPr="00094081" w:rsidRDefault="00094081" w:rsidP="00094081">
      <w:pPr>
        <w:suppressAutoHyphens/>
        <w:spacing w:after="0"/>
        <w:ind w:firstLine="709"/>
        <w:rPr>
          <w:rFonts w:eastAsia="Times New Roman"/>
          <w:bCs/>
        </w:rPr>
      </w:pPr>
    </w:p>
    <w:p w:rsidR="00094081" w:rsidRPr="00094081" w:rsidRDefault="00094081" w:rsidP="00094081">
      <w:pPr>
        <w:suppressAutoHyphens/>
        <w:spacing w:after="0"/>
        <w:ind w:firstLine="709"/>
        <w:rPr>
          <w:rFonts w:eastAsia="Times New Roman"/>
          <w:b/>
          <w:bCs/>
        </w:rPr>
      </w:pPr>
      <w:r w:rsidRPr="00094081">
        <w:rPr>
          <w:rFonts w:eastAsia="Times New Roman"/>
          <w:b/>
          <w:bCs/>
        </w:rPr>
        <w:t>Правила хранения:</w:t>
      </w:r>
    </w:p>
    <w:p w:rsidR="003563A4" w:rsidRPr="003563A4" w:rsidRDefault="003563A4" w:rsidP="00094081">
      <w:pPr>
        <w:suppressAutoHyphens/>
        <w:spacing w:after="0"/>
        <w:ind w:firstLine="709"/>
        <w:rPr>
          <w:rFonts w:eastAsia="Times New Roman"/>
          <w:bCs/>
        </w:rPr>
      </w:pPr>
      <w:r w:rsidRPr="003563A4">
        <w:rPr>
          <w:rFonts w:eastAsia="Times New Roman"/>
          <w:bCs/>
        </w:rPr>
        <w:t xml:space="preserve">Изделия из пластмасс следует хранить в вентилируемом темном помещении, на расстоянии не менее 1 м от отопительных систем. В помещении не должно быть открытого огня, паров летучих веществ. Электроприборы, </w:t>
      </w:r>
      <w:r w:rsidRPr="003563A4">
        <w:rPr>
          <w:rFonts w:eastAsia="Times New Roman"/>
          <w:bCs/>
        </w:rPr>
        <w:lastRenderedPageBreak/>
        <w:t xml:space="preserve">арматура и выключатели должны быть изготовлены в </w:t>
      </w:r>
      <w:proofErr w:type="spellStart"/>
      <w:r w:rsidRPr="003563A4">
        <w:rPr>
          <w:rFonts w:eastAsia="Times New Roman"/>
          <w:bCs/>
        </w:rPr>
        <w:t>противоискровом</w:t>
      </w:r>
      <w:proofErr w:type="spellEnd"/>
      <w:r w:rsidRPr="003563A4">
        <w:rPr>
          <w:rFonts w:eastAsia="Times New Roman"/>
          <w:bCs/>
        </w:rPr>
        <w:t xml:space="preserve"> (противопожарном) исполнении.</w:t>
      </w:r>
    </w:p>
    <w:p w:rsidR="00094081" w:rsidRPr="00094081" w:rsidRDefault="00094081" w:rsidP="00094081">
      <w:pPr>
        <w:suppressAutoHyphens/>
        <w:spacing w:after="0"/>
        <w:ind w:firstLine="709"/>
        <w:rPr>
          <w:rFonts w:eastAsia="Times New Roman"/>
          <w:bCs/>
        </w:rPr>
      </w:pPr>
      <w:r w:rsidRPr="00094081">
        <w:rPr>
          <w:rFonts w:eastAsia="Times New Roman"/>
          <w:bCs/>
        </w:rPr>
        <w:t>Одноразовые шприцы, которые используются чаще всего, могут использоваться от 3 до 5 лет – в зависимости от производителя и качества упаковки.</w:t>
      </w:r>
      <w:r w:rsidR="003563A4" w:rsidRPr="003563A4">
        <w:rPr>
          <w:rFonts w:eastAsia="Times New Roman"/>
          <w:bCs/>
        </w:rPr>
        <w:t xml:space="preserve"> </w:t>
      </w:r>
      <w:r w:rsidRPr="00094081">
        <w:rPr>
          <w:rFonts w:eastAsia="Times New Roman"/>
          <w:bCs/>
        </w:rPr>
        <w:t>В аптеках и клиниках для хранения шприцов предназначены пластиковые емкости, которые легко подвергаются влажной обработке. В обязательном порядке должна сохраняться целостность упаковки. Шприц должен содержаться в условиях средней влажности воздуха и отсутствия попадания прямых солнечных лучей.</w:t>
      </w:r>
    </w:p>
    <w:p w:rsidR="00094081" w:rsidRPr="00094081" w:rsidRDefault="00094081" w:rsidP="00094081">
      <w:pPr>
        <w:suppressAutoHyphens/>
        <w:spacing w:after="0"/>
        <w:ind w:firstLine="709"/>
        <w:rPr>
          <w:rFonts w:eastAsia="Times New Roman"/>
          <w:bCs/>
        </w:rPr>
      </w:pPr>
      <w:r w:rsidRPr="00094081">
        <w:rPr>
          <w:rFonts w:eastAsia="Times New Roman"/>
          <w:bCs/>
        </w:rPr>
        <w:t>При организации хранения медицинской техники следует руководствоваться указаниями к хранению в технической и (или) эксплуатационной документации, на упаковках МИ, а также санитарными нормами и правилами.</w:t>
      </w:r>
    </w:p>
    <w:p w:rsidR="00094081" w:rsidRPr="00094081" w:rsidRDefault="00094081" w:rsidP="00094081">
      <w:pPr>
        <w:suppressAutoHyphens/>
        <w:spacing w:after="0"/>
        <w:ind w:firstLine="709"/>
        <w:rPr>
          <w:rFonts w:eastAsia="Times New Roman"/>
          <w:b/>
          <w:bCs/>
        </w:rPr>
      </w:pPr>
    </w:p>
    <w:p w:rsidR="00094081" w:rsidRPr="00094081" w:rsidRDefault="00094081" w:rsidP="00094081">
      <w:pPr>
        <w:suppressAutoHyphens/>
        <w:spacing w:after="0"/>
        <w:ind w:firstLine="709"/>
        <w:rPr>
          <w:rFonts w:eastAsia="Times New Roman"/>
          <w:b/>
          <w:bCs/>
        </w:rPr>
      </w:pPr>
      <w:r w:rsidRPr="00094081">
        <w:rPr>
          <w:rFonts w:eastAsia="Times New Roman"/>
          <w:b/>
          <w:bCs/>
        </w:rPr>
        <w:t>Правила реализации медицинской техники:</w:t>
      </w:r>
    </w:p>
    <w:p w:rsidR="00094081" w:rsidRPr="00094081" w:rsidRDefault="00094081" w:rsidP="00094081">
      <w:pPr>
        <w:suppressAutoHyphens/>
        <w:spacing w:after="0"/>
        <w:ind w:firstLine="709"/>
        <w:rPr>
          <w:rFonts w:eastAsia="Times New Roman"/>
          <w:bCs/>
        </w:rPr>
      </w:pPr>
      <w:r w:rsidRPr="00094081">
        <w:rPr>
          <w:rFonts w:eastAsia="Times New Roman"/>
          <w:bCs/>
        </w:rPr>
        <w:t>Изделия медицинского назначения до подачи в торговый зал должны пройти предпродажную подготовку, которая включает распаковку; рассортировку и осмотр товара; проверку качества товара (по внешним признакам); проверку наличия необходимой информации о товаре и его изготовителе (поставщике); при необходимости также удаление заводской смазки, проверку комплектности, сборку и наладку.</w:t>
      </w:r>
    </w:p>
    <w:p w:rsidR="00094081" w:rsidRPr="00094081" w:rsidRDefault="00094081" w:rsidP="00094081">
      <w:pPr>
        <w:suppressAutoHyphens/>
        <w:spacing w:after="0"/>
        <w:ind w:firstLine="709"/>
        <w:rPr>
          <w:rFonts w:eastAsia="Times New Roman"/>
          <w:bCs/>
        </w:rPr>
      </w:pPr>
      <w:proofErr w:type="gramStart"/>
      <w:r w:rsidRPr="00094081">
        <w:rPr>
          <w:rFonts w:eastAsia="Times New Roman"/>
          <w:bCs/>
        </w:rPr>
        <w:t>При</w:t>
      </w:r>
      <w:proofErr w:type="gramEnd"/>
      <w:r w:rsidRPr="00094081">
        <w:rPr>
          <w:rFonts w:eastAsia="Times New Roman"/>
          <w:bCs/>
        </w:rPr>
        <w:t xml:space="preserve"> продажи медицинской техники заполняется гарантийный талон на случай, если в товаре найдутся недостатки.</w:t>
      </w:r>
    </w:p>
    <w:p w:rsidR="003563A4" w:rsidRPr="003563A4" w:rsidRDefault="003563A4" w:rsidP="00094081">
      <w:pPr>
        <w:suppressAutoHyphens/>
        <w:spacing w:after="0"/>
        <w:ind w:firstLine="709"/>
        <w:rPr>
          <w:rFonts w:eastAsia="Times New Roman"/>
          <w:bCs/>
        </w:rPr>
      </w:pPr>
      <w:r w:rsidRPr="003563A4">
        <w:rPr>
          <w:rFonts w:eastAsia="Times New Roman"/>
          <w:bCs/>
        </w:rPr>
        <w:t>Товары для профилактики и лечения заболеваний в домашних условиях (предметы санитарии и гигиены из металла, резины, текстиля и других материалов, инструменты, приборы и аппаратура медицинские, средства гигиены полости рта, линзы очковые, предметы по уходу за детьми), лекарственные препараты, парфюмерно-косметические товары возврату не подлежат.</w:t>
      </w:r>
    </w:p>
    <w:p w:rsidR="00094081" w:rsidRPr="00094081" w:rsidRDefault="00094081" w:rsidP="00094081">
      <w:pPr>
        <w:suppressAutoHyphens/>
        <w:spacing w:after="0"/>
        <w:ind w:firstLine="709"/>
        <w:rPr>
          <w:rFonts w:eastAsia="Times New Roman"/>
          <w:bCs/>
        </w:rPr>
      </w:pPr>
      <w:proofErr w:type="gramStart"/>
      <w:r w:rsidRPr="00094081">
        <w:rPr>
          <w:rFonts w:eastAsia="Times New Roman"/>
          <w:bCs/>
        </w:rPr>
        <w:lastRenderedPageBreak/>
        <w:t>Продавец (изготовитель), уполномоченная организация или уполномоченный индивидуальный предприниматель, импортер обязаны принять товар ненадлежащего качества у потребителя и в случае</w:t>
      </w:r>
      <w:proofErr w:type="gramEnd"/>
      <w:r w:rsidRPr="00094081">
        <w:rPr>
          <w:rFonts w:eastAsia="Times New Roman"/>
          <w:bCs/>
        </w:rPr>
        <w:t xml:space="preserve"> необходимости провести проверку качества товара. Потребитель вправе участвовать в проверке качества товара. </w:t>
      </w:r>
    </w:p>
    <w:p w:rsidR="00094081" w:rsidRPr="00094081" w:rsidRDefault="00094081" w:rsidP="00094081">
      <w:pPr>
        <w:suppressAutoHyphens/>
        <w:spacing w:after="0"/>
        <w:ind w:firstLine="709"/>
        <w:rPr>
          <w:rFonts w:eastAsia="Times New Roman"/>
          <w:bCs/>
        </w:rPr>
      </w:pPr>
      <w:r w:rsidRPr="00094081">
        <w:rPr>
          <w:rFonts w:eastAsia="Times New Roman"/>
          <w:bCs/>
        </w:rPr>
        <w:t xml:space="preserve">В случае спора о причинах возникновения недостатков товара продавец (изготовитель),…импортер обязаны провести экспертизу товара за свой счет. Потребитель вправе присутствовать при проведении экспертизы товара и в случае несогласия с ее результатами оспорить заключение такой экспертизы в судебном порядке. </w:t>
      </w:r>
    </w:p>
    <w:p w:rsidR="00094081" w:rsidRPr="00094081" w:rsidRDefault="00094081" w:rsidP="00094081">
      <w:pPr>
        <w:suppressAutoHyphens/>
        <w:spacing w:after="0"/>
        <w:ind w:firstLine="709"/>
        <w:rPr>
          <w:rFonts w:eastAsia="Times New Roman"/>
          <w:bCs/>
        </w:rPr>
      </w:pPr>
      <w:r w:rsidRPr="00094081">
        <w:rPr>
          <w:rFonts w:eastAsia="Times New Roman"/>
          <w:bCs/>
        </w:rPr>
        <w:t>Если в результате экспертизы товара установлено, что его недостатки возникли вследствие обстоятельств, за которые не отвечает продавец (изготовитель), потребитель обязан возместить продавцу (изготовителю</w:t>
      </w:r>
      <w:proofErr w:type="gramStart"/>
      <w:r w:rsidRPr="00094081">
        <w:rPr>
          <w:rFonts w:eastAsia="Times New Roman"/>
          <w:bCs/>
        </w:rPr>
        <w:t xml:space="preserve">).., </w:t>
      </w:r>
      <w:proofErr w:type="gramEnd"/>
      <w:r w:rsidRPr="00094081">
        <w:rPr>
          <w:rFonts w:eastAsia="Times New Roman"/>
          <w:bCs/>
        </w:rPr>
        <w:t>расходы на проведение экспертизы, а также связанные с ее проведением расходы на хранение и транспортировку товара.</w:t>
      </w:r>
    </w:p>
    <w:p w:rsidR="00094081" w:rsidRPr="00094081" w:rsidRDefault="00094081" w:rsidP="00094081">
      <w:pPr>
        <w:suppressAutoHyphens/>
        <w:spacing w:after="0"/>
        <w:ind w:firstLine="709"/>
        <w:rPr>
          <w:rFonts w:eastAsia="Times New Roman"/>
          <w:bCs/>
        </w:rPr>
      </w:pPr>
    </w:p>
    <w:p w:rsidR="00094081" w:rsidRPr="00094081" w:rsidRDefault="00094081" w:rsidP="00094081">
      <w:pPr>
        <w:suppressAutoHyphens/>
        <w:spacing w:after="0"/>
        <w:ind w:firstLine="709"/>
        <w:rPr>
          <w:rFonts w:eastAsia="Times New Roman"/>
          <w:bCs/>
        </w:rPr>
      </w:pPr>
    </w:p>
    <w:p w:rsidR="00094081" w:rsidRPr="00183742" w:rsidRDefault="00094081" w:rsidP="00094081">
      <w:pPr>
        <w:spacing w:line="276" w:lineRule="auto"/>
        <w:contextualSpacing/>
        <w:jc w:val="left"/>
        <w:rPr>
          <w:szCs w:val="22"/>
        </w:rPr>
      </w:pPr>
    </w:p>
    <w:p w:rsidR="00183742" w:rsidRDefault="00183742"/>
    <w:sectPr w:rsidR="00183742" w:rsidSect="007D2AC7">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A32BA"/>
    <w:multiLevelType w:val="hybridMultilevel"/>
    <w:tmpl w:val="66C61354"/>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07934870"/>
    <w:multiLevelType w:val="hybridMultilevel"/>
    <w:tmpl w:val="582E4AF0"/>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07A20932"/>
    <w:multiLevelType w:val="hybridMultilevel"/>
    <w:tmpl w:val="C598C996"/>
    <w:lvl w:ilvl="0" w:tplc="776A952C">
      <w:start w:val="1"/>
      <w:numFmt w:val="bullet"/>
      <w:lvlText w:val=""/>
      <w:lvlJc w:val="left"/>
      <w:pPr>
        <w:ind w:left="1069" w:hanging="360"/>
      </w:pPr>
      <w:rPr>
        <w:rFonts w:ascii="Webdings" w:hAnsi="Web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221403B5"/>
    <w:multiLevelType w:val="hybridMultilevel"/>
    <w:tmpl w:val="F0406DE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
    <w:nsid w:val="2381455B"/>
    <w:multiLevelType w:val="multilevel"/>
    <w:tmpl w:val="0FBC225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5">
    <w:nsid w:val="25B41204"/>
    <w:multiLevelType w:val="hybridMultilevel"/>
    <w:tmpl w:val="AA680998"/>
    <w:lvl w:ilvl="0" w:tplc="776A952C">
      <w:start w:val="1"/>
      <w:numFmt w:val="bullet"/>
      <w:lvlText w:val=""/>
      <w:lvlJc w:val="left"/>
      <w:pPr>
        <w:ind w:left="1069" w:hanging="360"/>
      </w:pPr>
      <w:rPr>
        <w:rFonts w:ascii="Webdings" w:hAnsi="Web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266409E9"/>
    <w:multiLevelType w:val="hybridMultilevel"/>
    <w:tmpl w:val="CD920A2E"/>
    <w:lvl w:ilvl="0" w:tplc="776A952C">
      <w:start w:val="1"/>
      <w:numFmt w:val="bullet"/>
      <w:lvlText w:val=""/>
      <w:lvlJc w:val="left"/>
      <w:pPr>
        <w:ind w:left="1069" w:hanging="360"/>
      </w:pPr>
      <w:rPr>
        <w:rFonts w:ascii="Webdings" w:hAnsi="Web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29DA405B"/>
    <w:multiLevelType w:val="hybridMultilevel"/>
    <w:tmpl w:val="8DAC7D1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
    <w:nsid w:val="30461C70"/>
    <w:multiLevelType w:val="hybridMultilevel"/>
    <w:tmpl w:val="6CA45D48"/>
    <w:lvl w:ilvl="0" w:tplc="3C0C0948">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4CB7E19"/>
    <w:multiLevelType w:val="hybridMultilevel"/>
    <w:tmpl w:val="270C828C"/>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39CC195B"/>
    <w:multiLevelType w:val="hybridMultilevel"/>
    <w:tmpl w:val="7080474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3A9349A2"/>
    <w:multiLevelType w:val="hybridMultilevel"/>
    <w:tmpl w:val="A68E3C5C"/>
    <w:lvl w:ilvl="0" w:tplc="ADD8B41E">
      <w:start w:val="1"/>
      <w:numFmt w:val="bullet"/>
      <w:lvlText w:val=""/>
      <w:lvlJc w:val="left"/>
      <w:pPr>
        <w:ind w:left="1069" w:hanging="360"/>
      </w:pPr>
      <w:rPr>
        <w:rFonts w:ascii="Wingdings" w:hAnsi="Wingdings" w:hint="default"/>
      </w:rPr>
    </w:lvl>
    <w:lvl w:ilvl="1" w:tplc="ADD8B41E">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60035A5"/>
    <w:multiLevelType w:val="hybridMultilevel"/>
    <w:tmpl w:val="771E566C"/>
    <w:lvl w:ilvl="0" w:tplc="776A952C">
      <w:start w:val="1"/>
      <w:numFmt w:val="bullet"/>
      <w:lvlText w:val=""/>
      <w:lvlJc w:val="left"/>
      <w:pPr>
        <w:ind w:left="1069" w:hanging="360"/>
      </w:pPr>
      <w:rPr>
        <w:rFonts w:ascii="Webdings" w:hAnsi="Web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4A962F55"/>
    <w:multiLevelType w:val="hybridMultilevel"/>
    <w:tmpl w:val="F90E3AAE"/>
    <w:lvl w:ilvl="0" w:tplc="8962FC9C">
      <w:start w:val="1"/>
      <w:numFmt w:val="bullet"/>
      <w:lvlText w:val=""/>
      <w:lvlJc w:val="left"/>
      <w:pPr>
        <w:ind w:left="1069" w:hanging="360"/>
      </w:pPr>
      <w:rPr>
        <w:rFonts w:ascii="Wingdings" w:hAnsi="Wingdings" w:hint="default"/>
      </w:rPr>
    </w:lvl>
    <w:lvl w:ilvl="1" w:tplc="8962FC9C">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AB26039"/>
    <w:multiLevelType w:val="hybridMultilevel"/>
    <w:tmpl w:val="6BE002E4"/>
    <w:lvl w:ilvl="0" w:tplc="5CD6066C">
      <w:start w:val="1"/>
      <w:numFmt w:val="bullet"/>
      <w:lvlText w:val=""/>
      <w:lvlJc w:val="left"/>
      <w:pPr>
        <w:ind w:left="1069" w:hanging="360"/>
      </w:pPr>
      <w:rPr>
        <w:rFonts w:ascii="Wingdings" w:hAnsi="Wingdings" w:hint="default"/>
      </w:rPr>
    </w:lvl>
    <w:lvl w:ilvl="1" w:tplc="1B420822">
      <w:start w:val="1"/>
      <w:numFmt w:val="bullet"/>
      <w:lvlText w:val=""/>
      <w:lvlJc w:val="left"/>
      <w:pPr>
        <w:ind w:left="1440" w:hanging="360"/>
      </w:pPr>
      <w:rPr>
        <w:rFonts w:ascii="Wingdings" w:hAnsi="Wingdings" w:hint="default"/>
      </w:rPr>
    </w:lvl>
    <w:lvl w:ilvl="2" w:tplc="5CD6066C">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E1844F0"/>
    <w:multiLevelType w:val="hybridMultilevel"/>
    <w:tmpl w:val="F2AC52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240ADE"/>
    <w:multiLevelType w:val="hybridMultilevel"/>
    <w:tmpl w:val="13368288"/>
    <w:lvl w:ilvl="0" w:tplc="DAB6245E">
      <w:start w:val="1"/>
      <w:numFmt w:val="bullet"/>
      <w:lvlText w:val=""/>
      <w:lvlJc w:val="left"/>
      <w:pPr>
        <w:ind w:left="1069" w:hanging="360"/>
      </w:pPr>
      <w:rPr>
        <w:rFonts w:ascii="Wingdings" w:hAnsi="Wingdings" w:hint="default"/>
      </w:rPr>
    </w:lvl>
    <w:lvl w:ilvl="1" w:tplc="DAB6245E">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1BA1329"/>
    <w:multiLevelType w:val="hybridMultilevel"/>
    <w:tmpl w:val="26BC72C8"/>
    <w:lvl w:ilvl="0" w:tplc="BB2AB156">
      <w:start w:val="1"/>
      <w:numFmt w:val="bullet"/>
      <w:lvlText w:val=""/>
      <w:lvlJc w:val="left"/>
      <w:pPr>
        <w:ind w:left="1069" w:hanging="360"/>
      </w:pPr>
      <w:rPr>
        <w:rFonts w:ascii="Wingdings" w:hAnsi="Wingdings" w:hint="default"/>
      </w:rPr>
    </w:lvl>
    <w:lvl w:ilvl="1" w:tplc="BB2AB156">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2E664D4"/>
    <w:multiLevelType w:val="hybridMultilevel"/>
    <w:tmpl w:val="BC72FE5A"/>
    <w:lvl w:ilvl="0" w:tplc="EA147EB0">
      <w:start w:val="1"/>
      <w:numFmt w:val="bullet"/>
      <w:lvlText w:val=""/>
      <w:lvlJc w:val="left"/>
      <w:pPr>
        <w:ind w:left="1069" w:hanging="360"/>
      </w:pPr>
      <w:rPr>
        <w:rFonts w:ascii="Wingdings" w:hAnsi="Wingdings" w:hint="default"/>
      </w:rPr>
    </w:lvl>
    <w:lvl w:ilvl="1" w:tplc="EA147EB0">
      <w:start w:val="1"/>
      <w:numFmt w:val="bullet"/>
      <w:lvlText w:val=""/>
      <w:lvlJc w:val="left"/>
      <w:pPr>
        <w:ind w:left="1440" w:hanging="360"/>
      </w:pPr>
      <w:rPr>
        <w:rFonts w:ascii="Wingdings" w:hAnsi="Wingdings" w:hint="default"/>
      </w:rPr>
    </w:lvl>
    <w:lvl w:ilvl="2" w:tplc="EA147EB0">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396464F"/>
    <w:multiLevelType w:val="hybridMultilevel"/>
    <w:tmpl w:val="0988FD64"/>
    <w:lvl w:ilvl="0" w:tplc="776A952C">
      <w:start w:val="1"/>
      <w:numFmt w:val="bullet"/>
      <w:lvlText w:val=""/>
      <w:lvlJc w:val="left"/>
      <w:pPr>
        <w:ind w:left="1069" w:hanging="360"/>
      </w:pPr>
      <w:rPr>
        <w:rFonts w:ascii="Webdings" w:hAnsi="Web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663A14AE"/>
    <w:multiLevelType w:val="hybridMultilevel"/>
    <w:tmpl w:val="36E8EDD2"/>
    <w:lvl w:ilvl="0" w:tplc="776A952C">
      <w:start w:val="1"/>
      <w:numFmt w:val="bullet"/>
      <w:lvlText w:val=""/>
      <w:lvlJc w:val="left"/>
      <w:pPr>
        <w:ind w:left="1069" w:hanging="360"/>
      </w:pPr>
      <w:rPr>
        <w:rFonts w:ascii="Webdings" w:hAnsi="Web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6EE75A71"/>
    <w:multiLevelType w:val="hybridMultilevel"/>
    <w:tmpl w:val="63982966"/>
    <w:lvl w:ilvl="0" w:tplc="66ECD5A6">
      <w:start w:val="1"/>
      <w:numFmt w:val="bullet"/>
      <w:lvlText w:val=""/>
      <w:lvlJc w:val="left"/>
      <w:pPr>
        <w:ind w:left="1068" w:hanging="360"/>
      </w:pPr>
      <w:rPr>
        <w:rFonts w:ascii="Wingdings" w:hAnsi="Wingdings" w:hint="default"/>
      </w:rPr>
    </w:lvl>
    <w:lvl w:ilvl="1" w:tplc="66ECD5A6">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B466D37"/>
    <w:multiLevelType w:val="hybridMultilevel"/>
    <w:tmpl w:val="46B85F88"/>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3">
    <w:nsid w:val="7E623C9E"/>
    <w:multiLevelType w:val="hybridMultilevel"/>
    <w:tmpl w:val="C032BBDC"/>
    <w:lvl w:ilvl="0" w:tplc="B01A498C">
      <w:start w:val="1"/>
      <w:numFmt w:val="bullet"/>
      <w:lvlText w:val=""/>
      <w:lvlJc w:val="left"/>
      <w:pPr>
        <w:ind w:left="1069" w:hanging="360"/>
      </w:pPr>
      <w:rPr>
        <w:rFonts w:ascii="Wingdings" w:hAnsi="Wingdings" w:hint="default"/>
      </w:rPr>
    </w:lvl>
    <w:lvl w:ilvl="1" w:tplc="B01A498C">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23"/>
  </w:num>
  <w:num w:numId="4">
    <w:abstractNumId w:val="9"/>
  </w:num>
  <w:num w:numId="5">
    <w:abstractNumId w:val="21"/>
  </w:num>
  <w:num w:numId="6">
    <w:abstractNumId w:val="0"/>
  </w:num>
  <w:num w:numId="7">
    <w:abstractNumId w:val="14"/>
  </w:num>
  <w:num w:numId="8">
    <w:abstractNumId w:val="18"/>
  </w:num>
  <w:num w:numId="9">
    <w:abstractNumId w:val="13"/>
  </w:num>
  <w:num w:numId="10">
    <w:abstractNumId w:val="17"/>
  </w:num>
  <w:num w:numId="11">
    <w:abstractNumId w:val="3"/>
  </w:num>
  <w:num w:numId="12">
    <w:abstractNumId w:val="11"/>
  </w:num>
  <w:num w:numId="13">
    <w:abstractNumId w:val="16"/>
  </w:num>
  <w:num w:numId="14">
    <w:abstractNumId w:val="22"/>
  </w:num>
  <w:num w:numId="15">
    <w:abstractNumId w:val="4"/>
  </w:num>
  <w:num w:numId="16">
    <w:abstractNumId w:val="8"/>
  </w:num>
  <w:num w:numId="17">
    <w:abstractNumId w:val="7"/>
  </w:num>
  <w:num w:numId="18">
    <w:abstractNumId w:val="6"/>
  </w:num>
  <w:num w:numId="19">
    <w:abstractNumId w:val="5"/>
  </w:num>
  <w:num w:numId="20">
    <w:abstractNumId w:val="2"/>
  </w:num>
  <w:num w:numId="21">
    <w:abstractNumId w:val="12"/>
  </w:num>
  <w:num w:numId="22">
    <w:abstractNumId w:val="20"/>
  </w:num>
  <w:num w:numId="23">
    <w:abstractNumId w:val="19"/>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2C5"/>
    <w:rsid w:val="00094081"/>
    <w:rsid w:val="00183742"/>
    <w:rsid w:val="003563A4"/>
    <w:rsid w:val="00415F72"/>
    <w:rsid w:val="006F0EFA"/>
    <w:rsid w:val="007D2AC7"/>
    <w:rsid w:val="007F4CD5"/>
    <w:rsid w:val="008D0EFE"/>
    <w:rsid w:val="00BA091A"/>
    <w:rsid w:val="00C042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5F72"/>
    <w:pPr>
      <w:spacing w:line="360" w:lineRule="auto"/>
      <w:jc w:val="both"/>
    </w:pPr>
    <w:rPr>
      <w:rFonts w:ascii="Times New Roman" w:hAnsi="Times New Roman" w:cs="Times New Roman"/>
      <w:sz w:val="28"/>
      <w:szCs w:val="28"/>
    </w:rPr>
  </w:style>
  <w:style w:type="paragraph" w:styleId="1">
    <w:name w:val="heading 1"/>
    <w:aliases w:val="Подзаголовок !"/>
    <w:basedOn w:val="a"/>
    <w:next w:val="a"/>
    <w:link w:val="10"/>
    <w:uiPriority w:val="9"/>
    <w:qFormat/>
    <w:rsid w:val="006F0EFA"/>
    <w:pPr>
      <w:keepNext/>
      <w:keepLines/>
      <w:spacing w:before="480" w:after="0"/>
      <w:jc w:val="center"/>
      <w:outlineLvl w:val="0"/>
    </w:pPr>
    <w:rPr>
      <w:rFonts w:eastAsiaTheme="majorEastAsia" w:cstheme="majorBidi"/>
      <w:b/>
      <w:bCs/>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Подзаголовок ! Знак"/>
    <w:basedOn w:val="a0"/>
    <w:link w:val="1"/>
    <w:uiPriority w:val="9"/>
    <w:rsid w:val="006F0EFA"/>
    <w:rPr>
      <w:rFonts w:ascii="Times New Roman" w:eastAsiaTheme="majorEastAsia" w:hAnsi="Times New Roman" w:cstheme="majorBidi"/>
      <w:b/>
      <w:bCs/>
      <w:color w:val="000000" w:themeColor="text1"/>
      <w:sz w:val="28"/>
      <w:szCs w:val="28"/>
    </w:rPr>
  </w:style>
  <w:style w:type="paragraph" w:styleId="a3">
    <w:name w:val="No Spacing"/>
    <w:aliases w:val="Заголовк"/>
    <w:basedOn w:val="1"/>
    <w:uiPriority w:val="1"/>
    <w:qFormat/>
    <w:rsid w:val="00BA091A"/>
  </w:style>
  <w:style w:type="paragraph" w:styleId="a4">
    <w:name w:val="Balloon Text"/>
    <w:basedOn w:val="a"/>
    <w:link w:val="a5"/>
    <w:uiPriority w:val="99"/>
    <w:semiHidden/>
    <w:unhideWhenUsed/>
    <w:rsid w:val="001837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83742"/>
    <w:rPr>
      <w:rFonts w:ascii="Tahoma" w:hAnsi="Tahoma" w:cs="Tahoma"/>
      <w:sz w:val="16"/>
      <w:szCs w:val="16"/>
    </w:rPr>
  </w:style>
  <w:style w:type="table" w:styleId="a6">
    <w:name w:val="Table Grid"/>
    <w:basedOn w:val="a1"/>
    <w:uiPriority w:val="59"/>
    <w:rsid w:val="000940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5F72"/>
    <w:pPr>
      <w:spacing w:line="360" w:lineRule="auto"/>
      <w:jc w:val="both"/>
    </w:pPr>
    <w:rPr>
      <w:rFonts w:ascii="Times New Roman" w:hAnsi="Times New Roman" w:cs="Times New Roman"/>
      <w:sz w:val="28"/>
      <w:szCs w:val="28"/>
    </w:rPr>
  </w:style>
  <w:style w:type="paragraph" w:styleId="1">
    <w:name w:val="heading 1"/>
    <w:aliases w:val="Подзаголовок !"/>
    <w:basedOn w:val="a"/>
    <w:next w:val="a"/>
    <w:link w:val="10"/>
    <w:uiPriority w:val="9"/>
    <w:qFormat/>
    <w:rsid w:val="006F0EFA"/>
    <w:pPr>
      <w:keepNext/>
      <w:keepLines/>
      <w:spacing w:before="480" w:after="0"/>
      <w:jc w:val="center"/>
      <w:outlineLvl w:val="0"/>
    </w:pPr>
    <w:rPr>
      <w:rFonts w:eastAsiaTheme="majorEastAsia" w:cstheme="majorBidi"/>
      <w:b/>
      <w:bCs/>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Подзаголовок ! Знак"/>
    <w:basedOn w:val="a0"/>
    <w:link w:val="1"/>
    <w:uiPriority w:val="9"/>
    <w:rsid w:val="006F0EFA"/>
    <w:rPr>
      <w:rFonts w:ascii="Times New Roman" w:eastAsiaTheme="majorEastAsia" w:hAnsi="Times New Roman" w:cstheme="majorBidi"/>
      <w:b/>
      <w:bCs/>
      <w:color w:val="000000" w:themeColor="text1"/>
      <w:sz w:val="28"/>
      <w:szCs w:val="28"/>
    </w:rPr>
  </w:style>
  <w:style w:type="paragraph" w:styleId="a3">
    <w:name w:val="No Spacing"/>
    <w:aliases w:val="Заголовк"/>
    <w:basedOn w:val="1"/>
    <w:uiPriority w:val="1"/>
    <w:qFormat/>
    <w:rsid w:val="00BA091A"/>
  </w:style>
  <w:style w:type="paragraph" w:styleId="a4">
    <w:name w:val="Balloon Text"/>
    <w:basedOn w:val="a"/>
    <w:link w:val="a5"/>
    <w:uiPriority w:val="99"/>
    <w:semiHidden/>
    <w:unhideWhenUsed/>
    <w:rsid w:val="001837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83742"/>
    <w:rPr>
      <w:rFonts w:ascii="Tahoma" w:hAnsi="Tahoma" w:cs="Tahoma"/>
      <w:sz w:val="16"/>
      <w:szCs w:val="16"/>
    </w:rPr>
  </w:style>
  <w:style w:type="table" w:styleId="a6">
    <w:name w:val="Table Grid"/>
    <w:basedOn w:val="a1"/>
    <w:uiPriority w:val="59"/>
    <w:rsid w:val="000940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84" Type="http://schemas.openxmlformats.org/officeDocument/2006/relationships/image" Target="media/image79.jpeg"/><Relationship Id="rId89" Type="http://schemas.openxmlformats.org/officeDocument/2006/relationships/image" Target="media/image84.jpeg"/><Relationship Id="rId97" Type="http://schemas.openxmlformats.org/officeDocument/2006/relationships/fontTable" Target="fontTable.xml"/><Relationship Id="rId7" Type="http://schemas.openxmlformats.org/officeDocument/2006/relationships/image" Target="media/image2.jp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pn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g"/><Relationship Id="rId1" Type="http://schemas.openxmlformats.org/officeDocument/2006/relationships/numbering" Target="numbering.xml"/><Relationship Id="rId6" Type="http://schemas.openxmlformats.org/officeDocument/2006/relationships/image" Target="media/image1.jp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png"/><Relationship Id="rId94" Type="http://schemas.openxmlformats.org/officeDocument/2006/relationships/image" Target="media/image89.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37</Pages>
  <Words>3855</Words>
  <Characters>21976</Characters>
  <Application>Microsoft Office Word</Application>
  <DocSecurity>0</DocSecurity>
  <Lines>183</Lines>
  <Paragraphs>51</Paragraphs>
  <ScaleCrop>false</ScaleCrop>
  <Company>SPecialiST RePack</Company>
  <LinksUpToDate>false</LinksUpToDate>
  <CharactersWithSpaces>25780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Анжелика</dc:creator>
  <cp:keywords/>
  <dc:description/>
  <cp:lastModifiedBy>Анжелика</cp:lastModifiedBy>
  <cp:revision>5</cp:revision>
  <dcterms:created xsi:type="dcterms:W3CDTF">2020-05-24T06:58:00Z</dcterms:created>
  <dcterms:modified xsi:type="dcterms:W3CDTF">2020-05-31T11:35:00Z</dcterms:modified>
</cp:coreProperties>
</file>