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DA" w:rsidRDefault="005647DA" w:rsidP="005647DA">
      <w:pPr>
        <w:spacing w:line="276" w:lineRule="auto"/>
        <w:ind w:left="5670"/>
        <w:rPr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5647DA" w:rsidRDefault="005647DA" w:rsidP="005647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Проректор по учебной работе д.м.н., </w:t>
      </w:r>
      <w:r w:rsidR="00415EB0">
        <w:rPr>
          <w:sz w:val="28"/>
          <w:szCs w:val="28"/>
        </w:rPr>
        <w:t>доцент</w:t>
      </w:r>
      <w:r>
        <w:rPr>
          <w:sz w:val="28"/>
          <w:szCs w:val="28"/>
        </w:rPr>
        <w:t>.</w:t>
      </w:r>
    </w:p>
    <w:p w:rsidR="005647DA" w:rsidRDefault="00415EB0" w:rsidP="005647DA">
      <w:pPr>
        <w:ind w:left="5670"/>
        <w:rPr>
          <w:sz w:val="28"/>
          <w:szCs w:val="28"/>
          <w:u w:val="single"/>
        </w:rPr>
      </w:pPr>
      <w:r>
        <w:rPr>
          <w:sz w:val="28"/>
          <w:szCs w:val="28"/>
        </w:rPr>
        <w:t>И.</w:t>
      </w:r>
      <w:r w:rsidR="00283920">
        <w:rPr>
          <w:sz w:val="28"/>
          <w:szCs w:val="28"/>
        </w:rPr>
        <w:t>А</w:t>
      </w:r>
      <w:r>
        <w:rPr>
          <w:sz w:val="28"/>
          <w:szCs w:val="28"/>
        </w:rPr>
        <w:t>. Соловьева</w:t>
      </w:r>
      <w:r w:rsidR="005647DA">
        <w:rPr>
          <w:sz w:val="28"/>
          <w:szCs w:val="28"/>
        </w:rPr>
        <w:t>________</w:t>
      </w:r>
    </w:p>
    <w:p w:rsidR="005647DA" w:rsidRDefault="005647DA" w:rsidP="005647DA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20____г.</w:t>
      </w:r>
    </w:p>
    <w:p w:rsidR="00E212B9" w:rsidRDefault="00E212B9" w:rsidP="00D851C7">
      <w:pPr>
        <w:jc w:val="center"/>
        <w:rPr>
          <w:b/>
          <w:sz w:val="32"/>
          <w:szCs w:val="32"/>
        </w:rPr>
      </w:pPr>
    </w:p>
    <w:p w:rsidR="00D851C7" w:rsidRPr="00F31C2A" w:rsidRDefault="00D851C7" w:rsidP="00D851C7">
      <w:pPr>
        <w:jc w:val="center"/>
        <w:rPr>
          <w:b/>
          <w:sz w:val="32"/>
          <w:szCs w:val="32"/>
        </w:rPr>
      </w:pPr>
      <w:r w:rsidRPr="00F31C2A">
        <w:rPr>
          <w:b/>
          <w:sz w:val="32"/>
          <w:szCs w:val="32"/>
        </w:rPr>
        <w:t>Перечень вопросов к экзамену</w:t>
      </w:r>
    </w:p>
    <w:p w:rsidR="00D851C7" w:rsidRDefault="00D851C7" w:rsidP="00D851C7">
      <w:pPr>
        <w:jc w:val="center"/>
        <w:rPr>
          <w:b/>
          <w:sz w:val="28"/>
          <w:szCs w:val="28"/>
        </w:rPr>
      </w:pPr>
      <w:r w:rsidRPr="001157CF">
        <w:rPr>
          <w:b/>
          <w:sz w:val="28"/>
          <w:szCs w:val="28"/>
        </w:rPr>
        <w:t xml:space="preserve">по дисциплине </w:t>
      </w:r>
      <w:r w:rsidR="005647DA">
        <w:rPr>
          <w:b/>
          <w:sz w:val="28"/>
          <w:szCs w:val="28"/>
        </w:rPr>
        <w:t>«Био</w:t>
      </w:r>
      <w:r>
        <w:rPr>
          <w:b/>
          <w:sz w:val="28"/>
          <w:szCs w:val="28"/>
        </w:rPr>
        <w:t>химия</w:t>
      </w:r>
      <w:r w:rsidRPr="001157CF">
        <w:rPr>
          <w:b/>
          <w:sz w:val="28"/>
          <w:szCs w:val="28"/>
        </w:rPr>
        <w:t>»</w:t>
      </w:r>
    </w:p>
    <w:p w:rsidR="00D851C7" w:rsidRDefault="00D851C7" w:rsidP="00D851C7">
      <w:pPr>
        <w:jc w:val="center"/>
        <w:rPr>
          <w:b/>
          <w:sz w:val="32"/>
          <w:szCs w:val="32"/>
        </w:rPr>
      </w:pPr>
      <w:r w:rsidRPr="001157CF">
        <w:rPr>
          <w:b/>
          <w:sz w:val="28"/>
          <w:szCs w:val="28"/>
        </w:rPr>
        <w:t>для специальности</w:t>
      </w:r>
      <w:r>
        <w:rPr>
          <w:b/>
          <w:sz w:val="28"/>
          <w:szCs w:val="28"/>
        </w:rPr>
        <w:t xml:space="preserve"> </w:t>
      </w:r>
      <w:r w:rsidR="00283920" w:rsidRPr="00283920">
        <w:rPr>
          <w:b/>
          <w:sz w:val="28"/>
          <w:szCs w:val="28"/>
        </w:rPr>
        <w:t>31.05.02 Педиатрия</w:t>
      </w:r>
    </w:p>
    <w:p w:rsidR="00D851C7" w:rsidRPr="001157CF" w:rsidRDefault="00D851C7" w:rsidP="00D851C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D851C7" w:rsidTr="00283920">
        <w:tc>
          <w:tcPr>
            <w:tcW w:w="675" w:type="dxa"/>
          </w:tcPr>
          <w:p w:rsidR="00D851C7" w:rsidRPr="00CE2689" w:rsidRDefault="00D851C7" w:rsidP="00DE12FD">
            <w:pPr>
              <w:jc w:val="center"/>
            </w:pPr>
            <w:r w:rsidRPr="00CE2689">
              <w:t xml:space="preserve">№ </w:t>
            </w:r>
            <w:proofErr w:type="gramStart"/>
            <w:r w:rsidRPr="00CE2689">
              <w:t>п</w:t>
            </w:r>
            <w:proofErr w:type="gramEnd"/>
            <w:r w:rsidRPr="00CE2689">
              <w:t>/п</w:t>
            </w:r>
          </w:p>
        </w:tc>
        <w:tc>
          <w:tcPr>
            <w:tcW w:w="8895" w:type="dxa"/>
          </w:tcPr>
          <w:p w:rsidR="00D851C7" w:rsidRPr="00CE2689" w:rsidRDefault="00D851C7" w:rsidP="00DE12FD">
            <w:pPr>
              <w:jc w:val="center"/>
            </w:pPr>
            <w:r w:rsidRPr="00CE2689">
              <w:t>Формулировка вопроса</w:t>
            </w:r>
          </w:p>
        </w:tc>
      </w:tr>
      <w:tr w:rsidR="00D851C7" w:rsidTr="00283920">
        <w:trPr>
          <w:trHeight w:val="605"/>
        </w:trPr>
        <w:tc>
          <w:tcPr>
            <w:tcW w:w="675" w:type="dxa"/>
          </w:tcPr>
          <w:p w:rsidR="00D851C7" w:rsidRPr="00CE2689" w:rsidRDefault="00D851C7" w:rsidP="00DE12FD">
            <w:pPr>
              <w:jc w:val="center"/>
            </w:pPr>
            <w:r w:rsidRPr="00CE2689">
              <w:t>1.</w:t>
            </w:r>
          </w:p>
        </w:tc>
        <w:tc>
          <w:tcPr>
            <w:tcW w:w="8895" w:type="dxa"/>
          </w:tcPr>
          <w:p w:rsidR="00D851C7" w:rsidRPr="00CE2689" w:rsidRDefault="00D851C7" w:rsidP="00DE12FD">
            <w:r w:rsidRPr="00557091">
              <w:t>Первичная структура белков. Видовая специфичность белков. Наследствен</w:t>
            </w:r>
            <w:r w:rsidRPr="00557091">
              <w:softHyphen/>
              <w:t>ные изменения первичной структуры. Полиморфизм белков. Наследствен</w:t>
            </w:r>
            <w:r w:rsidRPr="00557091">
              <w:softHyphen/>
              <w:t xml:space="preserve">ные </w:t>
            </w:r>
            <w:proofErr w:type="spellStart"/>
            <w:r w:rsidRPr="00557091">
              <w:t>протеинопатии</w:t>
            </w:r>
            <w:proofErr w:type="spellEnd"/>
            <w:r w:rsidRPr="00557091">
              <w:t>: серповидно-клеточная анемия, другие примеры.</w:t>
            </w:r>
          </w:p>
        </w:tc>
      </w:tr>
      <w:tr w:rsidR="00D851C7" w:rsidTr="00283920">
        <w:trPr>
          <w:trHeight w:val="557"/>
        </w:trPr>
        <w:tc>
          <w:tcPr>
            <w:tcW w:w="675" w:type="dxa"/>
          </w:tcPr>
          <w:p w:rsidR="00D851C7" w:rsidRPr="00CE2689" w:rsidRDefault="00D851C7" w:rsidP="00DE12FD">
            <w:pPr>
              <w:jc w:val="center"/>
            </w:pPr>
            <w:r w:rsidRPr="00CE2689">
              <w:t>2.</w:t>
            </w:r>
          </w:p>
        </w:tc>
        <w:tc>
          <w:tcPr>
            <w:tcW w:w="8895" w:type="dxa"/>
          </w:tcPr>
          <w:p w:rsidR="00D851C7" w:rsidRPr="00CE2689" w:rsidRDefault="00D851C7" w:rsidP="00DE12FD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both"/>
            </w:pPr>
            <w:proofErr w:type="spellStart"/>
            <w:r w:rsidRPr="00557091">
              <w:t>Конформация</w:t>
            </w:r>
            <w:proofErr w:type="spellEnd"/>
            <w:r w:rsidRPr="00557091">
              <w:t xml:space="preserve"> белковых молекул (вторичная и третичная структуры). Типы внутримолекулярных связей в белках. Роль пространственной организации пептидной цепи в образовании активных центров. Конформационные изме</w:t>
            </w:r>
            <w:r w:rsidRPr="00557091">
              <w:softHyphen/>
              <w:t>нения при функционировании белков.</w:t>
            </w:r>
          </w:p>
        </w:tc>
      </w:tr>
      <w:tr w:rsidR="00D851C7" w:rsidTr="00283920">
        <w:trPr>
          <w:trHeight w:val="852"/>
        </w:trPr>
        <w:tc>
          <w:tcPr>
            <w:tcW w:w="675" w:type="dxa"/>
          </w:tcPr>
          <w:p w:rsidR="00D851C7" w:rsidRPr="00CE2689" w:rsidRDefault="00D851C7" w:rsidP="00DE12FD">
            <w:pPr>
              <w:jc w:val="center"/>
            </w:pPr>
            <w:r w:rsidRPr="00CE2689">
              <w:t>3.</w:t>
            </w:r>
          </w:p>
        </w:tc>
        <w:tc>
          <w:tcPr>
            <w:tcW w:w="8895" w:type="dxa"/>
          </w:tcPr>
          <w:p w:rsidR="00D851C7" w:rsidRPr="00CE2689" w:rsidRDefault="00D851C7" w:rsidP="00DE12FD">
            <w:r w:rsidRPr="00557091">
              <w:t xml:space="preserve">Четвертичная структура белков. Кооперативные изменения </w:t>
            </w:r>
            <w:proofErr w:type="spellStart"/>
            <w:r w:rsidRPr="00557091">
              <w:t>конформации</w:t>
            </w:r>
            <w:proofErr w:type="spellEnd"/>
            <w:r w:rsidRPr="00557091">
              <w:t xml:space="preserve"> </w:t>
            </w:r>
            <w:proofErr w:type="spellStart"/>
            <w:r w:rsidRPr="00557091">
              <w:t>протомеров</w:t>
            </w:r>
            <w:proofErr w:type="spellEnd"/>
            <w:r w:rsidRPr="00557091">
              <w:t>. Примеры строения и функционирования олигомерных белков: гемоглобин (в сравнении с миоглобином, аллостерические ферменты).</w:t>
            </w:r>
          </w:p>
        </w:tc>
      </w:tr>
      <w:tr w:rsidR="00D851C7" w:rsidTr="00283920">
        <w:trPr>
          <w:trHeight w:val="1194"/>
        </w:trPr>
        <w:tc>
          <w:tcPr>
            <w:tcW w:w="675" w:type="dxa"/>
          </w:tcPr>
          <w:p w:rsidR="00D851C7" w:rsidRPr="00CE2689" w:rsidRDefault="00D851C7" w:rsidP="00DE12FD">
            <w:pPr>
              <w:jc w:val="center"/>
            </w:pPr>
            <w:r w:rsidRPr="00CE2689">
              <w:t>4.</w:t>
            </w:r>
          </w:p>
        </w:tc>
        <w:tc>
          <w:tcPr>
            <w:tcW w:w="8895" w:type="dxa"/>
          </w:tcPr>
          <w:p w:rsidR="00D851C7" w:rsidRPr="00CE2689" w:rsidRDefault="00D851C7" w:rsidP="00DE12FD">
            <w:r w:rsidRPr="00557091">
              <w:t xml:space="preserve">Понятие о ферментах. Специфичность действия ферментов. </w:t>
            </w:r>
            <w:proofErr w:type="spellStart"/>
            <w:r w:rsidRPr="00557091">
              <w:t>Кофакторы</w:t>
            </w:r>
            <w:proofErr w:type="spellEnd"/>
            <w:r w:rsidRPr="00557091">
              <w:t xml:space="preserve"> ферментов. Зависимость скорости ферментативных реакций от концентра</w:t>
            </w:r>
            <w:r w:rsidRPr="00557091">
              <w:softHyphen/>
              <w:t>ции субстрата, фермента, температуры и рН. Принципы количественного определения ферментов. Единицы активности.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Pr="00CE2689" w:rsidRDefault="00D851C7" w:rsidP="00DE12FD">
            <w:pPr>
              <w:jc w:val="center"/>
            </w:pPr>
            <w:r w:rsidRPr="00CE2689">
              <w:t>5.</w:t>
            </w:r>
          </w:p>
        </w:tc>
        <w:tc>
          <w:tcPr>
            <w:tcW w:w="8895" w:type="dxa"/>
          </w:tcPr>
          <w:p w:rsidR="00D851C7" w:rsidRPr="00CE2689" w:rsidRDefault="00D851C7" w:rsidP="00DE12FD">
            <w:r w:rsidRPr="00557091">
              <w:t>Понятие об активном центре фермента.  Механизм действия ферментов. Ингибиторы ферментов: обратимые и необратимые, конкурентные. Приме</w:t>
            </w:r>
            <w:r w:rsidRPr="00557091">
              <w:softHyphen/>
              <w:t>нение ингибиторов в качестве лекарств.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Pr="00CE2689" w:rsidRDefault="00D851C7" w:rsidP="00DE12FD">
            <w:pPr>
              <w:jc w:val="center"/>
            </w:pPr>
            <w:r>
              <w:t>6.</w:t>
            </w:r>
          </w:p>
        </w:tc>
        <w:tc>
          <w:tcPr>
            <w:tcW w:w="8895" w:type="dxa"/>
          </w:tcPr>
          <w:p w:rsidR="00D851C7" w:rsidRPr="00CE2689" w:rsidRDefault="00D851C7" w:rsidP="00DE12FD">
            <w:r w:rsidRPr="00557091">
              <w:t xml:space="preserve">Регуляция действия ферментов: аллостерические механизмы, химическая (ковалентная) модификация. </w:t>
            </w:r>
            <w:proofErr w:type="gramStart"/>
            <w:r w:rsidRPr="00557091">
              <w:t>Белок-белковые</w:t>
            </w:r>
            <w:proofErr w:type="gramEnd"/>
            <w:r w:rsidRPr="00557091">
              <w:t xml:space="preserve"> взаимодействия. Примеры метаболических путей, регулируемых этими механизмами. Физиологическое значение регуляции действия ферментов.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Pr="00CE2689" w:rsidRDefault="00D851C7" w:rsidP="00DE12FD">
            <w:pPr>
              <w:jc w:val="center"/>
            </w:pPr>
            <w:r>
              <w:t>7.</w:t>
            </w:r>
          </w:p>
        </w:tc>
        <w:tc>
          <w:tcPr>
            <w:tcW w:w="8895" w:type="dxa"/>
          </w:tcPr>
          <w:p w:rsidR="00D851C7" w:rsidRPr="00CE2689" w:rsidRDefault="00D851C7" w:rsidP="00DE12FD">
            <w:r w:rsidRPr="00557091">
              <w:t xml:space="preserve">Роль ферментов в метаболизме. Многообразие ферментов. Понятие о классификации. Наследственные первичные энзимопатии: </w:t>
            </w:r>
            <w:proofErr w:type="spellStart"/>
            <w:r w:rsidRPr="00557091">
              <w:t>фенилкетонурия</w:t>
            </w:r>
            <w:proofErr w:type="spellEnd"/>
            <w:r w:rsidRPr="00557091">
              <w:t xml:space="preserve">,  </w:t>
            </w:r>
            <w:proofErr w:type="spellStart"/>
            <w:r w:rsidRPr="00557091">
              <w:t>алкаптонурия</w:t>
            </w:r>
            <w:proofErr w:type="spellEnd"/>
            <w:r w:rsidRPr="00557091">
              <w:t>. Другие примеры наследственных энзимопатий. Вторичные энзимопатии. Значение ферментов в медицине.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8.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 xml:space="preserve">Понятие о катаболизме и анаболизме и их взаимосвязи. </w:t>
            </w:r>
            <w:proofErr w:type="spellStart"/>
            <w:r w:rsidRPr="00557091">
              <w:t>Эндоргонические</w:t>
            </w:r>
            <w:proofErr w:type="spellEnd"/>
            <w:r w:rsidRPr="00557091">
              <w:t xml:space="preserve"> и </w:t>
            </w:r>
            <w:proofErr w:type="spellStart"/>
            <w:r w:rsidRPr="00557091">
              <w:t>экзергонические</w:t>
            </w:r>
            <w:proofErr w:type="spellEnd"/>
            <w:r w:rsidRPr="00557091">
              <w:t xml:space="preserve"> реакции в метаболизме. Способы передачи электронов. Особенности протекания окислительных реакций в организме. Этапы расщепления веществ и освобождения энергии (этапы катаболизма).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9.</w:t>
            </w:r>
          </w:p>
        </w:tc>
        <w:tc>
          <w:tcPr>
            <w:tcW w:w="8895" w:type="dxa"/>
          </w:tcPr>
          <w:p w:rsidR="00D851C7" w:rsidRPr="00557091" w:rsidRDefault="00D851C7" w:rsidP="00DE12FD">
            <w:proofErr w:type="spellStart"/>
            <w:r w:rsidRPr="00557091">
              <w:t>Оксидоредуктазы</w:t>
            </w:r>
            <w:proofErr w:type="spellEnd"/>
            <w:r w:rsidRPr="00557091">
              <w:t xml:space="preserve">. Классификация. Характеристика подклассов. НАД-зависимые </w:t>
            </w:r>
            <w:proofErr w:type="spellStart"/>
            <w:r w:rsidRPr="00557091">
              <w:t>дегидрогеназы</w:t>
            </w:r>
            <w:proofErr w:type="spellEnd"/>
            <w:r w:rsidRPr="00557091">
              <w:t xml:space="preserve">. Строение окисленной и восстановленной форм. Важнейшие субстраты НАД-зависимых </w:t>
            </w:r>
            <w:proofErr w:type="spellStart"/>
            <w:r w:rsidRPr="00557091">
              <w:t>дегидрогеназ</w:t>
            </w:r>
            <w:proofErr w:type="spellEnd"/>
            <w:r w:rsidRPr="00557091">
              <w:t xml:space="preserve">.  ФАД-зависимые </w:t>
            </w:r>
            <w:proofErr w:type="spellStart"/>
            <w:r w:rsidRPr="00557091">
              <w:t>де</w:t>
            </w:r>
            <w:r w:rsidRPr="00557091">
              <w:softHyphen/>
              <w:t>гидрогеназы</w:t>
            </w:r>
            <w:proofErr w:type="spellEnd"/>
            <w:r w:rsidRPr="00557091">
              <w:t xml:space="preserve">: </w:t>
            </w:r>
            <w:proofErr w:type="spellStart"/>
            <w:r w:rsidRPr="00557091">
              <w:t>сукцинатдегидрогеназа</w:t>
            </w:r>
            <w:proofErr w:type="spellEnd"/>
            <w:r w:rsidRPr="00557091">
              <w:t xml:space="preserve"> и </w:t>
            </w:r>
            <w:proofErr w:type="spellStart"/>
            <w:r w:rsidRPr="00557091">
              <w:t>ацилКоА-дегидрогеназа</w:t>
            </w:r>
            <w:proofErr w:type="spellEnd"/>
            <w:r>
              <w:t>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10.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 xml:space="preserve">Окислительное </w:t>
            </w:r>
            <w:proofErr w:type="spellStart"/>
            <w:r w:rsidRPr="00557091">
              <w:t>декарбоксилирование</w:t>
            </w:r>
            <w:proofErr w:type="spellEnd"/>
            <w:r w:rsidRPr="00557091">
              <w:t xml:space="preserve"> </w:t>
            </w:r>
            <w:proofErr w:type="spellStart"/>
            <w:r w:rsidRPr="00557091">
              <w:t>пирувата</w:t>
            </w:r>
            <w:proofErr w:type="spellEnd"/>
            <w:r w:rsidRPr="00557091">
              <w:t xml:space="preserve"> и цикл Кребса: последовательность реакций, связь с дыхательной цепью, регуляция, значение.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11.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>Дыхательная цепь, компоненты, структурная организация. Электрохимиче</w:t>
            </w:r>
            <w:r w:rsidRPr="00557091">
              <w:softHyphen/>
              <w:t>ский потенциал, его значение.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lastRenderedPageBreak/>
              <w:t>12.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 xml:space="preserve">Окислительное </w:t>
            </w:r>
            <w:proofErr w:type="spellStart"/>
            <w:r w:rsidRPr="00557091">
              <w:t>фосфорилирование</w:t>
            </w:r>
            <w:proofErr w:type="spellEnd"/>
            <w:r w:rsidRPr="00557091">
              <w:t xml:space="preserve"> АДФ. Механизм. Сопряжение и разоб</w:t>
            </w:r>
            <w:r w:rsidRPr="00557091">
              <w:softHyphen/>
              <w:t xml:space="preserve">щение окисления и </w:t>
            </w:r>
            <w:proofErr w:type="spellStart"/>
            <w:r w:rsidRPr="00557091">
              <w:t>фосфорилирования</w:t>
            </w:r>
            <w:proofErr w:type="spellEnd"/>
            <w:r w:rsidRPr="00557091">
              <w:t xml:space="preserve"> в дыхательной цепи. Коэффициент </w:t>
            </w:r>
            <w:proofErr w:type="gramStart"/>
            <w:r w:rsidRPr="00557091">
              <w:t>Р</w:t>
            </w:r>
            <w:proofErr w:type="gramEnd"/>
            <w:r w:rsidRPr="00557091">
              <w:t>/0. Регуляция дыхательной цепи.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13.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 xml:space="preserve">Субстратное </w:t>
            </w:r>
            <w:proofErr w:type="spellStart"/>
            <w:r w:rsidRPr="00557091">
              <w:t>фосфорилирование</w:t>
            </w:r>
            <w:proofErr w:type="spellEnd"/>
            <w:r w:rsidRPr="00557091">
              <w:t xml:space="preserve"> АДФ. Отличия </w:t>
            </w:r>
            <w:proofErr w:type="gramStart"/>
            <w:r w:rsidRPr="00557091">
              <w:t>от</w:t>
            </w:r>
            <w:proofErr w:type="gramEnd"/>
            <w:r w:rsidRPr="00557091">
              <w:t xml:space="preserve"> окислительного </w:t>
            </w:r>
            <w:proofErr w:type="spellStart"/>
            <w:r w:rsidRPr="00557091">
              <w:t>фосфо</w:t>
            </w:r>
            <w:r w:rsidRPr="00557091">
              <w:softHyphen/>
              <w:t>рилирования</w:t>
            </w:r>
            <w:proofErr w:type="spellEnd"/>
            <w:r w:rsidRPr="00557091">
              <w:t xml:space="preserve">. Основные пути использования АТФ. Цикл АДФ-АТФ. Понятие о свободном окислении и его значение. Тканевые особенности </w:t>
            </w:r>
            <w:proofErr w:type="spellStart"/>
            <w:r w:rsidRPr="00557091">
              <w:t>окислитель</w:t>
            </w:r>
            <w:r w:rsidRPr="00557091">
              <w:softHyphen/>
              <w:t>но-восстановительных</w:t>
            </w:r>
            <w:proofErr w:type="spellEnd"/>
            <w:r w:rsidRPr="00557091">
              <w:t xml:space="preserve"> процессов.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14.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>Функции углеводов. Потребность организма в углеводах. Переваривание углеводов. Нарушения переваривания и всасывания углеводов. Унификация моносахаридов. Роль печени в обмене углеводов.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15.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 xml:space="preserve">Биосинтез и мобилизация гликогена: последовательность реакций, </w:t>
            </w:r>
            <w:proofErr w:type="spellStart"/>
            <w:r w:rsidRPr="00557091">
              <w:t>физи</w:t>
            </w:r>
            <w:proofErr w:type="gramStart"/>
            <w:r w:rsidRPr="00557091">
              <w:t>о</w:t>
            </w:r>
            <w:proofErr w:type="spellEnd"/>
            <w:r w:rsidRPr="00557091">
              <w:t>-</w:t>
            </w:r>
            <w:proofErr w:type="gramEnd"/>
            <w:r w:rsidRPr="00557091">
              <w:t xml:space="preserve"> логическое значение. Регуляция обмена гликогена. </w:t>
            </w:r>
            <w:proofErr w:type="spellStart"/>
            <w:r w:rsidRPr="00557091">
              <w:t>Гликогенозы</w:t>
            </w:r>
            <w:proofErr w:type="spellEnd"/>
            <w:r w:rsidRPr="00557091">
              <w:t xml:space="preserve"> и </w:t>
            </w:r>
            <w:proofErr w:type="spellStart"/>
            <w:r w:rsidRPr="00557091">
              <w:t>агликогенозы</w:t>
            </w:r>
            <w:proofErr w:type="spellEnd"/>
            <w:r w:rsidRPr="00557091">
              <w:t>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16.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>Анаэробный распад глюкозы: последовательность реакций, физиологиче</w:t>
            </w:r>
            <w:r w:rsidRPr="00557091">
              <w:softHyphen/>
              <w:t>ское значение. Роль анаэробного распада глюкозы в мышцах. Дальнейшая судьба молочной кислоты.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17.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>Аэробный распад глюкозы: последовательность реакций, физиологическое значение. Роль аэробного распада глюкозы в мышцах при мышечной рабо</w:t>
            </w:r>
            <w:r w:rsidRPr="00557091">
              <w:softHyphen/>
              <w:t>те. Роль аэробного распада глюкозы в мозге.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18.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>Биосинтез глюкозы (</w:t>
            </w:r>
            <w:proofErr w:type="spellStart"/>
            <w:r w:rsidRPr="00557091">
              <w:t>глюконеогенез</w:t>
            </w:r>
            <w:proofErr w:type="spellEnd"/>
            <w:r w:rsidRPr="00557091">
              <w:t>): возможные предшественники, после</w:t>
            </w:r>
            <w:r w:rsidRPr="00557091">
              <w:softHyphen/>
              <w:t xml:space="preserve">довательность реакций. </w:t>
            </w:r>
            <w:proofErr w:type="spellStart"/>
            <w:r w:rsidRPr="00557091">
              <w:t>Глюкозо-лактатный</w:t>
            </w:r>
            <w:proofErr w:type="spellEnd"/>
            <w:r w:rsidRPr="00557091">
              <w:t xml:space="preserve"> цикл (цикл Кори) и </w:t>
            </w:r>
            <w:proofErr w:type="spellStart"/>
            <w:r w:rsidRPr="00557091">
              <w:t>глюкозо-аланиновый</w:t>
            </w:r>
            <w:proofErr w:type="spellEnd"/>
            <w:r w:rsidRPr="00557091">
              <w:t xml:space="preserve"> цикл: физиологическое значение. Значение и регуляция </w:t>
            </w:r>
            <w:proofErr w:type="spellStart"/>
            <w:r w:rsidRPr="00557091">
              <w:t>глюко-неогенеза</w:t>
            </w:r>
            <w:proofErr w:type="spellEnd"/>
            <w:r w:rsidRPr="00557091">
              <w:t xml:space="preserve"> из аминокислот.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19.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>Пентозофосфатный путь превращения глюкозы. Окислительный путь обра</w:t>
            </w:r>
            <w:r w:rsidRPr="00557091">
              <w:softHyphen/>
              <w:t>зования пентоз. Представление о неокислительном пути образования гексоз. Распространение, роль, регуляция.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20.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 xml:space="preserve">Глюкоза крови: источники, регуляция гормонами. </w:t>
            </w:r>
            <w:proofErr w:type="spellStart"/>
            <w:r w:rsidRPr="00557091">
              <w:t>Гипо</w:t>
            </w:r>
            <w:proofErr w:type="spellEnd"/>
            <w:r w:rsidRPr="00557091">
              <w:t>- и гипергликемия, причины. Сахарные нагрузки и сахарные кривые, значение в диагностике.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21.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>Функции липидов. Пищевые жиры; норма суточного потребления, перева</w:t>
            </w:r>
            <w:r w:rsidRPr="00557091">
              <w:softHyphen/>
              <w:t xml:space="preserve">ривание, всасывание продуктов переваривания. </w:t>
            </w:r>
            <w:proofErr w:type="spellStart"/>
            <w:r w:rsidRPr="00557091">
              <w:t>Ресинтез</w:t>
            </w:r>
            <w:proofErr w:type="spellEnd"/>
            <w:r w:rsidRPr="00557091">
              <w:t xml:space="preserve"> жиров в клетках кишечника. </w:t>
            </w:r>
            <w:proofErr w:type="spellStart"/>
            <w:r w:rsidRPr="00557091">
              <w:t>Хиломикроны</w:t>
            </w:r>
            <w:proofErr w:type="spellEnd"/>
            <w:r w:rsidRPr="00557091">
              <w:t>, строение, значение, метаболизм. Пределы изме</w:t>
            </w:r>
            <w:r w:rsidRPr="00557091">
              <w:softHyphen/>
              <w:t>нения концентрации жиров в крови.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22.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>Окисление глицерина и высших жирных кислот. Последовательность реак</w:t>
            </w:r>
            <w:r w:rsidRPr="00557091">
              <w:softHyphen/>
              <w:t xml:space="preserve">ций. Связь </w:t>
            </w:r>
            <w:proofErr w:type="gramStart"/>
            <w:r w:rsidRPr="00557091">
              <w:t>β-</w:t>
            </w:r>
            <w:proofErr w:type="gramEnd"/>
            <w:r w:rsidRPr="00557091">
              <w:t>окисления с циклом Кребса и дыхательной цепью. Физиоло</w:t>
            </w:r>
            <w:r w:rsidRPr="00557091">
              <w:softHyphen/>
              <w:t>гическое значение окисления жирных кислот в зависимости от ритма пита</w:t>
            </w:r>
            <w:r w:rsidRPr="00557091">
              <w:softHyphen/>
              <w:t>ния и мышечной активности.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23.</w:t>
            </w:r>
          </w:p>
        </w:tc>
        <w:tc>
          <w:tcPr>
            <w:tcW w:w="8895" w:type="dxa"/>
          </w:tcPr>
          <w:p w:rsidR="00D851C7" w:rsidRPr="00557091" w:rsidRDefault="00D851C7" w:rsidP="00DE12FD">
            <w:proofErr w:type="spellStart"/>
            <w:r w:rsidRPr="00557091">
              <w:t>Липолиз</w:t>
            </w:r>
            <w:proofErr w:type="spellEnd"/>
            <w:r w:rsidRPr="00557091">
              <w:t xml:space="preserve"> и </w:t>
            </w:r>
            <w:proofErr w:type="spellStart"/>
            <w:r w:rsidRPr="00557091">
              <w:t>липогенез</w:t>
            </w:r>
            <w:proofErr w:type="spellEnd"/>
            <w:r w:rsidRPr="00557091">
              <w:t xml:space="preserve">. Значение. Зависимость </w:t>
            </w:r>
            <w:proofErr w:type="spellStart"/>
            <w:r w:rsidRPr="00557091">
              <w:t>липогенеза</w:t>
            </w:r>
            <w:proofErr w:type="spellEnd"/>
            <w:r w:rsidRPr="00557091">
              <w:t xml:space="preserve"> от ритма питания и состава пищи. Регуляция </w:t>
            </w:r>
            <w:proofErr w:type="spellStart"/>
            <w:r w:rsidRPr="00557091">
              <w:t>липолиза</w:t>
            </w:r>
            <w:proofErr w:type="spellEnd"/>
            <w:r w:rsidRPr="00557091">
              <w:t xml:space="preserve"> и </w:t>
            </w:r>
            <w:proofErr w:type="spellStart"/>
            <w:r w:rsidRPr="00557091">
              <w:t>липогенеза</w:t>
            </w:r>
            <w:proofErr w:type="spellEnd"/>
            <w:r w:rsidRPr="00557091">
              <w:t>. Транспорт и использо</w:t>
            </w:r>
            <w:r w:rsidRPr="00557091">
              <w:softHyphen/>
              <w:t>вание жирных кислот, образующихся при мобилизации жира.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24.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>Биосинтез жирных кислот: последовательность реакций, физиологическое значение, регуляция.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25.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>Пути образования и использования ацетил-</w:t>
            </w:r>
            <w:proofErr w:type="spellStart"/>
            <w:r w:rsidRPr="00557091">
              <w:t>КоА</w:t>
            </w:r>
            <w:proofErr w:type="spellEnd"/>
            <w:r w:rsidRPr="00557091">
              <w:t>. Биосинтез и значение ке</w:t>
            </w:r>
            <w:r w:rsidRPr="00557091">
              <w:softHyphen/>
              <w:t>тоновых тел. Пределы изменений концентрации кетоновых тел в крови в норме, при голодании и сахарном диабете.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26.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>Синтез холестерина, регуляция. Биологическое</w:t>
            </w:r>
            <w:proofErr w:type="gramStart"/>
            <w:r w:rsidRPr="00557091">
              <w:t xml:space="preserve"> .</w:t>
            </w:r>
            <w:proofErr w:type="gramEnd"/>
            <w:r w:rsidRPr="00557091">
              <w:t>значение холестерина. Атеросклероз. Факторы риска для развития атеросклероза.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27.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>Транспортные липопротеиды крови: особенности строения, состава и функций разных липопротеидов. Роль в обмене жиров и холестерина. Пре</w:t>
            </w:r>
            <w:r w:rsidRPr="00557091">
              <w:softHyphen/>
              <w:t>делы изменений концентрации жиров и холестерина в крови. Патология липидного обмена.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28.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>Функции пептидов и белков. Суточная потребность в белках. Переварива</w:t>
            </w:r>
            <w:r w:rsidRPr="00557091">
              <w:softHyphen/>
              <w:t>ние белков. Регуляция переваривания белков. Патология переваривания и всасывания белков.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lastRenderedPageBreak/>
              <w:t>29.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>Источники аминокислот и пути их использования. Заменимые и незамени</w:t>
            </w:r>
            <w:r w:rsidRPr="00557091">
              <w:softHyphen/>
              <w:t xml:space="preserve">мые аминокислоты. Биосинтез заменимых аминокислот с использованием глюкозы. Источники азота для аминокислот. </w:t>
            </w:r>
            <w:proofErr w:type="spellStart"/>
            <w:r w:rsidRPr="00557091">
              <w:t>Глюконеогенез</w:t>
            </w:r>
            <w:proofErr w:type="spellEnd"/>
            <w:r w:rsidRPr="00557091">
              <w:t xml:space="preserve"> из аминокислот: регуляция, физиологическое значение.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30.</w:t>
            </w:r>
          </w:p>
        </w:tc>
        <w:tc>
          <w:tcPr>
            <w:tcW w:w="8895" w:type="dxa"/>
          </w:tcPr>
          <w:p w:rsidR="00D851C7" w:rsidRPr="00557091" w:rsidRDefault="00D851C7" w:rsidP="00DE12FD">
            <w:proofErr w:type="spellStart"/>
            <w:r w:rsidRPr="00557091">
              <w:t>Декарбоксилирование</w:t>
            </w:r>
            <w:proofErr w:type="spellEnd"/>
            <w:r w:rsidRPr="00557091">
              <w:t xml:space="preserve"> аминокислот. Его сущность. </w:t>
            </w:r>
            <w:proofErr w:type="spellStart"/>
            <w:r w:rsidRPr="00557091">
              <w:t>Декарбоксилирование</w:t>
            </w:r>
            <w:proofErr w:type="spellEnd"/>
            <w:r w:rsidRPr="00557091">
              <w:t xml:space="preserve"> гистидина, </w:t>
            </w:r>
            <w:proofErr w:type="spellStart"/>
            <w:r w:rsidRPr="00557091">
              <w:t>серина</w:t>
            </w:r>
            <w:proofErr w:type="spellEnd"/>
            <w:r w:rsidRPr="00557091">
              <w:t xml:space="preserve">, цистеина, орнитина, лизина и </w:t>
            </w:r>
            <w:proofErr w:type="spellStart"/>
            <w:r w:rsidRPr="00557091">
              <w:t>глутамата</w:t>
            </w:r>
            <w:proofErr w:type="spellEnd"/>
            <w:r w:rsidRPr="00557091">
              <w:t>. Роль биогенных аминов в регуляции метаболизма и функций.</w:t>
            </w:r>
          </w:p>
        </w:tc>
      </w:tr>
      <w:tr w:rsidR="00D851C7" w:rsidTr="00283920">
        <w:trPr>
          <w:trHeight w:val="912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31.</w:t>
            </w:r>
          </w:p>
        </w:tc>
        <w:tc>
          <w:tcPr>
            <w:tcW w:w="8895" w:type="dxa"/>
          </w:tcPr>
          <w:p w:rsidR="00D851C7" w:rsidRPr="00557091" w:rsidRDefault="00D851C7" w:rsidP="00DE12FD">
            <w:proofErr w:type="spellStart"/>
            <w:r w:rsidRPr="00557091">
              <w:t>Трансаминирование</w:t>
            </w:r>
            <w:proofErr w:type="spellEnd"/>
            <w:r w:rsidRPr="00557091">
              <w:t xml:space="preserve"> аминокислот. Специфичность </w:t>
            </w:r>
            <w:proofErr w:type="spellStart"/>
            <w:r w:rsidRPr="00557091">
              <w:t>аминотрансфераз</w:t>
            </w:r>
            <w:proofErr w:type="spellEnd"/>
            <w:r w:rsidRPr="00557091">
              <w:t xml:space="preserve">. Значение реакций </w:t>
            </w:r>
            <w:proofErr w:type="spellStart"/>
            <w:r w:rsidRPr="00557091">
              <w:t>трансаминирования</w:t>
            </w:r>
            <w:proofErr w:type="spellEnd"/>
            <w:r w:rsidRPr="00557091">
              <w:t xml:space="preserve">.  Непрямое </w:t>
            </w:r>
            <w:proofErr w:type="spellStart"/>
            <w:r w:rsidRPr="00557091">
              <w:t>дезаминирование</w:t>
            </w:r>
            <w:proofErr w:type="spellEnd"/>
            <w:r w:rsidRPr="00557091">
              <w:t xml:space="preserve"> аминокис</w:t>
            </w:r>
            <w:r w:rsidRPr="00557091">
              <w:softHyphen/>
              <w:t>лот: последовательность реакций, ферменты, биологическое значение.</w:t>
            </w:r>
          </w:p>
        </w:tc>
      </w:tr>
      <w:tr w:rsidR="00D851C7" w:rsidTr="00283920">
        <w:trPr>
          <w:trHeight w:val="545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32.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>Образование и пути использования аммиака. Биосинтез мочевины: после</w:t>
            </w:r>
            <w:r w:rsidRPr="00557091">
              <w:softHyphen/>
              <w:t xml:space="preserve">довательность реакций, регуляция. </w:t>
            </w:r>
            <w:proofErr w:type="spellStart"/>
            <w:r w:rsidRPr="00557091">
              <w:t>Гипераммониемия</w:t>
            </w:r>
            <w:proofErr w:type="spellEnd"/>
            <w:r w:rsidRPr="00557091">
              <w:t>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33.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 xml:space="preserve">Обмен </w:t>
            </w:r>
            <w:proofErr w:type="spellStart"/>
            <w:r w:rsidRPr="00557091">
              <w:t>фенилаланина</w:t>
            </w:r>
            <w:proofErr w:type="spellEnd"/>
            <w:r w:rsidRPr="00557091">
              <w:t xml:space="preserve"> и тирозина. Наследственные нарушения обмена </w:t>
            </w:r>
            <w:proofErr w:type="spellStart"/>
            <w:r w:rsidRPr="00557091">
              <w:t>фенилаланина</w:t>
            </w:r>
            <w:proofErr w:type="spellEnd"/>
            <w:r w:rsidRPr="00557091">
              <w:t xml:space="preserve"> и тирозина. Значение </w:t>
            </w:r>
            <w:proofErr w:type="spellStart"/>
            <w:r w:rsidRPr="00557091">
              <w:t>серина</w:t>
            </w:r>
            <w:proofErr w:type="spellEnd"/>
            <w:r w:rsidRPr="00557091">
              <w:t>, глицина и метионина.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34.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 xml:space="preserve">Синтез креатина: последовательность реакций, значение </w:t>
            </w:r>
            <w:proofErr w:type="spellStart"/>
            <w:r w:rsidRPr="00557091">
              <w:t>креатинфосфата</w:t>
            </w:r>
            <w:proofErr w:type="spellEnd"/>
            <w:r w:rsidRPr="00557091">
              <w:t xml:space="preserve">.  Физиологическая </w:t>
            </w:r>
            <w:proofErr w:type="spellStart"/>
            <w:r w:rsidRPr="00557091">
              <w:t>креатинурия</w:t>
            </w:r>
            <w:proofErr w:type="spellEnd"/>
            <w:r w:rsidRPr="00557091">
              <w:t xml:space="preserve">. Значение </w:t>
            </w:r>
            <w:proofErr w:type="spellStart"/>
            <w:r w:rsidRPr="00557091">
              <w:t>креатинкиназы</w:t>
            </w:r>
            <w:proofErr w:type="spellEnd"/>
            <w:r w:rsidRPr="00557091">
              <w:t xml:space="preserve"> и </w:t>
            </w:r>
            <w:proofErr w:type="spellStart"/>
            <w:r w:rsidRPr="00557091">
              <w:t>креатинина</w:t>
            </w:r>
            <w:proofErr w:type="spellEnd"/>
            <w:r w:rsidRPr="00557091">
              <w:t xml:space="preserve"> в диагностике.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35.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>Нуклеозиды, нуклеотиды и нуклеиновые кислоты, строение, значение. От</w:t>
            </w:r>
            <w:r w:rsidRPr="00557091">
              <w:softHyphen/>
              <w:t>личия ДНК и РНК. Нуклеопротеиды. Переваривание нуклеопротеидов.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36.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>Катаболизм пуриновых и пиримидиновых</w:t>
            </w:r>
            <w:r>
              <w:t xml:space="preserve"> оснований. </w:t>
            </w:r>
            <w:proofErr w:type="spellStart"/>
            <w:r>
              <w:t>Гиперурикемия</w:t>
            </w:r>
            <w:proofErr w:type="spellEnd"/>
            <w:r>
              <w:t>. Пода</w:t>
            </w:r>
            <w:r w:rsidRPr="00557091">
              <w:t>гра.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37.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 xml:space="preserve">Биосинтез пуриновых и пиримидиновых нуклеотидов. Биосинтез </w:t>
            </w:r>
            <w:proofErr w:type="spellStart"/>
            <w:r w:rsidRPr="00557091">
              <w:t>дезоксирибонуклеотидов</w:t>
            </w:r>
            <w:proofErr w:type="spellEnd"/>
            <w:r w:rsidRPr="00557091">
              <w:t>. Регуляция этих процессов.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38.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>Репликация ДНК: механизм и биологическое значение. Повреждение ДНК, репарация повреждений и ошибок репликации ДНК.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39.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>Типы РНК: особенности строения, размеры и разнообразие молекул, лока</w:t>
            </w:r>
            <w:r w:rsidRPr="00557091">
              <w:softHyphen/>
              <w:t xml:space="preserve">лизация в клетке, функции. Биосинтез РНК (транскрипция). Строение рибосом и </w:t>
            </w:r>
            <w:proofErr w:type="spellStart"/>
            <w:r w:rsidRPr="00557091">
              <w:t>полирибосом</w:t>
            </w:r>
            <w:proofErr w:type="spellEnd"/>
            <w:r w:rsidRPr="00557091">
              <w:t xml:space="preserve">. Синтез </w:t>
            </w:r>
            <w:proofErr w:type="spellStart"/>
            <w:r w:rsidRPr="00557091">
              <w:t>аминоацил-тРНК</w:t>
            </w:r>
            <w:proofErr w:type="spellEnd"/>
            <w:r w:rsidRPr="00557091">
              <w:t xml:space="preserve">. Субстратная специфичность </w:t>
            </w:r>
            <w:proofErr w:type="spellStart"/>
            <w:r w:rsidRPr="00557091">
              <w:t>аминоацил-тРНК-синтетаз</w:t>
            </w:r>
            <w:proofErr w:type="spellEnd"/>
            <w:r w:rsidRPr="00557091">
              <w:t>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40.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 xml:space="preserve">Биологический код. Основные компоненты белоксинтезирующей системы. Биосинтез белка. Механизм. </w:t>
            </w:r>
            <w:proofErr w:type="spellStart"/>
            <w:r w:rsidRPr="00557091">
              <w:t>Адапторная</w:t>
            </w:r>
            <w:proofErr w:type="spellEnd"/>
            <w:r w:rsidRPr="00557091">
              <w:t xml:space="preserve"> функция </w:t>
            </w:r>
            <w:proofErr w:type="spellStart"/>
            <w:r w:rsidRPr="00557091">
              <w:t>тРНК</w:t>
            </w:r>
            <w:proofErr w:type="spellEnd"/>
            <w:r w:rsidRPr="00557091">
              <w:t xml:space="preserve"> и роль </w:t>
            </w:r>
            <w:proofErr w:type="spellStart"/>
            <w:r w:rsidRPr="00557091">
              <w:t>мРНК</w:t>
            </w:r>
            <w:proofErr w:type="spellEnd"/>
            <w:r w:rsidRPr="00557091">
              <w:t xml:space="preserve"> в этом процессе.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41.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>Регуляция биосинтеза белка. Индукция и репрессия синтеза белка на при</w:t>
            </w:r>
            <w:r w:rsidRPr="00557091">
              <w:softHyphen/>
              <w:t xml:space="preserve">мере функционирования </w:t>
            </w:r>
            <w:proofErr w:type="spellStart"/>
            <w:r w:rsidRPr="00557091">
              <w:t>лактозного</w:t>
            </w:r>
            <w:proofErr w:type="spellEnd"/>
            <w:r w:rsidRPr="00557091">
              <w:t xml:space="preserve"> оперона кишечной палочки. Ингибиторы матричных биосинтезов: лекарственные препараты, вирусные и бактери</w:t>
            </w:r>
            <w:r w:rsidRPr="00557091">
              <w:softHyphen/>
              <w:t>альные токсины.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42.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>Гемоглобин. Строение. Синтез и распад гемогло</w:t>
            </w:r>
            <w:r>
              <w:t>бина. Формы билирубина. Пути вы</w:t>
            </w:r>
            <w:r w:rsidRPr="00557091">
              <w:t>ведения билирубина и других желчных пигментов. Желтухи.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43.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 xml:space="preserve">Белковые фракции плазмы крови. Функции белков плазмы крови. </w:t>
            </w:r>
            <w:proofErr w:type="spellStart"/>
            <w:r w:rsidRPr="00557091">
              <w:t>Гип</w:t>
            </w:r>
            <w:proofErr w:type="gramStart"/>
            <w:r w:rsidRPr="00557091">
              <w:t>о</w:t>
            </w:r>
            <w:proofErr w:type="spellEnd"/>
            <w:r w:rsidRPr="00557091">
              <w:t>-</w:t>
            </w:r>
            <w:proofErr w:type="gramEnd"/>
            <w:r w:rsidRPr="00557091">
              <w:t xml:space="preserve"> и </w:t>
            </w:r>
            <w:proofErr w:type="spellStart"/>
            <w:r w:rsidRPr="00557091">
              <w:t>гиперпротеинемия</w:t>
            </w:r>
            <w:proofErr w:type="spellEnd"/>
            <w:r w:rsidRPr="00557091">
              <w:t>, причины этих состояний. Индивидуальные белки плазмы крови: транспортные белки, белки острой фазы.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44.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 xml:space="preserve">Остаточный азот крови. </w:t>
            </w:r>
            <w:proofErr w:type="spellStart"/>
            <w:r w:rsidRPr="00557091">
              <w:t>Гиперазотемия</w:t>
            </w:r>
            <w:proofErr w:type="spellEnd"/>
            <w:r w:rsidRPr="00557091">
              <w:t>, ее причины. Уремия.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45.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>Основные биохимические функции и особенности печени.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46.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>Взаимосвязь обмена жиров, углеводов и белков.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47.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 xml:space="preserve">Биохимия регуляций. Основные принципы и значение. Иерархия регуляторных систем. Классификация межклеточных регуляторов. Центральная регуляция эндокринной системы: роль </w:t>
            </w:r>
            <w:proofErr w:type="spellStart"/>
            <w:r w:rsidRPr="00557091">
              <w:t>либеринов</w:t>
            </w:r>
            <w:proofErr w:type="spellEnd"/>
            <w:r w:rsidRPr="00557091">
              <w:t xml:space="preserve">, </w:t>
            </w:r>
            <w:proofErr w:type="spellStart"/>
            <w:r w:rsidRPr="00557091">
              <w:t>статинов</w:t>
            </w:r>
            <w:proofErr w:type="spellEnd"/>
            <w:r w:rsidRPr="00557091">
              <w:t xml:space="preserve"> и </w:t>
            </w:r>
            <w:proofErr w:type="spellStart"/>
            <w:r w:rsidRPr="00557091">
              <w:t>тропинов</w:t>
            </w:r>
            <w:proofErr w:type="spellEnd"/>
            <w:r w:rsidRPr="00557091">
              <w:t>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48.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>Понятие о рецепторах. Механизм действия гормонов через внутриклеточ</w:t>
            </w:r>
            <w:r w:rsidRPr="00557091">
              <w:softHyphen/>
              <w:t xml:space="preserve">ные рецепторы и рецепторы плазматических мембран и вторые посредники (общая </w:t>
            </w:r>
            <w:r w:rsidRPr="00557091">
              <w:lastRenderedPageBreak/>
              <w:t>характеристика).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lastRenderedPageBreak/>
              <w:t>49.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 xml:space="preserve">Инсулин. Строение, образование из </w:t>
            </w:r>
            <w:proofErr w:type="spellStart"/>
            <w:r w:rsidRPr="00557091">
              <w:t>проинсулина</w:t>
            </w:r>
            <w:proofErr w:type="spellEnd"/>
            <w:r w:rsidRPr="00557091">
              <w:t>, метаболизм, регуляция секреции. Влияние на обмен веществ.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50.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>Сахарный диабет. Патогенез. Нарушения обмена веще</w:t>
            </w:r>
            <w:proofErr w:type="gramStart"/>
            <w:r w:rsidRPr="00557091">
              <w:t>ств пр</w:t>
            </w:r>
            <w:proofErr w:type="gramEnd"/>
            <w:r w:rsidRPr="00557091">
              <w:t>и сахарном диабете. Определение толерантности к глюкозе при диагностике сахарного диабета.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51.</w:t>
            </w:r>
          </w:p>
        </w:tc>
        <w:tc>
          <w:tcPr>
            <w:tcW w:w="8895" w:type="dxa"/>
          </w:tcPr>
          <w:p w:rsidR="00D851C7" w:rsidRPr="00741F7F" w:rsidRDefault="00D851C7" w:rsidP="00DE12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Lines="20" w:before="48" w:afterLines="20" w:after="48"/>
              <w:jc w:val="both"/>
            </w:pPr>
            <w:r w:rsidRPr="00557091">
              <w:t>Соматотропный гормон, глюкагон и другие пептидные гормоны. Биологиче</w:t>
            </w:r>
            <w:r w:rsidRPr="00557091">
              <w:softHyphen/>
              <w:t>ское значение.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52.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 xml:space="preserve">Гормоны коры надпочечников. Синтез, метаболизм, регуляция секреции. </w:t>
            </w:r>
            <w:proofErr w:type="spellStart"/>
            <w:r w:rsidRPr="00557091">
              <w:t>Глюкокортикостероиды</w:t>
            </w:r>
            <w:proofErr w:type="spellEnd"/>
            <w:r w:rsidRPr="00557091">
              <w:t xml:space="preserve">, влияние на обмен веществ. </w:t>
            </w:r>
            <w:proofErr w:type="spellStart"/>
            <w:r w:rsidRPr="00557091">
              <w:t>Гип</w:t>
            </w:r>
            <w:proofErr w:type="gramStart"/>
            <w:r w:rsidRPr="00557091">
              <w:t>о</w:t>
            </w:r>
            <w:proofErr w:type="spellEnd"/>
            <w:r w:rsidRPr="00557091">
              <w:t>-</w:t>
            </w:r>
            <w:proofErr w:type="gramEnd"/>
            <w:r w:rsidRPr="00557091">
              <w:t xml:space="preserve"> и </w:t>
            </w:r>
            <w:proofErr w:type="spellStart"/>
            <w:r w:rsidRPr="00557091">
              <w:t>гиперкортицизм</w:t>
            </w:r>
            <w:proofErr w:type="spellEnd"/>
            <w:r w:rsidRPr="00557091">
              <w:t>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53.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 xml:space="preserve">Строение, синтез и метаболизм </w:t>
            </w:r>
            <w:proofErr w:type="spellStart"/>
            <w:r w:rsidRPr="00557091">
              <w:t>йодтиронинов</w:t>
            </w:r>
            <w:proofErr w:type="spellEnd"/>
            <w:r w:rsidRPr="00557091">
              <w:t xml:space="preserve">. Влияние на обмен веществ. </w:t>
            </w:r>
            <w:proofErr w:type="spellStart"/>
            <w:r w:rsidRPr="00557091">
              <w:t>Гипо</w:t>
            </w:r>
            <w:proofErr w:type="spellEnd"/>
            <w:r w:rsidRPr="00557091">
              <w:t>- и гипертиреозы: механизм возникновения и последствия.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54.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>Катехоламины. Синтез, депонирование и метаболизм катехоламинов. Ме</w:t>
            </w:r>
            <w:r w:rsidRPr="00557091">
              <w:softHyphen/>
              <w:t>ханизм действия. Влияние на обмен веществ.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55.</w:t>
            </w:r>
          </w:p>
        </w:tc>
        <w:tc>
          <w:tcPr>
            <w:tcW w:w="8895" w:type="dxa"/>
          </w:tcPr>
          <w:p w:rsidR="00D851C7" w:rsidRPr="00557091" w:rsidRDefault="00D851C7" w:rsidP="00DE12FD">
            <w:r>
              <w:t xml:space="preserve">Функции </w:t>
            </w:r>
            <w:r w:rsidRPr="00557091">
              <w:t>воды в организме. Регуляция обмена воды антидиуретическим гормоном.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56.</w:t>
            </w:r>
          </w:p>
        </w:tc>
        <w:tc>
          <w:tcPr>
            <w:tcW w:w="8895" w:type="dxa"/>
          </w:tcPr>
          <w:p w:rsidR="00D851C7" w:rsidRDefault="00D851C7" w:rsidP="00DE12FD">
            <w:r w:rsidRPr="00557091">
              <w:t>Функции минеральных веществ. Регуляция солевого обмена альдостероном и гормонами предсердий. Биохимические механизмы развития почеч</w:t>
            </w:r>
            <w:r w:rsidRPr="00557091">
              <w:softHyphen/>
              <w:t>ной гипертензии.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57.</w:t>
            </w:r>
          </w:p>
        </w:tc>
        <w:tc>
          <w:tcPr>
            <w:tcW w:w="8895" w:type="dxa"/>
          </w:tcPr>
          <w:p w:rsidR="00D851C7" w:rsidRDefault="00D851C7" w:rsidP="00DE12FD">
            <w:r w:rsidRPr="00557091">
              <w:t xml:space="preserve">Регуляция обмена кальция и фосфора. Роль  </w:t>
            </w:r>
            <w:proofErr w:type="spellStart"/>
            <w:r w:rsidRPr="00557091">
              <w:t>паратгормона</w:t>
            </w:r>
            <w:proofErr w:type="spellEnd"/>
            <w:r w:rsidRPr="00557091">
              <w:t xml:space="preserve"> и </w:t>
            </w:r>
            <w:proofErr w:type="spellStart"/>
            <w:r w:rsidRPr="00557091">
              <w:t>тиреокальцитонина</w:t>
            </w:r>
            <w:proofErr w:type="spellEnd"/>
            <w:r w:rsidRPr="00557091">
              <w:t>. Витамин Д. Роль 1,25-дигидроксикальциферола в регуляции каль</w:t>
            </w:r>
            <w:r w:rsidRPr="00557091">
              <w:softHyphen/>
              <w:t>ция и фосфатов. Рахит.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58.</w:t>
            </w:r>
          </w:p>
        </w:tc>
        <w:tc>
          <w:tcPr>
            <w:tcW w:w="8895" w:type="dxa"/>
          </w:tcPr>
          <w:p w:rsidR="00D851C7" w:rsidRDefault="00D851C7" w:rsidP="00DE12FD">
            <w:r w:rsidRPr="00557091">
              <w:t>Гормоны, производные жирных кислот. Синтез. Функции.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59.</w:t>
            </w:r>
          </w:p>
        </w:tc>
        <w:tc>
          <w:tcPr>
            <w:tcW w:w="8895" w:type="dxa"/>
          </w:tcPr>
          <w:p w:rsidR="00D851C7" w:rsidRDefault="00D851C7" w:rsidP="00DE12FD">
            <w:r w:rsidRPr="00557091">
              <w:t>Витамин А. Участие в обмене веществ, признаки авитаминоза.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60.</w:t>
            </w:r>
          </w:p>
        </w:tc>
        <w:tc>
          <w:tcPr>
            <w:tcW w:w="8895" w:type="dxa"/>
          </w:tcPr>
          <w:p w:rsidR="00D851C7" w:rsidRDefault="00D851C7" w:rsidP="00DE12FD">
            <w:r w:rsidRPr="00557091">
              <w:t>Витамины</w:t>
            </w:r>
            <w:proofErr w:type="gramStart"/>
            <w:r w:rsidRPr="00557091">
              <w:t xml:space="preserve"> Е</w:t>
            </w:r>
            <w:proofErr w:type="gramEnd"/>
            <w:r>
              <w:t>,</w:t>
            </w:r>
            <w:r w:rsidRPr="00557091">
              <w:t xml:space="preserve"> К и </w:t>
            </w:r>
            <w:proofErr w:type="spellStart"/>
            <w:r w:rsidRPr="00557091">
              <w:t>убихинон</w:t>
            </w:r>
            <w:proofErr w:type="spellEnd"/>
            <w:r w:rsidRPr="00557091">
              <w:t>, их участие в обмене веществ.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61.</w:t>
            </w:r>
          </w:p>
        </w:tc>
        <w:tc>
          <w:tcPr>
            <w:tcW w:w="8895" w:type="dxa"/>
          </w:tcPr>
          <w:p w:rsidR="00D851C7" w:rsidRDefault="00D851C7" w:rsidP="00DE12FD">
            <w:r w:rsidRPr="00557091">
              <w:t>Витамины В</w:t>
            </w:r>
            <w:proofErr w:type="gramStart"/>
            <w:r w:rsidRPr="00557091">
              <w:rPr>
                <w:vertAlign w:val="subscript"/>
              </w:rPr>
              <w:t>1</w:t>
            </w:r>
            <w:proofErr w:type="gramEnd"/>
            <w:r w:rsidRPr="00557091">
              <w:t xml:space="preserve"> и В</w:t>
            </w:r>
            <w:r w:rsidRPr="00557091">
              <w:rPr>
                <w:vertAlign w:val="subscript"/>
              </w:rPr>
              <w:t>2</w:t>
            </w:r>
            <w:r w:rsidRPr="00557091">
              <w:t>, строение, участие в обмене веществ. Признаки авитаминозов.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62.</w:t>
            </w:r>
          </w:p>
        </w:tc>
        <w:tc>
          <w:tcPr>
            <w:tcW w:w="8895" w:type="dxa"/>
          </w:tcPr>
          <w:p w:rsidR="00D851C7" w:rsidRDefault="00D851C7" w:rsidP="00DE12FD">
            <w:r w:rsidRPr="00557091">
              <w:t>Витамины В</w:t>
            </w:r>
            <w:proofErr w:type="gramStart"/>
            <w:r w:rsidRPr="00557091">
              <w:rPr>
                <w:vertAlign w:val="subscript"/>
              </w:rPr>
              <w:t>6</w:t>
            </w:r>
            <w:proofErr w:type="gramEnd"/>
            <w:r w:rsidRPr="00557091">
              <w:t xml:space="preserve"> и РР, их строение, биологическая роль признаки авитаминозов.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63.</w:t>
            </w:r>
          </w:p>
        </w:tc>
        <w:tc>
          <w:tcPr>
            <w:tcW w:w="8895" w:type="dxa"/>
          </w:tcPr>
          <w:p w:rsidR="00D851C7" w:rsidRDefault="00D851C7" w:rsidP="00DE12FD">
            <w:r w:rsidRPr="00557091">
              <w:t xml:space="preserve">Витамины С и </w:t>
            </w:r>
            <w:proofErr w:type="gramStart"/>
            <w:r w:rsidRPr="00557091">
              <w:t>Р</w:t>
            </w:r>
            <w:proofErr w:type="gramEnd"/>
            <w:r w:rsidRPr="00557091">
              <w:t>, строение, роль. Цинга.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64.</w:t>
            </w:r>
          </w:p>
        </w:tc>
        <w:tc>
          <w:tcPr>
            <w:tcW w:w="8895" w:type="dxa"/>
          </w:tcPr>
          <w:p w:rsidR="00D851C7" w:rsidRDefault="00D851C7" w:rsidP="00DE12FD">
            <w:r w:rsidRPr="00557091">
              <w:t>Биотин и пантотеновая кислота. Их роль в обмене веществ.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65.</w:t>
            </w:r>
          </w:p>
        </w:tc>
        <w:tc>
          <w:tcPr>
            <w:tcW w:w="8895" w:type="dxa"/>
          </w:tcPr>
          <w:p w:rsidR="00D851C7" w:rsidRDefault="00D851C7" w:rsidP="00DE12FD">
            <w:r w:rsidRPr="00557091">
              <w:t>Фолиевая кислота и витамин В</w:t>
            </w:r>
            <w:r w:rsidRPr="00557091">
              <w:rPr>
                <w:vertAlign w:val="subscript"/>
              </w:rPr>
              <w:t>12</w:t>
            </w:r>
            <w:r w:rsidRPr="00557091">
              <w:t>, их биологическая роль.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66.</w:t>
            </w:r>
          </w:p>
        </w:tc>
        <w:tc>
          <w:tcPr>
            <w:tcW w:w="8895" w:type="dxa"/>
          </w:tcPr>
          <w:p w:rsidR="00D851C7" w:rsidRPr="00071004" w:rsidRDefault="00D851C7" w:rsidP="00DE12FD">
            <w:pPr>
              <w:jc w:val="both"/>
            </w:pPr>
            <w:r w:rsidRPr="00557091">
              <w:t>Наследственные заболевания у детей типа энзимопатий. Современные представления о молекулярных болезнях.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67.</w:t>
            </w:r>
          </w:p>
        </w:tc>
        <w:tc>
          <w:tcPr>
            <w:tcW w:w="8895" w:type="dxa"/>
          </w:tcPr>
          <w:p w:rsidR="00D851C7" w:rsidRPr="00071004" w:rsidRDefault="00D851C7" w:rsidP="00DE12FD">
            <w:pPr>
              <w:jc w:val="both"/>
            </w:pPr>
            <w:r w:rsidRPr="00557091">
              <w:t>Потребность в углеводах у детей разного возраста.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68.</w:t>
            </w:r>
          </w:p>
        </w:tc>
        <w:tc>
          <w:tcPr>
            <w:tcW w:w="8895" w:type="dxa"/>
          </w:tcPr>
          <w:p w:rsidR="00D851C7" w:rsidRPr="00557091" w:rsidRDefault="00D851C7" w:rsidP="00DE12FD">
            <w:pPr>
              <w:jc w:val="both"/>
            </w:pPr>
            <w:r w:rsidRPr="00557091">
              <w:t xml:space="preserve">Возрастная характеристика процессов переваривания и всасывания углеводов. Микробиологический статус кишечника грудных детей. </w:t>
            </w:r>
            <w:proofErr w:type="spellStart"/>
            <w:r w:rsidRPr="00557091">
              <w:t>Бифидус</w:t>
            </w:r>
            <w:proofErr w:type="spellEnd"/>
            <w:r w:rsidRPr="00557091">
              <w:t xml:space="preserve">-фактор. </w:t>
            </w:r>
            <w:proofErr w:type="spellStart"/>
            <w:r w:rsidRPr="00557091">
              <w:t>Дисахаридозы</w:t>
            </w:r>
            <w:proofErr w:type="spellEnd"/>
            <w:r w:rsidRPr="00557091">
              <w:t>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69.</w:t>
            </w:r>
          </w:p>
        </w:tc>
        <w:tc>
          <w:tcPr>
            <w:tcW w:w="8895" w:type="dxa"/>
          </w:tcPr>
          <w:p w:rsidR="00D851C7" w:rsidRPr="00071004" w:rsidRDefault="00D851C7" w:rsidP="00DE12FD">
            <w:pPr>
              <w:jc w:val="both"/>
            </w:pPr>
            <w:r w:rsidRPr="00557091">
              <w:t xml:space="preserve">Галактоза: биологическое значение. Химизм превращения галактозы в глюкозу. Биохимические аспекты </w:t>
            </w:r>
            <w:proofErr w:type="spellStart"/>
            <w:r w:rsidRPr="00557091">
              <w:t>галактоземии</w:t>
            </w:r>
            <w:proofErr w:type="spellEnd"/>
            <w:r w:rsidRPr="00557091">
              <w:t>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70.</w:t>
            </w:r>
          </w:p>
        </w:tc>
        <w:tc>
          <w:tcPr>
            <w:tcW w:w="8895" w:type="dxa"/>
          </w:tcPr>
          <w:p w:rsidR="00D851C7" w:rsidRPr="00071004" w:rsidRDefault="00D851C7" w:rsidP="00DE12FD">
            <w:pPr>
              <w:jc w:val="both"/>
            </w:pPr>
            <w:r w:rsidRPr="00557091">
              <w:t xml:space="preserve">Фруктоза: ее значение в обмене плода и новорожденных. Химизм процессов обмена фруктозы. Наследственные нарушения обмена фруктозы: </w:t>
            </w:r>
            <w:proofErr w:type="spellStart"/>
            <w:r w:rsidRPr="00557091">
              <w:t>эссенциальная</w:t>
            </w:r>
            <w:proofErr w:type="spellEnd"/>
            <w:r w:rsidRPr="00557091">
              <w:t xml:space="preserve"> </w:t>
            </w:r>
            <w:proofErr w:type="spellStart"/>
            <w:r w:rsidRPr="00557091">
              <w:t>фруктоземия</w:t>
            </w:r>
            <w:proofErr w:type="spellEnd"/>
            <w:r w:rsidRPr="00557091">
              <w:t>. Наследственная непереносимость фруктозы.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lastRenderedPageBreak/>
              <w:t>71.</w:t>
            </w:r>
          </w:p>
        </w:tc>
        <w:tc>
          <w:tcPr>
            <w:tcW w:w="8895" w:type="dxa"/>
          </w:tcPr>
          <w:p w:rsidR="00D851C7" w:rsidRPr="00071004" w:rsidRDefault="00D851C7" w:rsidP="00DE12FD">
            <w:pPr>
              <w:jc w:val="both"/>
            </w:pPr>
            <w:proofErr w:type="spellStart"/>
            <w:r w:rsidRPr="00557091">
              <w:t>Глюконеогенез</w:t>
            </w:r>
            <w:proofErr w:type="spellEnd"/>
            <w:r w:rsidRPr="00557091">
              <w:t xml:space="preserve"> и его значение в метаболизме плода. Значение плаценты.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72.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>Анаэробный гликолиз и его значение в онтогенезе.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73.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>Характеристика обмена гликогена в ант</w:t>
            </w:r>
            <w:proofErr w:type="gramStart"/>
            <w:r w:rsidRPr="00557091">
              <w:t>е-</w:t>
            </w:r>
            <w:proofErr w:type="gramEnd"/>
            <w:r w:rsidRPr="00557091">
              <w:t xml:space="preserve"> и неонатальном периодах.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74.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>Возрастные особенности регуляции глюкозы крови.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75.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>Характеристика липидного состава диеты и потребности в липидах у детей разного возраста Особенности переваривания липидов у детей.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76.</w:t>
            </w:r>
          </w:p>
        </w:tc>
        <w:tc>
          <w:tcPr>
            <w:tcW w:w="8895" w:type="dxa"/>
          </w:tcPr>
          <w:p w:rsidR="00D851C7" w:rsidRPr="00071004" w:rsidRDefault="00D851C7" w:rsidP="00DE12FD">
            <w:pPr>
              <w:jc w:val="both"/>
            </w:pPr>
            <w:r w:rsidRPr="00557091">
              <w:t xml:space="preserve">Кетоновые тела: биологическое значение, структура, химизм образования и окисления. Резистентность и склонность к </w:t>
            </w:r>
            <w:proofErr w:type="spellStart"/>
            <w:r w:rsidRPr="00557091">
              <w:t>кетозу</w:t>
            </w:r>
            <w:proofErr w:type="spellEnd"/>
            <w:r w:rsidRPr="00557091">
              <w:t xml:space="preserve"> у детей.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77.</w:t>
            </w:r>
          </w:p>
        </w:tc>
        <w:tc>
          <w:tcPr>
            <w:tcW w:w="8895" w:type="dxa"/>
          </w:tcPr>
          <w:p w:rsidR="00D851C7" w:rsidRPr="00071004" w:rsidRDefault="00D851C7" w:rsidP="00DE12FD">
            <w:pPr>
              <w:jc w:val="both"/>
            </w:pPr>
            <w:r w:rsidRPr="00557091">
              <w:t xml:space="preserve">Возрастная характеристика процессов переваривания и всасывания белков. Характеристика белковой диеты детей разного возраста. Белковая недостаточность. </w:t>
            </w:r>
            <w:proofErr w:type="spellStart"/>
            <w:r w:rsidRPr="00557091">
              <w:t>Квашиоркор</w:t>
            </w:r>
            <w:proofErr w:type="spellEnd"/>
            <w:r w:rsidRPr="00557091">
              <w:t>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78.</w:t>
            </w:r>
          </w:p>
        </w:tc>
        <w:tc>
          <w:tcPr>
            <w:tcW w:w="8895" w:type="dxa"/>
          </w:tcPr>
          <w:p w:rsidR="00D851C7" w:rsidRPr="00557091" w:rsidRDefault="00D851C7" w:rsidP="00DE12FD">
            <w:r w:rsidRPr="00557091">
              <w:t>Возрастная направленность использования аммиака в организме.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79.</w:t>
            </w:r>
          </w:p>
        </w:tc>
        <w:tc>
          <w:tcPr>
            <w:tcW w:w="8895" w:type="dxa"/>
          </w:tcPr>
          <w:p w:rsidR="00D851C7" w:rsidRPr="00071004" w:rsidRDefault="00D851C7" w:rsidP="00DE12FD">
            <w:pPr>
              <w:jc w:val="both"/>
            </w:pPr>
            <w:r w:rsidRPr="00557091">
              <w:t xml:space="preserve">Физиологическая протеинурия и </w:t>
            </w:r>
            <w:proofErr w:type="spellStart"/>
            <w:r w:rsidRPr="00557091">
              <w:t>креатинурия</w:t>
            </w:r>
            <w:proofErr w:type="spellEnd"/>
            <w:r w:rsidRPr="00557091">
              <w:t>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80.</w:t>
            </w:r>
          </w:p>
        </w:tc>
        <w:tc>
          <w:tcPr>
            <w:tcW w:w="8895" w:type="dxa"/>
          </w:tcPr>
          <w:p w:rsidR="00D851C7" w:rsidRPr="00557091" w:rsidRDefault="00D851C7" w:rsidP="00DE12FD">
            <w:pPr>
              <w:jc w:val="both"/>
            </w:pPr>
            <w:r w:rsidRPr="00557091">
              <w:t>Биологическая роль аминокислот и потребность в них в детском возрасте.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81.</w:t>
            </w:r>
          </w:p>
        </w:tc>
        <w:tc>
          <w:tcPr>
            <w:tcW w:w="8895" w:type="dxa"/>
          </w:tcPr>
          <w:p w:rsidR="00D851C7" w:rsidRPr="00071004" w:rsidRDefault="00D851C7" w:rsidP="00DE12FD">
            <w:pPr>
              <w:jc w:val="both"/>
            </w:pPr>
            <w:proofErr w:type="spellStart"/>
            <w:r w:rsidRPr="00557091">
              <w:t>Гипо</w:t>
            </w:r>
            <w:proofErr w:type="spellEnd"/>
            <w:r w:rsidRPr="00557091">
              <w:t>- и гипервитаминозы у детей.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82.</w:t>
            </w:r>
          </w:p>
        </w:tc>
        <w:tc>
          <w:tcPr>
            <w:tcW w:w="8895" w:type="dxa"/>
          </w:tcPr>
          <w:p w:rsidR="00D851C7" w:rsidRPr="00557091" w:rsidRDefault="00D851C7" w:rsidP="00DE12FD">
            <w:pPr>
              <w:jc w:val="both"/>
            </w:pPr>
            <w:r w:rsidRPr="00557091">
              <w:t xml:space="preserve">Роль </w:t>
            </w:r>
            <w:proofErr w:type="spellStart"/>
            <w:r w:rsidRPr="00557091">
              <w:t>соматотропина</w:t>
            </w:r>
            <w:proofErr w:type="spellEnd"/>
            <w:r w:rsidRPr="00557091">
              <w:t xml:space="preserve"> в детском возрасте. Гигантизм, нанизм.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DE12FD">
            <w:pPr>
              <w:jc w:val="center"/>
            </w:pPr>
            <w:r>
              <w:t>83.</w:t>
            </w:r>
          </w:p>
        </w:tc>
        <w:tc>
          <w:tcPr>
            <w:tcW w:w="8895" w:type="dxa"/>
          </w:tcPr>
          <w:p w:rsidR="00D851C7" w:rsidRPr="00071004" w:rsidRDefault="00D851C7" w:rsidP="00DE12FD">
            <w:pPr>
              <w:jc w:val="both"/>
            </w:pPr>
            <w:r w:rsidRPr="00557091">
              <w:t>Возрастные особенности обмена кальция.</w:t>
            </w:r>
          </w:p>
        </w:tc>
      </w:tr>
    </w:tbl>
    <w:p w:rsidR="00D851C7" w:rsidRDefault="00D851C7" w:rsidP="00D851C7">
      <w:pPr>
        <w:jc w:val="center"/>
      </w:pPr>
    </w:p>
    <w:p w:rsidR="00D851C7" w:rsidRDefault="00D851C7" w:rsidP="00D851C7">
      <w:pPr>
        <w:jc w:val="center"/>
      </w:pPr>
    </w:p>
    <w:p w:rsidR="00D851C7" w:rsidRPr="00456EF8" w:rsidRDefault="00D851C7" w:rsidP="00D851C7">
      <w:pPr>
        <w:rPr>
          <w:sz w:val="28"/>
          <w:szCs w:val="28"/>
        </w:rPr>
      </w:pPr>
      <w:r w:rsidRPr="00456EF8">
        <w:rPr>
          <w:sz w:val="28"/>
          <w:szCs w:val="28"/>
        </w:rPr>
        <w:t>Утверждено на  кафедральном заседании</w:t>
      </w:r>
    </w:p>
    <w:p w:rsidR="00D851C7" w:rsidRPr="00456EF8" w:rsidRDefault="00D851C7" w:rsidP="00D851C7">
      <w:pPr>
        <w:rPr>
          <w:sz w:val="28"/>
          <w:szCs w:val="28"/>
        </w:rPr>
      </w:pPr>
      <w:r w:rsidRPr="00456EF8">
        <w:rPr>
          <w:sz w:val="28"/>
          <w:szCs w:val="28"/>
        </w:rPr>
        <w:t>Протокол №___ от «___»_____________20</w:t>
      </w:r>
      <w:r w:rsidR="003D6B18">
        <w:rPr>
          <w:sz w:val="28"/>
          <w:szCs w:val="28"/>
        </w:rPr>
        <w:t>2</w:t>
      </w:r>
      <w:r w:rsidR="00283920">
        <w:rPr>
          <w:sz w:val="28"/>
          <w:szCs w:val="28"/>
        </w:rPr>
        <w:t>__</w:t>
      </w:r>
      <w:r w:rsidRPr="00456EF8">
        <w:rPr>
          <w:sz w:val="28"/>
          <w:szCs w:val="28"/>
        </w:rPr>
        <w:t>г.</w:t>
      </w:r>
    </w:p>
    <w:p w:rsidR="00D851C7" w:rsidRPr="00456EF8" w:rsidRDefault="00D851C7" w:rsidP="00D851C7">
      <w:pPr>
        <w:rPr>
          <w:sz w:val="28"/>
          <w:szCs w:val="28"/>
        </w:rPr>
      </w:pPr>
    </w:p>
    <w:p w:rsidR="00D851C7" w:rsidRPr="00456EF8" w:rsidRDefault="00D851C7" w:rsidP="00D851C7">
      <w:pPr>
        <w:rPr>
          <w:sz w:val="28"/>
          <w:szCs w:val="28"/>
        </w:rPr>
      </w:pPr>
      <w:r w:rsidRPr="00456EF8">
        <w:rPr>
          <w:sz w:val="28"/>
          <w:szCs w:val="28"/>
        </w:rPr>
        <w:t>Заведующий кафедрой</w:t>
      </w:r>
    </w:p>
    <w:p w:rsidR="00D851C7" w:rsidRDefault="00D851C7" w:rsidP="00D851C7">
      <w:pPr>
        <w:rPr>
          <w:sz w:val="28"/>
          <w:szCs w:val="28"/>
        </w:rPr>
      </w:pPr>
      <w:r>
        <w:rPr>
          <w:sz w:val="28"/>
          <w:szCs w:val="28"/>
        </w:rPr>
        <w:t xml:space="preserve">д.м.н., профессор                                                             </w:t>
      </w:r>
      <w:r w:rsidR="000A483E">
        <w:rPr>
          <w:sz w:val="28"/>
          <w:szCs w:val="28"/>
        </w:rPr>
        <w:t xml:space="preserve">А.Б. </w:t>
      </w:r>
      <w:proofErr w:type="spellStart"/>
      <w:r>
        <w:rPr>
          <w:sz w:val="28"/>
          <w:szCs w:val="28"/>
        </w:rPr>
        <w:t>Салмина</w:t>
      </w:r>
      <w:bookmarkStart w:id="0" w:name="_GoBack"/>
      <w:bookmarkEnd w:id="0"/>
      <w:proofErr w:type="spellEnd"/>
    </w:p>
    <w:p w:rsidR="00283920" w:rsidRDefault="00283920" w:rsidP="00D851C7">
      <w:pPr>
        <w:rPr>
          <w:sz w:val="28"/>
          <w:szCs w:val="28"/>
        </w:rPr>
      </w:pPr>
    </w:p>
    <w:p w:rsidR="00283920" w:rsidRDefault="00283920" w:rsidP="00D851C7">
      <w:pPr>
        <w:rPr>
          <w:sz w:val="28"/>
          <w:szCs w:val="28"/>
        </w:rPr>
      </w:pPr>
      <w:r>
        <w:rPr>
          <w:sz w:val="28"/>
          <w:szCs w:val="28"/>
        </w:rPr>
        <w:t xml:space="preserve">Декан </w:t>
      </w:r>
      <w:r w:rsidR="000A483E">
        <w:rPr>
          <w:sz w:val="28"/>
          <w:szCs w:val="28"/>
        </w:rPr>
        <w:t>педиатрического факультета</w:t>
      </w:r>
      <w:r w:rsidR="000A483E">
        <w:rPr>
          <w:sz w:val="28"/>
          <w:szCs w:val="28"/>
        </w:rPr>
        <w:tab/>
      </w:r>
      <w:r w:rsidR="000A483E">
        <w:rPr>
          <w:sz w:val="28"/>
          <w:szCs w:val="28"/>
        </w:rPr>
        <w:tab/>
      </w:r>
      <w:r w:rsidR="000A483E">
        <w:rPr>
          <w:sz w:val="28"/>
          <w:szCs w:val="28"/>
        </w:rPr>
        <w:tab/>
      </w:r>
      <w:r w:rsidR="000A483E">
        <w:rPr>
          <w:sz w:val="28"/>
          <w:szCs w:val="28"/>
        </w:rPr>
        <w:tab/>
        <w:t xml:space="preserve">М.Ю. </w:t>
      </w:r>
      <w:r w:rsidR="000A483E" w:rsidRPr="000A483E">
        <w:rPr>
          <w:sz w:val="28"/>
          <w:szCs w:val="28"/>
        </w:rPr>
        <w:t>Галактионов</w:t>
      </w:r>
      <w:r w:rsidR="000A483E">
        <w:rPr>
          <w:sz w:val="28"/>
          <w:szCs w:val="28"/>
        </w:rPr>
        <w:t>а</w:t>
      </w:r>
      <w:r w:rsidR="000A483E">
        <w:rPr>
          <w:sz w:val="28"/>
          <w:szCs w:val="28"/>
        </w:rPr>
        <w:tab/>
      </w:r>
    </w:p>
    <w:p w:rsidR="000A483E" w:rsidRPr="00456EF8" w:rsidRDefault="000A483E" w:rsidP="00D851C7">
      <w:pPr>
        <w:rPr>
          <w:sz w:val="28"/>
          <w:szCs w:val="28"/>
        </w:rPr>
      </w:pPr>
      <w:r>
        <w:rPr>
          <w:sz w:val="28"/>
          <w:szCs w:val="28"/>
        </w:rPr>
        <w:t>д.м.н., доцент</w:t>
      </w:r>
    </w:p>
    <w:p w:rsidR="00AA2366" w:rsidRDefault="00AA2366"/>
    <w:sectPr w:rsidR="00AA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C7"/>
    <w:rsid w:val="000A483E"/>
    <w:rsid w:val="00283920"/>
    <w:rsid w:val="003D6B18"/>
    <w:rsid w:val="00415EB0"/>
    <w:rsid w:val="005647DA"/>
    <w:rsid w:val="00794C3F"/>
    <w:rsid w:val="00AA2366"/>
    <w:rsid w:val="00D851C7"/>
    <w:rsid w:val="00E2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ПожиленковаЕА</cp:lastModifiedBy>
  <cp:revision>3</cp:revision>
  <dcterms:created xsi:type="dcterms:W3CDTF">2020-05-13T06:21:00Z</dcterms:created>
  <dcterms:modified xsi:type="dcterms:W3CDTF">2020-05-13T08:02:00Z</dcterms:modified>
</cp:coreProperties>
</file>