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3AC" w:rsidRPr="00FC7B34" w:rsidRDefault="00FC7B34" w:rsidP="004033AC">
      <w:pPr>
        <w:pStyle w:val="a3"/>
        <w:rPr>
          <w:b/>
          <w:color w:val="000000"/>
          <w:sz w:val="32"/>
          <w:szCs w:val="32"/>
        </w:rPr>
      </w:pPr>
      <w:r w:rsidRPr="00FC7B34">
        <w:rPr>
          <w:b/>
          <w:color w:val="000000"/>
          <w:sz w:val="32"/>
          <w:szCs w:val="32"/>
        </w:rPr>
        <w:t>1 День.</w:t>
      </w:r>
    </w:p>
    <w:p w:rsidR="004033AC" w:rsidRPr="00FC7B34" w:rsidRDefault="00ED61B4" w:rsidP="004033AC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Ознакомилась</w:t>
      </w:r>
      <w:r w:rsidR="004033AC" w:rsidRPr="00FC7B34">
        <w:rPr>
          <w:color w:val="000000"/>
          <w:sz w:val="28"/>
          <w:szCs w:val="28"/>
        </w:rPr>
        <w:t xml:space="preserve"> с Бактериологическим отделом КДЛ КГБУЗ «КККОД им. А.И.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Крыжановского</w:t>
      </w:r>
      <w:proofErr w:type="spellEnd"/>
      <w:r>
        <w:rPr>
          <w:color w:val="000000"/>
          <w:sz w:val="28"/>
          <w:szCs w:val="28"/>
        </w:rPr>
        <w:t>» и прослушала</w:t>
      </w:r>
      <w:r w:rsidR="004033AC" w:rsidRPr="00FC7B34">
        <w:rPr>
          <w:color w:val="000000"/>
          <w:sz w:val="28"/>
          <w:szCs w:val="28"/>
        </w:rPr>
        <w:t xml:space="preserve"> инструктаж по техники безопасности.</w:t>
      </w:r>
    </w:p>
    <w:p w:rsidR="004033AC" w:rsidRPr="00FC7B34" w:rsidRDefault="004033AC" w:rsidP="006A276D">
      <w:pPr>
        <w:pStyle w:val="a3"/>
        <w:jc w:val="center"/>
        <w:rPr>
          <w:color w:val="000000"/>
          <w:sz w:val="28"/>
          <w:szCs w:val="28"/>
        </w:rPr>
      </w:pPr>
      <w:proofErr w:type="gramStart"/>
      <w:r w:rsidRPr="00FC7B34">
        <w:rPr>
          <w:color w:val="000000"/>
          <w:sz w:val="28"/>
          <w:szCs w:val="28"/>
        </w:rPr>
        <w:t>Документы</w:t>
      </w:r>
      <w:proofErr w:type="gramEnd"/>
      <w:r w:rsidRPr="00FC7B34">
        <w:rPr>
          <w:color w:val="000000"/>
          <w:sz w:val="28"/>
          <w:szCs w:val="28"/>
        </w:rPr>
        <w:t xml:space="preserve"> на основании которых ведутся работы в Бактериологическом отделе КДЛ:</w:t>
      </w:r>
    </w:p>
    <w:p w:rsidR="004033AC" w:rsidRPr="00FC7B34" w:rsidRDefault="004033AC" w:rsidP="004033AC">
      <w:pPr>
        <w:pStyle w:val="a3"/>
        <w:rPr>
          <w:color w:val="000000"/>
          <w:sz w:val="28"/>
          <w:szCs w:val="28"/>
        </w:rPr>
      </w:pPr>
      <w:r w:rsidRPr="00FC7B34">
        <w:rPr>
          <w:color w:val="000000"/>
          <w:sz w:val="28"/>
          <w:szCs w:val="28"/>
        </w:rPr>
        <w:t>1) Инструкция № 001БО</w:t>
      </w:r>
      <w:proofErr w:type="gramStart"/>
      <w:r w:rsidR="00DD1C29">
        <w:rPr>
          <w:color w:val="000000"/>
          <w:sz w:val="28"/>
          <w:szCs w:val="28"/>
        </w:rPr>
        <w:t xml:space="preserve"> </w:t>
      </w:r>
      <w:r w:rsidRPr="00FC7B34">
        <w:rPr>
          <w:color w:val="000000"/>
          <w:sz w:val="28"/>
          <w:szCs w:val="28"/>
        </w:rPr>
        <w:t>П</w:t>
      </w:r>
      <w:proofErr w:type="gramEnd"/>
      <w:r w:rsidRPr="00FC7B34">
        <w:rPr>
          <w:color w:val="000000"/>
          <w:sz w:val="28"/>
          <w:szCs w:val="28"/>
        </w:rPr>
        <w:t>о правилам соблюдения противоэпидемического режима (режима биологической безопасности) в бактериологическом отделе клинико-диагностической лаборатории;</w:t>
      </w:r>
    </w:p>
    <w:p w:rsidR="004033AC" w:rsidRPr="00FC7B34" w:rsidRDefault="004033AC" w:rsidP="004033AC">
      <w:pPr>
        <w:pStyle w:val="a3"/>
        <w:rPr>
          <w:color w:val="000000"/>
          <w:sz w:val="28"/>
          <w:szCs w:val="28"/>
        </w:rPr>
      </w:pPr>
      <w:r w:rsidRPr="00FC7B34">
        <w:rPr>
          <w:color w:val="000000"/>
          <w:sz w:val="28"/>
          <w:szCs w:val="28"/>
        </w:rPr>
        <w:t>2) Инструкция № 003 БО Порядок действий по безопасной ликвидации аварий при работе с патогенными биологическими агентами III-IV групп патогенности (опасности) в бактериологическом отделе клинико-диагностической лаборатории;</w:t>
      </w:r>
    </w:p>
    <w:p w:rsidR="004033AC" w:rsidRPr="00FC7B34" w:rsidRDefault="004033AC" w:rsidP="004033AC">
      <w:pPr>
        <w:pStyle w:val="a3"/>
        <w:rPr>
          <w:color w:val="000000"/>
          <w:sz w:val="28"/>
          <w:szCs w:val="28"/>
        </w:rPr>
      </w:pPr>
      <w:r w:rsidRPr="00FC7B34">
        <w:rPr>
          <w:color w:val="000000"/>
          <w:sz w:val="28"/>
          <w:szCs w:val="28"/>
        </w:rPr>
        <w:t>3) Инструкция № 004</w:t>
      </w:r>
      <w:proofErr w:type="gramStart"/>
      <w:r w:rsidRPr="00FC7B34">
        <w:rPr>
          <w:color w:val="000000"/>
          <w:sz w:val="28"/>
          <w:szCs w:val="28"/>
        </w:rPr>
        <w:t xml:space="preserve"> П</w:t>
      </w:r>
      <w:proofErr w:type="gramEnd"/>
      <w:r w:rsidRPr="00FC7B34">
        <w:rPr>
          <w:color w:val="000000"/>
          <w:sz w:val="28"/>
          <w:szCs w:val="28"/>
        </w:rPr>
        <w:t>о соблюдению санитарно-эпидемиологических требований к обращению с медицинскими отходами в бактериологическом отделе клинико-диагностической лаборатории;</w:t>
      </w:r>
    </w:p>
    <w:p w:rsidR="004033AC" w:rsidRPr="00FC7B34" w:rsidRDefault="004033AC" w:rsidP="004033AC">
      <w:pPr>
        <w:pStyle w:val="a3"/>
        <w:rPr>
          <w:color w:val="000000"/>
          <w:sz w:val="28"/>
          <w:szCs w:val="28"/>
        </w:rPr>
      </w:pPr>
      <w:r w:rsidRPr="00FC7B34">
        <w:rPr>
          <w:color w:val="000000"/>
          <w:sz w:val="28"/>
          <w:szCs w:val="28"/>
        </w:rPr>
        <w:t xml:space="preserve">4) Инструкция № 005 Порядок отбора проб на санитарные исследования по микробиологическим (бактериологическим) показателям в «КГБУЗ КККОД им. А И. </w:t>
      </w:r>
      <w:proofErr w:type="spellStart"/>
      <w:r w:rsidRPr="00FC7B34">
        <w:rPr>
          <w:color w:val="000000"/>
          <w:sz w:val="28"/>
          <w:szCs w:val="28"/>
        </w:rPr>
        <w:t>Крыжановского</w:t>
      </w:r>
      <w:proofErr w:type="spellEnd"/>
      <w:r w:rsidRPr="00FC7B34">
        <w:rPr>
          <w:color w:val="000000"/>
          <w:sz w:val="28"/>
          <w:szCs w:val="28"/>
        </w:rPr>
        <w:t>»;</w:t>
      </w:r>
    </w:p>
    <w:p w:rsidR="004033AC" w:rsidRPr="00FC7B34" w:rsidRDefault="004033AC" w:rsidP="004033AC">
      <w:pPr>
        <w:pStyle w:val="a3"/>
        <w:rPr>
          <w:color w:val="000000"/>
          <w:sz w:val="28"/>
          <w:szCs w:val="28"/>
        </w:rPr>
      </w:pPr>
      <w:r w:rsidRPr="00FC7B34">
        <w:rPr>
          <w:color w:val="000000"/>
          <w:sz w:val="28"/>
          <w:szCs w:val="28"/>
        </w:rPr>
        <w:t>5) ИОТ - № 32 КДЛ Инструкция по охране труда для персонала клинико-диагностической лаборатории;</w:t>
      </w:r>
    </w:p>
    <w:p w:rsidR="004033AC" w:rsidRPr="00FC7B34" w:rsidRDefault="004033AC" w:rsidP="004033AC">
      <w:pPr>
        <w:pStyle w:val="a3"/>
        <w:rPr>
          <w:color w:val="000000"/>
          <w:sz w:val="28"/>
          <w:szCs w:val="28"/>
        </w:rPr>
      </w:pPr>
      <w:r w:rsidRPr="00FC7B34">
        <w:rPr>
          <w:color w:val="000000"/>
          <w:sz w:val="28"/>
          <w:szCs w:val="28"/>
        </w:rPr>
        <w:t xml:space="preserve">6) Ориентировочный перечень объектов, подлежащих микробиологическому контролю методом смывов в рамках Программы производственного контроля «КГБУЗ КККОД им. А. И. </w:t>
      </w:r>
      <w:proofErr w:type="spellStart"/>
      <w:r w:rsidRPr="00FC7B34">
        <w:rPr>
          <w:color w:val="000000"/>
          <w:sz w:val="28"/>
          <w:szCs w:val="28"/>
        </w:rPr>
        <w:t>Крыжановского</w:t>
      </w:r>
      <w:proofErr w:type="spellEnd"/>
      <w:r w:rsidRPr="00FC7B34">
        <w:rPr>
          <w:color w:val="000000"/>
          <w:sz w:val="28"/>
          <w:szCs w:val="28"/>
        </w:rPr>
        <w:t>»;</w:t>
      </w:r>
    </w:p>
    <w:p w:rsidR="004033AC" w:rsidRPr="00FC7B34" w:rsidRDefault="004033AC" w:rsidP="004033AC">
      <w:pPr>
        <w:pStyle w:val="a3"/>
        <w:rPr>
          <w:color w:val="000000"/>
          <w:sz w:val="28"/>
          <w:szCs w:val="28"/>
        </w:rPr>
      </w:pPr>
      <w:r w:rsidRPr="00FC7B34">
        <w:rPr>
          <w:color w:val="000000"/>
          <w:sz w:val="28"/>
          <w:szCs w:val="28"/>
        </w:rPr>
        <w:t>7) Инструкция №006 БО КДЛ Техника отбора проб биоматериалов и правила их транспортировки и бактериологический отдел клинико-диагностической лаборатории.</w:t>
      </w:r>
    </w:p>
    <w:p w:rsidR="004033AC" w:rsidRPr="00220C3B" w:rsidRDefault="004033AC" w:rsidP="004033AC">
      <w:pPr>
        <w:pStyle w:val="a3"/>
        <w:rPr>
          <w:color w:val="000000"/>
          <w:sz w:val="28"/>
          <w:szCs w:val="28"/>
          <w:u w:val="single"/>
        </w:rPr>
      </w:pPr>
      <w:r w:rsidRPr="00220C3B">
        <w:rPr>
          <w:color w:val="000000"/>
          <w:sz w:val="28"/>
          <w:szCs w:val="28"/>
          <w:u w:val="single"/>
        </w:rPr>
        <w:t>Краткая характеристика объекта</w:t>
      </w:r>
      <w:r w:rsidR="00220C3B">
        <w:rPr>
          <w:color w:val="000000"/>
          <w:sz w:val="28"/>
          <w:szCs w:val="28"/>
          <w:u w:val="single"/>
        </w:rPr>
        <w:t>:</w:t>
      </w:r>
    </w:p>
    <w:p w:rsidR="004033AC" w:rsidRPr="00FC7B34" w:rsidRDefault="004033AC" w:rsidP="004033AC">
      <w:pPr>
        <w:pStyle w:val="a3"/>
        <w:rPr>
          <w:color w:val="000000"/>
          <w:sz w:val="28"/>
          <w:szCs w:val="28"/>
        </w:rPr>
      </w:pPr>
      <w:r w:rsidRPr="00FC7B34">
        <w:rPr>
          <w:color w:val="000000"/>
          <w:sz w:val="28"/>
          <w:szCs w:val="28"/>
        </w:rPr>
        <w:t xml:space="preserve">Бактериологический отдел КДЛ является структурным подразделением клинико-диагностической лаборатории КГБУЗ «Красноярского краевого клинического онкологического диспансера им. </w:t>
      </w:r>
      <w:proofErr w:type="spellStart"/>
      <w:r w:rsidRPr="00FC7B34">
        <w:rPr>
          <w:color w:val="000000"/>
          <w:sz w:val="28"/>
          <w:szCs w:val="28"/>
        </w:rPr>
        <w:t>А.И.Крыжановского</w:t>
      </w:r>
      <w:proofErr w:type="spellEnd"/>
      <w:r w:rsidRPr="00FC7B34">
        <w:rPr>
          <w:color w:val="000000"/>
          <w:sz w:val="28"/>
          <w:szCs w:val="28"/>
        </w:rPr>
        <w:t>» и располагается по адресу г. Красноярск, ул. 1-ая</w:t>
      </w:r>
      <w:r w:rsidR="0056098D">
        <w:rPr>
          <w:color w:val="000000"/>
          <w:sz w:val="28"/>
          <w:szCs w:val="28"/>
        </w:rPr>
        <w:t xml:space="preserve"> </w:t>
      </w:r>
      <w:proofErr w:type="gramStart"/>
      <w:r w:rsidRPr="00FC7B34">
        <w:rPr>
          <w:color w:val="000000"/>
          <w:sz w:val="28"/>
          <w:szCs w:val="28"/>
        </w:rPr>
        <w:t>Смоленская</w:t>
      </w:r>
      <w:proofErr w:type="gramEnd"/>
      <w:r w:rsidRPr="00FC7B34">
        <w:rPr>
          <w:color w:val="000000"/>
          <w:sz w:val="28"/>
          <w:szCs w:val="28"/>
        </w:rPr>
        <w:t>, дом 16, строение 7, на 2 этаже лечебно-диагностического корпуса (корпус I).</w:t>
      </w:r>
    </w:p>
    <w:p w:rsidR="0056098D" w:rsidRDefault="0056098D" w:rsidP="004033AC">
      <w:pPr>
        <w:pStyle w:val="a3"/>
        <w:rPr>
          <w:color w:val="000000"/>
          <w:sz w:val="28"/>
          <w:szCs w:val="28"/>
        </w:rPr>
      </w:pPr>
    </w:p>
    <w:p w:rsidR="004033AC" w:rsidRPr="00FC7B34" w:rsidRDefault="004033AC" w:rsidP="004033AC">
      <w:pPr>
        <w:pStyle w:val="a3"/>
        <w:rPr>
          <w:color w:val="000000"/>
          <w:sz w:val="28"/>
          <w:szCs w:val="28"/>
        </w:rPr>
      </w:pPr>
      <w:r w:rsidRPr="00FC7B34">
        <w:rPr>
          <w:color w:val="000000"/>
          <w:sz w:val="28"/>
          <w:szCs w:val="28"/>
        </w:rPr>
        <w:lastRenderedPageBreak/>
        <w:t>Отдел представляет блок помещений, изолированный от прочих подразделений запирающимися дверьми. Дополнительно на дверях рабочих кабинетов установлены электронные замки с устройством доступа по персональным электронным картам. Полезная площадь лаборатории 541,2 кв.м. На входной двери обозначены название отдела и международный знак «Биологическая опасность».</w:t>
      </w:r>
    </w:p>
    <w:p w:rsidR="004033AC" w:rsidRPr="00FC7B34" w:rsidRDefault="004033AC" w:rsidP="004033AC">
      <w:pPr>
        <w:pStyle w:val="a3"/>
        <w:rPr>
          <w:color w:val="000000"/>
          <w:sz w:val="28"/>
          <w:szCs w:val="28"/>
        </w:rPr>
      </w:pPr>
      <w:r w:rsidRPr="00FC7B34">
        <w:rPr>
          <w:color w:val="000000"/>
          <w:sz w:val="28"/>
          <w:szCs w:val="28"/>
        </w:rPr>
        <w:t>Электроснабжение, теплоснабжение, водоснабжение и водоотведение лаборатории — централизованные. Имеется система приточно-вытяжной вентиляции с механическими побудителями воздуха с фильтрами очистки на входе и выходе.</w:t>
      </w:r>
    </w:p>
    <w:p w:rsidR="004033AC" w:rsidRPr="00FC7B34" w:rsidRDefault="004033AC" w:rsidP="004033AC">
      <w:pPr>
        <w:pStyle w:val="a3"/>
        <w:rPr>
          <w:color w:val="000000"/>
          <w:sz w:val="28"/>
          <w:szCs w:val="28"/>
        </w:rPr>
      </w:pPr>
      <w:r w:rsidRPr="00FC7B34">
        <w:rPr>
          <w:color w:val="000000"/>
          <w:sz w:val="28"/>
          <w:szCs w:val="28"/>
        </w:rPr>
        <w:t>Помещения отдела разделяют на «заразную» зону, где осуществляются манипуляции с патогенными биологическими агентами (далее ПБА) и их хранение, и «чистую», где не проводят работы с микроорганизмами и их хранение.</w:t>
      </w:r>
    </w:p>
    <w:p w:rsidR="004033AC" w:rsidRPr="00FC7B34" w:rsidRDefault="004033AC" w:rsidP="004033AC">
      <w:pPr>
        <w:pStyle w:val="a3"/>
        <w:rPr>
          <w:color w:val="000000"/>
          <w:sz w:val="28"/>
          <w:szCs w:val="28"/>
        </w:rPr>
      </w:pPr>
      <w:r w:rsidRPr="00FC7B34">
        <w:rPr>
          <w:color w:val="000000"/>
          <w:sz w:val="28"/>
          <w:szCs w:val="28"/>
        </w:rPr>
        <w:t>Коридор «чистой» и «заразной» зоны разделен дверьми (система шлюза), перемещение персонала из зоны в зону осуществляется через санпропускник с переодеванием персонала.</w:t>
      </w:r>
    </w:p>
    <w:p w:rsidR="004033AC" w:rsidRPr="00FC7B34" w:rsidRDefault="004033AC" w:rsidP="0056098D">
      <w:pPr>
        <w:pStyle w:val="a3"/>
        <w:jc w:val="center"/>
        <w:rPr>
          <w:color w:val="000000"/>
          <w:sz w:val="28"/>
          <w:szCs w:val="28"/>
        </w:rPr>
      </w:pPr>
      <w:r w:rsidRPr="00FC7B34">
        <w:rPr>
          <w:color w:val="000000"/>
          <w:sz w:val="28"/>
          <w:szCs w:val="28"/>
        </w:rPr>
        <w:t xml:space="preserve">Основными видами деятельности бактериологического отдела КДЛ </w:t>
      </w:r>
      <w:proofErr w:type="gramStart"/>
      <w:r w:rsidRPr="00FC7B34">
        <w:rPr>
          <w:color w:val="000000"/>
          <w:sz w:val="28"/>
          <w:szCs w:val="28"/>
        </w:rPr>
        <w:t>согласно</w:t>
      </w:r>
      <w:proofErr w:type="gramEnd"/>
      <w:r w:rsidRPr="00FC7B34">
        <w:rPr>
          <w:color w:val="000000"/>
          <w:sz w:val="28"/>
          <w:szCs w:val="28"/>
        </w:rPr>
        <w:t xml:space="preserve"> установленного перечня номенклатуры исследований являются:</w:t>
      </w:r>
    </w:p>
    <w:p w:rsidR="004033AC" w:rsidRPr="00FC7B34" w:rsidRDefault="004033AC" w:rsidP="004033AC">
      <w:pPr>
        <w:pStyle w:val="a3"/>
        <w:rPr>
          <w:color w:val="000000"/>
          <w:sz w:val="28"/>
          <w:szCs w:val="28"/>
        </w:rPr>
      </w:pPr>
      <w:r w:rsidRPr="00FC7B34">
        <w:rPr>
          <w:color w:val="000000"/>
          <w:sz w:val="28"/>
          <w:szCs w:val="28"/>
        </w:rPr>
        <w:t>- Исследование клинического материала от больных по профилю неинфекционного стационара;</w:t>
      </w:r>
    </w:p>
    <w:p w:rsidR="004033AC" w:rsidRPr="00FC7B34" w:rsidRDefault="004033AC" w:rsidP="004033AC">
      <w:pPr>
        <w:pStyle w:val="a3"/>
        <w:rPr>
          <w:color w:val="000000"/>
          <w:sz w:val="28"/>
          <w:szCs w:val="28"/>
        </w:rPr>
      </w:pPr>
      <w:r w:rsidRPr="00FC7B34">
        <w:rPr>
          <w:color w:val="000000"/>
          <w:sz w:val="28"/>
          <w:szCs w:val="28"/>
        </w:rPr>
        <w:t>- Санитарно-микробиологические исследования в рамках программы производственного и внутри лабораторного контроля.</w:t>
      </w:r>
    </w:p>
    <w:p w:rsidR="004033AC" w:rsidRPr="00FC7B34" w:rsidRDefault="004033AC" w:rsidP="004033AC">
      <w:pPr>
        <w:pStyle w:val="a3"/>
        <w:rPr>
          <w:color w:val="000000"/>
          <w:sz w:val="28"/>
          <w:szCs w:val="28"/>
        </w:rPr>
      </w:pPr>
      <w:r w:rsidRPr="00FC7B34">
        <w:rPr>
          <w:color w:val="000000"/>
          <w:sz w:val="28"/>
          <w:szCs w:val="28"/>
        </w:rPr>
        <w:t>Основная деятельность бактериологического отдела связана с работой с микроорганизмами III-IV групп патогенности (опасности).</w:t>
      </w:r>
    </w:p>
    <w:p w:rsidR="004033AC" w:rsidRPr="00FC7B34" w:rsidRDefault="004033AC" w:rsidP="0056098D">
      <w:pPr>
        <w:pStyle w:val="a3"/>
        <w:jc w:val="center"/>
        <w:rPr>
          <w:color w:val="000000"/>
          <w:sz w:val="28"/>
          <w:szCs w:val="28"/>
        </w:rPr>
      </w:pPr>
      <w:r w:rsidRPr="00FC7B34">
        <w:rPr>
          <w:color w:val="000000"/>
          <w:sz w:val="28"/>
          <w:szCs w:val="28"/>
        </w:rPr>
        <w:t>Все исследования в Бактериологическом отделе КДЛ подлежат фиксации в соответствующих журналах регистрации:</w:t>
      </w:r>
    </w:p>
    <w:p w:rsidR="0056098D" w:rsidRDefault="004033AC" w:rsidP="004033AC">
      <w:pPr>
        <w:pStyle w:val="a3"/>
        <w:rPr>
          <w:color w:val="000000"/>
          <w:sz w:val="28"/>
          <w:szCs w:val="28"/>
        </w:rPr>
      </w:pPr>
      <w:r w:rsidRPr="00FC7B34">
        <w:rPr>
          <w:color w:val="000000"/>
          <w:sz w:val="28"/>
          <w:szCs w:val="28"/>
        </w:rPr>
        <w:t>- Журнал контроля чистоты розлива (стерильности) питательных сред</w:t>
      </w:r>
      <w:r w:rsidR="0056098D">
        <w:rPr>
          <w:color w:val="000000"/>
          <w:sz w:val="28"/>
          <w:szCs w:val="28"/>
        </w:rPr>
        <w:t>;</w:t>
      </w:r>
      <w:r w:rsidRPr="00FC7B34">
        <w:rPr>
          <w:color w:val="000000"/>
          <w:sz w:val="28"/>
          <w:szCs w:val="28"/>
        </w:rPr>
        <w:t xml:space="preserve"> </w:t>
      </w:r>
    </w:p>
    <w:p w:rsidR="004033AC" w:rsidRPr="00FC7B34" w:rsidRDefault="004033AC" w:rsidP="004033AC">
      <w:pPr>
        <w:pStyle w:val="a3"/>
        <w:rPr>
          <w:color w:val="000000"/>
          <w:sz w:val="28"/>
          <w:szCs w:val="28"/>
        </w:rPr>
      </w:pPr>
      <w:r w:rsidRPr="00FC7B34">
        <w:rPr>
          <w:color w:val="000000"/>
          <w:sz w:val="28"/>
          <w:szCs w:val="28"/>
        </w:rPr>
        <w:t>- Журнал приготовления питательных сред</w:t>
      </w:r>
      <w:r w:rsidR="0056098D">
        <w:rPr>
          <w:color w:val="000000"/>
          <w:sz w:val="28"/>
          <w:szCs w:val="28"/>
        </w:rPr>
        <w:t>;</w:t>
      </w:r>
    </w:p>
    <w:p w:rsidR="004033AC" w:rsidRPr="00FC7B34" w:rsidRDefault="004033AC" w:rsidP="004033AC">
      <w:pPr>
        <w:pStyle w:val="a3"/>
        <w:rPr>
          <w:color w:val="000000"/>
          <w:sz w:val="28"/>
          <w:szCs w:val="28"/>
        </w:rPr>
      </w:pPr>
      <w:r w:rsidRPr="00FC7B34">
        <w:rPr>
          <w:color w:val="000000"/>
          <w:sz w:val="28"/>
          <w:szCs w:val="28"/>
        </w:rPr>
        <w:t>- Рабочий журнал исследования смывов с объектов внешней среды в режимных помещениях на БГКП, НГБО и S. aureus;</w:t>
      </w:r>
    </w:p>
    <w:p w:rsidR="004033AC" w:rsidRPr="00FC7B34" w:rsidRDefault="004033AC" w:rsidP="004033AC">
      <w:pPr>
        <w:pStyle w:val="a3"/>
        <w:rPr>
          <w:color w:val="000000"/>
          <w:sz w:val="28"/>
          <w:szCs w:val="28"/>
        </w:rPr>
      </w:pPr>
      <w:r w:rsidRPr="00FC7B34">
        <w:rPr>
          <w:color w:val="000000"/>
          <w:sz w:val="28"/>
          <w:szCs w:val="28"/>
        </w:rPr>
        <w:t>- Рабочий журнал микробиологических испытаний смывов с объектов внешней среды на БГКП;</w:t>
      </w:r>
    </w:p>
    <w:p w:rsidR="004033AC" w:rsidRPr="00FC7B34" w:rsidRDefault="004033AC" w:rsidP="004033AC">
      <w:pPr>
        <w:pStyle w:val="a3"/>
        <w:rPr>
          <w:color w:val="000000"/>
          <w:sz w:val="28"/>
          <w:szCs w:val="28"/>
        </w:rPr>
      </w:pPr>
      <w:r w:rsidRPr="00FC7B34">
        <w:rPr>
          <w:color w:val="000000"/>
          <w:sz w:val="28"/>
          <w:szCs w:val="28"/>
        </w:rPr>
        <w:lastRenderedPageBreak/>
        <w:t>- Рабочий журнал клинических микробиологических исследований;</w:t>
      </w:r>
    </w:p>
    <w:p w:rsidR="004033AC" w:rsidRPr="00FC7B34" w:rsidRDefault="004033AC" w:rsidP="004033AC">
      <w:pPr>
        <w:pStyle w:val="a3"/>
        <w:rPr>
          <w:color w:val="000000"/>
          <w:sz w:val="28"/>
          <w:szCs w:val="28"/>
        </w:rPr>
      </w:pPr>
      <w:r w:rsidRPr="00FC7B34">
        <w:rPr>
          <w:color w:val="000000"/>
          <w:sz w:val="28"/>
          <w:szCs w:val="28"/>
        </w:rPr>
        <w:t>- Журнал микроскопий;</w:t>
      </w:r>
    </w:p>
    <w:p w:rsidR="004033AC" w:rsidRPr="00FC7B34" w:rsidRDefault="004033AC" w:rsidP="004033AC">
      <w:pPr>
        <w:pStyle w:val="a3"/>
        <w:rPr>
          <w:color w:val="000000"/>
          <w:sz w:val="28"/>
          <w:szCs w:val="28"/>
        </w:rPr>
      </w:pPr>
      <w:r w:rsidRPr="00FC7B34">
        <w:rPr>
          <w:color w:val="000000"/>
          <w:sz w:val="28"/>
          <w:szCs w:val="28"/>
        </w:rPr>
        <w:t xml:space="preserve">- Рабочий журнал Определения чувствительности микроорганизмов рода </w:t>
      </w:r>
      <w:proofErr w:type="spellStart"/>
      <w:r w:rsidRPr="00FC7B34">
        <w:rPr>
          <w:color w:val="000000"/>
          <w:sz w:val="28"/>
          <w:szCs w:val="28"/>
        </w:rPr>
        <w:t>Staphylococcusи</w:t>
      </w:r>
      <w:proofErr w:type="spellEnd"/>
      <w:r w:rsidRPr="00FC7B34">
        <w:rPr>
          <w:color w:val="000000"/>
          <w:sz w:val="28"/>
          <w:szCs w:val="28"/>
        </w:rPr>
        <w:t xml:space="preserve"> рода </w:t>
      </w:r>
      <w:proofErr w:type="spellStart"/>
      <w:r w:rsidRPr="00FC7B34">
        <w:rPr>
          <w:color w:val="000000"/>
          <w:sz w:val="28"/>
          <w:szCs w:val="28"/>
        </w:rPr>
        <w:t>Enterococcus</w:t>
      </w:r>
      <w:proofErr w:type="spellEnd"/>
      <w:r w:rsidRPr="00FC7B34">
        <w:rPr>
          <w:color w:val="000000"/>
          <w:sz w:val="28"/>
          <w:szCs w:val="28"/>
        </w:rPr>
        <w:t xml:space="preserve"> к антимикробным препаратам </w:t>
      </w:r>
      <w:proofErr w:type="gramStart"/>
      <w:r w:rsidRPr="00FC7B34">
        <w:rPr>
          <w:color w:val="000000"/>
          <w:sz w:val="28"/>
          <w:szCs w:val="28"/>
        </w:rPr>
        <w:t>диско-диффузионным</w:t>
      </w:r>
      <w:proofErr w:type="gramEnd"/>
      <w:r w:rsidRPr="00FC7B34">
        <w:rPr>
          <w:color w:val="000000"/>
          <w:sz w:val="28"/>
          <w:szCs w:val="28"/>
        </w:rPr>
        <w:t xml:space="preserve"> методом;</w:t>
      </w:r>
    </w:p>
    <w:p w:rsidR="004033AC" w:rsidRPr="00FC7B34" w:rsidRDefault="004033AC" w:rsidP="004033AC">
      <w:pPr>
        <w:pStyle w:val="a3"/>
        <w:rPr>
          <w:color w:val="000000"/>
          <w:sz w:val="28"/>
          <w:szCs w:val="28"/>
        </w:rPr>
      </w:pPr>
      <w:r w:rsidRPr="00FC7B34">
        <w:rPr>
          <w:color w:val="000000"/>
          <w:sz w:val="28"/>
          <w:szCs w:val="28"/>
        </w:rPr>
        <w:t xml:space="preserve">- Рабочий журнал Определения чувствительности микроорганизмов группы </w:t>
      </w:r>
      <w:proofErr w:type="spellStart"/>
      <w:r w:rsidRPr="00FC7B34">
        <w:rPr>
          <w:color w:val="000000"/>
          <w:sz w:val="28"/>
          <w:szCs w:val="28"/>
        </w:rPr>
        <w:t>Acinetobacter</w:t>
      </w:r>
      <w:proofErr w:type="gramStart"/>
      <w:r w:rsidRPr="00FC7B34">
        <w:rPr>
          <w:color w:val="000000"/>
          <w:sz w:val="28"/>
          <w:szCs w:val="28"/>
        </w:rPr>
        <w:t>к</w:t>
      </w:r>
      <w:proofErr w:type="spellEnd"/>
      <w:proofErr w:type="gramEnd"/>
      <w:r w:rsidRPr="00FC7B34">
        <w:rPr>
          <w:color w:val="000000"/>
          <w:sz w:val="28"/>
          <w:szCs w:val="28"/>
        </w:rPr>
        <w:t xml:space="preserve"> </w:t>
      </w:r>
      <w:proofErr w:type="spellStart"/>
      <w:r w:rsidRPr="00FC7B34">
        <w:rPr>
          <w:color w:val="000000"/>
          <w:sz w:val="28"/>
          <w:szCs w:val="28"/>
        </w:rPr>
        <w:t>антимикробным</w:t>
      </w:r>
      <w:proofErr w:type="spellEnd"/>
      <w:r w:rsidRPr="00FC7B34">
        <w:rPr>
          <w:color w:val="000000"/>
          <w:sz w:val="28"/>
          <w:szCs w:val="28"/>
        </w:rPr>
        <w:t xml:space="preserve"> препаратам </w:t>
      </w:r>
      <w:proofErr w:type="spellStart"/>
      <w:r w:rsidRPr="00FC7B34">
        <w:rPr>
          <w:color w:val="000000"/>
          <w:sz w:val="28"/>
          <w:szCs w:val="28"/>
        </w:rPr>
        <w:t>диско-диффузионным</w:t>
      </w:r>
      <w:proofErr w:type="spellEnd"/>
      <w:r w:rsidRPr="00FC7B34">
        <w:rPr>
          <w:color w:val="000000"/>
          <w:sz w:val="28"/>
          <w:szCs w:val="28"/>
        </w:rPr>
        <w:t xml:space="preserve"> методом;</w:t>
      </w:r>
    </w:p>
    <w:p w:rsidR="004033AC" w:rsidRPr="00FC7B34" w:rsidRDefault="004033AC" w:rsidP="004033AC">
      <w:pPr>
        <w:pStyle w:val="a3"/>
        <w:rPr>
          <w:color w:val="000000"/>
          <w:sz w:val="28"/>
          <w:szCs w:val="28"/>
        </w:rPr>
      </w:pPr>
      <w:r w:rsidRPr="00FC7B34">
        <w:rPr>
          <w:color w:val="000000"/>
          <w:sz w:val="28"/>
          <w:szCs w:val="28"/>
        </w:rPr>
        <w:t>- Рабочий журнал Определения чувствительности микроорганизмов семейства Enterobacteriaceae к антимикробным препаратам диско-диффузионным методом;</w:t>
      </w:r>
    </w:p>
    <w:p w:rsidR="004033AC" w:rsidRPr="00FC7B34" w:rsidRDefault="004033AC" w:rsidP="004033AC">
      <w:pPr>
        <w:pStyle w:val="a3"/>
        <w:rPr>
          <w:color w:val="000000"/>
          <w:sz w:val="28"/>
          <w:szCs w:val="28"/>
        </w:rPr>
      </w:pPr>
      <w:r w:rsidRPr="00FC7B34">
        <w:rPr>
          <w:color w:val="000000"/>
          <w:sz w:val="28"/>
          <w:szCs w:val="28"/>
        </w:rPr>
        <w:t xml:space="preserve">- Рабочий журнал Определения чувствительности микроорганизмов группы </w:t>
      </w:r>
      <w:proofErr w:type="spellStart"/>
      <w:r w:rsidRPr="00FC7B34">
        <w:rPr>
          <w:color w:val="000000"/>
          <w:sz w:val="28"/>
          <w:szCs w:val="28"/>
        </w:rPr>
        <w:t>Pseudomonas</w:t>
      </w:r>
      <w:proofErr w:type="gramStart"/>
      <w:r w:rsidRPr="00FC7B34">
        <w:rPr>
          <w:color w:val="000000"/>
          <w:sz w:val="28"/>
          <w:szCs w:val="28"/>
        </w:rPr>
        <w:t>к</w:t>
      </w:r>
      <w:proofErr w:type="spellEnd"/>
      <w:proofErr w:type="gramEnd"/>
      <w:r w:rsidRPr="00FC7B34">
        <w:rPr>
          <w:color w:val="000000"/>
          <w:sz w:val="28"/>
          <w:szCs w:val="28"/>
        </w:rPr>
        <w:t xml:space="preserve"> </w:t>
      </w:r>
      <w:proofErr w:type="spellStart"/>
      <w:r w:rsidRPr="00FC7B34">
        <w:rPr>
          <w:color w:val="000000"/>
          <w:sz w:val="28"/>
          <w:szCs w:val="28"/>
        </w:rPr>
        <w:t>антимикробным</w:t>
      </w:r>
      <w:proofErr w:type="spellEnd"/>
      <w:r w:rsidRPr="00FC7B34">
        <w:rPr>
          <w:color w:val="000000"/>
          <w:sz w:val="28"/>
          <w:szCs w:val="28"/>
        </w:rPr>
        <w:t xml:space="preserve"> препаратам </w:t>
      </w:r>
      <w:proofErr w:type="spellStart"/>
      <w:r w:rsidRPr="00FC7B34">
        <w:rPr>
          <w:color w:val="000000"/>
          <w:sz w:val="28"/>
          <w:szCs w:val="28"/>
        </w:rPr>
        <w:t>диско-диффузионным</w:t>
      </w:r>
      <w:proofErr w:type="spellEnd"/>
      <w:r w:rsidRPr="00FC7B34">
        <w:rPr>
          <w:color w:val="000000"/>
          <w:sz w:val="28"/>
          <w:szCs w:val="28"/>
        </w:rPr>
        <w:t xml:space="preserve"> методом;</w:t>
      </w:r>
    </w:p>
    <w:p w:rsidR="004033AC" w:rsidRPr="00FC7B34" w:rsidRDefault="004033AC" w:rsidP="004033AC">
      <w:pPr>
        <w:pStyle w:val="a3"/>
        <w:rPr>
          <w:color w:val="000000"/>
          <w:sz w:val="28"/>
          <w:szCs w:val="28"/>
        </w:rPr>
      </w:pPr>
      <w:r w:rsidRPr="00FC7B34">
        <w:rPr>
          <w:color w:val="000000"/>
          <w:sz w:val="28"/>
          <w:szCs w:val="28"/>
        </w:rPr>
        <w:t>- Рабочий журнал Исследования крови на аэробные и факультативно-анаэробные микроорганизмы (стерильность);</w:t>
      </w:r>
    </w:p>
    <w:p w:rsidR="004033AC" w:rsidRPr="00FC7B34" w:rsidRDefault="004033AC" w:rsidP="004033AC">
      <w:pPr>
        <w:pStyle w:val="a3"/>
        <w:rPr>
          <w:color w:val="000000"/>
          <w:sz w:val="28"/>
          <w:szCs w:val="28"/>
        </w:rPr>
      </w:pPr>
      <w:r w:rsidRPr="00FC7B34">
        <w:rPr>
          <w:color w:val="000000"/>
          <w:sz w:val="28"/>
          <w:szCs w:val="28"/>
        </w:rPr>
        <w:t>- Рабочий журнал микробиологических исследований смывов с объектов внешней (окружающей) среды в режимных помещениях на обнаружение БГКП, НГБО и S. aureus;</w:t>
      </w:r>
    </w:p>
    <w:p w:rsidR="00FC7B34" w:rsidRPr="00FC7B34" w:rsidRDefault="004033AC" w:rsidP="00FC7B3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C7B34">
        <w:rPr>
          <w:rFonts w:ascii="Times New Roman" w:hAnsi="Times New Roman" w:cs="Times New Roman"/>
          <w:color w:val="000000"/>
          <w:sz w:val="28"/>
          <w:szCs w:val="28"/>
        </w:rPr>
        <w:t>Сведения о помещениях бактериологического отдела КДЛ</w:t>
      </w:r>
      <w:r w:rsidR="0056098D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tbl>
      <w:tblPr>
        <w:tblStyle w:val="a4"/>
        <w:tblW w:w="0" w:type="auto"/>
        <w:tblLook w:val="04A0"/>
      </w:tblPr>
      <w:tblGrid>
        <w:gridCol w:w="2302"/>
        <w:gridCol w:w="2388"/>
        <w:gridCol w:w="2321"/>
        <w:gridCol w:w="2560"/>
      </w:tblGrid>
      <w:tr w:rsidR="004033AC" w:rsidRPr="006A276D" w:rsidTr="004033AC">
        <w:tc>
          <w:tcPr>
            <w:tcW w:w="2392" w:type="dxa"/>
          </w:tcPr>
          <w:p w:rsidR="004033AC" w:rsidRPr="006A276D" w:rsidRDefault="0041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93" w:type="dxa"/>
          </w:tcPr>
          <w:p w:rsidR="004033AC" w:rsidRPr="006A276D" w:rsidRDefault="0041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Наименования помещения </w:t>
            </w:r>
          </w:p>
        </w:tc>
        <w:tc>
          <w:tcPr>
            <w:tcW w:w="2393" w:type="dxa"/>
          </w:tcPr>
          <w:p w:rsidR="004033AC" w:rsidRPr="006A276D" w:rsidRDefault="0041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  <w:p w:rsidR="00410E8C" w:rsidRPr="006A276D" w:rsidRDefault="0041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(кв. м)</w:t>
            </w:r>
          </w:p>
        </w:tc>
        <w:tc>
          <w:tcPr>
            <w:tcW w:w="2393" w:type="dxa"/>
          </w:tcPr>
          <w:p w:rsidR="004033AC" w:rsidRPr="006A276D" w:rsidRDefault="0041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Назначения помещения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41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2393" w:type="dxa"/>
          </w:tcPr>
          <w:p w:rsidR="004033AC" w:rsidRPr="006A276D" w:rsidRDefault="0041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Склад</w:t>
            </w:r>
          </w:p>
        </w:tc>
        <w:tc>
          <w:tcPr>
            <w:tcW w:w="2393" w:type="dxa"/>
          </w:tcPr>
          <w:p w:rsidR="004033AC" w:rsidRPr="006A276D" w:rsidRDefault="004033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033AC" w:rsidRPr="006A276D" w:rsidRDefault="00547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Хранение питательных сред, реагентов и расходных материалов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41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2393" w:type="dxa"/>
          </w:tcPr>
          <w:p w:rsidR="004033AC" w:rsidRPr="006A276D" w:rsidRDefault="0041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Ординаторская</w:t>
            </w:r>
          </w:p>
        </w:tc>
        <w:tc>
          <w:tcPr>
            <w:tcW w:w="2393" w:type="dxa"/>
          </w:tcPr>
          <w:p w:rsidR="004033AC" w:rsidRPr="006A276D" w:rsidRDefault="00547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22,1</w:t>
            </w:r>
          </w:p>
        </w:tc>
        <w:tc>
          <w:tcPr>
            <w:tcW w:w="2393" w:type="dxa"/>
          </w:tcPr>
          <w:p w:rsidR="004033AC" w:rsidRPr="006A276D" w:rsidRDefault="00547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Работа с документами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41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2393" w:type="dxa"/>
          </w:tcPr>
          <w:p w:rsidR="004033AC" w:rsidRPr="006A276D" w:rsidRDefault="0041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Административное помещение</w:t>
            </w:r>
          </w:p>
        </w:tc>
        <w:tc>
          <w:tcPr>
            <w:tcW w:w="2393" w:type="dxa"/>
          </w:tcPr>
          <w:p w:rsidR="004033AC" w:rsidRPr="006A276D" w:rsidRDefault="00547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2393" w:type="dxa"/>
          </w:tcPr>
          <w:p w:rsidR="004033AC" w:rsidRPr="006A276D" w:rsidRDefault="004033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41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2393" w:type="dxa"/>
          </w:tcPr>
          <w:p w:rsidR="004033AC" w:rsidRPr="006A276D" w:rsidRDefault="0041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Комната персонала</w:t>
            </w:r>
          </w:p>
        </w:tc>
        <w:tc>
          <w:tcPr>
            <w:tcW w:w="2393" w:type="dxa"/>
          </w:tcPr>
          <w:p w:rsidR="004033AC" w:rsidRPr="006A276D" w:rsidRDefault="00547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2393" w:type="dxa"/>
          </w:tcPr>
          <w:p w:rsidR="004033AC" w:rsidRPr="006A276D" w:rsidRDefault="00547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Приём пищи, отдых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41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2393" w:type="dxa"/>
          </w:tcPr>
          <w:p w:rsidR="004033AC" w:rsidRPr="006A276D" w:rsidRDefault="0041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Склад</w:t>
            </w:r>
          </w:p>
        </w:tc>
        <w:tc>
          <w:tcPr>
            <w:tcW w:w="2393" w:type="dxa"/>
          </w:tcPr>
          <w:p w:rsidR="004033AC" w:rsidRPr="006A276D" w:rsidRDefault="00547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2393" w:type="dxa"/>
          </w:tcPr>
          <w:p w:rsidR="004033AC" w:rsidRPr="006A276D" w:rsidRDefault="00547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Хранение расходных материалов, посуды лабораторной 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4033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033AC" w:rsidRPr="006A276D" w:rsidRDefault="0041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Помещение для хранения уборочного инвентаря</w:t>
            </w:r>
          </w:p>
        </w:tc>
        <w:tc>
          <w:tcPr>
            <w:tcW w:w="2393" w:type="dxa"/>
          </w:tcPr>
          <w:p w:rsidR="004033AC" w:rsidRPr="006A276D" w:rsidRDefault="00547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2393" w:type="dxa"/>
          </w:tcPr>
          <w:p w:rsidR="004033AC" w:rsidRPr="006A276D" w:rsidRDefault="00547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Хранение уборочного инвентаря помещений «чистой» зоны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41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2393" w:type="dxa"/>
          </w:tcPr>
          <w:p w:rsidR="004033AC" w:rsidRPr="006A276D" w:rsidRDefault="0041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Гардероб личной и рабочей одежды с душем и туалетом</w:t>
            </w:r>
          </w:p>
        </w:tc>
        <w:tc>
          <w:tcPr>
            <w:tcW w:w="2393" w:type="dxa"/>
          </w:tcPr>
          <w:p w:rsidR="004033AC" w:rsidRPr="006A276D" w:rsidRDefault="00547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2393" w:type="dxa"/>
          </w:tcPr>
          <w:p w:rsidR="004033AC" w:rsidRPr="006A276D" w:rsidRDefault="00547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Хранение личной одежды персонала, надевание рабочей одежды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547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229(1</w:t>
            </w:r>
            <w:r w:rsidR="00410E8C" w:rsidRPr="006A27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93" w:type="dxa"/>
          </w:tcPr>
          <w:p w:rsidR="004033AC" w:rsidRPr="006A276D" w:rsidRDefault="00547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r w:rsidRPr="006A2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питательных сред </w:t>
            </w:r>
          </w:p>
        </w:tc>
        <w:tc>
          <w:tcPr>
            <w:tcW w:w="2393" w:type="dxa"/>
          </w:tcPr>
          <w:p w:rsidR="004033AC" w:rsidRPr="006A276D" w:rsidRDefault="00547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12,0</w:t>
            </w:r>
          </w:p>
        </w:tc>
        <w:tc>
          <w:tcPr>
            <w:tcW w:w="2393" w:type="dxa"/>
          </w:tcPr>
          <w:p w:rsidR="004033AC" w:rsidRPr="006A276D" w:rsidRDefault="00547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Расплавление </w:t>
            </w:r>
            <w:proofErr w:type="spellStart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агаризованных</w:t>
            </w:r>
            <w:proofErr w:type="spellEnd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 питательных сред, подсушивание разлитых в чашки Петри сред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547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229(2</w:t>
            </w:r>
            <w:r w:rsidR="00410E8C" w:rsidRPr="006A27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93" w:type="dxa"/>
          </w:tcPr>
          <w:p w:rsidR="004033AC" w:rsidRPr="006A276D" w:rsidRDefault="00547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Предбокс</w:t>
            </w:r>
            <w:proofErr w:type="spellEnd"/>
            <w:r w:rsidR="00882C7A"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4033AC" w:rsidRPr="006A276D" w:rsidRDefault="00547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2393" w:type="dxa"/>
          </w:tcPr>
          <w:p w:rsidR="004033AC" w:rsidRPr="006A276D" w:rsidRDefault="004033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547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229(3</w:t>
            </w:r>
            <w:r w:rsidR="00410E8C" w:rsidRPr="006A27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93" w:type="dxa"/>
          </w:tcPr>
          <w:p w:rsidR="004033AC" w:rsidRPr="006A276D" w:rsidRDefault="00547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Стерилизационная</w:t>
            </w:r>
          </w:p>
        </w:tc>
        <w:tc>
          <w:tcPr>
            <w:tcW w:w="2393" w:type="dxa"/>
          </w:tcPr>
          <w:p w:rsidR="004033AC" w:rsidRPr="006A276D" w:rsidRDefault="00547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2393" w:type="dxa"/>
          </w:tcPr>
          <w:p w:rsidR="004033AC" w:rsidRPr="006A276D" w:rsidRDefault="00547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Стерилизация лабораторной посуды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547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229(4)</w:t>
            </w:r>
          </w:p>
        </w:tc>
        <w:tc>
          <w:tcPr>
            <w:tcW w:w="2393" w:type="dxa"/>
          </w:tcPr>
          <w:p w:rsidR="004033AC" w:rsidRPr="006A276D" w:rsidRDefault="00547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Бокс для розлива питательных сред</w:t>
            </w:r>
          </w:p>
        </w:tc>
        <w:tc>
          <w:tcPr>
            <w:tcW w:w="2393" w:type="dxa"/>
          </w:tcPr>
          <w:p w:rsidR="004033AC" w:rsidRPr="006A276D" w:rsidRDefault="00547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2393" w:type="dxa"/>
          </w:tcPr>
          <w:p w:rsidR="004033AC" w:rsidRPr="006A276D" w:rsidRDefault="00547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Асептический розлив питательных сред 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4033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033AC" w:rsidRPr="006A276D" w:rsidRDefault="007F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Санпропускник Персонала (чистая зона)</w:t>
            </w:r>
          </w:p>
        </w:tc>
        <w:tc>
          <w:tcPr>
            <w:tcW w:w="2393" w:type="dxa"/>
          </w:tcPr>
          <w:p w:rsidR="004033AC" w:rsidRPr="006A276D" w:rsidRDefault="00AC7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2393" w:type="dxa"/>
          </w:tcPr>
          <w:p w:rsidR="004033AC" w:rsidRPr="006A276D" w:rsidRDefault="00AC7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Смена рабочей одежды 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7F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2393" w:type="dxa"/>
          </w:tcPr>
          <w:p w:rsidR="004033AC" w:rsidRPr="006A276D" w:rsidRDefault="007F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 для хранения готовых основ питательных сред </w:t>
            </w:r>
          </w:p>
        </w:tc>
        <w:tc>
          <w:tcPr>
            <w:tcW w:w="2393" w:type="dxa"/>
          </w:tcPr>
          <w:p w:rsidR="004033AC" w:rsidRPr="006A276D" w:rsidRDefault="00AC7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16,9</w:t>
            </w:r>
          </w:p>
        </w:tc>
        <w:tc>
          <w:tcPr>
            <w:tcW w:w="2393" w:type="dxa"/>
          </w:tcPr>
          <w:p w:rsidR="004033AC" w:rsidRPr="006A276D" w:rsidRDefault="00AC7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Хранение питательных сред </w:t>
            </w:r>
            <w:r w:rsidR="00882C7A"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 и диагностических препаратов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7F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2393" w:type="dxa"/>
          </w:tcPr>
          <w:p w:rsidR="004033AC" w:rsidRPr="006A276D" w:rsidRDefault="00AC7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Приготовление питательных сред</w:t>
            </w:r>
          </w:p>
        </w:tc>
        <w:tc>
          <w:tcPr>
            <w:tcW w:w="2393" w:type="dxa"/>
          </w:tcPr>
          <w:p w:rsidR="004033AC" w:rsidRPr="006A276D" w:rsidRDefault="00AC7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2393" w:type="dxa"/>
          </w:tcPr>
          <w:p w:rsidR="004033AC" w:rsidRPr="006A276D" w:rsidRDefault="00882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питательных сред 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7F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2393" w:type="dxa"/>
          </w:tcPr>
          <w:p w:rsidR="004033AC" w:rsidRPr="006A276D" w:rsidRDefault="00AC7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Стерилизационная</w:t>
            </w:r>
            <w:proofErr w:type="gramEnd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 (автоклавная чистой зоны)</w:t>
            </w:r>
          </w:p>
        </w:tc>
        <w:tc>
          <w:tcPr>
            <w:tcW w:w="2393" w:type="dxa"/>
          </w:tcPr>
          <w:p w:rsidR="004033AC" w:rsidRPr="006A276D" w:rsidRDefault="00AC7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2393" w:type="dxa"/>
          </w:tcPr>
          <w:p w:rsidR="004033AC" w:rsidRPr="006A276D" w:rsidRDefault="00882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Стерилизация питательных сред и лабораторной посуды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7F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2393" w:type="dxa"/>
          </w:tcPr>
          <w:p w:rsidR="004033AC" w:rsidRPr="006A276D" w:rsidRDefault="00AC7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Моечная </w:t>
            </w:r>
          </w:p>
        </w:tc>
        <w:tc>
          <w:tcPr>
            <w:tcW w:w="2393" w:type="dxa"/>
          </w:tcPr>
          <w:p w:rsidR="004033AC" w:rsidRPr="006A276D" w:rsidRDefault="00AC7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2393" w:type="dxa"/>
          </w:tcPr>
          <w:p w:rsidR="004033AC" w:rsidRPr="006A276D" w:rsidRDefault="00882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Мытье и </w:t>
            </w:r>
            <w:proofErr w:type="spellStart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предстерилизационная</w:t>
            </w:r>
            <w:proofErr w:type="spellEnd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1471" w:rsidRPr="006A276D">
              <w:rPr>
                <w:rFonts w:ascii="Times New Roman" w:hAnsi="Times New Roman" w:cs="Times New Roman"/>
                <w:sz w:val="24"/>
                <w:szCs w:val="24"/>
              </w:rPr>
              <w:t>подготовка лабораторной посуды</w:t>
            </w: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7F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2393" w:type="dxa"/>
          </w:tcPr>
          <w:p w:rsidR="004033AC" w:rsidRPr="006A276D" w:rsidRDefault="00AC7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Помещение для хранения готовых питательных сред</w:t>
            </w:r>
            <w:proofErr w:type="gramStart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 находящихся на </w:t>
            </w:r>
            <w:proofErr w:type="spellStart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карантинизации</w:t>
            </w:r>
            <w:proofErr w:type="spellEnd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4033AC" w:rsidRPr="006A276D" w:rsidRDefault="00AC7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2393" w:type="dxa"/>
          </w:tcPr>
          <w:p w:rsidR="004033AC" w:rsidRPr="006A276D" w:rsidRDefault="00161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Хранение БПС (</w:t>
            </w:r>
            <w:proofErr w:type="gramStart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проходящие</w:t>
            </w:r>
            <w:proofErr w:type="gramEnd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 проверку на стерильность и чистоту розлива)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4033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033AC" w:rsidRPr="006A276D" w:rsidRDefault="00AC7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Санпропускник </w:t>
            </w:r>
            <w:r w:rsidR="00161471"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 персонала</w:t>
            </w:r>
          </w:p>
        </w:tc>
        <w:tc>
          <w:tcPr>
            <w:tcW w:w="2393" w:type="dxa"/>
          </w:tcPr>
          <w:p w:rsidR="004033AC" w:rsidRPr="006A276D" w:rsidRDefault="00AC7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2393" w:type="dxa"/>
          </w:tcPr>
          <w:p w:rsidR="004033AC" w:rsidRPr="006A276D" w:rsidRDefault="00161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Смена рабочей одежды на </w:t>
            </w:r>
            <w:proofErr w:type="gramStart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специальную</w:t>
            </w:r>
            <w:proofErr w:type="gramEnd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 для «заразной зоны» санитарный душ 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882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2393" w:type="dxa"/>
          </w:tcPr>
          <w:p w:rsidR="004033AC" w:rsidRPr="006A276D" w:rsidRDefault="00161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Помещение для обеззараживания («автоклавная»)</w:t>
            </w:r>
          </w:p>
        </w:tc>
        <w:tc>
          <w:tcPr>
            <w:tcW w:w="2393" w:type="dxa"/>
          </w:tcPr>
          <w:p w:rsidR="004033AC" w:rsidRPr="006A276D" w:rsidRDefault="002B0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2393" w:type="dxa"/>
          </w:tcPr>
          <w:p w:rsidR="004033AC" w:rsidRPr="006A276D" w:rsidRDefault="002B0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Обеззараживание ПБА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882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2393" w:type="dxa"/>
          </w:tcPr>
          <w:p w:rsidR="004033AC" w:rsidRPr="006A276D" w:rsidRDefault="00161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Бокс для посева на стерильность </w:t>
            </w:r>
          </w:p>
        </w:tc>
        <w:tc>
          <w:tcPr>
            <w:tcW w:w="2393" w:type="dxa"/>
          </w:tcPr>
          <w:p w:rsidR="004033AC" w:rsidRPr="006A276D" w:rsidRDefault="002B0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2393" w:type="dxa"/>
          </w:tcPr>
          <w:p w:rsidR="004033AC" w:rsidRPr="006A276D" w:rsidRDefault="002B0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Посев стерильного материала 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882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2393" w:type="dxa"/>
          </w:tcPr>
          <w:p w:rsidR="004033AC" w:rsidRPr="006A276D" w:rsidRDefault="00161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Предбокс</w:t>
            </w:r>
            <w:proofErr w:type="spellEnd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4033AC" w:rsidRPr="006A276D" w:rsidRDefault="002B0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2393" w:type="dxa"/>
          </w:tcPr>
          <w:p w:rsidR="004033AC" w:rsidRPr="006A276D" w:rsidRDefault="004033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882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2393" w:type="dxa"/>
          </w:tcPr>
          <w:p w:rsidR="004033AC" w:rsidRPr="006A276D" w:rsidRDefault="00161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Аппаратная </w:t>
            </w:r>
          </w:p>
        </w:tc>
        <w:tc>
          <w:tcPr>
            <w:tcW w:w="2393" w:type="dxa"/>
          </w:tcPr>
          <w:p w:rsidR="004033AC" w:rsidRPr="006A276D" w:rsidRDefault="002B0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2393" w:type="dxa"/>
          </w:tcPr>
          <w:p w:rsidR="004033AC" w:rsidRPr="006A276D" w:rsidRDefault="002B0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Инкубация посевов, считывание результатов 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882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2393" w:type="dxa"/>
          </w:tcPr>
          <w:p w:rsidR="004033AC" w:rsidRPr="006A276D" w:rsidRDefault="00161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Электрофорезная</w:t>
            </w:r>
            <w:proofErr w:type="spellEnd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4033AC" w:rsidRPr="006A276D" w:rsidRDefault="002B0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2393" w:type="dxa"/>
          </w:tcPr>
          <w:p w:rsidR="004033AC" w:rsidRPr="006A276D" w:rsidRDefault="002B0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Учёт результатов электрофоретической </w:t>
            </w:r>
            <w:proofErr w:type="spellStart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детекции</w:t>
            </w:r>
            <w:proofErr w:type="spellEnd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 продуктов амплификации нуклеиновых кислот 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882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2393" w:type="dxa"/>
          </w:tcPr>
          <w:p w:rsidR="004033AC" w:rsidRPr="006A276D" w:rsidRDefault="00161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Помещение для хранения </w:t>
            </w:r>
            <w:r w:rsidRPr="006A2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уборочного инвентаря и приготовления дезинфицирующих средств </w:t>
            </w:r>
          </w:p>
        </w:tc>
        <w:tc>
          <w:tcPr>
            <w:tcW w:w="2393" w:type="dxa"/>
          </w:tcPr>
          <w:p w:rsidR="004033AC" w:rsidRPr="006A276D" w:rsidRDefault="002B0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14,9</w:t>
            </w:r>
          </w:p>
        </w:tc>
        <w:tc>
          <w:tcPr>
            <w:tcW w:w="2393" w:type="dxa"/>
          </w:tcPr>
          <w:p w:rsidR="004033AC" w:rsidRPr="006A276D" w:rsidRDefault="002B0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Хранение уборочного инвентаря помещений </w:t>
            </w:r>
            <w:r w:rsidRPr="006A2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«заразной» зоны, приготовление дезинфицирующих растворов 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882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241</w:t>
            </w:r>
          </w:p>
        </w:tc>
        <w:tc>
          <w:tcPr>
            <w:tcW w:w="2393" w:type="dxa"/>
          </w:tcPr>
          <w:p w:rsidR="004033AC" w:rsidRPr="006A276D" w:rsidRDefault="002B0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Материальная </w:t>
            </w:r>
          </w:p>
        </w:tc>
        <w:tc>
          <w:tcPr>
            <w:tcW w:w="2393" w:type="dxa"/>
          </w:tcPr>
          <w:p w:rsidR="004033AC" w:rsidRPr="006A276D" w:rsidRDefault="002B0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2393" w:type="dxa"/>
          </w:tcPr>
          <w:p w:rsidR="004033AC" w:rsidRPr="006A276D" w:rsidRDefault="002B0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Хранение одноразовых расходных материалов, используемых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882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2393" w:type="dxa"/>
          </w:tcPr>
          <w:p w:rsidR="004033AC" w:rsidRPr="006A276D" w:rsidRDefault="002B0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Санитарно </w:t>
            </w:r>
            <w:proofErr w:type="gramStart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–б</w:t>
            </w:r>
            <w:proofErr w:type="gramEnd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актериологические исследования </w:t>
            </w:r>
          </w:p>
        </w:tc>
        <w:tc>
          <w:tcPr>
            <w:tcW w:w="2393" w:type="dxa"/>
          </w:tcPr>
          <w:p w:rsidR="004033AC" w:rsidRPr="006A276D" w:rsidRDefault="002B0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26,1</w:t>
            </w:r>
          </w:p>
        </w:tc>
        <w:tc>
          <w:tcPr>
            <w:tcW w:w="2393" w:type="dxa"/>
          </w:tcPr>
          <w:p w:rsidR="004033AC" w:rsidRPr="006A276D" w:rsidRDefault="002B0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посевов, пересевы, </w:t>
            </w:r>
            <w:proofErr w:type="spellStart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пресев</w:t>
            </w:r>
            <w:proofErr w:type="spellEnd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 колоний, постановка</w:t>
            </w:r>
            <w:r w:rsidR="001671E2"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 идентификационных тестов, учёт результатов, микроскопия мазков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882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2393" w:type="dxa"/>
          </w:tcPr>
          <w:p w:rsidR="004033AC" w:rsidRPr="006A276D" w:rsidRDefault="0016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</w:t>
            </w:r>
            <w:proofErr w:type="spellStart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гемокультур</w:t>
            </w:r>
            <w:proofErr w:type="spellEnd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4033AC" w:rsidRPr="006A276D" w:rsidRDefault="0016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17.0</w:t>
            </w:r>
          </w:p>
        </w:tc>
        <w:tc>
          <w:tcPr>
            <w:tcW w:w="2393" w:type="dxa"/>
          </w:tcPr>
          <w:p w:rsidR="004033AC" w:rsidRPr="006A276D" w:rsidRDefault="0016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Высев на плотные питательные среды, просмотр посевов, </w:t>
            </w:r>
            <w:proofErr w:type="spellStart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отвивка</w:t>
            </w:r>
            <w:proofErr w:type="spellEnd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 колоний, постановка идентификационных тестов, определение чувствительности к антибиотикам, учёт результатов 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882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2393" w:type="dxa"/>
          </w:tcPr>
          <w:p w:rsidR="004033AC" w:rsidRPr="006A276D" w:rsidRDefault="0016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</w:t>
            </w:r>
            <w:proofErr w:type="gramStart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отделяемого</w:t>
            </w:r>
            <w:proofErr w:type="gramEnd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 ДП </w:t>
            </w:r>
          </w:p>
        </w:tc>
        <w:tc>
          <w:tcPr>
            <w:tcW w:w="2393" w:type="dxa"/>
          </w:tcPr>
          <w:p w:rsidR="004033AC" w:rsidRPr="006A276D" w:rsidRDefault="0016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2393" w:type="dxa"/>
          </w:tcPr>
          <w:p w:rsidR="004033AC" w:rsidRPr="006A276D" w:rsidRDefault="0016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Посев биологического материала, инкубация посевов, просмотр посевов, </w:t>
            </w:r>
            <w:proofErr w:type="spellStart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отвивка</w:t>
            </w:r>
            <w:proofErr w:type="spellEnd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 колоний, постановка идентификационных тестов, определение чувствительности к антибиотикам, учёт результатов, работа с музейными культурами 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882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2393" w:type="dxa"/>
          </w:tcPr>
          <w:p w:rsidR="004033AC" w:rsidRPr="006A276D" w:rsidRDefault="0016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Клиник</w:t>
            </w:r>
            <w:proofErr w:type="gramStart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 бактериологические исследования</w:t>
            </w:r>
          </w:p>
        </w:tc>
        <w:tc>
          <w:tcPr>
            <w:tcW w:w="2393" w:type="dxa"/>
          </w:tcPr>
          <w:p w:rsidR="004033AC" w:rsidRPr="006A276D" w:rsidRDefault="0016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2393" w:type="dxa"/>
          </w:tcPr>
          <w:p w:rsidR="004033AC" w:rsidRPr="006A276D" w:rsidRDefault="0016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Посев биологического материала, инкубация посевов, просмотр посевов, </w:t>
            </w:r>
            <w:proofErr w:type="spellStart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отвивка</w:t>
            </w:r>
            <w:proofErr w:type="spellEnd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 колоний, постановка идентификационных тестов</w:t>
            </w:r>
            <w:r w:rsidR="00314428"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, определение чувствительности к антибиотикам, учёт результатов, микроскопия мазков </w:t>
            </w: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882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2393" w:type="dxa"/>
          </w:tcPr>
          <w:p w:rsidR="004033AC" w:rsidRPr="006A276D" w:rsidRDefault="003144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Бактериологические исследования </w:t>
            </w:r>
          </w:p>
        </w:tc>
        <w:tc>
          <w:tcPr>
            <w:tcW w:w="2393" w:type="dxa"/>
          </w:tcPr>
          <w:p w:rsidR="004033AC" w:rsidRPr="006A276D" w:rsidRDefault="003144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20,2</w:t>
            </w:r>
          </w:p>
        </w:tc>
        <w:tc>
          <w:tcPr>
            <w:tcW w:w="2393" w:type="dxa"/>
          </w:tcPr>
          <w:p w:rsidR="004033AC" w:rsidRPr="006A276D" w:rsidRDefault="003144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Посев биологического материала, инкубация </w:t>
            </w:r>
            <w:r w:rsidRPr="006A2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посевов, просмотр посевов, </w:t>
            </w:r>
            <w:proofErr w:type="spellStart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отвивка</w:t>
            </w:r>
            <w:proofErr w:type="spellEnd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 колоний, постановка идентификационных тестов, определение чувствительности к антибиотикам, учёт результатов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882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247</w:t>
            </w:r>
          </w:p>
        </w:tc>
        <w:tc>
          <w:tcPr>
            <w:tcW w:w="2393" w:type="dxa"/>
          </w:tcPr>
          <w:p w:rsidR="004033AC" w:rsidRPr="006A276D" w:rsidRDefault="003144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Выделение нуклеиновых кислот </w:t>
            </w:r>
          </w:p>
        </w:tc>
        <w:tc>
          <w:tcPr>
            <w:tcW w:w="2393" w:type="dxa"/>
          </w:tcPr>
          <w:p w:rsidR="004033AC" w:rsidRPr="006A276D" w:rsidRDefault="006A2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2393" w:type="dxa"/>
          </w:tcPr>
          <w:p w:rsidR="004033AC" w:rsidRPr="006A276D" w:rsidRDefault="006A2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Выделение и очистка нуклеиновых кислот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882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2393" w:type="dxa"/>
          </w:tcPr>
          <w:p w:rsidR="004033AC" w:rsidRPr="006A276D" w:rsidRDefault="003144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реакционных смесей и внесение ДНК </w:t>
            </w:r>
          </w:p>
        </w:tc>
        <w:tc>
          <w:tcPr>
            <w:tcW w:w="2393" w:type="dxa"/>
          </w:tcPr>
          <w:p w:rsidR="004033AC" w:rsidRPr="006A276D" w:rsidRDefault="004033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033AC" w:rsidRPr="006A276D" w:rsidRDefault="004033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882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2393" w:type="dxa"/>
          </w:tcPr>
          <w:p w:rsidR="004033AC" w:rsidRPr="006A276D" w:rsidRDefault="003144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ПЦР в режиме реального времени </w:t>
            </w:r>
          </w:p>
        </w:tc>
        <w:tc>
          <w:tcPr>
            <w:tcW w:w="2393" w:type="dxa"/>
          </w:tcPr>
          <w:p w:rsidR="004033AC" w:rsidRPr="006A276D" w:rsidRDefault="006A2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2393" w:type="dxa"/>
          </w:tcPr>
          <w:p w:rsidR="004033AC" w:rsidRPr="006A276D" w:rsidRDefault="006A2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Амплификация нуклеиновых кислот и </w:t>
            </w:r>
            <w:proofErr w:type="spellStart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детекция</w:t>
            </w:r>
            <w:proofErr w:type="spellEnd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 продуктов амплификации в режиме реального времени 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882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393" w:type="dxa"/>
          </w:tcPr>
          <w:p w:rsidR="004033AC" w:rsidRPr="006A276D" w:rsidRDefault="003144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Секвенаторная</w:t>
            </w:r>
            <w:proofErr w:type="spellEnd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4033AC" w:rsidRPr="006A276D" w:rsidRDefault="006A2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2393" w:type="dxa"/>
          </w:tcPr>
          <w:p w:rsidR="004033AC" w:rsidRPr="006A276D" w:rsidRDefault="006A2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Амплификация и </w:t>
            </w:r>
            <w:proofErr w:type="spellStart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секвенирование</w:t>
            </w:r>
            <w:proofErr w:type="spellEnd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 нуклеиновых кислот 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882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2393" w:type="dxa"/>
          </w:tcPr>
          <w:p w:rsidR="004033AC" w:rsidRPr="006A276D" w:rsidRDefault="003144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результатов </w:t>
            </w:r>
          </w:p>
        </w:tc>
        <w:tc>
          <w:tcPr>
            <w:tcW w:w="2393" w:type="dxa"/>
          </w:tcPr>
          <w:p w:rsidR="004033AC" w:rsidRPr="006A276D" w:rsidRDefault="006A2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2393" w:type="dxa"/>
          </w:tcPr>
          <w:p w:rsidR="004033AC" w:rsidRPr="006A276D" w:rsidRDefault="006A2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полученных данных 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882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2393" w:type="dxa"/>
          </w:tcPr>
          <w:p w:rsidR="004033AC" w:rsidRPr="006A276D" w:rsidRDefault="003144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Кладовая </w:t>
            </w:r>
          </w:p>
        </w:tc>
        <w:tc>
          <w:tcPr>
            <w:tcW w:w="2393" w:type="dxa"/>
          </w:tcPr>
          <w:p w:rsidR="004033AC" w:rsidRPr="006A276D" w:rsidRDefault="006A2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2393" w:type="dxa"/>
          </w:tcPr>
          <w:p w:rsidR="004033AC" w:rsidRPr="006A276D" w:rsidRDefault="006A2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Хранение наборов реагентов для ПЦР анализа </w:t>
            </w:r>
          </w:p>
        </w:tc>
      </w:tr>
      <w:tr w:rsidR="004033AC" w:rsidRPr="006A276D" w:rsidTr="004033AC">
        <w:tc>
          <w:tcPr>
            <w:tcW w:w="2392" w:type="dxa"/>
          </w:tcPr>
          <w:p w:rsidR="004033AC" w:rsidRPr="006A276D" w:rsidRDefault="00882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2393" w:type="dxa"/>
          </w:tcPr>
          <w:p w:rsidR="004033AC" w:rsidRPr="006A276D" w:rsidRDefault="003144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Прием и регистрация проб, выдача результатов </w:t>
            </w:r>
          </w:p>
        </w:tc>
        <w:tc>
          <w:tcPr>
            <w:tcW w:w="2393" w:type="dxa"/>
          </w:tcPr>
          <w:p w:rsidR="004033AC" w:rsidRPr="006A276D" w:rsidRDefault="006A2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2393" w:type="dxa"/>
          </w:tcPr>
          <w:p w:rsidR="004033AC" w:rsidRPr="006A276D" w:rsidRDefault="006A2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Приём проб биологического материала, маркировка, объединение или разделение проб на </w:t>
            </w:r>
            <w:proofErr w:type="spellStart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>аликвоты</w:t>
            </w:r>
            <w:proofErr w:type="spellEnd"/>
            <w:r w:rsidRPr="006A276D">
              <w:rPr>
                <w:rFonts w:ascii="Times New Roman" w:hAnsi="Times New Roman" w:cs="Times New Roman"/>
                <w:sz w:val="24"/>
                <w:szCs w:val="24"/>
              </w:rPr>
              <w:t xml:space="preserve"> для бактериологического и молекулярно- генетического исследования методом ПЦР</w:t>
            </w:r>
          </w:p>
        </w:tc>
      </w:tr>
    </w:tbl>
    <w:p w:rsidR="004033AC" w:rsidRDefault="004033AC">
      <w:pPr>
        <w:rPr>
          <w:rFonts w:ascii="Times New Roman" w:hAnsi="Times New Roman" w:cs="Times New Roman"/>
          <w:sz w:val="24"/>
          <w:szCs w:val="24"/>
        </w:rPr>
      </w:pPr>
    </w:p>
    <w:p w:rsidR="00220C3B" w:rsidRDefault="00220C3B">
      <w:pPr>
        <w:rPr>
          <w:rFonts w:ascii="Times New Roman" w:hAnsi="Times New Roman" w:cs="Times New Roman"/>
          <w:sz w:val="24"/>
          <w:szCs w:val="24"/>
        </w:rPr>
      </w:pPr>
    </w:p>
    <w:p w:rsidR="00220C3B" w:rsidRDefault="00220C3B">
      <w:pPr>
        <w:rPr>
          <w:rFonts w:ascii="Times New Roman" w:hAnsi="Times New Roman" w:cs="Times New Roman"/>
          <w:sz w:val="24"/>
          <w:szCs w:val="24"/>
        </w:rPr>
      </w:pPr>
    </w:p>
    <w:p w:rsidR="00220C3B" w:rsidRDefault="00220C3B">
      <w:pPr>
        <w:rPr>
          <w:rFonts w:ascii="Times New Roman" w:hAnsi="Times New Roman" w:cs="Times New Roman"/>
          <w:sz w:val="24"/>
          <w:szCs w:val="24"/>
        </w:rPr>
      </w:pPr>
    </w:p>
    <w:p w:rsidR="00220C3B" w:rsidRDefault="00220C3B">
      <w:pPr>
        <w:rPr>
          <w:rFonts w:ascii="Times New Roman" w:hAnsi="Times New Roman" w:cs="Times New Roman"/>
          <w:sz w:val="24"/>
          <w:szCs w:val="24"/>
        </w:rPr>
      </w:pPr>
    </w:p>
    <w:p w:rsidR="00220C3B" w:rsidRDefault="00220C3B">
      <w:pPr>
        <w:rPr>
          <w:rFonts w:ascii="Times New Roman" w:hAnsi="Times New Roman" w:cs="Times New Roman"/>
          <w:sz w:val="24"/>
          <w:szCs w:val="24"/>
        </w:rPr>
      </w:pPr>
    </w:p>
    <w:p w:rsidR="00220C3B" w:rsidRDefault="00220C3B">
      <w:pPr>
        <w:rPr>
          <w:rFonts w:ascii="Times New Roman" w:hAnsi="Times New Roman" w:cs="Times New Roman"/>
          <w:sz w:val="24"/>
          <w:szCs w:val="24"/>
        </w:rPr>
      </w:pPr>
    </w:p>
    <w:p w:rsidR="00ED61B4" w:rsidRDefault="00220C3B" w:rsidP="00EC2612">
      <w:pPr>
        <w:rPr>
          <w:rFonts w:ascii="Times New Roman" w:hAnsi="Times New Roman" w:cs="Times New Roman"/>
          <w:b/>
          <w:sz w:val="32"/>
          <w:szCs w:val="32"/>
        </w:rPr>
      </w:pPr>
      <w:r w:rsidRPr="00220C3B">
        <w:rPr>
          <w:rFonts w:ascii="Times New Roman" w:hAnsi="Times New Roman" w:cs="Times New Roman"/>
          <w:b/>
          <w:sz w:val="32"/>
          <w:szCs w:val="32"/>
        </w:rPr>
        <w:lastRenderedPageBreak/>
        <w:t>2 День.</w:t>
      </w:r>
    </w:p>
    <w:p w:rsidR="00EC2612" w:rsidRPr="00ED61B4" w:rsidRDefault="00ED61B4" w:rsidP="00EC261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Ознакомилась</w:t>
      </w:r>
      <w:r w:rsidR="00EC2612" w:rsidRPr="00EC2612">
        <w:rPr>
          <w:rFonts w:ascii="Times New Roman" w:hAnsi="Times New Roman" w:cs="Times New Roman"/>
          <w:sz w:val="28"/>
          <w:szCs w:val="28"/>
        </w:rPr>
        <w:t xml:space="preserve"> с безопасностью в Бактериологической лаборатории.</w:t>
      </w:r>
    </w:p>
    <w:p w:rsidR="00FB2146" w:rsidRPr="00EC2612" w:rsidRDefault="00FB2146" w:rsidP="00DD1C29">
      <w:pPr>
        <w:pStyle w:val="a3"/>
        <w:shd w:val="clear" w:color="auto" w:fill="FFFFFF" w:themeFill="background1"/>
        <w:ind w:firstLine="225"/>
        <w:rPr>
          <w:sz w:val="28"/>
          <w:szCs w:val="28"/>
        </w:rPr>
      </w:pPr>
      <w:r w:rsidRPr="00EC2612">
        <w:rPr>
          <w:sz w:val="28"/>
          <w:szCs w:val="28"/>
        </w:rPr>
        <w:t xml:space="preserve">Бактериологические лаборатории как самостоятельные структурные единицы организуют при органах </w:t>
      </w:r>
      <w:proofErr w:type="spellStart"/>
      <w:r w:rsidRPr="00EC2612">
        <w:rPr>
          <w:sz w:val="28"/>
          <w:szCs w:val="28"/>
        </w:rPr>
        <w:t>Роспотребнадзора</w:t>
      </w:r>
      <w:proofErr w:type="spellEnd"/>
      <w:r w:rsidRPr="00EC2612">
        <w:rPr>
          <w:sz w:val="28"/>
          <w:szCs w:val="28"/>
        </w:rPr>
        <w:t xml:space="preserve"> (в инфекционных больницах, больницах общего типа, некоторых специализированных стационарах, например: в туберкулезных, ревматологических, кожно-венерологических)</w:t>
      </w:r>
      <w:r w:rsidR="00D50901">
        <w:rPr>
          <w:sz w:val="28"/>
          <w:szCs w:val="28"/>
        </w:rPr>
        <w:t>, стационарах неинфекционного профиля</w:t>
      </w:r>
      <w:r w:rsidRPr="00EC2612">
        <w:rPr>
          <w:sz w:val="28"/>
          <w:szCs w:val="28"/>
        </w:rPr>
        <w:t xml:space="preserve"> и в поликлиниках.</w:t>
      </w:r>
    </w:p>
    <w:p w:rsidR="00EC2612" w:rsidRPr="00EC2612" w:rsidRDefault="00EC2612" w:rsidP="00BC5F14">
      <w:pPr>
        <w:pStyle w:val="a3"/>
        <w:ind w:firstLine="225"/>
        <w:rPr>
          <w:sz w:val="28"/>
          <w:szCs w:val="28"/>
        </w:rPr>
      </w:pPr>
      <w:r w:rsidRPr="00DD1C29">
        <w:rPr>
          <w:sz w:val="28"/>
          <w:szCs w:val="28"/>
        </w:rPr>
        <w:t>Бактериологические лаборатории при лечебно-профилактических учреждениях выполняют анализы, необходимые для постановки и уточнения диагноза инфекционного заболевания,</w:t>
      </w:r>
      <w:r w:rsidR="00DD1C29" w:rsidRPr="00DD1C29">
        <w:rPr>
          <w:sz w:val="28"/>
          <w:szCs w:val="28"/>
        </w:rPr>
        <w:t xml:space="preserve"> гнойно-</w:t>
      </w:r>
      <w:r w:rsidR="00D50901" w:rsidRPr="00DD1C29">
        <w:rPr>
          <w:sz w:val="28"/>
          <w:szCs w:val="28"/>
        </w:rPr>
        <w:t>септического осложнения после операций,</w:t>
      </w:r>
      <w:r w:rsidRPr="00DD1C29">
        <w:rPr>
          <w:sz w:val="28"/>
          <w:szCs w:val="28"/>
        </w:rPr>
        <w:t xml:space="preserve"> что помогает правильно выбрать специфическое лечение</w:t>
      </w:r>
      <w:r w:rsidR="00D50901" w:rsidRPr="00DD1C29">
        <w:rPr>
          <w:sz w:val="28"/>
          <w:szCs w:val="28"/>
        </w:rPr>
        <w:t>.</w:t>
      </w:r>
      <w:r w:rsidR="00DD1C29" w:rsidRPr="00DD1C29">
        <w:rPr>
          <w:sz w:val="28"/>
          <w:szCs w:val="28"/>
        </w:rPr>
        <w:t xml:space="preserve"> </w:t>
      </w:r>
      <w:r w:rsidRPr="00DD1C29">
        <w:rPr>
          <w:sz w:val="28"/>
          <w:szCs w:val="28"/>
        </w:rPr>
        <w:t xml:space="preserve">В состав бактериологической лаборатории входят: лабораторные комнаты для бактериологических исследований и подсобные помещения; автоклавная или стерилизационная для обеззараживания отработанного материала и зараженной посуды; моечная, оборудованная для мытья посуды; </w:t>
      </w:r>
      <w:proofErr w:type="spellStart"/>
      <w:r w:rsidRPr="00DD1C29">
        <w:rPr>
          <w:sz w:val="28"/>
          <w:szCs w:val="28"/>
        </w:rPr>
        <w:t>средоварочная</w:t>
      </w:r>
      <w:proofErr w:type="spellEnd"/>
      <w:r w:rsidRPr="00DD1C29">
        <w:rPr>
          <w:sz w:val="28"/>
          <w:szCs w:val="28"/>
        </w:rPr>
        <w:t xml:space="preserve"> для приготовления, розлива, стерилизации и хранения питательных сред; материальная</w:t>
      </w:r>
      <w:r w:rsidR="00BC5F14">
        <w:rPr>
          <w:sz w:val="28"/>
          <w:szCs w:val="28"/>
        </w:rPr>
        <w:t xml:space="preserve"> для хранения реактивов, посуды. </w:t>
      </w:r>
      <w:r w:rsidRPr="00DD1C29">
        <w:rPr>
          <w:sz w:val="28"/>
          <w:szCs w:val="28"/>
        </w:rPr>
        <w:t xml:space="preserve">В каждой </w:t>
      </w:r>
      <w:r w:rsidR="00D50901" w:rsidRPr="00DD1C29">
        <w:rPr>
          <w:sz w:val="28"/>
          <w:szCs w:val="28"/>
        </w:rPr>
        <w:t xml:space="preserve">рабочей комнате </w:t>
      </w:r>
      <w:r w:rsidRPr="00DD1C29">
        <w:rPr>
          <w:sz w:val="28"/>
          <w:szCs w:val="28"/>
        </w:rPr>
        <w:t xml:space="preserve">должна быть раковина с водопроводной подводкой </w:t>
      </w:r>
      <w:r w:rsidR="00D50901" w:rsidRPr="00DD1C29">
        <w:rPr>
          <w:sz w:val="28"/>
          <w:szCs w:val="28"/>
        </w:rPr>
        <w:t xml:space="preserve"> для мытья рук персонала, дозатор жидкого мыла,  дозатор кожного антисептика и бумажны</w:t>
      </w:r>
      <w:proofErr w:type="gramStart"/>
      <w:r w:rsidR="00D50901" w:rsidRPr="00DD1C29">
        <w:rPr>
          <w:sz w:val="28"/>
          <w:szCs w:val="28"/>
        </w:rPr>
        <w:t>е(</w:t>
      </w:r>
      <w:proofErr w:type="gramEnd"/>
      <w:r w:rsidR="00D50901" w:rsidRPr="00DD1C29">
        <w:rPr>
          <w:sz w:val="28"/>
          <w:szCs w:val="28"/>
        </w:rPr>
        <w:t>одноразовые) салфетки для вытирания рук.</w:t>
      </w:r>
      <w:r w:rsidR="00BC5F14">
        <w:rPr>
          <w:sz w:val="28"/>
          <w:szCs w:val="28"/>
        </w:rPr>
        <w:t xml:space="preserve"> </w:t>
      </w:r>
      <w:r w:rsidRPr="00DD1C29">
        <w:rPr>
          <w:sz w:val="28"/>
          <w:szCs w:val="28"/>
        </w:rPr>
        <w:t>В одной из комнат оборудуют</w:t>
      </w:r>
      <w:r w:rsidR="00BC5F14">
        <w:rPr>
          <w:sz w:val="28"/>
          <w:szCs w:val="28"/>
        </w:rPr>
        <w:t xml:space="preserve"> бокс</w:t>
      </w:r>
      <w:r w:rsidRPr="00DD1C29">
        <w:rPr>
          <w:sz w:val="28"/>
          <w:szCs w:val="28"/>
        </w:rPr>
        <w:t xml:space="preserve"> с </w:t>
      </w:r>
      <w:proofErr w:type="spellStart"/>
      <w:r w:rsidRPr="00DD1C29">
        <w:rPr>
          <w:sz w:val="28"/>
          <w:szCs w:val="28"/>
        </w:rPr>
        <w:t>пр</w:t>
      </w:r>
      <w:r w:rsidR="00D50901" w:rsidRPr="00DD1C29">
        <w:rPr>
          <w:sz w:val="28"/>
          <w:szCs w:val="28"/>
        </w:rPr>
        <w:t>едбоксни</w:t>
      </w:r>
      <w:r w:rsidRPr="00DD1C29">
        <w:rPr>
          <w:sz w:val="28"/>
          <w:szCs w:val="28"/>
        </w:rPr>
        <w:t>ком</w:t>
      </w:r>
      <w:proofErr w:type="spellEnd"/>
      <w:r w:rsidRPr="00DD1C29">
        <w:rPr>
          <w:sz w:val="28"/>
          <w:szCs w:val="28"/>
        </w:rPr>
        <w:t xml:space="preserve"> для выполнения работ в асептических условиях. В боксе ставят стол для проведения посевов, табурет, над рабочим местом монтируют бактерицидные лампы. В </w:t>
      </w:r>
      <w:proofErr w:type="spellStart"/>
      <w:r w:rsidRPr="00DD1C29">
        <w:rPr>
          <w:sz w:val="28"/>
          <w:szCs w:val="28"/>
        </w:rPr>
        <w:t>предбоксник</w:t>
      </w:r>
      <w:proofErr w:type="spellEnd"/>
      <w:r w:rsidRPr="00DD1C29">
        <w:rPr>
          <w:sz w:val="28"/>
          <w:szCs w:val="28"/>
        </w:rPr>
        <w:t xml:space="preserve"> помещают шкаф для хранения стерильного материала. Лабораторное помещение оборудуют столами лабораторного типа, шкафами и полками для хранения необходимой при р</w:t>
      </w:r>
      <w:r w:rsidR="00BC5F14">
        <w:rPr>
          <w:sz w:val="28"/>
          <w:szCs w:val="28"/>
        </w:rPr>
        <w:t>аботе аппаратуры, посуды</w:t>
      </w:r>
      <w:r w:rsidRPr="00DD1C29">
        <w:rPr>
          <w:sz w:val="28"/>
          <w:szCs w:val="28"/>
        </w:rPr>
        <w:t>, реактивов.</w:t>
      </w:r>
      <w:r w:rsidR="00BC5F14">
        <w:rPr>
          <w:sz w:val="28"/>
          <w:szCs w:val="28"/>
        </w:rPr>
        <w:t xml:space="preserve"> </w:t>
      </w:r>
      <w:r w:rsidRPr="00EC2612">
        <w:rPr>
          <w:sz w:val="28"/>
          <w:szCs w:val="28"/>
        </w:rPr>
        <w:t>За каждым сотрудником лаборатории закрепляют отдельное рабочее место</w:t>
      </w:r>
      <w:proofErr w:type="gramStart"/>
      <w:r w:rsidRPr="00EC2612">
        <w:rPr>
          <w:sz w:val="28"/>
          <w:szCs w:val="28"/>
        </w:rPr>
        <w:t xml:space="preserve"> В</w:t>
      </w:r>
      <w:proofErr w:type="gramEnd"/>
      <w:r w:rsidRPr="00EC2612">
        <w:rPr>
          <w:sz w:val="28"/>
          <w:szCs w:val="28"/>
        </w:rPr>
        <w:t>се рабочие места оборудуют предметами, необходимыми для повседневной работы.</w:t>
      </w:r>
    </w:p>
    <w:p w:rsidR="00D50901" w:rsidRPr="00BC5F14" w:rsidRDefault="00BC5F14" w:rsidP="00EC2612">
      <w:pPr>
        <w:pStyle w:val="a3"/>
        <w:shd w:val="clear" w:color="auto" w:fill="FFFFFF" w:themeFill="background1"/>
        <w:ind w:firstLine="225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Правила работы лаборатории</w:t>
      </w:r>
      <w:r w:rsidR="00EC2612" w:rsidRPr="00BC5F14">
        <w:rPr>
          <w:sz w:val="28"/>
          <w:szCs w:val="28"/>
          <w:u w:val="single"/>
        </w:rPr>
        <w:t xml:space="preserve"> </w:t>
      </w:r>
    </w:p>
    <w:p w:rsidR="00EC2612" w:rsidRPr="00EC2612" w:rsidRDefault="00EC2612" w:rsidP="00EC2612">
      <w:pPr>
        <w:pStyle w:val="a3"/>
        <w:shd w:val="clear" w:color="auto" w:fill="FFFFFF" w:themeFill="background1"/>
        <w:ind w:firstLine="225"/>
        <w:jc w:val="both"/>
        <w:rPr>
          <w:sz w:val="28"/>
          <w:szCs w:val="28"/>
        </w:rPr>
      </w:pPr>
      <w:r w:rsidRPr="00EC2612">
        <w:rPr>
          <w:sz w:val="28"/>
          <w:szCs w:val="28"/>
        </w:rPr>
        <w:t xml:space="preserve">Особенностью бактериологических работ является постоянное соприкосновение сотрудников лаборатории с инфицированным материалом, культурами патогенных бактерий, зараженными животными, кровью и выделениями больного. Поэтому все сотрудники бактериологической лаборатории обязаны соблюдать следующие правила работы, которые обеспечивают </w:t>
      </w:r>
      <w:r w:rsidR="00D50901">
        <w:rPr>
          <w:sz w:val="28"/>
          <w:szCs w:val="28"/>
        </w:rPr>
        <w:t xml:space="preserve">безопасность </w:t>
      </w:r>
      <w:r w:rsidR="00523C2F">
        <w:rPr>
          <w:sz w:val="28"/>
          <w:szCs w:val="28"/>
        </w:rPr>
        <w:t>работы</w:t>
      </w:r>
      <w:r w:rsidRPr="00EC2612">
        <w:rPr>
          <w:sz w:val="28"/>
          <w:szCs w:val="28"/>
        </w:rPr>
        <w:t xml:space="preserve"> и предупреждают возможность возникновения </w:t>
      </w:r>
      <w:proofErr w:type="spellStart"/>
      <w:r w:rsidRPr="00EC2612">
        <w:rPr>
          <w:sz w:val="28"/>
          <w:szCs w:val="28"/>
        </w:rPr>
        <w:t>внутрилабораторных</w:t>
      </w:r>
      <w:proofErr w:type="spellEnd"/>
      <w:r w:rsidRPr="00EC2612">
        <w:rPr>
          <w:sz w:val="28"/>
          <w:szCs w:val="28"/>
        </w:rPr>
        <w:t xml:space="preserve"> заражений:</w:t>
      </w:r>
    </w:p>
    <w:p w:rsidR="00EC2612" w:rsidRPr="00EC2612" w:rsidRDefault="00EC2612" w:rsidP="00EC2612">
      <w:pPr>
        <w:pStyle w:val="a3"/>
        <w:shd w:val="clear" w:color="auto" w:fill="FFFFFF" w:themeFill="background1"/>
        <w:ind w:firstLine="225"/>
        <w:jc w:val="both"/>
        <w:rPr>
          <w:sz w:val="28"/>
          <w:szCs w:val="28"/>
        </w:rPr>
      </w:pPr>
      <w:r w:rsidRPr="00EC2612">
        <w:rPr>
          <w:sz w:val="28"/>
          <w:szCs w:val="28"/>
        </w:rPr>
        <w:t>• в помещения бактериологической лаборатории нельзя входить без специальной одежды — ха</w:t>
      </w:r>
      <w:r w:rsidR="00BC5F14">
        <w:rPr>
          <w:sz w:val="28"/>
          <w:szCs w:val="28"/>
        </w:rPr>
        <w:t>лата и белой шапочк</w:t>
      </w:r>
      <w:proofErr w:type="gramStart"/>
      <w:r w:rsidR="00BC5F14">
        <w:rPr>
          <w:sz w:val="28"/>
          <w:szCs w:val="28"/>
        </w:rPr>
        <w:t>и(</w:t>
      </w:r>
      <w:proofErr w:type="gramEnd"/>
      <w:r w:rsidR="00BC5F14">
        <w:rPr>
          <w:sz w:val="28"/>
          <w:szCs w:val="28"/>
        </w:rPr>
        <w:t>чепчика)</w:t>
      </w:r>
      <w:r w:rsidRPr="00EC2612">
        <w:rPr>
          <w:sz w:val="28"/>
          <w:szCs w:val="28"/>
        </w:rPr>
        <w:t>;</w:t>
      </w:r>
    </w:p>
    <w:p w:rsidR="00EC2612" w:rsidRPr="00EC2612" w:rsidRDefault="00EC2612" w:rsidP="00EC2612">
      <w:pPr>
        <w:pStyle w:val="a3"/>
        <w:shd w:val="clear" w:color="auto" w:fill="FFFFFF" w:themeFill="background1"/>
        <w:ind w:firstLine="225"/>
        <w:jc w:val="both"/>
        <w:rPr>
          <w:sz w:val="28"/>
          <w:szCs w:val="28"/>
        </w:rPr>
      </w:pPr>
      <w:r w:rsidRPr="00EC2612">
        <w:rPr>
          <w:sz w:val="28"/>
          <w:szCs w:val="28"/>
        </w:rPr>
        <w:lastRenderedPageBreak/>
        <w:t>• нельзя вносить в лабораторию посторонние вещи;</w:t>
      </w:r>
    </w:p>
    <w:p w:rsidR="00EC2612" w:rsidRPr="00EC2612" w:rsidRDefault="00EC2612" w:rsidP="00EC2612">
      <w:pPr>
        <w:pStyle w:val="a3"/>
        <w:shd w:val="clear" w:color="auto" w:fill="FFFFFF" w:themeFill="background1"/>
        <w:ind w:firstLine="225"/>
        <w:jc w:val="both"/>
        <w:rPr>
          <w:sz w:val="28"/>
          <w:szCs w:val="28"/>
        </w:rPr>
      </w:pPr>
      <w:r w:rsidRPr="00EC2612">
        <w:rPr>
          <w:sz w:val="28"/>
          <w:szCs w:val="28"/>
        </w:rPr>
        <w:t>• запрещается выходить за пределы лаборатории в халатах или надевать верхнюю одежду на халат;</w:t>
      </w:r>
    </w:p>
    <w:p w:rsidR="00EC2612" w:rsidRPr="00EC2612" w:rsidRDefault="00EC2612" w:rsidP="00EC2612">
      <w:pPr>
        <w:pStyle w:val="a3"/>
        <w:shd w:val="clear" w:color="auto" w:fill="FFFFFF" w:themeFill="background1"/>
        <w:ind w:firstLine="225"/>
        <w:jc w:val="both"/>
        <w:rPr>
          <w:sz w:val="28"/>
          <w:szCs w:val="28"/>
        </w:rPr>
      </w:pPr>
      <w:r w:rsidRPr="00EC2612">
        <w:rPr>
          <w:sz w:val="28"/>
          <w:szCs w:val="28"/>
        </w:rPr>
        <w:t xml:space="preserve">• в помещении </w:t>
      </w:r>
      <w:r w:rsidR="00BC5F14">
        <w:rPr>
          <w:sz w:val="28"/>
          <w:szCs w:val="28"/>
        </w:rPr>
        <w:t xml:space="preserve">«заразной зоны» </w:t>
      </w:r>
      <w:r w:rsidRPr="00BC5F14">
        <w:rPr>
          <w:sz w:val="28"/>
          <w:szCs w:val="28"/>
        </w:rPr>
        <w:t>бактериологической лаборатории</w:t>
      </w:r>
      <w:r w:rsidRPr="00EC2612">
        <w:rPr>
          <w:sz w:val="28"/>
          <w:szCs w:val="28"/>
        </w:rPr>
        <w:t xml:space="preserve"> категорически запрещается курить, принимать пищу, хранить продукты питания;</w:t>
      </w:r>
    </w:p>
    <w:p w:rsidR="00EC2612" w:rsidRPr="00EC2612" w:rsidRDefault="00EC2612" w:rsidP="00EC2612">
      <w:pPr>
        <w:pStyle w:val="a3"/>
        <w:shd w:val="clear" w:color="auto" w:fill="FFFFFF" w:themeFill="background1"/>
        <w:ind w:firstLine="225"/>
        <w:jc w:val="both"/>
        <w:rPr>
          <w:sz w:val="28"/>
          <w:szCs w:val="28"/>
        </w:rPr>
      </w:pPr>
      <w:r w:rsidRPr="00EC2612">
        <w:rPr>
          <w:sz w:val="28"/>
          <w:szCs w:val="28"/>
        </w:rPr>
        <w:t>• весь материал, поступающий в лабораторию, следует рассматривать как инфицированный;</w:t>
      </w:r>
    </w:p>
    <w:p w:rsidR="00EC2612" w:rsidRPr="00EC2612" w:rsidRDefault="00EC2612" w:rsidP="00EC2612">
      <w:pPr>
        <w:pStyle w:val="a3"/>
        <w:shd w:val="clear" w:color="auto" w:fill="FFFFFF" w:themeFill="background1"/>
        <w:ind w:firstLine="225"/>
        <w:jc w:val="both"/>
        <w:rPr>
          <w:sz w:val="28"/>
          <w:szCs w:val="28"/>
        </w:rPr>
      </w:pPr>
      <w:r w:rsidRPr="00EC2612">
        <w:rPr>
          <w:sz w:val="28"/>
          <w:szCs w:val="28"/>
        </w:rPr>
        <w:t>• при распаковке присланного инфицированного материала необходимо соблюдать осторожность: банки, содержащие материал для исследов</w:t>
      </w:r>
      <w:r w:rsidR="00BC5F14">
        <w:rPr>
          <w:sz w:val="28"/>
          <w:szCs w:val="28"/>
        </w:rPr>
        <w:t>ания</w:t>
      </w:r>
      <w:r w:rsidRPr="00EC2612">
        <w:rPr>
          <w:sz w:val="28"/>
          <w:szCs w:val="28"/>
        </w:rPr>
        <w:t xml:space="preserve"> ставят не непосредственно на стол, а на подносы или в кюветы;</w:t>
      </w:r>
    </w:p>
    <w:p w:rsidR="00EC2612" w:rsidRPr="00EC2612" w:rsidRDefault="00EC2612" w:rsidP="00EC2612">
      <w:pPr>
        <w:pStyle w:val="a3"/>
        <w:shd w:val="clear" w:color="auto" w:fill="FFFFFF" w:themeFill="background1"/>
        <w:ind w:firstLine="225"/>
        <w:jc w:val="both"/>
        <w:rPr>
          <w:sz w:val="28"/>
          <w:szCs w:val="28"/>
        </w:rPr>
      </w:pPr>
      <w:r w:rsidRPr="00EC2612">
        <w:rPr>
          <w:sz w:val="28"/>
          <w:szCs w:val="28"/>
        </w:rPr>
        <w:t>• при исследовании инфицированного материала и работе с патогенными культурами бактерий необходимо строго соблюдать общепринятые в бактериологической практике технические приемы, исключающие возможность соприкосновения рук с инфицированным материалом;</w:t>
      </w:r>
    </w:p>
    <w:p w:rsidR="00EC2612" w:rsidRPr="00EC2612" w:rsidRDefault="00EC2612" w:rsidP="00EC2612">
      <w:pPr>
        <w:pStyle w:val="a3"/>
        <w:shd w:val="clear" w:color="auto" w:fill="FFFFFF" w:themeFill="background1"/>
        <w:ind w:firstLine="225"/>
        <w:jc w:val="both"/>
        <w:rPr>
          <w:sz w:val="28"/>
          <w:szCs w:val="28"/>
        </w:rPr>
      </w:pPr>
      <w:r w:rsidRPr="00EC2612">
        <w:rPr>
          <w:sz w:val="28"/>
          <w:szCs w:val="28"/>
        </w:rPr>
        <w:t>• инфицированный материал и ненужные культуры подлежат обязательному уничтожению</w:t>
      </w:r>
      <w:r w:rsidR="00523C2F">
        <w:rPr>
          <w:sz w:val="28"/>
          <w:szCs w:val="28"/>
        </w:rPr>
        <w:t xml:space="preserve"> в паровом стерилизаторе</w:t>
      </w:r>
      <w:r w:rsidRPr="00EC2612">
        <w:rPr>
          <w:sz w:val="28"/>
          <w:szCs w:val="28"/>
        </w:rPr>
        <w:t>, по возможности в тот же день. Инструменты, использованные в работе с инфицированным материалом, тотчас после их употребления дезинфицируют, как и поверхность рабочего места;</w:t>
      </w:r>
    </w:p>
    <w:p w:rsidR="00523C2F" w:rsidRDefault="00EC2612" w:rsidP="00EC2612">
      <w:pPr>
        <w:pStyle w:val="a3"/>
        <w:shd w:val="clear" w:color="auto" w:fill="FFFFFF" w:themeFill="background1"/>
        <w:ind w:firstLine="225"/>
        <w:jc w:val="both"/>
        <w:rPr>
          <w:sz w:val="28"/>
          <w:szCs w:val="28"/>
        </w:rPr>
      </w:pPr>
      <w:r w:rsidRPr="00EC2612">
        <w:rPr>
          <w:sz w:val="28"/>
          <w:szCs w:val="28"/>
        </w:rPr>
        <w:t xml:space="preserve">• при выполнении бактериологических работ нужно строго следить за чистотой рук: по окончании работы с инфицированным материалом их дезинфицируют. Рабочее место в конце дня приводят в порядок и тщательно дезинфицируют, а инфицированный материал и культуры бактерий, необходимые для дальнейшей работы, ставят на хранение в </w:t>
      </w:r>
      <w:r w:rsidR="00523C2F">
        <w:rPr>
          <w:sz w:val="28"/>
          <w:szCs w:val="28"/>
        </w:rPr>
        <w:t>отведенные промаркированные места.</w:t>
      </w:r>
    </w:p>
    <w:p w:rsidR="00523C2F" w:rsidRDefault="00EC2612" w:rsidP="00EC2612">
      <w:pPr>
        <w:pStyle w:val="a3"/>
        <w:shd w:val="clear" w:color="auto" w:fill="FFFFFF" w:themeFill="background1"/>
        <w:ind w:firstLine="225"/>
        <w:jc w:val="both"/>
        <w:rPr>
          <w:sz w:val="28"/>
          <w:szCs w:val="28"/>
        </w:rPr>
      </w:pPr>
      <w:r w:rsidRPr="00EC2612">
        <w:rPr>
          <w:sz w:val="28"/>
          <w:szCs w:val="28"/>
        </w:rPr>
        <w:t>• работники бактериологической лаборатории подлежат обязательной вакцинации против тех инфекционных болезней, возбудители которых могут встретиться в исследуемых объектах.</w:t>
      </w:r>
    </w:p>
    <w:p w:rsidR="00BC5F14" w:rsidRDefault="00EC2612" w:rsidP="00EC2612">
      <w:pPr>
        <w:pStyle w:val="a3"/>
        <w:shd w:val="clear" w:color="auto" w:fill="FFFFFF" w:themeFill="background1"/>
        <w:ind w:firstLine="225"/>
        <w:jc w:val="both"/>
        <w:rPr>
          <w:sz w:val="28"/>
          <w:szCs w:val="28"/>
        </w:rPr>
      </w:pPr>
      <w:r w:rsidRPr="00EC2612">
        <w:rPr>
          <w:sz w:val="28"/>
          <w:szCs w:val="28"/>
        </w:rPr>
        <w:t> </w:t>
      </w:r>
      <w:r w:rsidRPr="00BC5F14">
        <w:rPr>
          <w:sz w:val="28"/>
          <w:szCs w:val="28"/>
          <w:u w:val="single"/>
        </w:rPr>
        <w:t>Уборка лабораторного помещения</w:t>
      </w:r>
    </w:p>
    <w:p w:rsidR="00EC2612" w:rsidRPr="00EC2612" w:rsidRDefault="00EC2612" w:rsidP="00BC5F14">
      <w:pPr>
        <w:pStyle w:val="a3"/>
        <w:shd w:val="clear" w:color="auto" w:fill="FFFFFF" w:themeFill="background1"/>
        <w:ind w:firstLine="225"/>
        <w:jc w:val="both"/>
        <w:rPr>
          <w:sz w:val="28"/>
          <w:szCs w:val="28"/>
        </w:rPr>
      </w:pPr>
      <w:r w:rsidRPr="00EC2612">
        <w:rPr>
          <w:sz w:val="28"/>
          <w:szCs w:val="28"/>
        </w:rPr>
        <w:t xml:space="preserve">Бактериологическую лабораторию необходимо содержать в чистоте. Следует регулярно проводить гигиеническую уборку помещений. Обеспечить полную стерильность лаборатории очень трудно и это не всегда необходимо, но значительно </w:t>
      </w:r>
      <w:proofErr w:type="gramStart"/>
      <w:r w:rsidRPr="00EC2612">
        <w:rPr>
          <w:sz w:val="28"/>
          <w:szCs w:val="28"/>
        </w:rPr>
        <w:t>снизить число микроорганизмов</w:t>
      </w:r>
      <w:proofErr w:type="gramEnd"/>
      <w:r w:rsidRPr="00EC2612">
        <w:rPr>
          <w:sz w:val="28"/>
          <w:szCs w:val="28"/>
        </w:rPr>
        <w:t xml:space="preserve"> в воздухе и на различных поверхностях в лабораторных помещениях возможно. Это достигается путем применения на практике методов дезинфекции, т.е. </w:t>
      </w:r>
      <w:r w:rsidRPr="00EC2612">
        <w:rPr>
          <w:sz w:val="28"/>
          <w:szCs w:val="28"/>
        </w:rPr>
        <w:lastRenderedPageBreak/>
        <w:t>уничтожения возбудителей инфекционных болезней на объектах внешней среды.</w:t>
      </w:r>
      <w:r w:rsidR="00BC5F14">
        <w:rPr>
          <w:sz w:val="28"/>
          <w:szCs w:val="28"/>
        </w:rPr>
        <w:t xml:space="preserve"> </w:t>
      </w:r>
      <w:r w:rsidRPr="00EC2612">
        <w:rPr>
          <w:sz w:val="28"/>
          <w:szCs w:val="28"/>
        </w:rPr>
        <w:t xml:space="preserve">Пол, стены и мебель в бактериологической лаборатории обрабатывают различными дезинфицирующими растворами. Более эффективный и наиболее часто применяемый способ дезинфекции воздуха — облучение </w:t>
      </w:r>
      <w:proofErr w:type="spellStart"/>
      <w:proofErr w:type="gramStart"/>
      <w:r w:rsidRPr="00EC2612">
        <w:rPr>
          <w:sz w:val="28"/>
          <w:szCs w:val="28"/>
        </w:rPr>
        <w:t>УФ-лучами</w:t>
      </w:r>
      <w:proofErr w:type="spellEnd"/>
      <w:proofErr w:type="gramEnd"/>
      <w:r w:rsidRPr="00EC2612">
        <w:rPr>
          <w:sz w:val="28"/>
          <w:szCs w:val="28"/>
        </w:rPr>
        <w:t xml:space="preserve"> с длиной волны от 200 до 400 нм. Эти лучи обладают высокой бактерицидной активностью и могут вызывать гибель не только вегетативных клеток, но и спор микроорганизмов.</w:t>
      </w:r>
    </w:p>
    <w:p w:rsidR="00220C3B" w:rsidRPr="00220C3B" w:rsidRDefault="00220C3B">
      <w:pPr>
        <w:rPr>
          <w:rFonts w:ascii="Times New Roman" w:hAnsi="Times New Roman" w:cs="Times New Roman"/>
          <w:b/>
          <w:sz w:val="32"/>
          <w:szCs w:val="32"/>
        </w:rPr>
      </w:pPr>
    </w:p>
    <w:p w:rsidR="008440C9" w:rsidRDefault="008440C9">
      <w:pPr>
        <w:rPr>
          <w:rFonts w:ascii="Times New Roman" w:hAnsi="Times New Roman" w:cs="Times New Roman"/>
          <w:sz w:val="24"/>
          <w:szCs w:val="24"/>
        </w:rPr>
      </w:pPr>
    </w:p>
    <w:p w:rsidR="00AB00B9" w:rsidRDefault="00AB00B9">
      <w:pPr>
        <w:rPr>
          <w:rFonts w:ascii="Times New Roman" w:hAnsi="Times New Roman" w:cs="Times New Roman"/>
          <w:sz w:val="24"/>
          <w:szCs w:val="24"/>
        </w:rPr>
      </w:pPr>
    </w:p>
    <w:p w:rsidR="00AB00B9" w:rsidRDefault="00AB00B9">
      <w:pPr>
        <w:rPr>
          <w:rFonts w:ascii="Times New Roman" w:hAnsi="Times New Roman" w:cs="Times New Roman"/>
          <w:sz w:val="24"/>
          <w:szCs w:val="24"/>
        </w:rPr>
      </w:pPr>
    </w:p>
    <w:p w:rsidR="00AB00B9" w:rsidRDefault="00AB00B9">
      <w:pPr>
        <w:rPr>
          <w:rFonts w:ascii="Times New Roman" w:hAnsi="Times New Roman" w:cs="Times New Roman"/>
          <w:sz w:val="24"/>
          <w:szCs w:val="24"/>
        </w:rPr>
      </w:pPr>
    </w:p>
    <w:p w:rsidR="00AB00B9" w:rsidRDefault="00AB00B9">
      <w:pPr>
        <w:rPr>
          <w:rFonts w:ascii="Times New Roman" w:hAnsi="Times New Roman" w:cs="Times New Roman"/>
          <w:sz w:val="24"/>
          <w:szCs w:val="24"/>
        </w:rPr>
      </w:pPr>
    </w:p>
    <w:p w:rsidR="00AB00B9" w:rsidRDefault="00AB00B9">
      <w:pPr>
        <w:rPr>
          <w:rFonts w:ascii="Times New Roman" w:hAnsi="Times New Roman" w:cs="Times New Roman"/>
          <w:sz w:val="24"/>
          <w:szCs w:val="24"/>
        </w:rPr>
      </w:pPr>
    </w:p>
    <w:p w:rsidR="00AB00B9" w:rsidRDefault="00AB00B9">
      <w:pPr>
        <w:rPr>
          <w:rFonts w:ascii="Times New Roman" w:hAnsi="Times New Roman" w:cs="Times New Roman"/>
          <w:sz w:val="24"/>
          <w:szCs w:val="24"/>
        </w:rPr>
      </w:pPr>
    </w:p>
    <w:p w:rsidR="00AB00B9" w:rsidRDefault="00AB00B9">
      <w:pPr>
        <w:rPr>
          <w:rFonts w:ascii="Times New Roman" w:hAnsi="Times New Roman" w:cs="Times New Roman"/>
          <w:sz w:val="24"/>
          <w:szCs w:val="24"/>
        </w:rPr>
      </w:pPr>
    </w:p>
    <w:p w:rsidR="00AB00B9" w:rsidRDefault="00AB00B9">
      <w:pPr>
        <w:rPr>
          <w:rFonts w:ascii="Times New Roman" w:hAnsi="Times New Roman" w:cs="Times New Roman"/>
          <w:sz w:val="24"/>
          <w:szCs w:val="24"/>
        </w:rPr>
      </w:pPr>
    </w:p>
    <w:p w:rsidR="00AB00B9" w:rsidRDefault="00AB00B9">
      <w:pPr>
        <w:rPr>
          <w:rFonts w:ascii="Times New Roman" w:hAnsi="Times New Roman" w:cs="Times New Roman"/>
          <w:sz w:val="24"/>
          <w:szCs w:val="24"/>
        </w:rPr>
      </w:pPr>
    </w:p>
    <w:p w:rsidR="00AB00B9" w:rsidRDefault="00AB00B9">
      <w:pPr>
        <w:rPr>
          <w:rFonts w:ascii="Times New Roman" w:hAnsi="Times New Roman" w:cs="Times New Roman"/>
          <w:sz w:val="24"/>
          <w:szCs w:val="24"/>
        </w:rPr>
      </w:pPr>
    </w:p>
    <w:p w:rsidR="00AB00B9" w:rsidRDefault="00AB00B9">
      <w:pPr>
        <w:rPr>
          <w:rFonts w:ascii="Times New Roman" w:hAnsi="Times New Roman" w:cs="Times New Roman"/>
          <w:sz w:val="24"/>
          <w:szCs w:val="24"/>
        </w:rPr>
      </w:pPr>
    </w:p>
    <w:p w:rsidR="00BC5F14" w:rsidRDefault="00BC5F14">
      <w:pPr>
        <w:rPr>
          <w:rFonts w:ascii="Times New Roman" w:hAnsi="Times New Roman" w:cs="Times New Roman"/>
          <w:b/>
          <w:sz w:val="32"/>
          <w:szCs w:val="32"/>
        </w:rPr>
      </w:pPr>
    </w:p>
    <w:p w:rsidR="00BC5F14" w:rsidRDefault="00BC5F14">
      <w:pPr>
        <w:rPr>
          <w:rFonts w:ascii="Times New Roman" w:hAnsi="Times New Roman" w:cs="Times New Roman"/>
          <w:b/>
          <w:sz w:val="32"/>
          <w:szCs w:val="32"/>
        </w:rPr>
      </w:pPr>
    </w:p>
    <w:p w:rsidR="00BC5F14" w:rsidRDefault="00BC5F14">
      <w:pPr>
        <w:rPr>
          <w:rFonts w:ascii="Times New Roman" w:hAnsi="Times New Roman" w:cs="Times New Roman"/>
          <w:b/>
          <w:sz w:val="32"/>
          <w:szCs w:val="32"/>
        </w:rPr>
      </w:pPr>
    </w:p>
    <w:p w:rsidR="00BC5F14" w:rsidRDefault="00BC5F14">
      <w:pPr>
        <w:rPr>
          <w:rFonts w:ascii="Times New Roman" w:hAnsi="Times New Roman" w:cs="Times New Roman"/>
          <w:b/>
          <w:sz w:val="32"/>
          <w:szCs w:val="32"/>
        </w:rPr>
      </w:pPr>
    </w:p>
    <w:p w:rsidR="00BC5F14" w:rsidRDefault="00BC5F14">
      <w:pPr>
        <w:rPr>
          <w:rFonts w:ascii="Times New Roman" w:hAnsi="Times New Roman" w:cs="Times New Roman"/>
          <w:b/>
          <w:sz w:val="32"/>
          <w:szCs w:val="32"/>
        </w:rPr>
      </w:pPr>
    </w:p>
    <w:p w:rsidR="00BC5F14" w:rsidRDefault="00BC5F14">
      <w:pPr>
        <w:rPr>
          <w:rFonts w:ascii="Times New Roman" w:hAnsi="Times New Roman" w:cs="Times New Roman"/>
          <w:b/>
          <w:sz w:val="32"/>
          <w:szCs w:val="32"/>
        </w:rPr>
      </w:pPr>
    </w:p>
    <w:p w:rsidR="00BC5F14" w:rsidRDefault="00BC5F14">
      <w:pPr>
        <w:rPr>
          <w:rFonts w:ascii="Times New Roman" w:hAnsi="Times New Roman" w:cs="Times New Roman"/>
          <w:b/>
          <w:sz w:val="32"/>
          <w:szCs w:val="32"/>
        </w:rPr>
      </w:pPr>
    </w:p>
    <w:p w:rsidR="00BC69CB" w:rsidRDefault="00BC69CB">
      <w:pPr>
        <w:rPr>
          <w:rFonts w:ascii="Times New Roman" w:hAnsi="Times New Roman" w:cs="Times New Roman"/>
          <w:b/>
          <w:sz w:val="32"/>
          <w:szCs w:val="32"/>
        </w:rPr>
      </w:pPr>
    </w:p>
    <w:p w:rsidR="00AB00B9" w:rsidRDefault="00AB00B9">
      <w:pPr>
        <w:rPr>
          <w:rFonts w:ascii="Times New Roman" w:hAnsi="Times New Roman" w:cs="Times New Roman"/>
          <w:b/>
          <w:sz w:val="32"/>
          <w:szCs w:val="32"/>
        </w:rPr>
      </w:pPr>
      <w:r w:rsidRPr="00AB00B9">
        <w:rPr>
          <w:rFonts w:ascii="Times New Roman" w:hAnsi="Times New Roman" w:cs="Times New Roman"/>
          <w:b/>
          <w:sz w:val="32"/>
          <w:szCs w:val="32"/>
        </w:rPr>
        <w:lastRenderedPageBreak/>
        <w:t>3 День.</w:t>
      </w:r>
    </w:p>
    <w:p w:rsidR="00AB00B9" w:rsidRDefault="00AB00B9" w:rsidP="00AB00B9">
      <w:pPr>
        <w:tabs>
          <w:tab w:val="left" w:pos="8931"/>
        </w:tabs>
        <w:ind w:righ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Проводила  дезинфекцию</w:t>
      </w:r>
      <w:r w:rsidRPr="006C3898">
        <w:rPr>
          <w:rFonts w:ascii="Times New Roman" w:hAnsi="Times New Roman" w:cs="Times New Roman"/>
          <w:sz w:val="28"/>
          <w:szCs w:val="28"/>
        </w:rPr>
        <w:t xml:space="preserve"> рабочего  кабинета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C3898">
        <w:rPr>
          <w:rFonts w:ascii="Times New Roman" w:hAnsi="Times New Roman" w:cs="Times New Roman"/>
          <w:sz w:val="28"/>
          <w:szCs w:val="28"/>
        </w:rPr>
        <w:t>Дезинфекция стен, поверхности столов и оборудования производилась дезинфицирующим сред</w:t>
      </w:r>
      <w:r w:rsidR="003400C1">
        <w:rPr>
          <w:rFonts w:ascii="Times New Roman" w:hAnsi="Times New Roman" w:cs="Times New Roman"/>
          <w:sz w:val="28"/>
          <w:szCs w:val="28"/>
        </w:rPr>
        <w:t>ством с моющим эффектом</w:t>
      </w:r>
      <w:r w:rsidR="00BC5F1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BC5F14">
        <w:rPr>
          <w:rFonts w:ascii="Times New Roman" w:hAnsi="Times New Roman" w:cs="Times New Roman"/>
          <w:sz w:val="28"/>
          <w:szCs w:val="28"/>
        </w:rPr>
        <w:t>Приоль</w:t>
      </w:r>
      <w:proofErr w:type="spellEnd"/>
      <w:r w:rsidR="00BC5F14">
        <w:rPr>
          <w:rFonts w:ascii="Times New Roman" w:hAnsi="Times New Roman" w:cs="Times New Roman"/>
          <w:sz w:val="28"/>
          <w:szCs w:val="28"/>
        </w:rPr>
        <w:t>» и «3D- Септ»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1631D">
        <w:rPr>
          <w:rFonts w:ascii="Times New Roman" w:hAnsi="Times New Roman" w:cs="Times New Roman"/>
          <w:sz w:val="28"/>
          <w:szCs w:val="28"/>
        </w:rPr>
        <w:t>Разведение</w:t>
      </w:r>
      <w:r w:rsidR="003400C1">
        <w:rPr>
          <w:rFonts w:ascii="Times New Roman" w:hAnsi="Times New Roman" w:cs="Times New Roman"/>
          <w:sz w:val="28"/>
          <w:szCs w:val="28"/>
        </w:rPr>
        <w:t xml:space="preserve"> производится в соответствии с «Таблица</w:t>
      </w:r>
      <w:r w:rsidR="0001631D">
        <w:rPr>
          <w:rFonts w:ascii="Times New Roman" w:hAnsi="Times New Roman" w:cs="Times New Roman"/>
          <w:sz w:val="28"/>
          <w:szCs w:val="28"/>
        </w:rPr>
        <w:t xml:space="preserve"> р</w:t>
      </w:r>
      <w:r w:rsidR="0001631D" w:rsidRPr="006C3898">
        <w:rPr>
          <w:rFonts w:ascii="Times New Roman" w:hAnsi="Times New Roman" w:cs="Times New Roman"/>
          <w:sz w:val="28"/>
          <w:szCs w:val="28"/>
        </w:rPr>
        <w:t>азведения де</w:t>
      </w:r>
      <w:r w:rsidR="003400C1">
        <w:rPr>
          <w:rFonts w:ascii="Times New Roman" w:hAnsi="Times New Roman" w:cs="Times New Roman"/>
          <w:sz w:val="28"/>
          <w:szCs w:val="28"/>
        </w:rPr>
        <w:t xml:space="preserve">зинфицирующих средств» </w:t>
      </w:r>
      <w:r w:rsidR="0001631D">
        <w:rPr>
          <w:rFonts w:ascii="Times New Roman" w:hAnsi="Times New Roman" w:cs="Times New Roman"/>
          <w:sz w:val="28"/>
          <w:szCs w:val="28"/>
        </w:rPr>
        <w:t>.</w:t>
      </w:r>
    </w:p>
    <w:p w:rsidR="003400C1" w:rsidRDefault="003400C1" w:rsidP="00AB00B9">
      <w:pPr>
        <w:tabs>
          <w:tab w:val="left" w:pos="8931"/>
        </w:tabs>
        <w:ind w:righ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4157514"/>
            <wp:effectExtent l="19050" t="0" r="0" b="0"/>
            <wp:docPr id="4" name="Рисунок 3" descr="таблиц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15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3162300"/>
            <wp:effectExtent l="19050" t="0" r="0" b="0"/>
            <wp:docPr id="6" name="Рисунок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352" cy="316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E5A" w:rsidRDefault="00282E5A" w:rsidP="00AB00B9">
      <w:pPr>
        <w:tabs>
          <w:tab w:val="left" w:pos="8931"/>
        </w:tabs>
        <w:ind w:right="-851"/>
        <w:rPr>
          <w:rFonts w:ascii="Times New Roman" w:hAnsi="Times New Roman" w:cs="Times New Roman"/>
          <w:sz w:val="32"/>
          <w:szCs w:val="32"/>
        </w:rPr>
      </w:pPr>
    </w:p>
    <w:p w:rsidR="0059281C" w:rsidRDefault="0059281C" w:rsidP="00AB00B9">
      <w:pPr>
        <w:tabs>
          <w:tab w:val="left" w:pos="8931"/>
        </w:tabs>
        <w:ind w:right="-851"/>
        <w:rPr>
          <w:rFonts w:ascii="Times New Roman" w:hAnsi="Times New Roman" w:cs="Times New Roman"/>
          <w:sz w:val="32"/>
          <w:szCs w:val="32"/>
        </w:rPr>
      </w:pPr>
      <w:r w:rsidRPr="0059281C">
        <w:rPr>
          <w:rFonts w:ascii="Times New Roman" w:hAnsi="Times New Roman" w:cs="Times New Roman"/>
          <w:sz w:val="32"/>
          <w:szCs w:val="32"/>
        </w:rPr>
        <w:lastRenderedPageBreak/>
        <w:t>Ознак</w:t>
      </w:r>
      <w:r>
        <w:rPr>
          <w:rFonts w:ascii="Times New Roman" w:hAnsi="Times New Roman" w:cs="Times New Roman"/>
          <w:sz w:val="32"/>
          <w:szCs w:val="32"/>
        </w:rPr>
        <w:t>омилась с методикой взятия проб</w:t>
      </w:r>
      <w:r w:rsidRPr="0059281C">
        <w:rPr>
          <w:rFonts w:ascii="Times New Roman" w:hAnsi="Times New Roman" w:cs="Times New Roman"/>
          <w:sz w:val="32"/>
          <w:szCs w:val="32"/>
        </w:rPr>
        <w:t xml:space="preserve"> на воздух</w:t>
      </w:r>
      <w:r w:rsidR="000146AF">
        <w:rPr>
          <w:rFonts w:ascii="Times New Roman" w:hAnsi="Times New Roman" w:cs="Times New Roman"/>
          <w:sz w:val="32"/>
          <w:szCs w:val="32"/>
        </w:rPr>
        <w:t>.</w:t>
      </w:r>
    </w:p>
    <w:p w:rsidR="0059281C" w:rsidRPr="0059281C" w:rsidRDefault="0059281C" w:rsidP="0059281C">
      <w:pPr>
        <w:tabs>
          <w:tab w:val="left" w:pos="8931"/>
        </w:tabs>
        <w:ind w:righ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19825" cy="4446923"/>
            <wp:effectExtent l="19050" t="0" r="9525" b="0"/>
            <wp:docPr id="19" name="Рисунок 18" descr="возд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здух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835" cy="445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81C" w:rsidRPr="0056098D" w:rsidRDefault="000146AF" w:rsidP="00AB00B9">
      <w:pPr>
        <w:tabs>
          <w:tab w:val="left" w:pos="8931"/>
        </w:tabs>
        <w:ind w:right="-851"/>
        <w:rPr>
          <w:rFonts w:ascii="Times New Roman" w:hAnsi="Times New Roman" w:cs="Times New Roman"/>
          <w:sz w:val="28"/>
          <w:szCs w:val="28"/>
        </w:rPr>
      </w:pPr>
      <w:r w:rsidRPr="0056098D">
        <w:rPr>
          <w:rFonts w:ascii="Times New Roman" w:hAnsi="Times New Roman" w:cs="Times New Roman"/>
          <w:sz w:val="28"/>
          <w:szCs w:val="28"/>
        </w:rPr>
        <w:t xml:space="preserve">На следующий день </w:t>
      </w:r>
      <w:r w:rsidR="00D81179" w:rsidRPr="0056098D">
        <w:rPr>
          <w:rFonts w:ascii="Times New Roman" w:hAnsi="Times New Roman" w:cs="Times New Roman"/>
          <w:sz w:val="28"/>
          <w:szCs w:val="28"/>
        </w:rPr>
        <w:t xml:space="preserve">производила подсчет </w:t>
      </w:r>
      <w:proofErr w:type="gramStart"/>
      <w:r w:rsidR="00D81179" w:rsidRPr="0056098D">
        <w:rPr>
          <w:rFonts w:ascii="Times New Roman" w:hAnsi="Times New Roman" w:cs="Times New Roman"/>
          <w:sz w:val="28"/>
          <w:szCs w:val="28"/>
        </w:rPr>
        <w:t>колоний</w:t>
      </w:r>
      <w:proofErr w:type="gramEnd"/>
      <w:r w:rsidRPr="0056098D">
        <w:rPr>
          <w:rFonts w:ascii="Times New Roman" w:hAnsi="Times New Roman" w:cs="Times New Roman"/>
          <w:sz w:val="28"/>
          <w:szCs w:val="28"/>
        </w:rPr>
        <w:t xml:space="preserve"> и результаты записывала в рабочий журнал.</w:t>
      </w:r>
    </w:p>
    <w:p w:rsidR="0059281C" w:rsidRDefault="0059281C" w:rsidP="00AB00B9">
      <w:pPr>
        <w:tabs>
          <w:tab w:val="left" w:pos="8931"/>
        </w:tabs>
        <w:ind w:right="-851"/>
        <w:rPr>
          <w:rFonts w:ascii="Times New Roman" w:hAnsi="Times New Roman" w:cs="Times New Roman"/>
          <w:b/>
          <w:sz w:val="32"/>
          <w:szCs w:val="32"/>
        </w:rPr>
      </w:pPr>
    </w:p>
    <w:p w:rsidR="0059281C" w:rsidRDefault="0059281C" w:rsidP="00AB00B9">
      <w:pPr>
        <w:tabs>
          <w:tab w:val="left" w:pos="8931"/>
        </w:tabs>
        <w:ind w:right="-851"/>
        <w:rPr>
          <w:rFonts w:ascii="Times New Roman" w:hAnsi="Times New Roman" w:cs="Times New Roman"/>
          <w:b/>
          <w:sz w:val="32"/>
          <w:szCs w:val="32"/>
        </w:rPr>
      </w:pPr>
    </w:p>
    <w:p w:rsidR="0059281C" w:rsidRDefault="0059281C" w:rsidP="00AB00B9">
      <w:pPr>
        <w:tabs>
          <w:tab w:val="left" w:pos="8931"/>
        </w:tabs>
        <w:ind w:right="-851"/>
        <w:rPr>
          <w:rFonts w:ascii="Times New Roman" w:hAnsi="Times New Roman" w:cs="Times New Roman"/>
          <w:b/>
          <w:sz w:val="32"/>
          <w:szCs w:val="32"/>
        </w:rPr>
      </w:pPr>
    </w:p>
    <w:p w:rsidR="0059281C" w:rsidRDefault="0059281C" w:rsidP="00AB00B9">
      <w:pPr>
        <w:tabs>
          <w:tab w:val="left" w:pos="8931"/>
        </w:tabs>
        <w:ind w:right="-851"/>
        <w:rPr>
          <w:rFonts w:ascii="Times New Roman" w:hAnsi="Times New Roman" w:cs="Times New Roman"/>
          <w:b/>
          <w:sz w:val="32"/>
          <w:szCs w:val="32"/>
        </w:rPr>
      </w:pPr>
    </w:p>
    <w:p w:rsidR="0059281C" w:rsidRDefault="0059281C" w:rsidP="00AB00B9">
      <w:pPr>
        <w:tabs>
          <w:tab w:val="left" w:pos="8931"/>
        </w:tabs>
        <w:ind w:right="-851"/>
        <w:rPr>
          <w:rFonts w:ascii="Times New Roman" w:hAnsi="Times New Roman" w:cs="Times New Roman"/>
          <w:b/>
          <w:sz w:val="32"/>
          <w:szCs w:val="32"/>
        </w:rPr>
      </w:pPr>
    </w:p>
    <w:p w:rsidR="0059281C" w:rsidRDefault="0059281C" w:rsidP="00AB00B9">
      <w:pPr>
        <w:tabs>
          <w:tab w:val="left" w:pos="8931"/>
        </w:tabs>
        <w:ind w:right="-851"/>
        <w:rPr>
          <w:rFonts w:ascii="Times New Roman" w:hAnsi="Times New Roman" w:cs="Times New Roman"/>
          <w:b/>
          <w:sz w:val="32"/>
          <w:szCs w:val="32"/>
        </w:rPr>
      </w:pPr>
    </w:p>
    <w:p w:rsidR="0059281C" w:rsidRDefault="0059281C" w:rsidP="00AB00B9">
      <w:pPr>
        <w:tabs>
          <w:tab w:val="left" w:pos="8931"/>
        </w:tabs>
        <w:ind w:right="-851"/>
        <w:rPr>
          <w:rFonts w:ascii="Times New Roman" w:hAnsi="Times New Roman" w:cs="Times New Roman"/>
          <w:b/>
          <w:sz w:val="32"/>
          <w:szCs w:val="32"/>
        </w:rPr>
      </w:pPr>
    </w:p>
    <w:p w:rsidR="0059281C" w:rsidRDefault="0059281C" w:rsidP="00AB00B9">
      <w:pPr>
        <w:tabs>
          <w:tab w:val="left" w:pos="8931"/>
        </w:tabs>
        <w:ind w:right="-851"/>
        <w:rPr>
          <w:rFonts w:ascii="Times New Roman" w:hAnsi="Times New Roman" w:cs="Times New Roman"/>
          <w:b/>
          <w:sz w:val="32"/>
          <w:szCs w:val="32"/>
        </w:rPr>
      </w:pPr>
    </w:p>
    <w:p w:rsidR="0059281C" w:rsidRDefault="0059281C" w:rsidP="00AB00B9">
      <w:pPr>
        <w:tabs>
          <w:tab w:val="left" w:pos="8931"/>
        </w:tabs>
        <w:ind w:right="-851"/>
        <w:rPr>
          <w:rFonts w:ascii="Times New Roman" w:hAnsi="Times New Roman" w:cs="Times New Roman"/>
          <w:b/>
          <w:sz w:val="32"/>
          <w:szCs w:val="32"/>
        </w:rPr>
      </w:pPr>
    </w:p>
    <w:p w:rsidR="0001631D" w:rsidRPr="003400C1" w:rsidRDefault="0001631D" w:rsidP="00AB00B9">
      <w:pPr>
        <w:tabs>
          <w:tab w:val="left" w:pos="8931"/>
        </w:tabs>
        <w:ind w:right="-851"/>
        <w:rPr>
          <w:rFonts w:ascii="Times New Roman" w:hAnsi="Times New Roman" w:cs="Times New Roman"/>
          <w:sz w:val="28"/>
          <w:szCs w:val="28"/>
        </w:rPr>
      </w:pPr>
      <w:r w:rsidRPr="0001631D">
        <w:rPr>
          <w:rFonts w:ascii="Times New Roman" w:hAnsi="Times New Roman" w:cs="Times New Roman"/>
          <w:b/>
          <w:sz w:val="32"/>
          <w:szCs w:val="32"/>
        </w:rPr>
        <w:lastRenderedPageBreak/>
        <w:t>4 День.</w:t>
      </w:r>
    </w:p>
    <w:p w:rsidR="00523C2F" w:rsidRDefault="00F4771C" w:rsidP="00A3227A">
      <w:pPr>
        <w:shd w:val="clear" w:color="auto" w:fill="FFFFFF" w:themeFill="background1"/>
        <w:spacing w:after="60" w:line="270" w:lineRule="atLeast"/>
        <w:ind w:left="-300" w:right="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Выполняла посев смывов</w:t>
      </w:r>
      <w:r w:rsidR="00560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объектов внешней (окружающей</w:t>
      </w:r>
      <w:r w:rsidR="00C06632">
        <w:rPr>
          <w:rFonts w:ascii="Times New Roman" w:eastAsia="Times New Roman" w:hAnsi="Times New Roman" w:cs="Times New Roman"/>
          <w:sz w:val="28"/>
          <w:szCs w:val="28"/>
          <w:lang w:eastAsia="ru-RU"/>
        </w:rPr>
        <w:t>) среды в режимных помещениях на обнаружение БГКП, НГОБ и S</w:t>
      </w:r>
      <w:r w:rsidR="00C06632" w:rsidRPr="00C06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0663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aureus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523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питательный бульон.</w:t>
      </w:r>
    </w:p>
    <w:p w:rsidR="00F4771C" w:rsidRPr="00C06632" w:rsidRDefault="00523C2F" w:rsidP="00A3227A">
      <w:pPr>
        <w:shd w:val="clear" w:color="auto" w:fill="FFFFFF" w:themeFill="background1"/>
        <w:spacing w:after="60" w:line="270" w:lineRule="atLeast"/>
        <w:ind w:left="-300" w:right="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Посевы на стерильность производят </w:t>
      </w:r>
      <w:r w:rsidR="00F47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тиогликолеву</w:t>
      </w:r>
      <w:r w:rsidR="00C06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среду и бульон Сабуро. </w:t>
      </w:r>
    </w:p>
    <w:p w:rsidR="00523C2F" w:rsidRDefault="00A3227A" w:rsidP="00A3227A">
      <w:pPr>
        <w:shd w:val="clear" w:color="auto" w:fill="FFFFFF" w:themeFill="background1"/>
        <w:spacing w:after="60" w:line="270" w:lineRule="atLeast"/>
        <w:ind w:left="-300" w:right="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2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Посевы исследуемого материала делают в боксе</w:t>
      </w:r>
      <w:r w:rsidR="00523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соблюдением правил асептики</w:t>
      </w:r>
      <w:r w:rsidRPr="00A32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Посевы в тиогликолевой среде инкубируют при </w:t>
      </w:r>
      <w:r w:rsidR="00523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30-35</w:t>
      </w:r>
      <w:proofErr w:type="gramStart"/>
      <w:r w:rsidR="00523C2F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 w:rsidR="00523C2F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 среде Сабуро — при 20—25</w:t>
      </w:r>
      <w:r w:rsidRPr="00A3227A">
        <w:rPr>
          <w:rFonts w:ascii="Times New Roman" w:eastAsia="Times New Roman" w:hAnsi="Times New Roman" w:cs="Times New Roman"/>
          <w:sz w:val="28"/>
          <w:szCs w:val="28"/>
          <w:lang w:eastAsia="ru-RU"/>
        </w:rPr>
        <w:t>°С. Посевы выдерж</w:t>
      </w:r>
      <w:r w:rsidR="00523C2F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ивают в термостате в течение 7</w:t>
      </w:r>
      <w:r w:rsidRPr="00A32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суток, просматривая их каждый день. При появлении роста микробов делают мазок, окрашивают по </w:t>
      </w:r>
      <w:proofErr w:type="spellStart"/>
      <w:r w:rsidRPr="00A3227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Граму</w:t>
      </w:r>
      <w:proofErr w:type="spellEnd"/>
      <w:r w:rsidRPr="00A3227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2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3227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микроскопируют</w:t>
      </w:r>
      <w:proofErr w:type="spellEnd"/>
      <w:r w:rsidRPr="00A3227A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Дальнейший ход исследования зависит от вида микроорганизма. Материал считается стерильным при отсутствии роста во всех пробирках.</w:t>
      </w:r>
      <w:r w:rsidR="00C06632" w:rsidRPr="00C06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3227A" w:rsidRDefault="00C06632" w:rsidP="00A3227A">
      <w:pPr>
        <w:shd w:val="clear" w:color="auto" w:fill="FFFFFF" w:themeFill="background1"/>
        <w:spacing w:after="60" w:line="270" w:lineRule="atLeast"/>
        <w:ind w:left="-300" w:right="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63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езультаты</w:t>
      </w:r>
      <w:r w:rsidR="00523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ход исследования записывают  в  рабочие журналы.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37001" w:rsidRPr="00C06632" w:rsidRDefault="00037001" w:rsidP="00A3227A">
      <w:pPr>
        <w:shd w:val="clear" w:color="auto" w:fill="FFFFFF" w:themeFill="background1"/>
        <w:spacing w:after="60" w:line="270" w:lineRule="atLeast"/>
        <w:ind w:left="-300" w:right="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окончания регистрации смывов, провела</w:t>
      </w:r>
      <w:r w:rsidR="001672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утил</w:t>
      </w:r>
      <w:r w:rsidR="001B3E4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изацию перчаток в отходы «класс</w:t>
      </w:r>
      <w:proofErr w:type="gramStart"/>
      <w:r w:rsidR="001672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proofErr w:type="gramEnd"/>
      <w:r w:rsidR="001672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дезинфекцию рабочей поверхности и дезинфекцию рук </w:t>
      </w:r>
      <w:r w:rsidR="0016722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кожным антисептиком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4318A" w:rsidRPr="00A3227A" w:rsidRDefault="00F4771C" w:rsidP="00F4771C">
      <w:pPr>
        <w:tabs>
          <w:tab w:val="left" w:pos="8931"/>
        </w:tabs>
        <w:ind w:right="-85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41673" cy="4514850"/>
            <wp:effectExtent l="19050" t="0" r="1777" b="0"/>
            <wp:docPr id="1" name="Рисунок 0" descr="смывы с рабочим журна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ывы с рабочим журналом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738" cy="451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22A" w:rsidRDefault="0016722A">
      <w:pPr>
        <w:rPr>
          <w:rFonts w:ascii="Times New Roman" w:hAnsi="Times New Roman" w:cs="Times New Roman"/>
          <w:sz w:val="32"/>
          <w:szCs w:val="32"/>
        </w:rPr>
      </w:pPr>
    </w:p>
    <w:p w:rsidR="0056098D" w:rsidRDefault="0056098D" w:rsidP="00BC5F1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06632" w:rsidRDefault="00C06632" w:rsidP="00BC5F1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Смывы с объектов внешней среды на БГКП</w:t>
      </w:r>
    </w:p>
    <w:p w:rsidR="00C06632" w:rsidRDefault="00C06632" w:rsidP="00C0663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86350" cy="3814626"/>
            <wp:effectExtent l="19050" t="0" r="0" b="0"/>
            <wp:docPr id="2" name="Рисунок 1" descr="смывы с внешней ср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ывы с внешней среды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183" cy="381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F14" w:rsidRDefault="00BC5F14">
      <w:pPr>
        <w:rPr>
          <w:rFonts w:ascii="Times New Roman" w:hAnsi="Times New Roman" w:cs="Times New Roman"/>
          <w:sz w:val="32"/>
          <w:szCs w:val="32"/>
        </w:rPr>
      </w:pPr>
    </w:p>
    <w:p w:rsidR="00C06632" w:rsidRDefault="00C06632" w:rsidP="00BC5F1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Смывы с рук хирургической бригады и операционного поля пациента по показателю «СТЕРИЛЬНОСТЬ»</w:t>
      </w:r>
    </w:p>
    <w:p w:rsidR="00BC69CB" w:rsidRPr="0056098D" w:rsidRDefault="00C06632" w:rsidP="0056098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61066" cy="3495675"/>
            <wp:effectExtent l="19050" t="0" r="6184" b="0"/>
            <wp:docPr id="3" name="Рисунок 2" descr="руки хирурга смы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ки хирурга смывы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651" cy="350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083" w:rsidRDefault="00370083" w:rsidP="00370083">
      <w:pPr>
        <w:rPr>
          <w:rFonts w:ascii="Times New Roman" w:hAnsi="Times New Roman" w:cs="Times New Roman"/>
          <w:b/>
          <w:sz w:val="32"/>
          <w:szCs w:val="32"/>
        </w:rPr>
      </w:pPr>
      <w:r w:rsidRPr="00370083">
        <w:rPr>
          <w:rFonts w:ascii="Times New Roman" w:hAnsi="Times New Roman" w:cs="Times New Roman"/>
          <w:b/>
          <w:sz w:val="32"/>
          <w:szCs w:val="32"/>
        </w:rPr>
        <w:lastRenderedPageBreak/>
        <w:t>5 День.</w:t>
      </w:r>
    </w:p>
    <w:p w:rsidR="00282E5A" w:rsidRPr="00282E5A" w:rsidRDefault="00282E5A" w:rsidP="003700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Просматривала колонии в</w:t>
      </w:r>
      <w:r w:rsidRPr="00282E5A">
        <w:rPr>
          <w:rFonts w:ascii="Times New Roman" w:hAnsi="Times New Roman" w:cs="Times New Roman"/>
          <w:sz w:val="28"/>
          <w:szCs w:val="28"/>
        </w:rPr>
        <w:t xml:space="preserve"> </w:t>
      </w:r>
      <w:r w:rsidRPr="00282E5A">
        <w:rPr>
          <w:rFonts w:ascii="Times New Roman" w:eastAsia="Times New Roman" w:hAnsi="Times New Roman" w:cs="Times New Roman"/>
          <w:sz w:val="28"/>
          <w:szCs w:val="28"/>
          <w:lang w:eastAsia="ru-RU"/>
        </w:rPr>
        <w:t>тиогликолевой среде</w:t>
      </w:r>
      <w:r w:rsidRPr="00282E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бульоне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Сабуро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стерильность, результаты записывала в рабочий журнал (пишется номер, дата и наличие роста).</w:t>
      </w:r>
    </w:p>
    <w:p w:rsidR="00370083" w:rsidRPr="00370083" w:rsidRDefault="00370083" w:rsidP="00370083">
      <w:pPr>
        <w:pStyle w:val="1"/>
        <w:jc w:val="center"/>
        <w:rPr>
          <w:rFonts w:ascii="Times New Roman" w:eastAsia="Times New Roman" w:hAnsi="Times New Roman" w:cs="Times New Roman"/>
          <w:color w:val="5F497A" w:themeColor="accent4" w:themeShade="BF"/>
          <w:lang w:eastAsia="ru-RU"/>
        </w:rPr>
      </w:pPr>
      <w:r w:rsidRPr="00370083">
        <w:rPr>
          <w:rFonts w:ascii="Times New Roman" w:eastAsia="Times New Roman" w:hAnsi="Times New Roman" w:cs="Times New Roman"/>
          <w:color w:val="5F497A" w:themeColor="accent4" w:themeShade="BF"/>
          <w:lang w:eastAsia="ru-RU"/>
        </w:rPr>
        <w:t>РЕШЕНИЕ СИТУАЦИОННОЙ ЗАДАЧИ. ИЗУЧЕНИЕ ДИАГНОСТИКИ ДИФФЕРЕНЦИАЦИИ СТАФИЛОКОККА.</w:t>
      </w:r>
    </w:p>
    <w:p w:rsidR="00370083" w:rsidRDefault="00370083" w:rsidP="00370083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083" w:rsidRPr="000666E7" w:rsidRDefault="00370083" w:rsidP="00370083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отделе бактериологической лаборатории </w:t>
      </w:r>
      <w:r w:rsidR="009672F8"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проводила</w:t>
      </w:r>
      <w:r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выделение и идентификацию золотистого стафилококка (</w:t>
      </w:r>
      <w:r w:rsidRPr="000666E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666E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aureus</w:t>
      </w:r>
      <w:r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 </w:t>
      </w:r>
    </w:p>
    <w:p w:rsidR="00370083" w:rsidRPr="000666E7" w:rsidRDefault="009672F8" w:rsidP="00370083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этап</w:t>
      </w:r>
      <w:r w:rsidR="001B3E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45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="00370083"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>ыл</w:t>
      </w:r>
      <w:r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произведен </w:t>
      </w:r>
      <w:r w:rsidR="00370083"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посев патогенного биологического материала на плотную питательную среду ЖСА. Чашки Петри ставятся в термостат</w:t>
      </w:r>
      <w:r w:rsidR="00FA3865"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температуре 37</w:t>
      </w:r>
      <w:proofErr w:type="gramStart"/>
      <w:r w:rsidR="001B3E49">
        <w:rPr>
          <w:rFonts w:ascii="Times New Roman" w:eastAsia="Times New Roman" w:hAnsi="Times New Roman" w:cs="Times New Roman"/>
          <w:sz w:val="28"/>
          <w:szCs w:val="28"/>
          <w:lang w:eastAsia="ru-RU"/>
        </w:rPr>
        <w:t>°</w:t>
      </w:r>
      <w:r w:rsidR="00FA3865"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="00FA3865"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24 часа</w:t>
      </w:r>
      <w:r w:rsidR="00370083"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0083" w:rsidRPr="000666E7" w:rsidRDefault="009672F8" w:rsidP="00370083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этап</w:t>
      </w:r>
      <w:r w:rsidR="000146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45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370083"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осевы вынимаются из термостата и изучаются. При этом учитывают наличие </w:t>
      </w:r>
      <w:proofErr w:type="spellStart"/>
      <w:r w:rsidR="00370083"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лецитиназы</w:t>
      </w:r>
      <w:proofErr w:type="spellEnd"/>
      <w:r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0083"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370083"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лецитоветилазы-фермента</w:t>
      </w:r>
      <w:proofErr w:type="spellEnd"/>
      <w:r w:rsidR="00370083"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0083"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разлагающего лецитин желтка куриного яйца), которое проявляется в образовании радуж</w:t>
      </w:r>
      <w:r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венчика вокруг колонии.</w:t>
      </w:r>
    </w:p>
    <w:p w:rsidR="009672F8" w:rsidRDefault="009672F8" w:rsidP="007173CB">
      <w:pPr>
        <w:spacing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0050" cy="3629717"/>
            <wp:effectExtent l="19050" t="0" r="0" b="0"/>
            <wp:docPr id="5" name="Рисунок 4" descr="идентифик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дентификация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62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2F8" w:rsidRPr="000666E7" w:rsidRDefault="009672F8" w:rsidP="009672F8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Затем из всех типов колоний делаются мазки, выполняется окраска по </w:t>
      </w:r>
      <w:proofErr w:type="spellStart"/>
      <w:r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Граму</w:t>
      </w:r>
      <w:proofErr w:type="spellEnd"/>
      <w:r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микроскопия. </w:t>
      </w:r>
    </w:p>
    <w:p w:rsidR="009672F8" w:rsidRPr="000666E7" w:rsidRDefault="009672F8" w:rsidP="009672F8">
      <w:pPr>
        <w:pStyle w:val="1"/>
        <w:rPr>
          <w:rFonts w:ascii="Times New Roman" w:eastAsia="Times New Roman" w:hAnsi="Times New Roman" w:cs="Times New Roman"/>
          <w:color w:val="5F497A" w:themeColor="accent4" w:themeShade="BF"/>
          <w:sz w:val="32"/>
          <w:szCs w:val="32"/>
          <w:lang w:eastAsia="ru-RU"/>
        </w:rPr>
      </w:pPr>
      <w:r w:rsidRPr="000666E7">
        <w:rPr>
          <w:rFonts w:ascii="Times New Roman" w:eastAsia="Times New Roman" w:hAnsi="Times New Roman" w:cs="Times New Roman"/>
          <w:color w:val="5F497A" w:themeColor="accent4" w:themeShade="BF"/>
          <w:sz w:val="32"/>
          <w:szCs w:val="32"/>
          <w:lang w:eastAsia="ru-RU"/>
        </w:rPr>
        <w:t xml:space="preserve">Методика окраски по </w:t>
      </w:r>
      <w:proofErr w:type="spellStart"/>
      <w:r w:rsidRPr="000666E7">
        <w:rPr>
          <w:rFonts w:ascii="Times New Roman" w:eastAsia="Times New Roman" w:hAnsi="Times New Roman" w:cs="Times New Roman"/>
          <w:color w:val="5F497A" w:themeColor="accent4" w:themeShade="BF"/>
          <w:sz w:val="32"/>
          <w:szCs w:val="32"/>
          <w:lang w:eastAsia="ru-RU"/>
        </w:rPr>
        <w:t>Граму</w:t>
      </w:r>
      <w:proofErr w:type="spellEnd"/>
      <w:r w:rsidR="004C77E5" w:rsidRPr="000666E7">
        <w:rPr>
          <w:rFonts w:ascii="Times New Roman" w:eastAsia="Times New Roman" w:hAnsi="Times New Roman" w:cs="Times New Roman"/>
          <w:color w:val="5F497A" w:themeColor="accent4" w:themeShade="BF"/>
          <w:sz w:val="32"/>
          <w:szCs w:val="32"/>
          <w:lang w:eastAsia="ru-RU"/>
        </w:rPr>
        <w:t>:</w:t>
      </w:r>
    </w:p>
    <w:p w:rsidR="009672F8" w:rsidRPr="000666E7" w:rsidRDefault="009672F8" w:rsidP="009672F8">
      <w:pPr>
        <w:numPr>
          <w:ilvl w:val="0"/>
          <w:numId w:val="2"/>
        </w:numPr>
        <w:spacing w:after="240" w:line="36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Помещают на мазок полоску фильтровальной бумаги и наносят на фиксированный мазок несколько капель карболовый раствор </w:t>
      </w:r>
      <w:proofErr w:type="spellStart"/>
      <w:r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4C77E5"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>енцианвиолета</w:t>
      </w:r>
      <w:proofErr w:type="spellEnd"/>
      <w:r w:rsidR="004C77E5"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выдерживают 1-2</w:t>
      </w:r>
      <w:r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минуты. Сливают краску, удаляют фильтровальную бумагу и ополаскивают в проточной воде (до 30 сек).</w:t>
      </w:r>
    </w:p>
    <w:p w:rsidR="009672F8" w:rsidRPr="000666E7" w:rsidRDefault="009672F8" w:rsidP="009672F8">
      <w:pPr>
        <w:numPr>
          <w:ilvl w:val="0"/>
          <w:numId w:val="2"/>
        </w:numPr>
        <w:spacing w:after="240" w:line="36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Мазок заливают на 1-2 мин ра</w:t>
      </w:r>
      <w:r w:rsidR="0098484E"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твором </w:t>
      </w:r>
      <w:proofErr w:type="spellStart"/>
      <w:r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Люголя</w:t>
      </w:r>
      <w:proofErr w:type="spellEnd"/>
      <w:r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почернения препарата. Раствор сливают, мазок промывают водой (водопроводной или дистиллированной).</w:t>
      </w:r>
    </w:p>
    <w:p w:rsidR="009672F8" w:rsidRPr="000666E7" w:rsidRDefault="009672F8" w:rsidP="009672F8">
      <w:pPr>
        <w:numPr>
          <w:ilvl w:val="0"/>
          <w:numId w:val="2"/>
        </w:numPr>
        <w:spacing w:after="240" w:line="36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Дифференцируют 96% спиртом, наливая и сливая его, пока отходит синяя краска и не обесцветится мазок (приблизительно 20-60 секунд). Во время дифференцировки препарат все время покачивают. Если вместо спирта использовать ацетон, то промывание продолжается 30 сек. Можно дифференцировать смесью спирта и ацетона (1:1) 30 с. Тщательно промывают стекло в проточной или дистиллированной воде 1-2 мин.</w:t>
      </w:r>
    </w:p>
    <w:p w:rsidR="009672F8" w:rsidRPr="000666E7" w:rsidRDefault="009672F8" w:rsidP="009672F8">
      <w:pPr>
        <w:numPr>
          <w:ilvl w:val="0"/>
          <w:numId w:val="2"/>
        </w:numPr>
        <w:spacing w:after="240" w:line="36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выявления грамотрицательной группы бактерий препараты дополнительно окрашивают раствором Фуксина (несколько капель) в течение 2-3 минут.</w:t>
      </w:r>
    </w:p>
    <w:p w:rsidR="009672F8" w:rsidRPr="000666E7" w:rsidRDefault="009672F8" w:rsidP="009672F8">
      <w:pPr>
        <w:numPr>
          <w:ilvl w:val="0"/>
          <w:numId w:val="2"/>
        </w:numPr>
        <w:spacing w:after="240" w:line="36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Промывают в проточной воде и высушивают фильтровальной бумагой. </w:t>
      </w:r>
    </w:p>
    <w:p w:rsidR="00945F4A" w:rsidRPr="007173CB" w:rsidRDefault="009672F8" w:rsidP="007173CB">
      <w:pPr>
        <w:spacing w:after="240" w:line="36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Окрашенные ма</w:t>
      </w:r>
      <w:r w:rsidR="00207BFE"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>зки исследуют в иммерсионной системе</w:t>
      </w:r>
      <w:r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>; при желании заключаются в бальзам, в таком случае на окрашенный и хорошо высушенный мазок кладут каплю бальзама и покрывают покровным стеклом.</w:t>
      </w:r>
    </w:p>
    <w:p w:rsidR="007173CB" w:rsidRDefault="007173CB" w:rsidP="009672F8">
      <w:pPr>
        <w:spacing w:after="240" w:line="360" w:lineRule="auto"/>
        <w:ind w:left="106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73CB" w:rsidRDefault="007173CB" w:rsidP="009672F8">
      <w:pPr>
        <w:spacing w:after="240" w:line="360" w:lineRule="auto"/>
        <w:ind w:left="106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72F8" w:rsidRPr="000666E7" w:rsidRDefault="009672F8" w:rsidP="009672F8">
      <w:pPr>
        <w:spacing w:after="240" w:line="360" w:lineRule="auto"/>
        <w:ind w:left="106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6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Результат окраски:</w:t>
      </w:r>
    </w:p>
    <w:p w:rsidR="009672F8" w:rsidRPr="000666E7" w:rsidRDefault="009672F8" w:rsidP="009672F8">
      <w:pPr>
        <w:spacing w:after="240" w:line="36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Грамположительные бактерии имеют сине-фиолетовый цвет (темно-синий), а грамотрицательные</w:t>
      </w:r>
      <w:r w:rsidR="00196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розово-красный, красный</w:t>
      </w:r>
      <w:r w:rsidR="00196C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66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5F4A" w:rsidRPr="00433607" w:rsidRDefault="00945F4A" w:rsidP="00063EE2">
      <w:pPr>
        <w:rPr>
          <w:rFonts w:ascii="Times New Roman" w:hAnsi="Times New Roman" w:cs="Times New Roman"/>
          <w:sz w:val="28"/>
          <w:szCs w:val="28"/>
        </w:rPr>
      </w:pPr>
      <w:r w:rsidRPr="00945F4A">
        <w:rPr>
          <w:rFonts w:ascii="Times New Roman" w:hAnsi="Times New Roman" w:cs="Times New Roman"/>
          <w:sz w:val="28"/>
          <w:szCs w:val="28"/>
        </w:rPr>
        <w:t xml:space="preserve">В ходе микроскопии </w:t>
      </w:r>
      <w:r>
        <w:rPr>
          <w:rFonts w:ascii="Times New Roman" w:hAnsi="Times New Roman" w:cs="Times New Roman"/>
          <w:sz w:val="28"/>
          <w:szCs w:val="28"/>
        </w:rPr>
        <w:t>были обнаружены</w:t>
      </w:r>
      <w:r w:rsidRPr="00945F4A">
        <w:rPr>
          <w:rFonts w:ascii="Times New Roman" w:hAnsi="Times New Roman" w:cs="Times New Roman"/>
          <w:sz w:val="28"/>
          <w:szCs w:val="28"/>
        </w:rPr>
        <w:t xml:space="preserve"> Грамположительные кокки</w:t>
      </w:r>
      <w:r w:rsidR="00433607">
        <w:rPr>
          <w:rFonts w:ascii="Times New Roman" w:hAnsi="Times New Roman" w:cs="Times New Roman"/>
          <w:sz w:val="28"/>
          <w:szCs w:val="28"/>
        </w:rPr>
        <w:t>,  следовательно</w:t>
      </w:r>
      <w:r w:rsidR="001B3E49">
        <w:rPr>
          <w:rFonts w:ascii="Times New Roman" w:hAnsi="Times New Roman" w:cs="Times New Roman"/>
          <w:sz w:val="28"/>
          <w:szCs w:val="28"/>
        </w:rPr>
        <w:t>,</w:t>
      </w:r>
      <w:r w:rsidR="00433607">
        <w:rPr>
          <w:rFonts w:ascii="Times New Roman" w:hAnsi="Times New Roman" w:cs="Times New Roman"/>
          <w:sz w:val="28"/>
          <w:szCs w:val="28"/>
        </w:rPr>
        <w:t xml:space="preserve"> можно предположить о  наличии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360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6098D">
        <w:rPr>
          <w:rFonts w:ascii="Times New Roman" w:hAnsi="Times New Roman" w:cs="Times New Roman"/>
          <w:sz w:val="28"/>
          <w:szCs w:val="28"/>
        </w:rPr>
        <w:t>.</w:t>
      </w:r>
      <w:r w:rsidR="003579E3">
        <w:rPr>
          <w:rFonts w:ascii="Times New Roman" w:hAnsi="Times New Roman" w:cs="Times New Roman"/>
          <w:sz w:val="28"/>
          <w:szCs w:val="28"/>
        </w:rPr>
        <w:t>а</w:t>
      </w:r>
      <w:proofErr w:type="spellStart"/>
      <w:r w:rsidR="00433607">
        <w:rPr>
          <w:rFonts w:ascii="Times New Roman" w:hAnsi="Times New Roman" w:cs="Times New Roman"/>
          <w:sz w:val="28"/>
          <w:szCs w:val="28"/>
          <w:lang w:val="en-US"/>
        </w:rPr>
        <w:t>ureus</w:t>
      </w:r>
      <w:proofErr w:type="spellEnd"/>
      <w:proofErr w:type="gramStart"/>
      <w:r w:rsidR="001B3E4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1B3E49">
        <w:rPr>
          <w:rFonts w:ascii="Times New Roman" w:hAnsi="Times New Roman" w:cs="Times New Roman"/>
          <w:sz w:val="28"/>
          <w:szCs w:val="28"/>
        </w:rPr>
        <w:t>есть ЛВА+)</w:t>
      </w:r>
      <w:r w:rsidR="00433607">
        <w:rPr>
          <w:rFonts w:ascii="Times New Roman" w:hAnsi="Times New Roman" w:cs="Times New Roman"/>
          <w:sz w:val="28"/>
          <w:szCs w:val="28"/>
        </w:rPr>
        <w:t>.</w:t>
      </w:r>
      <w:r w:rsidR="001B3E49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33607">
        <w:rPr>
          <w:rFonts w:ascii="Times New Roman" w:hAnsi="Times New Roman" w:cs="Times New Roman"/>
          <w:sz w:val="28"/>
          <w:szCs w:val="28"/>
        </w:rPr>
        <w:t xml:space="preserve"> Для идентификации стафилококка ставим OF- те</w:t>
      </w:r>
      <w:proofErr w:type="gramStart"/>
      <w:r w:rsidR="00433607">
        <w:rPr>
          <w:rFonts w:ascii="Times New Roman" w:hAnsi="Times New Roman" w:cs="Times New Roman"/>
          <w:sz w:val="28"/>
          <w:szCs w:val="28"/>
        </w:rPr>
        <w:t>ст с гл</w:t>
      </w:r>
      <w:proofErr w:type="gramEnd"/>
      <w:r w:rsidR="00433607">
        <w:rPr>
          <w:rFonts w:ascii="Times New Roman" w:hAnsi="Times New Roman" w:cs="Times New Roman"/>
          <w:sz w:val="28"/>
          <w:szCs w:val="28"/>
        </w:rPr>
        <w:t xml:space="preserve">юкозой, OF-тест с </w:t>
      </w:r>
      <w:proofErr w:type="spellStart"/>
      <w:r w:rsidR="00433607">
        <w:rPr>
          <w:rFonts w:ascii="Times New Roman" w:hAnsi="Times New Roman" w:cs="Times New Roman"/>
          <w:sz w:val="28"/>
          <w:szCs w:val="28"/>
        </w:rPr>
        <w:t>ман</w:t>
      </w:r>
      <w:r w:rsidR="001B3E49">
        <w:rPr>
          <w:rFonts w:ascii="Times New Roman" w:hAnsi="Times New Roman" w:cs="Times New Roman"/>
          <w:sz w:val="28"/>
          <w:szCs w:val="28"/>
        </w:rPr>
        <w:t>н</w:t>
      </w:r>
      <w:r w:rsidR="00433607">
        <w:rPr>
          <w:rFonts w:ascii="Times New Roman" w:hAnsi="Times New Roman" w:cs="Times New Roman"/>
          <w:sz w:val="28"/>
          <w:szCs w:val="28"/>
        </w:rPr>
        <w:t>итом</w:t>
      </w:r>
      <w:proofErr w:type="spellEnd"/>
      <w:r w:rsidR="00433607">
        <w:rPr>
          <w:rFonts w:ascii="Times New Roman" w:hAnsi="Times New Roman" w:cs="Times New Roman"/>
          <w:sz w:val="28"/>
          <w:szCs w:val="28"/>
        </w:rPr>
        <w:t xml:space="preserve">, РПК. </w:t>
      </w:r>
    </w:p>
    <w:p w:rsidR="007173CB" w:rsidRDefault="00945F4A" w:rsidP="007173CB">
      <w:pPr>
        <w:jc w:val="center"/>
        <w:rPr>
          <w:rFonts w:ascii="Times New Roman" w:hAnsi="Times New Roman" w:cs="Times New Roman"/>
          <w:color w:val="8064A2" w:themeColor="accent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8925" cy="1710513"/>
            <wp:effectExtent l="19050" t="0" r="9525" b="0"/>
            <wp:docPr id="14" name="Рисунок 13" descr="кок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кки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71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607" w:rsidRPr="007173CB" w:rsidRDefault="00433607" w:rsidP="007173CB">
      <w:pPr>
        <w:pStyle w:val="1"/>
        <w:jc w:val="center"/>
        <w:rPr>
          <w:rFonts w:ascii="Times New Roman" w:hAnsi="Times New Roman" w:cs="Times New Roman"/>
          <w:color w:val="8064A2" w:themeColor="accent4"/>
        </w:rPr>
      </w:pPr>
      <w:r w:rsidRPr="007173CB">
        <w:rPr>
          <w:rFonts w:ascii="Times New Roman" w:hAnsi="Times New Roman" w:cs="Times New Roman"/>
          <w:color w:val="8064A2" w:themeColor="accent4"/>
        </w:rPr>
        <w:t>ЗАВЕРШЕНИЕ РЕШЕНИЯ СИТУАЦИОННОЙ ЗАДАЧИ ПО ВЫДЕЛЕНИЮ СТАФИЛОКОККА</w:t>
      </w:r>
      <w:r w:rsidR="00BC69CB" w:rsidRPr="007173CB">
        <w:rPr>
          <w:rFonts w:ascii="Times New Roman" w:hAnsi="Times New Roman" w:cs="Times New Roman"/>
          <w:color w:val="8064A2" w:themeColor="accent4"/>
        </w:rPr>
        <w:t>.</w:t>
      </w:r>
    </w:p>
    <w:p w:rsidR="00FA3865" w:rsidRPr="007173CB" w:rsidRDefault="00D13D38" w:rsidP="00063E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3 этап</w:t>
      </w:r>
      <w:r w:rsidR="00D81179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96C3D">
        <w:rPr>
          <w:rFonts w:ascii="Times New Roman" w:hAnsi="Times New Roman" w:cs="Times New Roman"/>
          <w:b/>
          <w:sz w:val="32"/>
          <w:szCs w:val="32"/>
        </w:rPr>
        <w:t xml:space="preserve">Среда </w:t>
      </w:r>
      <w:proofErr w:type="spellStart"/>
      <w:r w:rsidR="00196C3D">
        <w:rPr>
          <w:rFonts w:ascii="Times New Roman" w:hAnsi="Times New Roman" w:cs="Times New Roman"/>
          <w:b/>
          <w:sz w:val="32"/>
          <w:szCs w:val="32"/>
        </w:rPr>
        <w:t>Хь</w:t>
      </w:r>
      <w:proofErr w:type="gramStart"/>
      <w:r w:rsidR="00196C3D">
        <w:rPr>
          <w:rFonts w:ascii="Times New Roman" w:hAnsi="Times New Roman" w:cs="Times New Roman"/>
          <w:b/>
          <w:sz w:val="32"/>
          <w:szCs w:val="32"/>
        </w:rPr>
        <w:t>ю</w:t>
      </w:r>
      <w:proofErr w:type="spellEnd"/>
      <w:r w:rsidR="00196C3D">
        <w:rPr>
          <w:rFonts w:ascii="Times New Roman" w:hAnsi="Times New Roman" w:cs="Times New Roman"/>
          <w:b/>
          <w:sz w:val="32"/>
          <w:szCs w:val="32"/>
        </w:rPr>
        <w:t>-</w:t>
      </w:r>
      <w:proofErr w:type="gramEnd"/>
      <w:r w:rsidR="00196C3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196C3D">
        <w:rPr>
          <w:rFonts w:ascii="Times New Roman" w:hAnsi="Times New Roman" w:cs="Times New Roman"/>
          <w:b/>
          <w:sz w:val="32"/>
          <w:szCs w:val="32"/>
        </w:rPr>
        <w:t>Лейфсо</w:t>
      </w:r>
      <w:r w:rsidR="00C26960" w:rsidRPr="00C26960">
        <w:rPr>
          <w:rFonts w:ascii="Times New Roman" w:hAnsi="Times New Roman" w:cs="Times New Roman"/>
          <w:b/>
          <w:sz w:val="32"/>
          <w:szCs w:val="32"/>
        </w:rPr>
        <w:t>на</w:t>
      </w:r>
      <w:proofErr w:type="spellEnd"/>
      <w:r w:rsidR="00C26960" w:rsidRPr="00C26960">
        <w:rPr>
          <w:rFonts w:ascii="Times New Roman" w:hAnsi="Times New Roman" w:cs="Times New Roman"/>
          <w:b/>
          <w:sz w:val="32"/>
          <w:szCs w:val="32"/>
        </w:rPr>
        <w:t xml:space="preserve"> с глюкозой на OF- тест</w:t>
      </w:r>
      <w:r w:rsidR="00BC69CB">
        <w:rPr>
          <w:rFonts w:ascii="Times New Roman" w:hAnsi="Times New Roman" w:cs="Times New Roman"/>
          <w:b/>
          <w:sz w:val="32"/>
          <w:szCs w:val="32"/>
        </w:rPr>
        <w:t>.</w:t>
      </w:r>
    </w:p>
    <w:p w:rsidR="00C26960" w:rsidRDefault="00C26960" w:rsidP="003C4E09">
      <w:pPr>
        <w:rPr>
          <w:rFonts w:ascii="Times New Roman" w:hAnsi="Times New Roman" w:cs="Times New Roman"/>
          <w:sz w:val="28"/>
          <w:szCs w:val="28"/>
        </w:rPr>
      </w:pPr>
      <w:r w:rsidRPr="003C4E09">
        <w:rPr>
          <w:rFonts w:ascii="Times New Roman" w:hAnsi="Times New Roman" w:cs="Times New Roman"/>
          <w:sz w:val="28"/>
          <w:szCs w:val="28"/>
        </w:rPr>
        <w:t xml:space="preserve">Определение типа расщепления глюкозы (OF-тест) проводят с помощью среды </w:t>
      </w:r>
      <w:proofErr w:type="spellStart"/>
      <w:r w:rsidRPr="003C4E09">
        <w:rPr>
          <w:rFonts w:ascii="Times New Roman" w:hAnsi="Times New Roman" w:cs="Times New Roman"/>
          <w:sz w:val="28"/>
          <w:szCs w:val="28"/>
        </w:rPr>
        <w:t>Хью</w:t>
      </w:r>
      <w:proofErr w:type="spellEnd"/>
      <w:r w:rsidRPr="003C4E09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3C4E09">
        <w:rPr>
          <w:rFonts w:ascii="Times New Roman" w:hAnsi="Times New Roman" w:cs="Times New Roman"/>
          <w:sz w:val="28"/>
          <w:szCs w:val="28"/>
        </w:rPr>
        <w:t>Лейфсона</w:t>
      </w:r>
      <w:proofErr w:type="spellEnd"/>
      <w:r w:rsidRPr="003C4E09">
        <w:rPr>
          <w:rFonts w:ascii="Times New Roman" w:hAnsi="Times New Roman" w:cs="Times New Roman"/>
          <w:sz w:val="28"/>
          <w:szCs w:val="28"/>
        </w:rPr>
        <w:t xml:space="preserve">. В этой среде в качестве углевода использовала </w:t>
      </w:r>
      <w:proofErr w:type="gramStart"/>
      <w:r w:rsidRPr="003C4E09">
        <w:rPr>
          <w:rFonts w:ascii="Times New Roman" w:hAnsi="Times New Roman" w:cs="Times New Roman"/>
          <w:sz w:val="28"/>
          <w:szCs w:val="28"/>
        </w:rPr>
        <w:t>глюкоза</w:t>
      </w:r>
      <w:proofErr w:type="gramEnd"/>
      <w:r w:rsidR="00196C3D">
        <w:rPr>
          <w:rFonts w:ascii="Times New Roman" w:hAnsi="Times New Roman" w:cs="Times New Roman"/>
          <w:sz w:val="28"/>
          <w:szCs w:val="28"/>
        </w:rPr>
        <w:t xml:space="preserve"> </w:t>
      </w:r>
      <w:r w:rsidRPr="003C4E09">
        <w:rPr>
          <w:rFonts w:ascii="Times New Roman" w:hAnsi="Times New Roman" w:cs="Times New Roman"/>
          <w:sz w:val="28"/>
          <w:szCs w:val="28"/>
        </w:rPr>
        <w:t>хотя могут быть применены и другие углеводы. Для постановки OF-теста испытуемую культуру засевают уколом в столбик среды в двух пробирках, в одну из которых затем поверх среды наслаивают стерильное вазелиновое масло (0,5—1 мл). Посевы проводят иглой (или маленькой петлей), не доводя ее до дна пробирки на 5—6 мм, инкубируют при 37</w:t>
      </w:r>
      <w:proofErr w:type="gramStart"/>
      <w:r w:rsidRPr="003C4E09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3C4E09">
        <w:rPr>
          <w:rFonts w:ascii="Times New Roman" w:hAnsi="Times New Roman" w:cs="Times New Roman"/>
          <w:sz w:val="28"/>
          <w:szCs w:val="28"/>
        </w:rPr>
        <w:t xml:space="preserve"> в течение 1—4 </w:t>
      </w:r>
      <w:proofErr w:type="spellStart"/>
      <w:r w:rsidRPr="003C4E09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3C4E09">
        <w:rPr>
          <w:rFonts w:ascii="Times New Roman" w:hAnsi="Times New Roman" w:cs="Times New Roman"/>
          <w:sz w:val="28"/>
          <w:szCs w:val="28"/>
        </w:rPr>
        <w:t xml:space="preserve">. Так как в среду в числе других компонентов входит агар в небольшой концентрации (что создает полужидкую консистенцию среды) и индикатор </w:t>
      </w:r>
      <w:proofErr w:type="spellStart"/>
      <w:r w:rsidRPr="003C4E09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3C4E09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3C4E09">
        <w:rPr>
          <w:rFonts w:ascii="Times New Roman" w:hAnsi="Times New Roman" w:cs="Times New Roman"/>
          <w:sz w:val="28"/>
          <w:szCs w:val="28"/>
        </w:rPr>
        <w:t>бромтимоловый</w:t>
      </w:r>
      <w:proofErr w:type="spellEnd"/>
      <w:r w:rsidRPr="003C4E09">
        <w:rPr>
          <w:rFonts w:ascii="Times New Roman" w:hAnsi="Times New Roman" w:cs="Times New Roman"/>
          <w:sz w:val="28"/>
          <w:szCs w:val="28"/>
        </w:rPr>
        <w:t xml:space="preserve"> синий (придающий среде зеленовато-оливковый цвет), при учете реакции могут быть определены не только окисление или ферментация углевода (глюкозы), но также газообразование и подвижность. Изменение цвета среды в обеих пробирках на </w:t>
      </w:r>
      <w:proofErr w:type="gramStart"/>
      <w:r w:rsidRPr="003C4E09">
        <w:rPr>
          <w:rFonts w:ascii="Times New Roman" w:hAnsi="Times New Roman" w:cs="Times New Roman"/>
          <w:sz w:val="28"/>
          <w:szCs w:val="28"/>
        </w:rPr>
        <w:t>желтый</w:t>
      </w:r>
      <w:proofErr w:type="gramEnd"/>
      <w:r w:rsidRPr="003C4E09">
        <w:rPr>
          <w:rFonts w:ascii="Times New Roman" w:hAnsi="Times New Roman" w:cs="Times New Roman"/>
          <w:sz w:val="28"/>
          <w:szCs w:val="28"/>
        </w:rPr>
        <w:t xml:space="preserve"> свидетельствует о расщеплении глюкозы ферментацией (F), изменение аналогичного характера только в открытой пробирке (не залитой вазелиновым маслом) — об окислительном процессе (О), а сохранение неизменного цвета в обеих пробирках — об отсутствии какого-либо метаболизма глюкозы (—).</w:t>
      </w:r>
    </w:p>
    <w:p w:rsidR="00BC69CB" w:rsidRPr="00BC69CB" w:rsidRDefault="00BC69CB" w:rsidP="00BC69CB">
      <w:pPr>
        <w:rPr>
          <w:rFonts w:ascii="Times New Roman" w:hAnsi="Times New Roman" w:cs="Times New Roman"/>
          <w:b/>
          <w:sz w:val="32"/>
          <w:szCs w:val="32"/>
        </w:rPr>
      </w:pPr>
      <w:r w:rsidRPr="00BC69C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4 этап. Постановка реакции </w:t>
      </w:r>
      <w:proofErr w:type="spellStart"/>
      <w:r w:rsidRPr="00BC69CB">
        <w:rPr>
          <w:rFonts w:ascii="Times New Roman" w:hAnsi="Times New Roman" w:cs="Times New Roman"/>
          <w:b/>
          <w:sz w:val="32"/>
          <w:szCs w:val="32"/>
        </w:rPr>
        <w:t>плазмокоагуляции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433607" w:rsidRPr="00BC69CB" w:rsidRDefault="00BC69CB" w:rsidP="003C4E09">
      <w:pPr>
        <w:rPr>
          <w:rFonts w:ascii="Times New Roman" w:hAnsi="Times New Roman" w:cs="Times New Roman"/>
          <w:sz w:val="28"/>
          <w:szCs w:val="28"/>
        </w:rPr>
      </w:pPr>
      <w:r w:rsidRPr="00BC69CB">
        <w:rPr>
          <w:rFonts w:ascii="Times New Roman" w:hAnsi="Times New Roman" w:cs="Times New Roman"/>
          <w:sz w:val="28"/>
          <w:szCs w:val="28"/>
        </w:rPr>
        <w:t xml:space="preserve"> Цитратную плазму разводят изотоническим раствором натрия хлорида в соотношении 1:4 и наливают в две пробирки по 0,3 – 0,5 мл. В одну пробирку вносят петлю исследуемой культуры, другая пробирка служит контролем. Обе пробирки ставят в термостат при температуре 37 </w:t>
      </w:r>
      <m:oMath>
        <m:r>
          <w:rPr>
            <w:rFonts w:ascii="Cambria Math" w:hAnsi="Cambria Math" w:cs="Times New Roman"/>
            <w:sz w:val="28"/>
            <w:szCs w:val="28"/>
          </w:rPr>
          <m:t>℃</m:t>
        </m:r>
      </m:oMath>
      <w:r w:rsidRPr="00BC69CB">
        <w:rPr>
          <w:rFonts w:ascii="Times New Roman" w:hAnsi="Times New Roman" w:cs="Times New Roman"/>
          <w:sz w:val="28"/>
          <w:szCs w:val="28"/>
        </w:rPr>
        <w:t xml:space="preserve">. Учет реакции производят через 2-3 ч. При отсутствии свертывания плазмы посевы оставляют при комнатной температуре на 24 ч, после чего учитывают реакцию. При наличии фермента </w:t>
      </w:r>
      <w:proofErr w:type="spellStart"/>
      <w:r w:rsidRPr="00BC69CB">
        <w:rPr>
          <w:rFonts w:ascii="Times New Roman" w:hAnsi="Times New Roman" w:cs="Times New Roman"/>
          <w:sz w:val="28"/>
          <w:szCs w:val="28"/>
        </w:rPr>
        <w:t>коагулазы</w:t>
      </w:r>
      <w:proofErr w:type="spellEnd"/>
      <w:r w:rsidRPr="00BC69CB">
        <w:rPr>
          <w:rFonts w:ascii="Times New Roman" w:hAnsi="Times New Roman" w:cs="Times New Roman"/>
          <w:sz w:val="28"/>
          <w:szCs w:val="28"/>
        </w:rPr>
        <w:t xml:space="preserve"> плазма свертывается. В контрольной пробирке консистенция плазмы не изменяется.</w:t>
      </w:r>
      <w:r w:rsidRPr="003C4E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607" w:rsidRDefault="001B3E49" w:rsidP="003C4E09">
      <w:pPr>
        <w:rPr>
          <w:rFonts w:ascii="Times New Roman" w:hAnsi="Times New Roman" w:cs="Times New Roman"/>
          <w:b/>
          <w:sz w:val="32"/>
          <w:szCs w:val="32"/>
        </w:rPr>
      </w:pPr>
      <w:r w:rsidRPr="00BC69CB">
        <w:rPr>
          <w:rFonts w:ascii="Times New Roman" w:hAnsi="Times New Roman" w:cs="Times New Roman"/>
          <w:b/>
          <w:sz w:val="32"/>
          <w:szCs w:val="32"/>
        </w:rPr>
        <w:t>5</w:t>
      </w:r>
      <w:r w:rsidR="00D13D38" w:rsidRPr="00BC69CB">
        <w:rPr>
          <w:rFonts w:ascii="Times New Roman" w:hAnsi="Times New Roman" w:cs="Times New Roman"/>
          <w:b/>
          <w:sz w:val="32"/>
          <w:szCs w:val="32"/>
        </w:rPr>
        <w:t xml:space="preserve"> этап</w:t>
      </w:r>
      <w:r w:rsidR="00BC69CB">
        <w:rPr>
          <w:rFonts w:ascii="Times New Roman" w:hAnsi="Times New Roman" w:cs="Times New Roman"/>
          <w:b/>
          <w:sz w:val="32"/>
          <w:szCs w:val="32"/>
        </w:rPr>
        <w:t>.</w:t>
      </w:r>
      <w:r w:rsidR="00D13D3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33607">
        <w:rPr>
          <w:rFonts w:ascii="Times New Roman" w:hAnsi="Times New Roman" w:cs="Times New Roman"/>
          <w:b/>
          <w:sz w:val="32"/>
          <w:szCs w:val="32"/>
        </w:rPr>
        <w:t xml:space="preserve">Среда </w:t>
      </w:r>
      <w:proofErr w:type="spellStart"/>
      <w:r w:rsidR="00433607">
        <w:rPr>
          <w:rFonts w:ascii="Times New Roman" w:hAnsi="Times New Roman" w:cs="Times New Roman"/>
          <w:b/>
          <w:sz w:val="32"/>
          <w:szCs w:val="32"/>
        </w:rPr>
        <w:t>Гисса</w:t>
      </w:r>
      <w:proofErr w:type="spellEnd"/>
      <w:r w:rsidR="00433607">
        <w:rPr>
          <w:rFonts w:ascii="Times New Roman" w:hAnsi="Times New Roman" w:cs="Times New Roman"/>
          <w:b/>
          <w:sz w:val="32"/>
          <w:szCs w:val="32"/>
        </w:rPr>
        <w:t xml:space="preserve"> с </w:t>
      </w:r>
      <w:proofErr w:type="spellStart"/>
      <w:r w:rsidR="00433607">
        <w:rPr>
          <w:rFonts w:ascii="Times New Roman" w:hAnsi="Times New Roman" w:cs="Times New Roman"/>
          <w:b/>
          <w:sz w:val="32"/>
          <w:szCs w:val="32"/>
        </w:rPr>
        <w:t>ман</w:t>
      </w:r>
      <w:r>
        <w:rPr>
          <w:rFonts w:ascii="Times New Roman" w:hAnsi="Times New Roman" w:cs="Times New Roman"/>
          <w:b/>
          <w:sz w:val="32"/>
          <w:szCs w:val="32"/>
        </w:rPr>
        <w:t>н</w:t>
      </w:r>
      <w:r w:rsidR="00433607">
        <w:rPr>
          <w:rFonts w:ascii="Times New Roman" w:hAnsi="Times New Roman" w:cs="Times New Roman"/>
          <w:b/>
          <w:sz w:val="32"/>
          <w:szCs w:val="32"/>
        </w:rPr>
        <w:t>итом</w:t>
      </w:r>
      <w:proofErr w:type="spellEnd"/>
      <w:r w:rsidR="00433607">
        <w:rPr>
          <w:rFonts w:ascii="Times New Roman" w:hAnsi="Times New Roman" w:cs="Times New Roman"/>
          <w:b/>
          <w:sz w:val="32"/>
          <w:szCs w:val="32"/>
        </w:rPr>
        <w:t xml:space="preserve"> на</w:t>
      </w:r>
      <w:r w:rsidR="0003700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37001">
        <w:rPr>
          <w:rFonts w:ascii="Times New Roman" w:hAnsi="Times New Roman" w:cs="Times New Roman"/>
          <w:b/>
          <w:sz w:val="32"/>
          <w:szCs w:val="32"/>
          <w:lang w:val="en-US"/>
        </w:rPr>
        <w:t>OF</w:t>
      </w:r>
      <w:r w:rsidR="0043360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C69CB">
        <w:rPr>
          <w:rFonts w:ascii="Times New Roman" w:hAnsi="Times New Roman" w:cs="Times New Roman"/>
          <w:b/>
          <w:sz w:val="32"/>
          <w:szCs w:val="32"/>
        </w:rPr>
        <w:t>–</w:t>
      </w:r>
      <w:r w:rsidR="00037001">
        <w:rPr>
          <w:rFonts w:ascii="Times New Roman" w:hAnsi="Times New Roman" w:cs="Times New Roman"/>
          <w:b/>
          <w:sz w:val="32"/>
          <w:szCs w:val="32"/>
        </w:rPr>
        <w:t>тест</w:t>
      </w:r>
      <w:r w:rsidR="00BC69CB">
        <w:rPr>
          <w:rFonts w:ascii="Times New Roman" w:hAnsi="Times New Roman" w:cs="Times New Roman"/>
          <w:b/>
          <w:sz w:val="32"/>
          <w:szCs w:val="32"/>
        </w:rPr>
        <w:t>.</w:t>
      </w:r>
    </w:p>
    <w:p w:rsidR="00433607" w:rsidRPr="006700E1" w:rsidRDefault="00433607" w:rsidP="00433607">
      <w:pPr>
        <w:spacing w:after="24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00E1">
        <w:rPr>
          <w:rFonts w:ascii="Times New Roman" w:eastAsia="Calibri" w:hAnsi="Times New Roman" w:cs="Times New Roman"/>
          <w:sz w:val="28"/>
          <w:szCs w:val="28"/>
        </w:rPr>
        <w:t>Если в первой пр</w:t>
      </w:r>
      <w:r w:rsidR="00037001">
        <w:rPr>
          <w:rFonts w:ascii="Times New Roman" w:eastAsia="Calibri" w:hAnsi="Times New Roman" w:cs="Times New Roman"/>
          <w:sz w:val="28"/>
          <w:szCs w:val="28"/>
        </w:rPr>
        <w:t xml:space="preserve">обирке столбик </w:t>
      </w:r>
      <w:proofErr w:type="spellStart"/>
      <w:r w:rsidR="00037001">
        <w:rPr>
          <w:rFonts w:ascii="Times New Roman" w:eastAsia="Calibri" w:hAnsi="Times New Roman" w:cs="Times New Roman"/>
          <w:sz w:val="28"/>
          <w:szCs w:val="28"/>
        </w:rPr>
        <w:t>ман</w:t>
      </w:r>
      <w:r w:rsidR="001B3E49">
        <w:rPr>
          <w:rFonts w:ascii="Times New Roman" w:eastAsia="Calibri" w:hAnsi="Times New Roman" w:cs="Times New Roman"/>
          <w:sz w:val="28"/>
          <w:szCs w:val="28"/>
        </w:rPr>
        <w:t>н</w:t>
      </w:r>
      <w:r w:rsidR="00037001">
        <w:rPr>
          <w:rFonts w:ascii="Times New Roman" w:eastAsia="Calibri" w:hAnsi="Times New Roman" w:cs="Times New Roman"/>
          <w:sz w:val="28"/>
          <w:szCs w:val="28"/>
        </w:rPr>
        <w:t>ита</w:t>
      </w:r>
      <w:proofErr w:type="spellEnd"/>
      <w:r w:rsidR="00037001">
        <w:rPr>
          <w:rFonts w:ascii="Times New Roman" w:eastAsia="Calibri" w:hAnsi="Times New Roman" w:cs="Times New Roman"/>
          <w:sz w:val="28"/>
          <w:szCs w:val="28"/>
        </w:rPr>
        <w:t xml:space="preserve"> пожелтел и</w:t>
      </w:r>
      <w:r w:rsidRPr="006700E1">
        <w:rPr>
          <w:rFonts w:ascii="Times New Roman" w:eastAsia="Calibri" w:hAnsi="Times New Roman" w:cs="Times New Roman"/>
          <w:sz w:val="28"/>
          <w:szCs w:val="28"/>
        </w:rPr>
        <w:t xml:space="preserve"> плазма свернулас</w:t>
      </w:r>
      <w:proofErr w:type="gramStart"/>
      <w:r w:rsidRPr="006700E1">
        <w:rPr>
          <w:rFonts w:ascii="Times New Roman" w:eastAsia="Calibri" w:hAnsi="Times New Roman" w:cs="Times New Roman"/>
          <w:sz w:val="28"/>
          <w:szCs w:val="28"/>
        </w:rPr>
        <w:t>ь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proofErr w:type="gramEnd"/>
      <w:r w:rsidRPr="006700E1">
        <w:rPr>
          <w:rFonts w:ascii="Times New Roman" w:eastAsia="Calibri" w:hAnsi="Times New Roman" w:cs="Times New Roman"/>
          <w:sz w:val="28"/>
          <w:szCs w:val="28"/>
        </w:rPr>
        <w:t>следовательно РПК+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6700E1">
        <w:rPr>
          <w:rFonts w:ascii="Times New Roman" w:eastAsia="Calibri" w:hAnsi="Times New Roman" w:cs="Times New Roman"/>
          <w:sz w:val="28"/>
          <w:szCs w:val="28"/>
        </w:rPr>
        <w:t>, что свидетельствует о</w:t>
      </w:r>
      <w:r>
        <w:rPr>
          <w:rFonts w:ascii="Times New Roman" w:eastAsia="Calibri" w:hAnsi="Times New Roman" w:cs="Times New Roman"/>
          <w:sz w:val="28"/>
          <w:szCs w:val="28"/>
        </w:rPr>
        <w:t>б</w:t>
      </w:r>
      <w:r w:rsidRPr="006700E1">
        <w:rPr>
          <w:rFonts w:ascii="Times New Roman" w:eastAsia="Calibri" w:hAnsi="Times New Roman" w:cs="Times New Roman"/>
          <w:sz w:val="28"/>
          <w:szCs w:val="28"/>
        </w:rPr>
        <w:t xml:space="preserve"> обнаружении </w:t>
      </w:r>
      <w:proofErr w:type="spellStart"/>
      <w:r w:rsidRPr="006700E1">
        <w:rPr>
          <w:rFonts w:ascii="Times New Roman" w:eastAsia="Calibri" w:hAnsi="Times New Roman" w:cs="Times New Roman"/>
          <w:sz w:val="28"/>
          <w:szCs w:val="28"/>
        </w:rPr>
        <w:t>S.aureus</w:t>
      </w:r>
      <w:proofErr w:type="spellEnd"/>
      <w:r w:rsidRPr="006700E1">
        <w:rPr>
          <w:rFonts w:ascii="Times New Roman" w:eastAsia="Calibri" w:hAnsi="Times New Roman" w:cs="Times New Roman"/>
          <w:sz w:val="28"/>
          <w:szCs w:val="28"/>
        </w:rPr>
        <w:t>, смывы не соответствуют норме.</w:t>
      </w:r>
    </w:p>
    <w:p w:rsidR="00433607" w:rsidRPr="006700E1" w:rsidRDefault="00433607" w:rsidP="00433607">
      <w:pPr>
        <w:spacing w:after="24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00E1">
        <w:rPr>
          <w:rFonts w:ascii="Times New Roman" w:eastAsia="Calibri" w:hAnsi="Times New Roman" w:cs="Times New Roman"/>
          <w:sz w:val="28"/>
          <w:szCs w:val="28"/>
        </w:rPr>
        <w:t xml:space="preserve">Если во второй пробирке столбик </w:t>
      </w:r>
      <w:proofErr w:type="spellStart"/>
      <w:r w:rsidRPr="006700E1">
        <w:rPr>
          <w:rFonts w:ascii="Times New Roman" w:eastAsia="Calibri" w:hAnsi="Times New Roman" w:cs="Times New Roman"/>
          <w:sz w:val="28"/>
          <w:szCs w:val="28"/>
        </w:rPr>
        <w:t>ман</w:t>
      </w:r>
      <w:r w:rsidR="001B3E49">
        <w:rPr>
          <w:rFonts w:ascii="Times New Roman" w:eastAsia="Calibri" w:hAnsi="Times New Roman" w:cs="Times New Roman"/>
          <w:sz w:val="28"/>
          <w:szCs w:val="28"/>
        </w:rPr>
        <w:t>н</w:t>
      </w:r>
      <w:r w:rsidRPr="006700E1">
        <w:rPr>
          <w:rFonts w:ascii="Times New Roman" w:eastAsia="Calibri" w:hAnsi="Times New Roman" w:cs="Times New Roman"/>
          <w:sz w:val="28"/>
          <w:szCs w:val="28"/>
        </w:rPr>
        <w:t>ита</w:t>
      </w:r>
      <w:proofErr w:type="spellEnd"/>
      <w:r w:rsidRPr="006700E1">
        <w:rPr>
          <w:rFonts w:ascii="Times New Roman" w:eastAsia="Calibri" w:hAnsi="Times New Roman" w:cs="Times New Roman"/>
          <w:sz w:val="28"/>
          <w:szCs w:val="28"/>
        </w:rPr>
        <w:t xml:space="preserve"> остался изначального цвета, расщепление </w:t>
      </w:r>
      <w:proofErr w:type="spellStart"/>
      <w:r w:rsidRPr="006700E1">
        <w:rPr>
          <w:rFonts w:ascii="Times New Roman" w:eastAsia="Calibri" w:hAnsi="Times New Roman" w:cs="Times New Roman"/>
          <w:sz w:val="28"/>
          <w:szCs w:val="28"/>
        </w:rPr>
        <w:t>ман</w:t>
      </w:r>
      <w:r w:rsidR="001B3E49">
        <w:rPr>
          <w:rFonts w:ascii="Times New Roman" w:eastAsia="Calibri" w:hAnsi="Times New Roman" w:cs="Times New Roman"/>
          <w:sz w:val="28"/>
          <w:szCs w:val="28"/>
        </w:rPr>
        <w:t>н</w:t>
      </w:r>
      <w:r w:rsidRPr="006700E1">
        <w:rPr>
          <w:rFonts w:ascii="Times New Roman" w:eastAsia="Calibri" w:hAnsi="Times New Roman" w:cs="Times New Roman"/>
          <w:sz w:val="28"/>
          <w:szCs w:val="28"/>
        </w:rPr>
        <w:t>ита</w:t>
      </w:r>
      <w:proofErr w:type="spellEnd"/>
      <w:r w:rsidRPr="006700E1">
        <w:rPr>
          <w:rFonts w:ascii="Times New Roman" w:eastAsia="Calibri" w:hAnsi="Times New Roman" w:cs="Times New Roman"/>
          <w:sz w:val="28"/>
          <w:szCs w:val="28"/>
        </w:rPr>
        <w:t xml:space="preserve"> не произошло,  плазма не свернулась 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r w:rsidRPr="006700E1">
        <w:rPr>
          <w:rFonts w:ascii="Times New Roman" w:eastAsia="Calibri" w:hAnsi="Times New Roman" w:cs="Times New Roman"/>
          <w:sz w:val="28"/>
          <w:szCs w:val="28"/>
        </w:rPr>
        <w:t>следовательно РП</w:t>
      </w:r>
      <w:proofErr w:type="gramStart"/>
      <w:r w:rsidRPr="006700E1">
        <w:rPr>
          <w:rFonts w:ascii="Times New Roman" w:eastAsia="Calibri" w:hAnsi="Times New Roman" w:cs="Times New Roman"/>
          <w:sz w:val="28"/>
          <w:szCs w:val="28"/>
        </w:rPr>
        <w:t>К-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6700E1">
        <w:rPr>
          <w:rFonts w:ascii="Times New Roman" w:eastAsia="Calibri" w:hAnsi="Times New Roman" w:cs="Times New Roman"/>
          <w:sz w:val="28"/>
          <w:szCs w:val="28"/>
        </w:rPr>
        <w:t xml:space="preserve">, что свидетельствует о обнаружении </w:t>
      </w:r>
      <w:r w:rsidRPr="006700E1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="001B3E49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="001B3E49">
        <w:rPr>
          <w:rFonts w:ascii="Times New Roman" w:eastAsia="Calibri" w:hAnsi="Times New Roman" w:cs="Times New Roman"/>
          <w:sz w:val="28"/>
          <w:szCs w:val="28"/>
        </w:rPr>
        <w:t>epidermidis</w:t>
      </w:r>
      <w:proofErr w:type="spellEnd"/>
      <w:r w:rsidR="001B3E49">
        <w:rPr>
          <w:rFonts w:ascii="Times New Roman" w:eastAsia="Calibri" w:hAnsi="Times New Roman" w:cs="Times New Roman"/>
          <w:sz w:val="28"/>
          <w:szCs w:val="28"/>
        </w:rPr>
        <w:t>.</w:t>
      </w:r>
      <w:r w:rsidRPr="006700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B3E49">
        <w:rPr>
          <w:rFonts w:ascii="Times New Roman" w:eastAsia="Calibri" w:hAnsi="Times New Roman" w:cs="Times New Roman"/>
          <w:sz w:val="28"/>
          <w:szCs w:val="28"/>
        </w:rPr>
        <w:t>С</w:t>
      </w:r>
      <w:r w:rsidRPr="006700E1">
        <w:rPr>
          <w:rFonts w:ascii="Times New Roman" w:eastAsia="Calibri" w:hAnsi="Times New Roman" w:cs="Times New Roman"/>
          <w:sz w:val="28"/>
          <w:szCs w:val="28"/>
        </w:rPr>
        <w:t>ледовательно</w:t>
      </w:r>
      <w:r w:rsidR="001B3E49">
        <w:rPr>
          <w:rFonts w:ascii="Times New Roman" w:eastAsia="Calibri" w:hAnsi="Times New Roman" w:cs="Times New Roman"/>
          <w:sz w:val="28"/>
          <w:szCs w:val="28"/>
        </w:rPr>
        <w:t>,</w:t>
      </w:r>
      <w:r w:rsidRPr="006700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700E1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="001B3E49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="001B3E49">
        <w:rPr>
          <w:rFonts w:ascii="Times New Roman" w:eastAsia="Calibri" w:hAnsi="Times New Roman" w:cs="Times New Roman"/>
          <w:sz w:val="28"/>
          <w:szCs w:val="28"/>
        </w:rPr>
        <w:t>aureus</w:t>
      </w:r>
      <w:proofErr w:type="spellEnd"/>
      <w:r w:rsidR="001B3E49">
        <w:rPr>
          <w:rFonts w:ascii="Times New Roman" w:eastAsia="Calibri" w:hAnsi="Times New Roman" w:cs="Times New Roman"/>
          <w:sz w:val="28"/>
          <w:szCs w:val="28"/>
        </w:rPr>
        <w:t xml:space="preserve"> не обнаружен</w:t>
      </w:r>
      <w:r w:rsidRPr="006700E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B3E49">
        <w:rPr>
          <w:rFonts w:ascii="Times New Roman" w:eastAsia="Calibri" w:hAnsi="Times New Roman" w:cs="Times New Roman"/>
          <w:sz w:val="28"/>
          <w:szCs w:val="28"/>
        </w:rPr>
        <w:t xml:space="preserve">это </w:t>
      </w:r>
      <w:r w:rsidRPr="006700E1">
        <w:rPr>
          <w:rFonts w:ascii="Times New Roman" w:eastAsia="Calibri" w:hAnsi="Times New Roman" w:cs="Times New Roman"/>
          <w:sz w:val="28"/>
          <w:szCs w:val="28"/>
        </w:rPr>
        <w:t xml:space="preserve">говорит о </w:t>
      </w:r>
      <w:proofErr w:type="gramStart"/>
      <w:r w:rsidRPr="006700E1">
        <w:rPr>
          <w:rFonts w:ascii="Times New Roman" w:eastAsia="Calibri" w:hAnsi="Times New Roman" w:cs="Times New Roman"/>
          <w:sz w:val="28"/>
          <w:szCs w:val="28"/>
        </w:rPr>
        <w:t>том</w:t>
      </w:r>
      <w:proofErr w:type="gramEnd"/>
      <w:r w:rsidRPr="006700E1">
        <w:rPr>
          <w:rFonts w:ascii="Times New Roman" w:eastAsia="Calibri" w:hAnsi="Times New Roman" w:cs="Times New Roman"/>
          <w:sz w:val="28"/>
          <w:szCs w:val="28"/>
        </w:rPr>
        <w:t xml:space="preserve"> что смывы соответствуют норме. </w:t>
      </w:r>
    </w:p>
    <w:p w:rsidR="007173CB" w:rsidRPr="007173CB" w:rsidRDefault="00037001" w:rsidP="007173C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605353" cy="4203865"/>
            <wp:effectExtent l="19050" t="0" r="0" b="0"/>
            <wp:docPr id="17" name="Рисунок 16" descr="стафилоко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филококк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182" cy="421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0E1" w:rsidRDefault="006700E1" w:rsidP="006700E1">
      <w:pPr>
        <w:pStyle w:val="1"/>
        <w:jc w:val="center"/>
        <w:rPr>
          <w:rFonts w:ascii="Times New Roman" w:eastAsia="Calibri" w:hAnsi="Times New Roman" w:cs="Times New Roman"/>
          <w:color w:val="8064A2" w:themeColor="accent4"/>
        </w:rPr>
      </w:pPr>
      <w:r w:rsidRPr="006700E1">
        <w:rPr>
          <w:rFonts w:ascii="Times New Roman" w:eastAsia="Calibri" w:hAnsi="Times New Roman" w:cs="Times New Roman"/>
          <w:color w:val="8064A2" w:themeColor="accent4"/>
        </w:rPr>
        <w:lastRenderedPageBreak/>
        <w:t>ЗАВЕРШЕНИЕ РЕШЕНИЯ СИТУАЦИОННОЙ ЗАДАЧИ И ИДЕНТИФИКАЦИЯ И ОПРЕДЕЛЕНИЕ БИОХИМИЧЕСКИХ СВОЙСТВ ЭНТЕРОБАКТЕРИЙ</w:t>
      </w:r>
      <w:r w:rsidR="00BC69CB">
        <w:rPr>
          <w:rFonts w:ascii="Times New Roman" w:eastAsia="Calibri" w:hAnsi="Times New Roman" w:cs="Times New Roman"/>
          <w:color w:val="8064A2" w:themeColor="accent4"/>
        </w:rPr>
        <w:t>.</w:t>
      </w:r>
    </w:p>
    <w:p w:rsidR="006700E1" w:rsidRDefault="006700E1" w:rsidP="006700E1">
      <w:pPr>
        <w:rPr>
          <w:rFonts w:ascii="Times New Roman" w:hAnsi="Times New Roman" w:cs="Times New Roman"/>
          <w:sz w:val="28"/>
          <w:szCs w:val="28"/>
        </w:rPr>
      </w:pPr>
      <w:r w:rsidRPr="006700E1">
        <w:rPr>
          <w:rFonts w:ascii="Times New Roman" w:hAnsi="Times New Roman" w:cs="Times New Roman"/>
          <w:sz w:val="28"/>
          <w:szCs w:val="28"/>
        </w:rPr>
        <w:t>Биохимический тест</w:t>
      </w:r>
      <w:r>
        <w:rPr>
          <w:rFonts w:ascii="Times New Roman" w:hAnsi="Times New Roman" w:cs="Times New Roman"/>
          <w:sz w:val="28"/>
          <w:szCs w:val="28"/>
        </w:rPr>
        <w:t xml:space="preserve"> идентификации </w:t>
      </w:r>
      <w:r w:rsidRPr="006700E1">
        <w:rPr>
          <w:rFonts w:ascii="Times New Roman" w:hAnsi="Times New Roman" w:cs="Times New Roman"/>
          <w:sz w:val="28"/>
          <w:szCs w:val="28"/>
        </w:rPr>
        <w:t xml:space="preserve"> энтеробактерий</w:t>
      </w:r>
    </w:p>
    <w:p w:rsidR="006700E1" w:rsidRDefault="006700E1" w:rsidP="006700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434964"/>
            <wp:effectExtent l="19050" t="0" r="0" b="0"/>
            <wp:docPr id="10" name="Рисунок 9" descr="биохим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охимия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381" cy="34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1B4" w:rsidRPr="006700E1" w:rsidRDefault="00ED61B4" w:rsidP="006700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0759" cy="3682938"/>
            <wp:effectExtent l="19050" t="0" r="4141" b="0"/>
            <wp:docPr id="11" name="Рисунок 10" descr="биохим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охимия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7761" cy="368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9CB" w:rsidRDefault="00BC69CB" w:rsidP="00ED61B4">
      <w:pPr>
        <w:spacing w:after="24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700E1" w:rsidRDefault="006700E1" w:rsidP="00ED61B4">
      <w:pPr>
        <w:spacing w:after="24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700E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Учет результатов биохимического теста, дифференцирующий энтеробактерий системой ПБДЭ. Система ПБДЭ - пластина биохимическая, дифференцирующая </w:t>
      </w:r>
      <w:proofErr w:type="spellStart"/>
      <w:r w:rsidRPr="006700E1">
        <w:rPr>
          <w:rFonts w:ascii="Times New Roman" w:eastAsia="Calibri" w:hAnsi="Times New Roman" w:cs="Times New Roman"/>
          <w:color w:val="000000"/>
          <w:sz w:val="28"/>
          <w:szCs w:val="28"/>
        </w:rPr>
        <w:t>энтеробактерии</w:t>
      </w:r>
      <w:proofErr w:type="spellEnd"/>
      <w:r w:rsidRPr="006700E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предназначена для биохимической идентификации энтеробактерий в течение 18 - 24 ч, представляет собой полимерную пластину с 20 лунками, содержащими высушенные среды с субстратами для 20 тестов. Планшетка помещена в полимерный пенал. Чистую культуру бактерий </w:t>
      </w:r>
      <w:proofErr w:type="spellStart"/>
      <w:r w:rsidRPr="006700E1">
        <w:rPr>
          <w:rFonts w:ascii="Times New Roman" w:eastAsia="Calibri" w:hAnsi="Times New Roman" w:cs="Times New Roman"/>
          <w:color w:val="000000"/>
          <w:sz w:val="28"/>
          <w:szCs w:val="28"/>
        </w:rPr>
        <w:t>суспензируют</w:t>
      </w:r>
      <w:proofErr w:type="spellEnd"/>
      <w:r w:rsidRPr="006700E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физиологическом растворе и вносят по 100 мкл суспензии во все лунки пластины, добавляют в соответствующие лунки вазелиновое масло. Планшетку в пенале инкубируют при 35 - 37</w:t>
      </w:r>
      <w:proofErr w:type="gramStart"/>
      <w:r w:rsidRPr="006700E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°С</w:t>
      </w:r>
      <w:proofErr w:type="gramEnd"/>
      <w:r w:rsidRPr="006700E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течение 18 - 24 ч.  Идентификацию культур микроорганизмов проводят с использованием таблицы биохимических свойств энтеробактерий, диагностического «ключа», кодовой карточки, каталога кодов - пособия для интерпретации результатов идентификации с использованием математического метода классификации.</w:t>
      </w:r>
    </w:p>
    <w:p w:rsidR="0059281C" w:rsidRDefault="0059281C" w:rsidP="00ED61B4">
      <w:pPr>
        <w:spacing w:after="24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9281C" w:rsidRPr="00ED61B4" w:rsidRDefault="00275A95" w:rsidP="00ED61B4">
      <w:pPr>
        <w:spacing w:after="24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Таблица № 1.</w:t>
      </w:r>
    </w:p>
    <w:tbl>
      <w:tblPr>
        <w:tblStyle w:val="a4"/>
        <w:tblW w:w="0" w:type="auto"/>
        <w:tblInd w:w="284" w:type="dxa"/>
        <w:tblLook w:val="04A0"/>
      </w:tblPr>
      <w:tblGrid>
        <w:gridCol w:w="932"/>
        <w:gridCol w:w="3177"/>
        <w:gridCol w:w="2672"/>
        <w:gridCol w:w="2506"/>
      </w:tblGrid>
      <w:tr w:rsidR="006700E1" w:rsidRPr="006700E1" w:rsidTr="003400C1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№ лунки</w:t>
            </w:r>
          </w:p>
          <w:p w:rsidR="006700E1" w:rsidRPr="006700E1" w:rsidRDefault="006700E1" w:rsidP="003400C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и теста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Наименование теста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Положительная реакция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Отрицательная реакция</w:t>
            </w:r>
          </w:p>
        </w:tc>
      </w:tr>
      <w:tr w:rsidR="006700E1" w:rsidRPr="006700E1" w:rsidTr="003400C1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Утилизация цитрата натрия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Темно-зелёный, синий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Желтый, светло-зелёный</w:t>
            </w:r>
          </w:p>
        </w:tc>
      </w:tr>
      <w:tr w:rsidR="006700E1" w:rsidRPr="006700E1" w:rsidTr="003400C1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 xml:space="preserve">Утилизация </w:t>
            </w:r>
            <w:proofErr w:type="spellStart"/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малоната</w:t>
            </w:r>
            <w:proofErr w:type="spellEnd"/>
            <w:r w:rsidRPr="006700E1">
              <w:rPr>
                <w:rFonts w:ascii="Times New Roman" w:hAnsi="Times New Roman" w:cs="Times New Roman"/>
                <w:sz w:val="28"/>
                <w:szCs w:val="28"/>
              </w:rPr>
              <w:t xml:space="preserve"> натрия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Темно-зелёный, синий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Желтый, светло-зелёный</w:t>
            </w:r>
          </w:p>
        </w:tc>
      </w:tr>
      <w:tr w:rsidR="006700E1" w:rsidRPr="006700E1" w:rsidTr="003400C1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Утилизация цитрата натрия с глюкозой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Фиолетовый, бурый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Жёлтый, коричневый</w:t>
            </w:r>
          </w:p>
        </w:tc>
      </w:tr>
      <w:tr w:rsidR="006700E1" w:rsidRPr="006700E1" w:rsidTr="003400C1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Лизиндекарбоксилаза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Темно-зелёный, синий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Желтый, светло-зелёный</w:t>
            </w:r>
          </w:p>
        </w:tc>
      </w:tr>
      <w:tr w:rsidR="006700E1" w:rsidRPr="006700E1" w:rsidTr="003400C1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Аргининдегидролаза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Темно-зелёный, синий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Желтый, светло-зелёный</w:t>
            </w:r>
          </w:p>
        </w:tc>
      </w:tr>
      <w:tr w:rsidR="006700E1" w:rsidRPr="006700E1" w:rsidTr="003400C1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Орнитиндекарбоксилаза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Темно-зелёный, синий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Желтый, светло-зелёный</w:t>
            </w:r>
          </w:p>
        </w:tc>
      </w:tr>
      <w:tr w:rsidR="006700E1" w:rsidRPr="006700E1" w:rsidTr="003400C1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Фенилаланиндезаминаза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Темно-зелёный, синий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</w:tr>
      <w:tr w:rsidR="006700E1" w:rsidRPr="006700E1" w:rsidTr="003400C1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Индол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Розовый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Бесцветный</w:t>
            </w:r>
          </w:p>
        </w:tc>
      </w:tr>
      <w:tr w:rsidR="006700E1" w:rsidRPr="006700E1" w:rsidTr="003400C1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Ацетилметилкарбинол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 xml:space="preserve">Розовый, </w:t>
            </w:r>
            <w:r w:rsidRPr="006700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малиновый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Бесцветный</w:t>
            </w:r>
          </w:p>
        </w:tc>
      </w:tr>
      <w:tr w:rsidR="006700E1" w:rsidRPr="006700E1" w:rsidTr="003400C1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Уреаза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Малиновый, красный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</w:tr>
      <w:tr w:rsidR="006700E1" w:rsidRPr="006700E1" w:rsidTr="003400C1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Сероводород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Черный, темно-серый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</w:tr>
      <w:tr w:rsidR="006700E1" w:rsidRPr="006700E1" w:rsidTr="003400C1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Утилизация глюкозы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</w:p>
        </w:tc>
      </w:tr>
      <w:tr w:rsidR="006700E1" w:rsidRPr="006700E1" w:rsidTr="003400C1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 xml:space="preserve">Наличие </w:t>
            </w:r>
            <w:proofErr w:type="gramStart"/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β-</w:t>
            </w:r>
            <w:proofErr w:type="gramEnd"/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галактозидазы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Бесцветный</w:t>
            </w:r>
          </w:p>
        </w:tc>
      </w:tr>
      <w:tr w:rsidR="006700E1" w:rsidRPr="006700E1" w:rsidTr="003400C1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proofErr w:type="spellEnd"/>
            <w:r w:rsidRPr="006700E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37001" w:rsidRPr="006700E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актозы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</w:p>
        </w:tc>
      </w:tr>
      <w:tr w:rsidR="006700E1" w:rsidRPr="006700E1" w:rsidTr="003400C1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03700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6700E1" w:rsidRPr="006700E1">
              <w:rPr>
                <w:rFonts w:ascii="Times New Roman" w:hAnsi="Times New Roman" w:cs="Times New Roman"/>
                <w:sz w:val="28"/>
                <w:szCs w:val="28"/>
              </w:rPr>
              <w:t>тманнита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</w:p>
        </w:tc>
      </w:tr>
      <w:tr w:rsidR="006700E1" w:rsidRPr="006700E1" w:rsidTr="003400C1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proofErr w:type="spellEnd"/>
            <w:r w:rsidRPr="006700E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37001" w:rsidRPr="006700E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ахарозы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</w:p>
        </w:tc>
      </w:tr>
      <w:tr w:rsidR="006700E1" w:rsidRPr="006700E1" w:rsidTr="003400C1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proofErr w:type="spellEnd"/>
            <w:r w:rsidRPr="006700E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37001" w:rsidRPr="006700E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нозита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</w:p>
        </w:tc>
      </w:tr>
      <w:tr w:rsidR="006700E1" w:rsidRPr="006700E1" w:rsidTr="003400C1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proofErr w:type="spellEnd"/>
            <w:r w:rsidRPr="006700E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37001" w:rsidRPr="006700E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орбита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Жёлтый, жёлто-оранжевый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</w:p>
        </w:tc>
      </w:tr>
      <w:tr w:rsidR="006700E1" w:rsidRPr="006700E1" w:rsidTr="003400C1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proofErr w:type="spellEnd"/>
            <w:r w:rsidRPr="006700E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37001" w:rsidRPr="006700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рабинозы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Жёлтый, жёлто-оранжевый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</w:p>
        </w:tc>
      </w:tr>
      <w:tr w:rsidR="006700E1" w:rsidRPr="006700E1" w:rsidTr="003400C1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proofErr w:type="spellEnd"/>
            <w:r w:rsidRPr="006700E1">
              <w:rPr>
                <w:rFonts w:ascii="Times New Roman" w:hAnsi="Times New Roman" w:cs="Times New Roman"/>
                <w:sz w:val="28"/>
                <w:szCs w:val="28"/>
              </w:rPr>
              <w:t xml:space="preserve">. мальтозы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E1" w:rsidRPr="006700E1" w:rsidRDefault="006700E1" w:rsidP="003400C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</w:p>
        </w:tc>
      </w:tr>
    </w:tbl>
    <w:p w:rsidR="006700E1" w:rsidRPr="006700E1" w:rsidRDefault="006700E1" w:rsidP="006700E1">
      <w:pPr>
        <w:spacing w:after="24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77914" w:rsidRDefault="006700E1" w:rsidP="006700E1">
      <w:pPr>
        <w:spacing w:after="24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5C10">
        <w:rPr>
          <w:noProof/>
          <w:lang w:eastAsia="ru-RU"/>
        </w:rPr>
        <w:drawing>
          <wp:inline distT="0" distB="0" distL="0" distR="0">
            <wp:extent cx="1781175" cy="2644539"/>
            <wp:effectExtent l="171450" t="171450" r="371475" b="365760"/>
            <wp:docPr id="15" name="Рисунок 15" descr="https://pp.userapi.com/c639325/v639325066/2841d/ELilLybQ9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9325/v639325066/2841d/ELilLybQ9g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996" t="5133" r="10350" b="11736"/>
                    <a:stretch/>
                  </pic:blipFill>
                  <pic:spPr bwMode="auto">
                    <a:xfrm>
                      <a:off x="0" y="0"/>
                      <a:ext cx="1784689" cy="2649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16944" cy="2955925"/>
            <wp:effectExtent l="0" t="0" r="0" b="0"/>
            <wp:docPr id="26" name="Рисунок 26" descr="C:\Users\Дмитрий\Desktop\EDmTR3Ian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EDmTR3Ianq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760" cy="295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1B4" w:rsidRPr="003579E3" w:rsidRDefault="00037001" w:rsidP="006700E1">
      <w:pPr>
        <w:spacing w:after="24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7001">
        <w:rPr>
          <w:rFonts w:ascii="Times New Roman" w:eastAsia="Calibri" w:hAnsi="Times New Roman" w:cs="Times New Roman"/>
          <w:sz w:val="28"/>
          <w:szCs w:val="28"/>
        </w:rPr>
        <w:t xml:space="preserve">После проделанной работы провела утилизацию </w:t>
      </w:r>
      <w:r w:rsidR="0016722A">
        <w:rPr>
          <w:rFonts w:ascii="Times New Roman" w:eastAsia="Calibri" w:hAnsi="Times New Roman" w:cs="Times New Roman"/>
          <w:sz w:val="28"/>
          <w:szCs w:val="28"/>
        </w:rPr>
        <w:t>пер</w:t>
      </w:r>
      <w:r w:rsidR="003579E3">
        <w:rPr>
          <w:rFonts w:ascii="Times New Roman" w:eastAsia="Calibri" w:hAnsi="Times New Roman" w:cs="Times New Roman"/>
          <w:sz w:val="28"/>
          <w:szCs w:val="28"/>
        </w:rPr>
        <w:t>чаток в отходы «класс</w:t>
      </w:r>
      <w:proofErr w:type="gramStart"/>
      <w:r w:rsidR="0016722A">
        <w:rPr>
          <w:rFonts w:ascii="Times New Roman" w:eastAsia="Calibri" w:hAnsi="Times New Roman" w:cs="Times New Roman"/>
          <w:sz w:val="28"/>
          <w:szCs w:val="28"/>
        </w:rPr>
        <w:t xml:space="preserve"> Б</w:t>
      </w:r>
      <w:proofErr w:type="gramEnd"/>
      <w:r w:rsidR="0016722A">
        <w:rPr>
          <w:rFonts w:ascii="Times New Roman" w:eastAsia="Calibri" w:hAnsi="Times New Roman" w:cs="Times New Roman"/>
          <w:sz w:val="28"/>
          <w:szCs w:val="28"/>
        </w:rPr>
        <w:t>»</w:t>
      </w:r>
      <w:r w:rsidRPr="00037001">
        <w:rPr>
          <w:rFonts w:ascii="Times New Roman" w:eastAsia="Calibri" w:hAnsi="Times New Roman" w:cs="Times New Roman"/>
          <w:sz w:val="28"/>
          <w:szCs w:val="28"/>
        </w:rPr>
        <w:t>, дезинфекцию рабочей поверхности, дезинфекцию рук</w:t>
      </w:r>
      <w:r w:rsidR="0016722A">
        <w:rPr>
          <w:rFonts w:ascii="Times New Roman" w:eastAsia="Calibri" w:hAnsi="Times New Roman" w:cs="Times New Roman"/>
          <w:sz w:val="28"/>
          <w:szCs w:val="28"/>
        </w:rPr>
        <w:t xml:space="preserve"> кожным антисептиком</w:t>
      </w:r>
      <w:r w:rsidRPr="0003700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D61B4" w:rsidRPr="00BC69CB" w:rsidRDefault="00ED61B4" w:rsidP="006700E1">
      <w:pPr>
        <w:spacing w:after="24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ED61B4">
        <w:rPr>
          <w:rFonts w:ascii="Times New Roman" w:eastAsia="Calibri" w:hAnsi="Times New Roman" w:cs="Times New Roman"/>
          <w:b/>
          <w:sz w:val="32"/>
          <w:szCs w:val="32"/>
        </w:rPr>
        <w:t>6 День- 7 День.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 Работа с дневником</w:t>
      </w:r>
      <w:r w:rsidR="00BC69CB">
        <w:rPr>
          <w:rFonts w:ascii="Times New Roman" w:eastAsia="Calibri" w:hAnsi="Times New Roman" w:cs="Times New Roman"/>
          <w:b/>
          <w:sz w:val="32"/>
          <w:szCs w:val="32"/>
        </w:rPr>
        <w:t>.</w:t>
      </w:r>
    </w:p>
    <w:p w:rsidR="003579E3" w:rsidRDefault="003579E3" w:rsidP="006700E1">
      <w:pPr>
        <w:spacing w:after="24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ED61B4" w:rsidRDefault="00283670" w:rsidP="006700E1">
      <w:pPr>
        <w:spacing w:after="24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283670">
        <w:rPr>
          <w:rFonts w:ascii="Times New Roman" w:eastAsia="Calibri" w:hAnsi="Times New Roman" w:cs="Times New Roman"/>
          <w:b/>
          <w:sz w:val="32"/>
          <w:szCs w:val="32"/>
        </w:rPr>
        <w:lastRenderedPageBreak/>
        <w:t>8 День.</w:t>
      </w:r>
    </w:p>
    <w:p w:rsidR="007173CB" w:rsidRPr="00253FF7" w:rsidRDefault="007173CB" w:rsidP="00253F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Просматривала колонии в</w:t>
      </w:r>
      <w:r w:rsidRPr="00282E5A">
        <w:rPr>
          <w:rFonts w:ascii="Times New Roman" w:hAnsi="Times New Roman" w:cs="Times New Roman"/>
          <w:sz w:val="28"/>
          <w:szCs w:val="28"/>
        </w:rPr>
        <w:t xml:space="preserve"> </w:t>
      </w:r>
      <w:r w:rsidRPr="00282E5A">
        <w:rPr>
          <w:rFonts w:ascii="Times New Roman" w:eastAsia="Times New Roman" w:hAnsi="Times New Roman" w:cs="Times New Roman"/>
          <w:sz w:val="28"/>
          <w:szCs w:val="28"/>
          <w:lang w:eastAsia="ru-RU"/>
        </w:rPr>
        <w:t>тиогликолевой среде</w:t>
      </w:r>
      <w:r w:rsidRPr="00282E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бульоне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Сабуро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стерильность, результаты записывала в рабочий журнал (пишется номер, дата и наличие роста).</w:t>
      </w:r>
    </w:p>
    <w:p w:rsidR="00D13D38" w:rsidRPr="00D13D38" w:rsidRDefault="00D13D38" w:rsidP="00D13D38">
      <w:pPr>
        <w:spacing w:after="24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3D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Изучение посевов на средах для бактериологического исследования.</w:t>
      </w:r>
    </w:p>
    <w:p w:rsidR="00D13D38" w:rsidRPr="00D13D38" w:rsidRDefault="00D13D38" w:rsidP="00D13D38">
      <w:pPr>
        <w:spacing w:after="24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Посев любого клинического материала от хирургических больных осуществляется на 5 питательных средах: КА, Эндо, ЖСА, э/к </w:t>
      </w:r>
      <w:proofErr w:type="spellStart"/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Сабуро</w:t>
      </w:r>
      <w:proofErr w:type="spellEnd"/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>candida</w:t>
      </w:r>
      <w:proofErr w:type="spellEnd"/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13D38" w:rsidRPr="00D13D38" w:rsidRDefault="00D13D38" w:rsidP="00D13D38">
      <w:pPr>
        <w:spacing w:after="240" w:line="360" w:lineRule="auto"/>
        <w:ind w:left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Кровяной агар – получают путем добавления к питательной среде 5–10% подогретой стерильной </w:t>
      </w:r>
      <w:proofErr w:type="spellStart"/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дефибринированной</w:t>
      </w:r>
      <w:proofErr w:type="spellEnd"/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крови барана, кролика лошади, человека. Среда используется для выделения стрептококков, пневмококков и других бактерий, а также для изучения гемолитической активности. </w:t>
      </w:r>
    </w:p>
    <w:p w:rsidR="00D13D38" w:rsidRPr="00D13D38" w:rsidRDefault="00D13D38" w:rsidP="00D13D38">
      <w:pPr>
        <w:spacing w:after="240" w:line="360" w:lineRule="auto"/>
        <w:ind w:left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Среда</w:t>
      </w:r>
      <w:proofErr w:type="gramStart"/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>ндо - дифференциальная среда для выделения энтеробактерий по способности использовать лактозу;</w:t>
      </w:r>
    </w:p>
    <w:p w:rsidR="00D13D38" w:rsidRPr="00D13D38" w:rsidRDefault="00D13D38" w:rsidP="00D13D38">
      <w:pPr>
        <w:spacing w:after="240" w:line="360" w:lineRule="auto"/>
        <w:ind w:left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Желточно-солевой</w:t>
      </w:r>
      <w:proofErr w:type="spellEnd"/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(ЖСА) – среда для выделения стафилококков, содержит до 10% хлорида натрия, что подавляет большинство бактерий, содержащихся в материале. Кроме того, эта среда является и дифференциально-диагностической, так как присутствие яичного желтка позволяет выявить фермент </w:t>
      </w:r>
      <w:proofErr w:type="spellStart"/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лецитиназу</w:t>
      </w:r>
      <w:proofErr w:type="spellEnd"/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лецитовителлазу</w:t>
      </w:r>
      <w:proofErr w:type="spellEnd"/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который образуют патогенные стафилококки. </w:t>
      </w:r>
      <w:proofErr w:type="spellStart"/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Лецитиназа</w:t>
      </w:r>
      <w:proofErr w:type="spellEnd"/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расщепляет лецитин на </w:t>
      </w:r>
      <w:proofErr w:type="spellStart"/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фосфорхолины</w:t>
      </w:r>
      <w:proofErr w:type="spellEnd"/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нерастворимые в воде жирные кислоты, поэтому среда вокруг </w:t>
      </w:r>
      <w:proofErr w:type="spellStart"/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лецитиназо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положительных</w:t>
      </w:r>
      <w:proofErr w:type="spellEnd"/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колоний мутнеет и появляется </w:t>
      </w:r>
      <w:proofErr w:type="spellStart"/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опалесцирующая</w:t>
      </w:r>
      <w:proofErr w:type="spellEnd"/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зона в виде «радужного венчика».</w:t>
      </w:r>
    </w:p>
    <w:p w:rsidR="00D13D38" w:rsidRPr="00D13D38" w:rsidRDefault="00D13D38" w:rsidP="00D13D38">
      <w:pPr>
        <w:spacing w:after="240" w:line="360" w:lineRule="auto"/>
        <w:ind w:left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Энтерококк агар - питательная среда предназначена для выделения энтерококков из клинического материала (фекальных масс, мочи, мокроты и др.), воды, пищевых продуктов и других объектов.</w:t>
      </w:r>
    </w:p>
    <w:p w:rsidR="00D13D38" w:rsidRPr="00253FF7" w:rsidRDefault="00D13D38" w:rsidP="00253FF7">
      <w:pPr>
        <w:spacing w:after="240" w:line="360" w:lineRule="auto"/>
        <w:ind w:left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</w:t>
      </w:r>
      <w:r w:rsidRPr="00D13D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Сабуро агар - питательная среда предназначена для выращивания и подсчета общего числа дрожжевых и плесневых грибов.</w:t>
      </w:r>
    </w:p>
    <w:p w:rsidR="007E6791" w:rsidRPr="0056098D" w:rsidRDefault="00D13D38" w:rsidP="00D13D38">
      <w:pPr>
        <w:spacing w:after="24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Провела идентификацию</w:t>
      </w:r>
      <w:r w:rsidR="007E6791" w:rsidRPr="007E6791">
        <w:rPr>
          <w:rFonts w:ascii="Times New Roman" w:eastAsia="Calibri" w:hAnsi="Times New Roman" w:cs="Times New Roman"/>
          <w:b/>
          <w:sz w:val="28"/>
          <w:szCs w:val="28"/>
        </w:rPr>
        <w:t xml:space="preserve"> дрожжеподобных грибов рода </w:t>
      </w:r>
      <w:r w:rsidR="007E6791" w:rsidRPr="007E6791">
        <w:rPr>
          <w:rFonts w:ascii="Times New Roman" w:eastAsia="Calibri" w:hAnsi="Times New Roman" w:cs="Times New Roman"/>
          <w:b/>
          <w:sz w:val="28"/>
          <w:szCs w:val="28"/>
          <w:lang w:val="en-US"/>
        </w:rPr>
        <w:t>Candida</w:t>
      </w:r>
      <w:r w:rsidR="0056098D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5621E2" w:rsidRDefault="007E6791" w:rsidP="007E67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E6791">
        <w:rPr>
          <w:rFonts w:ascii="Times New Roman" w:eastAsia="Calibri" w:hAnsi="Times New Roman" w:cs="Times New Roman"/>
          <w:sz w:val="28"/>
          <w:szCs w:val="28"/>
        </w:rPr>
        <w:t xml:space="preserve">Провела окраску мазков по </w:t>
      </w:r>
      <w:proofErr w:type="spellStart"/>
      <w:r w:rsidRPr="007E6791">
        <w:rPr>
          <w:rFonts w:ascii="Times New Roman" w:eastAsia="Calibri" w:hAnsi="Times New Roman" w:cs="Times New Roman"/>
          <w:sz w:val="28"/>
          <w:szCs w:val="28"/>
        </w:rPr>
        <w:t>Граму</w:t>
      </w:r>
      <w:proofErr w:type="spellEnd"/>
      <w:r w:rsidR="0056098D">
        <w:rPr>
          <w:rFonts w:ascii="Times New Roman" w:eastAsia="Calibri" w:hAnsi="Times New Roman" w:cs="Times New Roman"/>
          <w:sz w:val="28"/>
          <w:szCs w:val="28"/>
        </w:rPr>
        <w:t>(4); Провела микроскопию мазков</w:t>
      </w:r>
      <w:r w:rsidRPr="007E6791">
        <w:rPr>
          <w:rFonts w:ascii="Times New Roman" w:eastAsia="Calibri" w:hAnsi="Times New Roman" w:cs="Times New Roman"/>
          <w:sz w:val="28"/>
          <w:szCs w:val="28"/>
        </w:rPr>
        <w:t>. На  мазках были обнаружены грибы в форме пчелиных сот (С.</w:t>
      </w:r>
      <w:proofErr w:type="spellStart"/>
      <w:r w:rsidRPr="007E6791">
        <w:rPr>
          <w:rFonts w:ascii="Times New Roman" w:eastAsia="Calibri" w:hAnsi="Times New Roman" w:cs="Times New Roman"/>
          <w:sz w:val="28"/>
          <w:szCs w:val="28"/>
          <w:lang w:val="en-US"/>
        </w:rPr>
        <w:t>albicans</w:t>
      </w:r>
      <w:proofErr w:type="spellEnd"/>
      <w:r w:rsidRPr="007E6791">
        <w:rPr>
          <w:rFonts w:ascii="Times New Roman" w:eastAsia="Calibri" w:hAnsi="Times New Roman" w:cs="Times New Roman"/>
          <w:sz w:val="28"/>
          <w:szCs w:val="28"/>
        </w:rPr>
        <w:t xml:space="preserve">), </w:t>
      </w:r>
    </w:p>
    <w:p w:rsidR="007E6791" w:rsidRDefault="007E6791" w:rsidP="007E67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E6791">
        <w:rPr>
          <w:rFonts w:ascii="Times New Roman" w:eastAsia="Calibri" w:hAnsi="Times New Roman" w:cs="Times New Roman"/>
          <w:sz w:val="28"/>
          <w:szCs w:val="28"/>
        </w:rPr>
        <w:t>Для выращивания грибов обычно используют агар Сабуро, колонии грибов на нем вырастают непрозрачные, белые, маслянистые</w:t>
      </w:r>
      <w:r w:rsidR="001B3E49">
        <w:rPr>
          <w:rFonts w:ascii="Times New Roman" w:eastAsia="Calibri" w:hAnsi="Times New Roman" w:cs="Times New Roman"/>
          <w:sz w:val="28"/>
          <w:szCs w:val="28"/>
        </w:rPr>
        <w:t>,</w:t>
      </w:r>
      <w:r w:rsidRPr="007E6791">
        <w:rPr>
          <w:rFonts w:ascii="Times New Roman" w:eastAsia="Calibri" w:hAnsi="Times New Roman" w:cs="Times New Roman"/>
          <w:sz w:val="28"/>
          <w:szCs w:val="28"/>
        </w:rPr>
        <w:t xml:space="preserve"> как капля сметаны. Для выявления и идентификации грибов </w:t>
      </w:r>
      <w:r w:rsidRPr="007E6791">
        <w:rPr>
          <w:rFonts w:ascii="Times New Roman" w:eastAsia="Calibri" w:hAnsi="Times New Roman" w:cs="Times New Roman"/>
          <w:sz w:val="28"/>
          <w:szCs w:val="28"/>
          <w:lang w:val="en-US"/>
        </w:rPr>
        <w:t>Candida</w:t>
      </w:r>
      <w:r w:rsidRPr="007E6791">
        <w:rPr>
          <w:rFonts w:ascii="Times New Roman" w:eastAsia="Calibri" w:hAnsi="Times New Roman" w:cs="Times New Roman"/>
          <w:sz w:val="28"/>
          <w:szCs w:val="28"/>
        </w:rPr>
        <w:t xml:space="preserve"> используют </w:t>
      </w:r>
      <w:proofErr w:type="gramStart"/>
      <w:r w:rsidRPr="007E6791">
        <w:rPr>
          <w:rFonts w:ascii="Times New Roman" w:eastAsia="Calibri" w:hAnsi="Times New Roman" w:cs="Times New Roman"/>
          <w:sz w:val="28"/>
          <w:szCs w:val="28"/>
        </w:rPr>
        <w:t>хромогенный</w:t>
      </w:r>
      <w:proofErr w:type="gramEnd"/>
      <w:r w:rsidRPr="007E6791">
        <w:rPr>
          <w:rFonts w:ascii="Times New Roman" w:eastAsia="Calibri" w:hAnsi="Times New Roman" w:cs="Times New Roman"/>
          <w:sz w:val="28"/>
          <w:szCs w:val="28"/>
        </w:rPr>
        <w:t xml:space="preserve"> агар </w:t>
      </w:r>
      <w:r w:rsidRPr="007E6791">
        <w:rPr>
          <w:rFonts w:ascii="Times New Roman" w:eastAsia="Calibri" w:hAnsi="Times New Roman" w:cs="Times New Roman"/>
          <w:sz w:val="28"/>
          <w:szCs w:val="28"/>
          <w:lang w:val="en-US"/>
        </w:rPr>
        <w:t>Candida</w:t>
      </w:r>
      <w:r w:rsidRPr="007E6791">
        <w:rPr>
          <w:rFonts w:ascii="Times New Roman" w:eastAsia="Calibri" w:hAnsi="Times New Roman" w:cs="Times New Roman"/>
          <w:sz w:val="28"/>
          <w:szCs w:val="28"/>
        </w:rPr>
        <w:t xml:space="preserve"> состоящий из глюкозы, а/б </w:t>
      </w:r>
      <w:proofErr w:type="spellStart"/>
      <w:r w:rsidRPr="007E6791">
        <w:rPr>
          <w:rFonts w:ascii="Times New Roman" w:eastAsia="Calibri" w:hAnsi="Times New Roman" w:cs="Times New Roman"/>
          <w:sz w:val="28"/>
          <w:szCs w:val="28"/>
        </w:rPr>
        <w:t>хлорамфеникола</w:t>
      </w:r>
      <w:proofErr w:type="spellEnd"/>
      <w:r w:rsidRPr="007E6791">
        <w:rPr>
          <w:rFonts w:ascii="Times New Roman" w:eastAsia="Calibri" w:hAnsi="Times New Roman" w:cs="Times New Roman"/>
          <w:sz w:val="28"/>
          <w:szCs w:val="28"/>
        </w:rPr>
        <w:t xml:space="preserve">, бактериологического </w:t>
      </w:r>
      <w:proofErr w:type="spellStart"/>
      <w:r w:rsidRPr="007E6791">
        <w:rPr>
          <w:rFonts w:ascii="Times New Roman" w:eastAsia="Calibri" w:hAnsi="Times New Roman" w:cs="Times New Roman"/>
          <w:sz w:val="28"/>
          <w:szCs w:val="28"/>
        </w:rPr>
        <w:t>агара</w:t>
      </w:r>
      <w:proofErr w:type="spellEnd"/>
      <w:r w:rsidRPr="007E6791">
        <w:rPr>
          <w:rFonts w:ascii="Times New Roman" w:eastAsia="Calibri" w:hAnsi="Times New Roman" w:cs="Times New Roman"/>
          <w:sz w:val="28"/>
          <w:szCs w:val="28"/>
        </w:rPr>
        <w:t xml:space="preserve">, пептона и хромогенной смеси. </w:t>
      </w:r>
    </w:p>
    <w:p w:rsidR="007E6791" w:rsidRDefault="007E6791" w:rsidP="007E67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E6791" w:rsidRDefault="007E6791" w:rsidP="007E67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E6791" w:rsidRDefault="007E6791" w:rsidP="007E67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9023" cy="3638550"/>
            <wp:effectExtent l="19050" t="0" r="0" b="0"/>
            <wp:docPr id="12" name="Рисунок 11" descr="гри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ибы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64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3644803"/>
            <wp:effectExtent l="19050" t="0" r="9525" b="0"/>
            <wp:docPr id="13" name="Рисунок 12" descr="гриб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ибы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64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791" w:rsidRPr="007E6791" w:rsidRDefault="007E6791" w:rsidP="007E67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E6791" w:rsidRDefault="00BB14ED" w:rsidP="00BB14ED">
      <w:pPr>
        <w:spacing w:after="0" w:line="240" w:lineRule="auto"/>
        <w:ind w:left="322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21320" cy="2190750"/>
            <wp:effectExtent l="19050" t="0" r="2830" b="0"/>
            <wp:docPr id="16" name="Рисунок 15" descr="обрез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езать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32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22A" w:rsidRDefault="0016722A" w:rsidP="00253FF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1B3E49" w:rsidRDefault="007E6791" w:rsidP="003579E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B14E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Микробиологический тест</w:t>
      </w:r>
    </w:p>
    <w:p w:rsidR="007E6791" w:rsidRDefault="001B3E49" w:rsidP="003579E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(на хромогенном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Кандида-агаре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="00BC69CB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BB14ED" w:rsidRPr="00BB14ED" w:rsidRDefault="00BB14ED" w:rsidP="003579E3">
      <w:pPr>
        <w:spacing w:after="0" w:line="240" w:lineRule="auto"/>
        <w:ind w:left="322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55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634"/>
        <w:gridCol w:w="1758"/>
        <w:gridCol w:w="2918"/>
      </w:tblGrid>
      <w:tr w:rsidR="00BB14ED" w:rsidRPr="00BB14ED" w:rsidTr="005621E2">
        <w:trPr>
          <w:trHeight w:val="883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14ED" w:rsidRPr="00BB14ED" w:rsidRDefault="00BB14ED" w:rsidP="00BB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4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Микроорганизмы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14ED" w:rsidRPr="00BB14ED" w:rsidRDefault="00BB14ED" w:rsidP="00BB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4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Рост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14ED" w:rsidRPr="00BB14ED" w:rsidRDefault="005621E2" w:rsidP="00BB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</w:t>
            </w:r>
            <w:r w:rsidR="00BB14ED" w:rsidRPr="00BB14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колоний</w:t>
            </w:r>
          </w:p>
        </w:tc>
      </w:tr>
      <w:tr w:rsidR="00BB14ED" w:rsidRPr="00BB14ED" w:rsidTr="005621E2">
        <w:trPr>
          <w:trHeight w:val="822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14ED" w:rsidRPr="00BB14ED" w:rsidRDefault="00BB14ED" w:rsidP="00BB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4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 xml:space="preserve">Candida </w:t>
            </w:r>
            <w:proofErr w:type="spellStart"/>
            <w:r w:rsidRPr="00BB14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tropicalis</w:t>
            </w:r>
            <w:proofErr w:type="spellEnd"/>
            <w:r w:rsidRPr="00BB14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АТСС /369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14ED" w:rsidRPr="00BB14ED" w:rsidRDefault="00BB14ED" w:rsidP="00BB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4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Хороший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14ED" w:rsidRPr="00BB14ED" w:rsidRDefault="00BB14ED" w:rsidP="00BB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4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Синий</w:t>
            </w:r>
          </w:p>
        </w:tc>
      </w:tr>
      <w:tr w:rsidR="00BB14ED" w:rsidRPr="00BB14ED" w:rsidTr="005621E2">
        <w:trPr>
          <w:trHeight w:val="811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14ED" w:rsidRPr="00BB14ED" w:rsidRDefault="00BB14ED" w:rsidP="00BB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4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 xml:space="preserve">Candida </w:t>
            </w:r>
            <w:proofErr w:type="spellStart"/>
            <w:r w:rsidRPr="00BB14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albicans</w:t>
            </w:r>
            <w:proofErr w:type="spellEnd"/>
            <w:r w:rsidRPr="00BB14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АТСС 10231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14ED" w:rsidRPr="00BB14ED" w:rsidRDefault="00BB14ED" w:rsidP="00BB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4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Хороший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14ED" w:rsidRPr="00BB14ED" w:rsidRDefault="00BB14ED" w:rsidP="00BB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4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Зеленый</w:t>
            </w:r>
          </w:p>
        </w:tc>
      </w:tr>
      <w:tr w:rsidR="00BB14ED" w:rsidRPr="00BB14ED" w:rsidTr="005621E2">
        <w:trPr>
          <w:trHeight w:val="848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B14ED" w:rsidRPr="00BB14ED" w:rsidRDefault="00BB14ED" w:rsidP="00BB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4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 xml:space="preserve">Candida </w:t>
            </w:r>
            <w:proofErr w:type="spellStart"/>
            <w:r w:rsidRPr="00BB14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krusei</w:t>
            </w:r>
            <w:proofErr w:type="spellEnd"/>
            <w:r w:rsidRPr="00BB14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АТСС</w:t>
            </w:r>
            <w:r w:rsidRPr="00BB14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34133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B14ED" w:rsidRPr="00BB14ED" w:rsidRDefault="00BB14ED" w:rsidP="00BB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4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Хороший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B14ED" w:rsidRPr="00BB14ED" w:rsidRDefault="00BB14ED" w:rsidP="00BB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4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Фиолетово-розовый</w:t>
            </w:r>
          </w:p>
        </w:tc>
      </w:tr>
      <w:tr w:rsidR="00BB14ED" w:rsidRPr="00BB14ED" w:rsidTr="005621E2">
        <w:trPr>
          <w:trHeight w:val="848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B14ED" w:rsidRPr="00BB14ED" w:rsidRDefault="00BB14ED" w:rsidP="00BB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B14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 xml:space="preserve">Candida </w:t>
            </w:r>
            <w:proofErr w:type="spellStart"/>
            <w:r w:rsidRPr="00BB14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parapsilosis</w:t>
            </w:r>
            <w:proofErr w:type="spellEnd"/>
            <w:r w:rsidRPr="00BB14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</w:t>
            </w:r>
            <w:r w:rsidRPr="00BB14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  <w:t>TC</w:t>
            </w:r>
            <w:r w:rsidRPr="00BB14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C 22019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B14ED" w:rsidRPr="00BB14ED" w:rsidRDefault="00BB14ED" w:rsidP="00BB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4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Хороший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B14ED" w:rsidRPr="00BB14ED" w:rsidRDefault="00BB14ED" w:rsidP="00BB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4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Бледно-фиолетовый</w:t>
            </w:r>
          </w:p>
        </w:tc>
      </w:tr>
      <w:tr w:rsidR="00BB14ED" w:rsidRPr="00BB14ED" w:rsidTr="005621E2">
        <w:trPr>
          <w:trHeight w:val="908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B14ED" w:rsidRPr="00BB14ED" w:rsidRDefault="00BB14ED" w:rsidP="00BB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4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 xml:space="preserve">Candida </w:t>
            </w:r>
            <w:proofErr w:type="spellStart"/>
            <w:r w:rsidRPr="00BB14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glabrata</w:t>
            </w:r>
            <w:proofErr w:type="spellEnd"/>
            <w:r w:rsidRPr="00BB14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 xml:space="preserve"> ATCC 2001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B14ED" w:rsidRPr="00BB14ED" w:rsidRDefault="00BB14ED" w:rsidP="00BB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4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Хороший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4ED" w:rsidRPr="00BB14ED" w:rsidRDefault="00BB14ED" w:rsidP="00BB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4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Бледно-фиолетовый</w:t>
            </w:r>
          </w:p>
        </w:tc>
      </w:tr>
    </w:tbl>
    <w:p w:rsidR="007E6791" w:rsidRPr="00BB14ED" w:rsidRDefault="007E6791" w:rsidP="007E679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6791" w:rsidRPr="0056098D" w:rsidRDefault="0016722A" w:rsidP="0016722A">
      <w:pPr>
        <w:spacing w:after="24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6098D">
        <w:rPr>
          <w:rFonts w:ascii="Times New Roman" w:eastAsia="Calibri" w:hAnsi="Times New Roman" w:cs="Times New Roman"/>
          <w:sz w:val="28"/>
          <w:szCs w:val="28"/>
        </w:rPr>
        <w:t>После проделанной работы провела дезинфекцию рабочей поверхности, утил</w:t>
      </w:r>
      <w:r w:rsidR="00BC69CB" w:rsidRPr="0056098D">
        <w:rPr>
          <w:rFonts w:ascii="Times New Roman" w:eastAsia="Calibri" w:hAnsi="Times New Roman" w:cs="Times New Roman"/>
          <w:sz w:val="28"/>
          <w:szCs w:val="28"/>
        </w:rPr>
        <w:t>изацию перчаток в отходы «класс</w:t>
      </w:r>
      <w:proofErr w:type="gramStart"/>
      <w:r w:rsidRPr="0056098D">
        <w:rPr>
          <w:rFonts w:ascii="Times New Roman" w:eastAsia="Calibri" w:hAnsi="Times New Roman" w:cs="Times New Roman"/>
          <w:sz w:val="28"/>
          <w:szCs w:val="28"/>
        </w:rPr>
        <w:t xml:space="preserve"> Б</w:t>
      </w:r>
      <w:proofErr w:type="gramEnd"/>
      <w:r w:rsidRPr="0056098D">
        <w:rPr>
          <w:rFonts w:ascii="Times New Roman" w:eastAsia="Calibri" w:hAnsi="Times New Roman" w:cs="Times New Roman"/>
          <w:sz w:val="28"/>
          <w:szCs w:val="28"/>
        </w:rPr>
        <w:t>» и дезинфекцию кожным антисептиком.</w:t>
      </w:r>
    </w:p>
    <w:p w:rsidR="00ED61B4" w:rsidRDefault="00ED61B4" w:rsidP="006700E1">
      <w:pPr>
        <w:spacing w:after="24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61B4" w:rsidRDefault="00ED61B4" w:rsidP="006700E1">
      <w:pPr>
        <w:spacing w:after="24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14ED" w:rsidRDefault="00BB14ED" w:rsidP="006700E1">
      <w:pPr>
        <w:spacing w:after="24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14ED" w:rsidRDefault="00BB14ED" w:rsidP="006700E1">
      <w:pPr>
        <w:spacing w:after="24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14ED" w:rsidRDefault="00BB14ED" w:rsidP="006700E1">
      <w:pPr>
        <w:spacing w:after="24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14ED" w:rsidRDefault="00BB14ED" w:rsidP="006700E1">
      <w:pPr>
        <w:spacing w:after="24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14ED" w:rsidRDefault="00BB14ED" w:rsidP="006700E1">
      <w:pPr>
        <w:spacing w:after="24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14ED" w:rsidRPr="0016722A" w:rsidRDefault="00BB14ED" w:rsidP="006700E1">
      <w:pPr>
        <w:spacing w:after="24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14ED" w:rsidRDefault="00BB14ED" w:rsidP="006700E1">
      <w:pPr>
        <w:spacing w:after="24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79E3" w:rsidRDefault="003579E3" w:rsidP="006700E1">
      <w:pPr>
        <w:spacing w:after="24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BB14ED" w:rsidRPr="00BB14ED" w:rsidRDefault="00BB14ED" w:rsidP="006700E1">
      <w:pPr>
        <w:spacing w:after="24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BB14ED">
        <w:rPr>
          <w:rFonts w:ascii="Times New Roman" w:eastAsia="Calibri" w:hAnsi="Times New Roman" w:cs="Times New Roman"/>
          <w:b/>
          <w:sz w:val="32"/>
          <w:szCs w:val="32"/>
        </w:rPr>
        <w:lastRenderedPageBreak/>
        <w:t>9 День.</w:t>
      </w:r>
    </w:p>
    <w:p w:rsidR="00BB14ED" w:rsidRDefault="00325ABA" w:rsidP="006700E1">
      <w:pPr>
        <w:spacing w:after="24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Проводила приготовление лабораторной посуды.</w:t>
      </w:r>
    </w:p>
    <w:p w:rsidR="00325ABA" w:rsidRDefault="00325ABA" w:rsidP="004D7B31">
      <w:pPr>
        <w:spacing w:after="24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1921" cy="2225922"/>
            <wp:effectExtent l="19050" t="0" r="0" b="0"/>
            <wp:docPr id="7" name="Рисунок 6" descr="проб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бки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403" cy="222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9C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91412" cy="2231243"/>
            <wp:effectExtent l="19050" t="0" r="0" b="0"/>
            <wp:docPr id="22" name="Рисунок 7" descr="со штатив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 штативом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927" cy="224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4ED" w:rsidRDefault="00325ABA" w:rsidP="004D7B31">
      <w:pPr>
        <w:spacing w:after="24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60254" cy="2520102"/>
            <wp:effectExtent l="19050" t="0" r="0" b="0"/>
            <wp:docPr id="9" name="Рисунок 8" descr="в пробир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пробирках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087" cy="252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AC6" w:rsidRDefault="00BD1AC6" w:rsidP="00BD1AC6">
      <w:pPr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Проводила посев </w:t>
      </w:r>
      <w:r w:rsidR="003872B8">
        <w:rPr>
          <w:rFonts w:ascii="Times New Roman" w:hAnsi="Times New Roman" w:cs="Times New Roman"/>
          <w:sz w:val="28"/>
          <w:szCs w:val="24"/>
        </w:rPr>
        <w:t xml:space="preserve">клинического </w:t>
      </w:r>
      <w:r>
        <w:rPr>
          <w:rFonts w:ascii="Times New Roman" w:hAnsi="Times New Roman" w:cs="Times New Roman"/>
          <w:sz w:val="28"/>
          <w:szCs w:val="24"/>
        </w:rPr>
        <w:t>материал</w:t>
      </w:r>
      <w:proofErr w:type="gramStart"/>
      <w:r>
        <w:rPr>
          <w:rFonts w:ascii="Times New Roman" w:hAnsi="Times New Roman" w:cs="Times New Roman"/>
          <w:sz w:val="28"/>
          <w:szCs w:val="24"/>
        </w:rPr>
        <w:t>а</w:t>
      </w:r>
      <w:r w:rsidR="003872B8">
        <w:rPr>
          <w:rFonts w:ascii="Times New Roman" w:hAnsi="Times New Roman" w:cs="Times New Roman"/>
          <w:sz w:val="28"/>
          <w:szCs w:val="24"/>
        </w:rPr>
        <w:t>(</w:t>
      </w:r>
      <w:proofErr w:type="gramEnd"/>
      <w:r w:rsidR="003872B8">
        <w:rPr>
          <w:rFonts w:ascii="Times New Roman" w:hAnsi="Times New Roman" w:cs="Times New Roman"/>
          <w:sz w:val="28"/>
          <w:szCs w:val="24"/>
        </w:rPr>
        <w:t>промывные воды бронхов больного из реанимации)</w:t>
      </w:r>
      <w:r>
        <w:rPr>
          <w:rFonts w:ascii="Times New Roman" w:hAnsi="Times New Roman" w:cs="Times New Roman"/>
          <w:sz w:val="28"/>
          <w:szCs w:val="24"/>
        </w:rPr>
        <w:t xml:space="preserve"> по методу</w:t>
      </w:r>
      <w:r w:rsidRPr="00D57460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D57460">
        <w:rPr>
          <w:rFonts w:ascii="Times New Roman" w:hAnsi="Times New Roman" w:cs="Times New Roman"/>
          <w:sz w:val="28"/>
          <w:szCs w:val="24"/>
        </w:rPr>
        <w:t>Gould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D57460">
        <w:rPr>
          <w:rFonts w:ascii="Times New Roman" w:hAnsi="Times New Roman" w:cs="Times New Roman"/>
          <w:sz w:val="28"/>
          <w:szCs w:val="24"/>
        </w:rPr>
        <w:t>на 5 чашек Петри с питательными средами</w:t>
      </w:r>
      <w:r>
        <w:rPr>
          <w:rFonts w:ascii="Times New Roman" w:hAnsi="Times New Roman" w:cs="Times New Roman"/>
          <w:sz w:val="28"/>
          <w:szCs w:val="24"/>
        </w:rPr>
        <w:t xml:space="preserve"> (сразу после того как материал поступил в лабораторию)</w:t>
      </w:r>
      <w:r w:rsidRPr="00D57460">
        <w:rPr>
          <w:rFonts w:ascii="Times New Roman" w:hAnsi="Times New Roman" w:cs="Times New Roman"/>
          <w:b/>
          <w:sz w:val="28"/>
          <w:szCs w:val="24"/>
        </w:rPr>
        <w:t xml:space="preserve">: </w:t>
      </w:r>
      <w:r w:rsidRPr="00D57460">
        <w:rPr>
          <w:rFonts w:ascii="Times New Roman" w:hAnsi="Times New Roman" w:cs="Times New Roman"/>
          <w:sz w:val="28"/>
          <w:szCs w:val="24"/>
        </w:rPr>
        <w:t>КА, Эн</w:t>
      </w:r>
      <w:r>
        <w:rPr>
          <w:rFonts w:ascii="Times New Roman" w:hAnsi="Times New Roman" w:cs="Times New Roman"/>
          <w:sz w:val="28"/>
          <w:szCs w:val="24"/>
        </w:rPr>
        <w:t xml:space="preserve">до, ЖСА, э/к </w:t>
      </w:r>
      <w:proofErr w:type="spellStart"/>
      <w:r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4"/>
        </w:rPr>
        <w:t>Сабуро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4"/>
        </w:rPr>
        <w:t>С</w:t>
      </w:r>
      <w:proofErr w:type="gramEnd"/>
      <w:r w:rsidRPr="00D57460">
        <w:rPr>
          <w:rFonts w:ascii="Times New Roman" w:hAnsi="Times New Roman" w:cs="Times New Roman"/>
          <w:sz w:val="28"/>
          <w:szCs w:val="24"/>
        </w:rPr>
        <w:t>andida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D57460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D57460">
        <w:rPr>
          <w:rFonts w:ascii="Times New Roman" w:hAnsi="Times New Roman" w:cs="Times New Roman"/>
          <w:sz w:val="28"/>
          <w:szCs w:val="24"/>
        </w:rPr>
        <w:t>).</w:t>
      </w:r>
    </w:p>
    <w:p w:rsidR="00BD1AC6" w:rsidRPr="00BD1AC6" w:rsidRDefault="00BD1AC6" w:rsidP="00BD1AC6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D1AC6">
        <w:rPr>
          <w:rFonts w:ascii="Times New Roman" w:eastAsia="Calibri" w:hAnsi="Times New Roman" w:cs="Times New Roman"/>
          <w:sz w:val="28"/>
          <w:szCs w:val="28"/>
        </w:rPr>
        <w:t>Регистрация в РАБОЧИЙ ЖУРНАЛ клинических микробиологических исследований.</w:t>
      </w:r>
    </w:p>
    <w:p w:rsidR="00BD1AC6" w:rsidRDefault="00BD1AC6" w:rsidP="00A35FC2">
      <w:pPr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 xml:space="preserve"> </w:t>
      </w:r>
    </w:p>
    <w:p w:rsidR="004D7B31" w:rsidRDefault="004D7B31" w:rsidP="00BD1AC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4D7B31" w:rsidRDefault="004D7B31" w:rsidP="00BD1AC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4D7B31" w:rsidRDefault="004D7B31" w:rsidP="00BD1AC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BD1AC6" w:rsidRPr="00D57460" w:rsidRDefault="00BD1AC6" w:rsidP="00BD1AC6">
      <w:pPr>
        <w:jc w:val="center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lastRenderedPageBreak/>
        <w:t xml:space="preserve">Методика (метод секторных посевов </w:t>
      </w:r>
      <w:proofErr w:type="spellStart"/>
      <w:r w:rsidRPr="00D57460">
        <w:rPr>
          <w:rFonts w:ascii="Times New Roman" w:hAnsi="Times New Roman" w:cs="Times New Roman"/>
          <w:sz w:val="28"/>
          <w:szCs w:val="24"/>
        </w:rPr>
        <w:t>Gould</w:t>
      </w:r>
      <w:proofErr w:type="spellEnd"/>
      <w:r w:rsidRPr="00D57460">
        <w:rPr>
          <w:rFonts w:ascii="Times New Roman" w:hAnsi="Times New Roman" w:cs="Times New Roman"/>
          <w:sz w:val="28"/>
          <w:szCs w:val="24"/>
        </w:rPr>
        <w:t>)</w:t>
      </w:r>
      <w:r w:rsidR="004D7B31">
        <w:rPr>
          <w:rFonts w:ascii="Times New Roman" w:hAnsi="Times New Roman" w:cs="Times New Roman"/>
          <w:sz w:val="28"/>
          <w:szCs w:val="24"/>
        </w:rPr>
        <w:t>.</w:t>
      </w:r>
    </w:p>
    <w:p w:rsidR="00BD1AC6" w:rsidRDefault="00BD1AC6" w:rsidP="00BD1AC6">
      <w:pPr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Бактериологической петлей диаметром 3 мм произвести посев (30-40 штрихов) исследуемого материала на</w:t>
      </w:r>
      <w:r>
        <w:rPr>
          <w:rFonts w:ascii="Times New Roman" w:hAnsi="Times New Roman" w:cs="Times New Roman"/>
          <w:sz w:val="28"/>
          <w:szCs w:val="24"/>
        </w:rPr>
        <w:t xml:space="preserve"> 1</w:t>
      </w:r>
      <w:r w:rsidRPr="00D57460">
        <w:rPr>
          <w:rFonts w:ascii="Times New Roman" w:hAnsi="Times New Roman" w:cs="Times New Roman"/>
          <w:sz w:val="28"/>
          <w:szCs w:val="24"/>
        </w:rPr>
        <w:t xml:space="preserve">-й сектор чашек Петри с питательными средами. После этого петлю прожечь и произвести 4 </w:t>
      </w:r>
      <w:proofErr w:type="gramStart"/>
      <w:r w:rsidRPr="00D57460">
        <w:rPr>
          <w:rFonts w:ascii="Times New Roman" w:hAnsi="Times New Roman" w:cs="Times New Roman"/>
          <w:sz w:val="28"/>
          <w:szCs w:val="24"/>
        </w:rPr>
        <w:t>штриховых</w:t>
      </w:r>
      <w:proofErr w:type="gramEnd"/>
      <w:r w:rsidRPr="00D57460">
        <w:rPr>
          <w:rFonts w:ascii="Times New Roman" w:hAnsi="Times New Roman" w:cs="Times New Roman"/>
          <w:sz w:val="28"/>
          <w:szCs w:val="24"/>
        </w:rPr>
        <w:t xml:space="preserve"> посева из 1-го сектора по 2-й, аналогичным образом из 2-го сектора в 3-й, и из 3-го в 4-й, прожигая петлю после пересева с каждого сектора. Чашки инкубировать в термостате при 37</w:t>
      </w:r>
      <w:proofErr w:type="gramStart"/>
      <w:r w:rsidRPr="00D57460">
        <w:rPr>
          <w:rFonts w:ascii="Times New Roman" w:hAnsi="Times New Roman" w:cs="Times New Roman"/>
          <w:sz w:val="28"/>
          <w:szCs w:val="24"/>
        </w:rPr>
        <w:t>°С</w:t>
      </w:r>
      <w:proofErr w:type="gramEnd"/>
      <w:r w:rsidRPr="00D57460">
        <w:rPr>
          <w:rFonts w:ascii="Times New Roman" w:hAnsi="Times New Roman" w:cs="Times New Roman"/>
          <w:sz w:val="28"/>
          <w:szCs w:val="24"/>
        </w:rPr>
        <w:t xml:space="preserve"> в течение 18-24 часов.</w:t>
      </w:r>
    </w:p>
    <w:p w:rsidR="00BD1AC6" w:rsidRPr="00D57460" w:rsidRDefault="00BD1AC6" w:rsidP="00BD1AC6">
      <w:pPr>
        <w:ind w:firstLine="851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867150" cy="3339811"/>
            <wp:effectExtent l="19050" t="0" r="0" b="0"/>
            <wp:docPr id="18" name="Рисунок 17" descr="гол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лд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33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AC6" w:rsidRDefault="00BD1AC6" w:rsidP="00BD1AC6">
      <w:pPr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На второй день, просматриваем культуры на чашках Петри. Подозрительные колонии высевают на среду накопления, для выр</w:t>
      </w:r>
      <w:r w:rsidR="00467686">
        <w:rPr>
          <w:rFonts w:ascii="Times New Roman" w:hAnsi="Times New Roman" w:cs="Times New Roman"/>
          <w:sz w:val="28"/>
          <w:szCs w:val="24"/>
        </w:rPr>
        <w:t>ащивания чистой культуры. Проводим</w:t>
      </w:r>
      <w:r w:rsidR="0059281C">
        <w:rPr>
          <w:rFonts w:ascii="Times New Roman" w:hAnsi="Times New Roman" w:cs="Times New Roman"/>
          <w:sz w:val="28"/>
          <w:szCs w:val="24"/>
        </w:rPr>
        <w:t xml:space="preserve"> окраску по </w:t>
      </w:r>
      <w:proofErr w:type="spellStart"/>
      <w:r w:rsidR="0059281C">
        <w:rPr>
          <w:rFonts w:ascii="Times New Roman" w:hAnsi="Times New Roman" w:cs="Times New Roman"/>
          <w:sz w:val="28"/>
          <w:szCs w:val="24"/>
        </w:rPr>
        <w:t>Грам</w:t>
      </w:r>
      <w:r>
        <w:rPr>
          <w:rFonts w:ascii="Times New Roman" w:hAnsi="Times New Roman" w:cs="Times New Roman"/>
          <w:sz w:val="28"/>
          <w:szCs w:val="24"/>
        </w:rPr>
        <w:t>у</w:t>
      </w:r>
      <w:proofErr w:type="spellEnd"/>
      <w:r w:rsidRPr="00F56186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BD1AC6" w:rsidRPr="00D57460" w:rsidRDefault="00BD1AC6" w:rsidP="00BD1AC6">
      <w:pPr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На третий день, ставят биохимические тесты, </w:t>
      </w:r>
      <w:r w:rsidRPr="00D57460">
        <w:rPr>
          <w:rFonts w:ascii="Times New Roman" w:hAnsi="Times New Roman" w:cs="Times New Roman"/>
          <w:sz w:val="28"/>
          <w:szCs w:val="24"/>
        </w:rPr>
        <w:t>для идентифи</w:t>
      </w:r>
      <w:r>
        <w:rPr>
          <w:rFonts w:ascii="Times New Roman" w:hAnsi="Times New Roman" w:cs="Times New Roman"/>
          <w:sz w:val="28"/>
          <w:szCs w:val="24"/>
        </w:rPr>
        <w:t xml:space="preserve">кации энтеробактерий (бланк прилагается), и производят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4"/>
        </w:rPr>
        <w:t>диско-диффузионный</w:t>
      </w:r>
      <w:proofErr w:type="spellEnd"/>
      <w:proofErr w:type="gramEnd"/>
      <w:r>
        <w:rPr>
          <w:rFonts w:ascii="Times New Roman" w:hAnsi="Times New Roman" w:cs="Times New Roman"/>
          <w:sz w:val="28"/>
          <w:szCs w:val="24"/>
        </w:rPr>
        <w:t xml:space="preserve"> метод</w:t>
      </w:r>
      <w:r w:rsidR="00A35FC2">
        <w:rPr>
          <w:rFonts w:ascii="Times New Roman" w:hAnsi="Times New Roman" w:cs="Times New Roman"/>
          <w:sz w:val="28"/>
          <w:szCs w:val="24"/>
        </w:rPr>
        <w:t xml:space="preserve"> определения чувствительности к антибиотикам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467686" w:rsidRDefault="00BD1AC6" w:rsidP="004D7B31">
      <w:pPr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Учет результатов</w:t>
      </w:r>
      <w:r>
        <w:rPr>
          <w:rFonts w:ascii="Times New Roman" w:hAnsi="Times New Roman" w:cs="Times New Roman"/>
          <w:sz w:val="28"/>
          <w:szCs w:val="24"/>
        </w:rPr>
        <w:t xml:space="preserve"> биохимических тестов</w:t>
      </w:r>
      <w:r w:rsidRPr="00D57460">
        <w:rPr>
          <w:rFonts w:ascii="Times New Roman" w:hAnsi="Times New Roman" w:cs="Times New Roman"/>
          <w:sz w:val="28"/>
          <w:szCs w:val="24"/>
        </w:rPr>
        <w:t xml:space="preserve"> производят визуально в соответствии с цветовым указателем (</w:t>
      </w:r>
      <w:proofErr w:type="gramStart"/>
      <w:r w:rsidRPr="00D57460">
        <w:rPr>
          <w:rFonts w:ascii="Times New Roman" w:hAnsi="Times New Roman" w:cs="Times New Roman"/>
          <w:sz w:val="28"/>
          <w:szCs w:val="24"/>
        </w:rPr>
        <w:t>см</w:t>
      </w:r>
      <w:proofErr w:type="gramEnd"/>
      <w:r w:rsidRPr="00D57460">
        <w:rPr>
          <w:rFonts w:ascii="Times New Roman" w:hAnsi="Times New Roman" w:cs="Times New Roman"/>
          <w:sz w:val="28"/>
          <w:szCs w:val="24"/>
        </w:rPr>
        <w:t xml:space="preserve">. таблицу № 1) по окончании инкубации при температуре (37 ± 0.5) °C. </w:t>
      </w:r>
    </w:p>
    <w:p w:rsidR="00467686" w:rsidRDefault="00467686" w:rsidP="004676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6186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proofErr w:type="gramStart"/>
      <w:r w:rsidRPr="00F56186">
        <w:rPr>
          <w:rFonts w:ascii="Times New Roman" w:hAnsi="Times New Roman" w:cs="Times New Roman"/>
          <w:sz w:val="28"/>
          <w:szCs w:val="28"/>
        </w:rPr>
        <w:t>диско-диффузионного</w:t>
      </w:r>
      <w:proofErr w:type="spellEnd"/>
      <w:proofErr w:type="gramEnd"/>
      <w:r w:rsidRPr="00F56186">
        <w:rPr>
          <w:rFonts w:ascii="Times New Roman" w:hAnsi="Times New Roman" w:cs="Times New Roman"/>
          <w:sz w:val="28"/>
          <w:szCs w:val="28"/>
        </w:rPr>
        <w:t xml:space="preserve"> метода </w:t>
      </w:r>
      <w:r w:rsidR="00A35FC2">
        <w:rPr>
          <w:rFonts w:ascii="Times New Roman" w:hAnsi="Times New Roman" w:cs="Times New Roman"/>
          <w:sz w:val="28"/>
          <w:szCs w:val="28"/>
        </w:rPr>
        <w:t xml:space="preserve">определения чувствительности </w:t>
      </w:r>
      <w:r w:rsidRPr="00F56186">
        <w:rPr>
          <w:rFonts w:ascii="Times New Roman" w:hAnsi="Times New Roman" w:cs="Times New Roman"/>
          <w:sz w:val="28"/>
          <w:szCs w:val="28"/>
        </w:rPr>
        <w:t xml:space="preserve">(по </w:t>
      </w:r>
      <w:proofErr w:type="spellStart"/>
      <w:r w:rsidRPr="00F56186">
        <w:rPr>
          <w:rFonts w:ascii="Times New Roman" w:hAnsi="Times New Roman" w:cs="Times New Roman"/>
          <w:sz w:val="28"/>
          <w:szCs w:val="28"/>
        </w:rPr>
        <w:t>Keurby-Bauer</w:t>
      </w:r>
      <w:proofErr w:type="spellEnd"/>
      <w:r w:rsidRPr="00F56186">
        <w:rPr>
          <w:rFonts w:ascii="Times New Roman" w:hAnsi="Times New Roman" w:cs="Times New Roman"/>
          <w:sz w:val="28"/>
          <w:szCs w:val="28"/>
        </w:rPr>
        <w:t xml:space="preserve">) основан на феномене </w:t>
      </w:r>
      <w:proofErr w:type="spellStart"/>
      <w:r w:rsidRPr="00F56186">
        <w:rPr>
          <w:rFonts w:ascii="Times New Roman" w:hAnsi="Times New Roman" w:cs="Times New Roman"/>
          <w:sz w:val="28"/>
          <w:szCs w:val="28"/>
        </w:rPr>
        <w:t>ингибиции</w:t>
      </w:r>
      <w:proofErr w:type="spellEnd"/>
      <w:r w:rsidRPr="00F56186">
        <w:rPr>
          <w:rFonts w:ascii="Times New Roman" w:hAnsi="Times New Roman" w:cs="Times New Roman"/>
          <w:sz w:val="28"/>
          <w:szCs w:val="28"/>
        </w:rPr>
        <w:t xml:space="preserve"> антибиотиком поверхностного, видимого роста микроорганизмов на плотной (агаровой) питательной среде. Градиент концентрации антибиотика в питательной среде создается в результате его диффузии из носителя </w:t>
      </w:r>
      <w:r w:rsidRPr="00F56186">
        <w:rPr>
          <w:rFonts w:ascii="Times New Roman" w:hAnsi="Times New Roman" w:cs="Times New Roman"/>
          <w:sz w:val="28"/>
          <w:szCs w:val="28"/>
        </w:rPr>
        <w:lastRenderedPageBreak/>
        <w:t>(картонного диска). Диск с антибиотиком помещается на поверхность питательной среды немедленно после посева (инокуляции) культуры исследуемого микроорганизма. При этом практически одновременно начинаются два процесса: диффузия антибиотика из диска и рост микроорганизмов на поверхности среды. С практической точки зрения важно то, что от диска к периферии происходит движение “фронта” концентрации антибиотика, равной его МПК в отношени</w:t>
      </w:r>
      <w:r>
        <w:rPr>
          <w:rFonts w:ascii="Times New Roman" w:hAnsi="Times New Roman" w:cs="Times New Roman"/>
          <w:sz w:val="28"/>
          <w:szCs w:val="28"/>
        </w:rPr>
        <w:t xml:space="preserve">и исследуемого микроорганизма. </w:t>
      </w:r>
    </w:p>
    <w:p w:rsidR="00467686" w:rsidRPr="00F56186" w:rsidRDefault="00467686" w:rsidP="004676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6186">
        <w:rPr>
          <w:rFonts w:ascii="Times New Roman" w:hAnsi="Times New Roman" w:cs="Times New Roman"/>
          <w:sz w:val="28"/>
          <w:szCs w:val="28"/>
        </w:rPr>
        <w:t>Особенностью роста микроорганизмов на питатель</w:t>
      </w:r>
      <w:r>
        <w:rPr>
          <w:rFonts w:ascii="Times New Roman" w:hAnsi="Times New Roman" w:cs="Times New Roman"/>
          <w:sz w:val="28"/>
          <w:szCs w:val="28"/>
        </w:rPr>
        <w:t xml:space="preserve">ных средах является наличие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лаг-</w:t>
      </w:r>
      <w:r w:rsidRPr="00F56186">
        <w:rPr>
          <w:rFonts w:ascii="Times New Roman" w:hAnsi="Times New Roman" w:cs="Times New Roman"/>
          <w:sz w:val="28"/>
          <w:szCs w:val="28"/>
        </w:rPr>
        <w:t>фазы</w:t>
      </w:r>
      <w:proofErr w:type="spellEnd"/>
      <w:proofErr w:type="gramEnd"/>
      <w:r w:rsidRPr="00F56186">
        <w:rPr>
          <w:rFonts w:ascii="Times New Roman" w:hAnsi="Times New Roman" w:cs="Times New Roman"/>
          <w:sz w:val="28"/>
          <w:szCs w:val="28"/>
        </w:rPr>
        <w:t xml:space="preserve"> – периода времени, в течение которого происходит адаптация культуры к новой среде. По окончании </w:t>
      </w:r>
      <w:proofErr w:type="spellStart"/>
      <w:proofErr w:type="gramStart"/>
      <w:r w:rsidRPr="00F56186">
        <w:rPr>
          <w:rFonts w:ascii="Times New Roman" w:hAnsi="Times New Roman" w:cs="Times New Roman"/>
          <w:sz w:val="28"/>
          <w:szCs w:val="28"/>
        </w:rPr>
        <w:t>лаг-фазы</w:t>
      </w:r>
      <w:proofErr w:type="spellEnd"/>
      <w:proofErr w:type="gramEnd"/>
      <w:r w:rsidRPr="00F56186">
        <w:rPr>
          <w:rFonts w:ascii="Times New Roman" w:hAnsi="Times New Roman" w:cs="Times New Roman"/>
          <w:sz w:val="28"/>
          <w:szCs w:val="28"/>
        </w:rPr>
        <w:t xml:space="preserve"> рост культуры исследуемого микроорганизма начинается в тех областях, где концентрация антибиотика еще не превысила минимальную подавляющую. Таким образом, чем длиннее лаг-фаза у данного микроорганизма, тем большим окажется диаметр зоны </w:t>
      </w:r>
      <w:proofErr w:type="spellStart"/>
      <w:r w:rsidRPr="00F56186">
        <w:rPr>
          <w:rFonts w:ascii="Times New Roman" w:hAnsi="Times New Roman" w:cs="Times New Roman"/>
          <w:sz w:val="28"/>
          <w:szCs w:val="28"/>
        </w:rPr>
        <w:t>ингибиции</w:t>
      </w:r>
      <w:proofErr w:type="spellEnd"/>
      <w:r w:rsidRPr="00F56186">
        <w:rPr>
          <w:rFonts w:ascii="Times New Roman" w:hAnsi="Times New Roman" w:cs="Times New Roman"/>
          <w:sz w:val="28"/>
          <w:szCs w:val="28"/>
        </w:rPr>
        <w:t xml:space="preserve"> роста вокруг диска с антибиотиком.</w:t>
      </w:r>
    </w:p>
    <w:p w:rsidR="00467686" w:rsidRPr="00F56186" w:rsidRDefault="00467686" w:rsidP="004676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61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56186">
        <w:rPr>
          <w:rFonts w:ascii="Times New Roman" w:hAnsi="Times New Roman" w:cs="Times New Roman"/>
          <w:sz w:val="28"/>
          <w:szCs w:val="28"/>
        </w:rPr>
        <w:t>Диско-диффузионный</w:t>
      </w:r>
      <w:proofErr w:type="spellEnd"/>
      <w:r w:rsidRPr="00F56186">
        <w:rPr>
          <w:rFonts w:ascii="Times New Roman" w:hAnsi="Times New Roman" w:cs="Times New Roman"/>
          <w:sz w:val="28"/>
          <w:szCs w:val="28"/>
        </w:rPr>
        <w:t xml:space="preserve"> метод в настоящее время стандартизован только для “быстрорастущих” микроорганизмов (формирующих гомогенный сплошной рост – “газон” через 18 – 20 ч инкубации.</w:t>
      </w:r>
      <w:proofErr w:type="gramEnd"/>
    </w:p>
    <w:p w:rsidR="00467686" w:rsidRPr="00F56186" w:rsidRDefault="00467686" w:rsidP="004676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7686" w:rsidRDefault="00467686" w:rsidP="004676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четвертый день</w:t>
      </w:r>
      <w:r w:rsidRPr="00F56186">
        <w:rPr>
          <w:rFonts w:ascii="Times New Roman" w:hAnsi="Times New Roman" w:cs="Times New Roman"/>
          <w:sz w:val="28"/>
          <w:szCs w:val="28"/>
        </w:rPr>
        <w:t xml:space="preserve"> выдача результатов.</w:t>
      </w:r>
    </w:p>
    <w:p w:rsidR="0056098D" w:rsidRPr="0056098D" w:rsidRDefault="0056098D" w:rsidP="0056098D">
      <w:pPr>
        <w:spacing w:after="24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6098D">
        <w:rPr>
          <w:rFonts w:ascii="Times New Roman" w:eastAsia="Calibri" w:hAnsi="Times New Roman" w:cs="Times New Roman"/>
          <w:sz w:val="28"/>
          <w:szCs w:val="28"/>
        </w:rPr>
        <w:t>После проделанной работы провела дезинфекцию рабочей поверхности, утилизацию перчаток в отходы «класс</w:t>
      </w:r>
      <w:proofErr w:type="gramStart"/>
      <w:r w:rsidRPr="0056098D">
        <w:rPr>
          <w:rFonts w:ascii="Times New Roman" w:eastAsia="Calibri" w:hAnsi="Times New Roman" w:cs="Times New Roman"/>
          <w:sz w:val="28"/>
          <w:szCs w:val="28"/>
        </w:rPr>
        <w:t xml:space="preserve"> Б</w:t>
      </w:r>
      <w:proofErr w:type="gramEnd"/>
      <w:r w:rsidRPr="0056098D">
        <w:rPr>
          <w:rFonts w:ascii="Times New Roman" w:eastAsia="Calibri" w:hAnsi="Times New Roman" w:cs="Times New Roman"/>
          <w:sz w:val="28"/>
          <w:szCs w:val="28"/>
        </w:rPr>
        <w:t>» и дезинфекцию кожным антисептиком.</w:t>
      </w:r>
    </w:p>
    <w:p w:rsidR="0056098D" w:rsidRPr="00F56186" w:rsidRDefault="0056098D" w:rsidP="004676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67686" w:rsidRDefault="00467686" w:rsidP="00BD1AC6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325ABA" w:rsidRDefault="00325ABA" w:rsidP="00325AB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25ABA" w:rsidRDefault="00325ABA" w:rsidP="00325AB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25ABA" w:rsidRDefault="00325ABA" w:rsidP="00325AB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25ABA" w:rsidRDefault="00325ABA" w:rsidP="00325AB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25ABA" w:rsidRDefault="00325ABA" w:rsidP="00325AB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67686" w:rsidRDefault="00467686" w:rsidP="006700E1">
      <w:pPr>
        <w:spacing w:after="24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4D7B31" w:rsidRDefault="004D7B31" w:rsidP="006700E1">
      <w:pPr>
        <w:spacing w:after="24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4D7B31" w:rsidRDefault="004D7B31" w:rsidP="006700E1">
      <w:pPr>
        <w:spacing w:after="24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BB14ED" w:rsidRPr="00BB14ED" w:rsidRDefault="00BB14ED" w:rsidP="006700E1">
      <w:pPr>
        <w:spacing w:after="24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BB14ED">
        <w:rPr>
          <w:rFonts w:ascii="Times New Roman" w:eastAsia="Calibri" w:hAnsi="Times New Roman" w:cs="Times New Roman"/>
          <w:b/>
          <w:sz w:val="32"/>
          <w:szCs w:val="32"/>
        </w:rPr>
        <w:lastRenderedPageBreak/>
        <w:t xml:space="preserve">10 День. 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Ознакомление с дезинфекцией и </w:t>
      </w:r>
      <w:r w:rsidR="006E2731">
        <w:rPr>
          <w:rFonts w:ascii="Times New Roman" w:eastAsia="Calibri" w:hAnsi="Times New Roman" w:cs="Times New Roman"/>
          <w:b/>
          <w:sz w:val="32"/>
          <w:szCs w:val="32"/>
        </w:rPr>
        <w:t xml:space="preserve">стерилизацией. </w:t>
      </w:r>
    </w:p>
    <w:p w:rsidR="00BB14ED" w:rsidRPr="00F56186" w:rsidRDefault="00BB14ED" w:rsidP="00BB14E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6186">
        <w:rPr>
          <w:rFonts w:ascii="Times New Roman" w:hAnsi="Times New Roman" w:cs="Times New Roman"/>
          <w:sz w:val="28"/>
          <w:szCs w:val="28"/>
        </w:rPr>
        <w:t>В целях профилактики внутрибольничных инфекций (далее - ВБИ) в лечебно-профилактической организации) осуществляются дезинфекционные и стерилизационные мероприятия, которые включают в себя работы по профилакт</w:t>
      </w:r>
      <w:r>
        <w:rPr>
          <w:rFonts w:ascii="Times New Roman" w:hAnsi="Times New Roman" w:cs="Times New Roman"/>
          <w:sz w:val="28"/>
          <w:szCs w:val="28"/>
        </w:rPr>
        <w:t xml:space="preserve">ической и очаговой дезинфекции, </w:t>
      </w:r>
      <w:r w:rsidRPr="00F56186">
        <w:rPr>
          <w:rFonts w:ascii="Times New Roman" w:hAnsi="Times New Roman" w:cs="Times New Roman"/>
          <w:sz w:val="28"/>
          <w:szCs w:val="28"/>
        </w:rPr>
        <w:t xml:space="preserve">обеззараживанию, </w:t>
      </w:r>
      <w:proofErr w:type="spellStart"/>
      <w:r w:rsidRPr="00F56186">
        <w:rPr>
          <w:rFonts w:ascii="Times New Roman" w:hAnsi="Times New Roman" w:cs="Times New Roman"/>
          <w:sz w:val="28"/>
          <w:szCs w:val="28"/>
        </w:rPr>
        <w:t>предстерилизационной</w:t>
      </w:r>
      <w:proofErr w:type="spellEnd"/>
      <w:r w:rsidRPr="00F56186">
        <w:rPr>
          <w:rFonts w:ascii="Times New Roman" w:hAnsi="Times New Roman" w:cs="Times New Roman"/>
          <w:sz w:val="28"/>
          <w:szCs w:val="28"/>
        </w:rPr>
        <w:t xml:space="preserve"> очистке и стерилизации изделий медицинского назначения.</w:t>
      </w:r>
      <w:proofErr w:type="gramEnd"/>
    </w:p>
    <w:p w:rsidR="00BB14ED" w:rsidRDefault="00BB14ED" w:rsidP="00BB14E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269A">
        <w:rPr>
          <w:rFonts w:ascii="Times New Roman" w:hAnsi="Times New Roman" w:cs="Times New Roman"/>
          <w:sz w:val="28"/>
          <w:szCs w:val="28"/>
        </w:rPr>
        <w:t>Для проведения дезинфекционных и стерилизационных мероприятий ООМД</w:t>
      </w:r>
      <w:r>
        <w:rPr>
          <w:rFonts w:ascii="Times New Roman" w:hAnsi="Times New Roman" w:cs="Times New Roman"/>
          <w:sz w:val="28"/>
          <w:szCs w:val="28"/>
        </w:rPr>
        <w:t xml:space="preserve"> (организация, осуществляющая медицинскую деятельность)</w:t>
      </w:r>
      <w:r w:rsidRPr="008C269A">
        <w:rPr>
          <w:rFonts w:ascii="Times New Roman" w:hAnsi="Times New Roman" w:cs="Times New Roman"/>
          <w:sz w:val="28"/>
          <w:szCs w:val="28"/>
        </w:rPr>
        <w:t xml:space="preserve"> должны регулярно обеспечиваться моющими и дезинфицирующими средствами различного назначения, кожными антисептиками, средствами для стерилизации изделий медицинского назначения, а также стерилизационными упаковочными материалами и средствами контроля (в том числе химически</w:t>
      </w:r>
      <w:r>
        <w:rPr>
          <w:rFonts w:ascii="Times New Roman" w:hAnsi="Times New Roman" w:cs="Times New Roman"/>
          <w:sz w:val="28"/>
          <w:szCs w:val="28"/>
        </w:rPr>
        <w:t>ми индикаторами)</w:t>
      </w:r>
      <w:r w:rsidR="0056098D">
        <w:rPr>
          <w:rFonts w:ascii="Times New Roman" w:hAnsi="Times New Roman" w:cs="Times New Roman"/>
          <w:sz w:val="28"/>
          <w:szCs w:val="28"/>
        </w:rPr>
        <w:t>.</w:t>
      </w:r>
    </w:p>
    <w:p w:rsidR="00BB14ED" w:rsidRDefault="00BB14ED" w:rsidP="00467686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467686">
        <w:rPr>
          <w:rFonts w:ascii="Times New Roman" w:hAnsi="Times New Roman" w:cs="Times New Roman"/>
          <w:sz w:val="28"/>
          <w:szCs w:val="28"/>
        </w:rPr>
        <w:t>Дезинфекция – это комплекс мероприятий, направленных на уничтожение определенного вида патогенного или условно-патогенного микроорганизма в объектах внешней среды с помощью химических антисептиков, физических, биологических воздействий.</w:t>
      </w:r>
    </w:p>
    <w:p w:rsidR="00CD37C0" w:rsidRPr="00CD37C0" w:rsidRDefault="00CD37C0" w:rsidP="00CD37C0">
      <w:pPr>
        <w:ind w:firstLine="85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D37C0">
        <w:rPr>
          <w:rFonts w:ascii="Times New Roman" w:hAnsi="Times New Roman" w:cs="Times New Roman"/>
          <w:sz w:val="28"/>
          <w:szCs w:val="28"/>
          <w:u w:val="single"/>
        </w:rPr>
        <w:t>Правила гигиенической обработки рук медицинского работника:</w:t>
      </w:r>
    </w:p>
    <w:p w:rsidR="00CD37C0" w:rsidRDefault="00CD37C0" w:rsidP="004D7B31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5949" cy="3267986"/>
            <wp:effectExtent l="19050" t="0" r="0" b="0"/>
            <wp:docPr id="20" name="Рисунок 19" descr="UIDyCKC2c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DyCKC2cgw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796" cy="327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081" cy="3267986"/>
            <wp:effectExtent l="19050" t="0" r="319" b="0"/>
            <wp:docPr id="21" name="Рисунок 20" descr="AsU-kT6wV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U-kT6wVNc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482" cy="327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B31" w:rsidRDefault="004D7B31" w:rsidP="00467686">
      <w:pPr>
        <w:rPr>
          <w:rFonts w:ascii="Times New Roman" w:hAnsi="Times New Roman" w:cs="Times New Roman"/>
          <w:sz w:val="28"/>
          <w:szCs w:val="28"/>
        </w:rPr>
      </w:pPr>
    </w:p>
    <w:p w:rsidR="004D7B31" w:rsidRDefault="004D7B31" w:rsidP="00467686">
      <w:pPr>
        <w:rPr>
          <w:rFonts w:ascii="Times New Roman" w:hAnsi="Times New Roman" w:cs="Times New Roman"/>
          <w:sz w:val="28"/>
          <w:szCs w:val="28"/>
        </w:rPr>
      </w:pPr>
    </w:p>
    <w:p w:rsidR="00BB14ED" w:rsidRPr="00467686" w:rsidRDefault="00BB14ED" w:rsidP="00467686">
      <w:pPr>
        <w:rPr>
          <w:rFonts w:ascii="Times New Roman" w:hAnsi="Times New Roman" w:cs="Times New Roman"/>
          <w:sz w:val="28"/>
          <w:szCs w:val="28"/>
        </w:rPr>
      </w:pPr>
      <w:r w:rsidRPr="00467686">
        <w:rPr>
          <w:rFonts w:ascii="Times New Roman" w:hAnsi="Times New Roman" w:cs="Times New Roman"/>
          <w:sz w:val="28"/>
          <w:szCs w:val="28"/>
        </w:rPr>
        <w:lastRenderedPageBreak/>
        <w:t>В микробиологической лаборатории используют два метода дезинфекции:</w:t>
      </w:r>
    </w:p>
    <w:p w:rsidR="00BB14ED" w:rsidRPr="00275A95" w:rsidRDefault="00BB14ED" w:rsidP="00275A95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275A95">
        <w:rPr>
          <w:rFonts w:ascii="Times New Roman" w:hAnsi="Times New Roman" w:cs="Times New Roman"/>
          <w:sz w:val="28"/>
          <w:szCs w:val="28"/>
        </w:rPr>
        <w:t>Химический</w:t>
      </w:r>
      <w:proofErr w:type="gramEnd"/>
      <w:r w:rsidRPr="00275A95">
        <w:rPr>
          <w:rFonts w:ascii="Times New Roman" w:hAnsi="Times New Roman" w:cs="Times New Roman"/>
          <w:sz w:val="28"/>
          <w:szCs w:val="28"/>
        </w:rPr>
        <w:t xml:space="preserve">: основан на применении разнообразных химических веществ, вызывающих гибель микроорганизмов. Его используют с целью обеззараживания различных объектов внешней среды, воздуха, биологических субстратов. При работе в микробиологической лаборатории допускаются </w:t>
      </w:r>
      <w:proofErr w:type="spellStart"/>
      <w:r w:rsidRPr="00275A95">
        <w:rPr>
          <w:rFonts w:ascii="Times New Roman" w:hAnsi="Times New Roman" w:cs="Times New Roman"/>
          <w:sz w:val="28"/>
          <w:szCs w:val="28"/>
        </w:rPr>
        <w:t>дез</w:t>
      </w:r>
      <w:proofErr w:type="spellEnd"/>
      <w:r w:rsidRPr="00275A95">
        <w:rPr>
          <w:rFonts w:ascii="Times New Roman" w:hAnsi="Times New Roman" w:cs="Times New Roman"/>
          <w:sz w:val="28"/>
          <w:szCs w:val="28"/>
        </w:rPr>
        <w:t>. растворы, разрешенные к применению на территории РФ.</w:t>
      </w:r>
    </w:p>
    <w:p w:rsidR="00275A95" w:rsidRDefault="00BB14ED" w:rsidP="00275A95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75A95">
        <w:rPr>
          <w:rFonts w:ascii="Times New Roman" w:hAnsi="Times New Roman" w:cs="Times New Roman"/>
          <w:sz w:val="28"/>
          <w:szCs w:val="28"/>
        </w:rPr>
        <w:t>Физический метод: обеспечивает удаление микроорганизмов с объектов путем воздействия физических факторов: высокой температуры горячего воздуха, пара под давлением, ультрафиолетовых лучей.</w:t>
      </w:r>
      <w:r w:rsidR="00275A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72B8" w:rsidRPr="004D7B31" w:rsidRDefault="00BB14ED" w:rsidP="00275A9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4D7B31">
        <w:rPr>
          <w:rFonts w:ascii="Times New Roman" w:hAnsi="Times New Roman" w:cs="Times New Roman"/>
          <w:sz w:val="28"/>
          <w:szCs w:val="28"/>
          <w:u w:val="single"/>
        </w:rPr>
        <w:t xml:space="preserve">Контроль </w:t>
      </w:r>
      <w:r w:rsidR="00A35FC2" w:rsidRPr="004D7B31">
        <w:rPr>
          <w:rFonts w:ascii="Times New Roman" w:hAnsi="Times New Roman" w:cs="Times New Roman"/>
          <w:sz w:val="28"/>
          <w:szCs w:val="28"/>
          <w:u w:val="single"/>
        </w:rPr>
        <w:t>работы стерилизатора</w:t>
      </w:r>
      <w:r w:rsidR="004D7B31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275A95" w:rsidRDefault="003872B8" w:rsidP="00275A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B14ED" w:rsidRPr="00275A95">
        <w:rPr>
          <w:rFonts w:ascii="Times New Roman" w:hAnsi="Times New Roman" w:cs="Times New Roman"/>
          <w:sz w:val="28"/>
          <w:szCs w:val="28"/>
        </w:rPr>
        <w:t>ля проверки стерильности материала и работы автоклава используют химические индикаторы. При объёме автоклава до 100 литров используют 5 индикаторов, если объём автоклава больше 100 литров используют 11 индикаторов. Закладки производятся при каждом цикле.</w:t>
      </w:r>
      <w:r w:rsidR="00275A95" w:rsidRPr="00275A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5A95" w:rsidRDefault="00BB14ED" w:rsidP="00275A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7B31">
        <w:rPr>
          <w:rFonts w:ascii="Times New Roman" w:hAnsi="Times New Roman" w:cs="Times New Roman"/>
          <w:sz w:val="28"/>
          <w:szCs w:val="28"/>
          <w:u w:val="single"/>
        </w:rPr>
        <w:t>Термический контроль</w:t>
      </w:r>
      <w:r w:rsidRPr="00275A95">
        <w:rPr>
          <w:rFonts w:ascii="Times New Roman" w:hAnsi="Times New Roman" w:cs="Times New Roman"/>
          <w:sz w:val="28"/>
          <w:szCs w:val="28"/>
        </w:rPr>
        <w:t>: проводят раз в пол</w:t>
      </w:r>
      <w:r w:rsidR="00A35FC2" w:rsidRPr="00275A95">
        <w:rPr>
          <w:rFonts w:ascii="Times New Roman" w:hAnsi="Times New Roman" w:cs="Times New Roman"/>
          <w:sz w:val="28"/>
          <w:szCs w:val="28"/>
        </w:rPr>
        <w:t>года. Для контроля используют п</w:t>
      </w:r>
      <w:r w:rsidRPr="00275A95">
        <w:rPr>
          <w:rFonts w:ascii="Times New Roman" w:hAnsi="Times New Roman" w:cs="Times New Roman"/>
          <w:sz w:val="28"/>
          <w:szCs w:val="28"/>
        </w:rPr>
        <w:t>оверенный максимальный термометр с ценой деления не более 1</w:t>
      </w:r>
      <w:proofErr w:type="gramStart"/>
      <w:r w:rsidRPr="00275A95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275A95">
        <w:rPr>
          <w:rFonts w:ascii="Times New Roman" w:hAnsi="Times New Roman" w:cs="Times New Roman"/>
          <w:sz w:val="28"/>
          <w:szCs w:val="28"/>
        </w:rPr>
        <w:t xml:space="preserve"> и диапазоном измерений, превышающим контролируемую температуру. Термометр размещают в пяти точках совместно с химическими индикаторами. После окончания цикла стерилизации и остывания термометра до комнатной температуры, снимают показания. Для определения истинного значения максимальной температуры цикла стерилизации к снятому с термометра показанию прибавляют соответствующую поправку, указанную в паспорте на данный термометр.</w:t>
      </w:r>
      <w:r w:rsidR="00275A95">
        <w:rPr>
          <w:rFonts w:ascii="Times New Roman" w:hAnsi="Times New Roman" w:cs="Times New Roman"/>
          <w:sz w:val="28"/>
          <w:szCs w:val="28"/>
        </w:rPr>
        <w:t xml:space="preserve"> </w:t>
      </w:r>
      <w:r w:rsidRPr="00275A95">
        <w:rPr>
          <w:rFonts w:ascii="Times New Roman" w:hAnsi="Times New Roman" w:cs="Times New Roman"/>
          <w:sz w:val="28"/>
          <w:szCs w:val="28"/>
        </w:rPr>
        <w:t xml:space="preserve">Результаты заносят в " Журнал бактериологического контроля работы стерилизаторов воздушного, парового (автоклава) в КГБУЗ «КККОД им. А.И. </w:t>
      </w:r>
      <w:proofErr w:type="spellStart"/>
      <w:r w:rsidRPr="00275A95">
        <w:rPr>
          <w:rFonts w:ascii="Times New Roman" w:hAnsi="Times New Roman" w:cs="Times New Roman"/>
          <w:sz w:val="28"/>
          <w:szCs w:val="28"/>
        </w:rPr>
        <w:t>Крыжановского</w:t>
      </w:r>
      <w:proofErr w:type="spellEnd"/>
      <w:r w:rsidRPr="00275A95">
        <w:rPr>
          <w:rFonts w:ascii="Times New Roman" w:hAnsi="Times New Roman" w:cs="Times New Roman"/>
          <w:sz w:val="28"/>
          <w:szCs w:val="28"/>
        </w:rPr>
        <w:t>»" и в форме 520/у "Журнал обеззараживания патогенных биологических агентов". После регистрации режимов стерилизации заверяют подписями исполнителя и ответственного бактериолога.</w:t>
      </w:r>
    </w:p>
    <w:p w:rsidR="00467686" w:rsidRPr="00275A95" w:rsidRDefault="00BB14ED" w:rsidP="00275A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A95">
        <w:rPr>
          <w:rFonts w:ascii="Times New Roman" w:hAnsi="Times New Roman" w:cs="Times New Roman"/>
          <w:sz w:val="28"/>
          <w:szCs w:val="28"/>
        </w:rPr>
        <w:t>Биологический контроль проводят 2 раза в год. Для этого используют биотесты, предназначенные для конкретного вида паровой или суховоздушной стерилизации.</w:t>
      </w:r>
      <w:r w:rsidR="00275A95">
        <w:rPr>
          <w:rFonts w:ascii="Times New Roman" w:hAnsi="Times New Roman" w:cs="Times New Roman"/>
          <w:sz w:val="28"/>
          <w:szCs w:val="28"/>
        </w:rPr>
        <w:t xml:space="preserve"> </w:t>
      </w:r>
      <w:r w:rsidRPr="00275A95">
        <w:rPr>
          <w:rFonts w:ascii="Times New Roman" w:hAnsi="Times New Roman" w:cs="Times New Roman"/>
          <w:sz w:val="28"/>
          <w:szCs w:val="28"/>
        </w:rPr>
        <w:t>Пронумерованные пакеты с биотестам</w:t>
      </w:r>
      <w:proofErr w:type="gramStart"/>
      <w:r w:rsidRPr="00275A95">
        <w:rPr>
          <w:rFonts w:ascii="Times New Roman" w:hAnsi="Times New Roman" w:cs="Times New Roman"/>
          <w:sz w:val="28"/>
          <w:szCs w:val="28"/>
        </w:rPr>
        <w:t>и</w:t>
      </w:r>
      <w:r w:rsidR="003872B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872B8">
        <w:rPr>
          <w:rFonts w:ascii="Times New Roman" w:hAnsi="Times New Roman" w:cs="Times New Roman"/>
          <w:sz w:val="28"/>
          <w:szCs w:val="28"/>
        </w:rPr>
        <w:t>содержат споры микроорганизмов)</w:t>
      </w:r>
      <w:r w:rsidRPr="00275A95">
        <w:rPr>
          <w:rFonts w:ascii="Times New Roman" w:hAnsi="Times New Roman" w:cs="Times New Roman"/>
          <w:sz w:val="28"/>
          <w:szCs w:val="28"/>
        </w:rPr>
        <w:t xml:space="preserve"> размещают в контрольных точках стерилизатора. После проведенной стерилизации в пробирки с биотестами вносят 0,5 мл цветной питательной среды, начиная со стерильной пробирки для контроля питательной среды и заканчивая контрольным </w:t>
      </w:r>
      <w:r w:rsidRPr="00275A95">
        <w:rPr>
          <w:rFonts w:ascii="Times New Roman" w:hAnsi="Times New Roman" w:cs="Times New Roman"/>
          <w:sz w:val="28"/>
          <w:szCs w:val="28"/>
        </w:rPr>
        <w:lastRenderedPageBreak/>
        <w:t>тестом, не подвергавшимся стерилизации (контроль культур).</w:t>
      </w:r>
      <w:r w:rsidR="00275A95">
        <w:rPr>
          <w:rFonts w:ascii="Times New Roman" w:hAnsi="Times New Roman" w:cs="Times New Roman"/>
          <w:sz w:val="28"/>
          <w:szCs w:val="28"/>
        </w:rPr>
        <w:t xml:space="preserve"> </w:t>
      </w:r>
      <w:r w:rsidRPr="00275A95">
        <w:rPr>
          <w:rFonts w:ascii="Times New Roman" w:hAnsi="Times New Roman" w:cs="Times New Roman"/>
          <w:sz w:val="28"/>
          <w:szCs w:val="28"/>
        </w:rPr>
        <w:t>Далее пробирки инкубируют. После чего проводят учет изменения цвета питательной среды. В контроле (стерильная проба) цвет среды не изменяется. В пробирке с контролем культуры цвет среды должен измениться на цвет, указанный в паспорте, что свидетельствует о наличии жизнеспособных спор.</w:t>
      </w:r>
      <w:r w:rsidR="00275A95">
        <w:rPr>
          <w:rFonts w:ascii="Times New Roman" w:hAnsi="Times New Roman" w:cs="Times New Roman"/>
          <w:sz w:val="28"/>
          <w:szCs w:val="28"/>
        </w:rPr>
        <w:t xml:space="preserve"> </w:t>
      </w:r>
      <w:r w:rsidRPr="00275A95">
        <w:rPr>
          <w:rFonts w:ascii="Times New Roman" w:hAnsi="Times New Roman" w:cs="Times New Roman"/>
          <w:sz w:val="28"/>
          <w:szCs w:val="28"/>
        </w:rPr>
        <w:t>Работа считается удовлетворительной, если цвет питательной среды во всех биотестах не изменилс</w:t>
      </w:r>
      <w:proofErr w:type="gramStart"/>
      <w:r w:rsidRPr="00275A95">
        <w:rPr>
          <w:rFonts w:ascii="Times New Roman" w:hAnsi="Times New Roman" w:cs="Times New Roman"/>
          <w:sz w:val="28"/>
          <w:szCs w:val="28"/>
        </w:rPr>
        <w:t>я</w:t>
      </w:r>
      <w:r w:rsidR="003872B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872B8">
        <w:rPr>
          <w:rFonts w:ascii="Times New Roman" w:hAnsi="Times New Roman" w:cs="Times New Roman"/>
          <w:sz w:val="28"/>
          <w:szCs w:val="28"/>
        </w:rPr>
        <w:t>роста нет!)</w:t>
      </w:r>
      <w:r w:rsidRPr="00275A95">
        <w:rPr>
          <w:rFonts w:ascii="Times New Roman" w:hAnsi="Times New Roman" w:cs="Times New Roman"/>
          <w:sz w:val="28"/>
          <w:szCs w:val="28"/>
        </w:rPr>
        <w:t>. Результаты заносят в журнал и регистрируют.</w:t>
      </w:r>
    </w:p>
    <w:p w:rsidR="006E2731" w:rsidRPr="004A61C2" w:rsidRDefault="006E2731" w:rsidP="00467686">
      <w:pPr>
        <w:pStyle w:val="a3"/>
        <w:rPr>
          <w:b/>
          <w:color w:val="000000"/>
          <w:sz w:val="28"/>
          <w:szCs w:val="28"/>
          <w:u w:val="single"/>
        </w:rPr>
      </w:pPr>
      <w:r w:rsidRPr="004A61C2">
        <w:rPr>
          <w:b/>
          <w:color w:val="000000"/>
          <w:sz w:val="28"/>
          <w:szCs w:val="28"/>
          <w:u w:val="single"/>
        </w:rPr>
        <w:t>Лабораторную посуду стерилизуют:</w:t>
      </w:r>
    </w:p>
    <w:p w:rsidR="006E2731" w:rsidRPr="00467686" w:rsidRDefault="006E2731" w:rsidP="00467686">
      <w:pPr>
        <w:pStyle w:val="a3"/>
        <w:rPr>
          <w:color w:val="000000"/>
          <w:sz w:val="28"/>
          <w:szCs w:val="28"/>
        </w:rPr>
      </w:pPr>
      <w:r w:rsidRPr="00467686">
        <w:rPr>
          <w:color w:val="000000"/>
          <w:sz w:val="28"/>
          <w:szCs w:val="28"/>
        </w:rPr>
        <w:t>а)</w:t>
      </w:r>
      <w:r w:rsidR="004D7B31">
        <w:rPr>
          <w:color w:val="000000"/>
          <w:sz w:val="28"/>
          <w:szCs w:val="28"/>
        </w:rPr>
        <w:t xml:space="preserve"> С</w:t>
      </w:r>
      <w:r w:rsidR="00F225BD">
        <w:rPr>
          <w:color w:val="000000"/>
          <w:sz w:val="28"/>
          <w:szCs w:val="28"/>
        </w:rPr>
        <w:t xml:space="preserve">ухим жаром при температуре </w:t>
      </w:r>
      <w:r w:rsidR="004D7B31">
        <w:rPr>
          <w:color w:val="000000"/>
          <w:sz w:val="28"/>
          <w:szCs w:val="28"/>
        </w:rPr>
        <w:t>180</w:t>
      </w:r>
      <w:proofErr w:type="gramStart"/>
      <w:r w:rsidR="004D7B31">
        <w:rPr>
          <w:color w:val="000000"/>
          <w:sz w:val="28"/>
          <w:szCs w:val="28"/>
        </w:rPr>
        <w:t>˚</w:t>
      </w:r>
      <w:r w:rsidR="003872B8">
        <w:rPr>
          <w:color w:val="000000"/>
          <w:sz w:val="28"/>
          <w:szCs w:val="28"/>
        </w:rPr>
        <w:t>С</w:t>
      </w:r>
      <w:proofErr w:type="gramEnd"/>
      <w:r w:rsidR="003872B8">
        <w:rPr>
          <w:color w:val="000000"/>
          <w:sz w:val="28"/>
          <w:szCs w:val="28"/>
        </w:rPr>
        <w:t xml:space="preserve">  60</w:t>
      </w:r>
      <w:r w:rsidR="003872B8" w:rsidRPr="00467686">
        <w:rPr>
          <w:color w:val="000000"/>
          <w:sz w:val="28"/>
          <w:szCs w:val="28"/>
        </w:rPr>
        <w:t xml:space="preserve"> минут</w:t>
      </w:r>
      <w:r w:rsidR="003872B8">
        <w:rPr>
          <w:color w:val="000000"/>
          <w:sz w:val="28"/>
          <w:szCs w:val="28"/>
        </w:rPr>
        <w:t xml:space="preserve">, паром под давлением </w:t>
      </w:r>
      <w:r w:rsidR="004D7B31">
        <w:rPr>
          <w:color w:val="000000"/>
          <w:sz w:val="28"/>
          <w:szCs w:val="28"/>
        </w:rPr>
        <w:t>134˚</w:t>
      </w:r>
      <w:r w:rsidR="00F225BD">
        <w:rPr>
          <w:color w:val="000000"/>
          <w:sz w:val="28"/>
          <w:szCs w:val="28"/>
        </w:rPr>
        <w:t>С  5</w:t>
      </w:r>
      <w:r w:rsidRPr="00467686">
        <w:rPr>
          <w:color w:val="000000"/>
          <w:sz w:val="28"/>
          <w:szCs w:val="28"/>
        </w:rPr>
        <w:t xml:space="preserve"> минут.</w:t>
      </w:r>
    </w:p>
    <w:p w:rsidR="006E2731" w:rsidRDefault="006E2731" w:rsidP="00467686">
      <w:pPr>
        <w:pStyle w:val="a3"/>
        <w:rPr>
          <w:color w:val="000000"/>
          <w:sz w:val="28"/>
          <w:szCs w:val="28"/>
        </w:rPr>
      </w:pPr>
      <w:r w:rsidRPr="00467686">
        <w:rPr>
          <w:color w:val="000000"/>
          <w:sz w:val="28"/>
          <w:szCs w:val="28"/>
        </w:rPr>
        <w:t xml:space="preserve">б) </w:t>
      </w:r>
      <w:r w:rsidR="004D7B31" w:rsidRPr="004D7B31">
        <w:rPr>
          <w:color w:val="000000"/>
          <w:sz w:val="28"/>
          <w:szCs w:val="28"/>
        </w:rPr>
        <w:t>В</w:t>
      </w:r>
      <w:r w:rsidRPr="004D7B31">
        <w:rPr>
          <w:color w:val="000000"/>
          <w:sz w:val="28"/>
          <w:szCs w:val="28"/>
        </w:rPr>
        <w:t xml:space="preserve"> автоклаве п</w:t>
      </w:r>
      <w:r w:rsidR="00A35FC2" w:rsidRPr="004D7B31">
        <w:rPr>
          <w:color w:val="000000"/>
          <w:sz w:val="28"/>
          <w:szCs w:val="28"/>
        </w:rPr>
        <w:t>ри давлении 1,6</w:t>
      </w:r>
      <w:r w:rsidRPr="004D7B31">
        <w:rPr>
          <w:color w:val="000000"/>
          <w:sz w:val="28"/>
          <w:szCs w:val="28"/>
        </w:rPr>
        <w:t xml:space="preserve"> атм. в течение 60 минут</w:t>
      </w:r>
      <w:r w:rsidR="006C06DE" w:rsidRPr="004D7B31">
        <w:rPr>
          <w:color w:val="000000"/>
          <w:sz w:val="28"/>
          <w:szCs w:val="28"/>
        </w:rPr>
        <w:t xml:space="preserve"> (126</w:t>
      </w:r>
      <w:r w:rsidR="004D7B31" w:rsidRPr="004D7B31">
        <w:rPr>
          <w:color w:val="000000"/>
          <w:sz w:val="28"/>
          <w:szCs w:val="28"/>
        </w:rPr>
        <w:t>˚</w:t>
      </w:r>
      <w:r w:rsidR="006C06DE" w:rsidRPr="004D7B31">
        <w:rPr>
          <w:color w:val="000000"/>
          <w:sz w:val="28"/>
          <w:szCs w:val="28"/>
        </w:rPr>
        <w:t xml:space="preserve"> С)</w:t>
      </w:r>
      <w:r w:rsidRPr="004D7B31">
        <w:rPr>
          <w:color w:val="000000"/>
          <w:sz w:val="28"/>
          <w:szCs w:val="28"/>
        </w:rPr>
        <w:t>, для уничтожения споровой микрофлоры – 90 минут при 2 атм</w:t>
      </w:r>
      <w:r w:rsidR="006C06DE" w:rsidRPr="004D7B31">
        <w:rPr>
          <w:color w:val="000000"/>
          <w:sz w:val="28"/>
          <w:szCs w:val="28"/>
        </w:rPr>
        <w:t>. (132</w:t>
      </w:r>
      <w:r w:rsidR="004D7B31" w:rsidRPr="004D7B31">
        <w:rPr>
          <w:color w:val="000000"/>
          <w:sz w:val="28"/>
          <w:szCs w:val="28"/>
        </w:rPr>
        <w:t>˚</w:t>
      </w:r>
      <w:r w:rsidR="006C06DE" w:rsidRPr="004D7B31">
        <w:rPr>
          <w:color w:val="000000"/>
          <w:sz w:val="28"/>
          <w:szCs w:val="28"/>
        </w:rPr>
        <w:t>С)</w:t>
      </w:r>
      <w:r w:rsidRPr="004D7B31">
        <w:rPr>
          <w:color w:val="000000"/>
          <w:sz w:val="28"/>
          <w:szCs w:val="28"/>
        </w:rPr>
        <w:t>.</w:t>
      </w:r>
      <w:r w:rsidR="003872B8" w:rsidRPr="003872B8">
        <w:rPr>
          <w:color w:val="000000"/>
          <w:sz w:val="28"/>
          <w:szCs w:val="28"/>
        </w:rPr>
        <w:t xml:space="preserve"> </w:t>
      </w:r>
      <w:r w:rsidR="003872B8">
        <w:rPr>
          <w:color w:val="000000"/>
          <w:sz w:val="28"/>
          <w:szCs w:val="28"/>
        </w:rPr>
        <w:t xml:space="preserve">                            В</w:t>
      </w:r>
      <w:r w:rsidR="004D7B31">
        <w:rPr>
          <w:color w:val="000000"/>
          <w:sz w:val="28"/>
          <w:szCs w:val="28"/>
        </w:rPr>
        <w:t xml:space="preserve"> форвакуумном автоклаве при 134</w:t>
      </w:r>
      <w:proofErr w:type="gramStart"/>
      <w:r w:rsidR="004D7B31">
        <w:rPr>
          <w:color w:val="000000"/>
          <w:sz w:val="28"/>
          <w:szCs w:val="28"/>
        </w:rPr>
        <w:t>˚</w:t>
      </w:r>
      <w:r w:rsidR="003872B8">
        <w:rPr>
          <w:color w:val="000000"/>
          <w:sz w:val="28"/>
          <w:szCs w:val="28"/>
        </w:rPr>
        <w:t>С</w:t>
      </w:r>
      <w:proofErr w:type="gramEnd"/>
      <w:r w:rsidR="003872B8">
        <w:rPr>
          <w:color w:val="000000"/>
          <w:sz w:val="28"/>
          <w:szCs w:val="28"/>
        </w:rPr>
        <w:t xml:space="preserve">  5</w:t>
      </w:r>
      <w:r w:rsidR="003872B8" w:rsidRPr="00467686">
        <w:rPr>
          <w:color w:val="000000"/>
          <w:sz w:val="28"/>
          <w:szCs w:val="28"/>
        </w:rPr>
        <w:t xml:space="preserve"> минут</w:t>
      </w:r>
      <w:r w:rsidR="004A61C2">
        <w:rPr>
          <w:color w:val="000000"/>
          <w:sz w:val="28"/>
          <w:szCs w:val="28"/>
        </w:rPr>
        <w:t>.</w:t>
      </w:r>
    </w:p>
    <w:p w:rsidR="00301EFC" w:rsidRPr="008169AE" w:rsidRDefault="00301EFC" w:rsidP="00301EF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69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Стерилизация бактериальных петель.</w:t>
      </w:r>
      <w:r w:rsidRPr="008169AE">
        <w:t xml:space="preserve"> </w:t>
      </w:r>
      <w:r w:rsidRPr="008169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Бактериальные петли, сделанные из </w:t>
      </w:r>
      <w:proofErr w:type="spellStart"/>
      <w:r w:rsidRPr="008169AE">
        <w:rPr>
          <w:rFonts w:ascii="Times New Roman" w:hAnsi="Times New Roman" w:cs="Times New Roman"/>
          <w:sz w:val="28"/>
          <w:szCs w:val="28"/>
          <w:shd w:val="clear" w:color="auto" w:fill="FFFFFF"/>
        </w:rPr>
        <w:t>нихромовой</w:t>
      </w:r>
      <w:proofErr w:type="spellEnd"/>
      <w:r w:rsidRPr="008169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проволоки, стерилизуют в пламени спиртовой или газовой горелки. Такой способ стерилизации получил название прокаливания или </w:t>
      </w:r>
      <w:proofErr w:type="spellStart"/>
      <w:r w:rsidRPr="008169AE">
        <w:rPr>
          <w:rFonts w:ascii="Times New Roman" w:hAnsi="Times New Roman" w:cs="Times New Roman"/>
          <w:sz w:val="28"/>
          <w:szCs w:val="28"/>
          <w:shd w:val="clear" w:color="auto" w:fill="FFFFFF"/>
        </w:rPr>
        <w:t>фламбирования</w:t>
      </w:r>
      <w:proofErr w:type="spellEnd"/>
      <w:r w:rsidRPr="008169A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C4CAB" w:rsidRPr="008169AE" w:rsidRDefault="00BC4CAB" w:rsidP="00BC4CAB">
      <w:pPr>
        <w:jc w:val="both"/>
        <w:rPr>
          <w:rFonts w:ascii="Times New Roman" w:hAnsi="Times New Roman" w:cs="Times New Roman"/>
          <w:sz w:val="28"/>
          <w:szCs w:val="28"/>
        </w:rPr>
      </w:pPr>
      <w:r w:rsidRPr="008169AE">
        <w:rPr>
          <w:rFonts w:ascii="Times New Roman" w:hAnsi="Times New Roman" w:cs="Times New Roman"/>
          <w:b/>
          <w:sz w:val="28"/>
          <w:szCs w:val="28"/>
        </w:rPr>
        <w:t>Подготовка к стерилизации и стерилизация бумаги, марли и ваты.</w:t>
      </w:r>
      <w:r w:rsidRPr="008169AE">
        <w:rPr>
          <w:rFonts w:ascii="Times New Roman" w:hAnsi="Times New Roman" w:cs="Times New Roman"/>
          <w:sz w:val="28"/>
          <w:szCs w:val="28"/>
        </w:rPr>
        <w:t xml:space="preserve"> Вату, марлю, фильтровальную бумагу стерилизуют в сухожаровой печи при температуре 160</w:t>
      </w:r>
      <w:proofErr w:type="gramStart"/>
      <w:r w:rsidRPr="008169AE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8169AE">
        <w:rPr>
          <w:rFonts w:ascii="Times New Roman" w:hAnsi="Times New Roman" w:cs="Times New Roman"/>
          <w:sz w:val="28"/>
          <w:szCs w:val="28"/>
        </w:rPr>
        <w:t xml:space="preserve"> в течение часа от момента показания термометром данной температуры или в автоклаве при давлении 1 атм. в течение 30 минут.</w:t>
      </w:r>
    </w:p>
    <w:p w:rsidR="00FE2ADB" w:rsidRPr="008169AE" w:rsidRDefault="00BC4CAB" w:rsidP="00FE2ADB">
      <w:pPr>
        <w:jc w:val="both"/>
        <w:rPr>
          <w:rFonts w:ascii="Times New Roman" w:hAnsi="Times New Roman" w:cs="Times New Roman"/>
          <w:sz w:val="28"/>
          <w:szCs w:val="28"/>
        </w:rPr>
      </w:pPr>
      <w:r w:rsidRPr="008169AE">
        <w:rPr>
          <w:rFonts w:ascii="Times New Roman" w:hAnsi="Times New Roman" w:cs="Times New Roman"/>
          <w:sz w:val="28"/>
          <w:szCs w:val="28"/>
        </w:rPr>
        <w:t>Перед стерилизацией бумагу и марлю нарезают кусочками, а вату сворачивают в виде шариков или тампонов нужной величины. После этого каждый вид материала в отдельности по одной или несколько штук заворачивают в плотную бумагу. При разрыве пакета стерилизованный материал следует стерилизовать повторно, так как стерильность его нарушается.</w:t>
      </w:r>
      <w:r w:rsidR="00FE2ADB" w:rsidRPr="00FE2ADB">
        <w:rPr>
          <w:rFonts w:ascii="Times New Roman" w:hAnsi="Times New Roman" w:cs="Times New Roman"/>
          <w:sz w:val="28"/>
          <w:szCs w:val="28"/>
        </w:rPr>
        <w:t xml:space="preserve"> Пробка ватно-марлевая для пробирок</w:t>
      </w:r>
      <w:r w:rsidR="00FE2ADB" w:rsidRPr="008169AE">
        <w:rPr>
          <w:rFonts w:ascii="Times New Roman" w:hAnsi="Times New Roman" w:cs="Times New Roman"/>
          <w:sz w:val="28"/>
          <w:szCs w:val="28"/>
        </w:rPr>
        <w:t xml:space="preserve"> – нестерильный расходный материал, предназначенный для укупорки пробирок. Применяется в диагностических, исследовательских, аналитических лабораториях санитарного либо медицинского назначения при проведении микробиологических исследований и контроля органических сред.</w:t>
      </w:r>
    </w:p>
    <w:p w:rsidR="00BC4CAB" w:rsidRDefault="00FE2ADB" w:rsidP="00BC4CAB">
      <w:pPr>
        <w:jc w:val="both"/>
        <w:rPr>
          <w:rFonts w:ascii="Times New Roman" w:hAnsi="Times New Roman" w:cs="Times New Roman"/>
          <w:sz w:val="28"/>
          <w:szCs w:val="28"/>
        </w:rPr>
      </w:pPr>
      <w:r w:rsidRPr="008169AE">
        <w:rPr>
          <w:rFonts w:ascii="Times New Roman" w:hAnsi="Times New Roman" w:cs="Times New Roman"/>
          <w:sz w:val="28"/>
          <w:szCs w:val="28"/>
        </w:rPr>
        <w:t>За счет фильтрующих свой</w:t>
      </w:r>
      <w:proofErr w:type="gramStart"/>
      <w:r w:rsidRPr="008169AE">
        <w:rPr>
          <w:rFonts w:ascii="Times New Roman" w:hAnsi="Times New Roman" w:cs="Times New Roman"/>
          <w:sz w:val="28"/>
          <w:szCs w:val="28"/>
        </w:rPr>
        <w:t xml:space="preserve">ств </w:t>
      </w:r>
      <w:r w:rsidRPr="00FE2ADB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FE2ADB">
        <w:rPr>
          <w:rFonts w:ascii="Times New Roman" w:hAnsi="Times New Roman" w:cs="Times New Roman"/>
          <w:sz w:val="28"/>
          <w:szCs w:val="28"/>
        </w:rPr>
        <w:t>обка ватно-марлевая</w:t>
      </w:r>
      <w:r w:rsidRPr="008169AE">
        <w:rPr>
          <w:rFonts w:ascii="Times New Roman" w:hAnsi="Times New Roman" w:cs="Times New Roman"/>
          <w:sz w:val="28"/>
          <w:szCs w:val="28"/>
        </w:rPr>
        <w:t xml:space="preserve"> для пробирок обеспечивает в лабораторную емкость доступ воздуха, лишенного </w:t>
      </w:r>
      <w:r w:rsidRPr="008169AE">
        <w:rPr>
          <w:rFonts w:ascii="Times New Roman" w:hAnsi="Times New Roman" w:cs="Times New Roman"/>
          <w:sz w:val="28"/>
          <w:szCs w:val="28"/>
        </w:rPr>
        <w:lastRenderedPageBreak/>
        <w:t>посторонней микрофлоры, для возможности поддержания жизнедеятельности микроорганизмов.</w:t>
      </w:r>
    </w:p>
    <w:p w:rsidR="004A61C2" w:rsidRDefault="003872B8" w:rsidP="004A61C2">
      <w:pPr>
        <w:pStyle w:val="a3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Обеззараживание </w:t>
      </w:r>
      <w:r w:rsidR="00BC4CAB" w:rsidRPr="008169AE">
        <w:rPr>
          <w:b/>
          <w:sz w:val="28"/>
          <w:szCs w:val="28"/>
        </w:rPr>
        <w:t>патогенных культур микробов.</w:t>
      </w:r>
      <w:r w:rsidR="00BC4CAB" w:rsidRPr="008169AE">
        <w:rPr>
          <w:sz w:val="28"/>
          <w:szCs w:val="28"/>
        </w:rPr>
        <w:t xml:space="preserve"> Пробирки и чашки, содержащие культуры микробов, не нужные для дальнейшей работы, складывают в</w:t>
      </w:r>
      <w:r>
        <w:rPr>
          <w:sz w:val="28"/>
          <w:szCs w:val="28"/>
        </w:rPr>
        <w:t xml:space="preserve"> контейнер с крышкой </w:t>
      </w:r>
      <w:r w:rsidR="00BC4CAB" w:rsidRPr="008169AE">
        <w:rPr>
          <w:sz w:val="28"/>
          <w:szCs w:val="28"/>
        </w:rPr>
        <w:t>и сдают на</w:t>
      </w:r>
      <w:r w:rsidR="004A61C2">
        <w:rPr>
          <w:sz w:val="28"/>
          <w:szCs w:val="28"/>
        </w:rPr>
        <w:t xml:space="preserve"> обеззараживание</w:t>
      </w:r>
      <w:r w:rsidR="00BC4CAB" w:rsidRPr="008169AE">
        <w:rPr>
          <w:sz w:val="28"/>
          <w:szCs w:val="28"/>
        </w:rPr>
        <w:t xml:space="preserve">. </w:t>
      </w:r>
      <w:r w:rsidR="00BC4CAB" w:rsidRPr="004A61C2">
        <w:rPr>
          <w:sz w:val="28"/>
          <w:szCs w:val="28"/>
        </w:rPr>
        <w:t>Культуры патогенн</w:t>
      </w:r>
      <w:r w:rsidR="004A61C2">
        <w:rPr>
          <w:sz w:val="28"/>
          <w:szCs w:val="28"/>
        </w:rPr>
        <w:t>ых микробов</w:t>
      </w:r>
      <w:r w:rsidR="00BC4CAB" w:rsidRPr="004A61C2">
        <w:rPr>
          <w:sz w:val="28"/>
          <w:szCs w:val="28"/>
        </w:rPr>
        <w:t xml:space="preserve"> убивают в автоклаве</w:t>
      </w:r>
      <w:r w:rsidR="004A61C2" w:rsidRPr="004D7B31">
        <w:rPr>
          <w:color w:val="000000"/>
          <w:sz w:val="28"/>
          <w:szCs w:val="28"/>
        </w:rPr>
        <w:t xml:space="preserve"> при давлении 1,6 атм. в течение 60 минут (126˚С), для уничтожения споровой микрофлоры – 90 минут при 2 атм. (132˚С).</w:t>
      </w:r>
      <w:r w:rsidR="004A61C2">
        <w:rPr>
          <w:color w:val="000000"/>
          <w:sz w:val="28"/>
          <w:szCs w:val="28"/>
        </w:rPr>
        <w:t xml:space="preserve"> В форвакуумном автоклаве при 134</w:t>
      </w:r>
      <w:proofErr w:type="gramStart"/>
      <w:r w:rsidR="004A61C2">
        <w:rPr>
          <w:color w:val="000000"/>
          <w:sz w:val="28"/>
          <w:szCs w:val="28"/>
        </w:rPr>
        <w:t>˚С</w:t>
      </w:r>
      <w:proofErr w:type="gramEnd"/>
      <w:r w:rsidR="004A61C2">
        <w:rPr>
          <w:color w:val="000000"/>
          <w:sz w:val="28"/>
          <w:szCs w:val="28"/>
        </w:rPr>
        <w:t xml:space="preserve">  5</w:t>
      </w:r>
      <w:r w:rsidR="004A61C2" w:rsidRPr="00467686">
        <w:rPr>
          <w:color w:val="000000"/>
          <w:sz w:val="28"/>
          <w:szCs w:val="28"/>
        </w:rPr>
        <w:t xml:space="preserve"> минут</w:t>
      </w:r>
      <w:r w:rsidR="004A61C2">
        <w:rPr>
          <w:color w:val="000000"/>
          <w:sz w:val="28"/>
          <w:szCs w:val="28"/>
        </w:rPr>
        <w:t>.</w:t>
      </w:r>
    </w:p>
    <w:p w:rsidR="003872B8" w:rsidRDefault="00BC4CAB" w:rsidP="00BC4CAB">
      <w:pPr>
        <w:jc w:val="both"/>
        <w:rPr>
          <w:rFonts w:ascii="Times New Roman" w:hAnsi="Times New Roman" w:cs="Times New Roman"/>
          <w:sz w:val="28"/>
          <w:szCs w:val="28"/>
        </w:rPr>
      </w:pPr>
      <w:r w:rsidRPr="003872B8">
        <w:rPr>
          <w:rFonts w:ascii="Times New Roman" w:hAnsi="Times New Roman" w:cs="Times New Roman"/>
          <w:sz w:val="28"/>
          <w:szCs w:val="28"/>
          <w:highlight w:val="green"/>
        </w:rPr>
        <w:t xml:space="preserve"> </w:t>
      </w:r>
    </w:p>
    <w:p w:rsidR="004A61C2" w:rsidRDefault="004A61C2" w:rsidP="006700E1">
      <w:pPr>
        <w:spacing w:after="24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4A61C2" w:rsidRDefault="004A61C2" w:rsidP="006700E1">
      <w:pPr>
        <w:spacing w:after="24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4A61C2" w:rsidRDefault="004A61C2" w:rsidP="006700E1">
      <w:pPr>
        <w:spacing w:after="24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4A61C2" w:rsidRDefault="004A61C2" w:rsidP="006700E1">
      <w:pPr>
        <w:spacing w:after="24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4A61C2" w:rsidRDefault="004A61C2" w:rsidP="006700E1">
      <w:pPr>
        <w:spacing w:after="24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4A61C2" w:rsidRDefault="004A61C2" w:rsidP="006700E1">
      <w:pPr>
        <w:spacing w:after="24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4A61C2" w:rsidRDefault="004A61C2" w:rsidP="006700E1">
      <w:pPr>
        <w:spacing w:after="24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4A61C2" w:rsidRDefault="004A61C2" w:rsidP="006700E1">
      <w:pPr>
        <w:spacing w:after="24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4A61C2" w:rsidRDefault="004A61C2" w:rsidP="006700E1">
      <w:pPr>
        <w:spacing w:after="24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4A61C2" w:rsidRDefault="004A61C2" w:rsidP="006700E1">
      <w:pPr>
        <w:spacing w:after="24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4A61C2" w:rsidRDefault="004A61C2" w:rsidP="006700E1">
      <w:pPr>
        <w:spacing w:after="24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4A61C2" w:rsidRDefault="004A61C2" w:rsidP="006700E1">
      <w:pPr>
        <w:spacing w:after="24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4A61C2" w:rsidRDefault="004A61C2" w:rsidP="006700E1">
      <w:pPr>
        <w:spacing w:after="24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4A61C2" w:rsidRDefault="004A61C2" w:rsidP="006700E1">
      <w:pPr>
        <w:spacing w:after="24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BB14ED" w:rsidRPr="004A61C2" w:rsidRDefault="00BB14ED" w:rsidP="006700E1">
      <w:pPr>
        <w:spacing w:after="24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F225BD">
        <w:rPr>
          <w:rFonts w:ascii="Times New Roman" w:eastAsia="Calibri" w:hAnsi="Times New Roman" w:cs="Times New Roman"/>
          <w:b/>
          <w:sz w:val="32"/>
          <w:szCs w:val="32"/>
        </w:rPr>
        <w:lastRenderedPageBreak/>
        <w:t xml:space="preserve">11 День. </w:t>
      </w:r>
      <w:r w:rsidR="004A61C2" w:rsidRPr="004A61C2">
        <w:rPr>
          <w:rFonts w:ascii="Times New Roman" w:eastAsia="Calibri" w:hAnsi="Times New Roman" w:cs="Times New Roman"/>
          <w:b/>
          <w:sz w:val="32"/>
          <w:szCs w:val="32"/>
        </w:rPr>
        <w:t>Правила</w:t>
      </w:r>
      <w:r w:rsidR="004A61C2">
        <w:rPr>
          <w:rFonts w:ascii="Times New Roman" w:eastAsia="Calibri" w:hAnsi="Times New Roman" w:cs="Times New Roman"/>
          <w:b/>
          <w:sz w:val="32"/>
          <w:szCs w:val="32"/>
        </w:rPr>
        <w:t xml:space="preserve"> обращения с утилизацией, разработаны в соответствии с требованиями санитарных правил и норм на основании: «Санитарно-эпидемиологические требования к обращению с медицинскими отходами </w:t>
      </w:r>
      <w:proofErr w:type="spellStart"/>
      <w:r w:rsidR="004A61C2">
        <w:rPr>
          <w:rFonts w:ascii="Times New Roman" w:eastAsia="Calibri" w:hAnsi="Times New Roman" w:cs="Times New Roman"/>
          <w:b/>
          <w:sz w:val="32"/>
          <w:szCs w:val="32"/>
        </w:rPr>
        <w:t>СаНПиН</w:t>
      </w:r>
      <w:proofErr w:type="spellEnd"/>
      <w:r w:rsidR="004A61C2">
        <w:rPr>
          <w:rFonts w:ascii="Times New Roman" w:eastAsia="Calibri" w:hAnsi="Times New Roman" w:cs="Times New Roman"/>
          <w:b/>
          <w:sz w:val="32"/>
          <w:szCs w:val="32"/>
        </w:rPr>
        <w:t xml:space="preserve"> 2.1.7.2790-10»</w:t>
      </w:r>
    </w:p>
    <w:p w:rsidR="005F2442" w:rsidRPr="00F225BD" w:rsidRDefault="005F2442" w:rsidP="005F2442">
      <w:pP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F225BD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Конец формы</w:t>
      </w:r>
    </w:p>
    <w:p w:rsidR="005F2442" w:rsidRPr="00F225BD" w:rsidRDefault="005F2442" w:rsidP="00F225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Класс </w:t>
      </w:r>
      <w:proofErr w:type="gramStart"/>
      <w:r w:rsidRPr="00F225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F225BD" w:rsidRPr="00F225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proofErr w:type="gramEnd"/>
      <w:r w:rsidR="00F225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FE5723" w:rsidRPr="00FE57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эпидемиологически</w:t>
      </w:r>
      <w:proofErr w:type="spellEnd"/>
      <w:r w:rsidR="00FE5723" w:rsidRPr="00FE57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безопасные отходы,</w:t>
      </w:r>
      <w:r w:rsidR="00FE57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приближенные по составу к твердым бытовым отходам( далее –ТБО): мебель, инвентарь, неисправные приборы и оборудование, не содержащие токсических элементов; неинфицированная бумага, упаковочный материал.</w:t>
      </w:r>
    </w:p>
    <w:p w:rsidR="00FE5723" w:rsidRDefault="00FE5723" w:rsidP="00FE57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2442" w:rsidRPr="00FE5723" w:rsidRDefault="00FE5723" w:rsidP="00FE57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Класс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Б-</w:t>
      </w:r>
      <w:proofErr w:type="gramEnd"/>
      <w:r w:rsidR="005F2442" w:rsidRPr="00F225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эпидемиологически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опасные отходы: отходы с микроорганизмами III-IV групп патогенности(опасности), упаковка и контейнеры из под проб.</w:t>
      </w:r>
    </w:p>
    <w:p w:rsidR="00FE5723" w:rsidRDefault="00FE5723" w:rsidP="005F24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F2442" w:rsidRDefault="005F2442" w:rsidP="00FE57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57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Класс </w:t>
      </w:r>
      <w:proofErr w:type="gramStart"/>
      <w:r w:rsidRPr="00FE57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="00FE5723" w:rsidRPr="00FE57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proofErr w:type="gramEnd"/>
      <w:r w:rsidR="00FE57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0660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токсикологически</w:t>
      </w:r>
      <w:proofErr w:type="spellEnd"/>
      <w:r w:rsidR="000660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опасные отходы(отходы по составу близкие к промышленным) ртутьсодержащие предметы, приборы и оборудование (люминесцентные и бактерицидные ртутьсодержащие лампы, термометры). </w:t>
      </w:r>
    </w:p>
    <w:p w:rsidR="0006609C" w:rsidRDefault="0006609C" w:rsidP="00FE57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6609C" w:rsidRDefault="0006609C" w:rsidP="00FE57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Организационная в бактериологическом отделе система сбора, временного хранения и удаления отходов является частью общих утвержденных в организации мер и состоит из следующих этапов:</w:t>
      </w:r>
    </w:p>
    <w:p w:rsidR="0006609C" w:rsidRDefault="0006609C" w:rsidP="0006609C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и хранение внутри подразделения</w:t>
      </w:r>
    </w:p>
    <w:p w:rsidR="0006609C" w:rsidRDefault="0006609C" w:rsidP="0006609C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Обеззараживания</w:t>
      </w:r>
      <w:r w:rsidRPr="0006609C">
        <w:rPr>
          <w:rFonts w:ascii="Times New Roman" w:eastAsia="Times New Roman" w:hAnsi="Times New Roman" w:cs="Times New Roman"/>
          <w:sz w:val="28"/>
          <w:szCs w:val="28"/>
          <w:lang w:eastAsia="ru-RU"/>
        </w:rPr>
        <w:t>/обезвреживания отхо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дов в бактериологическом отделе</w:t>
      </w:r>
    </w:p>
    <w:p w:rsidR="0006609C" w:rsidRDefault="0006609C" w:rsidP="0006609C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Транспортировка и загрузка в специальные контейнеры за пределы лаборатории </w:t>
      </w:r>
    </w:p>
    <w:p w:rsidR="0006609C" w:rsidRDefault="00407308" w:rsidP="0006609C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Транспортировка за пределы учреждения (на основании договора вывоз отходов)</w:t>
      </w:r>
    </w:p>
    <w:p w:rsidR="00407308" w:rsidRDefault="00407308" w:rsidP="0006609C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обучения персонала правилам эпидемиологической безопасности при обращении с отходами </w:t>
      </w:r>
    </w:p>
    <w:p w:rsidR="00407308" w:rsidRDefault="00407308" w:rsidP="004073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308" w:rsidRDefault="00407308" w:rsidP="004073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тары для сбора мусора используют одноразовые пакеты с соответствующей маркировкой (цветовой и текстовой). Пакеты для отходов класса 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елого цвета, для отходов класса Б –желтого цвета. Норматив заполнения пакета не более ¾ объема, максимальная вместимость до 15кг.</w:t>
      </w:r>
    </w:p>
    <w:p w:rsidR="00407308" w:rsidRDefault="00407308" w:rsidP="004073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308" w:rsidRDefault="00407308" w:rsidP="004073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транспортировки используют тележки и закрывающиеся контейнеры.</w:t>
      </w:r>
    </w:p>
    <w:p w:rsidR="00407308" w:rsidRDefault="00407308" w:rsidP="004073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308" w:rsidRDefault="00407308" w:rsidP="004073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Контейнеры для сбора каждого вида отходов должны быть однотипны, хорошо различимы от контейнеров для отходов другого типа, снабжены плотно закрывающимися крышками.</w:t>
      </w:r>
    </w:p>
    <w:p w:rsidR="00407308" w:rsidRDefault="00407308" w:rsidP="004073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7A4" w:rsidRDefault="00407308" w:rsidP="005F24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Вывоз отходов классов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 осуществляется ежедневно согласно договору со специализированным учреждением.</w:t>
      </w:r>
      <w:r w:rsidR="004C27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Отходы класса </w:t>
      </w:r>
      <w:proofErr w:type="gramStart"/>
      <w:r w:rsidR="004C27A4">
        <w:rPr>
          <w:rFonts w:ascii="Times New Roman" w:eastAsia="Times New Roman" w:hAnsi="Times New Roman" w:cs="Times New Roman"/>
          <w:sz w:val="28"/>
          <w:szCs w:val="28"/>
          <w:lang w:eastAsia="ru-RU"/>
        </w:rPr>
        <w:t>Г(</w:t>
      </w:r>
      <w:proofErr w:type="gramEnd"/>
      <w:r w:rsidR="004C27A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отработанные люминесцентные и бактерицидные лампы, термометры) вывозят по мере необходимости транспортом специального учреждения по договору.</w:t>
      </w:r>
    </w:p>
    <w:p w:rsidR="004C27A4" w:rsidRDefault="004C27A4" w:rsidP="005F24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357" w:rsidRDefault="00587357" w:rsidP="005F24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Отходы класса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подлежат обеззараживанию в отделе химическим и (или) физическим способами.</w:t>
      </w:r>
    </w:p>
    <w:p w:rsidR="00587357" w:rsidRDefault="00587357" w:rsidP="005F24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357" w:rsidRDefault="00587357" w:rsidP="005F24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дезинфекции отходов класса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химическим способом используют дезинфицирующие средства, зарегистрированные и разрешенные к применению на территории Российской Федерации, в концентрациях и времени экспозиции, указанных в соответствующих рекомендациях по их применению. Приготовление дезинфицирующих растворов, маркировка емкостей с дезинфицирующим раствором, соблюдение условий хранения и сроков годности контролируется в отделе ответственным лицом.</w:t>
      </w:r>
    </w:p>
    <w:p w:rsidR="00587357" w:rsidRDefault="00587357" w:rsidP="005F24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4B2" w:rsidRDefault="00587357" w:rsidP="005F24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Дезинфекция отходов класса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физическим способом осуществляется </w:t>
      </w:r>
      <w:r w:rsidR="00FC74B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водяным насыщенным паром с избыточным давлением (</w:t>
      </w:r>
      <w:proofErr w:type="spellStart"/>
      <w:r w:rsidR="00FC74B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автоклавированием</w:t>
      </w:r>
      <w:proofErr w:type="spellEnd"/>
      <w:r w:rsidR="00FC7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с соблюдением режимов обеззараживания, указанным в Федеральных санитарно-эпидемиологических правилах «Безопасность работы с микроорганизмами III-IV групп патогенности (опасности) и возбудителями паразитарных болезней. СП 1.3.2322-08» (в </w:t>
      </w:r>
      <w:r w:rsidR="004A6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ред. Дополнений и изменений № 1</w:t>
      </w:r>
      <w:r w:rsidR="00FC7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утв. Постановлением Главного государственного санитарного врача РФ</w:t>
      </w:r>
      <w:r w:rsidR="00FE2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74B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02.06.2009 № 42).</w:t>
      </w:r>
    </w:p>
    <w:p w:rsidR="00FC74B2" w:rsidRDefault="00FC74B2" w:rsidP="005F24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2442" w:rsidRDefault="00FC74B2" w:rsidP="005F24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аппаратного обеззараживания с применением насыщенного водяного пара и изменения внешнего </w:t>
      </w:r>
      <w:r w:rsidR="004C27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 отходов, отходы класса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временно храниться, транспортироваться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захораниваться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39D1">
        <w:rPr>
          <w:rFonts w:ascii="Times New Roman" w:eastAsia="Times New Roman" w:hAnsi="Times New Roman" w:cs="Times New Roman"/>
          <w:sz w:val="28"/>
          <w:szCs w:val="28"/>
          <w:lang w:eastAsia="ru-RU"/>
        </w:rPr>
        <w:t>с отходами класса А. Упаковка обеззараженных медицинских отходов класса Б должна иметь маркировку, свидетельствующую о проведенном обеззараживании.</w:t>
      </w:r>
    </w:p>
    <w:p w:rsidR="002239D1" w:rsidRDefault="002239D1" w:rsidP="005F24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39D1" w:rsidRPr="00407308" w:rsidRDefault="002239D1" w:rsidP="005F24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</w:t>
      </w:r>
      <w:r w:rsidR="004A61C2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онал, связанный со сбором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временным хранением и транспортированием отходов обеспечивается комплектами специальной одежды и средствами индивидуальной защиты (халаты, колпак или медицинская шапочка, перчатки, маска, фартуки, нарукавники, специальная обувь).</w:t>
      </w:r>
    </w:p>
    <w:p w:rsidR="005F2442" w:rsidRDefault="005F2442" w:rsidP="005F24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A5D5D" w:rsidRDefault="000A5D5D" w:rsidP="005F24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F2442" w:rsidRDefault="005F2442" w:rsidP="005F24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F2442" w:rsidRDefault="005F2442" w:rsidP="005F24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F2442" w:rsidRPr="005F2442" w:rsidRDefault="005F2442" w:rsidP="005F244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5F2442" w:rsidRPr="005F2442" w:rsidSect="00803A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85ABA"/>
    <w:multiLevelType w:val="hybridMultilevel"/>
    <w:tmpl w:val="B9EC2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1E6673"/>
    <w:multiLevelType w:val="hybridMultilevel"/>
    <w:tmpl w:val="35AC8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E711CC"/>
    <w:multiLevelType w:val="multilevel"/>
    <w:tmpl w:val="CBBEC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2672F7"/>
    <w:multiLevelType w:val="hybridMultilevel"/>
    <w:tmpl w:val="2CB22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0B5EF9"/>
    <w:multiLevelType w:val="hybridMultilevel"/>
    <w:tmpl w:val="BFACE1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6551BEB"/>
    <w:multiLevelType w:val="hybridMultilevel"/>
    <w:tmpl w:val="85D4B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9D25DA"/>
    <w:multiLevelType w:val="hybridMultilevel"/>
    <w:tmpl w:val="B8A054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7A6D76C9"/>
    <w:multiLevelType w:val="hybridMultilevel"/>
    <w:tmpl w:val="97DC8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7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33AC"/>
    <w:rsid w:val="000146AF"/>
    <w:rsid w:val="0001631D"/>
    <w:rsid w:val="00037001"/>
    <w:rsid w:val="000465D8"/>
    <w:rsid w:val="00063EE2"/>
    <w:rsid w:val="0006609C"/>
    <w:rsid w:val="000666E7"/>
    <w:rsid w:val="000A5D5D"/>
    <w:rsid w:val="0014318A"/>
    <w:rsid w:val="00161471"/>
    <w:rsid w:val="001671E2"/>
    <w:rsid w:val="0016722A"/>
    <w:rsid w:val="00196C3D"/>
    <w:rsid w:val="001B3E49"/>
    <w:rsid w:val="001F1D32"/>
    <w:rsid w:val="00207BFE"/>
    <w:rsid w:val="00220C3B"/>
    <w:rsid w:val="002239D1"/>
    <w:rsid w:val="00253FF7"/>
    <w:rsid w:val="00275A95"/>
    <w:rsid w:val="00282E5A"/>
    <w:rsid w:val="00283670"/>
    <w:rsid w:val="002B06EC"/>
    <w:rsid w:val="00301EFC"/>
    <w:rsid w:val="00314428"/>
    <w:rsid w:val="00325ABA"/>
    <w:rsid w:val="003400C1"/>
    <w:rsid w:val="003579E3"/>
    <w:rsid w:val="00370083"/>
    <w:rsid w:val="003872B8"/>
    <w:rsid w:val="003C4E09"/>
    <w:rsid w:val="004033AC"/>
    <w:rsid w:val="004070C0"/>
    <w:rsid w:val="00407308"/>
    <w:rsid w:val="00410E8C"/>
    <w:rsid w:val="00414C5C"/>
    <w:rsid w:val="00433607"/>
    <w:rsid w:val="00467686"/>
    <w:rsid w:val="004A61C2"/>
    <w:rsid w:val="004C27A4"/>
    <w:rsid w:val="004C77E5"/>
    <w:rsid w:val="004D7B31"/>
    <w:rsid w:val="00523C2F"/>
    <w:rsid w:val="00547DAC"/>
    <w:rsid w:val="0056098D"/>
    <w:rsid w:val="005621E2"/>
    <w:rsid w:val="00587357"/>
    <w:rsid w:val="0059281C"/>
    <w:rsid w:val="005A2B70"/>
    <w:rsid w:val="005F2442"/>
    <w:rsid w:val="006700E1"/>
    <w:rsid w:val="006A276D"/>
    <w:rsid w:val="006C06DE"/>
    <w:rsid w:val="006E2731"/>
    <w:rsid w:val="007173CB"/>
    <w:rsid w:val="007E6791"/>
    <w:rsid w:val="007F566B"/>
    <w:rsid w:val="00803A30"/>
    <w:rsid w:val="008440C9"/>
    <w:rsid w:val="00882C7A"/>
    <w:rsid w:val="00945F4A"/>
    <w:rsid w:val="009672F8"/>
    <w:rsid w:val="0098484E"/>
    <w:rsid w:val="009C1657"/>
    <w:rsid w:val="009F3A8C"/>
    <w:rsid w:val="00A3227A"/>
    <w:rsid w:val="00A35FC2"/>
    <w:rsid w:val="00A77914"/>
    <w:rsid w:val="00A961FC"/>
    <w:rsid w:val="00AB00B9"/>
    <w:rsid w:val="00AC7E20"/>
    <w:rsid w:val="00B02467"/>
    <w:rsid w:val="00BB14ED"/>
    <w:rsid w:val="00BC4CAB"/>
    <w:rsid w:val="00BC5F14"/>
    <w:rsid w:val="00BC69CB"/>
    <w:rsid w:val="00BD1AC6"/>
    <w:rsid w:val="00C061FF"/>
    <w:rsid w:val="00C06632"/>
    <w:rsid w:val="00C26960"/>
    <w:rsid w:val="00C8520A"/>
    <w:rsid w:val="00CB40C9"/>
    <w:rsid w:val="00CD37C0"/>
    <w:rsid w:val="00D13D38"/>
    <w:rsid w:val="00D32DF1"/>
    <w:rsid w:val="00D50901"/>
    <w:rsid w:val="00D81179"/>
    <w:rsid w:val="00DD1C29"/>
    <w:rsid w:val="00E154B1"/>
    <w:rsid w:val="00E60893"/>
    <w:rsid w:val="00EC2612"/>
    <w:rsid w:val="00ED61B4"/>
    <w:rsid w:val="00F225BD"/>
    <w:rsid w:val="00F4771C"/>
    <w:rsid w:val="00F76E61"/>
    <w:rsid w:val="00FA3865"/>
    <w:rsid w:val="00FB2146"/>
    <w:rsid w:val="00FC74B2"/>
    <w:rsid w:val="00FC7B34"/>
    <w:rsid w:val="00FE2ADB"/>
    <w:rsid w:val="00FE5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A30"/>
  </w:style>
  <w:style w:type="paragraph" w:styleId="1">
    <w:name w:val="heading 1"/>
    <w:basedOn w:val="a"/>
    <w:next w:val="a"/>
    <w:link w:val="10"/>
    <w:uiPriority w:val="9"/>
    <w:qFormat/>
    <w:rsid w:val="003700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3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033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47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771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700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207BFE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26960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F244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F244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F244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F2442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9">
    <w:name w:val="Strong"/>
    <w:basedOn w:val="a0"/>
    <w:uiPriority w:val="22"/>
    <w:qFormat/>
    <w:rsid w:val="005F244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0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2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945944">
              <w:marLeft w:val="0"/>
              <w:marRight w:val="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888685"/>
                <w:right w:val="none" w:sz="0" w:space="0" w:color="auto"/>
              </w:divBdr>
            </w:div>
            <w:div w:id="146068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7565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8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19825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8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4F17E-900F-4463-84DB-DEF783FAC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32</Pages>
  <Words>5573</Words>
  <Characters>31772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Поля</dc:creator>
  <cp:keywords/>
  <dc:description/>
  <cp:lastModifiedBy>Поля</cp:lastModifiedBy>
  <cp:revision>25</cp:revision>
  <dcterms:created xsi:type="dcterms:W3CDTF">2018-06-11T12:19:00Z</dcterms:created>
  <dcterms:modified xsi:type="dcterms:W3CDTF">2018-06-17T16:10:00Z</dcterms:modified>
</cp:coreProperties>
</file>