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7F5" w:rsidRPr="002437F5" w:rsidRDefault="002437F5" w:rsidP="00442FCE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36"/>
          <w:szCs w:val="28"/>
        </w:rPr>
      </w:pPr>
      <w:r w:rsidRPr="002437F5"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t>Тема № 10- № 14</w:t>
      </w:r>
    </w:p>
    <w:p w:rsidR="00526E74" w:rsidRPr="005862D6" w:rsidRDefault="00526E74" w:rsidP="00526E7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862D6">
        <w:rPr>
          <w:rFonts w:ascii="Times New Roman" w:hAnsi="Times New Roman" w:cs="Times New Roman"/>
          <w:b/>
          <w:bCs/>
          <w:sz w:val="28"/>
          <w:szCs w:val="28"/>
        </w:rPr>
        <w:t>№  10.</w:t>
      </w:r>
      <w:r w:rsidRPr="005862D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Маркетинговая характеристика аптеки (18 часов)</w:t>
      </w:r>
    </w:p>
    <w:p w:rsidR="002437F5" w:rsidRPr="002437F5" w:rsidRDefault="002437F5" w:rsidP="002437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3"/>
        </w:rPr>
      </w:pPr>
      <w:r w:rsidRPr="002437F5">
        <w:rPr>
          <w:rFonts w:ascii="Times New Roman" w:eastAsia="Times New Roman" w:hAnsi="Times New Roman" w:cs="Times New Roman"/>
          <w:b/>
          <w:color w:val="000000"/>
          <w:sz w:val="28"/>
          <w:szCs w:val="23"/>
        </w:rPr>
        <w:t>№ 11 Торговое оборудование аптеки (6 часов)</w:t>
      </w:r>
    </w:p>
    <w:p w:rsidR="002437F5" w:rsidRPr="002437F5" w:rsidRDefault="002437F5" w:rsidP="002437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3"/>
        </w:rPr>
      </w:pPr>
      <w:r w:rsidRPr="002437F5">
        <w:rPr>
          <w:rFonts w:ascii="Times New Roman" w:eastAsia="Times New Roman" w:hAnsi="Times New Roman" w:cs="Times New Roman"/>
          <w:b/>
          <w:color w:val="000000"/>
          <w:sz w:val="28"/>
          <w:szCs w:val="23"/>
        </w:rPr>
        <w:t>№ 12 Планировка торгового зала аптеки (12 часов)</w:t>
      </w:r>
    </w:p>
    <w:p w:rsidR="002437F5" w:rsidRPr="002437F5" w:rsidRDefault="002437F5" w:rsidP="002437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3"/>
        </w:rPr>
      </w:pPr>
      <w:r w:rsidRPr="002437F5">
        <w:rPr>
          <w:rFonts w:ascii="Times New Roman" w:eastAsia="Times New Roman" w:hAnsi="Times New Roman" w:cs="Times New Roman"/>
          <w:b/>
          <w:color w:val="000000"/>
          <w:sz w:val="28"/>
          <w:szCs w:val="23"/>
        </w:rPr>
        <w:t>№ 13 Витрины. Типы витрин. Оформление витрин. (12 часов)</w:t>
      </w:r>
    </w:p>
    <w:p w:rsidR="002437F5" w:rsidRDefault="002437F5" w:rsidP="002437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3"/>
        </w:rPr>
      </w:pPr>
      <w:r w:rsidRPr="002437F5">
        <w:rPr>
          <w:rFonts w:ascii="Times New Roman" w:eastAsia="Times New Roman" w:hAnsi="Times New Roman" w:cs="Times New Roman"/>
          <w:b/>
          <w:color w:val="000000"/>
          <w:sz w:val="28"/>
          <w:szCs w:val="23"/>
        </w:rPr>
        <w:t>№ 14 Реклама в аптеке. (6 часов)</w:t>
      </w:r>
    </w:p>
    <w:p w:rsidR="00407174" w:rsidRPr="002437F5" w:rsidRDefault="00407174" w:rsidP="002437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3"/>
        </w:rPr>
      </w:pPr>
    </w:p>
    <w:p w:rsidR="00C95809" w:rsidRPr="00AB7725" w:rsidRDefault="00407174" w:rsidP="003947A5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AB7725">
        <w:rPr>
          <w:rFonts w:ascii="Times New Roman" w:hAnsi="Times New Roman" w:cs="Times New Roman"/>
          <w:sz w:val="28"/>
        </w:rPr>
        <w:t xml:space="preserve">Аптека </w:t>
      </w:r>
      <w:r w:rsidR="004F4E07" w:rsidRPr="00AB7725">
        <w:rPr>
          <w:rFonts w:ascii="Times New Roman" w:hAnsi="Times New Roman" w:cs="Times New Roman"/>
          <w:sz w:val="28"/>
        </w:rPr>
        <w:t xml:space="preserve">– государственная, АО «Губернские аптеки» </w:t>
      </w:r>
      <w:r w:rsidR="008E7732">
        <w:rPr>
          <w:rFonts w:ascii="Times New Roman" w:hAnsi="Times New Roman" w:cs="Times New Roman"/>
          <w:sz w:val="28"/>
        </w:rPr>
        <w:t xml:space="preserve">Аптека №78 </w:t>
      </w:r>
      <w:r w:rsidRPr="00AB7725">
        <w:rPr>
          <w:rFonts w:ascii="Times New Roman" w:hAnsi="Times New Roman" w:cs="Times New Roman"/>
          <w:sz w:val="28"/>
        </w:rPr>
        <w:t>расположена в г</w:t>
      </w:r>
      <w:proofErr w:type="gramStart"/>
      <w:r w:rsidRPr="00AB7725">
        <w:rPr>
          <w:rFonts w:ascii="Times New Roman" w:hAnsi="Times New Roman" w:cs="Times New Roman"/>
          <w:sz w:val="28"/>
        </w:rPr>
        <w:t>.К</w:t>
      </w:r>
      <w:proofErr w:type="gramEnd"/>
      <w:r w:rsidRPr="00AB7725">
        <w:rPr>
          <w:rFonts w:ascii="Times New Roman" w:hAnsi="Times New Roman" w:cs="Times New Roman"/>
          <w:sz w:val="28"/>
        </w:rPr>
        <w:t>расноярске ул.</w:t>
      </w:r>
      <w:r w:rsidR="008E773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E7732">
        <w:rPr>
          <w:rFonts w:ascii="Times New Roman" w:hAnsi="Times New Roman" w:cs="Times New Roman"/>
          <w:sz w:val="28"/>
        </w:rPr>
        <w:t>Ястынская</w:t>
      </w:r>
      <w:proofErr w:type="spellEnd"/>
      <w:r w:rsidR="008E7732">
        <w:rPr>
          <w:rFonts w:ascii="Times New Roman" w:hAnsi="Times New Roman" w:cs="Times New Roman"/>
          <w:sz w:val="28"/>
        </w:rPr>
        <w:t xml:space="preserve"> 19А.</w:t>
      </w:r>
    </w:p>
    <w:p w:rsidR="00D537E8" w:rsidRPr="00AB7725" w:rsidRDefault="00442FCE" w:rsidP="003947A5">
      <w:pPr>
        <w:spacing w:line="360" w:lineRule="auto"/>
        <w:ind w:firstLine="709"/>
        <w:jc w:val="center"/>
      </w:pPr>
      <w:r>
        <w:rPr>
          <w:noProof/>
          <w:shd w:val="clear" w:color="auto" w:fill="FFFFFF"/>
        </w:rPr>
        <w:drawing>
          <wp:inline distT="0" distB="0" distL="0" distR="0">
            <wp:extent cx="5384800" cy="4038600"/>
            <wp:effectExtent l="19050" t="0" r="6350" b="0"/>
            <wp:docPr id="3" name="Рисунок 1" descr="C:\Users\Инна\Desktop\аптека\IMG_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esktop\аптека\IMG_29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174" w:rsidRPr="00AB7725" w:rsidRDefault="004F4E07" w:rsidP="003947A5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AB7725">
        <w:rPr>
          <w:rFonts w:ascii="Times New Roman" w:hAnsi="Times New Roman" w:cs="Times New Roman"/>
          <w:sz w:val="28"/>
        </w:rPr>
        <w:t>Является аптекой готовых лекарственных форм</w:t>
      </w:r>
      <w:r w:rsidR="0022048E">
        <w:rPr>
          <w:rFonts w:ascii="Times New Roman" w:hAnsi="Times New Roman" w:cs="Times New Roman"/>
          <w:sz w:val="28"/>
        </w:rPr>
        <w:t>, имеет отдел ортопедии и отдел оптики.</w:t>
      </w:r>
    </w:p>
    <w:p w:rsidR="00FA39B7" w:rsidRDefault="00FA39B7" w:rsidP="003947A5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Аптека располагается в </w:t>
      </w:r>
      <w:proofErr w:type="gramStart"/>
      <w:r>
        <w:rPr>
          <w:rFonts w:ascii="Times New Roman" w:hAnsi="Times New Roman" w:cs="Times New Roman"/>
          <w:sz w:val="28"/>
        </w:rPr>
        <w:t>спальном</w:t>
      </w:r>
      <w:proofErr w:type="gramEnd"/>
      <w:r>
        <w:rPr>
          <w:rFonts w:ascii="Times New Roman" w:hAnsi="Times New Roman" w:cs="Times New Roman"/>
          <w:sz w:val="28"/>
        </w:rPr>
        <w:t xml:space="preserve"> районы. </w:t>
      </w:r>
      <w:r w:rsidR="005E783B" w:rsidRPr="00AB7725">
        <w:rPr>
          <w:rFonts w:ascii="Times New Roman" w:hAnsi="Times New Roman" w:cs="Times New Roman"/>
          <w:sz w:val="28"/>
        </w:rPr>
        <w:t>Категори</w:t>
      </w:r>
      <w:r>
        <w:rPr>
          <w:rFonts w:ascii="Times New Roman" w:hAnsi="Times New Roman" w:cs="Times New Roman"/>
          <w:sz w:val="28"/>
        </w:rPr>
        <w:t>я посетителей аптеки – покупатели молодого возраста</w:t>
      </w:r>
      <w:r w:rsidR="005E783B" w:rsidRPr="00AB7725">
        <w:rPr>
          <w:rFonts w:ascii="Times New Roman" w:hAnsi="Times New Roman" w:cs="Times New Roman"/>
          <w:sz w:val="28"/>
        </w:rPr>
        <w:t>, мамы с детьми, беременные женщины и люди старшего возраста</w:t>
      </w:r>
      <w:r w:rsidR="00D537E8">
        <w:rPr>
          <w:rFonts w:ascii="Times New Roman" w:hAnsi="Times New Roman" w:cs="Times New Roman"/>
          <w:sz w:val="28"/>
        </w:rPr>
        <w:t xml:space="preserve">. Необходимо учитывать пол покупателя, возраст, состояние здоровья, доход и темперамент. </w:t>
      </w:r>
    </w:p>
    <w:p w:rsidR="005E783B" w:rsidRPr="00AB7725" w:rsidRDefault="005E783B" w:rsidP="003947A5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AB7725">
        <w:rPr>
          <w:rFonts w:ascii="Times New Roman" w:hAnsi="Times New Roman" w:cs="Times New Roman"/>
          <w:sz w:val="28"/>
        </w:rPr>
        <w:t xml:space="preserve">Основные цели предприятия: </w:t>
      </w:r>
    </w:p>
    <w:p w:rsidR="00D104A6" w:rsidRPr="00D104A6" w:rsidRDefault="005E783B" w:rsidP="003947A5">
      <w:pPr>
        <w:pStyle w:val="a3"/>
        <w:numPr>
          <w:ilvl w:val="0"/>
          <w:numId w:val="1"/>
        </w:numPr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AB7725">
        <w:rPr>
          <w:rFonts w:ascii="Times New Roman" w:hAnsi="Times New Roman" w:cs="Times New Roman"/>
          <w:sz w:val="28"/>
        </w:rPr>
        <w:t>Удовлетворение потребностей потребителей</w:t>
      </w:r>
    </w:p>
    <w:p w:rsidR="005E783B" w:rsidRPr="00AB7725" w:rsidRDefault="005E783B" w:rsidP="003947A5">
      <w:pPr>
        <w:pStyle w:val="a3"/>
        <w:numPr>
          <w:ilvl w:val="0"/>
          <w:numId w:val="1"/>
        </w:numPr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AB7725">
        <w:rPr>
          <w:rFonts w:ascii="Times New Roman" w:hAnsi="Times New Roman" w:cs="Times New Roman"/>
          <w:sz w:val="28"/>
        </w:rPr>
        <w:lastRenderedPageBreak/>
        <w:t>Оказание услуг в сфере фармацевтической деятельности</w:t>
      </w:r>
    </w:p>
    <w:p w:rsidR="005E783B" w:rsidRPr="00AB7725" w:rsidRDefault="005E783B" w:rsidP="003947A5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AB7725">
        <w:rPr>
          <w:rFonts w:ascii="Times New Roman" w:hAnsi="Times New Roman" w:cs="Times New Roman"/>
          <w:sz w:val="28"/>
        </w:rPr>
        <w:t>Отделы АО «Губернские аптеки»:</w:t>
      </w:r>
    </w:p>
    <w:p w:rsidR="005E783B" w:rsidRPr="00AB7725" w:rsidRDefault="0022048E" w:rsidP="003947A5">
      <w:pPr>
        <w:pStyle w:val="a3"/>
        <w:numPr>
          <w:ilvl w:val="0"/>
          <w:numId w:val="2"/>
        </w:num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</w:t>
      </w:r>
      <w:r w:rsidR="005E783B" w:rsidRPr="00AB7725">
        <w:rPr>
          <w:rFonts w:ascii="Times New Roman" w:hAnsi="Times New Roman" w:cs="Times New Roman"/>
          <w:sz w:val="28"/>
        </w:rPr>
        <w:t>абинет заведующей аптекой</w:t>
      </w:r>
    </w:p>
    <w:p w:rsidR="005E783B" w:rsidRPr="00AB7725" w:rsidRDefault="0022048E" w:rsidP="003947A5">
      <w:pPr>
        <w:pStyle w:val="a3"/>
        <w:numPr>
          <w:ilvl w:val="0"/>
          <w:numId w:val="2"/>
        </w:num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</w:t>
      </w:r>
      <w:r w:rsidR="005E783B" w:rsidRPr="00AB7725">
        <w:rPr>
          <w:rFonts w:ascii="Times New Roman" w:hAnsi="Times New Roman" w:cs="Times New Roman"/>
          <w:sz w:val="28"/>
        </w:rPr>
        <w:t>омната для персонала</w:t>
      </w:r>
    </w:p>
    <w:p w:rsidR="005E783B" w:rsidRPr="00AB7725" w:rsidRDefault="0022048E" w:rsidP="003947A5">
      <w:pPr>
        <w:pStyle w:val="a3"/>
        <w:numPr>
          <w:ilvl w:val="0"/>
          <w:numId w:val="2"/>
        </w:num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5E783B" w:rsidRPr="00AB7725">
        <w:rPr>
          <w:rFonts w:ascii="Times New Roman" w:hAnsi="Times New Roman" w:cs="Times New Roman"/>
          <w:sz w:val="28"/>
        </w:rPr>
        <w:t>омещение для хранения уборочного инвентаря</w:t>
      </w:r>
    </w:p>
    <w:p w:rsidR="005E783B" w:rsidRPr="00AB7725" w:rsidRDefault="0022048E" w:rsidP="003947A5">
      <w:pPr>
        <w:pStyle w:val="a3"/>
        <w:numPr>
          <w:ilvl w:val="0"/>
          <w:numId w:val="2"/>
        </w:num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5E783B" w:rsidRPr="00AB7725">
        <w:rPr>
          <w:rFonts w:ascii="Times New Roman" w:hAnsi="Times New Roman" w:cs="Times New Roman"/>
          <w:sz w:val="28"/>
        </w:rPr>
        <w:t>омещение для хранения ЛС</w:t>
      </w:r>
    </w:p>
    <w:p w:rsidR="005E783B" w:rsidRPr="00AB7725" w:rsidRDefault="0022048E" w:rsidP="003947A5">
      <w:pPr>
        <w:pStyle w:val="a3"/>
        <w:numPr>
          <w:ilvl w:val="0"/>
          <w:numId w:val="2"/>
        </w:num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</w:t>
      </w:r>
      <w:r w:rsidR="005E783B" w:rsidRPr="00AB7725">
        <w:rPr>
          <w:rFonts w:ascii="Times New Roman" w:hAnsi="Times New Roman" w:cs="Times New Roman"/>
          <w:sz w:val="28"/>
        </w:rPr>
        <w:t>орговый зал</w:t>
      </w:r>
    </w:p>
    <w:p w:rsidR="005E783B" w:rsidRDefault="0022048E" w:rsidP="003947A5">
      <w:pPr>
        <w:pStyle w:val="a3"/>
        <w:numPr>
          <w:ilvl w:val="0"/>
          <w:numId w:val="2"/>
        </w:num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="00C6752A" w:rsidRPr="00AB7725">
        <w:rPr>
          <w:rFonts w:ascii="Times New Roman" w:hAnsi="Times New Roman" w:cs="Times New Roman"/>
          <w:sz w:val="28"/>
        </w:rPr>
        <w:t>анузел</w:t>
      </w:r>
    </w:p>
    <w:p w:rsidR="00C6752A" w:rsidRPr="00AB7725" w:rsidRDefault="00C6752A" w:rsidP="003947A5">
      <w:pPr>
        <w:spacing w:line="360" w:lineRule="auto"/>
        <w:ind w:firstLine="709"/>
        <w:rPr>
          <w:rFonts w:ascii="Times New Roman" w:hAnsi="Times New Roman" w:cs="Times New Roman"/>
          <w:b/>
          <w:sz w:val="28"/>
        </w:rPr>
      </w:pPr>
      <w:r w:rsidRPr="00AB7725">
        <w:rPr>
          <w:rFonts w:ascii="Times New Roman" w:hAnsi="Times New Roman" w:cs="Times New Roman"/>
          <w:b/>
          <w:sz w:val="28"/>
        </w:rPr>
        <w:t>Подъезд и вход в аптеку.</w:t>
      </w:r>
    </w:p>
    <w:p w:rsidR="00C6752A" w:rsidRPr="00AB7725" w:rsidRDefault="00C6752A" w:rsidP="003947A5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AB7725">
        <w:rPr>
          <w:rFonts w:ascii="Times New Roman" w:hAnsi="Times New Roman" w:cs="Times New Roman"/>
          <w:sz w:val="28"/>
        </w:rPr>
        <w:t>Вход в аптеку оборудован пандусами, перилами и резиновыми ковриками, так же перед входом в аптеку имеются специальные приспособления для очистки обуви от грязи. Над входом в аптеку имеется козырёк.</w:t>
      </w:r>
    </w:p>
    <w:p w:rsidR="00C6752A" w:rsidRPr="00AB7725" w:rsidRDefault="00C6752A" w:rsidP="003947A5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AB7725">
        <w:rPr>
          <w:rFonts w:ascii="Times New Roman" w:hAnsi="Times New Roman" w:cs="Times New Roman"/>
          <w:sz w:val="28"/>
        </w:rPr>
        <w:t>Вход в аптеку осуществляется через дверь, которая позволяет входить женщинам с колясками и людям с ограниченными возможностями.</w:t>
      </w:r>
    </w:p>
    <w:p w:rsidR="00C6752A" w:rsidRPr="00AB7725" w:rsidRDefault="00C6752A" w:rsidP="003947A5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AB7725">
        <w:rPr>
          <w:rFonts w:ascii="Times New Roman" w:hAnsi="Times New Roman" w:cs="Times New Roman"/>
          <w:sz w:val="28"/>
        </w:rPr>
        <w:t>Возле аптеки имеются места для парковки автомобилей.</w:t>
      </w:r>
    </w:p>
    <w:p w:rsidR="00C6752A" w:rsidRPr="00AB7725" w:rsidRDefault="00C6752A" w:rsidP="003947A5">
      <w:pPr>
        <w:spacing w:line="360" w:lineRule="auto"/>
        <w:ind w:firstLine="709"/>
        <w:rPr>
          <w:rFonts w:ascii="Times New Roman" w:hAnsi="Times New Roman" w:cs="Times New Roman"/>
          <w:b/>
          <w:sz w:val="28"/>
        </w:rPr>
      </w:pPr>
      <w:r w:rsidRPr="00AB7725">
        <w:rPr>
          <w:rFonts w:ascii="Times New Roman" w:hAnsi="Times New Roman" w:cs="Times New Roman"/>
          <w:b/>
          <w:sz w:val="28"/>
        </w:rPr>
        <w:t>Вывеска и наружная реклама.</w:t>
      </w:r>
    </w:p>
    <w:p w:rsidR="00C6752A" w:rsidRDefault="00C6752A" w:rsidP="003947A5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AB7725">
        <w:rPr>
          <w:rFonts w:ascii="Times New Roman" w:hAnsi="Times New Roman" w:cs="Times New Roman"/>
          <w:sz w:val="28"/>
        </w:rPr>
        <w:t xml:space="preserve">Вывеска </w:t>
      </w:r>
      <w:r w:rsidR="00DE5115">
        <w:rPr>
          <w:rFonts w:ascii="Times New Roman" w:hAnsi="Times New Roman" w:cs="Times New Roman"/>
          <w:sz w:val="28"/>
        </w:rPr>
        <w:t xml:space="preserve">с названием </w:t>
      </w:r>
      <w:r w:rsidRPr="00AB7725">
        <w:rPr>
          <w:rFonts w:ascii="Times New Roman" w:hAnsi="Times New Roman" w:cs="Times New Roman"/>
          <w:sz w:val="28"/>
        </w:rPr>
        <w:t>аптеки выполнена в едином стиле</w:t>
      </w:r>
      <w:r w:rsidR="00DE5115">
        <w:rPr>
          <w:rFonts w:ascii="Times New Roman" w:hAnsi="Times New Roman" w:cs="Times New Roman"/>
          <w:sz w:val="28"/>
        </w:rPr>
        <w:t xml:space="preserve"> белым</w:t>
      </w:r>
      <w:r w:rsidRPr="00AB7725">
        <w:rPr>
          <w:rFonts w:ascii="Times New Roman" w:hAnsi="Times New Roman" w:cs="Times New Roman"/>
          <w:sz w:val="28"/>
        </w:rPr>
        <w:t xml:space="preserve"> шрифтом на </w:t>
      </w:r>
      <w:r w:rsidR="0064381B">
        <w:rPr>
          <w:rFonts w:ascii="Times New Roman" w:hAnsi="Times New Roman" w:cs="Times New Roman"/>
          <w:sz w:val="28"/>
        </w:rPr>
        <w:t>тёмно-</w:t>
      </w:r>
      <w:r w:rsidRPr="00AB7725">
        <w:rPr>
          <w:rFonts w:ascii="Times New Roman" w:hAnsi="Times New Roman" w:cs="Times New Roman"/>
          <w:sz w:val="28"/>
        </w:rPr>
        <w:t>зелёном фо</w:t>
      </w:r>
      <w:r w:rsidR="00DE5115">
        <w:rPr>
          <w:rFonts w:ascii="Times New Roman" w:hAnsi="Times New Roman" w:cs="Times New Roman"/>
          <w:sz w:val="28"/>
        </w:rPr>
        <w:t xml:space="preserve">не, которая в вечернее </w:t>
      </w:r>
      <w:r w:rsidR="00FA39B7">
        <w:rPr>
          <w:rFonts w:ascii="Times New Roman" w:hAnsi="Times New Roman" w:cs="Times New Roman"/>
          <w:sz w:val="28"/>
        </w:rPr>
        <w:t xml:space="preserve">и ночное </w:t>
      </w:r>
      <w:r w:rsidR="00DE5115">
        <w:rPr>
          <w:rFonts w:ascii="Times New Roman" w:hAnsi="Times New Roman" w:cs="Times New Roman"/>
          <w:sz w:val="28"/>
        </w:rPr>
        <w:t xml:space="preserve">время </w:t>
      </w:r>
      <w:r w:rsidR="00FA39B7">
        <w:rPr>
          <w:rFonts w:ascii="Times New Roman" w:hAnsi="Times New Roman" w:cs="Times New Roman"/>
          <w:sz w:val="28"/>
        </w:rPr>
        <w:t xml:space="preserve">имеет освещение. Вывеска в таком стиле является более заметной. </w:t>
      </w:r>
      <w:r w:rsidRPr="00AB7725">
        <w:rPr>
          <w:rFonts w:ascii="Times New Roman" w:hAnsi="Times New Roman" w:cs="Times New Roman"/>
          <w:sz w:val="28"/>
        </w:rPr>
        <w:t xml:space="preserve">На входе в аптеку находится вывеска с графиком работы аптеки. </w:t>
      </w:r>
    </w:p>
    <w:p w:rsidR="00442FCE" w:rsidRDefault="00442FCE" w:rsidP="003947A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295900" cy="3971925"/>
            <wp:effectExtent l="19050" t="0" r="0" b="0"/>
            <wp:docPr id="5" name="Рисунок 2" descr="C:\Users\Инна\Desktop\аптека\IMG_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Desktop\аптека\IMG_2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040" cy="397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FCE" w:rsidRPr="00AB7725" w:rsidRDefault="00442FCE" w:rsidP="003947A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620076" cy="4219575"/>
            <wp:effectExtent l="19050" t="0" r="0" b="0"/>
            <wp:docPr id="6" name="Рисунок 3" descr="C:\Users\Инна\Desktop\ап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\Desktop\аптек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276" cy="42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52A" w:rsidRPr="00AB7725" w:rsidRDefault="00C6752A" w:rsidP="003947A5">
      <w:pPr>
        <w:spacing w:line="360" w:lineRule="auto"/>
        <w:ind w:firstLine="709"/>
        <w:rPr>
          <w:rFonts w:ascii="Times New Roman" w:hAnsi="Times New Roman" w:cs="Times New Roman"/>
          <w:b/>
          <w:sz w:val="28"/>
        </w:rPr>
      </w:pPr>
      <w:r w:rsidRPr="00AB7725">
        <w:rPr>
          <w:rFonts w:ascii="Times New Roman" w:hAnsi="Times New Roman" w:cs="Times New Roman"/>
          <w:b/>
          <w:sz w:val="28"/>
        </w:rPr>
        <w:t>Торговый зал.</w:t>
      </w:r>
    </w:p>
    <w:p w:rsidR="00442FCE" w:rsidRDefault="00E87642" w:rsidP="003947A5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AB7725">
        <w:rPr>
          <w:rFonts w:ascii="Times New Roman" w:hAnsi="Times New Roman" w:cs="Times New Roman"/>
          <w:sz w:val="28"/>
        </w:rPr>
        <w:lastRenderedPageBreak/>
        <w:t>Помещение имеет хорошее освещение. Торговый зал офо</w:t>
      </w:r>
      <w:r w:rsidR="009F5C76">
        <w:rPr>
          <w:rFonts w:ascii="Times New Roman" w:hAnsi="Times New Roman" w:cs="Times New Roman"/>
          <w:sz w:val="28"/>
        </w:rPr>
        <w:t>рмлен в белых и зеленых цветах.</w:t>
      </w:r>
      <w:r w:rsidR="00D17D9B">
        <w:rPr>
          <w:rFonts w:ascii="Times New Roman" w:hAnsi="Times New Roman" w:cs="Times New Roman"/>
          <w:sz w:val="28"/>
        </w:rPr>
        <w:t xml:space="preserve"> Музыка в аптеке отсутствует.</w:t>
      </w:r>
    </w:p>
    <w:p w:rsidR="00C6752A" w:rsidRDefault="00442FCE" w:rsidP="003947A5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Характеристика данных цветов:</w:t>
      </w:r>
    </w:p>
    <w:p w:rsidR="00442FCE" w:rsidRPr="00442FCE" w:rsidRDefault="00442FCE" w:rsidP="003947A5">
      <w:pPr>
        <w:pStyle w:val="a3"/>
        <w:numPr>
          <w:ilvl w:val="0"/>
          <w:numId w:val="5"/>
        </w:numPr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442FCE">
        <w:rPr>
          <w:rFonts w:ascii="Times New Roman" w:hAnsi="Times New Roman" w:cs="Times New Roman"/>
          <w:sz w:val="28"/>
        </w:rPr>
        <w:t>Зеленый – успокаивает, снимает боль, усталость, уравновешивает, олицетворяет свежесть и естественность.</w:t>
      </w:r>
    </w:p>
    <w:p w:rsidR="009F5C76" w:rsidRPr="009F5C76" w:rsidRDefault="00442FCE" w:rsidP="003947A5">
      <w:pPr>
        <w:pStyle w:val="a3"/>
        <w:numPr>
          <w:ilvl w:val="0"/>
          <w:numId w:val="5"/>
        </w:numPr>
        <w:spacing w:line="360" w:lineRule="auto"/>
        <w:ind w:firstLine="709"/>
        <w:rPr>
          <w:rFonts w:ascii="Times New Roman" w:hAnsi="Times New Roman" w:cs="Times New Roman"/>
          <w:sz w:val="36"/>
        </w:rPr>
      </w:pPr>
      <w:r w:rsidRPr="00442FCE">
        <w:rPr>
          <w:rFonts w:ascii="Times New Roman" w:hAnsi="Times New Roman" w:cs="Times New Roman"/>
          <w:sz w:val="28"/>
        </w:rPr>
        <w:t>Белый – символизирует чистоту и порядок.</w:t>
      </w:r>
    </w:p>
    <w:p w:rsidR="00E87642" w:rsidRPr="00AB7725" w:rsidRDefault="00E87642" w:rsidP="003947A5">
      <w:pPr>
        <w:spacing w:line="360" w:lineRule="auto"/>
        <w:ind w:firstLine="709"/>
        <w:rPr>
          <w:rFonts w:ascii="Times New Roman" w:hAnsi="Times New Roman" w:cs="Times New Roman"/>
          <w:b/>
          <w:sz w:val="28"/>
        </w:rPr>
      </w:pPr>
      <w:r w:rsidRPr="00AB7725">
        <w:rPr>
          <w:rFonts w:ascii="Times New Roman" w:hAnsi="Times New Roman" w:cs="Times New Roman"/>
          <w:b/>
          <w:sz w:val="28"/>
        </w:rPr>
        <w:t>Организация торгового пространства.</w:t>
      </w:r>
    </w:p>
    <w:p w:rsidR="00E87642" w:rsidRDefault="00E87642" w:rsidP="003947A5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AB7725">
        <w:rPr>
          <w:rFonts w:ascii="Times New Roman" w:hAnsi="Times New Roman" w:cs="Times New Roman"/>
          <w:sz w:val="28"/>
        </w:rPr>
        <w:t xml:space="preserve">Торговый зал обеспечивает свободное передвижение покупателей, максимальную обозримость ассортимента. </w:t>
      </w:r>
      <w:r w:rsidR="00F34A92" w:rsidRPr="00AB7725">
        <w:rPr>
          <w:rFonts w:ascii="Times New Roman" w:hAnsi="Times New Roman" w:cs="Times New Roman"/>
          <w:sz w:val="28"/>
        </w:rPr>
        <w:t>В торговом зале предусмотрена закрытая выкладка ЛС.</w:t>
      </w:r>
    </w:p>
    <w:p w:rsidR="00F34A92" w:rsidRPr="00AB7725" w:rsidRDefault="00F34A92" w:rsidP="003947A5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AB7725">
        <w:rPr>
          <w:rFonts w:ascii="Times New Roman" w:hAnsi="Times New Roman" w:cs="Times New Roman"/>
          <w:sz w:val="28"/>
        </w:rPr>
        <w:t>Торговое оборудование:</w:t>
      </w:r>
    </w:p>
    <w:p w:rsidR="00F34A92" w:rsidRPr="00AB7725" w:rsidRDefault="00F34A92" w:rsidP="003947A5">
      <w:pPr>
        <w:pStyle w:val="a3"/>
        <w:numPr>
          <w:ilvl w:val="0"/>
          <w:numId w:val="4"/>
        </w:numPr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AB7725">
        <w:rPr>
          <w:rFonts w:ascii="Times New Roman" w:hAnsi="Times New Roman" w:cs="Times New Roman"/>
          <w:sz w:val="28"/>
        </w:rPr>
        <w:t>Классический прилавок</w:t>
      </w:r>
    </w:p>
    <w:p w:rsidR="00F34A92" w:rsidRPr="00AB7725" w:rsidRDefault="00F34A92" w:rsidP="003947A5">
      <w:pPr>
        <w:pStyle w:val="a3"/>
        <w:numPr>
          <w:ilvl w:val="0"/>
          <w:numId w:val="4"/>
        </w:numPr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AB7725">
        <w:rPr>
          <w:rFonts w:ascii="Times New Roman" w:hAnsi="Times New Roman" w:cs="Times New Roman"/>
          <w:sz w:val="28"/>
        </w:rPr>
        <w:t>Витр</w:t>
      </w:r>
      <w:r>
        <w:rPr>
          <w:rFonts w:ascii="Times New Roman" w:hAnsi="Times New Roman" w:cs="Times New Roman"/>
          <w:sz w:val="28"/>
        </w:rPr>
        <w:t>ины закрытого типа</w:t>
      </w:r>
    </w:p>
    <w:p w:rsidR="00F34A92" w:rsidRDefault="00F34A92" w:rsidP="003947A5">
      <w:pPr>
        <w:pStyle w:val="a3"/>
        <w:numPr>
          <w:ilvl w:val="0"/>
          <w:numId w:val="4"/>
        </w:numPr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AB7725">
        <w:rPr>
          <w:rFonts w:ascii="Times New Roman" w:hAnsi="Times New Roman" w:cs="Times New Roman"/>
          <w:sz w:val="28"/>
        </w:rPr>
        <w:t>Стеллажи закрытого типа</w:t>
      </w:r>
    </w:p>
    <w:p w:rsidR="00F34A92" w:rsidRPr="00AB7725" w:rsidRDefault="00F34A92" w:rsidP="003947A5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175616" w:rsidRDefault="004F7CA1" w:rsidP="003947A5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rect id="_x0000_s1048" style="position:absolute;left:0;text-align:left;margin-left:-12.9pt;margin-top:1.05pt;width:454.35pt;height:30pt;z-index:251679744">
            <v:textbox>
              <w:txbxContent>
                <w:p w:rsidR="004F7CA1" w:rsidRPr="004F7CA1" w:rsidRDefault="004F7CA1" w:rsidP="004F7CA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</w:t>
                  </w:r>
                  <w:r w:rsidRPr="004F7CA1">
                    <w:rPr>
                      <w:rFonts w:ascii="Times New Roman" w:hAnsi="Times New Roman" w:cs="Times New Roman"/>
                    </w:rPr>
                    <w:t>лужебное помещение</w:t>
                  </w:r>
                </w:p>
              </w:txbxContent>
            </v:textbox>
          </v:rect>
        </w:pict>
      </w:r>
    </w:p>
    <w:p w:rsidR="00175616" w:rsidRDefault="004F7CA1" w:rsidP="003947A5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rect id="_x0000_s1026" style="position:absolute;left:0;text-align:left;margin-left:-12.9pt;margin-top:2.55pt;width:454.35pt;height:222pt;z-index:251658240"/>
        </w:pict>
      </w:r>
      <w:r>
        <w:rPr>
          <w:rFonts w:ascii="Times New Roman" w:hAnsi="Times New Roman" w:cs="Times New Roman"/>
          <w:noProof/>
          <w:sz w:val="28"/>
        </w:rPr>
        <w:pict>
          <v:rect id="_x0000_s1038" style="position:absolute;left:0;text-align:left;margin-left:210.35pt;margin-top:7.05pt;width:43.5pt;height:48pt;z-index:251669504">
            <v:textbox>
              <w:txbxContent>
                <w:p w:rsidR="00510E2A" w:rsidRPr="00510E2A" w:rsidRDefault="00510E2A">
                  <w:pPr>
                    <w:rPr>
                      <w:rFonts w:ascii="Times New Roman" w:hAnsi="Times New Roman" w:cs="Times New Roman"/>
                      <w:sz w:val="20"/>
                    </w:rPr>
                  </w:pPr>
                  <w:r w:rsidRPr="00510E2A">
                    <w:rPr>
                      <w:rFonts w:ascii="Times New Roman" w:hAnsi="Times New Roman" w:cs="Times New Roman"/>
                      <w:sz w:val="20"/>
                    </w:rPr>
                    <w:t>движение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253.8pt;margin-top:2.55pt;width:0;height:105pt;z-index:251665408" o:connectortype="straight"/>
        </w:pict>
      </w:r>
      <w:r w:rsidR="00FF2C1A">
        <w:rPr>
          <w:rFonts w:ascii="Times New Roman" w:hAnsi="Times New Roman" w:cs="Times New Roman"/>
          <w:noProof/>
          <w:sz w:val="28"/>
        </w:rPr>
        <w:pict>
          <v:rect id="_x0000_s1045" style="position:absolute;left:0;text-align:left;margin-left:253.85pt;margin-top:2.55pt;width:130.6pt;height:21.75pt;z-index:251676672">
            <v:textbox>
              <w:txbxContent>
                <w:p w:rsidR="004F7CA1" w:rsidRDefault="004F7CA1"/>
              </w:txbxContent>
            </v:textbox>
          </v:rect>
        </w:pict>
      </w:r>
      <w:r w:rsidR="00FF2C1A">
        <w:rPr>
          <w:rFonts w:ascii="Times New Roman" w:hAnsi="Times New Roman" w:cs="Times New Roman"/>
          <w:noProof/>
          <w:sz w:val="28"/>
        </w:rPr>
        <w:pict>
          <v:shape id="_x0000_s1031" type="#_x0000_t32" style="position:absolute;left:0;text-align:left;margin-left:102.4pt;margin-top:2.55pt;width:0;height:112.5pt;z-index:251663360" o:connectortype="straight"/>
        </w:pict>
      </w:r>
      <w:r w:rsidR="00FF2C1A">
        <w:rPr>
          <w:rFonts w:ascii="Times New Roman" w:hAnsi="Times New Roman" w:cs="Times New Roman"/>
          <w:noProof/>
          <w:sz w:val="28"/>
        </w:rPr>
        <w:pict>
          <v:rect id="_x0000_s1040" style="position:absolute;left:0;text-align:left;margin-left:102.4pt;margin-top:2.55pt;width:107.95pt;height:30.75pt;z-index:251671552">
            <v:textbox>
              <w:txbxContent>
                <w:p w:rsidR="00510E2A" w:rsidRPr="00510E2A" w:rsidRDefault="00510E2A" w:rsidP="00510E2A">
                  <w:pPr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510E2A">
                    <w:rPr>
                      <w:rFonts w:ascii="Times New Roman" w:hAnsi="Times New Roman" w:cs="Times New Roman"/>
                      <w:sz w:val="20"/>
                    </w:rPr>
                    <w:t>комфорт</w:t>
                  </w:r>
                </w:p>
              </w:txbxContent>
            </v:textbox>
          </v:rect>
        </w:pict>
      </w:r>
    </w:p>
    <w:p w:rsidR="00175616" w:rsidRDefault="009F5C76" w:rsidP="003947A5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29" type="#_x0000_t8" style="position:absolute;left:0;text-align:left;margin-left:-12.75pt;margin-top:22pt;width:115.3pt;height:43.5pt;z-index:251661312">
            <v:textbox>
              <w:txbxContent>
                <w:p w:rsidR="00510E2A" w:rsidRPr="00510E2A" w:rsidRDefault="00510E2A" w:rsidP="00510E2A">
                  <w:pPr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510E2A">
                    <w:rPr>
                      <w:rFonts w:ascii="Times New Roman" w:hAnsi="Times New Roman" w:cs="Times New Roman"/>
                      <w:sz w:val="20"/>
                    </w:rPr>
                    <w:t>красота</w:t>
                  </w:r>
                </w:p>
                <w:p w:rsidR="00510E2A" w:rsidRDefault="00510E2A"/>
              </w:txbxContent>
            </v:textbox>
          </v:shape>
        </w:pict>
      </w:r>
      <w:r w:rsidR="004F7CA1">
        <w:rPr>
          <w:rFonts w:ascii="Times New Roman" w:hAnsi="Times New Roman" w:cs="Times New Roman"/>
          <w:noProof/>
          <w:sz w:val="28"/>
        </w:rPr>
        <w:pict>
          <v:rect id="_x0000_s1039" style="position:absolute;left:0;text-align:left;margin-left:210.35pt;margin-top:26.5pt;width:43.5pt;height:45.75pt;z-index:251670528">
            <v:textbox>
              <w:txbxContent>
                <w:p w:rsidR="00510E2A" w:rsidRPr="00510E2A" w:rsidRDefault="00510E2A">
                  <w:pPr>
                    <w:rPr>
                      <w:rFonts w:ascii="Times New Roman" w:hAnsi="Times New Roman" w:cs="Times New Roman"/>
                      <w:sz w:val="20"/>
                    </w:rPr>
                  </w:pPr>
                  <w:r w:rsidRPr="00510E2A">
                    <w:rPr>
                      <w:rFonts w:ascii="Times New Roman" w:hAnsi="Times New Roman" w:cs="Times New Roman"/>
                      <w:sz w:val="20"/>
                    </w:rPr>
                    <w:t>профилактика</w:t>
                  </w:r>
                </w:p>
              </w:txbxContent>
            </v:textbox>
          </v:rect>
        </w:pict>
      </w:r>
      <w:r w:rsidR="00FF2C1A">
        <w:rPr>
          <w:rFonts w:ascii="Times New Roman" w:hAnsi="Times New Roman" w:cs="Times New Roman"/>
          <w:noProof/>
          <w:sz w:val="28"/>
        </w:rPr>
        <w:pict>
          <v:rect id="_x0000_s1043" style="position:absolute;left:0;text-align:left;margin-left:286.2pt;margin-top:22pt;width:66.75pt;height:48pt;z-index:251674624">
            <v:textbox>
              <w:txbxContent>
                <w:p w:rsidR="00FF2C1A" w:rsidRDefault="00FF2C1A">
                  <w:r>
                    <w:t>касса 1</w:t>
                  </w:r>
                </w:p>
              </w:txbxContent>
            </v:textbox>
          </v:rect>
        </w:pict>
      </w:r>
      <w:r w:rsidR="00FF2C1A">
        <w:rPr>
          <w:rFonts w:ascii="Times New Roman" w:hAnsi="Times New Roman" w:cs="Times New Roman"/>
          <w:noProof/>
          <w:sz w:val="28"/>
        </w:rPr>
        <w:pict>
          <v:rect id="_x0000_s1044" style="position:absolute;left:0;text-align:left;margin-left:352.95pt;margin-top:22pt;width:67.5pt;height:48pt;z-index:251675648">
            <v:textbox>
              <w:txbxContent>
                <w:p w:rsidR="00FF2C1A" w:rsidRDefault="00FF2C1A">
                  <w:r>
                    <w:t>касса 2</w:t>
                  </w:r>
                </w:p>
              </w:txbxContent>
            </v:textbox>
          </v:rect>
        </w:pict>
      </w:r>
      <w:r w:rsidR="00FF2C1A">
        <w:rPr>
          <w:rFonts w:ascii="Times New Roman" w:hAnsi="Times New Roman" w:cs="Times New Roman"/>
          <w:noProof/>
          <w:sz w:val="28"/>
        </w:rPr>
        <w:pict>
          <v:rect id="_x0000_s1041" style="position:absolute;left:0;text-align:left;margin-left:102.4pt;margin-top:4.75pt;width:39.8pt;height:41.25pt;z-index:251672576">
            <v:textbox>
              <w:txbxContent>
                <w:p w:rsidR="00510E2A" w:rsidRPr="00510E2A" w:rsidRDefault="00510E2A" w:rsidP="00510E2A">
                  <w:pPr>
                    <w:rPr>
                      <w:rFonts w:ascii="Times New Roman" w:hAnsi="Times New Roman" w:cs="Times New Roman"/>
                      <w:sz w:val="18"/>
                    </w:rPr>
                  </w:pPr>
                  <w:r w:rsidRPr="00510E2A">
                    <w:rPr>
                      <w:rFonts w:ascii="Times New Roman" w:hAnsi="Times New Roman" w:cs="Times New Roman"/>
                      <w:sz w:val="18"/>
                    </w:rPr>
                    <w:t>комфорт</w:t>
                  </w:r>
                </w:p>
                <w:p w:rsidR="00510E2A" w:rsidRDefault="00510E2A"/>
              </w:txbxContent>
            </v:textbox>
          </v:rect>
        </w:pict>
      </w:r>
    </w:p>
    <w:p w:rsidR="00175616" w:rsidRDefault="00510E2A" w:rsidP="003947A5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oval id="_x0000_s1042" style="position:absolute;left:0;text-align:left;margin-left:102.4pt;margin-top:17.5pt;width:51.8pt;height:40.5pt;z-index:251673600">
            <v:textbox>
              <w:txbxContent>
                <w:p w:rsidR="00FF2C1A" w:rsidRPr="00FF2C1A" w:rsidRDefault="00FF2C1A" w:rsidP="00FF2C1A">
                  <w:pPr>
                    <w:jc w:val="center"/>
                    <w:rPr>
                      <w:sz w:val="1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16"/>
                    </w:rPr>
                    <w:t>о</w:t>
                  </w:r>
                  <w:r w:rsidRPr="00FF2C1A">
                    <w:rPr>
                      <w:rFonts w:ascii="Times New Roman" w:hAnsi="Times New Roman" w:cs="Times New Roman"/>
                      <w:sz w:val="16"/>
                    </w:rPr>
                    <w:t>фт</w:t>
                  </w:r>
                  <w:proofErr w:type="gramStart"/>
                  <w:r w:rsidRPr="00FF2C1A">
                    <w:rPr>
                      <w:rFonts w:ascii="Times New Roman" w:hAnsi="Times New Roman" w:cs="Times New Roman"/>
                      <w:sz w:val="16"/>
                    </w:rPr>
                    <w:t>.с</w:t>
                  </w:r>
                  <w:proofErr w:type="gramEnd"/>
                  <w:r w:rsidRPr="00FF2C1A">
                    <w:rPr>
                      <w:rFonts w:ascii="Times New Roman" w:hAnsi="Times New Roman" w:cs="Times New Roman"/>
                      <w:sz w:val="16"/>
                    </w:rPr>
                    <w:t>тол</w:t>
                  </w:r>
                  <w:proofErr w:type="spellEnd"/>
                </w:p>
              </w:txbxContent>
            </v:textbox>
          </v:oval>
        </w:pict>
      </w:r>
    </w:p>
    <w:p w:rsidR="00175616" w:rsidRDefault="003947A5" w:rsidP="003947A5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shape id="_x0000_s1053" type="#_x0000_t32" style="position:absolute;left:0;text-align:left;margin-left:81.45pt;margin-top:15.25pt;width:213.75pt;height:46.5pt;flip:y;z-index:251681792" o:connectortype="straight"/>
        </w:pict>
      </w:r>
      <w:r>
        <w:rPr>
          <w:rFonts w:ascii="Times New Roman" w:hAnsi="Times New Roman" w:cs="Times New Roman"/>
          <w:noProof/>
          <w:sz w:val="28"/>
        </w:rPr>
        <w:pict>
          <v:shape id="_x0000_s1054" type="#_x0000_t32" style="position:absolute;left:0;text-align:left;margin-left:295.2pt;margin-top:15.25pt;width:72.75pt;height:59.25pt;z-index:251682816" o:connectortype="straight"/>
        </w:pict>
      </w:r>
      <w:r w:rsidR="00FF2C1A">
        <w:rPr>
          <w:rFonts w:ascii="Times New Roman" w:hAnsi="Times New Roman" w:cs="Times New Roman"/>
          <w:noProof/>
          <w:sz w:val="28"/>
        </w:rPr>
        <w:pict>
          <v:rect id="_x0000_s1046" style="position:absolute;left:0;text-align:left;margin-left:394.2pt;margin-top:13pt;width:47.25pt;height:61.5pt;z-index:251677696">
            <v:textbox>
              <w:txbxContent>
                <w:p w:rsidR="00FF2C1A" w:rsidRPr="004F7CA1" w:rsidRDefault="00FF2C1A">
                  <w:pPr>
                    <w:rPr>
                      <w:rFonts w:ascii="Times New Roman" w:hAnsi="Times New Roman" w:cs="Times New Roman"/>
                      <w:sz w:val="20"/>
                    </w:rPr>
                  </w:pPr>
                  <w:r w:rsidRPr="004F7CA1">
                    <w:rPr>
                      <w:rFonts w:ascii="Times New Roman" w:hAnsi="Times New Roman" w:cs="Times New Roman"/>
                      <w:sz w:val="20"/>
                    </w:rPr>
                    <w:t>энергия</w:t>
                  </w:r>
                </w:p>
              </w:txbxContent>
            </v:textbox>
          </v:rect>
        </w:pict>
      </w:r>
    </w:p>
    <w:p w:rsidR="00175616" w:rsidRDefault="00175616" w:rsidP="003947A5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175616" w:rsidRDefault="003947A5" w:rsidP="003947A5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shape id="_x0000_s1055" type="#_x0000_t32" style="position:absolute;left:0;text-align:left;margin-left:81.45pt;margin-top:4.7pt;width:286.5pt;height:12.75pt;flip:x y;z-index:251683840" o:connectortype="straight"/>
        </w:pict>
      </w:r>
      <w:r>
        <w:rPr>
          <w:rFonts w:ascii="Times New Roman" w:hAnsi="Times New Roman" w:cs="Times New Roman"/>
          <w:noProof/>
          <w:sz w:val="28"/>
        </w:rPr>
        <w:pict>
          <v:shape id="_x0000_s1032" type="#_x0000_t32" style="position:absolute;left:0;text-align:left;margin-left:102.55pt;margin-top:17.45pt;width:0;height:64.5pt;z-index:251664384" o:connectortype="straight"/>
        </w:pict>
      </w:r>
      <w:r>
        <w:rPr>
          <w:rFonts w:ascii="Times New Roman" w:hAnsi="Times New Roman" w:cs="Times New Roman"/>
          <w:noProof/>
          <w:sz w:val="28"/>
        </w:rPr>
        <w:pict>
          <v:shape id="_x0000_s1034" type="#_x0000_t32" style="position:absolute;left:0;text-align:left;margin-left:253.85pt;margin-top:17.45pt;width:0;height:64.5pt;z-index:251666432" o:connectortype="straight"/>
        </w:pict>
      </w:r>
      <w:r>
        <w:rPr>
          <w:rFonts w:ascii="Times New Roman" w:hAnsi="Times New Roman" w:cs="Times New Roman"/>
          <w:noProof/>
          <w:sz w:val="28"/>
        </w:rPr>
        <w:pict>
          <v:rect id="_x0000_s1049" style="position:absolute;left:0;text-align:left;margin-left:253.8pt;margin-top:22.7pt;width:45.15pt;height:59.25pt;z-index:251680768">
            <v:textbox>
              <w:txbxContent>
                <w:p w:rsidR="004F7CA1" w:rsidRPr="004F7CA1" w:rsidRDefault="004F7CA1">
                  <w:pPr>
                    <w:rPr>
                      <w:rFonts w:ascii="Times New Roman" w:hAnsi="Times New Roman" w:cs="Times New Roman"/>
                      <w:sz w:val="20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</w:rPr>
        <w:pict>
          <v:rect id="_x0000_s1035" style="position:absolute;left:0;text-align:left;margin-left:204.3pt;margin-top:22.7pt;width:49.5pt;height:59.25pt;z-index:251667456">
            <v:textbox>
              <w:txbxContent>
                <w:p w:rsidR="00175616" w:rsidRPr="00510E2A" w:rsidRDefault="00FF2C1A">
                  <w:pPr>
                    <w:rPr>
                      <w:rFonts w:ascii="Times New Roman" w:hAnsi="Times New Roman" w:cs="Times New Roman"/>
                      <w:sz w:val="20"/>
                    </w:rPr>
                  </w:pPr>
                  <w:r w:rsidRPr="003947A5">
                    <w:rPr>
                      <w:rFonts w:ascii="Times New Roman" w:hAnsi="Times New Roman" w:cs="Times New Roman"/>
                      <w:sz w:val="20"/>
                    </w:rPr>
                    <w:t>т</w:t>
                  </w:r>
                  <w:r w:rsidR="00175616" w:rsidRPr="003947A5">
                    <w:rPr>
                      <w:rFonts w:ascii="Times New Roman" w:hAnsi="Times New Roman" w:cs="Times New Roman"/>
                      <w:sz w:val="20"/>
                    </w:rPr>
                    <w:t>ехника для здоровья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</w:rPr>
        <w:pict>
          <v:rect id="_x0000_s1037" style="position:absolute;left:0;text-align:left;margin-left:102.55pt;margin-top:22.7pt;width:43.4pt;height:59.25pt;z-index:251668480">
            <v:textbox>
              <w:txbxContent>
                <w:p w:rsidR="00510E2A" w:rsidRPr="00510E2A" w:rsidRDefault="00FF2C1A" w:rsidP="00510E2A">
                  <w:pPr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</w:rPr>
                    <w:t>к</w:t>
                  </w:r>
                  <w:r w:rsidR="00510E2A" w:rsidRPr="00510E2A">
                    <w:rPr>
                      <w:rFonts w:ascii="Times New Roman" w:hAnsi="Times New Roman" w:cs="Times New Roman"/>
                      <w:sz w:val="20"/>
                    </w:rPr>
                    <w:t>асса 3</w:t>
                  </w:r>
                </w:p>
              </w:txbxContent>
            </v:textbox>
          </v:rect>
        </w:pict>
      </w:r>
      <w:r w:rsidR="004F7CA1">
        <w:rPr>
          <w:rFonts w:ascii="Times New Roman" w:hAnsi="Times New Roman" w:cs="Times New Roman"/>
          <w:noProof/>
          <w:sz w:val="28"/>
        </w:rPr>
        <w:pict>
          <v:rect id="_x0000_s1047" style="position:absolute;left:0;text-align:left;margin-left:394.2pt;margin-top:17.45pt;width:47.25pt;height:64.5pt;z-index:251678720">
            <v:textbox>
              <w:txbxContent>
                <w:p w:rsidR="00FF2C1A" w:rsidRPr="00FF2C1A" w:rsidRDefault="00FF2C1A" w:rsidP="004F7CA1">
                  <w:pPr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FF2C1A">
                    <w:rPr>
                      <w:rFonts w:ascii="Times New Roman" w:hAnsi="Times New Roman" w:cs="Times New Roman"/>
                      <w:sz w:val="20"/>
                    </w:rPr>
                    <w:t>баланс</w:t>
                  </w:r>
                </w:p>
              </w:txbxContent>
            </v:textbox>
          </v:rect>
        </w:pict>
      </w:r>
      <w:r w:rsidR="00510E2A">
        <w:rPr>
          <w:rFonts w:ascii="Times New Roman" w:hAnsi="Times New Roman" w:cs="Times New Roman"/>
          <w:noProof/>
          <w:sz w:val="28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7" type="#_x0000_t68" style="position:absolute;left:0;text-align:left;margin-left:5.7pt;margin-top:22.7pt;width:69.75pt;height:59.25pt;z-index:251659264" adj="7856,5404">
            <v:textbox style="layout-flow:vertical-ideographic">
              <w:txbxContent>
                <w:p w:rsidR="00510E2A" w:rsidRPr="00510E2A" w:rsidRDefault="00510E2A" w:rsidP="00510E2A">
                  <w:pPr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510E2A">
                    <w:rPr>
                      <w:rFonts w:ascii="Times New Roman" w:hAnsi="Times New Roman" w:cs="Times New Roman"/>
                      <w:sz w:val="20"/>
                    </w:rPr>
                    <w:t>вход</w:t>
                  </w:r>
                </w:p>
              </w:txbxContent>
            </v:textbox>
          </v:shape>
        </w:pict>
      </w:r>
    </w:p>
    <w:p w:rsidR="00175616" w:rsidRDefault="00175616" w:rsidP="003947A5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D17D9B" w:rsidRPr="003947A5" w:rsidRDefault="00D17D9B" w:rsidP="003947A5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175616" w:rsidRPr="00AB7725" w:rsidRDefault="00E87642" w:rsidP="003947A5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AB7725">
        <w:rPr>
          <w:rFonts w:ascii="Times New Roman" w:hAnsi="Times New Roman" w:cs="Times New Roman"/>
          <w:sz w:val="28"/>
        </w:rPr>
        <w:t>Коэффициенту установочной (</w:t>
      </w:r>
      <w:proofErr w:type="spellStart"/>
      <w:r w:rsidRPr="00AB7725">
        <w:rPr>
          <w:rFonts w:ascii="Times New Roman" w:hAnsi="Times New Roman" w:cs="Times New Roman"/>
          <w:sz w:val="28"/>
        </w:rPr>
        <w:t>Ку</w:t>
      </w:r>
      <w:proofErr w:type="spellEnd"/>
      <w:r w:rsidRPr="00AB7725">
        <w:rPr>
          <w:rFonts w:ascii="Times New Roman" w:hAnsi="Times New Roman" w:cs="Times New Roman"/>
          <w:sz w:val="28"/>
        </w:rPr>
        <w:t>) площади.</w:t>
      </w:r>
    </w:p>
    <w:p w:rsidR="00AB7725" w:rsidRPr="00AB7725" w:rsidRDefault="00E87642" w:rsidP="003947A5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proofErr w:type="spellStart"/>
      <w:r w:rsidRPr="00AB7725">
        <w:rPr>
          <w:rFonts w:ascii="Times New Roman" w:hAnsi="Times New Roman" w:cs="Times New Roman"/>
          <w:sz w:val="28"/>
        </w:rPr>
        <w:t>Ку</w:t>
      </w:r>
      <w:proofErr w:type="spellEnd"/>
      <w:r w:rsidRPr="00AB7725">
        <w:rPr>
          <w:rFonts w:ascii="Times New Roman" w:hAnsi="Times New Roman" w:cs="Times New Roman"/>
          <w:sz w:val="28"/>
        </w:rPr>
        <w:t xml:space="preserve"> = </w:t>
      </w:r>
      <w:proofErr w:type="spellStart"/>
      <w:proofErr w:type="gramStart"/>
      <w:r w:rsidRPr="00AB7725">
        <w:rPr>
          <w:rFonts w:ascii="Times New Roman" w:hAnsi="Times New Roman" w:cs="Times New Roman"/>
          <w:sz w:val="28"/>
        </w:rPr>
        <w:t>S</w:t>
      </w:r>
      <w:proofErr w:type="gramEnd"/>
      <w:r w:rsidRPr="00AB7725">
        <w:rPr>
          <w:rFonts w:ascii="Times New Roman" w:hAnsi="Times New Roman" w:cs="Times New Roman"/>
          <w:sz w:val="28"/>
        </w:rPr>
        <w:t>у</w:t>
      </w:r>
      <w:proofErr w:type="spellEnd"/>
      <w:r w:rsidRPr="00AB7725">
        <w:rPr>
          <w:rFonts w:ascii="Times New Roman" w:hAnsi="Times New Roman" w:cs="Times New Roman"/>
          <w:sz w:val="28"/>
        </w:rPr>
        <w:t>/</w:t>
      </w:r>
      <w:proofErr w:type="spellStart"/>
      <w:r w:rsidRPr="00AB7725">
        <w:rPr>
          <w:rFonts w:ascii="Times New Roman" w:hAnsi="Times New Roman" w:cs="Times New Roman"/>
          <w:sz w:val="28"/>
        </w:rPr>
        <w:t>Sтз</w:t>
      </w:r>
      <w:proofErr w:type="spellEnd"/>
      <w:r w:rsidRPr="00AB7725">
        <w:rPr>
          <w:rFonts w:ascii="Times New Roman" w:hAnsi="Times New Roman" w:cs="Times New Roman"/>
          <w:sz w:val="28"/>
        </w:rPr>
        <w:t xml:space="preserve"> = </w:t>
      </w:r>
      <w:r w:rsidR="00D17D9B">
        <w:rPr>
          <w:rFonts w:ascii="Times New Roman" w:hAnsi="Times New Roman" w:cs="Times New Roman"/>
          <w:sz w:val="28"/>
        </w:rPr>
        <w:t>0,14</w:t>
      </w:r>
    </w:p>
    <w:p w:rsidR="00DE5115" w:rsidRDefault="00442FCE" w:rsidP="003947A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2FC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442FCE">
        <w:rPr>
          <w:rFonts w:ascii="Times New Roman" w:hAnsi="Times New Roman" w:cs="Times New Roman"/>
          <w:sz w:val="28"/>
          <w:szCs w:val="28"/>
        </w:rPr>
        <w:t>тз=150</w:t>
      </w:r>
      <w:r w:rsidRPr="00442FCE">
        <w:rPr>
          <w:sz w:val="28"/>
          <w:szCs w:val="28"/>
        </w:rPr>
        <w:t xml:space="preserve"> </w:t>
      </w:r>
      <w:r w:rsidRPr="00442FCE">
        <w:rPr>
          <w:rFonts w:ascii="Times New Roman" w:hAnsi="Times New Roman" w:cs="Times New Roman"/>
          <w:sz w:val="28"/>
          <w:szCs w:val="28"/>
        </w:rPr>
        <w:t>м</w:t>
      </w:r>
      <w:r w:rsidRPr="00442FCE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</w:p>
    <w:p w:rsidR="009F5C76" w:rsidRDefault="009F5C76" w:rsidP="003947A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</w:t>
      </w:r>
      <w:r w:rsidR="00F24F6E"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F24F6E" w:rsidRDefault="00F24F6E" w:rsidP="003947A5">
      <w:pPr>
        <w:pStyle w:val="a3"/>
        <w:numPr>
          <w:ilvl w:val="0"/>
          <w:numId w:val="8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 (о,6</w:t>
      </w:r>
      <w:r w:rsidRPr="00F24F6E"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>0,6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D17D9B">
        <w:rPr>
          <w:rFonts w:ascii="Times New Roman" w:hAnsi="Times New Roman" w:cs="Times New Roman"/>
          <w:sz w:val="28"/>
          <w:szCs w:val="28"/>
        </w:rPr>
        <w:t xml:space="preserve"> – 1шт.</w:t>
      </w:r>
    </w:p>
    <w:p w:rsidR="00D17D9B" w:rsidRDefault="00D17D9B" w:rsidP="003947A5">
      <w:pPr>
        <w:pStyle w:val="a3"/>
        <w:numPr>
          <w:ilvl w:val="0"/>
          <w:numId w:val="8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Витрины (2,0х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,0) – 6 шт.</w:t>
      </w:r>
    </w:p>
    <w:p w:rsidR="00D17D9B" w:rsidRPr="00D17D9B" w:rsidRDefault="00D17D9B" w:rsidP="003947A5">
      <w:pPr>
        <w:pStyle w:val="a3"/>
        <w:numPr>
          <w:ilvl w:val="0"/>
          <w:numId w:val="8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Витрины (2,0х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,5) – 3 шт.</w:t>
      </w:r>
    </w:p>
    <w:p w:rsidR="00AB7725" w:rsidRPr="00AB7725" w:rsidRDefault="00E87642" w:rsidP="003947A5">
      <w:pPr>
        <w:spacing w:line="360" w:lineRule="auto"/>
        <w:ind w:firstLine="709"/>
        <w:rPr>
          <w:rFonts w:ascii="Times New Roman" w:hAnsi="Times New Roman" w:cs="Times New Roman"/>
          <w:b/>
          <w:sz w:val="28"/>
        </w:rPr>
      </w:pPr>
      <w:r w:rsidRPr="00AB7725">
        <w:rPr>
          <w:rFonts w:ascii="Times New Roman" w:hAnsi="Times New Roman" w:cs="Times New Roman"/>
          <w:b/>
          <w:sz w:val="28"/>
        </w:rPr>
        <w:t>Товарная выкладка.</w:t>
      </w:r>
    </w:p>
    <w:p w:rsidR="00D17D9B" w:rsidRDefault="001E57DC" w:rsidP="003947A5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Лекарственные препараты</w:t>
      </w:r>
      <w:r w:rsidR="00D17D9B">
        <w:rPr>
          <w:rFonts w:ascii="Times New Roman" w:hAnsi="Times New Roman" w:cs="Times New Roman"/>
          <w:sz w:val="28"/>
        </w:rPr>
        <w:t xml:space="preserve"> расположены по фармакологическим </w:t>
      </w:r>
      <w:r>
        <w:rPr>
          <w:rFonts w:ascii="Times New Roman" w:hAnsi="Times New Roman" w:cs="Times New Roman"/>
          <w:sz w:val="28"/>
        </w:rPr>
        <w:t xml:space="preserve">группам и по области применения, косметика – по производителю, медицинская техника – по области применения на отдельных витринах, ортопедия – по </w:t>
      </w:r>
      <w:r w:rsidR="00D17D9B">
        <w:rPr>
          <w:rFonts w:ascii="Times New Roman" w:hAnsi="Times New Roman" w:cs="Times New Roman"/>
          <w:sz w:val="28"/>
        </w:rPr>
        <w:t>области применения, оптика – по брендам.</w:t>
      </w:r>
    </w:p>
    <w:p w:rsidR="00D17D9B" w:rsidRPr="003947A5" w:rsidRDefault="00F24F6E" w:rsidP="003947A5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Товар представлен  на уровне шляпы, уровне глаз и уровне рук. На ви</w:t>
      </w:r>
      <w:r w:rsidR="00D17D9B">
        <w:rPr>
          <w:rFonts w:ascii="Times New Roman" w:hAnsi="Times New Roman" w:cs="Times New Roman"/>
          <w:sz w:val="28"/>
        </w:rPr>
        <w:t xml:space="preserve">трине товар представлен </w:t>
      </w:r>
      <w:r>
        <w:rPr>
          <w:rFonts w:ascii="Times New Roman" w:hAnsi="Times New Roman" w:cs="Times New Roman"/>
          <w:sz w:val="28"/>
        </w:rPr>
        <w:t xml:space="preserve">горизонтально, блочно. Цвет упаковок расположен от светлого </w:t>
      </w:r>
      <w:proofErr w:type="gramStart"/>
      <w:r>
        <w:rPr>
          <w:rFonts w:ascii="Times New Roman" w:hAnsi="Times New Roman" w:cs="Times New Roman"/>
          <w:sz w:val="28"/>
        </w:rPr>
        <w:t>к</w:t>
      </w:r>
      <w:proofErr w:type="gramEnd"/>
      <w:r>
        <w:rPr>
          <w:rFonts w:ascii="Times New Roman" w:hAnsi="Times New Roman" w:cs="Times New Roman"/>
          <w:sz w:val="28"/>
        </w:rPr>
        <w:t xml:space="preserve"> темному по ходу движения покупателей. Товар </w:t>
      </w:r>
      <w:r w:rsidR="001E57DC">
        <w:rPr>
          <w:rFonts w:ascii="Times New Roman" w:hAnsi="Times New Roman" w:cs="Times New Roman"/>
          <w:sz w:val="28"/>
        </w:rPr>
        <w:t xml:space="preserve">расположен фронтально, ценники и другие упаковки не закрывают нужную информацию о товаре, информация на упаковке легко читается. Массовая выкладка товара и наполненность витрин соблюдается. </w:t>
      </w:r>
    </w:p>
    <w:p w:rsidR="00E87642" w:rsidRPr="00AB7725" w:rsidRDefault="00E87642" w:rsidP="003947A5">
      <w:pPr>
        <w:spacing w:line="360" w:lineRule="auto"/>
        <w:ind w:firstLine="709"/>
        <w:rPr>
          <w:rFonts w:ascii="Times New Roman" w:hAnsi="Times New Roman" w:cs="Times New Roman"/>
          <w:b/>
          <w:sz w:val="28"/>
        </w:rPr>
      </w:pPr>
      <w:r w:rsidRPr="00AB7725">
        <w:rPr>
          <w:rFonts w:ascii="Times New Roman" w:hAnsi="Times New Roman" w:cs="Times New Roman"/>
          <w:b/>
          <w:sz w:val="28"/>
        </w:rPr>
        <w:t>Реклама в аптеке, её размещение.</w:t>
      </w:r>
    </w:p>
    <w:p w:rsidR="00AB7725" w:rsidRDefault="00AB7725" w:rsidP="003947A5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AB7725">
        <w:rPr>
          <w:rFonts w:ascii="Times New Roman" w:hAnsi="Times New Roman" w:cs="Times New Roman"/>
          <w:sz w:val="28"/>
        </w:rPr>
        <w:t>Рекламные материалы, используемые в аптеке:</w:t>
      </w:r>
    </w:p>
    <w:p w:rsidR="00F34A92" w:rsidRDefault="0022048E" w:rsidP="003947A5">
      <w:pPr>
        <w:pStyle w:val="a3"/>
        <w:numPr>
          <w:ilvl w:val="0"/>
          <w:numId w:val="7"/>
        </w:num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F34A92" w:rsidRPr="00F34A92">
        <w:rPr>
          <w:rFonts w:ascii="Times New Roman" w:hAnsi="Times New Roman" w:cs="Times New Roman"/>
          <w:sz w:val="28"/>
        </w:rPr>
        <w:t>лакаты</w:t>
      </w:r>
    </w:p>
    <w:p w:rsidR="0022048E" w:rsidRDefault="0022048E" w:rsidP="003947A5">
      <w:pPr>
        <w:pStyle w:val="a3"/>
        <w:numPr>
          <w:ilvl w:val="0"/>
          <w:numId w:val="7"/>
        </w:num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листовки</w:t>
      </w:r>
    </w:p>
    <w:p w:rsidR="0022048E" w:rsidRDefault="0022048E" w:rsidP="003947A5">
      <w:pPr>
        <w:pStyle w:val="a3"/>
        <w:numPr>
          <w:ilvl w:val="0"/>
          <w:numId w:val="7"/>
        </w:numPr>
        <w:spacing w:line="360" w:lineRule="auto"/>
        <w:ind w:firstLine="709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мобайлы</w:t>
      </w:r>
      <w:proofErr w:type="spellEnd"/>
    </w:p>
    <w:p w:rsidR="0022048E" w:rsidRPr="0022048E" w:rsidRDefault="0022048E" w:rsidP="003947A5">
      <w:pPr>
        <w:pStyle w:val="a3"/>
        <w:numPr>
          <w:ilvl w:val="0"/>
          <w:numId w:val="7"/>
        </w:numPr>
        <w:spacing w:line="360" w:lineRule="auto"/>
        <w:ind w:firstLine="709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шелфтокеры</w:t>
      </w:r>
      <w:proofErr w:type="spellEnd"/>
    </w:p>
    <w:p w:rsidR="00902F74" w:rsidRDefault="00902F74" w:rsidP="003947A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4219575" cy="3677736"/>
            <wp:effectExtent l="19050" t="0" r="9525" b="0"/>
            <wp:docPr id="7" name="Рисунок 4" descr="C:\Users\Инна\Desktop\аптека\IMG_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Desktop\аптека\IMG_28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756" b="21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67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A92" w:rsidRPr="0022048E" w:rsidRDefault="00902F74" w:rsidP="003947A5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3859380" cy="4562475"/>
            <wp:effectExtent l="19050" t="0" r="7770" b="0"/>
            <wp:docPr id="8" name="Рисунок 5" descr="C:\Users\Инна\Desktop\аптека\IMG_2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на\Desktop\аптека\IMG_28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38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F74" w:rsidRDefault="00902F74" w:rsidP="003947A5">
      <w:pPr>
        <w:spacing w:line="360" w:lineRule="auto"/>
        <w:rPr>
          <w:rFonts w:ascii="Times New Roman" w:hAnsi="Times New Roman" w:cs="Times New Roman"/>
          <w:b/>
          <w:sz w:val="28"/>
        </w:rPr>
      </w:pPr>
    </w:p>
    <w:p w:rsidR="00902F74" w:rsidRDefault="00902F74" w:rsidP="003947A5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902F74" w:rsidRDefault="00902F74" w:rsidP="003947A5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902F74" w:rsidRPr="00AB7725" w:rsidRDefault="00902F74" w:rsidP="003947A5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4486275" cy="5739263"/>
            <wp:effectExtent l="19050" t="0" r="9525" b="0"/>
            <wp:docPr id="9" name="Рисунок 6" descr="C:\Users\Инна\Desktop\аптека\IMG_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на\Desktop\аптека\IMG_2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685" b="2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73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642" w:rsidRPr="00AB7725" w:rsidRDefault="00E87642" w:rsidP="003947A5">
      <w:pPr>
        <w:spacing w:line="360" w:lineRule="auto"/>
        <w:ind w:firstLine="709"/>
        <w:rPr>
          <w:rFonts w:ascii="Times New Roman" w:hAnsi="Times New Roman" w:cs="Times New Roman"/>
          <w:b/>
          <w:sz w:val="28"/>
        </w:rPr>
      </w:pPr>
      <w:r w:rsidRPr="00AB7725">
        <w:rPr>
          <w:rFonts w:ascii="Times New Roman" w:hAnsi="Times New Roman" w:cs="Times New Roman"/>
          <w:b/>
          <w:sz w:val="28"/>
        </w:rPr>
        <w:t>Вывод.</w:t>
      </w:r>
    </w:p>
    <w:p w:rsidR="00E87642" w:rsidRPr="00AB7725" w:rsidRDefault="00E87642" w:rsidP="003947A5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AB7725">
        <w:rPr>
          <w:rFonts w:ascii="Times New Roman" w:hAnsi="Times New Roman" w:cs="Times New Roman"/>
          <w:sz w:val="28"/>
        </w:rPr>
        <w:t>Аптека АО «Губернские аптеки»</w:t>
      </w:r>
      <w:r w:rsidR="0022048E">
        <w:rPr>
          <w:rFonts w:ascii="Times New Roman" w:hAnsi="Times New Roman" w:cs="Times New Roman"/>
          <w:sz w:val="28"/>
        </w:rPr>
        <w:t xml:space="preserve"> Аптека №78</w:t>
      </w:r>
      <w:r w:rsidRPr="00AB7725">
        <w:rPr>
          <w:rFonts w:ascii="Times New Roman" w:hAnsi="Times New Roman" w:cs="Times New Roman"/>
          <w:sz w:val="28"/>
        </w:rPr>
        <w:t xml:space="preserve"> соответствует всем требованиям</w:t>
      </w:r>
      <w:r w:rsidR="00AB7725" w:rsidRPr="00AB7725">
        <w:rPr>
          <w:rFonts w:ascii="Times New Roman" w:hAnsi="Times New Roman" w:cs="Times New Roman"/>
          <w:sz w:val="28"/>
        </w:rPr>
        <w:t xml:space="preserve"> современного маркетинга.</w:t>
      </w:r>
    </w:p>
    <w:sectPr w:rsidR="00E87642" w:rsidRPr="00AB7725" w:rsidSect="003947A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35E2B"/>
    <w:multiLevelType w:val="hybridMultilevel"/>
    <w:tmpl w:val="106EB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BB0215"/>
    <w:multiLevelType w:val="hybridMultilevel"/>
    <w:tmpl w:val="4232D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503D2D"/>
    <w:multiLevelType w:val="hybridMultilevel"/>
    <w:tmpl w:val="527AA22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9E82111"/>
    <w:multiLevelType w:val="hybridMultilevel"/>
    <w:tmpl w:val="FDEC02D2"/>
    <w:lvl w:ilvl="0" w:tplc="6F1276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996C09"/>
    <w:multiLevelType w:val="hybridMultilevel"/>
    <w:tmpl w:val="A79CB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2B09F6"/>
    <w:multiLevelType w:val="hybridMultilevel"/>
    <w:tmpl w:val="A642C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4B6490"/>
    <w:multiLevelType w:val="hybridMultilevel"/>
    <w:tmpl w:val="5F4AF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C82BDE"/>
    <w:multiLevelType w:val="hybridMultilevel"/>
    <w:tmpl w:val="4F140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C43F7A"/>
    <w:multiLevelType w:val="hybridMultilevel"/>
    <w:tmpl w:val="CC709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C91928"/>
    <w:multiLevelType w:val="hybridMultilevel"/>
    <w:tmpl w:val="A70E6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3B25FB"/>
    <w:multiLevelType w:val="hybridMultilevel"/>
    <w:tmpl w:val="9020B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9"/>
  </w:num>
  <w:num w:numId="4">
    <w:abstractNumId w:val="5"/>
  </w:num>
  <w:num w:numId="5">
    <w:abstractNumId w:val="1"/>
  </w:num>
  <w:num w:numId="6">
    <w:abstractNumId w:val="6"/>
  </w:num>
  <w:num w:numId="7">
    <w:abstractNumId w:val="0"/>
  </w:num>
  <w:num w:numId="8">
    <w:abstractNumId w:val="10"/>
  </w:num>
  <w:num w:numId="9">
    <w:abstractNumId w:val="4"/>
  </w:num>
  <w:num w:numId="10">
    <w:abstractNumId w:val="2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26E74"/>
    <w:rsid w:val="00084C3E"/>
    <w:rsid w:val="00175616"/>
    <w:rsid w:val="001E57DC"/>
    <w:rsid w:val="0022048E"/>
    <w:rsid w:val="002437F5"/>
    <w:rsid w:val="00247851"/>
    <w:rsid w:val="002656C8"/>
    <w:rsid w:val="003947A5"/>
    <w:rsid w:val="00407174"/>
    <w:rsid w:val="00442FCE"/>
    <w:rsid w:val="004C1B6B"/>
    <w:rsid w:val="004F4E07"/>
    <w:rsid w:val="004F7CA1"/>
    <w:rsid w:val="00510E2A"/>
    <w:rsid w:val="00526E74"/>
    <w:rsid w:val="005E783B"/>
    <w:rsid w:val="0064381B"/>
    <w:rsid w:val="0082573E"/>
    <w:rsid w:val="008E7732"/>
    <w:rsid w:val="00902F74"/>
    <w:rsid w:val="009F5C76"/>
    <w:rsid w:val="00A94432"/>
    <w:rsid w:val="00AB7725"/>
    <w:rsid w:val="00C6752A"/>
    <w:rsid w:val="00C95809"/>
    <w:rsid w:val="00D104A6"/>
    <w:rsid w:val="00D17D9B"/>
    <w:rsid w:val="00D537E8"/>
    <w:rsid w:val="00DE5115"/>
    <w:rsid w:val="00E30EAB"/>
    <w:rsid w:val="00E87642"/>
    <w:rsid w:val="00EA242D"/>
    <w:rsid w:val="00EC2CB1"/>
    <w:rsid w:val="00F24F6E"/>
    <w:rsid w:val="00F34A92"/>
    <w:rsid w:val="00F97CCD"/>
    <w:rsid w:val="00FA39B7"/>
    <w:rsid w:val="00FF2C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 [3212]"/>
    </o:shapedefaults>
    <o:shapelayout v:ext="edit">
      <o:idmap v:ext="edit" data="1"/>
      <o:rules v:ext="edit">
        <o:r id="V:Rule2" type="connector" idref="#_x0000_s1031"/>
        <o:r id="V:Rule4" type="connector" idref="#_x0000_s1032"/>
        <o:r id="V:Rule6" type="connector" idref="#_x0000_s1033"/>
        <o:r id="V:Rule8" type="connector" idref="#_x0000_s1034"/>
        <o:r id="V:Rule10" type="connector" idref="#_x0000_s1053"/>
        <o:r id="V:Rule12" type="connector" idref="#_x0000_s1054"/>
        <o:r id="V:Rule14" type="connector" idref="#_x0000_s10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6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783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2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2F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82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D6537C-0130-4DB9-8867-3980C5237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7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9</cp:revision>
  <dcterms:created xsi:type="dcterms:W3CDTF">2020-06-07T09:27:00Z</dcterms:created>
  <dcterms:modified xsi:type="dcterms:W3CDTF">2020-06-11T08:43:00Z</dcterms:modified>
</cp:coreProperties>
</file>