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высшего образования «Красноярский государственный </w:t>
      </w:r>
    </w:p>
    <w:p>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Войно-Ясенецкого» </w:t>
      </w:r>
    </w:p>
    <w:p>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pPr>
        <w:jc w:val="center"/>
        <w:rPr>
          <w:b/>
        </w:rPr>
      </w:pPr>
      <w:r>
        <w:rPr>
          <w:rFonts w:ascii="Times New Roman" w:hAnsi="Times New Roman"/>
          <w:sz w:val="24"/>
          <w:szCs w:val="24"/>
        </w:rPr>
        <w:t>Фармацевтический колледж</w:t>
      </w:r>
    </w:p>
    <w:p/>
    <w:p/>
    <w:p>
      <w:pPr>
        <w:rPr>
          <w:rFonts w:ascii="Times New Roman" w:hAnsi="Times New Roman"/>
        </w:rPr>
      </w:pPr>
    </w:p>
    <w:p>
      <w:pPr>
        <w:pStyle w:val="2"/>
        <w:rPr>
          <w:sz w:val="40"/>
          <w:szCs w:val="40"/>
        </w:rPr>
      </w:pPr>
      <w:r>
        <w:rPr>
          <w:sz w:val="40"/>
          <w:szCs w:val="40"/>
        </w:rPr>
        <w:t>Д Н Е В Н И К</w:t>
      </w:r>
    </w:p>
    <w:p>
      <w:pPr>
        <w:jc w:val="center"/>
        <w:rPr>
          <w:rFonts w:ascii="Times New Roman" w:hAnsi="Times New Roman" w:eastAsia="BatangChe"/>
          <w:b/>
          <w:sz w:val="40"/>
          <w:szCs w:val="40"/>
          <w:lang w:eastAsia="ru-RU"/>
        </w:rPr>
      </w:pPr>
      <w:r>
        <w:rPr>
          <w:rFonts w:ascii="Times New Roman" w:hAnsi="Times New Roman" w:eastAsia="BatangChe"/>
          <w:b/>
          <w:sz w:val="40"/>
          <w:szCs w:val="40"/>
          <w:lang w:eastAsia="ru-RU"/>
        </w:rPr>
        <w:t>ПРОИЗВОДСТВЕННОЙ ПРАКТИКИ</w:t>
      </w:r>
    </w:p>
    <w:p>
      <w:pPr>
        <w:jc w:val="center"/>
        <w:rPr>
          <w:rFonts w:ascii="Times New Roman" w:hAnsi="Times New Roman"/>
          <w:sz w:val="28"/>
          <w:szCs w:val="28"/>
        </w:rPr>
      </w:pPr>
    </w:p>
    <w:p>
      <w:pPr>
        <w:rPr>
          <w:rFonts w:ascii="Times New Roman" w:hAnsi="Times New Roman"/>
          <w:sz w:val="28"/>
          <w:szCs w:val="28"/>
          <w:u w:val="single"/>
        </w:rPr>
      </w:pPr>
      <w:r>
        <w:rPr>
          <w:rFonts w:ascii="Times New Roman" w:hAnsi="Times New Roman"/>
          <w:sz w:val="28"/>
          <w:szCs w:val="28"/>
        </w:rPr>
        <w:t xml:space="preserve">Наименование практики   </w:t>
      </w:r>
      <w:r>
        <w:rPr>
          <w:rFonts w:ascii="Times New Roman" w:hAnsi="Times New Roman" w:eastAsia="Calibri"/>
          <w:bCs/>
          <w:sz w:val="28"/>
          <w:szCs w:val="28"/>
          <w:u w:val="single"/>
        </w:rPr>
        <w:t>«Технология оказания медицинских услуг»</w:t>
      </w:r>
    </w:p>
    <w:p>
      <w:pPr>
        <w:jc w:val="both"/>
        <w:rPr>
          <w:rFonts w:ascii="Times New Roman" w:hAnsi="Times New Roman"/>
          <w:sz w:val="28"/>
          <w:szCs w:val="20"/>
        </w:rPr>
      </w:pPr>
      <w:r>
        <w:rPr>
          <w:rFonts w:ascii="Times New Roman" w:hAnsi="Times New Roman"/>
          <w:sz w:val="28"/>
          <w:szCs w:val="20"/>
        </w:rPr>
        <w:t xml:space="preserve">Ф.И.О. </w:t>
      </w:r>
      <w:r>
        <w:rPr>
          <w:rFonts w:ascii="Times New Roman" w:hAnsi="Times New Roman"/>
          <w:sz w:val="28"/>
          <w:szCs w:val="20"/>
          <w:u w:val="single"/>
        </w:rPr>
        <w:t>_</w:t>
      </w:r>
      <w:r>
        <w:rPr>
          <w:rFonts w:ascii="Times New Roman" w:hAnsi="Times New Roman"/>
          <w:sz w:val="28"/>
          <w:szCs w:val="20"/>
          <w:u w:val="single"/>
          <w:lang w:val="ru-RU"/>
        </w:rPr>
        <w:t xml:space="preserve"> Иванов Артем Сергеевич</w:t>
      </w:r>
    </w:p>
    <w:p>
      <w:pPr>
        <w:spacing w:after="0" w:line="240" w:lineRule="auto"/>
        <w:jc w:val="both"/>
        <w:rPr>
          <w:rFonts w:ascii="Times New Roman" w:hAnsi="Times New Roman"/>
          <w:sz w:val="28"/>
          <w:u w:val="single"/>
        </w:rPr>
      </w:pPr>
      <w:r>
        <w:rPr>
          <w:rFonts w:ascii="Times New Roman" w:hAnsi="Times New Roman"/>
          <w:sz w:val="28"/>
        </w:rPr>
        <w:t xml:space="preserve">Место прохождения практики </w:t>
      </w:r>
      <w:r>
        <w:rPr>
          <w:rFonts w:ascii="Times New Roman" w:hAnsi="Times New Roman"/>
          <w:sz w:val="28"/>
          <w:u w:val="single"/>
        </w:rPr>
        <w:t>производственная практика в форме ЭО и ДОТ</w:t>
      </w:r>
    </w:p>
    <w:p>
      <w:pPr>
        <w:spacing w:after="0" w:line="240" w:lineRule="auto"/>
        <w:jc w:val="both"/>
        <w:rPr>
          <w:rFonts w:ascii="Times New Roman" w:hAnsi="Times New Roman"/>
          <w:sz w:val="20"/>
          <w:szCs w:val="20"/>
        </w:rPr>
      </w:pPr>
      <w:r>
        <w:rPr>
          <w:rFonts w:ascii="Times New Roman" w:hAnsi="Times New Roman"/>
          <w:sz w:val="28"/>
        </w:rPr>
        <w:t xml:space="preserve">                                                      </w:t>
      </w:r>
      <w:r>
        <w:rPr>
          <w:rFonts w:ascii="Times New Roman" w:hAnsi="Times New Roman"/>
          <w:sz w:val="20"/>
          <w:szCs w:val="20"/>
        </w:rPr>
        <w:t>(медицинская организация, отделение)</w:t>
      </w:r>
    </w:p>
    <w:p>
      <w:pPr>
        <w:spacing w:after="0" w:line="240" w:lineRule="auto"/>
        <w:jc w:val="both"/>
        <w:rPr>
          <w:rFonts w:ascii="Times New Roman" w:hAnsi="Times New Roman"/>
          <w:sz w:val="28"/>
          <w:szCs w:val="28"/>
        </w:rPr>
      </w:pPr>
      <w:r>
        <w:rPr>
          <w:rFonts w:ascii="Times New Roman" w:hAnsi="Times New Roman"/>
          <w:sz w:val="28"/>
          <w:szCs w:val="28"/>
        </w:rPr>
        <w:t xml:space="preserve">с «16» 06. 2020 г.  по  «29» 06. 2020г.  </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rPr>
          <w:rFonts w:ascii="Times New Roman" w:hAnsi="Times New Roman"/>
          <w:sz w:val="28"/>
        </w:rPr>
      </w:pPr>
      <w:r>
        <w:rPr>
          <w:rFonts w:ascii="Times New Roman" w:hAnsi="Times New Roman"/>
          <w:sz w:val="28"/>
        </w:rPr>
        <w:t>Руководители практики:</w:t>
      </w:r>
    </w:p>
    <w:p>
      <w:pPr>
        <w:rPr>
          <w:rFonts w:ascii="Times New Roman" w:hAnsi="Times New Roman"/>
          <w:sz w:val="28"/>
        </w:rPr>
      </w:pPr>
      <w:r>
        <w:rPr>
          <w:rFonts w:ascii="Times New Roman" w:hAnsi="Times New Roman"/>
          <w:sz w:val="28"/>
        </w:rPr>
        <w:t xml:space="preserve">Общий - </w:t>
      </w:r>
      <w:r>
        <w:rPr>
          <w:rFonts w:ascii="Times New Roman" w:hAnsi="Times New Roman"/>
          <w:sz w:val="28"/>
          <w:szCs w:val="20"/>
        </w:rPr>
        <w:t xml:space="preserve">Ф.И.О. (должность) </w:t>
      </w:r>
      <w:r>
        <w:rPr>
          <w:rFonts w:ascii="Times New Roman" w:hAnsi="Times New Roman"/>
          <w:sz w:val="28"/>
        </w:rPr>
        <w:t xml:space="preserve"> ___________________________________</w:t>
      </w:r>
    </w:p>
    <w:p>
      <w:pPr>
        <w:rPr>
          <w:rFonts w:ascii="Times New Roman" w:hAnsi="Times New Roman"/>
          <w:sz w:val="28"/>
        </w:rPr>
      </w:pPr>
      <w:r>
        <w:rPr>
          <w:rFonts w:ascii="Times New Roman" w:hAnsi="Times New Roman"/>
          <w:sz w:val="28"/>
        </w:rPr>
        <w:t>_____________________________________________________________</w:t>
      </w:r>
    </w:p>
    <w:p>
      <w:pPr>
        <w:rPr>
          <w:rFonts w:ascii="Times New Roman" w:hAnsi="Times New Roman"/>
          <w:sz w:val="28"/>
        </w:rPr>
      </w:pPr>
      <w:r>
        <w:rPr>
          <w:rFonts w:ascii="Times New Roman" w:hAnsi="Times New Roman"/>
          <w:sz w:val="28"/>
        </w:rPr>
        <w:t xml:space="preserve">Непосредственный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pPr>
        <w:rPr>
          <w:rFonts w:ascii="Times New Roman" w:hAnsi="Times New Roman"/>
          <w:sz w:val="28"/>
        </w:rPr>
      </w:pPr>
      <w:r>
        <w:rPr>
          <w:rFonts w:ascii="Times New Roman" w:hAnsi="Times New Roman"/>
          <w:sz w:val="28"/>
        </w:rPr>
        <w:t>_____________________________________________________________</w:t>
      </w:r>
    </w:p>
    <w:p>
      <w:pPr>
        <w:rPr>
          <w:rFonts w:ascii="Times New Roman" w:hAnsi="Times New Roman"/>
          <w:sz w:val="28"/>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Pr>
          <w:rFonts w:ascii="Times New Roman" w:hAnsi="Times New Roman"/>
          <w:sz w:val="28"/>
        </w:rPr>
        <w:t xml:space="preserve">  преподаватель Битковская В.Г.</w:t>
      </w:r>
    </w:p>
    <w:p>
      <w:pPr>
        <w:rPr>
          <w:rFonts w:ascii="Times New Roman" w:hAnsi="Times New Roman"/>
          <w:sz w:val="20"/>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r>
        <w:rPr>
          <w:rFonts w:ascii="Times New Roman" w:hAnsi="Times New Roman"/>
          <w:sz w:val="28"/>
          <w:szCs w:val="28"/>
        </w:rPr>
        <w:t>Красноярск</w:t>
      </w:r>
    </w:p>
    <w:p>
      <w:pPr>
        <w:spacing w:after="0" w:line="240" w:lineRule="auto"/>
        <w:jc w:val="center"/>
        <w:rPr>
          <w:rFonts w:ascii="Times New Roman" w:hAnsi="Times New Roman"/>
          <w:sz w:val="28"/>
          <w:szCs w:val="28"/>
        </w:rPr>
      </w:pPr>
      <w:r>
        <w:rPr>
          <w:rFonts w:ascii="Times New Roman" w:hAnsi="Times New Roman"/>
          <w:sz w:val="28"/>
          <w:szCs w:val="28"/>
        </w:rPr>
        <w:t xml:space="preserve">2020 </w:t>
      </w:r>
    </w:p>
    <w:p>
      <w:pPr>
        <w:jc w:val="center"/>
        <w:rPr>
          <w:rFonts w:ascii="Times New Roman" w:hAnsi="Times New Roman"/>
          <w:sz w:val="28"/>
          <w:szCs w:val="28"/>
        </w:rPr>
      </w:pPr>
      <w:r>
        <w:rPr>
          <w:rFonts w:ascii="Times New Roman" w:hAnsi="Times New Roman"/>
          <w:sz w:val="28"/>
          <w:szCs w:val="28"/>
        </w:rPr>
        <w:t xml:space="preserve">Содержание </w:t>
      </w:r>
    </w:p>
    <w:p>
      <w:pPr>
        <w:rPr>
          <w:rFonts w:ascii="Times New Roman" w:hAnsi="Times New Roman"/>
          <w:sz w:val="28"/>
          <w:szCs w:val="28"/>
        </w:rPr>
      </w:pPr>
      <w:r>
        <w:rPr>
          <w:rFonts w:ascii="Times New Roman" w:hAnsi="Times New Roman"/>
          <w:sz w:val="28"/>
          <w:szCs w:val="28"/>
        </w:rPr>
        <w:t xml:space="preserve">1. Цели и задачи практики </w:t>
      </w:r>
    </w:p>
    <w:p>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pPr>
        <w:rPr>
          <w:rFonts w:ascii="Times New Roman" w:hAnsi="Times New Roman"/>
          <w:sz w:val="28"/>
          <w:szCs w:val="28"/>
        </w:rPr>
      </w:pPr>
      <w:r>
        <w:rPr>
          <w:rFonts w:ascii="Times New Roman" w:hAnsi="Times New Roman"/>
          <w:sz w:val="28"/>
          <w:szCs w:val="28"/>
        </w:rPr>
        <w:t xml:space="preserve">3. Тематический план </w:t>
      </w:r>
    </w:p>
    <w:p>
      <w:pPr>
        <w:rPr>
          <w:rFonts w:ascii="Times New Roman" w:hAnsi="Times New Roman"/>
          <w:sz w:val="28"/>
          <w:szCs w:val="28"/>
        </w:rPr>
      </w:pPr>
      <w:r>
        <w:rPr>
          <w:rFonts w:ascii="Times New Roman" w:hAnsi="Times New Roman"/>
          <w:sz w:val="28"/>
          <w:szCs w:val="28"/>
        </w:rPr>
        <w:t xml:space="preserve">4. График прохождения практики </w:t>
      </w:r>
    </w:p>
    <w:p>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pPr>
        <w:rPr>
          <w:rFonts w:ascii="Times New Roman" w:hAnsi="Times New Roman"/>
          <w:sz w:val="28"/>
          <w:szCs w:val="28"/>
        </w:rPr>
      </w:pPr>
      <w:r>
        <w:rPr>
          <w:rFonts w:ascii="Times New Roman" w:hAnsi="Times New Roman"/>
          <w:sz w:val="28"/>
          <w:szCs w:val="28"/>
        </w:rPr>
        <w:t xml:space="preserve">7. Манипуляционный лист </w:t>
      </w:r>
    </w:p>
    <w:p>
      <w:pPr>
        <w:rPr>
          <w:rFonts w:ascii="Times New Roman" w:hAnsi="Times New Roman"/>
          <w:sz w:val="28"/>
          <w:szCs w:val="28"/>
        </w:rPr>
      </w:pPr>
      <w:r>
        <w:rPr>
          <w:rFonts w:ascii="Times New Roman" w:hAnsi="Times New Roman"/>
          <w:sz w:val="28"/>
          <w:szCs w:val="28"/>
        </w:rPr>
        <w:t>8. Отчет (цифровой, текстовой)</w:t>
      </w: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
      <w:pPr>
        <w:widowControl w:val="0"/>
        <w:spacing w:after="240" w:line="240" w:lineRule="auto"/>
        <w:ind w:firstLine="709"/>
        <w:rPr>
          <w:rFonts w:ascii="Times New Roman" w:hAnsi="Times New Roman"/>
          <w:b/>
          <w:bCs/>
          <w:sz w:val="28"/>
          <w:szCs w:val="28"/>
        </w:rPr>
      </w:pPr>
      <w:r>
        <w:rPr>
          <w:rFonts w:ascii="Times New Roman" w:hAnsi="Times New Roman"/>
          <w:b/>
          <w:sz w:val="28"/>
          <w:szCs w:val="28"/>
        </w:rPr>
        <w:t>Ц</w:t>
      </w:r>
      <w:r>
        <w:rPr>
          <w:rFonts w:ascii="Times New Roman" w:hAnsi="Times New Roman"/>
          <w:b/>
          <w:bCs/>
          <w:sz w:val="28"/>
          <w:szCs w:val="28"/>
        </w:rPr>
        <w:t>ели и задачи прохождения производственной практики</w:t>
      </w:r>
    </w:p>
    <w:p>
      <w:pPr>
        <w:pStyle w:val="85"/>
        <w:ind w:firstLine="709"/>
        <w:jc w:val="both"/>
        <w:rPr>
          <w:rFonts w:ascii="Times New Roman" w:hAnsi="Times New Roman"/>
          <w:spacing w:val="-4"/>
          <w:sz w:val="18"/>
          <w:szCs w:val="18"/>
        </w:rPr>
      </w:pPr>
      <w:r>
        <w:rPr>
          <w:rFonts w:ascii="Times New Roman" w:hAnsi="Times New Roman"/>
          <w:b/>
          <w:sz w:val="28"/>
          <w:szCs w:val="28"/>
        </w:rPr>
        <w:t xml:space="preserve">Цель </w:t>
      </w:r>
      <w:r>
        <w:rPr>
          <w:rFonts w:ascii="Times New Roman" w:hAnsi="Times New Roman"/>
          <w:sz w:val="28"/>
          <w:szCs w:val="28"/>
        </w:rPr>
        <w:t>производственной практики МДК  «</w:t>
      </w:r>
      <w:r>
        <w:rPr>
          <w:rFonts w:ascii="Times New Roman" w:hAnsi="Times New Roman" w:eastAsia="Calibri"/>
          <w:bCs/>
          <w:sz w:val="28"/>
          <w:szCs w:val="28"/>
        </w:rPr>
        <w:t>Технология оказания медицинских услуг</w:t>
      </w:r>
      <w:r>
        <w:rPr>
          <w:rFonts w:ascii="Times New Roman" w:hAnsi="Times New Roman"/>
          <w:sz w:val="28"/>
          <w:szCs w:val="28"/>
        </w:rPr>
        <w:t xml:space="preserve">» состоит в </w:t>
      </w:r>
      <w:r>
        <w:rPr>
          <w:rFonts w:ascii="Times New Roman" w:hAnsi="Times New Roman"/>
          <w:spacing w:val="-4"/>
          <w:sz w:val="28"/>
          <w:szCs w:val="28"/>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младшей медицинской сестры.</w:t>
      </w:r>
    </w:p>
    <w:p>
      <w:pPr>
        <w:widowControl w:val="0"/>
        <w:shd w:val="clear" w:color="auto" w:fill="FFFFFF"/>
        <w:spacing w:after="0" w:line="240" w:lineRule="auto"/>
        <w:jc w:val="both"/>
        <w:rPr>
          <w:rFonts w:ascii="Times New Roman" w:hAnsi="Times New Roman"/>
          <w:b/>
          <w:sz w:val="28"/>
          <w:szCs w:val="28"/>
        </w:rPr>
      </w:pPr>
    </w:p>
    <w:p>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b/>
          <w:sz w:val="28"/>
          <w:szCs w:val="28"/>
        </w:rPr>
        <w:t>Задачи</w:t>
      </w:r>
      <w:r>
        <w:rPr>
          <w:rFonts w:ascii="Times New Roman" w:hAnsi="Times New Roman"/>
          <w:sz w:val="28"/>
          <w:szCs w:val="28"/>
        </w:rPr>
        <w:t xml:space="preserve">: </w:t>
      </w:r>
    </w:p>
    <w:p>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Ознакомление со структурой поликлиники, лечебного отделения стационарного учреждения и организацией работы младшего и среднего медицинского</w:t>
      </w:r>
      <w:r>
        <w:rPr>
          <w:rFonts w:ascii="Times New Roman" w:hAnsi="Times New Roman"/>
          <w:i/>
          <w:sz w:val="28"/>
          <w:szCs w:val="28"/>
        </w:rPr>
        <w:t xml:space="preserve"> </w:t>
      </w:r>
      <w:r>
        <w:rPr>
          <w:rFonts w:ascii="Times New Roman" w:hAnsi="Times New Roman"/>
          <w:sz w:val="28"/>
          <w:szCs w:val="28"/>
        </w:rPr>
        <w:t>персонала;</w:t>
      </w:r>
    </w:p>
    <w:p>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Формирование основ социально-личностной компетенции путем приобретения студентами навыков межличностного общения с медицинским персоналом и пациентами;</w:t>
      </w:r>
    </w:p>
    <w:p>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sz w:val="28"/>
          <w:szCs w:val="28"/>
        </w:rPr>
      </w:pPr>
      <w:r>
        <w:rPr>
          <w:rFonts w:ascii="Times New Roman" w:hAnsi="Times New Roman"/>
          <w:sz w:val="28"/>
          <w:szCs w:val="28"/>
        </w:rPr>
        <w:t>Обучение студентов оказанию профессионального сестринского ухода за пациентами.</w:t>
      </w:r>
    </w:p>
    <w:p>
      <w:pPr>
        <w:pStyle w:val="19"/>
        <w:widowControl w:val="0"/>
        <w:numPr>
          <w:ilvl w:val="0"/>
          <w:numId w:val="2"/>
        </w:numPr>
        <w:tabs>
          <w:tab w:val="left" w:pos="426"/>
          <w:tab w:val="left" w:pos="1134"/>
        </w:tabs>
        <w:spacing w:after="0"/>
        <w:ind w:left="0" w:firstLine="0"/>
        <w:jc w:val="both"/>
        <w:rPr>
          <w:sz w:val="28"/>
          <w:szCs w:val="28"/>
        </w:rPr>
      </w:pPr>
      <w:r>
        <w:rPr>
          <w:sz w:val="28"/>
          <w:szCs w:val="28"/>
        </w:rPr>
        <w:t>Обучение студентов оформлению медицинской документации.</w:t>
      </w:r>
    </w:p>
    <w:p>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z w:val="28"/>
          <w:szCs w:val="28"/>
        </w:rPr>
        <w:t xml:space="preserve">Формирование </w:t>
      </w:r>
      <w:r>
        <w:rPr>
          <w:rFonts w:ascii="Times New Roman" w:hAnsi="Times New Roman"/>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Pr>
          <w:rFonts w:ascii="Times New Roman" w:hAnsi="Times New Roman"/>
          <w:color w:val="000000"/>
          <w:spacing w:val="-2"/>
          <w:sz w:val="28"/>
          <w:szCs w:val="28"/>
        </w:rPr>
        <w:t>.</w:t>
      </w:r>
    </w:p>
    <w:p>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pacing w:val="-2"/>
          <w:sz w:val="28"/>
          <w:szCs w:val="28"/>
        </w:rPr>
        <w:t>Формирование умений и приобретение первичного опыта при оказании медицинских услуг.</w:t>
      </w:r>
    </w:p>
    <w:p>
      <w:pPr>
        <w:widowControl w:val="0"/>
        <w:numPr>
          <w:ilvl w:val="0"/>
          <w:numId w:val="2"/>
        </w:numPr>
        <w:shd w:val="clear" w:color="auto" w:fill="FFFFFF"/>
        <w:tabs>
          <w:tab w:val="left" w:pos="426"/>
          <w:tab w:val="left" w:pos="1134"/>
        </w:tabs>
        <w:spacing w:after="0" w:line="240" w:lineRule="auto"/>
        <w:ind w:left="0" w:firstLine="0"/>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Адаптация студентов к условиям работы в учреждениях здравоохранения. </w:t>
      </w:r>
    </w:p>
    <w:p>
      <w:pPr>
        <w:ind w:firstLine="426"/>
        <w:jc w:val="both"/>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ind w:firstLine="426"/>
        <w:jc w:val="center"/>
        <w:rPr>
          <w:sz w:val="28"/>
        </w:rPr>
      </w:pPr>
    </w:p>
    <w:p>
      <w:pPr>
        <w:widowControl w:val="0"/>
        <w:tabs>
          <w:tab w:val="right" w:leader="underscore" w:pos="9639"/>
        </w:tabs>
        <w:spacing w:before="240" w:after="120"/>
        <w:ind w:firstLine="709"/>
        <w:jc w:val="both"/>
        <w:rPr>
          <w:rFonts w:ascii="Times New Roman" w:hAnsi="Times New Roman"/>
          <w:b/>
          <w:bCs/>
          <w:sz w:val="28"/>
          <w:szCs w:val="28"/>
        </w:rPr>
      </w:pPr>
      <w:r>
        <w:rPr>
          <w:rFonts w:ascii="Times New Roman" w:hAnsi="Times New Roman"/>
          <w:b/>
          <w:bCs/>
          <w:sz w:val="28"/>
          <w:szCs w:val="28"/>
        </w:rPr>
        <w:t>Знания, умения, практический опыт, которыми должен овладеть обучающийся после прохождения практики</w:t>
      </w:r>
    </w:p>
    <w:p>
      <w:pPr>
        <w:widowControl w:val="0"/>
        <w:tabs>
          <w:tab w:val="right" w:leader="underscore" w:pos="9639"/>
        </w:tabs>
        <w:spacing w:before="240" w:after="120"/>
        <w:rPr>
          <w:rFonts w:ascii="Times New Roman" w:hAnsi="Times New Roman"/>
          <w:b/>
          <w:bCs/>
          <w:sz w:val="28"/>
          <w:szCs w:val="28"/>
        </w:rPr>
      </w:pPr>
      <w:r>
        <w:rPr>
          <w:rFonts w:ascii="Times New Roman" w:hAnsi="Times New Roman"/>
          <w:b/>
          <w:bCs/>
          <w:sz w:val="28"/>
          <w:szCs w:val="28"/>
        </w:rPr>
        <w:t>Практический опыт:</w:t>
      </w:r>
    </w:p>
    <w:p>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1. выявления нарушенных потребностей пациента;</w:t>
      </w:r>
    </w:p>
    <w:p>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2. оказания медицинских услуг в пределах своих полномочий;</w:t>
      </w:r>
    </w:p>
    <w:p>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w:t>
      </w:r>
      <w:r>
        <w:rPr>
          <w:rFonts w:ascii="Times New Roman" w:hAnsi="Times New Roman"/>
          <w:sz w:val="28"/>
          <w:szCs w:val="28"/>
        </w:rPr>
        <w:t xml:space="preserve">3. </w:t>
      </w:r>
      <w:r>
        <w:rPr>
          <w:rFonts w:ascii="Times New Roman" w:hAnsi="Times New Roman"/>
          <w:color w:val="000000"/>
          <w:sz w:val="28"/>
          <w:szCs w:val="28"/>
          <w:lang w:eastAsia="ru-RU"/>
        </w:rPr>
        <w:t>планирования и осуществления сестринского ухода;</w:t>
      </w:r>
    </w:p>
    <w:p>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 4. ведения медицинской документации;</w:t>
      </w:r>
    </w:p>
    <w:p>
      <w:pPr>
        <w:widowControl w:val="0"/>
        <w:tabs>
          <w:tab w:val="right" w:leader="underscore" w:pos="9639"/>
        </w:tabs>
        <w:spacing w:after="0" w:line="240" w:lineRule="auto"/>
        <w:jc w:val="both"/>
        <w:rPr>
          <w:rFonts w:ascii="Times New Roman" w:hAnsi="Times New Roman"/>
          <w:bCs/>
          <w:sz w:val="28"/>
          <w:szCs w:val="28"/>
        </w:rPr>
      </w:pPr>
    </w:p>
    <w:p>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Умения:</w:t>
      </w:r>
    </w:p>
    <w:p>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1.собирать информацию о состоянии здоровья пациента;</w:t>
      </w:r>
    </w:p>
    <w:p>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2.определять проблемы пациента, связанные с состоянием его здоровья;</w:t>
      </w:r>
    </w:p>
    <w:p>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3.оказывать помощь медицинской сестре в подготовке пациента к лечебно-диагностическим мероприятиям;</w:t>
      </w:r>
    </w:p>
    <w:p>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4.оказывать помощь при потере, смерти, горе;</w:t>
      </w:r>
    </w:p>
    <w:p>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5.осуществлять посмертный уход;</w:t>
      </w:r>
    </w:p>
    <w:p>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 8.составлять памятки для пациента и его окружения по вопросам ухода и самоухода,  инфекционной безопасности, физических нагрузок, употребления продуктов питания;</w:t>
      </w:r>
    </w:p>
    <w:p>
      <w:pPr>
        <w:spacing w:after="0" w:line="240" w:lineRule="auto"/>
        <w:jc w:val="both"/>
        <w:rPr>
          <w:rFonts w:ascii="Times New Roman" w:hAnsi="Times New Roman" w:eastAsiaTheme="minorHAnsi"/>
          <w:sz w:val="28"/>
          <w:szCs w:val="28"/>
        </w:rPr>
      </w:pPr>
      <w:r>
        <w:rPr>
          <w:rFonts w:ascii="Times New Roman" w:hAnsi="Times New Roman"/>
          <w:color w:val="000000"/>
          <w:sz w:val="28"/>
          <w:szCs w:val="28"/>
          <w:lang w:eastAsia="ru-RU"/>
        </w:rPr>
        <w:t>У</w:t>
      </w:r>
      <w:r>
        <w:rPr>
          <w:rFonts w:ascii="Times New Roman" w:hAnsi="Times New Roman"/>
          <w:sz w:val="28"/>
          <w:szCs w:val="28"/>
        </w:rPr>
        <w:t xml:space="preserve"> 10. заполнять документацию по инструкции;</w:t>
      </w:r>
    </w:p>
    <w:p>
      <w:pPr>
        <w:widowControl w:val="0"/>
        <w:tabs>
          <w:tab w:val="right" w:leader="underscore" w:pos="9639"/>
        </w:tabs>
        <w:spacing w:after="0" w:line="240" w:lineRule="auto"/>
        <w:jc w:val="both"/>
        <w:rPr>
          <w:rFonts w:ascii="Times New Roman" w:hAnsi="Times New Roman"/>
          <w:b/>
          <w:bCs/>
          <w:sz w:val="28"/>
          <w:szCs w:val="28"/>
        </w:rPr>
      </w:pPr>
    </w:p>
    <w:p>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Знания:</w:t>
      </w:r>
    </w:p>
    <w:p>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rPr>
        <w:t xml:space="preserve">З </w:t>
      </w:r>
      <w:r>
        <w:rPr>
          <w:rFonts w:ascii="Times New Roman" w:hAnsi="Times New Roman"/>
          <w:color w:val="000000"/>
          <w:sz w:val="28"/>
          <w:szCs w:val="28"/>
          <w:lang w:eastAsia="ru-RU"/>
        </w:rPr>
        <w:t xml:space="preserve">1.способы реализации сестринского ухода; </w:t>
      </w:r>
    </w:p>
    <w:p>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rPr>
        <w:t>З</w:t>
      </w:r>
      <w:r>
        <w:rPr>
          <w:rFonts w:ascii="Times New Roman" w:hAnsi="Times New Roman"/>
          <w:color w:val="000000"/>
          <w:sz w:val="28"/>
          <w:szCs w:val="28"/>
          <w:lang w:eastAsia="ru-RU"/>
        </w:rPr>
        <w:t xml:space="preserve"> 2.технологии выполнения медицинских услуг;</w:t>
      </w:r>
    </w:p>
    <w:p>
      <w:pPr>
        <w:spacing w:after="0" w:line="240" w:lineRule="auto"/>
        <w:jc w:val="both"/>
        <w:rPr>
          <w:rFonts w:ascii="Times New Roman" w:hAnsi="Times New Roman" w:eastAsiaTheme="minorHAnsi"/>
          <w:sz w:val="28"/>
          <w:szCs w:val="28"/>
        </w:rPr>
      </w:pPr>
      <w:r>
        <w:rPr>
          <w:rFonts w:ascii="Times New Roman" w:hAnsi="Times New Roman"/>
          <w:sz w:val="28"/>
          <w:szCs w:val="28"/>
        </w:rPr>
        <w:t>З 3. последовательность посмертного ухода;</w:t>
      </w:r>
    </w:p>
    <w:p>
      <w:pPr>
        <w:spacing w:after="0" w:line="240" w:lineRule="auto"/>
        <w:jc w:val="both"/>
        <w:rPr>
          <w:rFonts w:ascii="Times New Roman" w:hAnsi="Times New Roman" w:eastAsia="MS Mincho"/>
          <w:color w:val="000000"/>
          <w:sz w:val="28"/>
          <w:szCs w:val="28"/>
          <w:shd w:val="clear" w:color="auto" w:fill="FFFFFF"/>
          <w:lang w:eastAsia="ja-JP"/>
        </w:rPr>
      </w:pPr>
      <w:r>
        <w:rPr>
          <w:rFonts w:ascii="Times New Roman" w:hAnsi="Times New Roman"/>
          <w:sz w:val="28"/>
          <w:szCs w:val="28"/>
        </w:rPr>
        <w:t>З</w:t>
      </w:r>
      <w:r>
        <w:rPr>
          <w:rFonts w:ascii="Times New Roman" w:hAnsi="Times New Roman"/>
          <w:color w:val="000000"/>
          <w:sz w:val="28"/>
          <w:szCs w:val="28"/>
          <w:shd w:val="clear" w:color="auto" w:fill="FFFFFF"/>
        </w:rPr>
        <w:t xml:space="preserve"> 4. </w:t>
      </w:r>
      <w:r>
        <w:rPr>
          <w:rFonts w:ascii="Times New Roman" w:hAnsi="Times New Roman"/>
          <w:sz w:val="28"/>
          <w:szCs w:val="28"/>
        </w:rPr>
        <w:t>перечень основной учетно-отчетной документации.</w:t>
      </w:r>
    </w:p>
    <w:p>
      <w:pPr>
        <w:widowControl w:val="0"/>
        <w:tabs>
          <w:tab w:val="right" w:leader="underscore" w:pos="9639"/>
        </w:tabs>
        <w:spacing w:after="0" w:line="240" w:lineRule="auto"/>
        <w:jc w:val="both"/>
        <w:rPr>
          <w:rFonts w:ascii="Times New Roman" w:hAnsi="Times New Roman"/>
          <w:b/>
          <w:bCs/>
          <w:sz w:val="28"/>
          <w:szCs w:val="28"/>
        </w:rPr>
      </w:pPr>
    </w:p>
    <w:p>
      <w:pPr>
        <w:widowControl w:val="0"/>
        <w:tabs>
          <w:tab w:val="right" w:leader="underscore" w:pos="9639"/>
        </w:tabs>
        <w:spacing w:after="0" w:line="240" w:lineRule="auto"/>
        <w:jc w:val="both"/>
        <w:rPr>
          <w:rFonts w:ascii="Times New Roman" w:hAnsi="Times New Roman"/>
          <w:b/>
          <w:bCs/>
          <w:sz w:val="28"/>
          <w:szCs w:val="28"/>
        </w:rPr>
      </w:pPr>
    </w:p>
    <w:p>
      <w:pPr>
        <w:pStyle w:val="23"/>
        <w:rPr>
          <w:b/>
        </w:rPr>
      </w:pPr>
    </w:p>
    <w:p>
      <w:pPr>
        <w:pStyle w:val="23"/>
        <w:rPr>
          <w:b/>
        </w:rPr>
      </w:pPr>
    </w:p>
    <w:p>
      <w:pPr>
        <w:pStyle w:val="23"/>
        <w:rPr>
          <w:b/>
        </w:rPr>
      </w:pPr>
    </w:p>
    <w:p>
      <w:pPr>
        <w:pStyle w:val="23"/>
        <w:rPr>
          <w:b/>
        </w:rPr>
      </w:pPr>
    </w:p>
    <w:p>
      <w:pPr>
        <w:pStyle w:val="23"/>
        <w:rPr>
          <w:b/>
        </w:rPr>
      </w:pPr>
    </w:p>
    <w:p>
      <w:pPr>
        <w:pStyle w:val="23"/>
        <w:rPr>
          <w:b/>
        </w:rPr>
      </w:pPr>
    </w:p>
    <w:p>
      <w:pPr>
        <w:pStyle w:val="23"/>
        <w:rPr>
          <w:b/>
        </w:rPr>
      </w:pPr>
    </w:p>
    <w:p>
      <w:pPr>
        <w:pStyle w:val="23"/>
        <w:rPr>
          <w:b/>
        </w:rPr>
      </w:pPr>
    </w:p>
    <w:p>
      <w:pPr>
        <w:pStyle w:val="23"/>
        <w:rPr>
          <w:b/>
        </w:rPr>
      </w:pPr>
    </w:p>
    <w:p>
      <w:pPr>
        <w:pStyle w:val="23"/>
        <w:rPr>
          <w:b/>
        </w:rPr>
      </w:pPr>
    </w:p>
    <w:p>
      <w:pPr>
        <w:pStyle w:val="23"/>
        <w:rPr>
          <w:b/>
        </w:rPr>
      </w:pPr>
    </w:p>
    <w:p>
      <w:pPr>
        <w:pStyle w:val="23"/>
        <w:rPr>
          <w:b/>
        </w:rPr>
      </w:pPr>
    </w:p>
    <w:p>
      <w:pPr>
        <w:pStyle w:val="23"/>
        <w:rPr>
          <w:b/>
        </w:rPr>
      </w:pPr>
    </w:p>
    <w:p>
      <w:pPr>
        <w:pStyle w:val="23"/>
        <w:rPr>
          <w:b/>
        </w:rPr>
      </w:pPr>
    </w:p>
    <w:p>
      <w:pPr>
        <w:pStyle w:val="23"/>
        <w:rPr>
          <w:b/>
        </w:rPr>
      </w:pPr>
    </w:p>
    <w:p>
      <w:pPr>
        <w:pStyle w:val="23"/>
        <w:rPr>
          <w:b/>
        </w:rPr>
      </w:pPr>
    </w:p>
    <w:p>
      <w:pPr>
        <w:pStyle w:val="23"/>
        <w:ind w:left="0" w:firstLine="709"/>
        <w:rPr>
          <w:b/>
        </w:rPr>
      </w:pPr>
      <w:r>
        <w:rPr>
          <w:b/>
        </w:rPr>
        <w:t xml:space="preserve">Тематический план </w:t>
      </w:r>
    </w:p>
    <w:p>
      <w:pPr>
        <w:pStyle w:val="23"/>
        <w:rPr>
          <w:b/>
        </w:rPr>
      </w:pPr>
    </w:p>
    <w:tbl>
      <w:tblPr>
        <w:tblStyle w:val="38"/>
        <w:tblW w:w="89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8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20"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w:t>
            </w:r>
          </w:p>
        </w:tc>
        <w:tc>
          <w:tcPr>
            <w:tcW w:w="8312"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jc w:val="both"/>
              <w:rPr>
                <w:rFonts w:ascii="Times New Roman" w:hAnsi="Times New Roman"/>
                <w:b/>
                <w:bCs/>
                <w:sz w:val="24"/>
                <w:szCs w:val="24"/>
              </w:rPr>
            </w:pPr>
            <w:r>
              <w:rPr>
                <w:rFonts w:ascii="Times New Roman" w:hAnsi="Times New Roman"/>
                <w:b/>
                <w:bCs/>
                <w:sz w:val="24"/>
                <w:szCs w:val="24"/>
              </w:rPr>
              <w:t xml:space="preserve">Поликлиника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20"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2.</w:t>
            </w:r>
          </w:p>
        </w:tc>
        <w:tc>
          <w:tcPr>
            <w:tcW w:w="8312"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 xml:space="preserve">Стационар: </w:t>
            </w:r>
          </w:p>
          <w:p>
            <w:pPr>
              <w:widowControl w:val="0"/>
              <w:tabs>
                <w:tab w:val="right" w:leader="underscore" w:pos="9639"/>
              </w:tabs>
              <w:spacing w:after="0" w:line="240" w:lineRule="auto"/>
              <w:rPr>
                <w:rFonts w:ascii="Times New Roman" w:hAnsi="Times New Roman"/>
              </w:rPr>
            </w:pPr>
            <w:r>
              <w:rPr>
                <w:rFonts w:ascii="Times New Roman" w:hAnsi="Times New Roman"/>
              </w:rPr>
              <w:t>Приемное отделение</w:t>
            </w:r>
          </w:p>
          <w:p>
            <w:pPr>
              <w:widowControl w:val="0"/>
              <w:tabs>
                <w:tab w:val="right" w:leader="underscore" w:pos="9639"/>
              </w:tabs>
              <w:spacing w:after="0" w:line="240" w:lineRule="auto"/>
              <w:rPr>
                <w:rFonts w:ascii="Times New Roman" w:hAnsi="Times New Roman"/>
              </w:rPr>
            </w:pPr>
            <w:r>
              <w:rPr>
                <w:rFonts w:ascii="Times New Roman" w:hAnsi="Times New Roman"/>
              </w:rPr>
              <w:t>Отделение немедикаментозной терапии</w:t>
            </w:r>
          </w:p>
          <w:p>
            <w:pPr>
              <w:widowControl w:val="0"/>
              <w:tabs>
                <w:tab w:val="right" w:leader="underscore" w:pos="9639"/>
              </w:tabs>
              <w:spacing w:after="0" w:line="240" w:lineRule="auto"/>
              <w:rPr>
                <w:rFonts w:ascii="Times New Roman" w:hAnsi="Times New Roman"/>
              </w:rPr>
            </w:pPr>
            <w:r>
              <w:rPr>
                <w:rFonts w:ascii="Times New Roman" w:hAnsi="Times New Roman"/>
              </w:rPr>
              <w:t>Пост медицинской сестры</w:t>
            </w:r>
          </w:p>
          <w:p>
            <w:pPr>
              <w:widowControl w:val="0"/>
              <w:tabs>
                <w:tab w:val="right" w:leader="underscore" w:pos="9639"/>
              </w:tabs>
              <w:spacing w:after="0" w:line="240" w:lineRule="auto"/>
              <w:rPr>
                <w:rFonts w:ascii="Times New Roman" w:hAnsi="Times New Roman"/>
              </w:rPr>
            </w:pPr>
            <w:r>
              <w:rPr>
                <w:rFonts w:ascii="Times New Roman" w:hAnsi="Times New Roman"/>
              </w:rPr>
              <w:t>Процедурный кабинет</w:t>
            </w:r>
          </w:p>
          <w:p>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rPr>
              <w:t>Клизменная</w:t>
            </w:r>
          </w:p>
        </w:tc>
      </w:tr>
    </w:tbl>
    <w:p>
      <w:pPr>
        <w:pStyle w:val="23"/>
        <w:rPr>
          <w:b/>
        </w:rPr>
      </w:pPr>
    </w:p>
    <w:p>
      <w:pPr>
        <w:pStyle w:val="23"/>
        <w:rPr>
          <w:b/>
        </w:rPr>
      </w:pPr>
    </w:p>
    <w:p>
      <w:pPr>
        <w:pStyle w:val="23"/>
        <w:ind w:left="0" w:firstLine="709"/>
        <w:rPr>
          <w:b/>
        </w:rPr>
      </w:pPr>
      <w:r>
        <w:rPr>
          <w:b/>
        </w:rPr>
        <w:t>График прохождения практики</w:t>
      </w:r>
    </w:p>
    <w:p>
      <w:pPr>
        <w:pStyle w:val="23"/>
        <w:rPr>
          <w:b/>
        </w:rPr>
      </w:pPr>
    </w:p>
    <w:tbl>
      <w:tblPr>
        <w:tblStyle w:val="38"/>
        <w:tblW w:w="89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2065"/>
        <w:gridCol w:w="4522"/>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19" w:type="dxa"/>
            <w:vMerge w:val="restart"/>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658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1695" w:type="dxa"/>
            <w:vMerge w:val="restart"/>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bCs/>
                <w:sz w:val="24"/>
                <w:szCs w:val="24"/>
              </w:rPr>
            </w:pPr>
          </w:p>
        </w:tc>
        <w:tc>
          <w:tcPr>
            <w:tcW w:w="6587"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bCs/>
                <w:sz w:val="24"/>
                <w:szCs w:val="24"/>
              </w:rPr>
            </w:pPr>
          </w:p>
        </w:tc>
        <w:tc>
          <w:tcPr>
            <w:tcW w:w="169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61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bCs/>
                <w:sz w:val="24"/>
                <w:szCs w:val="24"/>
              </w:rPr>
            </w:pPr>
          </w:p>
        </w:tc>
        <w:tc>
          <w:tcPr>
            <w:tcW w:w="6587"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bCs/>
                <w:sz w:val="24"/>
                <w:szCs w:val="24"/>
              </w:rPr>
            </w:pPr>
          </w:p>
        </w:tc>
        <w:tc>
          <w:tcPr>
            <w:tcW w:w="169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19"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after="0" w:line="240" w:lineRule="auto"/>
              <w:jc w:val="center"/>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w:t>
            </w:r>
          </w:p>
        </w:tc>
        <w:tc>
          <w:tcPr>
            <w:tcW w:w="6587" w:type="dxa"/>
            <w:gridSpan w:val="2"/>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jc w:val="both"/>
              <w:rPr>
                <w:rFonts w:ascii="Times New Roman" w:hAnsi="Times New Roman"/>
                <w:b/>
                <w:bCs/>
                <w:sz w:val="24"/>
                <w:szCs w:val="24"/>
              </w:rPr>
            </w:pPr>
            <w:r>
              <w:rPr>
                <w:rFonts w:ascii="Times New Roman" w:hAnsi="Times New Roman"/>
                <w:b/>
                <w:bCs/>
                <w:sz w:val="24"/>
                <w:szCs w:val="24"/>
              </w:rPr>
              <w:t xml:space="preserve">Поликлиника </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19"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2.</w:t>
            </w:r>
          </w:p>
        </w:tc>
        <w:tc>
          <w:tcPr>
            <w:tcW w:w="6587" w:type="dxa"/>
            <w:gridSpan w:val="2"/>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 xml:space="preserve">Стационар </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619"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2.1</w:t>
            </w:r>
          </w:p>
        </w:tc>
        <w:tc>
          <w:tcPr>
            <w:tcW w:w="6587" w:type="dxa"/>
            <w:gridSpan w:val="2"/>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after="0" w:line="240" w:lineRule="auto"/>
              <w:rPr>
                <w:rFonts w:ascii="Times New Roman" w:hAnsi="Times New Roman"/>
                <w:bCs/>
                <w:sz w:val="24"/>
                <w:szCs w:val="24"/>
              </w:rPr>
            </w:pPr>
            <w:r>
              <w:rPr>
                <w:rFonts w:ascii="Times New Roman" w:hAnsi="Times New Roman"/>
              </w:rPr>
              <w:t>Приемное отделение</w:t>
            </w:r>
          </w:p>
        </w:tc>
        <w:tc>
          <w:tcPr>
            <w:tcW w:w="1695" w:type="dxa"/>
            <w:tcBorders>
              <w:top w:val="single" w:color="auto" w:sz="4" w:space="0"/>
              <w:left w:val="single" w:color="auto" w:sz="4" w:space="0"/>
              <w:bottom w:val="single" w:color="auto" w:sz="4" w:space="0"/>
              <w:right w:val="single" w:color="auto" w:sz="4" w:space="0"/>
            </w:tcBorders>
            <w:vAlign w:val="center"/>
          </w:tcPr>
          <w:p>
            <w:pPr>
              <w:pStyle w:val="63"/>
              <w:tabs>
                <w:tab w:val="right" w:leader="underscore" w:pos="9639"/>
              </w:tabs>
              <w:autoSpaceDE/>
              <w:adjustRightInd/>
              <w:spacing w:line="240" w:lineRule="auto"/>
              <w:rPr>
                <w:bCs/>
                <w:lang w:eastAsia="en-US"/>
              </w:rPr>
            </w:pPr>
            <w:r>
              <w:rPr>
                <w:bCs/>
                <w:lang w:eastAsia="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19"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2.2</w:t>
            </w:r>
          </w:p>
        </w:tc>
        <w:tc>
          <w:tcPr>
            <w:tcW w:w="6587" w:type="dxa"/>
            <w:gridSpan w:val="2"/>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rPr>
                <w:rFonts w:ascii="Times New Roman" w:hAnsi="Times New Roman"/>
                <w:bCs/>
                <w:sz w:val="24"/>
                <w:szCs w:val="24"/>
              </w:rPr>
            </w:pPr>
            <w:r>
              <w:rPr>
                <w:rFonts w:ascii="Times New Roman" w:hAnsi="Times New Roman"/>
              </w:rPr>
              <w:t>Пост медицинской сестры</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19"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2.3</w:t>
            </w:r>
          </w:p>
        </w:tc>
        <w:tc>
          <w:tcPr>
            <w:tcW w:w="6587" w:type="dxa"/>
            <w:gridSpan w:val="2"/>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rPr>
                <w:rFonts w:ascii="Times New Roman" w:hAnsi="Times New Roman"/>
              </w:rPr>
            </w:pPr>
            <w:r>
              <w:rPr>
                <w:rFonts w:ascii="Times New Roman" w:hAnsi="Times New Roman"/>
              </w:rPr>
              <w:t>Процедурный кабинет</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19"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rPr>
                <w:rFonts w:ascii="Times New Roman" w:hAnsi="Times New Roman"/>
                <w:bCs/>
                <w:sz w:val="24"/>
                <w:szCs w:val="24"/>
              </w:rPr>
            </w:pPr>
            <w:r>
              <w:rPr>
                <w:rFonts w:ascii="Times New Roman" w:hAnsi="Times New Roman"/>
                <w:bCs/>
                <w:sz w:val="24"/>
                <w:szCs w:val="24"/>
              </w:rPr>
              <w:t>2.4</w:t>
            </w:r>
          </w:p>
        </w:tc>
        <w:tc>
          <w:tcPr>
            <w:tcW w:w="6587" w:type="dxa"/>
            <w:gridSpan w:val="2"/>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rPr>
                <w:rFonts w:ascii="Times New Roman" w:hAnsi="Times New Roman"/>
              </w:rPr>
            </w:pPr>
            <w:r>
              <w:rPr>
                <w:rFonts w:ascii="Times New Roman" w:hAnsi="Times New Roman"/>
              </w:rPr>
              <w:t xml:space="preserve">Клизменная </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jc w:val="center"/>
              <w:rPr>
                <w:rFonts w:ascii="Times New Roman" w:hAnsi="Times New Roman"/>
                <w:bCs/>
                <w:sz w:val="24"/>
                <w:szCs w:val="24"/>
              </w:rPr>
            </w:pPr>
            <w:r>
              <w:rPr>
                <w:rFonts w:ascii="Times New Roman" w:hAnsi="Times New Roman"/>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19"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3.</w:t>
            </w:r>
          </w:p>
        </w:tc>
        <w:tc>
          <w:tcPr>
            <w:tcW w:w="6587" w:type="dxa"/>
            <w:gridSpan w:val="2"/>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rPr>
                <w:rFonts w:ascii="Times New Roman" w:hAnsi="Times New Roman"/>
              </w:rPr>
            </w:pPr>
            <w:r>
              <w:rPr>
                <w:rFonts w:ascii="Times New Roman" w:hAnsi="Times New Roman"/>
              </w:rPr>
              <w:t>Дифференцированный зачет</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19"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rPr>
                <w:rFonts w:ascii="Times New Roman" w:hAnsi="Times New Roman"/>
                <w:b/>
                <w:bCs/>
                <w:sz w:val="24"/>
                <w:szCs w:val="24"/>
              </w:rPr>
            </w:pPr>
          </w:p>
        </w:tc>
        <w:tc>
          <w:tcPr>
            <w:tcW w:w="6587" w:type="dxa"/>
            <w:gridSpan w:val="2"/>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rPr>
                <w:rFonts w:ascii="Times New Roman" w:hAnsi="Times New Roman"/>
                <w:b/>
                <w:bCs/>
                <w:sz w:val="24"/>
                <w:szCs w:val="24"/>
              </w:rPr>
            </w:pPr>
            <w:r>
              <w:rPr>
                <w:rFonts w:ascii="Times New Roman" w:hAnsi="Times New Roman"/>
                <w:b/>
                <w:bCs/>
                <w:sz w:val="24"/>
                <w:szCs w:val="24"/>
              </w:rPr>
              <w:t>Итого</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60"/>
              <w:jc w:val="center"/>
              <w:rPr>
                <w:rFonts w:ascii="Times New Roman" w:hAnsi="Times New Roman"/>
                <w:b/>
                <w:bCs/>
                <w:sz w:val="24"/>
                <w:szCs w:val="24"/>
              </w:rPr>
            </w:pPr>
            <w:r>
              <w:rPr>
                <w:rFonts w:ascii="Times New Roman" w:hAnsi="Times New Roman"/>
                <w:b/>
                <w:bCs/>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2684" w:type="dxa"/>
            <w:gridSpan w:val="2"/>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4522"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rPr>
                <w:rFonts w:ascii="Times New Roman" w:hAnsi="Times New Roman"/>
                <w:bCs/>
                <w:sz w:val="24"/>
                <w:szCs w:val="24"/>
              </w:rPr>
            </w:pPr>
            <w:r>
              <w:rPr>
                <w:rFonts w:ascii="Times New Roman" w:hAnsi="Times New Roman"/>
                <w:bCs/>
                <w:sz w:val="24"/>
                <w:szCs w:val="24"/>
              </w:rPr>
              <w:t>дифференцированный зачет</w:t>
            </w:r>
          </w:p>
        </w:tc>
        <w:tc>
          <w:tcPr>
            <w:tcW w:w="1695" w:type="dxa"/>
            <w:tcBorders>
              <w:top w:val="single" w:color="auto" w:sz="4" w:space="0"/>
              <w:left w:val="single" w:color="auto" w:sz="4" w:space="0"/>
              <w:bottom w:val="single" w:color="auto" w:sz="4" w:space="0"/>
              <w:right w:val="single" w:color="auto" w:sz="4" w:space="0"/>
            </w:tcBorders>
            <w:vAlign w:val="center"/>
          </w:tcPr>
          <w:p>
            <w:pPr>
              <w:widowControl w:val="0"/>
              <w:tabs>
                <w:tab w:val="right" w:leader="underscore" w:pos="9639"/>
              </w:tabs>
              <w:spacing w:before="60" w:after="0" w:line="240" w:lineRule="auto"/>
              <w:jc w:val="center"/>
              <w:rPr>
                <w:rFonts w:ascii="Times New Roman" w:hAnsi="Times New Roman"/>
                <w:bCs/>
                <w:sz w:val="24"/>
                <w:szCs w:val="24"/>
              </w:rPr>
            </w:pPr>
          </w:p>
        </w:tc>
      </w:tr>
    </w:tbl>
    <w:p>
      <w:pPr>
        <w:pStyle w:val="23"/>
        <w:rPr>
          <w:b/>
        </w:rPr>
      </w:pPr>
    </w:p>
    <w:p>
      <w:pPr>
        <w:pStyle w:val="23"/>
        <w:rPr>
          <w:b/>
        </w:rPr>
      </w:pPr>
    </w:p>
    <w:p>
      <w:pPr>
        <w:pStyle w:val="23"/>
        <w:rPr>
          <w:b/>
        </w:rPr>
      </w:pPr>
    </w:p>
    <w:p>
      <w:pPr>
        <w:pStyle w:val="23"/>
        <w:rPr>
          <w:b/>
        </w:rPr>
      </w:pPr>
    </w:p>
    <w:p>
      <w:pPr>
        <w:pStyle w:val="23"/>
        <w:rPr>
          <w:b/>
        </w:rPr>
      </w:pPr>
    </w:p>
    <w:p>
      <w:pPr>
        <w:pStyle w:val="23"/>
        <w:rPr>
          <w:b/>
        </w:rPr>
      </w:pPr>
    </w:p>
    <w:p>
      <w:pPr>
        <w:pStyle w:val="23"/>
        <w:rPr>
          <w:b/>
        </w:rPr>
      </w:pPr>
    </w:p>
    <w:p>
      <w:pPr>
        <w:pStyle w:val="23"/>
        <w:rPr>
          <w:b/>
        </w:rPr>
      </w:pPr>
    </w:p>
    <w:p>
      <w:pPr>
        <w:pStyle w:val="23"/>
        <w:rPr>
          <w:b/>
        </w:rPr>
      </w:pPr>
    </w:p>
    <w:p>
      <w:pPr>
        <w:pStyle w:val="23"/>
        <w:rPr>
          <w:b/>
        </w:rPr>
      </w:pPr>
    </w:p>
    <w:p>
      <w:pPr>
        <w:pStyle w:val="23"/>
        <w:rPr>
          <w:b/>
        </w:rPr>
      </w:pPr>
    </w:p>
    <w:p>
      <w:pPr>
        <w:pStyle w:val="23"/>
        <w:rPr>
          <w:b/>
        </w:rPr>
      </w:pPr>
    </w:p>
    <w:p>
      <w:pPr>
        <w:pStyle w:val="7"/>
        <w:jc w:val="center"/>
        <w:rPr>
          <w:sz w:val="28"/>
          <w:szCs w:val="28"/>
        </w:rPr>
      </w:pPr>
    </w:p>
    <w:p>
      <w:pPr>
        <w:pStyle w:val="7"/>
        <w:jc w:val="center"/>
        <w:rPr>
          <w:sz w:val="28"/>
          <w:szCs w:val="28"/>
        </w:rPr>
      </w:pPr>
      <w:r>
        <w:rPr>
          <w:sz w:val="28"/>
          <w:szCs w:val="28"/>
        </w:rPr>
        <w:t>Инструктаж по технике безопасности</w:t>
      </w:r>
    </w:p>
    <w:p>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23"/>
        <w:jc w:val="left"/>
        <w:rPr>
          <w:sz w:val="24"/>
          <w:szCs w:val="24"/>
        </w:rPr>
      </w:pPr>
    </w:p>
    <w:p>
      <w:pPr>
        <w:pStyle w:val="23"/>
        <w:jc w:val="left"/>
        <w:rPr>
          <w:sz w:val="24"/>
          <w:szCs w:val="24"/>
        </w:rPr>
      </w:pPr>
      <w:r>
        <w:rPr>
          <w:sz w:val="24"/>
          <w:szCs w:val="24"/>
        </w:rPr>
        <w:t>Место печати МО</w:t>
      </w:r>
    </w:p>
    <w:p>
      <w:pPr>
        <w:pStyle w:val="23"/>
        <w:jc w:val="left"/>
        <w:rPr>
          <w:sz w:val="24"/>
          <w:szCs w:val="24"/>
        </w:rPr>
      </w:pPr>
    </w:p>
    <w:p>
      <w:pPr>
        <w:pStyle w:val="23"/>
        <w:ind w:left="567" w:firstLine="0"/>
        <w:jc w:val="left"/>
        <w:rPr>
          <w:sz w:val="24"/>
          <w:szCs w:val="24"/>
        </w:rPr>
      </w:pPr>
      <w:r>
        <w:rPr>
          <w:sz w:val="24"/>
          <w:szCs w:val="24"/>
        </w:rPr>
        <w:t>Подпись общего руководителя___________________________________________________</w:t>
      </w:r>
    </w:p>
    <w:p>
      <w:pPr>
        <w:pStyle w:val="23"/>
        <w:jc w:val="left"/>
        <w:rPr>
          <w:sz w:val="24"/>
          <w:szCs w:val="24"/>
        </w:rPr>
      </w:pPr>
    </w:p>
    <w:p>
      <w:pPr>
        <w:pStyle w:val="23"/>
        <w:jc w:val="left"/>
        <w:rPr>
          <w:sz w:val="24"/>
          <w:szCs w:val="24"/>
        </w:rPr>
      </w:pPr>
      <w:r>
        <w:rPr>
          <w:sz w:val="24"/>
          <w:szCs w:val="24"/>
        </w:rPr>
        <w:t>Подпись непосредственного руководителя___________________________</w:t>
      </w:r>
    </w:p>
    <w:p>
      <w:pPr>
        <w:pStyle w:val="23"/>
        <w:jc w:val="left"/>
        <w:rPr>
          <w:sz w:val="24"/>
          <w:szCs w:val="24"/>
        </w:rPr>
      </w:pPr>
    </w:p>
    <w:p>
      <w:pPr>
        <w:pStyle w:val="23"/>
        <w:jc w:val="left"/>
        <w:rPr>
          <w:sz w:val="24"/>
          <w:szCs w:val="24"/>
        </w:rPr>
      </w:pPr>
      <w:r>
        <w:rPr>
          <w:sz w:val="24"/>
          <w:szCs w:val="24"/>
        </w:rPr>
        <w:t>Подпись студента _______________________________________________</w:t>
      </w:r>
    </w:p>
    <w:p>
      <w:pPr>
        <w:pStyle w:val="23"/>
      </w:pPr>
    </w:p>
    <w:p>
      <w:pPr>
        <w:pStyle w:val="23"/>
        <w:rPr>
          <w:b/>
        </w:rPr>
      </w:pPr>
    </w:p>
    <w:p>
      <w:pPr>
        <w:pStyle w:val="23"/>
        <w:rPr>
          <w:b/>
        </w:rPr>
      </w:pPr>
    </w:p>
    <w:tbl>
      <w:tblPr>
        <w:tblStyle w:val="38"/>
        <w:tblW w:w="10635" w:type="dxa"/>
        <w:tblInd w:w="-9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8980"/>
        <w:gridCol w:w="457"/>
        <w:gridCol w:w="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8" w:hRule="atLeast"/>
        </w:trPr>
        <w:tc>
          <w:tcPr>
            <w:tcW w:w="711" w:type="dxa"/>
            <w:tcBorders>
              <w:top w:val="single" w:color="auto" w:sz="4" w:space="0"/>
              <w:left w:val="single" w:color="auto" w:sz="4" w:space="0"/>
              <w:bottom w:val="single" w:color="auto" w:sz="4" w:space="0"/>
              <w:right w:val="single" w:color="auto" w:sz="4" w:space="0"/>
            </w:tcBorders>
            <w:textDirection w:val="btLr"/>
          </w:tcPr>
          <w:p>
            <w:pPr>
              <w:tabs>
                <w:tab w:val="left" w:pos="708"/>
              </w:tabs>
              <w:ind w:left="113" w:right="113"/>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t>Дата</w:t>
            </w:r>
          </w:p>
        </w:tc>
        <w:tc>
          <w:tcPr>
            <w:tcW w:w="89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p>
            <w:pPr>
              <w:pStyle w:val="10"/>
              <w:spacing w:before="0"/>
              <w:jc w:val="center"/>
              <w:rPr>
                <w:rFonts w:ascii="Times New Roman" w:hAnsi="Times New Roman"/>
                <w:sz w:val="24"/>
                <w:szCs w:val="24"/>
              </w:rPr>
            </w:pPr>
            <w:r>
              <w:rPr>
                <w:rFonts w:ascii="Times New Roman" w:hAnsi="Times New Roman"/>
                <w:sz w:val="24"/>
                <w:szCs w:val="24"/>
              </w:rPr>
              <w:t>Содержание и объем проведенной работы</w:t>
            </w:r>
          </w:p>
        </w:tc>
        <w:tc>
          <w:tcPr>
            <w:tcW w:w="457" w:type="dxa"/>
            <w:tcBorders>
              <w:top w:val="single" w:color="auto" w:sz="4" w:space="0"/>
              <w:left w:val="single" w:color="auto" w:sz="4" w:space="0"/>
              <w:bottom w:val="single" w:color="auto" w:sz="4" w:space="0"/>
              <w:right w:val="single" w:color="auto" w:sz="4" w:space="0"/>
            </w:tcBorders>
            <w:textDirection w:val="btLr"/>
          </w:tcPr>
          <w:p>
            <w:pPr>
              <w:tabs>
                <w:tab w:val="left" w:pos="708"/>
              </w:tabs>
              <w:ind w:left="113" w:right="113"/>
              <w:rPr>
                <w:rFonts w:ascii="Times New Roman" w:hAnsi="Times New Roman"/>
                <w:sz w:val="24"/>
                <w:szCs w:val="24"/>
              </w:rPr>
            </w:pPr>
            <w:r>
              <w:rPr>
                <w:rFonts w:ascii="Times New Roman" w:hAnsi="Times New Roman"/>
                <w:sz w:val="24"/>
                <w:szCs w:val="24"/>
              </w:rPr>
              <w:t>Оценка</w:t>
            </w:r>
          </w:p>
        </w:tc>
        <w:tc>
          <w:tcPr>
            <w:tcW w:w="487" w:type="dxa"/>
            <w:tcBorders>
              <w:top w:val="single" w:color="auto" w:sz="4" w:space="0"/>
              <w:left w:val="single" w:color="auto" w:sz="4" w:space="0"/>
              <w:bottom w:val="single" w:color="auto" w:sz="4" w:space="0"/>
              <w:right w:val="single" w:color="auto" w:sz="4" w:space="0"/>
            </w:tcBorders>
            <w:textDirection w:val="btLr"/>
          </w:tcPr>
          <w:p>
            <w:pPr>
              <w:tabs>
                <w:tab w:val="left" w:pos="708"/>
              </w:tabs>
              <w:ind w:left="113" w:right="113"/>
              <w:rPr>
                <w:rFonts w:ascii="Times New Roman" w:hAnsi="Times New Roman"/>
                <w:sz w:val="24"/>
                <w:szCs w:val="24"/>
              </w:rPr>
            </w:pPr>
            <w:r>
              <w:rPr>
                <w:rFonts w:ascii="Times New Roman" w:hAnsi="Times New Roman"/>
                <w:sz w:val="24"/>
                <w:szCs w:val="24"/>
              </w:rPr>
              <w:t>Подпись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1" w:hRule="atLeast"/>
        </w:trPr>
        <w:tc>
          <w:tcPr>
            <w:tcW w:w="711" w:type="dxa"/>
            <w:tcBorders>
              <w:top w:val="single" w:color="auto" w:sz="4" w:space="0"/>
              <w:left w:val="single" w:color="auto" w:sz="4" w:space="0"/>
              <w:bottom w:val="single" w:color="auto" w:sz="4" w:space="0"/>
              <w:right w:val="single" w:color="auto" w:sz="4" w:space="0"/>
            </w:tcBorders>
          </w:tcPr>
          <w:p>
            <w:pPr>
              <w:tabs>
                <w:tab w:val="left" w:pos="708"/>
              </w:tabs>
              <w:rPr>
                <w:rFonts w:ascii="Times New Roman" w:hAnsi="Times New Roman"/>
                <w:szCs w:val="24"/>
              </w:rPr>
            </w:pPr>
            <w:r>
              <w:rPr>
                <w:rFonts w:ascii="Times New Roman" w:hAnsi="Times New Roman"/>
                <w:szCs w:val="24"/>
              </w:rPr>
              <w:t>16.06.20г</w:t>
            </w: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r>
              <w:rPr>
                <w:rFonts w:ascii="Times New Roman" w:hAnsi="Times New Roman"/>
                <w:szCs w:val="24"/>
              </w:rPr>
              <w:t>17.06.20г</w:t>
            </w: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r>
              <w:rPr>
                <w:rFonts w:ascii="Times New Roman" w:hAnsi="Times New Roman"/>
                <w:szCs w:val="24"/>
              </w:rPr>
              <w:t>18.06.20г</w:t>
            </w: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r>
              <w:rPr>
                <w:rFonts w:ascii="Times New Roman" w:hAnsi="Times New Roman"/>
                <w:szCs w:val="24"/>
              </w:rPr>
              <w:t>19.06.20г</w:t>
            </w: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r>
              <w:rPr>
                <w:rFonts w:ascii="Times New Roman" w:hAnsi="Times New Roman"/>
                <w:szCs w:val="24"/>
              </w:rPr>
              <w:t>20.06.20г</w:t>
            </w: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r>
              <w:rPr>
                <w:rFonts w:ascii="Times New Roman" w:hAnsi="Times New Roman"/>
                <w:lang w:eastAsia="ru-RU"/>
              </w:rPr>
              <mc:AlternateContent>
                <mc:Choice Requires="wps">
                  <w:drawing>
                    <wp:anchor distT="0" distB="0" distL="114300" distR="114300" simplePos="0" relativeHeight="251662336" behindDoc="0" locked="0" layoutInCell="1" allowOverlap="1">
                      <wp:simplePos x="0" y="0"/>
                      <wp:positionH relativeFrom="column">
                        <wp:posOffset>293370</wp:posOffset>
                      </wp:positionH>
                      <wp:positionV relativeFrom="paragraph">
                        <wp:posOffset>635</wp:posOffset>
                      </wp:positionV>
                      <wp:extent cx="5818505" cy="8217535"/>
                      <wp:effectExtent l="0" t="0" r="10795" b="12065"/>
                      <wp:wrapNone/>
                      <wp:docPr id="4" name="Прямоугольник 4"/>
                      <wp:cNvGraphicFramePr/>
                      <a:graphic xmlns:a="http://schemas.openxmlformats.org/drawingml/2006/main">
                        <a:graphicData uri="http://schemas.microsoft.com/office/word/2010/wordprocessingShape">
                          <wps:wsp>
                            <wps:cNvSpPr>
                              <a:spLocks noChangeArrowheads="1"/>
                            </wps:cNvSpPr>
                            <wps:spPr bwMode="auto">
                              <a:xfrm>
                                <a:off x="0" y="0"/>
                                <a:ext cx="5818505" cy="8217535"/>
                              </a:xfrm>
                              <a:prstGeom prst="rect">
                                <a:avLst/>
                              </a:prstGeom>
                              <a:solidFill>
                                <a:srgbClr val="FFFFFF"/>
                              </a:solidFill>
                              <a:ln w="9525">
                                <a:solidFill>
                                  <a:srgbClr val="000000"/>
                                </a:solidFill>
                                <a:miter lim="800000"/>
                              </a:ln>
                            </wps:spPr>
                            <wps:txbx>
                              <w:txbxContent>
                                <w:p>
                                  <w:pPr>
                                    <w:spacing w:after="0" w:line="240" w:lineRule="auto"/>
                                    <w:jc w:val="center"/>
                                    <w:rPr>
                                      <w:rFonts w:ascii="Times New Roman" w:hAnsi="Times New Roman"/>
                                      <w:sz w:val="24"/>
                                      <w:szCs w:val="24"/>
                                    </w:rPr>
                                  </w:pPr>
                                  <w:r>
                                    <w:rPr>
                                      <w:rFonts w:ascii="Times New Roman" w:hAnsi="Times New Roman"/>
                                      <w:sz w:val="24"/>
                                      <w:szCs w:val="24"/>
                                    </w:rPr>
                                    <w:t xml:space="preserve">                                                                                                       Код формы по ОКУД _______________</w:t>
                                  </w:r>
                                </w:p>
                                <w:p>
                                  <w:pPr>
                                    <w:spacing w:after="0" w:line="240" w:lineRule="auto"/>
                                    <w:jc w:val="center"/>
                                    <w:rPr>
                                      <w:rFonts w:ascii="Times New Roman" w:hAnsi="Times New Roman"/>
                                      <w:sz w:val="24"/>
                                      <w:szCs w:val="24"/>
                                    </w:rPr>
                                  </w:pPr>
                                  <w:r>
                                    <w:rPr>
                                      <w:rFonts w:ascii="Times New Roman" w:hAnsi="Times New Roman"/>
                                      <w:sz w:val="24"/>
                                      <w:szCs w:val="24"/>
                                    </w:rPr>
                                    <w:t xml:space="preserve">                                                                                                        Код формы по ОКПО  _______________ </w:t>
                                  </w:r>
                                </w:p>
                                <w:p>
                                  <w:pPr>
                                    <w:spacing w:after="0" w:line="240" w:lineRule="auto"/>
                                    <w:jc w:val="center"/>
                                    <w:rPr>
                                      <w:rFonts w:ascii="Times New Roman" w:hAnsi="Times New Roman"/>
                                      <w:sz w:val="24"/>
                                      <w:szCs w:val="24"/>
                                    </w:rPr>
                                  </w:pPr>
                                  <w:r>
                                    <w:rPr>
                                      <w:rFonts w:ascii="Times New Roman" w:hAnsi="Times New Roman"/>
                                      <w:sz w:val="24"/>
                                      <w:szCs w:val="24"/>
                                    </w:rPr>
                                    <w:t xml:space="preserve">                                                                                   Медицинская документация  </w:t>
                                  </w:r>
                                </w:p>
                                <w:p>
                                  <w:pPr>
                                    <w:spacing w:after="0" w:line="240" w:lineRule="auto"/>
                                    <w:rPr>
                                      <w:rFonts w:ascii="Times New Roman" w:hAnsi="Times New Roman"/>
                                      <w:sz w:val="24"/>
                                      <w:szCs w:val="24"/>
                                    </w:rPr>
                                  </w:pPr>
                                  <w:r>
                                    <w:rPr>
                                      <w:rFonts w:ascii="Times New Roman" w:hAnsi="Times New Roman"/>
                                      <w:sz w:val="24"/>
                                      <w:szCs w:val="24"/>
                                    </w:rPr>
                                    <w:t xml:space="preserve">                                                                                                          Минздрав РФ                                                                                                                                           </w:t>
                                  </w:r>
                                </w:p>
                                <w:p>
                                  <w:pPr>
                                    <w:spacing w:after="0" w:line="240" w:lineRule="auto"/>
                                    <w:rPr>
                                      <w:rFonts w:ascii="Times New Roman" w:hAnsi="Times New Roman"/>
                                      <w:sz w:val="24"/>
                                      <w:szCs w:val="24"/>
                                    </w:rPr>
                                  </w:pPr>
                                  <w:r>
                                    <w:rPr>
                                      <w:rFonts w:ascii="Times New Roman" w:hAnsi="Times New Roman"/>
                                      <w:sz w:val="24"/>
                                      <w:szCs w:val="24"/>
                                    </w:rPr>
                                    <w:t xml:space="preserve">                                                                                                          Форма  № 028\</w:t>
                                  </w:r>
                                  <w:r>
                                    <w:rPr>
                                      <w:rFonts w:ascii="Times New Roman" w:hAnsi="Times New Roman"/>
                                      <w:sz w:val="24"/>
                                      <w:szCs w:val="24"/>
                                      <w:lang w:val="en-US"/>
                                    </w:rPr>
                                    <w:t>y</w:t>
                                  </w:r>
                                </w:p>
                                <w:p>
                                  <w:pPr>
                                    <w:spacing w:after="0" w:line="240" w:lineRule="auto"/>
                                    <w:rPr>
                                      <w:rFonts w:ascii="Times New Roman" w:hAnsi="Times New Roman"/>
                                      <w:sz w:val="24"/>
                                      <w:szCs w:val="24"/>
                                    </w:rPr>
                                  </w:pPr>
                                  <w:r>
                                    <w:rPr>
                                      <w:rFonts w:ascii="Times New Roman" w:hAnsi="Times New Roman"/>
                                      <w:sz w:val="24"/>
                                      <w:szCs w:val="24"/>
                                    </w:rPr>
                                    <w:t xml:space="preserve">                                                                                                          Утв. Минздравом СССР 04.10.80</w:t>
                                  </w:r>
                                </w:p>
                                <w:p>
                                  <w:pPr>
                                    <w:spacing w:after="0" w:line="240" w:lineRule="auto"/>
                                    <w:rPr>
                                      <w:rFonts w:ascii="Times New Roman" w:hAnsi="Times New Roman"/>
                                      <w:sz w:val="24"/>
                                      <w:szCs w:val="24"/>
                                    </w:rPr>
                                  </w:pPr>
                                  <w:r>
                                    <w:rPr>
                                      <w:rFonts w:ascii="Times New Roman" w:hAnsi="Times New Roman"/>
                                      <w:sz w:val="24"/>
                                      <w:szCs w:val="24"/>
                                    </w:rPr>
                                    <w:t xml:space="preserve">                                                                                                          № 1030 </w:t>
                                  </w:r>
                                </w:p>
                                <w:p>
                                  <w:pPr>
                                    <w:spacing w:after="0" w:line="240" w:lineRule="auto"/>
                                    <w:rPr>
                                      <w:rFonts w:ascii="Times New Roman" w:hAnsi="Times New Roman"/>
                                      <w:sz w:val="24"/>
                                      <w:szCs w:val="24"/>
                                    </w:rPr>
                                  </w:pPr>
                                  <w:r>
                                    <w:rPr>
                                      <w:rFonts w:ascii="Times New Roman" w:hAnsi="Times New Roman"/>
                                      <w:sz w:val="24"/>
                                      <w:szCs w:val="24"/>
                                    </w:rPr>
                                    <w:t xml:space="preserve">Наименование учреждения </w:t>
                                  </w:r>
                                </w:p>
                                <w:p>
                                  <w:pPr>
                                    <w:spacing w:after="0" w:line="240" w:lineRule="auto"/>
                                    <w:rPr>
                                      <w:rFonts w:ascii="Times New Roman" w:hAnsi="Times New Roman"/>
                                      <w:sz w:val="24"/>
                                      <w:szCs w:val="24"/>
                                    </w:rPr>
                                  </w:pPr>
                                  <w:r>
                                    <w:rPr>
                                      <w:rFonts w:ascii="Times New Roman" w:hAnsi="Times New Roman"/>
                                      <w:sz w:val="24"/>
                                      <w:szCs w:val="24"/>
                                    </w:rPr>
                                    <w:t>________________________</w:t>
                                  </w:r>
                                </w:p>
                                <w:p>
                                  <w:pPr>
                                    <w:spacing w:after="0" w:line="240" w:lineRule="auto"/>
                                    <w:jc w:val="center"/>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НАПРАВЛЕНИЕ НА КОНСУЛЬТАЦИЮ</w:t>
                                  </w:r>
                                </w:p>
                                <w:p>
                                  <w:pPr>
                                    <w:pBdr>
                                      <w:bottom w:val="single" w:color="auto" w:sz="12" w:space="1"/>
                                    </w:pBdr>
                                    <w:spacing w:after="0" w:line="240" w:lineRule="auto"/>
                                    <w:jc w:val="center"/>
                                    <w:rPr>
                                      <w:rFonts w:ascii="Times New Roman" w:hAnsi="Times New Roman"/>
                                      <w:sz w:val="24"/>
                                      <w:szCs w:val="24"/>
                                    </w:rPr>
                                  </w:pPr>
                                  <w:r>
                                    <w:rPr>
                                      <w:rFonts w:ascii="Times New Roman" w:hAnsi="Times New Roman"/>
                                      <w:sz w:val="24"/>
                                      <w:szCs w:val="24"/>
                                    </w:rPr>
                                    <w:t>И ВО ВСПОМОГАТЕЛЬНЫЕ КАБИНЕТЫ</w:t>
                                  </w:r>
                                </w:p>
                                <w:p>
                                  <w:pPr>
                                    <w:pBdr>
                                      <w:bottom w:val="single" w:color="auto" w:sz="12" w:space="1"/>
                                    </w:pBdr>
                                    <w:spacing w:after="0" w:line="240" w:lineRule="auto"/>
                                    <w:jc w:val="center"/>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Фамилия___</w:t>
                                  </w:r>
                                  <w:r>
                                    <w:rPr>
                                      <w:rFonts w:ascii="Times New Roman" w:hAnsi="Times New Roman"/>
                                      <w:position w:val="1"/>
                                      <w:sz w:val="24"/>
                                      <w:szCs w:val="24"/>
                                      <w:u w:val="single"/>
                                    </w:rPr>
                                    <w:t>Иванов</w:t>
                                  </w:r>
                                  <w:r>
                                    <w:rPr>
                                      <w:rFonts w:ascii="Times New Roman" w:hAnsi="Times New Roman"/>
                                      <w:sz w:val="24"/>
                                      <w:szCs w:val="24"/>
                                    </w:rPr>
                                    <w:t>_________________________________________________________</w:t>
                                  </w:r>
                                  <w:r>
                                    <w:rPr>
                                      <w:rFonts w:ascii="Times New Roman" w:hAnsi="Times New Roman"/>
                                      <w:sz w:val="24"/>
                                      <w:szCs w:val="24"/>
                                      <w:u w:val="single"/>
                                    </w:rPr>
                                    <w:t>Иван_</w:t>
                                  </w:r>
                                  <w:r>
                                    <w:rPr>
                                      <w:rFonts w:ascii="Times New Roman" w:hAnsi="Times New Roman"/>
                                      <w:sz w:val="24"/>
                                      <w:szCs w:val="24"/>
                                    </w:rPr>
                                    <w:t>_____________________Имя  _______________________________________________ Отчество_</w:t>
                                  </w:r>
                                  <w:r>
                                    <w:rPr>
                                      <w:rFonts w:ascii="Times New Roman" w:hAnsi="Times New Roman"/>
                                      <w:sz w:val="24"/>
                                      <w:szCs w:val="24"/>
                                      <w:u w:val="single"/>
                                    </w:rPr>
                                    <w:t>_Иванович</w:t>
                                  </w:r>
                                  <w:r>
                                    <w:rPr>
                                      <w:rFonts w:ascii="Times New Roman" w:hAnsi="Times New Roman"/>
                                      <w:sz w:val="24"/>
                                      <w:szCs w:val="24"/>
                                    </w:rPr>
                                    <w:t>___________________________________________________________</w:t>
                                  </w:r>
                                </w:p>
                                <w:p>
                                  <w:pPr>
                                    <w:spacing w:after="0" w:line="240" w:lineRule="auto"/>
                                    <w:rPr>
                                      <w:rFonts w:ascii="Times New Roman" w:hAnsi="Times New Roman"/>
                                      <w:sz w:val="24"/>
                                      <w:szCs w:val="24"/>
                                    </w:rPr>
                                  </w:pPr>
                                  <w:r>
                                    <w:rPr>
                                      <w:rFonts w:ascii="Times New Roman" w:hAnsi="Times New Roman"/>
                                      <w:sz w:val="24"/>
                                      <w:szCs w:val="24"/>
                                    </w:rPr>
                                    <w:t>Диагноз_хронический пиелонефрит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правлен__в нефрологическое отделение ______________________________________________________________________________</w:t>
                                  </w:r>
                                </w:p>
                                <w:p>
                                  <w:pPr>
                                    <w:spacing w:after="0" w:line="240" w:lineRule="auto"/>
                                    <w:jc w:val="center"/>
                                    <w:rPr>
                                      <w:rFonts w:ascii="Times New Roman" w:hAnsi="Times New Roman"/>
                                      <w:sz w:val="24"/>
                                      <w:szCs w:val="24"/>
                                    </w:rPr>
                                  </w:pPr>
                                  <w:r>
                                    <w:rPr>
                                      <w:rFonts w:ascii="Times New Roman" w:hAnsi="Times New Roman"/>
                                      <w:sz w:val="24"/>
                                      <w:szCs w:val="24"/>
                                    </w:rPr>
                                    <w:t>куда</w:t>
                                  </w:r>
                                </w:p>
                                <w:p>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__________________________________________________________________________________________________________________________________________________________________________________________________________________________________________________для___</w:t>
                                  </w:r>
                                  <w:r>
                                    <w:rPr>
                                      <w:rFonts w:ascii="Helvetica" w:hAnsi="Helvetica" w:cs="Helvetica"/>
                                      <w:color w:val="333333"/>
                                      <w:sz w:val="21"/>
                                      <w:szCs w:val="21"/>
                                      <w:shd w:val="clear" w:color="auto" w:fill="FFFFFF"/>
                                    </w:rPr>
                                    <w:t xml:space="preserve"> </w:t>
                                  </w:r>
                                  <w:r>
                                    <w:rPr>
                                      <w:rFonts w:ascii="Times New Roman" w:hAnsi="Times New Roman"/>
                                      <w:sz w:val="21"/>
                                      <w:szCs w:val="21"/>
                                      <w:shd w:val="clear" w:color="auto" w:fill="FFFFFF"/>
                                    </w:rPr>
                                    <w:t>УЗИ-исследование почек.</w:t>
                                  </w:r>
                                  <w:r>
                                    <w:t xml:space="preserve"> </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«___</w:t>
                                  </w:r>
                                  <w:r>
                                    <w:rPr>
                                      <w:rFonts w:ascii="Times New Roman" w:hAnsi="Times New Roman"/>
                                      <w:position w:val="0"/>
                                      <w:sz w:val="24"/>
                                      <w:szCs w:val="24"/>
                                      <w:u w:val="none"/>
                                    </w:rPr>
                                    <w:t>20</w:t>
                                  </w:r>
                                  <w:r>
                                    <w:rPr>
                                      <w:rFonts w:ascii="Times New Roman" w:hAnsi="Times New Roman"/>
                                      <w:sz w:val="24"/>
                                      <w:szCs w:val="24"/>
                                    </w:rPr>
                                    <w:t>____»  _________июня________________  2020_ г.                               Подпись _______</w:t>
                                  </w:r>
                                  <w:r>
                                    <w:rPr>
                                      <w:rFonts w:ascii="Times New Roman" w:hAnsi="Times New Roman"/>
                                      <w:position w:val="0"/>
                                      <w:sz w:val="24"/>
                                      <w:szCs w:val="24"/>
                                      <w:u w:val="single"/>
                                      <w:lang w:val="ru-RU"/>
                                    </w:rPr>
                                    <w:t>Иванов.А.С</w:t>
                                  </w:r>
                                  <w:r>
                                    <w:rPr>
                                      <w:rFonts w:ascii="Times New Roman" w:hAnsi="Times New Roman"/>
                                      <w:position w:val="0"/>
                                      <w:sz w:val="24"/>
                                      <w:szCs w:val="24"/>
                                      <w:u w:val="single"/>
                                    </w:rPr>
                                    <w:t>.</w:t>
                                  </w:r>
                                  <w:r>
                                    <w:rPr>
                                      <w:rFonts w:ascii="Times New Roman" w:hAnsi="Times New Roman"/>
                                      <w:sz w:val="24"/>
                                      <w:szCs w:val="24"/>
                                    </w:rPr>
                                    <w:t>_______________________________________________</w:t>
                                  </w:r>
                                </w:p>
                                <w:p>
                                  <w:pPr>
                                    <w:spacing w:after="0" w:line="240" w:lineRule="auto"/>
                                    <w:rPr>
                                      <w:rFonts w:ascii="Times New Roman" w:hAnsi="Times New Roman"/>
                                      <w:sz w:val="24"/>
                                      <w:szCs w:val="24"/>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1pt;margin-top:0.05pt;height:647.05pt;width:458.15pt;z-index:251662336;mso-width-relative:page;mso-height-relative:page;" fillcolor="#FFFFFF" filled="t" stroked="t" coordsize="21600,21600" o:gfxdata="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iJkxy1gAAAAgBAAAPAAAAAAAAAAEAIAAAACIAAABkcnMvZG93bnJl&#10;di54bWxQSwECFAAUAAAACACHTuJAiAG3aTgCAABBBAAADgAAAAAAAAABACAAAAAlAQAAZHJzL2Uy&#10;b0RvYy54bWxQSwUGAAAAAAYABgBZAQAAzwUAAAAA&#10;">
                      <v:fill on="t" focussize="0,0"/>
                      <v:stroke color="#000000" miterlimit="8" joinstyle="miter"/>
                      <v:imagedata o:title=""/>
                      <o:lock v:ext="edit" aspectratio="f"/>
                      <v:textbox>
                        <w:txbxContent>
                          <w:p>
                            <w:pPr>
                              <w:spacing w:after="0" w:line="240" w:lineRule="auto"/>
                              <w:jc w:val="center"/>
                              <w:rPr>
                                <w:rFonts w:ascii="Times New Roman" w:hAnsi="Times New Roman"/>
                                <w:sz w:val="24"/>
                                <w:szCs w:val="24"/>
                              </w:rPr>
                            </w:pPr>
                            <w:r>
                              <w:rPr>
                                <w:rFonts w:ascii="Times New Roman" w:hAnsi="Times New Roman"/>
                                <w:sz w:val="24"/>
                                <w:szCs w:val="24"/>
                              </w:rPr>
                              <w:t xml:space="preserve">                                                                                                       Код формы по ОКУД _______________</w:t>
                            </w:r>
                          </w:p>
                          <w:p>
                            <w:pPr>
                              <w:spacing w:after="0" w:line="240" w:lineRule="auto"/>
                              <w:jc w:val="center"/>
                              <w:rPr>
                                <w:rFonts w:ascii="Times New Roman" w:hAnsi="Times New Roman"/>
                                <w:sz w:val="24"/>
                                <w:szCs w:val="24"/>
                              </w:rPr>
                            </w:pPr>
                            <w:r>
                              <w:rPr>
                                <w:rFonts w:ascii="Times New Roman" w:hAnsi="Times New Roman"/>
                                <w:sz w:val="24"/>
                                <w:szCs w:val="24"/>
                              </w:rPr>
                              <w:t xml:space="preserve">                                                                                                        Код формы по ОКПО  _______________ </w:t>
                            </w:r>
                          </w:p>
                          <w:p>
                            <w:pPr>
                              <w:spacing w:after="0" w:line="240" w:lineRule="auto"/>
                              <w:jc w:val="center"/>
                              <w:rPr>
                                <w:rFonts w:ascii="Times New Roman" w:hAnsi="Times New Roman"/>
                                <w:sz w:val="24"/>
                                <w:szCs w:val="24"/>
                              </w:rPr>
                            </w:pPr>
                            <w:r>
                              <w:rPr>
                                <w:rFonts w:ascii="Times New Roman" w:hAnsi="Times New Roman"/>
                                <w:sz w:val="24"/>
                                <w:szCs w:val="24"/>
                              </w:rPr>
                              <w:t xml:space="preserve">                                                                                   Медицинская документация  </w:t>
                            </w:r>
                          </w:p>
                          <w:p>
                            <w:pPr>
                              <w:spacing w:after="0" w:line="240" w:lineRule="auto"/>
                              <w:rPr>
                                <w:rFonts w:ascii="Times New Roman" w:hAnsi="Times New Roman"/>
                                <w:sz w:val="24"/>
                                <w:szCs w:val="24"/>
                              </w:rPr>
                            </w:pPr>
                            <w:r>
                              <w:rPr>
                                <w:rFonts w:ascii="Times New Roman" w:hAnsi="Times New Roman"/>
                                <w:sz w:val="24"/>
                                <w:szCs w:val="24"/>
                              </w:rPr>
                              <w:t xml:space="preserve">                                                                                                          Минздрав РФ                                                                                                                                           </w:t>
                            </w:r>
                          </w:p>
                          <w:p>
                            <w:pPr>
                              <w:spacing w:after="0" w:line="240" w:lineRule="auto"/>
                              <w:rPr>
                                <w:rFonts w:ascii="Times New Roman" w:hAnsi="Times New Roman"/>
                                <w:sz w:val="24"/>
                                <w:szCs w:val="24"/>
                              </w:rPr>
                            </w:pPr>
                            <w:r>
                              <w:rPr>
                                <w:rFonts w:ascii="Times New Roman" w:hAnsi="Times New Roman"/>
                                <w:sz w:val="24"/>
                                <w:szCs w:val="24"/>
                              </w:rPr>
                              <w:t xml:space="preserve">                                                                                                          Форма  № 028\</w:t>
                            </w:r>
                            <w:r>
                              <w:rPr>
                                <w:rFonts w:ascii="Times New Roman" w:hAnsi="Times New Roman"/>
                                <w:sz w:val="24"/>
                                <w:szCs w:val="24"/>
                                <w:lang w:val="en-US"/>
                              </w:rPr>
                              <w:t>y</w:t>
                            </w:r>
                          </w:p>
                          <w:p>
                            <w:pPr>
                              <w:spacing w:after="0" w:line="240" w:lineRule="auto"/>
                              <w:rPr>
                                <w:rFonts w:ascii="Times New Roman" w:hAnsi="Times New Roman"/>
                                <w:sz w:val="24"/>
                                <w:szCs w:val="24"/>
                              </w:rPr>
                            </w:pPr>
                            <w:r>
                              <w:rPr>
                                <w:rFonts w:ascii="Times New Roman" w:hAnsi="Times New Roman"/>
                                <w:sz w:val="24"/>
                                <w:szCs w:val="24"/>
                              </w:rPr>
                              <w:t xml:space="preserve">                                                                                                          Утв. Минздравом СССР 04.10.80</w:t>
                            </w:r>
                          </w:p>
                          <w:p>
                            <w:pPr>
                              <w:spacing w:after="0" w:line="240" w:lineRule="auto"/>
                              <w:rPr>
                                <w:rFonts w:ascii="Times New Roman" w:hAnsi="Times New Roman"/>
                                <w:sz w:val="24"/>
                                <w:szCs w:val="24"/>
                              </w:rPr>
                            </w:pPr>
                            <w:r>
                              <w:rPr>
                                <w:rFonts w:ascii="Times New Roman" w:hAnsi="Times New Roman"/>
                                <w:sz w:val="24"/>
                                <w:szCs w:val="24"/>
                              </w:rPr>
                              <w:t xml:space="preserve">                                                                                                          № 1030 </w:t>
                            </w:r>
                          </w:p>
                          <w:p>
                            <w:pPr>
                              <w:spacing w:after="0" w:line="240" w:lineRule="auto"/>
                              <w:rPr>
                                <w:rFonts w:ascii="Times New Roman" w:hAnsi="Times New Roman"/>
                                <w:sz w:val="24"/>
                                <w:szCs w:val="24"/>
                              </w:rPr>
                            </w:pPr>
                            <w:r>
                              <w:rPr>
                                <w:rFonts w:ascii="Times New Roman" w:hAnsi="Times New Roman"/>
                                <w:sz w:val="24"/>
                                <w:szCs w:val="24"/>
                              </w:rPr>
                              <w:t xml:space="preserve">Наименование учреждения </w:t>
                            </w:r>
                          </w:p>
                          <w:p>
                            <w:pPr>
                              <w:spacing w:after="0" w:line="240" w:lineRule="auto"/>
                              <w:rPr>
                                <w:rFonts w:ascii="Times New Roman" w:hAnsi="Times New Roman"/>
                                <w:sz w:val="24"/>
                                <w:szCs w:val="24"/>
                              </w:rPr>
                            </w:pPr>
                            <w:r>
                              <w:rPr>
                                <w:rFonts w:ascii="Times New Roman" w:hAnsi="Times New Roman"/>
                                <w:sz w:val="24"/>
                                <w:szCs w:val="24"/>
                              </w:rPr>
                              <w:t>________________________</w:t>
                            </w:r>
                          </w:p>
                          <w:p>
                            <w:pPr>
                              <w:spacing w:after="0" w:line="240" w:lineRule="auto"/>
                              <w:jc w:val="center"/>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НАПРАВЛЕНИЕ НА КОНСУЛЬТАЦИЮ</w:t>
                            </w:r>
                          </w:p>
                          <w:p>
                            <w:pPr>
                              <w:pBdr>
                                <w:bottom w:val="single" w:color="auto" w:sz="12" w:space="1"/>
                              </w:pBdr>
                              <w:spacing w:after="0" w:line="240" w:lineRule="auto"/>
                              <w:jc w:val="center"/>
                              <w:rPr>
                                <w:rFonts w:ascii="Times New Roman" w:hAnsi="Times New Roman"/>
                                <w:sz w:val="24"/>
                                <w:szCs w:val="24"/>
                              </w:rPr>
                            </w:pPr>
                            <w:r>
                              <w:rPr>
                                <w:rFonts w:ascii="Times New Roman" w:hAnsi="Times New Roman"/>
                                <w:sz w:val="24"/>
                                <w:szCs w:val="24"/>
                              </w:rPr>
                              <w:t>И ВО ВСПОМОГАТЕЛЬНЫЕ КАБИНЕТЫ</w:t>
                            </w:r>
                          </w:p>
                          <w:p>
                            <w:pPr>
                              <w:pBdr>
                                <w:bottom w:val="single" w:color="auto" w:sz="12" w:space="1"/>
                              </w:pBdr>
                              <w:spacing w:after="0" w:line="240" w:lineRule="auto"/>
                              <w:jc w:val="center"/>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Фамилия___</w:t>
                            </w:r>
                            <w:r>
                              <w:rPr>
                                <w:rFonts w:ascii="Times New Roman" w:hAnsi="Times New Roman"/>
                                <w:position w:val="1"/>
                                <w:sz w:val="24"/>
                                <w:szCs w:val="24"/>
                                <w:u w:val="single"/>
                              </w:rPr>
                              <w:t>Иванов</w:t>
                            </w:r>
                            <w:r>
                              <w:rPr>
                                <w:rFonts w:ascii="Times New Roman" w:hAnsi="Times New Roman"/>
                                <w:sz w:val="24"/>
                                <w:szCs w:val="24"/>
                              </w:rPr>
                              <w:t>_________________________________________________________</w:t>
                            </w:r>
                            <w:r>
                              <w:rPr>
                                <w:rFonts w:ascii="Times New Roman" w:hAnsi="Times New Roman"/>
                                <w:sz w:val="24"/>
                                <w:szCs w:val="24"/>
                                <w:u w:val="single"/>
                              </w:rPr>
                              <w:t>Иван_</w:t>
                            </w:r>
                            <w:r>
                              <w:rPr>
                                <w:rFonts w:ascii="Times New Roman" w:hAnsi="Times New Roman"/>
                                <w:sz w:val="24"/>
                                <w:szCs w:val="24"/>
                              </w:rPr>
                              <w:t>_____________________Имя  _______________________________________________ Отчество_</w:t>
                            </w:r>
                            <w:r>
                              <w:rPr>
                                <w:rFonts w:ascii="Times New Roman" w:hAnsi="Times New Roman"/>
                                <w:sz w:val="24"/>
                                <w:szCs w:val="24"/>
                                <w:u w:val="single"/>
                              </w:rPr>
                              <w:t>_Иванович</w:t>
                            </w:r>
                            <w:r>
                              <w:rPr>
                                <w:rFonts w:ascii="Times New Roman" w:hAnsi="Times New Roman"/>
                                <w:sz w:val="24"/>
                                <w:szCs w:val="24"/>
                              </w:rPr>
                              <w:t>___________________________________________________________</w:t>
                            </w:r>
                          </w:p>
                          <w:p>
                            <w:pPr>
                              <w:spacing w:after="0" w:line="240" w:lineRule="auto"/>
                              <w:rPr>
                                <w:rFonts w:ascii="Times New Roman" w:hAnsi="Times New Roman"/>
                                <w:sz w:val="24"/>
                                <w:szCs w:val="24"/>
                              </w:rPr>
                            </w:pPr>
                            <w:r>
                              <w:rPr>
                                <w:rFonts w:ascii="Times New Roman" w:hAnsi="Times New Roman"/>
                                <w:sz w:val="24"/>
                                <w:szCs w:val="24"/>
                              </w:rPr>
                              <w:t>Диагноз_хронический пиелонефрит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правлен__в нефрологическое отделение ______________________________________________________________________________</w:t>
                            </w:r>
                          </w:p>
                          <w:p>
                            <w:pPr>
                              <w:spacing w:after="0" w:line="240" w:lineRule="auto"/>
                              <w:jc w:val="center"/>
                              <w:rPr>
                                <w:rFonts w:ascii="Times New Roman" w:hAnsi="Times New Roman"/>
                                <w:sz w:val="24"/>
                                <w:szCs w:val="24"/>
                              </w:rPr>
                            </w:pPr>
                            <w:r>
                              <w:rPr>
                                <w:rFonts w:ascii="Times New Roman" w:hAnsi="Times New Roman"/>
                                <w:sz w:val="24"/>
                                <w:szCs w:val="24"/>
                              </w:rPr>
                              <w:t>куда</w:t>
                            </w:r>
                          </w:p>
                          <w:p>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__________________________________________________________________________________________________________________________________________________________________________________________________________________________________________________для___</w:t>
                            </w:r>
                            <w:r>
                              <w:rPr>
                                <w:rFonts w:ascii="Helvetica" w:hAnsi="Helvetica" w:cs="Helvetica"/>
                                <w:color w:val="333333"/>
                                <w:sz w:val="21"/>
                                <w:szCs w:val="21"/>
                                <w:shd w:val="clear" w:color="auto" w:fill="FFFFFF"/>
                              </w:rPr>
                              <w:t xml:space="preserve"> </w:t>
                            </w:r>
                            <w:r>
                              <w:rPr>
                                <w:rFonts w:ascii="Times New Roman" w:hAnsi="Times New Roman"/>
                                <w:sz w:val="21"/>
                                <w:szCs w:val="21"/>
                                <w:shd w:val="clear" w:color="auto" w:fill="FFFFFF"/>
                              </w:rPr>
                              <w:t>УЗИ-исследование почек.</w:t>
                            </w:r>
                            <w:r>
                              <w:t xml:space="preserve"> </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«___</w:t>
                            </w:r>
                            <w:r>
                              <w:rPr>
                                <w:rFonts w:ascii="Times New Roman" w:hAnsi="Times New Roman"/>
                                <w:position w:val="0"/>
                                <w:sz w:val="24"/>
                                <w:szCs w:val="24"/>
                                <w:u w:val="none"/>
                              </w:rPr>
                              <w:t>20</w:t>
                            </w:r>
                            <w:r>
                              <w:rPr>
                                <w:rFonts w:ascii="Times New Roman" w:hAnsi="Times New Roman"/>
                                <w:sz w:val="24"/>
                                <w:szCs w:val="24"/>
                              </w:rPr>
                              <w:t>____»  _________июня________________  2020_ г.                               Подпись _______</w:t>
                            </w:r>
                            <w:r>
                              <w:rPr>
                                <w:rFonts w:ascii="Times New Roman" w:hAnsi="Times New Roman"/>
                                <w:position w:val="0"/>
                                <w:sz w:val="24"/>
                                <w:szCs w:val="24"/>
                                <w:u w:val="single"/>
                                <w:lang w:val="ru-RU"/>
                              </w:rPr>
                              <w:t>Иванов.А.С</w:t>
                            </w:r>
                            <w:r>
                              <w:rPr>
                                <w:rFonts w:ascii="Times New Roman" w:hAnsi="Times New Roman"/>
                                <w:position w:val="0"/>
                                <w:sz w:val="24"/>
                                <w:szCs w:val="24"/>
                                <w:u w:val="single"/>
                              </w:rPr>
                              <w:t>.</w:t>
                            </w:r>
                            <w:r>
                              <w:rPr>
                                <w:rFonts w:ascii="Times New Roman" w:hAnsi="Times New Roman"/>
                                <w:sz w:val="24"/>
                                <w:szCs w:val="24"/>
                              </w:rPr>
                              <w:t>_______________________________________________</w:t>
                            </w:r>
                          </w:p>
                          <w:p>
                            <w:pPr>
                              <w:spacing w:after="0" w:line="240" w:lineRule="auto"/>
                              <w:rPr>
                                <w:rFonts w:ascii="Times New Roman" w:hAnsi="Times New Roman"/>
                                <w:sz w:val="24"/>
                                <w:szCs w:val="24"/>
                              </w:rPr>
                            </w:pPr>
                          </w:p>
                        </w:txbxContent>
                      </v:textbox>
                    </v:rect>
                  </w:pict>
                </mc:Fallback>
              </mc:AlternateContent>
            </w: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r>
              <w:rPr>
                <w:rFonts w:ascii="Times New Roman" w:hAnsi="Times New Roman"/>
                <w:szCs w:val="24"/>
              </w:rPr>
              <w:t>21.06.20г</w:t>
            </w: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r>
              <w:rPr>
                <w:rFonts w:ascii="Times New Roman" w:hAnsi="Times New Roman"/>
                <w:szCs w:val="24"/>
              </w:rPr>
              <w:t>22.06.20г</w:t>
            </w: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r>
              <w:rPr>
                <w:rFonts w:ascii="Times New Roman" w:hAnsi="Times New Roman"/>
                <w:szCs w:val="24"/>
              </w:rPr>
              <w:t>23.06.20г</w:t>
            </w: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r>
              <w:rPr>
                <w:rFonts w:ascii="Times New Roman" w:hAnsi="Times New Roman"/>
                <w:szCs w:val="24"/>
              </w:rPr>
              <w:t>24.06.20г</w:t>
            </w: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r>
              <w:rPr>
                <w:rFonts w:asciiTheme="minorHAnsi" w:hAnsiTheme="minorHAnsi" w:cstheme="minorBidi"/>
                <w:sz w:val="20"/>
                <w:lang w:eastAsia="ru-RU"/>
              </w:rPr>
              <mc:AlternateContent>
                <mc:Choice Requires="wps">
                  <w:drawing>
                    <wp:anchor distT="0" distB="0" distL="114300" distR="114300" simplePos="0" relativeHeight="251668480" behindDoc="0" locked="0" layoutInCell="1" allowOverlap="1">
                      <wp:simplePos x="0" y="0"/>
                      <wp:positionH relativeFrom="column">
                        <wp:posOffset>353695</wp:posOffset>
                      </wp:positionH>
                      <wp:positionV relativeFrom="paragraph">
                        <wp:posOffset>66675</wp:posOffset>
                      </wp:positionV>
                      <wp:extent cx="5711825" cy="3918585"/>
                      <wp:effectExtent l="0" t="0" r="22225" b="24765"/>
                      <wp:wrapNone/>
                      <wp:docPr id="6" name="Прямоугольник 6"/>
                      <wp:cNvGraphicFramePr/>
                      <a:graphic xmlns:a="http://schemas.openxmlformats.org/drawingml/2006/main">
                        <a:graphicData uri="http://schemas.microsoft.com/office/word/2010/wordprocessingShape">
                          <wps:wsp>
                            <wps:cNvSpPr>
                              <a:spLocks noChangeArrowheads="1"/>
                            </wps:cNvSpPr>
                            <wps:spPr bwMode="auto">
                              <a:xfrm>
                                <a:off x="0" y="0"/>
                                <a:ext cx="5711825" cy="3918585"/>
                              </a:xfrm>
                              <a:prstGeom prst="rect">
                                <a:avLst/>
                              </a:prstGeom>
                              <a:solidFill>
                                <a:srgbClr val="FFFFFF"/>
                              </a:solidFill>
                              <a:ln w="9525">
                                <a:solidFill>
                                  <a:srgbClr val="000000"/>
                                </a:solidFill>
                                <a:miter lim="800000"/>
                              </a:ln>
                            </wps:spPr>
                            <wps:txbx>
                              <w:txbxContent>
                                <w:p/>
                                <w:p>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
                                <w:p>
                                  <w:pPr>
                                    <w:spacing w:after="0" w:line="240" w:lineRule="auto"/>
                                    <w:jc w:val="center"/>
                                    <w:rPr>
                                      <w:rFonts w:ascii="Times New Roman" w:hAnsi="Times New Roman"/>
                                      <w:sz w:val="24"/>
                                      <w:szCs w:val="24"/>
                                    </w:rPr>
                                  </w:pPr>
                                  <w:r>
                                    <w:rPr>
                                      <w:rFonts w:ascii="Times New Roman" w:hAnsi="Times New Roman"/>
                                      <w:sz w:val="24"/>
                                      <w:szCs w:val="24"/>
                                    </w:rPr>
                                    <w:t>В бактериологическую лабораторию городской СЭС</w:t>
                                  </w:r>
                                </w:p>
                                <w:p>
                                  <w:pPr>
                                    <w:spacing w:after="0" w:line="240" w:lineRule="auto"/>
                                    <w:jc w:val="center"/>
                                    <w:rPr>
                                      <w:rFonts w:ascii="Times New Roman" w:hAnsi="Times New Roman"/>
                                      <w:sz w:val="24"/>
                                      <w:szCs w:val="24"/>
                                    </w:rPr>
                                  </w:pPr>
                                  <w:r>
                                    <w:rPr>
                                      <w:rFonts w:ascii="Times New Roman" w:hAnsi="Times New Roman"/>
                                      <w:sz w:val="24"/>
                                      <w:szCs w:val="24"/>
                                    </w:rPr>
                                    <w:t>Материал для исследования</w:t>
                                  </w:r>
                                </w:p>
                                <w:p>
                                  <w:pPr>
                                    <w:spacing w:after="0" w:line="240" w:lineRule="auto"/>
                                    <w:jc w:val="center"/>
                                    <w:rPr>
                                      <w:rFonts w:ascii="Times New Roman" w:hAnsi="Times New Roman"/>
                                      <w:sz w:val="24"/>
                                      <w:szCs w:val="24"/>
                                    </w:rPr>
                                  </w:pPr>
                                  <w:r>
                                    <w:rPr>
                                      <w:rFonts w:ascii="Times New Roman" w:hAnsi="Times New Roman"/>
                                      <w:sz w:val="24"/>
                                      <w:szCs w:val="24"/>
                                    </w:rPr>
                                    <w:t>Кал на бактериологическое исследование</w:t>
                                  </w:r>
                                </w:p>
                                <w:p>
                                  <w:pPr>
                                    <w:spacing w:after="0" w:line="240" w:lineRule="auto"/>
                                    <w:jc w:val="center"/>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ФИО __Иванов Иван Иванович_______________________________</w:t>
                                  </w:r>
                                </w:p>
                                <w:p>
                                  <w:pPr>
                                    <w:spacing w:after="0" w:line="240" w:lineRule="auto"/>
                                    <w:rPr>
                                      <w:rFonts w:ascii="Times New Roman" w:hAnsi="Times New Roman"/>
                                      <w:sz w:val="24"/>
                                      <w:szCs w:val="24"/>
                                    </w:rPr>
                                  </w:pPr>
                                  <w:r>
                                    <w:rPr>
                                      <w:rFonts w:ascii="Times New Roman" w:hAnsi="Times New Roman"/>
                                      <w:sz w:val="24"/>
                                      <w:szCs w:val="24"/>
                                    </w:rPr>
                                    <w:t>Возраст _22 года______________________________</w:t>
                                  </w:r>
                                </w:p>
                                <w:p>
                                  <w:pPr>
                                    <w:spacing w:after="0" w:line="240" w:lineRule="auto"/>
                                    <w:rPr>
                                      <w:rFonts w:ascii="Times New Roman" w:hAnsi="Times New Roman"/>
                                      <w:sz w:val="24"/>
                                      <w:szCs w:val="24"/>
                                    </w:rPr>
                                  </w:pPr>
                                  <w:r>
                                    <w:rPr>
                                      <w:rFonts w:ascii="Times New Roman" w:hAnsi="Times New Roman"/>
                                      <w:sz w:val="24"/>
                                      <w:szCs w:val="24"/>
                                    </w:rPr>
                                    <w:t>№ истории болезни _1____________________</w:t>
                                  </w:r>
                                </w:p>
                                <w:p>
                                  <w:pPr>
                                    <w:spacing w:after="0" w:line="240" w:lineRule="auto"/>
                                    <w:rPr>
                                      <w:rFonts w:ascii="Times New Roman" w:hAnsi="Times New Roman"/>
                                      <w:sz w:val="24"/>
                                      <w:szCs w:val="24"/>
                                    </w:rPr>
                                  </w:pPr>
                                  <w:r>
                                    <w:rPr>
                                      <w:rFonts w:ascii="Times New Roman" w:hAnsi="Times New Roman"/>
                                      <w:sz w:val="24"/>
                                      <w:szCs w:val="24"/>
                                    </w:rPr>
                                    <w:t>Дата поступления __24.06.2020г_____________________</w:t>
                                  </w:r>
                                </w:p>
                                <w:p>
                                  <w:pPr>
                                    <w:spacing w:after="0" w:line="240" w:lineRule="auto"/>
                                    <w:rPr>
                                      <w:rFonts w:ascii="Times New Roman" w:hAnsi="Times New Roman"/>
                                      <w:sz w:val="24"/>
                                      <w:szCs w:val="24"/>
                                    </w:rPr>
                                  </w:pPr>
                                  <w:r>
                                    <w:rPr>
                                      <w:rFonts w:ascii="Times New Roman" w:hAnsi="Times New Roman"/>
                                      <w:sz w:val="24"/>
                                      <w:szCs w:val="24"/>
                                    </w:rPr>
                                    <w:t>Дата заболевания _20.06.2020г______________________</w:t>
                                  </w:r>
                                </w:p>
                                <w:p>
                                  <w:pPr>
                                    <w:spacing w:after="0" w:line="240" w:lineRule="auto"/>
                                    <w:rPr>
                                      <w:rFonts w:ascii="Times New Roman" w:hAnsi="Times New Roman"/>
                                      <w:sz w:val="24"/>
                                      <w:szCs w:val="24"/>
                                    </w:rPr>
                                  </w:pPr>
                                  <w:r>
                                    <w:rPr>
                                      <w:rFonts w:ascii="Times New Roman" w:hAnsi="Times New Roman"/>
                                      <w:sz w:val="24"/>
                                      <w:szCs w:val="24"/>
                                      <w:u w:val="single"/>
                                    </w:rPr>
                                    <w:t>Первичное</w:t>
                                  </w:r>
                                  <w:r>
                                    <w:rPr>
                                      <w:rFonts w:ascii="Times New Roman" w:hAnsi="Times New Roman"/>
                                      <w:sz w:val="24"/>
                                      <w:szCs w:val="24"/>
                                    </w:rPr>
                                    <w:t xml:space="preserve"> или повторное исследование</w:t>
                                  </w:r>
                                </w:p>
                                <w:p>
                                  <w:pPr>
                                    <w:spacing w:after="0" w:line="240" w:lineRule="auto"/>
                                    <w:rPr>
                                      <w:rFonts w:ascii="Times New Roman" w:hAnsi="Times New Roman"/>
                                      <w:sz w:val="24"/>
                                      <w:szCs w:val="24"/>
                                    </w:rPr>
                                  </w:pPr>
                                  <w:r>
                                    <w:rPr>
                                      <w:rFonts w:ascii="Times New Roman" w:hAnsi="Times New Roman"/>
                                      <w:sz w:val="24"/>
                                      <w:szCs w:val="24"/>
                                    </w:rPr>
                                    <w:t>Диагноз _</w:t>
                                  </w:r>
                                  <w:r>
                                    <w:rPr>
                                      <w:sz w:val="24"/>
                                      <w:szCs w:val="24"/>
                                    </w:rPr>
                                    <w:t xml:space="preserve"> </w:t>
                                  </w:r>
                                  <w:r>
                                    <w:rPr>
                                      <w:rFonts w:ascii="Times New Roman" w:hAnsi="Times New Roman"/>
                                      <w:sz w:val="24"/>
                                      <w:szCs w:val="24"/>
                                    </w:rPr>
                                    <w:t>хронический энтерит ______________________________</w:t>
                                  </w:r>
                                </w:p>
                                <w:p>
                                  <w:pPr>
                                    <w:spacing w:after="0" w:line="240" w:lineRule="auto"/>
                                    <w:rPr>
                                      <w:rFonts w:ascii="Times New Roman" w:hAnsi="Times New Roman"/>
                                      <w:sz w:val="24"/>
                                      <w:szCs w:val="24"/>
                                    </w:rPr>
                                  </w:pPr>
                                  <w:r>
                                    <w:rPr>
                                      <w:rFonts w:ascii="Times New Roman" w:hAnsi="Times New Roman"/>
                                      <w:sz w:val="24"/>
                                      <w:szCs w:val="24"/>
                                    </w:rPr>
                                    <w:t>Дата забора _24.06.2020г___________________________</w:t>
                                  </w:r>
                                </w:p>
                                <w:p>
                                  <w:pPr>
                                    <w:spacing w:after="0" w:line="240" w:lineRule="auto"/>
                                    <w:rPr>
                                      <w:rFonts w:ascii="Times New Roman" w:hAnsi="Times New Roman"/>
                                      <w:sz w:val="24"/>
                                      <w:szCs w:val="24"/>
                                    </w:rPr>
                                  </w:pPr>
                                  <w:r>
                                    <w:rPr>
                                      <w:rFonts w:ascii="Times New Roman" w:hAnsi="Times New Roman"/>
                                      <w:sz w:val="24"/>
                                      <w:szCs w:val="24"/>
                                    </w:rPr>
                                    <w:t>Время _</w:t>
                                  </w:r>
                                  <w:r>
                                    <w:rPr>
                                      <w:rFonts w:ascii="Times New Roman" w:hAnsi="Times New Roman"/>
                                      <w:position w:val="0"/>
                                      <w:sz w:val="24"/>
                                      <w:szCs w:val="24"/>
                                      <w:u w:val="single"/>
                                    </w:rPr>
                                    <w:t>9</w:t>
                                  </w:r>
                                  <w:r>
                                    <w:rPr>
                                      <w:rFonts w:ascii="Times New Roman" w:hAnsi="Times New Roman"/>
                                      <w:sz w:val="24"/>
                                      <w:szCs w:val="24"/>
                                    </w:rPr>
                                    <w:t xml:space="preserve">_____ часы </w:t>
                                  </w:r>
                                  <w:r>
                                    <w:rPr>
                                      <w:rFonts w:ascii="Times New Roman" w:hAnsi="Times New Roman"/>
                                      <w:sz w:val="24"/>
                                      <w:szCs w:val="24"/>
                                      <w:u w:val="none"/>
                                    </w:rPr>
                                    <w:t>__</w:t>
                                  </w:r>
                                  <w:r>
                                    <w:rPr>
                                      <w:rFonts w:ascii="Times New Roman" w:hAnsi="Times New Roman"/>
                                      <w:position w:val="0"/>
                                      <w:sz w:val="24"/>
                                      <w:szCs w:val="24"/>
                                      <w:u w:val="single"/>
                                    </w:rPr>
                                    <w:t>00</w:t>
                                  </w:r>
                                  <w:r>
                                    <w:rPr>
                                      <w:rFonts w:ascii="Times New Roman" w:hAnsi="Times New Roman"/>
                                      <w:sz w:val="24"/>
                                      <w:szCs w:val="24"/>
                                      <w:u w:val="none"/>
                                    </w:rPr>
                                    <w:t>___</w:t>
                                  </w:r>
                                  <w:r>
                                    <w:rPr>
                                      <w:rFonts w:ascii="Times New Roman" w:hAnsi="Times New Roman"/>
                                      <w:sz w:val="24"/>
                                      <w:szCs w:val="24"/>
                                    </w:rPr>
                                    <w:t xml:space="preserve"> минуты</w:t>
                                  </w:r>
                                </w:p>
                                <w:p>
                                  <w:pPr>
                                    <w:spacing w:after="0" w:line="240" w:lineRule="auto"/>
                                    <w:rPr>
                                      <w:rFonts w:ascii="Times New Roman" w:hAnsi="Times New Roman"/>
                                      <w:sz w:val="24"/>
                                      <w:szCs w:val="24"/>
                                    </w:rPr>
                                  </w:pPr>
                                  <w:r>
                                    <w:rPr>
                                      <w:rFonts w:ascii="Times New Roman" w:hAnsi="Times New Roman"/>
                                      <w:sz w:val="24"/>
                                      <w:szCs w:val="24"/>
                                    </w:rPr>
                                    <w:t>ФИО врача _Сидоров Е.А.____________________________</w:t>
                                  </w:r>
                                </w:p>
                                <w:p>
                                  <w:pPr>
                                    <w:rPr>
                                      <w:rFonts w:ascii="Times New Roman" w:hAnsi="Times New Roman"/>
                                      <w:sz w:val="24"/>
                                      <w:szCs w:val="24"/>
                                    </w:rPr>
                                  </w:pPr>
                                  <w:r>
                                    <w:rPr>
                                      <w:rFonts w:ascii="Times New Roman" w:hAnsi="Times New Roman"/>
                                      <w:sz w:val="24"/>
                                      <w:szCs w:val="24"/>
                                    </w:rPr>
                                    <w:t>ФИО  м\с __</w:t>
                                  </w:r>
                                  <w:r>
                                    <w:rPr>
                                      <w:rFonts w:ascii="Times New Roman" w:hAnsi="Times New Roman"/>
                                      <w:sz w:val="24"/>
                                      <w:szCs w:val="24"/>
                                      <w:u w:val="single"/>
                                      <w:lang w:val="ru-RU"/>
                                    </w:rPr>
                                    <w:t>Иванов.А.С</w:t>
                                  </w:r>
                                  <w:r>
                                    <w:rPr>
                                      <w:rFonts w:ascii="Times New Roman" w:hAnsi="Times New Roman"/>
                                      <w:sz w:val="24"/>
                                      <w:szCs w:val="24"/>
                                    </w:rPr>
                                    <w:t>.____________________________</w:t>
                                  </w:r>
                                </w:p>
                                <w:p>
                                  <w:pPr>
                                    <w:rPr>
                                      <w:rFonts w:ascii="Times New Roman" w:hAnsi="Times New Roman"/>
                                      <w:sz w:val="24"/>
                                      <w:szCs w:val="24"/>
                                    </w:rPr>
                                  </w:pPr>
                                  <w:r>
                                    <w:rPr>
                                      <w:rFonts w:ascii="Times New Roman" w:hAnsi="Times New Roman"/>
                                      <w:sz w:val="24"/>
                                      <w:szCs w:val="24"/>
                                    </w:rPr>
                                    <w:t>Дата направления __24.06.2020г_____________________</w:t>
                                  </w:r>
                                </w:p>
                                <w:p>
                                  <w:pPr>
                                    <w:rPr>
                                      <w:rFonts w:asciiTheme="minorHAnsi" w:hAnsiTheme="minorHAnsi" w:cstheme="minorBidi"/>
                                    </w:rPr>
                                  </w:pP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7.85pt;margin-top:5.25pt;height:308.55pt;width:449.75pt;z-index:251668480;mso-width-relative:page;mso-height-relative:page;" fillcolor="#FFFFFF" filled="t" stroked="t" coordsize="21600,21600" o:gfxdata="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8Ox+tcAAAAJAQAADwAAAAAAAAABACAAAAAiAAAAZHJzL2Rvd25yZXYu&#10;eG1sUEsBAhQAFAAAAAgAh07iQMRabQk1AgAAQQQAAA4AAAAAAAAAAQAgAAAAJgEAAGRycy9lMm9E&#10;b2MueG1sUEsFBgAAAAAGAAYAWQEAAM0FAAAAAA==&#10;">
                      <v:fill on="t" focussize="0,0"/>
                      <v:stroke color="#000000" miterlimit="8" joinstyle="miter"/>
                      <v:imagedata o:title=""/>
                      <o:lock v:ext="edit" aspectratio="f"/>
                      <v:textbox>
                        <w:txbxContent>
                          <w:p/>
                          <w:p>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
                          <w:p>
                            <w:pPr>
                              <w:spacing w:after="0" w:line="240" w:lineRule="auto"/>
                              <w:jc w:val="center"/>
                              <w:rPr>
                                <w:rFonts w:ascii="Times New Roman" w:hAnsi="Times New Roman"/>
                                <w:sz w:val="24"/>
                                <w:szCs w:val="24"/>
                              </w:rPr>
                            </w:pPr>
                            <w:r>
                              <w:rPr>
                                <w:rFonts w:ascii="Times New Roman" w:hAnsi="Times New Roman"/>
                                <w:sz w:val="24"/>
                                <w:szCs w:val="24"/>
                              </w:rPr>
                              <w:t>В бактериологическую лабораторию городской СЭС</w:t>
                            </w:r>
                          </w:p>
                          <w:p>
                            <w:pPr>
                              <w:spacing w:after="0" w:line="240" w:lineRule="auto"/>
                              <w:jc w:val="center"/>
                              <w:rPr>
                                <w:rFonts w:ascii="Times New Roman" w:hAnsi="Times New Roman"/>
                                <w:sz w:val="24"/>
                                <w:szCs w:val="24"/>
                              </w:rPr>
                            </w:pPr>
                            <w:r>
                              <w:rPr>
                                <w:rFonts w:ascii="Times New Roman" w:hAnsi="Times New Roman"/>
                                <w:sz w:val="24"/>
                                <w:szCs w:val="24"/>
                              </w:rPr>
                              <w:t>Материал для исследования</w:t>
                            </w:r>
                          </w:p>
                          <w:p>
                            <w:pPr>
                              <w:spacing w:after="0" w:line="240" w:lineRule="auto"/>
                              <w:jc w:val="center"/>
                              <w:rPr>
                                <w:rFonts w:ascii="Times New Roman" w:hAnsi="Times New Roman"/>
                                <w:sz w:val="24"/>
                                <w:szCs w:val="24"/>
                              </w:rPr>
                            </w:pPr>
                            <w:r>
                              <w:rPr>
                                <w:rFonts w:ascii="Times New Roman" w:hAnsi="Times New Roman"/>
                                <w:sz w:val="24"/>
                                <w:szCs w:val="24"/>
                              </w:rPr>
                              <w:t>Кал на бактериологическое исследование</w:t>
                            </w:r>
                          </w:p>
                          <w:p>
                            <w:pPr>
                              <w:spacing w:after="0" w:line="240" w:lineRule="auto"/>
                              <w:jc w:val="center"/>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ФИО __Иванов Иван Иванович_______________________________</w:t>
                            </w:r>
                          </w:p>
                          <w:p>
                            <w:pPr>
                              <w:spacing w:after="0" w:line="240" w:lineRule="auto"/>
                              <w:rPr>
                                <w:rFonts w:ascii="Times New Roman" w:hAnsi="Times New Roman"/>
                                <w:sz w:val="24"/>
                                <w:szCs w:val="24"/>
                              </w:rPr>
                            </w:pPr>
                            <w:r>
                              <w:rPr>
                                <w:rFonts w:ascii="Times New Roman" w:hAnsi="Times New Roman"/>
                                <w:sz w:val="24"/>
                                <w:szCs w:val="24"/>
                              </w:rPr>
                              <w:t>Возраст _22 года______________________________</w:t>
                            </w:r>
                          </w:p>
                          <w:p>
                            <w:pPr>
                              <w:spacing w:after="0" w:line="240" w:lineRule="auto"/>
                              <w:rPr>
                                <w:rFonts w:ascii="Times New Roman" w:hAnsi="Times New Roman"/>
                                <w:sz w:val="24"/>
                                <w:szCs w:val="24"/>
                              </w:rPr>
                            </w:pPr>
                            <w:r>
                              <w:rPr>
                                <w:rFonts w:ascii="Times New Roman" w:hAnsi="Times New Roman"/>
                                <w:sz w:val="24"/>
                                <w:szCs w:val="24"/>
                              </w:rPr>
                              <w:t>№ истории болезни _1____________________</w:t>
                            </w:r>
                          </w:p>
                          <w:p>
                            <w:pPr>
                              <w:spacing w:after="0" w:line="240" w:lineRule="auto"/>
                              <w:rPr>
                                <w:rFonts w:ascii="Times New Roman" w:hAnsi="Times New Roman"/>
                                <w:sz w:val="24"/>
                                <w:szCs w:val="24"/>
                              </w:rPr>
                            </w:pPr>
                            <w:r>
                              <w:rPr>
                                <w:rFonts w:ascii="Times New Roman" w:hAnsi="Times New Roman"/>
                                <w:sz w:val="24"/>
                                <w:szCs w:val="24"/>
                              </w:rPr>
                              <w:t>Дата поступления __24.06.2020г_____________________</w:t>
                            </w:r>
                          </w:p>
                          <w:p>
                            <w:pPr>
                              <w:spacing w:after="0" w:line="240" w:lineRule="auto"/>
                              <w:rPr>
                                <w:rFonts w:ascii="Times New Roman" w:hAnsi="Times New Roman"/>
                                <w:sz w:val="24"/>
                                <w:szCs w:val="24"/>
                              </w:rPr>
                            </w:pPr>
                            <w:r>
                              <w:rPr>
                                <w:rFonts w:ascii="Times New Roman" w:hAnsi="Times New Roman"/>
                                <w:sz w:val="24"/>
                                <w:szCs w:val="24"/>
                              </w:rPr>
                              <w:t>Дата заболевания _20.06.2020г______________________</w:t>
                            </w:r>
                          </w:p>
                          <w:p>
                            <w:pPr>
                              <w:spacing w:after="0" w:line="240" w:lineRule="auto"/>
                              <w:rPr>
                                <w:rFonts w:ascii="Times New Roman" w:hAnsi="Times New Roman"/>
                                <w:sz w:val="24"/>
                                <w:szCs w:val="24"/>
                              </w:rPr>
                            </w:pPr>
                            <w:r>
                              <w:rPr>
                                <w:rFonts w:ascii="Times New Roman" w:hAnsi="Times New Roman"/>
                                <w:sz w:val="24"/>
                                <w:szCs w:val="24"/>
                                <w:u w:val="single"/>
                              </w:rPr>
                              <w:t>Первичное</w:t>
                            </w:r>
                            <w:r>
                              <w:rPr>
                                <w:rFonts w:ascii="Times New Roman" w:hAnsi="Times New Roman"/>
                                <w:sz w:val="24"/>
                                <w:szCs w:val="24"/>
                              </w:rPr>
                              <w:t xml:space="preserve"> или повторное исследование</w:t>
                            </w:r>
                          </w:p>
                          <w:p>
                            <w:pPr>
                              <w:spacing w:after="0" w:line="240" w:lineRule="auto"/>
                              <w:rPr>
                                <w:rFonts w:ascii="Times New Roman" w:hAnsi="Times New Roman"/>
                                <w:sz w:val="24"/>
                                <w:szCs w:val="24"/>
                              </w:rPr>
                            </w:pPr>
                            <w:r>
                              <w:rPr>
                                <w:rFonts w:ascii="Times New Roman" w:hAnsi="Times New Roman"/>
                                <w:sz w:val="24"/>
                                <w:szCs w:val="24"/>
                              </w:rPr>
                              <w:t>Диагноз _</w:t>
                            </w:r>
                            <w:r>
                              <w:rPr>
                                <w:sz w:val="24"/>
                                <w:szCs w:val="24"/>
                              </w:rPr>
                              <w:t xml:space="preserve"> </w:t>
                            </w:r>
                            <w:r>
                              <w:rPr>
                                <w:rFonts w:ascii="Times New Roman" w:hAnsi="Times New Roman"/>
                                <w:sz w:val="24"/>
                                <w:szCs w:val="24"/>
                              </w:rPr>
                              <w:t>хронический энтерит ______________________________</w:t>
                            </w:r>
                          </w:p>
                          <w:p>
                            <w:pPr>
                              <w:spacing w:after="0" w:line="240" w:lineRule="auto"/>
                              <w:rPr>
                                <w:rFonts w:ascii="Times New Roman" w:hAnsi="Times New Roman"/>
                                <w:sz w:val="24"/>
                                <w:szCs w:val="24"/>
                              </w:rPr>
                            </w:pPr>
                            <w:r>
                              <w:rPr>
                                <w:rFonts w:ascii="Times New Roman" w:hAnsi="Times New Roman"/>
                                <w:sz w:val="24"/>
                                <w:szCs w:val="24"/>
                              </w:rPr>
                              <w:t>Дата забора _24.06.2020г___________________________</w:t>
                            </w:r>
                          </w:p>
                          <w:p>
                            <w:pPr>
                              <w:spacing w:after="0" w:line="240" w:lineRule="auto"/>
                              <w:rPr>
                                <w:rFonts w:ascii="Times New Roman" w:hAnsi="Times New Roman"/>
                                <w:sz w:val="24"/>
                                <w:szCs w:val="24"/>
                              </w:rPr>
                            </w:pPr>
                            <w:r>
                              <w:rPr>
                                <w:rFonts w:ascii="Times New Roman" w:hAnsi="Times New Roman"/>
                                <w:sz w:val="24"/>
                                <w:szCs w:val="24"/>
                              </w:rPr>
                              <w:t>Время _</w:t>
                            </w:r>
                            <w:r>
                              <w:rPr>
                                <w:rFonts w:ascii="Times New Roman" w:hAnsi="Times New Roman"/>
                                <w:position w:val="0"/>
                                <w:sz w:val="24"/>
                                <w:szCs w:val="24"/>
                                <w:u w:val="single"/>
                              </w:rPr>
                              <w:t>9</w:t>
                            </w:r>
                            <w:r>
                              <w:rPr>
                                <w:rFonts w:ascii="Times New Roman" w:hAnsi="Times New Roman"/>
                                <w:sz w:val="24"/>
                                <w:szCs w:val="24"/>
                              </w:rPr>
                              <w:t xml:space="preserve">_____ часы </w:t>
                            </w:r>
                            <w:r>
                              <w:rPr>
                                <w:rFonts w:ascii="Times New Roman" w:hAnsi="Times New Roman"/>
                                <w:sz w:val="24"/>
                                <w:szCs w:val="24"/>
                                <w:u w:val="none"/>
                              </w:rPr>
                              <w:t>__</w:t>
                            </w:r>
                            <w:r>
                              <w:rPr>
                                <w:rFonts w:ascii="Times New Roman" w:hAnsi="Times New Roman"/>
                                <w:position w:val="0"/>
                                <w:sz w:val="24"/>
                                <w:szCs w:val="24"/>
                                <w:u w:val="single"/>
                              </w:rPr>
                              <w:t>00</w:t>
                            </w:r>
                            <w:r>
                              <w:rPr>
                                <w:rFonts w:ascii="Times New Roman" w:hAnsi="Times New Roman"/>
                                <w:sz w:val="24"/>
                                <w:szCs w:val="24"/>
                                <w:u w:val="none"/>
                              </w:rPr>
                              <w:t>___</w:t>
                            </w:r>
                            <w:r>
                              <w:rPr>
                                <w:rFonts w:ascii="Times New Roman" w:hAnsi="Times New Roman"/>
                                <w:sz w:val="24"/>
                                <w:szCs w:val="24"/>
                              </w:rPr>
                              <w:t xml:space="preserve"> минуты</w:t>
                            </w:r>
                          </w:p>
                          <w:p>
                            <w:pPr>
                              <w:spacing w:after="0" w:line="240" w:lineRule="auto"/>
                              <w:rPr>
                                <w:rFonts w:ascii="Times New Roman" w:hAnsi="Times New Roman"/>
                                <w:sz w:val="24"/>
                                <w:szCs w:val="24"/>
                              </w:rPr>
                            </w:pPr>
                            <w:r>
                              <w:rPr>
                                <w:rFonts w:ascii="Times New Roman" w:hAnsi="Times New Roman"/>
                                <w:sz w:val="24"/>
                                <w:szCs w:val="24"/>
                              </w:rPr>
                              <w:t>ФИО врача _Сидоров Е.А.____________________________</w:t>
                            </w:r>
                          </w:p>
                          <w:p>
                            <w:pPr>
                              <w:rPr>
                                <w:rFonts w:ascii="Times New Roman" w:hAnsi="Times New Roman"/>
                                <w:sz w:val="24"/>
                                <w:szCs w:val="24"/>
                              </w:rPr>
                            </w:pPr>
                            <w:r>
                              <w:rPr>
                                <w:rFonts w:ascii="Times New Roman" w:hAnsi="Times New Roman"/>
                                <w:sz w:val="24"/>
                                <w:szCs w:val="24"/>
                              </w:rPr>
                              <w:t>ФИО  м\с __</w:t>
                            </w:r>
                            <w:r>
                              <w:rPr>
                                <w:rFonts w:ascii="Times New Roman" w:hAnsi="Times New Roman"/>
                                <w:sz w:val="24"/>
                                <w:szCs w:val="24"/>
                                <w:u w:val="single"/>
                                <w:lang w:val="ru-RU"/>
                              </w:rPr>
                              <w:t>Иванов.А.С</w:t>
                            </w:r>
                            <w:r>
                              <w:rPr>
                                <w:rFonts w:ascii="Times New Roman" w:hAnsi="Times New Roman"/>
                                <w:sz w:val="24"/>
                                <w:szCs w:val="24"/>
                              </w:rPr>
                              <w:t>.____________________________</w:t>
                            </w:r>
                          </w:p>
                          <w:p>
                            <w:pPr>
                              <w:rPr>
                                <w:rFonts w:ascii="Times New Roman" w:hAnsi="Times New Roman"/>
                                <w:sz w:val="24"/>
                                <w:szCs w:val="24"/>
                              </w:rPr>
                            </w:pPr>
                            <w:r>
                              <w:rPr>
                                <w:rFonts w:ascii="Times New Roman" w:hAnsi="Times New Roman"/>
                                <w:sz w:val="24"/>
                                <w:szCs w:val="24"/>
                              </w:rPr>
                              <w:t>Дата направления __24.06.2020г_____________________</w:t>
                            </w:r>
                          </w:p>
                          <w:p>
                            <w:pPr>
                              <w:rPr>
                                <w:rFonts w:asciiTheme="minorHAnsi" w:hAnsiTheme="minorHAnsi" w:cstheme="minorBidi"/>
                              </w:rPr>
                            </w:pPr>
                          </w:p>
                          <w:p/>
                        </w:txbxContent>
                      </v:textbox>
                    </v:rect>
                  </w:pict>
                </mc:Fallback>
              </mc:AlternateContent>
            </w: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r>
              <w:rPr>
                <w:rFonts w:ascii="Times New Roman" w:hAnsi="Times New Roman"/>
                <w:szCs w:val="24"/>
              </w:rPr>
              <w:t>25.06.20г</w:t>
            </w: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r>
              <w:rPr>
                <w:rFonts w:ascii="Times New Roman" w:hAnsi="Times New Roman"/>
                <w:szCs w:val="24"/>
              </w:rPr>
              <w:t>26.06.20г</w:t>
            </w: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r>
              <w:rPr>
                <w:rFonts w:ascii="Times New Roman" w:hAnsi="Times New Roman"/>
                <w:szCs w:val="24"/>
              </w:rPr>
              <w:t>27.06.20г</w:t>
            </w: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Cs w:val="24"/>
              </w:rPr>
            </w:pPr>
          </w:p>
          <w:p>
            <w:pPr>
              <w:tabs>
                <w:tab w:val="left" w:pos="708"/>
              </w:tabs>
              <w:rPr>
                <w:rFonts w:ascii="Times New Roman" w:hAnsi="Times New Roman"/>
                <w:sz w:val="24"/>
                <w:szCs w:val="24"/>
              </w:rPr>
            </w:pPr>
          </w:p>
        </w:tc>
        <w:tc>
          <w:tcPr>
            <w:tcW w:w="898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szCs w:val="24"/>
              </w:rPr>
            </w:pPr>
            <w:r>
              <w:rPr>
                <w:rFonts w:ascii="Times New Roman" w:hAnsi="Times New Roman"/>
                <w:b/>
                <w:szCs w:val="24"/>
                <w:highlight w:val="green"/>
              </w:rPr>
              <w:t>Кейс№1.</w:t>
            </w:r>
          </w:p>
          <w:p>
            <w:pPr>
              <w:pStyle w:val="87"/>
              <w:jc w:val="both"/>
              <w:rPr>
                <w:b/>
              </w:rPr>
            </w:pPr>
            <w:r>
              <w:rPr>
                <w:b/>
              </w:rPr>
              <w:t>1задание</w:t>
            </w:r>
          </w:p>
          <w:p>
            <w:pPr>
              <w:spacing w:after="0" w:line="240" w:lineRule="auto"/>
              <w:jc w:val="both"/>
              <w:rPr>
                <w:rFonts w:ascii="Times New Roman" w:hAnsi="Times New Roman"/>
                <w:b/>
                <w:szCs w:val="24"/>
              </w:rPr>
            </w:pPr>
            <w:r>
              <w:rPr>
                <w:rFonts w:ascii="Times New Roman" w:hAnsi="Times New Roman"/>
                <w:b/>
                <w:szCs w:val="24"/>
              </w:rPr>
              <w:t>Проблемы пациента:</w:t>
            </w:r>
          </w:p>
          <w:p>
            <w:pPr>
              <w:spacing w:after="0" w:line="240" w:lineRule="auto"/>
              <w:jc w:val="both"/>
              <w:rPr>
                <w:rFonts w:ascii="Times New Roman" w:hAnsi="Times New Roman"/>
                <w:szCs w:val="24"/>
              </w:rPr>
            </w:pPr>
            <w:r>
              <w:rPr>
                <w:rFonts w:ascii="Times New Roman" w:hAnsi="Times New Roman"/>
                <w:szCs w:val="24"/>
                <w:u w:val="single"/>
              </w:rPr>
              <w:t>Настоящие:</w:t>
            </w:r>
            <w:r>
              <w:rPr>
                <w:rFonts w:ascii="Times New Roman" w:hAnsi="Times New Roman"/>
                <w:szCs w:val="24"/>
              </w:rPr>
              <w:t xml:space="preserve"> одышка, лихорадка, боль в грудной клетке, слабость, кашель с выделением мокроты.</w:t>
            </w:r>
          </w:p>
          <w:p>
            <w:pPr>
              <w:spacing w:after="0" w:line="240" w:lineRule="auto"/>
              <w:jc w:val="both"/>
              <w:rPr>
                <w:rFonts w:ascii="Times New Roman" w:hAnsi="Times New Roman"/>
                <w:szCs w:val="24"/>
              </w:rPr>
            </w:pPr>
            <w:r>
              <w:rPr>
                <w:rFonts w:ascii="Times New Roman" w:hAnsi="Times New Roman"/>
                <w:szCs w:val="24"/>
                <w:u w:val="single"/>
              </w:rPr>
              <w:t>Потенциальные</w:t>
            </w:r>
            <w:r>
              <w:rPr>
                <w:rFonts w:ascii="Times New Roman" w:hAnsi="Times New Roman"/>
                <w:szCs w:val="24"/>
              </w:rPr>
              <w:t>: риск развития тяжелой дыхательной недостаточности, сердечно-сосудистой недостаточности, плеврита, легочного кровотечения, абсцедирования.</w:t>
            </w:r>
          </w:p>
          <w:p>
            <w:pPr>
              <w:spacing w:after="0" w:line="240" w:lineRule="auto"/>
              <w:jc w:val="both"/>
              <w:rPr>
                <w:rFonts w:ascii="Times New Roman" w:hAnsi="Times New Roman"/>
                <w:szCs w:val="24"/>
              </w:rPr>
            </w:pPr>
            <w:r>
              <w:rPr>
                <w:rFonts w:ascii="Times New Roman" w:hAnsi="Times New Roman"/>
                <w:szCs w:val="24"/>
                <w:u w:val="single"/>
              </w:rPr>
              <w:t>Приоритетная</w:t>
            </w:r>
            <w:r>
              <w:rPr>
                <w:rFonts w:ascii="Times New Roman" w:hAnsi="Times New Roman"/>
                <w:szCs w:val="24"/>
              </w:rPr>
              <w:t>: лихорадка.</w:t>
            </w:r>
          </w:p>
          <w:p>
            <w:pPr>
              <w:spacing w:after="0" w:line="240" w:lineRule="auto"/>
              <w:jc w:val="both"/>
              <w:rPr>
                <w:rFonts w:ascii="Times New Roman" w:hAnsi="Times New Roman"/>
                <w:b/>
                <w:szCs w:val="24"/>
              </w:rPr>
            </w:pPr>
            <w:r>
              <w:rPr>
                <w:rFonts w:ascii="Times New Roman" w:hAnsi="Times New Roman"/>
                <w:b/>
                <w:szCs w:val="24"/>
              </w:rPr>
              <w:t>Цели:</w:t>
            </w:r>
          </w:p>
          <w:p>
            <w:pPr>
              <w:spacing w:after="0" w:line="240" w:lineRule="auto"/>
              <w:jc w:val="both"/>
              <w:rPr>
                <w:rFonts w:ascii="Times New Roman" w:hAnsi="Times New Roman"/>
                <w:szCs w:val="24"/>
              </w:rPr>
            </w:pPr>
            <w:r>
              <w:rPr>
                <w:rFonts w:ascii="Times New Roman" w:hAnsi="Times New Roman"/>
                <w:szCs w:val="24"/>
                <w:u w:val="single"/>
              </w:rPr>
              <w:t>Краткосрочная цель</w:t>
            </w:r>
            <w:r>
              <w:rPr>
                <w:rFonts w:ascii="Times New Roman" w:hAnsi="Times New Roman"/>
                <w:szCs w:val="24"/>
              </w:rPr>
              <w:t>: снижение температуры тела в течение 3-5 дней.</w:t>
            </w:r>
          </w:p>
          <w:p>
            <w:pPr>
              <w:spacing w:after="0" w:line="240" w:lineRule="auto"/>
              <w:jc w:val="both"/>
              <w:rPr>
                <w:rFonts w:ascii="Times New Roman" w:hAnsi="Times New Roman"/>
                <w:szCs w:val="24"/>
              </w:rPr>
            </w:pPr>
            <w:r>
              <w:rPr>
                <w:rFonts w:ascii="Times New Roman" w:hAnsi="Times New Roman"/>
                <w:szCs w:val="24"/>
                <w:u w:val="single"/>
              </w:rPr>
              <w:t>Долгосрочная цель</w:t>
            </w:r>
            <w:r>
              <w:rPr>
                <w:rFonts w:ascii="Times New Roman" w:hAnsi="Times New Roman"/>
                <w:szCs w:val="24"/>
              </w:rPr>
              <w:t>: поддерживание в норме температуры тела к моменту выписки.</w:t>
            </w:r>
          </w:p>
          <w:tbl>
            <w:tblPr>
              <w:tblStyle w:val="39"/>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1"/>
              <w:gridCol w:w="5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90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heme="minorEastAsia"/>
                      <w:b/>
                      <w:sz w:val="24"/>
                      <w:szCs w:val="24"/>
                      <w:lang w:eastAsia="en-US"/>
                    </w:rPr>
                  </w:pPr>
                  <w:r>
                    <w:rPr>
                      <w:rFonts w:ascii="Times New Roman" w:hAnsi="Times New Roman"/>
                      <w:b/>
                      <w:sz w:val="24"/>
                      <w:szCs w:val="24"/>
                      <w:lang w:eastAsia="en-US"/>
                    </w:rPr>
                    <w:t>План</w:t>
                  </w:r>
                </w:p>
              </w:tc>
              <w:tc>
                <w:tcPr>
                  <w:tcW w:w="569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heme="minorEastAsia"/>
                      <w:b/>
                      <w:sz w:val="24"/>
                      <w:szCs w:val="24"/>
                      <w:lang w:eastAsia="en-US"/>
                    </w:rPr>
                  </w:pPr>
                  <w:r>
                    <w:rPr>
                      <w:rFonts w:ascii="Times New Roman" w:hAnsi="Times New Roman"/>
                      <w:b/>
                      <w:sz w:val="24"/>
                      <w:szCs w:val="24"/>
                      <w:lang w:eastAsia="en-US"/>
                    </w:rPr>
                    <w:t>Мотивация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29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4"/>
                      <w:szCs w:val="24"/>
                      <w:lang w:eastAsia="en-US"/>
                    </w:rPr>
                  </w:pPr>
                  <w:r>
                    <w:rPr>
                      <w:rFonts w:ascii="Times New Roman" w:hAnsi="Times New Roman"/>
                      <w:sz w:val="24"/>
                      <w:szCs w:val="24"/>
                      <w:lang w:eastAsia="en-US"/>
                    </w:rPr>
                    <w:t>1. Измерять температуру тела каждые 2-3 часа.</w:t>
                  </w:r>
                  <w:r>
                    <w:rPr>
                      <w:rFonts w:ascii="Times New Roman" w:hAnsi="Times New Roman"/>
                      <w:sz w:val="24"/>
                      <w:szCs w:val="24"/>
                      <w:lang w:eastAsia="en-US"/>
                    </w:rPr>
                    <w:tab/>
                  </w:r>
                </w:p>
              </w:tc>
              <w:tc>
                <w:tcPr>
                  <w:tcW w:w="56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4"/>
                      <w:szCs w:val="24"/>
                      <w:lang w:eastAsia="en-US"/>
                    </w:rPr>
                  </w:pPr>
                  <w:r>
                    <w:rPr>
                      <w:rFonts w:ascii="Times New Roman" w:hAnsi="Times New Roman"/>
                      <w:sz w:val="24"/>
                      <w:szCs w:val="24"/>
                      <w:lang w:eastAsia="en-US"/>
                    </w:rPr>
                    <w:t>Контроль, за температурой тела для ранней диагностики осложнений и оказания соответствующей помощи больному.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trPr>
              <w:tc>
                <w:tcPr>
                  <w:tcW w:w="29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4"/>
                      <w:szCs w:val="24"/>
                      <w:lang w:eastAsia="en-US"/>
                    </w:rPr>
                  </w:pPr>
                  <w:r>
                    <w:rPr>
                      <w:rFonts w:ascii="Times New Roman" w:hAnsi="Times New Roman"/>
                      <w:sz w:val="24"/>
                      <w:szCs w:val="24"/>
                      <w:lang w:eastAsia="en-US"/>
                    </w:rPr>
                    <w:t>2. Положить пузырь со льдом или холодный компресс на шею и голову при гипертермии во втором периоде лихорадки</w:t>
                  </w:r>
                </w:p>
              </w:tc>
              <w:tc>
                <w:tcPr>
                  <w:tcW w:w="56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4"/>
                      <w:szCs w:val="24"/>
                      <w:lang w:eastAsia="en-US"/>
                    </w:rPr>
                  </w:pPr>
                  <w:r>
                    <w:rPr>
                      <w:rFonts w:ascii="Times New Roman" w:hAnsi="Times New Roman"/>
                      <w:sz w:val="24"/>
                      <w:szCs w:val="24"/>
                      <w:lang w:eastAsia="en-US"/>
                    </w:rPr>
                    <w:t>Для снижения отечности мозга, предупреждения нарушений сознания, судорог и других осложнений со стороны ЦНС.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1" w:hRule="atLeast"/>
              </w:trPr>
              <w:tc>
                <w:tcPr>
                  <w:tcW w:w="29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4"/>
                      <w:szCs w:val="24"/>
                      <w:lang w:eastAsia="en-US"/>
                    </w:rPr>
                  </w:pPr>
                  <w:r>
                    <w:rPr>
                      <w:rFonts w:ascii="Times New Roman" w:hAnsi="Times New Roman"/>
                      <w:sz w:val="24"/>
                      <w:szCs w:val="24"/>
                      <w:lang w:eastAsia="en-US"/>
                    </w:rPr>
                    <w:t>2. Согреть больную (теплые грелки к ногам, тепло укрыть больную, дать теплый сладкий чай).</w:t>
                  </w:r>
                </w:p>
                <w:p>
                  <w:pPr>
                    <w:spacing w:after="0" w:line="240" w:lineRule="auto"/>
                    <w:rPr>
                      <w:rFonts w:ascii="Times New Roman" w:hAnsi="Times New Roman"/>
                      <w:sz w:val="24"/>
                      <w:szCs w:val="24"/>
                      <w:lang w:eastAsia="en-US"/>
                    </w:rPr>
                  </w:pPr>
                  <w:r>
                    <w:rPr>
                      <w:rFonts w:ascii="Times New Roman" w:hAnsi="Times New Roman"/>
                      <w:sz w:val="24"/>
                      <w:szCs w:val="24"/>
                      <w:u w:val="single"/>
                      <w:lang w:eastAsia="en-US"/>
                    </w:rPr>
                    <w:t>При критическом понижении температуры</w:t>
                  </w:r>
                  <w:r>
                    <w:rPr>
                      <w:rFonts w:ascii="Times New Roman" w:hAnsi="Times New Roman"/>
                      <w:sz w:val="24"/>
                      <w:szCs w:val="24"/>
                      <w:lang w:eastAsia="en-US"/>
                    </w:rPr>
                    <w:t>:</w:t>
                  </w:r>
                </w:p>
                <w:p>
                  <w:pPr>
                    <w:spacing w:after="0" w:line="240" w:lineRule="auto"/>
                    <w:rPr>
                      <w:rFonts w:ascii="Times New Roman" w:hAnsi="Times New Roman"/>
                      <w:sz w:val="24"/>
                      <w:szCs w:val="24"/>
                      <w:lang w:eastAsia="en-US"/>
                    </w:rPr>
                  </w:pPr>
                  <w:r>
                    <w:rPr>
                      <w:rFonts w:ascii="Times New Roman" w:hAnsi="Times New Roman"/>
                      <w:sz w:val="24"/>
                      <w:szCs w:val="24"/>
                      <w:lang w:eastAsia="en-US"/>
                    </w:rPr>
                    <w:t>- приподнять ножной конец кровати, убрать подушку;</w:t>
                  </w:r>
                </w:p>
                <w:p>
                  <w:pPr>
                    <w:spacing w:after="0" w:line="240" w:lineRule="auto"/>
                    <w:rPr>
                      <w:rFonts w:ascii="Times New Roman" w:hAnsi="Times New Roman"/>
                      <w:sz w:val="24"/>
                      <w:szCs w:val="24"/>
                      <w:lang w:eastAsia="en-US"/>
                    </w:rPr>
                  </w:pPr>
                  <w:r>
                    <w:rPr>
                      <w:rFonts w:ascii="Times New Roman" w:hAnsi="Times New Roman"/>
                      <w:sz w:val="24"/>
                      <w:szCs w:val="24"/>
                      <w:lang w:eastAsia="en-US"/>
                    </w:rPr>
                    <w:t>- вызвать врача;</w:t>
                  </w:r>
                </w:p>
                <w:p>
                  <w:pPr>
                    <w:spacing w:after="0" w:line="240" w:lineRule="auto"/>
                    <w:rPr>
                      <w:rFonts w:ascii="Times New Roman" w:hAnsi="Times New Roman"/>
                      <w:sz w:val="24"/>
                      <w:szCs w:val="24"/>
                      <w:lang w:eastAsia="en-US"/>
                    </w:rPr>
                  </w:pPr>
                  <w:r>
                    <w:rPr>
                      <w:rFonts w:ascii="Times New Roman" w:hAnsi="Times New Roman"/>
                      <w:sz w:val="24"/>
                      <w:szCs w:val="24"/>
                      <w:lang w:eastAsia="en-US"/>
                    </w:rPr>
                    <w:t>- обложить теплыми грелками, укрыть, дать теплый чай;</w:t>
                  </w:r>
                </w:p>
                <w:p>
                  <w:pPr>
                    <w:spacing w:after="0" w:line="240" w:lineRule="auto"/>
                    <w:rPr>
                      <w:rFonts w:ascii="Times New Roman" w:hAnsi="Times New Roman"/>
                      <w:sz w:val="24"/>
                      <w:szCs w:val="24"/>
                      <w:lang w:eastAsia="en-US"/>
                    </w:rPr>
                  </w:pPr>
                  <w:r>
                    <w:rPr>
                      <w:rFonts w:ascii="Times New Roman" w:hAnsi="Times New Roman"/>
                      <w:sz w:val="24"/>
                      <w:szCs w:val="24"/>
                      <w:lang w:eastAsia="en-US"/>
                    </w:rPr>
                    <w:t>- приготовить 10% р-р кофеина, 10%   р-р сульфокамфокаина;</w:t>
                  </w:r>
                </w:p>
                <w:p>
                  <w:pPr>
                    <w:spacing w:after="0" w:line="240" w:lineRule="auto"/>
                    <w:rPr>
                      <w:rFonts w:ascii="Times New Roman" w:hAnsi="Times New Roman" w:eastAsiaTheme="minorEastAsia"/>
                      <w:sz w:val="24"/>
                      <w:szCs w:val="24"/>
                      <w:lang w:eastAsia="en-US"/>
                    </w:rPr>
                  </w:pPr>
                  <w:r>
                    <w:rPr>
                      <w:rFonts w:ascii="Times New Roman" w:hAnsi="Times New Roman"/>
                      <w:sz w:val="24"/>
                      <w:szCs w:val="24"/>
                      <w:lang w:eastAsia="en-US"/>
                    </w:rPr>
                    <w:t>- сменить белье, протереть насухо.</w:t>
                  </w:r>
                  <w:r>
                    <w:rPr>
                      <w:rFonts w:ascii="Times New Roman" w:hAnsi="Times New Roman"/>
                      <w:sz w:val="24"/>
                      <w:szCs w:val="24"/>
                      <w:lang w:eastAsia="en-US"/>
                    </w:rPr>
                    <w:tab/>
                  </w:r>
                </w:p>
              </w:tc>
              <w:tc>
                <w:tcPr>
                  <w:tcW w:w="56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4"/>
                      <w:szCs w:val="24"/>
                      <w:lang w:eastAsia="en-US"/>
                    </w:rPr>
                  </w:pPr>
                  <w:r>
                    <w:rPr>
                      <w:rFonts w:ascii="Times New Roman" w:hAnsi="Times New Roman"/>
                      <w:sz w:val="24"/>
                      <w:szCs w:val="24"/>
                      <w:lang w:eastAsia="en-US"/>
                    </w:rPr>
                    <w:t>Осуществляется в период падения температуры для согревания больной, уменьшения теплоотдачи.</w:t>
                  </w:r>
                </w:p>
                <w:p>
                  <w:pPr>
                    <w:spacing w:after="0" w:line="240" w:lineRule="auto"/>
                    <w:rPr>
                      <w:rFonts w:ascii="Times New Roman" w:hAnsi="Times New Roman"/>
                      <w:sz w:val="24"/>
                      <w:szCs w:val="24"/>
                      <w:lang w:eastAsia="en-US"/>
                    </w:rPr>
                  </w:pPr>
                </w:p>
                <w:p>
                  <w:pPr>
                    <w:spacing w:after="0" w:line="240" w:lineRule="auto"/>
                    <w:rPr>
                      <w:rFonts w:ascii="Times New Roman" w:hAnsi="Times New Roman"/>
                      <w:sz w:val="24"/>
                      <w:szCs w:val="24"/>
                      <w:lang w:eastAsia="en-US"/>
                    </w:rPr>
                  </w:pPr>
                  <w:r>
                    <w:rPr>
                      <w:rFonts w:ascii="Times New Roman" w:hAnsi="Times New Roman"/>
                      <w:sz w:val="24"/>
                      <w:szCs w:val="24"/>
                      <w:lang w:eastAsia="en-US"/>
                    </w:rPr>
                    <w:t>Для профилактики острой сосудистой недостаточности.</w:t>
                  </w:r>
                </w:p>
                <w:p>
                  <w:pPr>
                    <w:spacing w:after="0" w:line="240" w:lineRule="auto"/>
                    <w:rPr>
                      <w:rFonts w:ascii="Times New Roman" w:hAnsi="Times New Roman" w:eastAsiaTheme="minorEastAsia"/>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4" w:hRule="atLeast"/>
              </w:trPr>
              <w:tc>
                <w:tcPr>
                  <w:tcW w:w="29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4"/>
                      <w:szCs w:val="24"/>
                      <w:lang w:eastAsia="en-US"/>
                    </w:rPr>
                  </w:pPr>
                  <w:r>
                    <w:rPr>
                      <w:rFonts w:ascii="Times New Roman" w:hAnsi="Times New Roman"/>
                      <w:sz w:val="24"/>
                      <w:szCs w:val="24"/>
                      <w:lang w:eastAsia="en-US"/>
                    </w:rPr>
                    <w:t>3. Обеспечить витаминизированное питье (соки, теплый чай с лимоном, черной смородиной, настоем шиповника).</w:t>
                  </w:r>
                </w:p>
              </w:tc>
              <w:tc>
                <w:tcPr>
                  <w:tcW w:w="56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4"/>
                      <w:szCs w:val="24"/>
                      <w:lang w:eastAsia="en-US"/>
                    </w:rPr>
                  </w:pPr>
                  <w:r>
                    <w:rPr>
                      <w:rFonts w:ascii="Times New Roman" w:hAnsi="Times New Roman"/>
                      <w:sz w:val="24"/>
                      <w:szCs w:val="24"/>
                      <w:lang w:eastAsia="en-US"/>
                    </w:rPr>
                    <w:t>Снижение интоксикации.</w:t>
                  </w:r>
                </w:p>
                <w:p>
                  <w:pPr>
                    <w:spacing w:after="0" w:line="240" w:lineRule="auto"/>
                    <w:rPr>
                      <w:rFonts w:ascii="Times New Roman" w:hAnsi="Times New Roman" w:eastAsiaTheme="minorEastAsia"/>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trPr>
              <w:tc>
                <w:tcPr>
                  <w:tcW w:w="29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4"/>
                      <w:szCs w:val="24"/>
                      <w:lang w:eastAsia="en-US"/>
                    </w:rPr>
                  </w:pPr>
                  <w:r>
                    <w:rPr>
                      <w:rFonts w:ascii="Times New Roman" w:hAnsi="Times New Roman"/>
                      <w:sz w:val="24"/>
                      <w:szCs w:val="24"/>
                      <w:lang w:eastAsia="en-US"/>
                    </w:rPr>
                    <w:t>4. Орошать слизистую рта и губ водой, смазывать вазелиновым маслом, 20%     р-ром буры в глицерине трещины на губах.</w:t>
                  </w:r>
                </w:p>
              </w:tc>
              <w:tc>
                <w:tcPr>
                  <w:tcW w:w="56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4"/>
                      <w:szCs w:val="24"/>
                      <w:lang w:eastAsia="en-US"/>
                    </w:rPr>
                  </w:pPr>
                  <w:r>
                    <w:rPr>
                      <w:rFonts w:ascii="Times New Roman" w:hAnsi="Times New Roman"/>
                      <w:sz w:val="24"/>
                      <w:szCs w:val="24"/>
                      <w:lang w:eastAsia="en-US"/>
                    </w:rPr>
                    <w:t>Для ликвидации сухости слизистой рта и губ.</w:t>
                  </w:r>
                </w:p>
                <w:p>
                  <w:pPr>
                    <w:spacing w:after="0" w:line="240" w:lineRule="auto"/>
                    <w:rPr>
                      <w:rFonts w:ascii="Times New Roman" w:hAnsi="Times New Roman" w:eastAsiaTheme="minorEastAsia"/>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29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4"/>
                      <w:szCs w:val="24"/>
                      <w:lang w:eastAsia="en-US"/>
                    </w:rPr>
                  </w:pPr>
                  <w:r>
                    <w:rPr>
                      <w:rFonts w:ascii="Times New Roman" w:hAnsi="Times New Roman"/>
                      <w:sz w:val="24"/>
                      <w:szCs w:val="24"/>
                      <w:lang w:eastAsia="en-US"/>
                    </w:rPr>
                    <w:t>5. Постоянно наблюдать за больной при бреде и галлюцинациях, сопровождающих повышение температуры.</w:t>
                  </w:r>
                </w:p>
              </w:tc>
              <w:tc>
                <w:tcPr>
                  <w:tcW w:w="56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4"/>
                      <w:szCs w:val="24"/>
                      <w:lang w:eastAsia="en-US"/>
                    </w:rPr>
                  </w:pPr>
                  <w:r>
                    <w:rPr>
                      <w:rFonts w:ascii="Times New Roman" w:hAnsi="Times New Roman"/>
                      <w:sz w:val="24"/>
                      <w:szCs w:val="24"/>
                      <w:lang w:eastAsia="en-US"/>
                    </w:rPr>
                    <w:t>Для предупреждения травм.</w:t>
                  </w:r>
                </w:p>
                <w:p>
                  <w:pPr>
                    <w:spacing w:after="0" w:line="240" w:lineRule="auto"/>
                    <w:rPr>
                      <w:rFonts w:ascii="Times New Roman" w:hAnsi="Times New Roman" w:eastAsiaTheme="minorEastAsia"/>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29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4"/>
                      <w:szCs w:val="24"/>
                      <w:lang w:eastAsia="en-US"/>
                    </w:rPr>
                  </w:pPr>
                  <w:r>
                    <w:rPr>
                      <w:rFonts w:ascii="Times New Roman" w:hAnsi="Times New Roman"/>
                      <w:sz w:val="24"/>
                      <w:szCs w:val="24"/>
                      <w:lang w:eastAsia="en-US"/>
                    </w:rPr>
                    <w:t>6. Измерять АД и пульс, частоту дыхания.</w:t>
                  </w:r>
                </w:p>
              </w:tc>
              <w:tc>
                <w:tcPr>
                  <w:tcW w:w="56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4"/>
                      <w:szCs w:val="24"/>
                      <w:lang w:eastAsia="en-US"/>
                    </w:rPr>
                  </w:pPr>
                  <w:r>
                    <w:rPr>
                      <w:rFonts w:ascii="Times New Roman" w:hAnsi="Times New Roman"/>
                      <w:sz w:val="24"/>
                      <w:szCs w:val="24"/>
                      <w:lang w:eastAsia="en-US"/>
                    </w:rPr>
                    <w:t>Для ранней диагностики тяжелой дыхательной и сердечной недостаточности.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29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4"/>
                      <w:szCs w:val="24"/>
                      <w:lang w:eastAsia="en-US"/>
                    </w:rPr>
                  </w:pPr>
                  <w:r>
                    <w:rPr>
                      <w:rFonts w:ascii="Times New Roman" w:hAnsi="Times New Roman"/>
                      <w:sz w:val="24"/>
                      <w:szCs w:val="24"/>
                      <w:lang w:eastAsia="en-US"/>
                    </w:rPr>
                    <w:t>7. Обеспечить смену нательного и постельного белья, туалет кожи.</w:t>
                  </w:r>
                  <w:r>
                    <w:rPr>
                      <w:rFonts w:ascii="Times New Roman" w:hAnsi="Times New Roman"/>
                      <w:sz w:val="24"/>
                      <w:szCs w:val="24"/>
                      <w:lang w:eastAsia="en-US"/>
                    </w:rPr>
                    <w:tab/>
                  </w:r>
                </w:p>
              </w:tc>
              <w:tc>
                <w:tcPr>
                  <w:tcW w:w="569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4"/>
                      <w:szCs w:val="24"/>
                      <w:lang w:eastAsia="en-US"/>
                    </w:rPr>
                  </w:pPr>
                  <w:r>
                    <w:rPr>
                      <w:rFonts w:ascii="Times New Roman" w:hAnsi="Times New Roman"/>
                      <w:sz w:val="24"/>
                      <w:szCs w:val="24"/>
                      <w:lang w:eastAsia="en-US"/>
                    </w:rPr>
                    <w:t>Для предупреждения нарушений выделительной функции кожи, профилактики пролежней.</w:t>
                  </w:r>
                </w:p>
              </w:tc>
            </w:tr>
          </w:tbl>
          <w:p>
            <w:pPr>
              <w:spacing w:after="0" w:line="240" w:lineRule="auto"/>
              <w:rPr>
                <w:rFonts w:ascii="Times New Roman" w:hAnsi="Times New Roman" w:eastAsiaTheme="minorEastAsia"/>
                <w:sz w:val="24"/>
                <w:szCs w:val="24"/>
              </w:rPr>
            </w:pPr>
            <w:r>
              <w:rPr>
                <w:rFonts w:ascii="Times New Roman" w:hAnsi="Times New Roman"/>
                <w:sz w:val="24"/>
                <w:szCs w:val="24"/>
              </w:rPr>
              <w:t>Оценка: через 3-5 дней при адекватном лечении и уходе за пациенткой,  температура снизилась без осложнений, цель достигнута.</w:t>
            </w:r>
          </w:p>
          <w:p>
            <w:pPr>
              <w:spacing w:after="0" w:line="240" w:lineRule="auto"/>
              <w:jc w:val="both"/>
              <w:rPr>
                <w:rFonts w:ascii="Times New Roman" w:hAnsi="Times New Roman"/>
                <w:b/>
                <w:bCs/>
                <w:iCs/>
                <w:szCs w:val="24"/>
              </w:rPr>
            </w:pPr>
            <w:r>
              <w:rPr>
                <w:rFonts w:ascii="Times New Roman" w:hAnsi="Times New Roman"/>
                <w:szCs w:val="24"/>
              </w:rPr>
              <w:t>_</w:t>
            </w:r>
            <w:r>
              <w:rPr>
                <w:rFonts w:ascii="Times New Roman" w:hAnsi="Times New Roman"/>
                <w:b/>
                <w:bCs/>
                <w:iCs/>
                <w:szCs w:val="24"/>
              </w:rPr>
              <w:t>2 задание</w:t>
            </w:r>
          </w:p>
          <w:p>
            <w:pPr>
              <w:spacing w:after="0" w:line="240" w:lineRule="auto"/>
              <w:jc w:val="both"/>
              <w:rPr>
                <w:rFonts w:ascii="Times New Roman" w:hAnsi="Times New Roman"/>
                <w:b/>
                <w:bCs/>
                <w:iCs/>
                <w:szCs w:val="24"/>
              </w:rPr>
            </w:pPr>
            <w:r>
              <w:rPr>
                <w:rFonts w:ascii="Times New Roman" w:hAnsi="Times New Roman"/>
                <w:b/>
                <w:bCs/>
                <w:iCs/>
                <w:szCs w:val="24"/>
              </w:rPr>
              <w:t xml:space="preserve">Инструктаж пациента, направление в лабораторию. </w:t>
            </w:r>
          </w:p>
          <w:p>
            <w:pPr>
              <w:spacing w:after="0" w:line="240" w:lineRule="auto"/>
              <w:jc w:val="both"/>
              <w:rPr>
                <w:rFonts w:ascii="Times New Roman" w:hAnsi="Times New Roman"/>
                <w:bCs/>
                <w:iCs/>
                <w:szCs w:val="24"/>
              </w:rPr>
            </w:pPr>
            <w:r>
              <w:rPr>
                <w:rFonts w:ascii="Times New Roman" w:hAnsi="Times New Roman"/>
                <w:bCs/>
                <w:iCs/>
                <w:szCs w:val="24"/>
              </w:rPr>
              <w:t xml:space="preserve">1. Приветствие. </w:t>
            </w:r>
          </w:p>
          <w:p>
            <w:pPr>
              <w:spacing w:after="0" w:line="240" w:lineRule="auto"/>
              <w:jc w:val="both"/>
              <w:rPr>
                <w:rFonts w:ascii="Times New Roman" w:hAnsi="Times New Roman"/>
                <w:bCs/>
                <w:iCs/>
                <w:szCs w:val="24"/>
              </w:rPr>
            </w:pPr>
            <w:r>
              <w:rPr>
                <w:rFonts w:ascii="Times New Roman" w:hAnsi="Times New Roman"/>
                <w:bCs/>
                <w:iCs/>
                <w:szCs w:val="24"/>
              </w:rPr>
              <w:t>2. Объяснить цель инструктажа, получить согласие.</w:t>
            </w:r>
          </w:p>
          <w:p>
            <w:pPr>
              <w:spacing w:after="0" w:line="240" w:lineRule="auto"/>
              <w:jc w:val="both"/>
              <w:rPr>
                <w:rFonts w:ascii="Times New Roman" w:hAnsi="Times New Roman"/>
                <w:bCs/>
                <w:iCs/>
                <w:szCs w:val="24"/>
              </w:rPr>
            </w:pPr>
            <w:r>
              <w:rPr>
                <w:rFonts w:ascii="Times New Roman" w:hAnsi="Times New Roman"/>
                <w:bCs/>
                <w:iCs/>
                <w:szCs w:val="24"/>
              </w:rPr>
              <w:t>3. провести инструктаж:</w:t>
            </w:r>
          </w:p>
          <w:p>
            <w:pPr>
              <w:spacing w:after="0" w:line="240" w:lineRule="auto"/>
              <w:jc w:val="both"/>
              <w:rPr>
                <w:rFonts w:ascii="Times New Roman" w:hAnsi="Times New Roman"/>
                <w:szCs w:val="24"/>
              </w:rPr>
            </w:pPr>
            <w:r>
              <w:rPr>
                <w:rFonts w:ascii="Times New Roman" w:hAnsi="Times New Roman"/>
                <w:bCs/>
                <w:iCs/>
                <w:szCs w:val="24"/>
              </w:rPr>
              <w:t>«</w:t>
            </w:r>
            <w:r>
              <w:rPr>
                <w:rFonts w:ascii="Times New Roman" w:hAnsi="Times New Roman"/>
                <w:szCs w:val="24"/>
              </w:rPr>
              <w:t xml:space="preserve">Антибактериальные препараты должны быть отменены за 2 суток до сбора материала. </w:t>
            </w:r>
          </w:p>
          <w:p>
            <w:pPr>
              <w:spacing w:after="0" w:line="240" w:lineRule="auto"/>
              <w:jc w:val="both"/>
              <w:rPr>
                <w:rFonts w:ascii="Times New Roman" w:hAnsi="Times New Roman"/>
                <w:szCs w:val="24"/>
              </w:rPr>
            </w:pPr>
            <w:r>
              <w:rPr>
                <w:rFonts w:ascii="Times New Roman" w:hAnsi="Times New Roman"/>
                <w:szCs w:val="24"/>
              </w:rPr>
              <w:t>Натощак, в 8 часов утра перед откашливанием почистите зубы и тщательно прополощите рот кипяченой водой или раствором фура</w:t>
            </w:r>
            <w:r>
              <w:rPr>
                <w:rFonts w:ascii="Times New Roman" w:hAnsi="Times New Roman"/>
                <w:szCs w:val="24"/>
              </w:rPr>
              <w:softHyphen/>
            </w:r>
            <w:r>
              <w:rPr>
                <w:rFonts w:ascii="Times New Roman" w:hAnsi="Times New Roman"/>
                <w:szCs w:val="24"/>
              </w:rPr>
              <w:t>цилина, затем сделайте 2-3 плевка мокроты в  банку, стараясь не до</w:t>
            </w:r>
            <w:r>
              <w:rPr>
                <w:rFonts w:ascii="Times New Roman" w:hAnsi="Times New Roman"/>
                <w:szCs w:val="24"/>
              </w:rPr>
              <w:softHyphen/>
            </w:r>
            <w:r>
              <w:rPr>
                <w:rFonts w:ascii="Times New Roman" w:hAnsi="Times New Roman"/>
                <w:szCs w:val="24"/>
              </w:rPr>
              <w:t>пускать попадания слюны. Посуда дается стерильной, поэтому не    ка</w:t>
            </w:r>
            <w:r>
              <w:rPr>
                <w:rFonts w:ascii="Times New Roman" w:hAnsi="Times New Roman"/>
                <w:szCs w:val="24"/>
              </w:rPr>
              <w:softHyphen/>
            </w:r>
            <w:r>
              <w:rPr>
                <w:rFonts w:ascii="Times New Roman" w:hAnsi="Times New Roman"/>
                <w:szCs w:val="24"/>
              </w:rPr>
              <w:t xml:space="preserve">сайтесь ее краев руками или ртом, а после откашливания мокроты сразу же закройте  крышкой, не касаясь внутренней поверхности крышки руками,  и отдайте медсестре». </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heme="minorHAnsi" w:hAnsiTheme="minorHAnsi" w:cstheme="minorBidi"/>
                <w:lang w:eastAsia="ru-RU"/>
              </w:rPr>
              <mc:AlternateContent>
                <mc:Choice Requires="wps">
                  <w:drawing>
                    <wp:anchor distT="0" distB="0" distL="114300" distR="114300" simplePos="0" relativeHeight="251658240" behindDoc="0" locked="0" layoutInCell="1" allowOverlap="1">
                      <wp:simplePos x="0" y="0"/>
                      <wp:positionH relativeFrom="column">
                        <wp:posOffset>222885</wp:posOffset>
                      </wp:positionH>
                      <wp:positionV relativeFrom="paragraph">
                        <wp:posOffset>57150</wp:posOffset>
                      </wp:positionV>
                      <wp:extent cx="5153660" cy="2778760"/>
                      <wp:effectExtent l="0" t="0" r="27940" b="21590"/>
                      <wp:wrapNone/>
                      <wp:docPr id="2" name="Прямоугольник 2"/>
                      <wp:cNvGraphicFramePr/>
                      <a:graphic xmlns:a="http://schemas.openxmlformats.org/drawingml/2006/main">
                        <a:graphicData uri="http://schemas.microsoft.com/office/word/2010/wordprocessingShape">
                          <wps:wsp>
                            <wps:cNvSpPr>
                              <a:spLocks noChangeArrowheads="1"/>
                            </wps:cNvSpPr>
                            <wps:spPr bwMode="auto">
                              <a:xfrm>
                                <a:off x="0" y="0"/>
                                <a:ext cx="5153660" cy="2778760"/>
                              </a:xfrm>
                              <a:prstGeom prst="rect">
                                <a:avLst/>
                              </a:prstGeom>
                              <a:solidFill>
                                <a:srgbClr val="FFFFFF"/>
                              </a:solidFill>
                              <a:ln w="9525">
                                <a:solidFill>
                                  <a:srgbClr val="000000"/>
                                </a:solidFill>
                                <a:miter lim="800000"/>
                              </a:ln>
                            </wps:spPr>
                            <wps:txbx>
                              <w:txbxContent>
                                <w:p>
                                  <w:pPr>
                                    <w:spacing w:after="0" w:line="240" w:lineRule="auto"/>
                                    <w:jc w:val="both"/>
                                    <w:rPr>
                                      <w:rFonts w:ascii="Times New Roman" w:hAnsi="Times New Roman"/>
                                      <w:szCs w:val="24"/>
                                    </w:rPr>
                                  </w:pPr>
                                  <w:r>
                                    <w:rPr>
                                      <w:rFonts w:ascii="Times New Roman" w:hAnsi="Times New Roman"/>
                                      <w:szCs w:val="24"/>
                                    </w:rPr>
                                    <w:t>№ отделения терапевтическое                                            № палаты 10</w:t>
                                  </w:r>
                                </w:p>
                                <w:p>
                                  <w:pPr>
                                    <w:spacing w:after="0" w:line="240" w:lineRule="auto"/>
                                    <w:jc w:val="both"/>
                                    <w:rPr>
                                      <w:rFonts w:ascii="Times New Roman" w:hAnsi="Times New Roman"/>
                                      <w:szCs w:val="24"/>
                                    </w:rPr>
                                  </w:pPr>
                                </w:p>
                                <w:p>
                                  <w:pPr>
                                    <w:spacing w:after="0" w:line="240" w:lineRule="auto"/>
                                    <w:jc w:val="center"/>
                                    <w:rPr>
                                      <w:rFonts w:ascii="Times New Roman" w:hAnsi="Times New Roman"/>
                                      <w:szCs w:val="24"/>
                                    </w:rPr>
                                  </w:pPr>
                                  <w:r>
                                    <w:rPr>
                                      <w:rFonts w:ascii="Times New Roman" w:hAnsi="Times New Roman"/>
                                      <w:szCs w:val="24"/>
                                    </w:rPr>
                                    <w:t>НАПРАВЛЕНИЕ</w:t>
                                  </w:r>
                                </w:p>
                                <w:p>
                                  <w:pPr>
                                    <w:spacing w:after="0" w:line="240" w:lineRule="auto"/>
                                    <w:jc w:val="center"/>
                                    <w:rPr>
                                      <w:rFonts w:ascii="Times New Roman" w:hAnsi="Times New Roman"/>
                                      <w:szCs w:val="24"/>
                                    </w:rPr>
                                  </w:pPr>
                                </w:p>
                                <w:p>
                                  <w:pPr>
                                    <w:spacing w:after="0" w:line="240" w:lineRule="auto"/>
                                    <w:jc w:val="center"/>
                                    <w:rPr>
                                      <w:rFonts w:ascii="Times New Roman" w:hAnsi="Times New Roman"/>
                                      <w:szCs w:val="24"/>
                                    </w:rPr>
                                  </w:pPr>
                                  <w:r>
                                    <w:rPr>
                                      <w:rFonts w:ascii="Times New Roman" w:hAnsi="Times New Roman"/>
                                      <w:szCs w:val="24"/>
                                    </w:rPr>
                                    <w:t>В бактериологическую  лабораторию</w:t>
                                  </w:r>
                                </w:p>
                                <w:p>
                                  <w:pPr>
                                    <w:spacing w:after="0" w:line="240" w:lineRule="auto"/>
                                    <w:jc w:val="center"/>
                                    <w:rPr>
                                      <w:rFonts w:ascii="Times New Roman" w:hAnsi="Times New Roman"/>
                                      <w:szCs w:val="24"/>
                                    </w:rPr>
                                  </w:pPr>
                                  <w:r>
                                    <w:rPr>
                                      <w:rFonts w:ascii="Times New Roman" w:hAnsi="Times New Roman"/>
                                      <w:szCs w:val="24"/>
                                    </w:rPr>
                                    <w:t>Мокрота на микрофлору и чувствительность к антибиотикам</w:t>
                                  </w:r>
                                </w:p>
                                <w:p>
                                  <w:pPr>
                                    <w:spacing w:after="0" w:line="240" w:lineRule="auto"/>
                                    <w:jc w:val="both"/>
                                    <w:rPr>
                                      <w:rFonts w:asciiTheme="minorHAnsi" w:hAnsiTheme="minorHAnsi" w:cstheme="minorBidi"/>
                                      <w:sz w:val="20"/>
                                    </w:rPr>
                                  </w:pPr>
                                </w:p>
                                <w:p>
                                  <w:pPr>
                                    <w:spacing w:after="0" w:line="240" w:lineRule="auto"/>
                                    <w:jc w:val="both"/>
                                    <w:rPr>
                                      <w:rFonts w:ascii="Times New Roman" w:hAnsi="Times New Roman"/>
                                      <w:szCs w:val="24"/>
                                    </w:rPr>
                                  </w:pPr>
                                  <w:r>
                                    <w:rPr>
                                      <w:rFonts w:ascii="Times New Roman" w:hAnsi="Times New Roman"/>
                                      <w:szCs w:val="24"/>
                                    </w:rPr>
                                    <w:t>ФИО __Иванов И.</w:t>
                                  </w:r>
                                  <w:r>
                                    <w:rPr>
                                      <w:rFonts w:ascii="Times New Roman" w:hAnsi="Times New Roman"/>
                                      <w:szCs w:val="24"/>
                                      <w:lang w:val="ru-RU"/>
                                    </w:rPr>
                                    <w:t>И</w:t>
                                  </w:r>
                                  <w:r>
                                    <w:rPr>
                                      <w:rFonts w:ascii="Times New Roman" w:hAnsi="Times New Roman"/>
                                      <w:szCs w:val="24"/>
                                    </w:rPr>
                                    <w:t>._____________________</w:t>
                                  </w:r>
                                </w:p>
                                <w:p>
                                  <w:pPr>
                                    <w:spacing w:line="240" w:lineRule="auto"/>
                                    <w:jc w:val="both"/>
                                    <w:rPr>
                                      <w:rFonts w:ascii="Times New Roman" w:hAnsi="Times New Roman"/>
                                      <w:szCs w:val="24"/>
                                    </w:rPr>
                                  </w:pPr>
                                </w:p>
                                <w:p>
                                  <w:pPr>
                                    <w:spacing w:line="240" w:lineRule="auto"/>
                                    <w:jc w:val="both"/>
                                    <w:rPr>
                                      <w:rFonts w:ascii="Times New Roman" w:hAnsi="Times New Roman"/>
                                      <w:szCs w:val="24"/>
                                    </w:rPr>
                                  </w:pPr>
                                  <w:r>
                                    <w:rPr>
                                      <w:rFonts w:ascii="Times New Roman" w:hAnsi="Times New Roman"/>
                                      <w:szCs w:val="24"/>
                                    </w:rPr>
                                    <w:t>Дата: ____16.06.20г___________________</w:t>
                                  </w:r>
                                </w:p>
                                <w:p>
                                  <w:pPr>
                                    <w:spacing w:line="240" w:lineRule="auto"/>
                                    <w:jc w:val="both"/>
                                    <w:rPr>
                                      <w:rFonts w:ascii="Times New Roman" w:hAnsi="Times New Roman"/>
                                      <w:szCs w:val="24"/>
                                    </w:rPr>
                                  </w:pPr>
                                </w:p>
                                <w:p>
                                  <w:pPr>
                                    <w:spacing w:line="240" w:lineRule="auto"/>
                                    <w:jc w:val="both"/>
                                    <w:rPr>
                                      <w:rFonts w:ascii="Times New Roman" w:hAnsi="Times New Roman"/>
                                      <w:szCs w:val="24"/>
                                    </w:rPr>
                                  </w:pPr>
                                  <w:r>
                                    <w:rPr>
                                      <w:rFonts w:ascii="Times New Roman" w:hAnsi="Times New Roman"/>
                                      <w:szCs w:val="24"/>
                                    </w:rPr>
                                    <w:t>Подпись м\с ______</w:t>
                                  </w:r>
                                  <w:r>
                                    <w:rPr>
                                      <w:rFonts w:ascii="Times New Roman" w:hAnsi="Times New Roman"/>
                                      <w:szCs w:val="24"/>
                                      <w:lang w:val="ru-RU"/>
                                    </w:rPr>
                                    <w:t>Иванов.А.С</w:t>
                                  </w:r>
                                  <w:r>
                                    <w:rPr>
                                      <w:rFonts w:ascii="Times New Roman" w:hAnsi="Times New Roman"/>
                                      <w:szCs w:val="24"/>
                                    </w:rPr>
                                    <w:t>.___________</w:t>
                                  </w:r>
                                </w:p>
                                <w:p>
                                  <w:pPr>
                                    <w:spacing w:line="240" w:lineRule="auto"/>
                                    <w:jc w:val="both"/>
                                    <w:rPr>
                                      <w:rFonts w:asciiTheme="minorHAnsi" w:hAnsiTheme="minorHAnsi" w:cstheme="minorBidi"/>
                                      <w:sz w:val="20"/>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55pt;margin-top:4.5pt;height:218.8pt;width:405.8pt;z-index:251658240;mso-width-relative:page;mso-height-relative:page;" fillcolor="#FFFFFF" filled="t" stroked="t" coordsize="21600,21600" o:gfxdata="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uTimzXAAAACAEAAA8AAAAAAAAAAQAgAAAAIgAAAGRycy9kb3ducmV2&#10;LnhtbFBLAQIUABQAAAAIAIdO4kAcC7VYNgIAAEEEAAAOAAAAAAAAAAEAIAAAACYBAABkcnMvZTJv&#10;RG9jLnhtbFBLBQYAAAAABgAGAFkBAADOBQAAAAA=&#10;">
                      <v:fill on="t" focussize="0,0"/>
                      <v:stroke color="#000000" miterlimit="8" joinstyle="miter"/>
                      <v:imagedata o:title=""/>
                      <o:lock v:ext="edit" aspectratio="f"/>
                      <v:textbox>
                        <w:txbxContent>
                          <w:p>
                            <w:pPr>
                              <w:spacing w:after="0" w:line="240" w:lineRule="auto"/>
                              <w:jc w:val="both"/>
                              <w:rPr>
                                <w:rFonts w:ascii="Times New Roman" w:hAnsi="Times New Roman"/>
                                <w:szCs w:val="24"/>
                              </w:rPr>
                            </w:pPr>
                            <w:r>
                              <w:rPr>
                                <w:rFonts w:ascii="Times New Roman" w:hAnsi="Times New Roman"/>
                                <w:szCs w:val="24"/>
                              </w:rPr>
                              <w:t>№ отделения терапевтическое                                            № палаты 10</w:t>
                            </w:r>
                          </w:p>
                          <w:p>
                            <w:pPr>
                              <w:spacing w:after="0" w:line="240" w:lineRule="auto"/>
                              <w:jc w:val="both"/>
                              <w:rPr>
                                <w:rFonts w:ascii="Times New Roman" w:hAnsi="Times New Roman"/>
                                <w:szCs w:val="24"/>
                              </w:rPr>
                            </w:pPr>
                          </w:p>
                          <w:p>
                            <w:pPr>
                              <w:spacing w:after="0" w:line="240" w:lineRule="auto"/>
                              <w:jc w:val="center"/>
                              <w:rPr>
                                <w:rFonts w:ascii="Times New Roman" w:hAnsi="Times New Roman"/>
                                <w:szCs w:val="24"/>
                              </w:rPr>
                            </w:pPr>
                            <w:r>
                              <w:rPr>
                                <w:rFonts w:ascii="Times New Roman" w:hAnsi="Times New Roman"/>
                                <w:szCs w:val="24"/>
                              </w:rPr>
                              <w:t>НАПРАВЛЕНИЕ</w:t>
                            </w:r>
                          </w:p>
                          <w:p>
                            <w:pPr>
                              <w:spacing w:after="0" w:line="240" w:lineRule="auto"/>
                              <w:jc w:val="center"/>
                              <w:rPr>
                                <w:rFonts w:ascii="Times New Roman" w:hAnsi="Times New Roman"/>
                                <w:szCs w:val="24"/>
                              </w:rPr>
                            </w:pPr>
                          </w:p>
                          <w:p>
                            <w:pPr>
                              <w:spacing w:after="0" w:line="240" w:lineRule="auto"/>
                              <w:jc w:val="center"/>
                              <w:rPr>
                                <w:rFonts w:ascii="Times New Roman" w:hAnsi="Times New Roman"/>
                                <w:szCs w:val="24"/>
                              </w:rPr>
                            </w:pPr>
                            <w:r>
                              <w:rPr>
                                <w:rFonts w:ascii="Times New Roman" w:hAnsi="Times New Roman"/>
                                <w:szCs w:val="24"/>
                              </w:rPr>
                              <w:t>В бактериологическую  лабораторию</w:t>
                            </w:r>
                          </w:p>
                          <w:p>
                            <w:pPr>
                              <w:spacing w:after="0" w:line="240" w:lineRule="auto"/>
                              <w:jc w:val="center"/>
                              <w:rPr>
                                <w:rFonts w:ascii="Times New Roman" w:hAnsi="Times New Roman"/>
                                <w:szCs w:val="24"/>
                              </w:rPr>
                            </w:pPr>
                            <w:r>
                              <w:rPr>
                                <w:rFonts w:ascii="Times New Roman" w:hAnsi="Times New Roman"/>
                                <w:szCs w:val="24"/>
                              </w:rPr>
                              <w:t>Мокрота на микрофлору и чувствительность к антибиотикам</w:t>
                            </w:r>
                          </w:p>
                          <w:p>
                            <w:pPr>
                              <w:spacing w:after="0" w:line="240" w:lineRule="auto"/>
                              <w:jc w:val="both"/>
                              <w:rPr>
                                <w:rFonts w:asciiTheme="minorHAnsi" w:hAnsiTheme="minorHAnsi" w:cstheme="minorBidi"/>
                                <w:sz w:val="20"/>
                              </w:rPr>
                            </w:pPr>
                          </w:p>
                          <w:p>
                            <w:pPr>
                              <w:spacing w:after="0" w:line="240" w:lineRule="auto"/>
                              <w:jc w:val="both"/>
                              <w:rPr>
                                <w:rFonts w:ascii="Times New Roman" w:hAnsi="Times New Roman"/>
                                <w:szCs w:val="24"/>
                              </w:rPr>
                            </w:pPr>
                            <w:r>
                              <w:rPr>
                                <w:rFonts w:ascii="Times New Roman" w:hAnsi="Times New Roman"/>
                                <w:szCs w:val="24"/>
                              </w:rPr>
                              <w:t>ФИО __Иванов И.</w:t>
                            </w:r>
                            <w:r>
                              <w:rPr>
                                <w:rFonts w:ascii="Times New Roman" w:hAnsi="Times New Roman"/>
                                <w:szCs w:val="24"/>
                                <w:lang w:val="ru-RU"/>
                              </w:rPr>
                              <w:t>И</w:t>
                            </w:r>
                            <w:r>
                              <w:rPr>
                                <w:rFonts w:ascii="Times New Roman" w:hAnsi="Times New Roman"/>
                                <w:szCs w:val="24"/>
                              </w:rPr>
                              <w:t>._____________________</w:t>
                            </w:r>
                          </w:p>
                          <w:p>
                            <w:pPr>
                              <w:spacing w:line="240" w:lineRule="auto"/>
                              <w:jc w:val="both"/>
                              <w:rPr>
                                <w:rFonts w:ascii="Times New Roman" w:hAnsi="Times New Roman"/>
                                <w:szCs w:val="24"/>
                              </w:rPr>
                            </w:pPr>
                          </w:p>
                          <w:p>
                            <w:pPr>
                              <w:spacing w:line="240" w:lineRule="auto"/>
                              <w:jc w:val="both"/>
                              <w:rPr>
                                <w:rFonts w:ascii="Times New Roman" w:hAnsi="Times New Roman"/>
                                <w:szCs w:val="24"/>
                              </w:rPr>
                            </w:pPr>
                            <w:r>
                              <w:rPr>
                                <w:rFonts w:ascii="Times New Roman" w:hAnsi="Times New Roman"/>
                                <w:szCs w:val="24"/>
                              </w:rPr>
                              <w:t>Дата: ____16.06.20г___________________</w:t>
                            </w:r>
                          </w:p>
                          <w:p>
                            <w:pPr>
                              <w:spacing w:line="240" w:lineRule="auto"/>
                              <w:jc w:val="both"/>
                              <w:rPr>
                                <w:rFonts w:ascii="Times New Roman" w:hAnsi="Times New Roman"/>
                                <w:szCs w:val="24"/>
                              </w:rPr>
                            </w:pPr>
                          </w:p>
                          <w:p>
                            <w:pPr>
                              <w:spacing w:line="240" w:lineRule="auto"/>
                              <w:jc w:val="both"/>
                              <w:rPr>
                                <w:rFonts w:ascii="Times New Roman" w:hAnsi="Times New Roman"/>
                                <w:szCs w:val="24"/>
                              </w:rPr>
                            </w:pPr>
                            <w:r>
                              <w:rPr>
                                <w:rFonts w:ascii="Times New Roman" w:hAnsi="Times New Roman"/>
                                <w:szCs w:val="24"/>
                              </w:rPr>
                              <w:t>Подпись м\с ______</w:t>
                            </w:r>
                            <w:r>
                              <w:rPr>
                                <w:rFonts w:ascii="Times New Roman" w:hAnsi="Times New Roman"/>
                                <w:szCs w:val="24"/>
                                <w:lang w:val="ru-RU"/>
                              </w:rPr>
                              <w:t>Иванов.А.С</w:t>
                            </w:r>
                            <w:r>
                              <w:rPr>
                                <w:rFonts w:ascii="Times New Roman" w:hAnsi="Times New Roman"/>
                                <w:szCs w:val="24"/>
                              </w:rPr>
                              <w:t>.___________</w:t>
                            </w:r>
                          </w:p>
                          <w:p>
                            <w:pPr>
                              <w:spacing w:line="240" w:lineRule="auto"/>
                              <w:jc w:val="both"/>
                              <w:rPr>
                                <w:rFonts w:asciiTheme="minorHAnsi" w:hAnsiTheme="minorHAnsi" w:cstheme="minorBidi"/>
                                <w:sz w:val="20"/>
                              </w:rPr>
                            </w:pPr>
                          </w:p>
                        </w:txbxContent>
                      </v:textbox>
                    </v:rect>
                  </w:pict>
                </mc:Fallback>
              </mc:AlternateConten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b/>
                <w:szCs w:val="24"/>
              </w:rPr>
            </w:pPr>
            <w:r>
              <w:rPr>
                <w:rFonts w:ascii="Times New Roman" w:hAnsi="Times New Roman"/>
                <w:b/>
                <w:szCs w:val="24"/>
              </w:rPr>
              <w:t>3 задание</w:t>
            </w:r>
          </w:p>
          <w:p>
            <w:pPr>
              <w:spacing w:after="0" w:line="240" w:lineRule="auto"/>
              <w:jc w:val="both"/>
              <w:rPr>
                <w:rFonts w:ascii="Times New Roman" w:hAnsi="Times New Roman"/>
                <w:b/>
                <w:szCs w:val="24"/>
              </w:rPr>
            </w:pPr>
            <w:r>
              <w:rPr>
                <w:rFonts w:ascii="Times New Roman" w:hAnsi="Times New Roman"/>
                <w:b/>
                <w:szCs w:val="24"/>
              </w:rPr>
              <w:t>Обучение пациентки, правилам пользования  карманной плевательницей.</w:t>
            </w:r>
          </w:p>
          <w:p>
            <w:pPr>
              <w:spacing w:after="0" w:line="240" w:lineRule="auto"/>
              <w:jc w:val="both"/>
              <w:rPr>
                <w:rFonts w:ascii="Times New Roman" w:hAnsi="Times New Roman"/>
                <w:szCs w:val="24"/>
              </w:rPr>
            </w:pPr>
            <w:r>
              <w:rPr>
                <w:rFonts w:ascii="Times New Roman" w:hAnsi="Times New Roman"/>
                <w:szCs w:val="24"/>
              </w:rPr>
              <w:t>«Карманная плевательница представляет собой резервуар, с широким горлом, для удобства сбора мокроты. После того, как Вы откашляете мокроту в плевательницу, Вам необходимо плотно закрыть ее крышкой. По мере наполнения  плевательницу нужно опорожнять, а мокроту подвергать дезинфекции и утилизации, в этом Вам поможет младший медицинский персонал, обратитесь к нему, когда Ваша карманная плевательница наполнится».</w:t>
            </w:r>
          </w:p>
          <w:p>
            <w:pPr>
              <w:spacing w:after="0" w:line="240" w:lineRule="auto"/>
              <w:jc w:val="both"/>
              <w:rPr>
                <w:rFonts w:ascii="Times New Roman" w:hAnsi="Times New Roman"/>
                <w:b/>
              </w:rPr>
            </w:pPr>
            <w:r>
              <w:rPr>
                <w:rFonts w:ascii="Times New Roman" w:hAnsi="Times New Roman"/>
                <w:sz w:val="24"/>
                <w:szCs w:val="24"/>
              </w:rPr>
              <w:t>_</w:t>
            </w:r>
            <w:r>
              <w:rPr>
                <w:rFonts w:ascii="Times New Roman" w:hAnsi="Times New Roman"/>
                <w:b/>
              </w:rPr>
              <w:t>4 задание</w:t>
            </w:r>
          </w:p>
          <w:p>
            <w:pPr>
              <w:spacing w:after="0" w:line="240" w:lineRule="auto"/>
              <w:jc w:val="both"/>
              <w:rPr>
                <w:rFonts w:ascii="Times New Roman" w:hAnsi="Times New Roman"/>
                <w:b/>
              </w:rPr>
            </w:pPr>
            <w:r>
              <w:rPr>
                <w:rFonts w:ascii="Times New Roman" w:hAnsi="Times New Roman"/>
                <w:b/>
              </w:rPr>
              <w:t>Алгоритм подачи кислорода через носовой катетер.</w:t>
            </w:r>
          </w:p>
          <w:p>
            <w:pPr>
              <w:spacing w:after="0" w:line="240" w:lineRule="auto"/>
              <w:jc w:val="both"/>
              <w:rPr>
                <w:rFonts w:ascii="Times New Roman" w:hAnsi="Times New Roman"/>
              </w:rPr>
            </w:pPr>
            <w:r>
              <w:rPr>
                <w:rFonts w:ascii="Times New Roman" w:hAnsi="Times New Roman"/>
                <w:u w:val="single"/>
              </w:rPr>
              <w:t>Цель:</w:t>
            </w:r>
            <w:r>
              <w:rPr>
                <w:rFonts w:ascii="Times New Roman" w:hAnsi="Times New Roman"/>
              </w:rPr>
              <w:t xml:space="preserve"> уменьшить гипоксию тканей.</w:t>
            </w:r>
          </w:p>
          <w:p>
            <w:pPr>
              <w:spacing w:after="0" w:line="240" w:lineRule="auto"/>
              <w:jc w:val="both"/>
              <w:rPr>
                <w:rFonts w:ascii="Times New Roman" w:hAnsi="Times New Roman"/>
              </w:rPr>
            </w:pPr>
            <w:r>
              <w:rPr>
                <w:rFonts w:ascii="Times New Roman" w:hAnsi="Times New Roman"/>
                <w:u w:val="single"/>
              </w:rPr>
              <w:t>Показания:</w:t>
            </w:r>
            <w:r>
              <w:rPr>
                <w:rFonts w:ascii="Times New Roman" w:hAnsi="Times New Roman"/>
              </w:rPr>
              <w:t xml:space="preserve"> назначения врача при заболеваниях органов кровообращения и дыхания.</w:t>
            </w:r>
          </w:p>
          <w:p>
            <w:pPr>
              <w:spacing w:after="0" w:line="240" w:lineRule="auto"/>
              <w:jc w:val="both"/>
              <w:rPr>
                <w:rFonts w:ascii="Times New Roman" w:hAnsi="Times New Roman"/>
              </w:rPr>
            </w:pPr>
            <w:r>
              <w:rPr>
                <w:rFonts w:ascii="Times New Roman" w:hAnsi="Times New Roman"/>
                <w:u w:val="single"/>
              </w:rPr>
              <w:t>Оснащение:</w:t>
            </w:r>
            <w:r>
              <w:rPr>
                <w:rFonts w:ascii="Times New Roman" w:hAnsi="Times New Roman"/>
              </w:rPr>
              <w:t xml:space="preserve"> аппарат Боброва, дистиллированная вода, или 2%-ный раствор натрия гидрокарбоната, или спирт 96%-ный. Стерильно: лоток, носовой катетер, вазелиновое масло, шпатель, бинт, лейкопластырь.</w:t>
            </w:r>
          </w:p>
          <w:tbl>
            <w:tblPr>
              <w:tblStyle w:val="39"/>
              <w:tblW w:w="8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tabs>
                      <w:tab w:val="center" w:pos="2284"/>
                      <w:tab w:val="left" w:pos="3105"/>
                    </w:tabs>
                    <w:spacing w:after="0" w:line="240" w:lineRule="auto"/>
                    <w:jc w:val="both"/>
                    <w:rPr>
                      <w:rFonts w:ascii="Times New Roman" w:hAnsi="Times New Roman" w:eastAsiaTheme="minorEastAsia"/>
                      <w:b/>
                      <w:sz w:val="22"/>
                      <w:szCs w:val="22"/>
                      <w:lang w:eastAsia="en-US"/>
                    </w:rPr>
                  </w:pPr>
                  <w:r>
                    <w:rPr>
                      <w:rFonts w:ascii="Times New Roman" w:hAnsi="Times New Roman"/>
                      <w:b/>
                      <w:sz w:val="22"/>
                      <w:szCs w:val="22"/>
                      <w:lang w:eastAsia="en-US"/>
                    </w:rPr>
                    <w:tab/>
                  </w:r>
                  <w:r>
                    <w:rPr>
                      <w:rFonts w:ascii="Times New Roman" w:hAnsi="Times New Roman"/>
                      <w:b/>
                      <w:sz w:val="22"/>
                      <w:szCs w:val="22"/>
                      <w:lang w:eastAsia="en-US"/>
                    </w:rPr>
                    <w:t>ЭТАПЫ</w:t>
                  </w:r>
                  <w:r>
                    <w:rPr>
                      <w:rFonts w:ascii="Times New Roman" w:hAnsi="Times New Roman"/>
                      <w:b/>
                      <w:sz w:val="22"/>
                      <w:szCs w:val="22"/>
                      <w:lang w:eastAsia="en-US"/>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1.Установить доверительные отношения с пациентом, если это возможно.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2.Выявить у пациента признаки и симптомы, связанные с гипоксией и наличием мокроты в дыхательных путях.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3Объяснить пациенту (в том случае, когда возможно) и его близким цель оксигенотерапии, последовательность процедуры и получить его (их) согласие на процедуру. Пациент успокаивается, что приводит к уменьшению потребления им кислорода и улучшает взаимодействие между ним и медицинской сестрой.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4.Вымыть и осушить руки, надеть стерильные перчатки.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5. Подготовить к работе аппарат Боброва:</w:t>
                  </w:r>
                </w:p>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а)налить в чистую стеклянную емкость дистиллированную воду, или 2%-ный раствор натрия гидрокарбоната, или спирт 96%-ный 2/3 объема, температура 30 – 40°С;</w:t>
                  </w:r>
                </w:p>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б) обеспечить герметичность соединений при помощи винта на пробке.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1.Определить длину вводимой части катетера (расстояние от козелка ушной раковины до входа в нос – приблизительно 15 см), поставить метку.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2.Облить стерильным вазелиновым маслом или глицерином вводимую часть катетера.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3. Ввести катетер в нижний носовой ход до метки.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4.Осмотреть зев, придавив шпателем корень языка.  Убедиться, что кончик катетера виден при осмотре зева.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5.Сбросить шпатель в дезинфицирующий раствор.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6.Зафиксировать наружную часть катетера тесемками бинта.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7.Соединить с аппаратом Боброва, заполненным дистиллированной водой или 96%-ным спиртом, или другим пеногасителем.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8.Открыть вентиль источника кислорода, отрегулировать скорость подачи кислорода.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9. Осмотреть слизистую носа пациента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1.Провести итоговую оценку состояния пациента для уменьшения симптомов, связанных с гипоксией.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2.Удалить катетер.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3.Продезинфицировать катетер, шпатель, аппарат Боброва методом кипячения.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4. Вымыть и осушить руки.</w:t>
                  </w:r>
                </w:p>
              </w:tc>
            </w:tr>
          </w:tbl>
          <w:p>
            <w:pPr>
              <w:spacing w:after="0" w:line="240" w:lineRule="auto"/>
              <w:jc w:val="both"/>
              <w:rPr>
                <w:rFonts w:ascii="Times New Roman" w:hAnsi="Times New Roman" w:eastAsiaTheme="minorEastAsia"/>
              </w:rPr>
            </w:pPr>
            <w:r>
              <w:rPr>
                <w:rFonts w:ascii="Times New Roman" w:hAnsi="Times New Roman"/>
              </w:rPr>
              <w:t>Примечание: продолжительность ингаляции 40— 60 минут по графику, назначенному врачом. Катетер может оставаться в полости носа не более 12 часов.</w:t>
            </w:r>
          </w:p>
          <w:p>
            <w:pPr>
              <w:spacing w:after="0" w:line="240" w:lineRule="auto"/>
              <w:jc w:val="both"/>
              <w:rPr>
                <w:rFonts w:ascii="Times New Roman" w:hAnsi="Times New Roman"/>
                <w:b/>
              </w:rPr>
            </w:pPr>
            <w:r>
              <w:rPr>
                <w:rFonts w:ascii="Times New Roman" w:hAnsi="Times New Roman"/>
                <w:b/>
              </w:rPr>
              <w:t>5 задание</w:t>
            </w:r>
          </w:p>
          <w:p>
            <w:pPr>
              <w:spacing w:after="0" w:line="240" w:lineRule="auto"/>
              <w:jc w:val="both"/>
              <w:rPr>
                <w:rFonts w:ascii="Times New Roman" w:hAnsi="Times New Roman"/>
                <w:b/>
              </w:rPr>
            </w:pPr>
            <w:r>
              <w:rPr>
                <w:rFonts w:ascii="Times New Roman" w:hAnsi="Times New Roman"/>
                <w:b/>
              </w:rPr>
              <w:t>Обеззараживание и утилизация  мокроты и обеззараживание плевательниц.</w:t>
            </w:r>
          </w:p>
          <w:p>
            <w:pPr>
              <w:spacing w:after="0" w:line="240" w:lineRule="auto"/>
              <w:jc w:val="both"/>
              <w:rPr>
                <w:rFonts w:ascii="Times New Roman" w:hAnsi="Times New Roman"/>
                <w:bCs/>
                <w:iCs/>
              </w:rPr>
            </w:pPr>
            <w:r>
              <w:rPr>
                <w:rFonts w:ascii="Times New Roman" w:hAnsi="Times New Roman"/>
                <w:bCs/>
                <w:iCs/>
              </w:rPr>
              <w:t xml:space="preserve">Для обеззараживания мокроты: </w:t>
            </w:r>
          </w:p>
          <w:p>
            <w:pPr>
              <w:spacing w:after="0" w:line="240" w:lineRule="auto"/>
              <w:jc w:val="both"/>
              <w:rPr>
                <w:rFonts w:ascii="Times New Roman" w:hAnsi="Times New Roman"/>
              </w:rPr>
            </w:pPr>
            <w:r>
              <w:rPr>
                <w:rFonts w:ascii="Times New Roman" w:hAnsi="Times New Roman"/>
              </w:rPr>
              <w:t>1. Заливают (из расчета 2 объема дезраствора на 1 объем мокро</w:t>
            </w:r>
            <w:r>
              <w:rPr>
                <w:rFonts w:ascii="Times New Roman" w:hAnsi="Times New Roman"/>
              </w:rPr>
              <w:softHyphen/>
            </w:r>
            <w:r>
              <w:rPr>
                <w:rFonts w:ascii="Times New Roman" w:hAnsi="Times New Roman"/>
              </w:rPr>
              <w:t>ты) 5% раствором хлорамина Б на 12 часов или 10% раствором хлор</w:t>
            </w:r>
            <w:r>
              <w:rPr>
                <w:rFonts w:ascii="Times New Roman" w:hAnsi="Times New Roman"/>
              </w:rPr>
              <w:softHyphen/>
            </w:r>
            <w:r>
              <w:rPr>
                <w:rFonts w:ascii="Times New Roman" w:hAnsi="Times New Roman"/>
              </w:rPr>
              <w:t>ной извести на 1 час, или засыпают на 1 час хлорной известью (200 г/л), либо по инструкции дез. Средства, которое разрешено к использованию на территории РФ и используется в данной медицинской организации.</w:t>
            </w:r>
          </w:p>
          <w:p>
            <w:pPr>
              <w:spacing w:after="0" w:line="240" w:lineRule="auto"/>
              <w:jc w:val="both"/>
              <w:rPr>
                <w:rFonts w:ascii="Times New Roman" w:hAnsi="Times New Roman"/>
              </w:rPr>
            </w:pPr>
            <w:r>
              <w:rPr>
                <w:rFonts w:ascii="Times New Roman" w:hAnsi="Times New Roman"/>
              </w:rPr>
              <w:t xml:space="preserve">2. После обеззараживания мокроту сливают в канализацию, а плевательницы или посуду, в которой дезинфицировали мокроту, моют обычным способом. </w:t>
            </w:r>
          </w:p>
          <w:p>
            <w:pPr>
              <w:spacing w:after="0" w:line="240" w:lineRule="auto"/>
              <w:jc w:val="both"/>
              <w:rPr>
                <w:rFonts w:ascii="Times New Roman" w:hAnsi="Times New Roman"/>
              </w:rPr>
            </w:pPr>
            <w:r>
              <w:rPr>
                <w:rFonts w:ascii="Times New Roman" w:hAnsi="Times New Roman"/>
              </w:rPr>
              <w:t>3. Плевательницы по</w:t>
            </w:r>
            <w:r>
              <w:rPr>
                <w:rFonts w:ascii="Times New Roman" w:hAnsi="Times New Roman"/>
              </w:rPr>
              <w:softHyphen/>
            </w:r>
            <w:r>
              <w:rPr>
                <w:rFonts w:ascii="Times New Roman" w:hAnsi="Times New Roman"/>
              </w:rPr>
              <w:t xml:space="preserve">гружают в 3% раствор  хлорамина на 1 час, либо по инструкции дез. Средства, которое разрешено к использованию на территории РФ и используется в данной медицинской организации; </w:t>
            </w:r>
          </w:p>
          <w:p>
            <w:pPr>
              <w:spacing w:after="0" w:line="240" w:lineRule="auto"/>
              <w:jc w:val="both"/>
              <w:rPr>
                <w:rFonts w:ascii="Times New Roman" w:hAnsi="Times New Roman"/>
              </w:rPr>
            </w:pPr>
            <w:r>
              <w:rPr>
                <w:rFonts w:ascii="Times New Roman" w:hAnsi="Times New Roman"/>
                <w:u w:val="single"/>
              </w:rPr>
              <w:t xml:space="preserve">Этапы </w:t>
            </w:r>
            <w:r>
              <w:rPr>
                <w:rFonts w:ascii="Times New Roman" w:hAnsi="Times New Roman"/>
                <w:bCs/>
                <w:u w:val="single"/>
              </w:rPr>
              <w:t>предстерилизационной очистки</w:t>
            </w:r>
          </w:p>
          <w:p>
            <w:pPr>
              <w:spacing w:after="0" w:line="240" w:lineRule="auto"/>
              <w:jc w:val="both"/>
              <w:rPr>
                <w:rFonts w:ascii="Times New Roman" w:hAnsi="Times New Roman"/>
              </w:rPr>
            </w:pPr>
            <w:r>
              <w:rPr>
                <w:rFonts w:ascii="Times New Roman" w:hAnsi="Times New Roman"/>
                <w:u w:val="single"/>
              </w:rPr>
              <w:t>1 этап</w:t>
            </w:r>
            <w:r>
              <w:rPr>
                <w:rFonts w:ascii="Times New Roman" w:hAnsi="Times New Roman"/>
              </w:rPr>
              <w:t xml:space="preserve"> — промывание после дезинфекции проточной водой над раковиной в течение 30 сек. Каждое изделие до полного удаления запаха дезинфицирующего средства;</w:t>
            </w:r>
          </w:p>
          <w:p>
            <w:pPr>
              <w:spacing w:after="0" w:line="240" w:lineRule="auto"/>
              <w:jc w:val="both"/>
              <w:rPr>
                <w:rFonts w:ascii="Times New Roman" w:hAnsi="Times New Roman"/>
              </w:rPr>
            </w:pPr>
            <w:r>
              <w:rPr>
                <w:rFonts w:ascii="Times New Roman" w:hAnsi="Times New Roman"/>
                <w:u w:val="single"/>
              </w:rPr>
              <w:t>2 этап</w:t>
            </w:r>
            <w:r>
              <w:rPr>
                <w:rFonts w:ascii="Times New Roman" w:hAnsi="Times New Roman"/>
              </w:rPr>
              <w:t xml:space="preserve"> — замачивание (полное погружение) изделия в одном из моющих растворов — 15 мин:</w:t>
            </w:r>
          </w:p>
          <w:p>
            <w:pPr>
              <w:pStyle w:val="87"/>
              <w:numPr>
                <w:ilvl w:val="0"/>
                <w:numId w:val="3"/>
              </w:numPr>
              <w:tabs>
                <w:tab w:val="clear" w:pos="708"/>
              </w:tabs>
              <w:contextualSpacing/>
              <w:jc w:val="both"/>
              <w:rPr>
                <w:sz w:val="22"/>
                <w:szCs w:val="22"/>
              </w:rPr>
            </w:pPr>
            <w:r>
              <w:rPr>
                <w:sz w:val="22"/>
                <w:szCs w:val="22"/>
              </w:rPr>
              <w:t>«Биолот» 0,5%  -  температура 40°С, используется однократно;</w:t>
            </w:r>
          </w:p>
          <w:p>
            <w:pPr>
              <w:pStyle w:val="87"/>
              <w:numPr>
                <w:ilvl w:val="0"/>
                <w:numId w:val="3"/>
              </w:numPr>
              <w:tabs>
                <w:tab w:val="clear" w:pos="708"/>
              </w:tabs>
              <w:contextualSpacing/>
              <w:jc w:val="both"/>
              <w:rPr>
                <w:sz w:val="22"/>
                <w:szCs w:val="22"/>
              </w:rPr>
            </w:pPr>
            <w:r>
              <w:rPr>
                <w:sz w:val="22"/>
                <w:szCs w:val="22"/>
              </w:rPr>
              <w:t>перекись водорода 0,5% с добавлением 0,5% одного из синтетических моющих средств (CMC): «Прогресс», «Лотос», «Лотос-автомат», «Айна», «Астра» — температура  50°С. ,можно употреблять в течение суток с момента изготовления, а также подогревать до 6 раз.</w:t>
            </w:r>
          </w:p>
          <w:p>
            <w:pPr>
              <w:pStyle w:val="87"/>
              <w:numPr>
                <w:ilvl w:val="0"/>
                <w:numId w:val="3"/>
              </w:numPr>
              <w:tabs>
                <w:tab w:val="clear" w:pos="708"/>
              </w:tabs>
              <w:contextualSpacing/>
              <w:jc w:val="both"/>
              <w:rPr>
                <w:sz w:val="22"/>
                <w:szCs w:val="22"/>
              </w:rPr>
            </w:pPr>
            <w:r>
              <w:rPr>
                <w:sz w:val="22"/>
                <w:szCs w:val="22"/>
              </w:rPr>
              <w:t>Бланизол 1% -30 минут,  комнатная температура;</w:t>
            </w:r>
          </w:p>
          <w:p>
            <w:pPr>
              <w:pStyle w:val="87"/>
              <w:numPr>
                <w:ilvl w:val="0"/>
                <w:numId w:val="3"/>
              </w:numPr>
              <w:tabs>
                <w:tab w:val="clear" w:pos="708"/>
              </w:tabs>
              <w:contextualSpacing/>
              <w:jc w:val="both"/>
              <w:rPr>
                <w:sz w:val="22"/>
                <w:szCs w:val="22"/>
              </w:rPr>
            </w:pPr>
            <w:r>
              <w:rPr>
                <w:sz w:val="22"/>
                <w:szCs w:val="22"/>
              </w:rPr>
              <w:t>Век-сайд 0,4% - 30 минут, комнатная температура;</w:t>
            </w:r>
          </w:p>
          <w:p>
            <w:pPr>
              <w:pStyle w:val="87"/>
              <w:numPr>
                <w:ilvl w:val="0"/>
                <w:numId w:val="3"/>
              </w:numPr>
              <w:tabs>
                <w:tab w:val="clear" w:pos="708"/>
              </w:tabs>
              <w:contextualSpacing/>
              <w:jc w:val="both"/>
              <w:rPr>
                <w:sz w:val="22"/>
                <w:szCs w:val="22"/>
              </w:rPr>
            </w:pPr>
            <w:r>
              <w:rPr>
                <w:sz w:val="22"/>
                <w:szCs w:val="22"/>
              </w:rPr>
              <w:t>Септадор 0,2% -  30 минут, 0,3% - 15 минут, комнатная температура;</w:t>
            </w:r>
          </w:p>
          <w:p>
            <w:pPr>
              <w:pStyle w:val="87"/>
              <w:numPr>
                <w:ilvl w:val="0"/>
                <w:numId w:val="3"/>
              </w:numPr>
              <w:tabs>
                <w:tab w:val="clear" w:pos="708"/>
              </w:tabs>
              <w:contextualSpacing/>
              <w:jc w:val="both"/>
              <w:rPr>
                <w:sz w:val="22"/>
                <w:szCs w:val="22"/>
              </w:rPr>
            </w:pPr>
            <w:r>
              <w:rPr>
                <w:sz w:val="22"/>
                <w:szCs w:val="22"/>
              </w:rPr>
              <w:t>Лизетол АФ -30 минут, совмещает  дезинфекцию и предстерилизационную очистку;</w:t>
            </w:r>
          </w:p>
          <w:p>
            <w:pPr>
              <w:pStyle w:val="87"/>
              <w:numPr>
                <w:ilvl w:val="0"/>
                <w:numId w:val="3"/>
              </w:numPr>
              <w:tabs>
                <w:tab w:val="clear" w:pos="708"/>
              </w:tabs>
              <w:contextualSpacing/>
              <w:jc w:val="both"/>
              <w:rPr>
                <w:sz w:val="22"/>
                <w:szCs w:val="22"/>
              </w:rPr>
            </w:pPr>
            <w:r>
              <w:rPr>
                <w:sz w:val="22"/>
                <w:szCs w:val="22"/>
              </w:rPr>
              <w:t>Дюльбак – ДТБ/л -30 минут, совмещает  дезинфекцию и предстерилизационную очистку;</w:t>
            </w:r>
          </w:p>
          <w:p>
            <w:pPr>
              <w:pStyle w:val="87"/>
              <w:numPr>
                <w:ilvl w:val="0"/>
                <w:numId w:val="3"/>
              </w:numPr>
              <w:tabs>
                <w:tab w:val="clear" w:pos="708"/>
              </w:tabs>
              <w:contextualSpacing/>
              <w:jc w:val="both"/>
              <w:rPr>
                <w:sz w:val="22"/>
                <w:szCs w:val="22"/>
              </w:rPr>
            </w:pPr>
            <w:r>
              <w:rPr>
                <w:sz w:val="22"/>
                <w:szCs w:val="22"/>
              </w:rPr>
              <w:t>Виркон 2% - 10 мин при комнатной температуре, совмещает  дезинфекцию и предстерилизационную очистку;</w:t>
            </w:r>
          </w:p>
          <w:p>
            <w:pPr>
              <w:pStyle w:val="87"/>
              <w:numPr>
                <w:ilvl w:val="0"/>
                <w:numId w:val="3"/>
              </w:numPr>
              <w:tabs>
                <w:tab w:val="clear" w:pos="708"/>
              </w:tabs>
              <w:contextualSpacing/>
              <w:jc w:val="both"/>
              <w:rPr>
                <w:sz w:val="22"/>
                <w:szCs w:val="22"/>
              </w:rPr>
            </w:pPr>
            <w:r>
              <w:rPr>
                <w:sz w:val="22"/>
                <w:szCs w:val="22"/>
              </w:rPr>
              <w:t>Гротонат – 30 минут, при комнатной температуре, совмещает  дезинфекцию и предстерилизационную очистку;</w:t>
            </w:r>
          </w:p>
          <w:p>
            <w:pPr>
              <w:pStyle w:val="87"/>
              <w:numPr>
                <w:ilvl w:val="0"/>
                <w:numId w:val="3"/>
              </w:numPr>
              <w:tabs>
                <w:tab w:val="clear" w:pos="708"/>
              </w:tabs>
              <w:contextualSpacing/>
              <w:jc w:val="both"/>
              <w:rPr>
                <w:sz w:val="22"/>
                <w:szCs w:val="22"/>
              </w:rPr>
            </w:pPr>
            <w:r>
              <w:rPr>
                <w:sz w:val="22"/>
                <w:szCs w:val="22"/>
              </w:rPr>
              <w:t xml:space="preserve">Пероксимед 3% - 60 минут, при температуре 50°С, совмещает  дезинфекцию и предстерилизационную очистку. </w:t>
            </w:r>
          </w:p>
          <w:p>
            <w:pPr>
              <w:spacing w:after="0" w:line="240" w:lineRule="auto"/>
              <w:jc w:val="both"/>
              <w:rPr>
                <w:rFonts w:ascii="Times New Roman" w:hAnsi="Times New Roman"/>
              </w:rPr>
            </w:pPr>
            <w:r>
              <w:rPr>
                <w:rFonts w:ascii="Times New Roman" w:hAnsi="Times New Roman"/>
                <w:u w:val="single"/>
              </w:rPr>
              <w:t>3 этап</w:t>
            </w:r>
            <w:r>
              <w:rPr>
                <w:rFonts w:ascii="Times New Roman" w:hAnsi="Times New Roman"/>
              </w:rPr>
              <w:t xml:space="preserve"> — мытье каждого изделия в том же растворе, в котором оно замачивалось, с помощью ерша или ватно-марлевого тампона в течение 30 секунд каждое изделие.</w:t>
            </w:r>
          </w:p>
          <w:p>
            <w:pPr>
              <w:spacing w:after="0" w:line="240" w:lineRule="auto"/>
              <w:jc w:val="both"/>
              <w:rPr>
                <w:rFonts w:ascii="Times New Roman" w:hAnsi="Times New Roman"/>
              </w:rPr>
            </w:pPr>
            <w:r>
              <w:rPr>
                <w:rFonts w:ascii="Times New Roman" w:hAnsi="Times New Roman"/>
                <w:u w:val="single"/>
              </w:rPr>
              <w:t>4 этап</w:t>
            </w:r>
            <w:r>
              <w:rPr>
                <w:rFonts w:ascii="Times New Roman" w:hAnsi="Times New Roman"/>
              </w:rPr>
              <w:t xml:space="preserve"> — ополаскивание проточной водой после использования «Биолота» в течение 3 мин, растворов перекиси водорода в CMC «Прогресс», «Маричка» - 5 мин; CMC «Астра», «Лотос», «Лотос-автомат» -10 мин;</w:t>
            </w:r>
          </w:p>
          <w:p>
            <w:pPr>
              <w:spacing w:after="0" w:line="240" w:lineRule="auto"/>
              <w:jc w:val="both"/>
              <w:rPr>
                <w:rFonts w:ascii="Times New Roman" w:hAnsi="Times New Roman"/>
              </w:rPr>
            </w:pPr>
            <w:r>
              <w:rPr>
                <w:rFonts w:ascii="Times New Roman" w:hAnsi="Times New Roman"/>
                <w:u w:val="single"/>
              </w:rPr>
              <w:t>5 этап</w:t>
            </w:r>
            <w:r>
              <w:rPr>
                <w:rFonts w:ascii="Times New Roman" w:hAnsi="Times New Roman"/>
              </w:rPr>
              <w:t xml:space="preserve"> — ополаскивание дистиллированной водой в течение 30 секунд каждое изделие;</w:t>
            </w:r>
          </w:p>
          <w:p>
            <w:pPr>
              <w:spacing w:after="0" w:line="240" w:lineRule="auto"/>
              <w:jc w:val="both"/>
              <w:rPr>
                <w:rFonts w:ascii="Times New Roman" w:hAnsi="Times New Roman"/>
              </w:rPr>
            </w:pPr>
            <w:r>
              <w:rPr>
                <w:rFonts w:ascii="Times New Roman" w:hAnsi="Times New Roman"/>
                <w:u w:val="single"/>
              </w:rPr>
              <w:t>6 этап</w:t>
            </w:r>
            <w:r>
              <w:rPr>
                <w:rFonts w:ascii="Times New Roman" w:hAnsi="Times New Roman"/>
              </w:rPr>
              <w:t xml:space="preserve"> — сушка горячим воздухом при температуре 75- 87°С в сушильных шкафах до полного исчезновения влаги.</w:t>
            </w:r>
          </w:p>
          <w:p>
            <w:pPr>
              <w:spacing w:after="0" w:line="240" w:lineRule="auto"/>
              <w:jc w:val="both"/>
              <w:rPr>
                <w:rFonts w:ascii="Times New Roman" w:hAnsi="Times New Roman"/>
              </w:rPr>
            </w:pPr>
            <w:r>
              <w:rPr>
                <w:rFonts w:ascii="Times New Roman" w:hAnsi="Times New Roman"/>
              </w:rPr>
              <w:t>Перекись водорода вызывает коррозию инструментов, сделанных из коррозионнонестойких металлов. Поэтому в моющий раствор, содержащий перекись водорода и CMC «Лотос», «Лотос-автомат», целесообразно добавлять ингибитор коррозии – 0,14-процентный раствор олеата натрия.</w:t>
            </w:r>
          </w:p>
          <w:p>
            <w:pPr>
              <w:spacing w:after="0" w:line="240" w:lineRule="auto"/>
              <w:jc w:val="both"/>
              <w:rPr>
                <w:rFonts w:ascii="Times New Roman" w:hAnsi="Times New Roman"/>
              </w:rPr>
            </w:pPr>
            <w:r>
              <w:rPr>
                <w:rFonts w:ascii="Times New Roman" w:hAnsi="Times New Roman"/>
                <w:u w:val="single"/>
              </w:rPr>
              <w:t xml:space="preserve">Качество предстерилизационной обработки </w:t>
            </w:r>
          </w:p>
          <w:p>
            <w:pPr>
              <w:spacing w:after="0" w:line="240" w:lineRule="auto"/>
              <w:jc w:val="both"/>
              <w:rPr>
                <w:rFonts w:ascii="Times New Roman" w:hAnsi="Times New Roman"/>
              </w:rPr>
            </w:pPr>
            <w:r>
              <w:rPr>
                <w:rFonts w:ascii="Times New Roman" w:hAnsi="Times New Roman"/>
              </w:rPr>
              <w:t xml:space="preserve">Контролируют  путем проб: </w:t>
            </w:r>
          </w:p>
          <w:p>
            <w:pPr>
              <w:pStyle w:val="87"/>
              <w:numPr>
                <w:ilvl w:val="0"/>
                <w:numId w:val="4"/>
              </w:numPr>
              <w:tabs>
                <w:tab w:val="clear" w:pos="708"/>
              </w:tabs>
              <w:contextualSpacing/>
              <w:jc w:val="both"/>
              <w:rPr>
                <w:sz w:val="22"/>
                <w:szCs w:val="22"/>
              </w:rPr>
            </w:pPr>
            <w:r>
              <w:rPr>
                <w:sz w:val="22"/>
                <w:szCs w:val="22"/>
              </w:rPr>
              <w:t xml:space="preserve">на наличие крови – с помощью азопирамовой и амидопириновой; </w:t>
            </w:r>
          </w:p>
          <w:p>
            <w:pPr>
              <w:pStyle w:val="87"/>
              <w:numPr>
                <w:ilvl w:val="0"/>
                <w:numId w:val="4"/>
              </w:numPr>
              <w:tabs>
                <w:tab w:val="clear" w:pos="708"/>
              </w:tabs>
              <w:contextualSpacing/>
              <w:jc w:val="both"/>
              <w:rPr>
                <w:sz w:val="22"/>
                <w:szCs w:val="22"/>
              </w:rPr>
            </w:pPr>
            <w:r>
              <w:rPr>
                <w:sz w:val="22"/>
                <w:szCs w:val="22"/>
              </w:rPr>
              <w:t xml:space="preserve">масляных лекарственных загрязнений на шприцах и других изделиях – проба с Суданом III; </w:t>
            </w:r>
          </w:p>
          <w:p>
            <w:pPr>
              <w:pStyle w:val="27"/>
              <w:numPr>
                <w:ilvl w:val="0"/>
                <w:numId w:val="4"/>
              </w:numPr>
              <w:spacing w:before="0" w:beforeAutospacing="0" w:after="0" w:afterAutospacing="0"/>
              <w:jc w:val="both"/>
              <w:rPr>
                <w:sz w:val="22"/>
                <w:szCs w:val="22"/>
              </w:rPr>
            </w:pPr>
            <w:r>
              <w:rPr>
                <w:sz w:val="22"/>
                <w:szCs w:val="22"/>
              </w:rPr>
              <w:t>щелочных компонентов моющих средств – фенолфталеиновой пробой. Появление розового окрашивания указывает на некачественную отмывку от моющих средств.</w:t>
            </w:r>
          </w:p>
          <w:p>
            <w:pPr>
              <w:pStyle w:val="27"/>
              <w:spacing w:before="0" w:beforeAutospacing="0" w:after="0" w:afterAutospacing="0"/>
              <w:jc w:val="both"/>
              <w:rPr>
                <w:sz w:val="22"/>
                <w:szCs w:val="22"/>
              </w:rPr>
            </w:pPr>
            <w:r>
              <w:rPr>
                <w:sz w:val="22"/>
                <w:szCs w:val="22"/>
              </w:rPr>
              <w:t>Азопирамовая проба</w:t>
            </w:r>
          </w:p>
          <w:p>
            <w:pPr>
              <w:pStyle w:val="27"/>
              <w:spacing w:before="0" w:beforeAutospacing="0" w:after="0" w:afterAutospacing="0"/>
              <w:jc w:val="both"/>
              <w:rPr>
                <w:sz w:val="22"/>
                <w:szCs w:val="22"/>
              </w:rPr>
            </w:pPr>
            <w:r>
              <w:rPr>
                <w:sz w:val="22"/>
                <w:szCs w:val="22"/>
              </w:rPr>
              <w:t>В присутствии следов крови менее чем через 1 мин после контакта реактива с загрязненным участком появляется вначале фиолетовое окрашивание, затем быстро, в течение нескольких секунд, переходящее в розово-сиреневое. Буроватое окрашивание наблюдается при наличии на исследуемых предметах ржавчины, фиолетовое – при наличии хлорсодержащих окислителей.</w:t>
            </w:r>
          </w:p>
          <w:p>
            <w:pPr>
              <w:spacing w:after="0" w:line="240" w:lineRule="auto"/>
              <w:jc w:val="both"/>
              <w:rPr>
                <w:rFonts w:ascii="Times New Roman" w:hAnsi="Times New Roman"/>
                <w:sz w:val="24"/>
                <w:szCs w:val="24"/>
              </w:rPr>
            </w:pPr>
            <w:r>
              <w:rPr>
                <w:rFonts w:ascii="Times New Roman" w:hAnsi="Times New Roman"/>
              </w:rPr>
              <w:t>Стерилизация  в автоклаве по режиму стекло, металл: 2,2 атм., 132°С, 20 минут.</w:t>
            </w:r>
          </w:p>
          <w:tbl>
            <w:tblPr>
              <w:tblStyle w:val="38"/>
              <w:tblW w:w="810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76" w:type="dxa"/>
                  <w:tcBorders>
                    <w:top w:val="single" w:color="auto" w:sz="4" w:space="0"/>
                    <w:left w:val="single" w:color="auto" w:sz="4" w:space="0"/>
                    <w:bottom w:val="nil"/>
                    <w:right w:val="single" w:color="auto" w:sz="4" w:space="0"/>
                  </w:tcBorders>
                </w:tcPr>
                <w:p>
                  <w:pPr>
                    <w:tabs>
                      <w:tab w:val="left" w:pos="708"/>
                    </w:tabs>
                    <w:spacing w:after="0" w:line="240" w:lineRule="auto"/>
                    <w:rPr>
                      <w:rFonts w:ascii="Times New Roman" w:hAnsi="Times New Roman" w:eastAsia="BatangChe"/>
                      <w:b/>
                      <w:sz w:val="24"/>
                      <w:szCs w:val="24"/>
                      <w:lang w:eastAsia="ru-RU"/>
                    </w:rPr>
                  </w:pPr>
                  <w:r>
                    <w:rPr>
                      <w:rFonts w:ascii="Times New Roman" w:hAnsi="Times New Roman" w:eastAsia="BatangChe"/>
                      <w:b/>
                      <w:sz w:val="24"/>
                      <w:szCs w:val="24"/>
                    </w:rPr>
                    <w:t>Итог дня:</w:t>
                  </w: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eastAsia="BatangChe"/>
                      <w:sz w:val="24"/>
                      <w:szCs w:val="24"/>
                    </w:rPr>
                  </w:pPr>
                  <w:r>
                    <w:rPr>
                      <w:rFonts w:ascii="Times New Roman" w:hAnsi="Times New Roman" w:eastAsia="BatangChe"/>
                      <w:sz w:val="24"/>
                      <w:szCs w:val="24"/>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eastAsia="BatangChe"/>
                    </w:rPr>
                  </w:pPr>
                  <w:r>
                    <w:rPr>
                      <w:rFonts w:ascii="Times New Roman" w:hAnsi="Times New Roman"/>
                    </w:rPr>
                    <w:t>Заполнение направлений для проведения анализов</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eastAsia="BatangChe"/>
                    </w:rPr>
                  </w:pPr>
                  <w:r>
                    <w:rPr>
                      <w:rFonts w:ascii="Times New Roman" w:hAnsi="Times New Roman"/>
                    </w:rPr>
                    <w:t>Обучение пациента технике сбора мокроты для различных исследований</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eastAsia="BatangChe"/>
                    </w:rPr>
                  </w:pPr>
                  <w:r>
                    <w:rPr>
                      <w:rFonts w:ascii="Times New Roman" w:hAnsi="Times New Roman"/>
                    </w:rPr>
                    <w:t>Обучите  пациентку правилам пользования карманной плевательницей</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szCs w:val="24"/>
                    </w:rPr>
                    <w:t>Проведите утилизацию мокроты и обеззараживание плевательниц</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bl>
          <w:p>
            <w:pPr>
              <w:spacing w:after="0" w:line="240" w:lineRule="auto"/>
              <w:jc w:val="center"/>
              <w:rPr>
                <w:rFonts w:ascii="Times New Roman" w:hAnsi="Times New Roman"/>
                <w:sz w:val="24"/>
                <w:szCs w:val="24"/>
                <w:highlight w:val="green"/>
              </w:rPr>
            </w:pPr>
          </w:p>
          <w:p>
            <w:pPr>
              <w:spacing w:after="0" w:line="240" w:lineRule="auto"/>
              <w:jc w:val="center"/>
              <w:rPr>
                <w:rFonts w:ascii="Times New Roman" w:hAnsi="Times New Roman"/>
                <w:sz w:val="24"/>
                <w:szCs w:val="24"/>
              </w:rPr>
            </w:pPr>
            <w:r>
              <w:rPr>
                <w:rFonts w:ascii="Times New Roman" w:hAnsi="Times New Roman"/>
                <w:sz w:val="24"/>
                <w:szCs w:val="24"/>
                <w:highlight w:val="green"/>
              </w:rPr>
              <w:t>Кейс№2</w:t>
            </w:r>
            <w:r>
              <w:rPr>
                <w:rFonts w:ascii="Times New Roman" w:hAnsi="Times New Roman"/>
                <w:sz w:val="24"/>
                <w:szCs w:val="24"/>
              </w:rPr>
              <w:t>.</w:t>
            </w:r>
          </w:p>
          <w:p>
            <w:pPr>
              <w:spacing w:after="0" w:line="240" w:lineRule="auto"/>
              <w:rPr>
                <w:rFonts w:ascii="Times New Roman" w:hAnsi="Times New Roman"/>
                <w:b/>
              </w:rPr>
            </w:pPr>
            <w:r>
              <w:rPr>
                <w:rFonts w:ascii="Times New Roman" w:hAnsi="Times New Roman"/>
                <w:b/>
                <w:sz w:val="24"/>
                <w:szCs w:val="24"/>
              </w:rPr>
              <w:t xml:space="preserve"> </w:t>
            </w:r>
            <w:r>
              <w:rPr>
                <w:rFonts w:ascii="Times New Roman" w:hAnsi="Times New Roman"/>
                <w:b/>
              </w:rPr>
              <w:t>1 задание</w:t>
            </w:r>
          </w:p>
          <w:p>
            <w:pPr>
              <w:spacing w:after="0" w:line="240" w:lineRule="auto"/>
              <w:ind w:hanging="284"/>
              <w:rPr>
                <w:rFonts w:ascii="Times New Roman" w:hAnsi="Times New Roman"/>
                <w:bCs/>
                <w:color w:val="000000" w:themeColor="text1"/>
                <w14:textFill>
                  <w14:solidFill>
                    <w14:schemeClr w14:val="tx1"/>
                  </w14:solidFill>
                </w14:textFill>
              </w:rPr>
            </w:pPr>
            <w:r>
              <w:rPr>
                <w:rFonts w:ascii="Times New Roman" w:hAnsi="Times New Roman"/>
                <w:b/>
                <w:bCs/>
                <w:color w:val="000000" w:themeColor="text1"/>
                <w14:textFill>
                  <w14:solidFill>
                    <w14:schemeClr w14:val="tx1"/>
                  </w14:solidFill>
                </w14:textFill>
              </w:rPr>
              <w:t xml:space="preserve">      Наруш.потреб.:</w:t>
            </w:r>
            <w:r>
              <w:rPr>
                <w:rFonts w:ascii="Times New Roman" w:hAnsi="Times New Roman"/>
                <w:bCs/>
                <w:color w:val="000000" w:themeColor="text1"/>
                <w14:textFill>
                  <w14:solidFill>
                    <w14:schemeClr w14:val="tx1"/>
                  </w14:solidFill>
                </w14:textFill>
              </w:rPr>
              <w:t xml:space="preserve"> употреб достат кол-во пищи и жидкости, выделять из организма продукты жизнедеят, отдыхать и работать, быть в безопасности, спать.</w:t>
            </w:r>
          </w:p>
          <w:p>
            <w:pPr>
              <w:spacing w:after="0" w:line="240" w:lineRule="auto"/>
              <w:rPr>
                <w:rFonts w:ascii="Times New Roman" w:hAnsi="Times New Roman"/>
                <w:b/>
              </w:rPr>
            </w:pPr>
            <w:r>
              <w:rPr>
                <w:rFonts w:ascii="Times New Roman" w:hAnsi="Times New Roman"/>
                <w:b/>
              </w:rPr>
              <w:t>Проблемы пациента</w:t>
            </w:r>
          </w:p>
          <w:p>
            <w:pPr>
              <w:spacing w:after="0" w:line="240" w:lineRule="auto"/>
              <w:rPr>
                <w:rFonts w:ascii="Times New Roman" w:hAnsi="Times New Roman"/>
              </w:rPr>
            </w:pPr>
            <w:r>
              <w:rPr>
                <w:rFonts w:ascii="Times New Roman" w:hAnsi="Times New Roman"/>
                <w:u w:val="single"/>
              </w:rPr>
              <w:t xml:space="preserve">Настоящие: </w:t>
            </w:r>
            <w:r>
              <w:rPr>
                <w:rFonts w:ascii="Times New Roman" w:hAnsi="Times New Roman"/>
              </w:rPr>
              <w:t>боли в эпигастрии,  отрыжка,  запор,  метеоризм,  плохой сон,  общая слабость.</w:t>
            </w:r>
          </w:p>
          <w:p>
            <w:pPr>
              <w:spacing w:after="0" w:line="240" w:lineRule="auto"/>
              <w:rPr>
                <w:rFonts w:ascii="Times New Roman" w:hAnsi="Times New Roman"/>
                <w:u w:val="single"/>
              </w:rPr>
            </w:pPr>
            <w:r>
              <w:rPr>
                <w:rFonts w:ascii="Times New Roman" w:hAnsi="Times New Roman"/>
                <w:u w:val="single"/>
              </w:rPr>
              <w:t xml:space="preserve">Потенциальные: </w:t>
            </w:r>
            <w:r>
              <w:rPr>
                <w:rFonts w:ascii="Times New Roman" w:hAnsi="Times New Roman"/>
              </w:rPr>
              <w:t>риск развития осложнений (желудочное кровотечение, перфорация, пенетрация, стеноз привратника, малигнизация).</w:t>
            </w:r>
          </w:p>
          <w:p>
            <w:pPr>
              <w:spacing w:after="0" w:line="240" w:lineRule="auto"/>
              <w:rPr>
                <w:rFonts w:ascii="Times New Roman" w:hAnsi="Times New Roman"/>
              </w:rPr>
            </w:pPr>
            <w:r>
              <w:rPr>
                <w:rFonts w:ascii="Times New Roman" w:hAnsi="Times New Roman"/>
                <w:u w:val="single"/>
              </w:rPr>
              <w:t>Приоритетная проблема пациента</w:t>
            </w:r>
            <w:r>
              <w:rPr>
                <w:rFonts w:ascii="Times New Roman" w:hAnsi="Times New Roman"/>
              </w:rPr>
              <w:t>: боль в эпигастральной области.</w:t>
            </w:r>
          </w:p>
          <w:p>
            <w:pPr>
              <w:spacing w:after="0" w:line="240" w:lineRule="auto"/>
              <w:rPr>
                <w:rFonts w:ascii="Times New Roman" w:hAnsi="Times New Roman"/>
                <w:b/>
              </w:rPr>
            </w:pPr>
            <w:r>
              <w:rPr>
                <w:rFonts w:ascii="Times New Roman" w:hAnsi="Times New Roman"/>
                <w:b/>
              </w:rPr>
              <w:t>Цели:</w:t>
            </w:r>
          </w:p>
          <w:p>
            <w:pPr>
              <w:spacing w:after="0" w:line="240" w:lineRule="auto"/>
              <w:rPr>
                <w:rFonts w:ascii="Times New Roman" w:hAnsi="Times New Roman"/>
              </w:rPr>
            </w:pPr>
            <w:r>
              <w:rPr>
                <w:rFonts w:ascii="Times New Roman" w:hAnsi="Times New Roman"/>
                <w:u w:val="single"/>
              </w:rPr>
              <w:t>Краткосрочная цель</w:t>
            </w:r>
            <w:r>
              <w:rPr>
                <w:rFonts w:ascii="Times New Roman" w:hAnsi="Times New Roman"/>
              </w:rPr>
              <w:t>: пациент отмечает стихание боли к концу 7-го  дня пребывания в стационаре.</w:t>
            </w:r>
          </w:p>
          <w:p>
            <w:pPr>
              <w:spacing w:after="0" w:line="240" w:lineRule="auto"/>
              <w:rPr>
                <w:rFonts w:ascii="Times New Roman" w:hAnsi="Times New Roman"/>
              </w:rPr>
            </w:pPr>
            <w:r>
              <w:rPr>
                <w:rFonts w:ascii="Times New Roman" w:hAnsi="Times New Roman"/>
                <w:u w:val="single"/>
              </w:rPr>
              <w:t>Долгосрочная цель</w:t>
            </w:r>
            <w:r>
              <w:rPr>
                <w:rFonts w:ascii="Times New Roman" w:hAnsi="Times New Roman"/>
              </w:rPr>
              <w:t>: пациент не предъявляет жалоб на боли в эпигастральной области к моменту выписки.</w:t>
            </w:r>
          </w:p>
          <w:tbl>
            <w:tblPr>
              <w:tblStyle w:val="39"/>
              <w:tblW w:w="84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3"/>
              <w:gridCol w:w="4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422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2"/>
                      <w:szCs w:val="22"/>
                      <w:lang w:eastAsia="en-US"/>
                    </w:rPr>
                  </w:pPr>
                  <w:r>
                    <w:rPr>
                      <w:rFonts w:ascii="Times New Roman" w:hAnsi="Times New Roman"/>
                      <w:b/>
                      <w:sz w:val="22"/>
                      <w:szCs w:val="22"/>
                      <w:lang w:eastAsia="en-US"/>
                    </w:rPr>
                    <w:t>План</w:t>
                  </w:r>
                </w:p>
              </w:tc>
              <w:tc>
                <w:tcPr>
                  <w:tcW w:w="42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
                      <w:sz w:val="22"/>
                      <w:szCs w:val="22"/>
                      <w:lang w:eastAsia="en-US"/>
                    </w:rPr>
                  </w:pPr>
                  <w:r>
                    <w:rPr>
                      <w:rFonts w:ascii="Times New Roman" w:hAnsi="Times New Roman"/>
                      <w:b/>
                      <w:sz w:val="22"/>
                      <w:szCs w:val="22"/>
                      <w:lang w:eastAsia="en-US"/>
                    </w:rPr>
                    <w:t>Мотивация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422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eastAsia="en-US"/>
                    </w:rPr>
                  </w:pPr>
                  <w:r>
                    <w:rPr>
                      <w:rFonts w:ascii="Times New Roman" w:hAnsi="Times New Roman"/>
                      <w:sz w:val="22"/>
                      <w:szCs w:val="22"/>
                      <w:lang w:eastAsia="en-US"/>
                    </w:rPr>
                    <w:t>1. Обеспечить лечебно-охранительный режим.</w:t>
                  </w:r>
                </w:p>
              </w:tc>
              <w:tc>
                <w:tcPr>
                  <w:tcW w:w="42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eastAsia="en-US"/>
                    </w:rPr>
                  </w:pPr>
                  <w:r>
                    <w:rPr>
                      <w:rFonts w:ascii="Times New Roman" w:hAnsi="Times New Roman"/>
                      <w:sz w:val="22"/>
                      <w:szCs w:val="22"/>
                      <w:lang w:eastAsia="en-US"/>
                    </w:rPr>
                    <w:t>Для улучшения психоэмоционального состояния пациента, профилактики желудочного кровотечение.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422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eastAsia="en-US"/>
                    </w:rPr>
                  </w:pPr>
                  <w:r>
                    <w:rPr>
                      <w:rFonts w:ascii="Times New Roman" w:hAnsi="Times New Roman"/>
                      <w:sz w:val="22"/>
                      <w:szCs w:val="22"/>
                      <w:lang w:eastAsia="en-US"/>
                    </w:rPr>
                    <w:t>2. Обеспечить питанием пациента в соответствии с диетой №1а.</w:t>
                  </w:r>
                </w:p>
              </w:tc>
              <w:tc>
                <w:tcPr>
                  <w:tcW w:w="42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eastAsia="en-US"/>
                    </w:rPr>
                  </w:pPr>
                  <w:r>
                    <w:rPr>
                      <w:rFonts w:ascii="Times New Roman" w:hAnsi="Times New Roman"/>
                      <w:sz w:val="22"/>
                      <w:szCs w:val="22"/>
                      <w:lang w:eastAsia="en-US"/>
                    </w:rPr>
                    <w:t>Для физического, химического и механического щажения слизистой желудка пациента.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422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eastAsia="en-US"/>
                    </w:rPr>
                  </w:pPr>
                  <w:r>
                    <w:rPr>
                      <w:rFonts w:ascii="Times New Roman" w:hAnsi="Times New Roman"/>
                      <w:sz w:val="22"/>
                      <w:szCs w:val="22"/>
                      <w:lang w:eastAsia="en-US"/>
                    </w:rPr>
                    <w:t>3. Обучить пациента правилам приема назначенных лекарственных средств.</w:t>
                  </w:r>
                </w:p>
              </w:tc>
              <w:tc>
                <w:tcPr>
                  <w:tcW w:w="42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eastAsia="en-US"/>
                    </w:rPr>
                  </w:pPr>
                  <w:r>
                    <w:rPr>
                      <w:rFonts w:ascii="Times New Roman" w:hAnsi="Times New Roman"/>
                      <w:sz w:val="22"/>
                      <w:szCs w:val="22"/>
                      <w:lang w:eastAsia="en-US"/>
                    </w:rPr>
                    <w:t>Для достижения полного взаимопонимания между медицинским персоналом и пациентом, и эффективности действия препаратов.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422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eastAsia="en-US"/>
                    </w:rPr>
                  </w:pPr>
                  <w:r>
                    <w:rPr>
                      <w:rFonts w:ascii="Times New Roman" w:hAnsi="Times New Roman"/>
                      <w:sz w:val="22"/>
                      <w:szCs w:val="22"/>
                      <w:lang w:eastAsia="en-US"/>
                    </w:rPr>
                    <w:t>4. Объяснить пациенту суть его заболевания, рассказать о современных методах диагностики, лечения и профилактики.</w:t>
                  </w:r>
                </w:p>
              </w:tc>
              <w:tc>
                <w:tcPr>
                  <w:tcW w:w="42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eastAsia="en-US"/>
                    </w:rPr>
                  </w:pPr>
                  <w:r>
                    <w:rPr>
                      <w:rFonts w:ascii="Times New Roman" w:hAnsi="Times New Roman"/>
                      <w:sz w:val="22"/>
                      <w:szCs w:val="22"/>
                      <w:lang w:eastAsia="en-US"/>
                    </w:rPr>
                    <w:t>Для снятия тревожного состояния, повышения уверенности в благоприятном исходе лечения.</w:t>
                  </w:r>
                </w:p>
                <w:p>
                  <w:pPr>
                    <w:spacing w:after="0" w:line="240" w:lineRule="auto"/>
                    <w:rPr>
                      <w:rFonts w:ascii="Times New Roman" w:hAnsi="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422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eastAsia="en-US"/>
                    </w:rPr>
                  </w:pPr>
                  <w:r>
                    <w:rPr>
                      <w:rFonts w:ascii="Times New Roman" w:hAnsi="Times New Roman"/>
                      <w:sz w:val="22"/>
                      <w:szCs w:val="22"/>
                      <w:lang w:eastAsia="en-US"/>
                    </w:rPr>
                    <w:t>5. Обеспечить правильную подготовку пациента к ФГДС и желудочному зондированию.</w:t>
                  </w:r>
                  <w:r>
                    <w:rPr>
                      <w:rFonts w:ascii="Times New Roman" w:hAnsi="Times New Roman"/>
                      <w:sz w:val="22"/>
                      <w:szCs w:val="22"/>
                      <w:lang w:eastAsia="en-US"/>
                    </w:rPr>
                    <w:tab/>
                  </w:r>
                </w:p>
              </w:tc>
              <w:tc>
                <w:tcPr>
                  <w:tcW w:w="42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eastAsia="en-US"/>
                    </w:rPr>
                  </w:pPr>
                  <w:r>
                    <w:rPr>
                      <w:rFonts w:ascii="Times New Roman" w:hAnsi="Times New Roman"/>
                      <w:sz w:val="22"/>
                      <w:szCs w:val="22"/>
                      <w:lang w:eastAsia="en-US"/>
                    </w:rPr>
                    <w:t>Для повышения эффективности и точности диагностических процедур.</w:t>
                  </w:r>
                </w:p>
                <w:p>
                  <w:pPr>
                    <w:spacing w:after="0" w:line="240" w:lineRule="auto"/>
                    <w:rPr>
                      <w:rFonts w:ascii="Times New Roman" w:hAnsi="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trPr>
              <w:tc>
                <w:tcPr>
                  <w:tcW w:w="422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eastAsia="en-US"/>
                    </w:rPr>
                  </w:pPr>
                  <w:r>
                    <w:rPr>
                      <w:rFonts w:ascii="Times New Roman" w:hAnsi="Times New Roman"/>
                      <w:sz w:val="22"/>
                      <w:szCs w:val="22"/>
                      <w:lang w:eastAsia="en-US"/>
                    </w:rPr>
                    <w:t>6. Провести беседу с родственниками об обеспечении питания с достаточным содержанием витаминов, пищевых антацидов.</w:t>
                  </w:r>
                </w:p>
              </w:tc>
              <w:tc>
                <w:tcPr>
                  <w:tcW w:w="42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eastAsia="en-US"/>
                    </w:rPr>
                  </w:pPr>
                  <w:r>
                    <w:rPr>
                      <w:rFonts w:ascii="Times New Roman" w:hAnsi="Times New Roman"/>
                      <w:sz w:val="22"/>
                      <w:szCs w:val="22"/>
                      <w:lang w:eastAsia="en-US"/>
                    </w:rPr>
                    <w:t>Для повышения иммунных сил организма, снижения активности желудочного сока.</w:t>
                  </w:r>
                </w:p>
                <w:p>
                  <w:pPr>
                    <w:spacing w:after="0" w:line="240" w:lineRule="auto"/>
                    <w:rPr>
                      <w:rFonts w:ascii="Times New Roman" w:hAnsi="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rPr>
              <w:tc>
                <w:tcPr>
                  <w:tcW w:w="422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eastAsia="en-US"/>
                    </w:rPr>
                  </w:pPr>
                  <w:r>
                    <w:rPr>
                      <w:rFonts w:ascii="Times New Roman" w:hAnsi="Times New Roman"/>
                      <w:sz w:val="22"/>
                      <w:szCs w:val="22"/>
                      <w:lang w:eastAsia="en-US"/>
                    </w:rPr>
                    <w:t>7. Наблюдать за внешним видом и состоянием пациента (пульс, АД, характер стула).</w:t>
                  </w:r>
                </w:p>
              </w:tc>
              <w:tc>
                <w:tcPr>
                  <w:tcW w:w="422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2"/>
                      <w:szCs w:val="22"/>
                      <w:lang w:eastAsia="en-US"/>
                    </w:rPr>
                  </w:pPr>
                  <w:r>
                    <w:rPr>
                      <w:rFonts w:ascii="Times New Roman" w:hAnsi="Times New Roman"/>
                      <w:sz w:val="22"/>
                      <w:szCs w:val="22"/>
                      <w:lang w:eastAsia="en-US"/>
                    </w:rPr>
                    <w:t>Для раннего выявления и своевременного оказания неотложной помощи при осложнениях (кровотечение, перфорация).</w:t>
                  </w:r>
                </w:p>
              </w:tc>
            </w:tr>
          </w:tbl>
          <w:p>
            <w:pPr>
              <w:spacing w:after="0" w:line="240" w:lineRule="auto"/>
              <w:rPr>
                <w:rFonts w:ascii="Times New Roman" w:hAnsi="Times New Roman"/>
              </w:rPr>
            </w:pPr>
            <w:r>
              <w:rPr>
                <w:rFonts w:ascii="Times New Roman" w:hAnsi="Times New Roman"/>
              </w:rPr>
              <w:t>Оценка эффективности: больной отмечает исчезновение болей, демонстрирует знания по профилактике обострения язвенной болезни. Цель достигнута.</w:t>
            </w:r>
          </w:p>
          <w:p>
            <w:pPr>
              <w:spacing w:after="0" w:line="240" w:lineRule="auto"/>
              <w:rPr>
                <w:rFonts w:ascii="Times New Roman" w:hAnsi="Times New Roman"/>
                <w:b/>
              </w:rPr>
            </w:pPr>
            <w:r>
              <w:rPr>
                <w:rFonts w:ascii="Times New Roman" w:hAnsi="Times New Roman"/>
                <w:b/>
              </w:rPr>
              <w:t>Задание 2</w:t>
            </w:r>
          </w:p>
          <w:p>
            <w:pPr>
              <w:spacing w:after="0" w:line="240" w:lineRule="auto"/>
              <w:rPr>
                <w:rFonts w:ascii="Times New Roman" w:hAnsi="Times New Roman"/>
                <w:b/>
              </w:rPr>
            </w:pPr>
            <w:r>
              <w:rPr>
                <w:rFonts w:ascii="Times New Roman" w:hAnsi="Times New Roman"/>
                <w:b/>
              </w:rPr>
              <w:t>Подготовка пациента к ФГДС</w:t>
            </w:r>
          </w:p>
          <w:p>
            <w:pPr>
              <w:spacing w:after="0" w:line="240" w:lineRule="auto"/>
              <w:rPr>
                <w:rFonts w:ascii="Times New Roman" w:hAnsi="Times New Roman"/>
              </w:rPr>
            </w:pPr>
            <w:r>
              <w:rPr>
                <w:rFonts w:ascii="Times New Roman" w:hAnsi="Times New Roman"/>
                <w:u w:val="single"/>
              </w:rPr>
              <w:t>Цель:</w:t>
            </w:r>
            <w:r>
              <w:rPr>
                <w:rFonts w:ascii="Times New Roman" w:hAnsi="Times New Roman"/>
              </w:rPr>
              <w:t xml:space="preserve"> визуальное определение патологии органов, биопсия пораженной ткани и оценка эффективности лечения.</w:t>
            </w:r>
          </w:p>
          <w:p>
            <w:pPr>
              <w:shd w:val="clear" w:color="auto" w:fill="FFFFFF"/>
              <w:spacing w:after="0" w:line="240" w:lineRule="auto"/>
              <w:ind w:hanging="284"/>
              <w:rPr>
                <w:rFonts w:ascii="Times New Roman" w:hAnsi="Times New Roman"/>
                <w:color w:val="000000" w:themeColor="text1"/>
                <w14:textFill>
                  <w14:solidFill>
                    <w14:schemeClr w14:val="tx1"/>
                  </w14:solidFill>
                </w14:textFill>
              </w:rPr>
            </w:pPr>
            <w:r>
              <w:rPr>
                <w:rFonts w:ascii="Times New Roman" w:hAnsi="Times New Roman"/>
                <w:bCs/>
                <w:i/>
                <w:iCs/>
                <w:color w:val="000000" w:themeColor="text1"/>
                <w14:textFill>
                  <w14:solidFill>
                    <w14:schemeClr w14:val="tx1"/>
                  </w14:solidFill>
                </w14:textFill>
              </w:rPr>
              <w:t xml:space="preserve">   Противопоказания:</w:t>
            </w:r>
            <w:r>
              <w:rPr>
                <w:rFonts w:ascii="Times New Roman" w:hAnsi="Times New Roman"/>
                <w:color w:val="000000" w:themeColor="text1"/>
                <w14:textFill>
                  <w14:solidFill>
                    <w14:schemeClr w14:val="tx1"/>
                  </w14:solidFill>
                </w14:textFill>
              </w:rPr>
              <w:t> сужение пищевода, патологические процессы</w:t>
            </w:r>
          </w:p>
          <w:p>
            <w:pPr>
              <w:pStyle w:val="87"/>
              <w:numPr>
                <w:ilvl w:val="0"/>
                <w:numId w:val="5"/>
              </w:numPr>
              <w:shd w:val="clear" w:color="auto" w:fill="FFFFFF"/>
              <w:ind w:left="0" w:hanging="284"/>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Установить доверительные отношения с пациентом.</w:t>
            </w:r>
          </w:p>
          <w:p>
            <w:pPr>
              <w:numPr>
                <w:ilvl w:val="0"/>
                <w:numId w:val="5"/>
              </w:numPr>
              <w:shd w:val="clear" w:color="auto" w:fill="FFFFFF"/>
              <w:spacing w:after="0" w:line="240" w:lineRule="auto"/>
              <w:ind w:left="0" w:hanging="284"/>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Проинформировать пациента, получить согласие на проведение процедуры.</w:t>
            </w:r>
          </w:p>
          <w:p>
            <w:pPr>
              <w:numPr>
                <w:ilvl w:val="0"/>
                <w:numId w:val="5"/>
              </w:numPr>
              <w:shd w:val="clear" w:color="auto" w:fill="FFFFFF"/>
              <w:spacing w:after="0" w:line="240" w:lineRule="auto"/>
              <w:ind w:left="0" w:hanging="284"/>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Выписать направление.</w:t>
            </w:r>
          </w:p>
          <w:p>
            <w:pPr>
              <w:numPr>
                <w:ilvl w:val="0"/>
                <w:numId w:val="5"/>
              </w:numPr>
              <w:shd w:val="clear" w:color="auto" w:fill="FFFFFF"/>
              <w:spacing w:after="0" w:line="240" w:lineRule="auto"/>
              <w:ind w:left="0" w:hanging="284"/>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Сообщить пациенту, что несоблюдение требований, предъявляемых к подготовке пациента (ограничения в режиме питания), могут повлиять на результат исследования.</w:t>
            </w:r>
          </w:p>
          <w:p>
            <w:pPr>
              <w:numPr>
                <w:ilvl w:val="0"/>
                <w:numId w:val="5"/>
              </w:numPr>
              <w:shd w:val="clear" w:color="auto" w:fill="FFFFFF"/>
              <w:spacing w:after="0" w:line="240" w:lineRule="auto"/>
              <w:ind w:left="0" w:hanging="284"/>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Провести психологическую подготовку пациента.</w:t>
            </w:r>
          </w:p>
          <w:p>
            <w:pPr>
              <w:shd w:val="clear" w:color="auto" w:fill="FFFFFF"/>
              <w:spacing w:after="0" w:line="240" w:lineRule="auto"/>
              <w:rPr>
                <w:rFonts w:ascii="Times New Roman" w:hAnsi="Times New Roman"/>
                <w:color w:val="000000" w:themeColor="text1"/>
                <w14:textFill>
                  <w14:solidFill>
                    <w14:schemeClr w14:val="tx1"/>
                  </w14:solidFill>
                </w14:textFill>
              </w:rPr>
            </w:pPr>
            <w:r>
              <w:rPr>
                <w:rFonts w:ascii="Times New Roman" w:hAnsi="Times New Roman"/>
                <w:i/>
                <w:iCs/>
                <w:color w:val="000000" w:themeColor="text1"/>
                <w14:textFill>
                  <w14:solidFill>
                    <w14:schemeClr w14:val="tx1"/>
                  </w14:solidFill>
                </w14:textFill>
              </w:rPr>
              <w:t>Инструктаж:</w:t>
            </w:r>
            <w:r>
              <w:rPr>
                <w:rFonts w:ascii="Times New Roman" w:hAnsi="Times New Roman"/>
                <w:color w:val="000000" w:themeColor="text1"/>
                <w14:textFill>
                  <w14:solidFill>
                    <w14:schemeClr w14:val="tx1"/>
                  </w14:solidFill>
                </w14:textFill>
              </w:rPr>
              <w:t xml:space="preserve"> С 19 часов накануне исследования не есть, не пить, не курить, исследование проводится утром натощак, т.е. чистить зубы, пить и курить нельзя.</w:t>
            </w:r>
          </w:p>
          <w:p>
            <w:pPr>
              <w:pStyle w:val="87"/>
              <w:numPr>
                <w:ilvl w:val="0"/>
                <w:numId w:val="6"/>
              </w:numPr>
              <w:shd w:val="clear" w:color="auto" w:fill="FFFFFF"/>
              <w:ind w:left="0" w:hanging="284"/>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Для уменьшения болезненных ощущений при введении эндоскопа, Вам, будет проведено орошение слизистой глотки анестетиком лидокаином (уточнить у пациента переносимость лидокаина).</w:t>
            </w:r>
          </w:p>
          <w:p>
            <w:pPr>
              <w:pStyle w:val="87"/>
              <w:numPr>
                <w:ilvl w:val="0"/>
                <w:numId w:val="6"/>
              </w:numPr>
              <w:shd w:val="clear" w:color="auto" w:fill="FFFFFF"/>
              <w:ind w:left="0" w:hanging="284"/>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Во время исследования, Вы, не сможете говорить, проглатывать слюну.</w:t>
            </w:r>
          </w:p>
          <w:p>
            <w:pPr>
              <w:pStyle w:val="87"/>
              <w:numPr>
                <w:ilvl w:val="0"/>
                <w:numId w:val="6"/>
              </w:numPr>
              <w:shd w:val="clear" w:color="auto" w:fill="FFFFFF"/>
              <w:ind w:left="0" w:hanging="284"/>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После ФГДС у, Вас, временно будет затруднена речь и глотание, нельзя принимать пищу в течение 2 часов после исследования, чтобы исключить опасность аспирации пищи или жидкости.</w:t>
            </w:r>
          </w:p>
          <w:p>
            <w:pPr>
              <w:pStyle w:val="87"/>
              <w:numPr>
                <w:ilvl w:val="0"/>
                <w:numId w:val="6"/>
              </w:numPr>
              <w:shd w:val="clear" w:color="auto" w:fill="FFFFFF"/>
              <w:ind w:left="0" w:hanging="284"/>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Предупредить пациента о месте и времени проведения исследования, необходимости снять зубные протезы перед исследованием, иметь при себе полотенце или впитывающую салфетку.</w:t>
            </w:r>
          </w:p>
          <w:p>
            <w:pPr>
              <w:shd w:val="clear" w:color="auto" w:fill="FFFFFF"/>
              <w:spacing w:after="0" w:line="240" w:lineRule="auto"/>
              <w:ind w:hanging="284"/>
              <w:rPr>
                <w:rFonts w:ascii="Times New Roman" w:hAnsi="Times New Roman"/>
                <w:color w:val="000000" w:themeColor="text1"/>
                <w14:textFill>
                  <w14:solidFill>
                    <w14:schemeClr w14:val="tx1"/>
                  </w14:solidFill>
                </w14:textFill>
              </w:rPr>
            </w:pPr>
            <w:r>
              <w:rPr>
                <w:rFonts w:ascii="Times New Roman" w:hAnsi="Times New Roman"/>
                <w:bCs/>
                <w:i/>
                <w:iCs/>
                <w:color w:val="000000" w:themeColor="text1"/>
                <w14:textFill>
                  <w14:solidFill>
                    <w14:schemeClr w14:val="tx1"/>
                  </w14:solidFill>
                </w14:textFill>
              </w:rPr>
              <w:t>В  Выполнение:</w:t>
            </w:r>
            <w:r>
              <w:rPr>
                <w:rFonts w:ascii="Times New Roman" w:hAnsi="Times New Roman"/>
                <w:color w:val="000000" w:themeColor="text1"/>
                <w14:textFill>
                  <w14:solidFill>
                    <w14:schemeClr w14:val="tx1"/>
                  </w14:solidFill>
                </w14:textFill>
              </w:rPr>
              <w:t xml:space="preserve"> Уложить пациента на стол, на левый бок с согнутыми ногами, грудь укрыть полотенцем.</w:t>
            </w:r>
          </w:p>
          <w:p>
            <w:pPr>
              <w:numPr>
                <w:ilvl w:val="0"/>
                <w:numId w:val="7"/>
              </w:numPr>
              <w:shd w:val="clear" w:color="auto" w:fill="FFFFFF"/>
              <w:spacing w:after="0" w:line="240" w:lineRule="auto"/>
              <w:ind w:left="0" w:hanging="284"/>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Врач вводит фиброскоп через рот, медицинская сестра ассистирует.</w:t>
            </w:r>
          </w:p>
          <w:p>
            <w:pPr>
              <w:shd w:val="clear" w:color="auto" w:fill="FFFFFF"/>
              <w:spacing w:after="0" w:line="240" w:lineRule="auto"/>
              <w:ind w:hanging="284"/>
              <w:rPr>
                <w:rFonts w:ascii="Times New Roman" w:hAnsi="Times New Roman"/>
                <w:color w:val="000000" w:themeColor="text1"/>
                <w14:textFill>
                  <w14:solidFill>
                    <w14:schemeClr w14:val="tx1"/>
                  </w14:solidFill>
                </w14:textFill>
              </w:rPr>
            </w:pPr>
            <w:r>
              <w:rPr>
                <w:rFonts w:ascii="Times New Roman" w:hAnsi="Times New Roman"/>
                <w:bCs/>
                <w:i/>
                <w:iCs/>
                <w:color w:val="000000" w:themeColor="text1"/>
                <w14:textFill>
                  <w14:solidFill>
                    <w14:schemeClr w14:val="tx1"/>
                  </w14:solidFill>
                </w14:textFill>
              </w:rPr>
              <w:t>З   Завершение процедуры</w:t>
            </w:r>
            <w:r>
              <w:rPr>
                <w:rFonts w:ascii="Times New Roman" w:hAnsi="Times New Roman"/>
                <w:color w:val="000000" w:themeColor="text1"/>
                <w14:textFill>
                  <w14:solidFill>
                    <w14:schemeClr w14:val="tx1"/>
                  </w14:solidFill>
                </w14:textFill>
              </w:rPr>
              <w:t>: В стационаре, после окончания процедуры проводить (транспортировать) пациента в палату, спросить о самочувствии.</w:t>
            </w:r>
          </w:p>
          <w:p>
            <w:pPr>
              <w:numPr>
                <w:ilvl w:val="0"/>
                <w:numId w:val="8"/>
              </w:numPr>
              <w:shd w:val="clear" w:color="auto" w:fill="FFFFFF"/>
              <w:spacing w:after="0" w:line="240" w:lineRule="auto"/>
              <w:ind w:left="0" w:hanging="284"/>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Предупредить пациента, чтобы он не принимал пищу после исследования в течение 1-2 часов.</w:t>
            </w:r>
          </w:p>
          <w:p>
            <w:pPr>
              <w:numPr>
                <w:ilvl w:val="0"/>
                <w:numId w:val="8"/>
              </w:numPr>
              <w:shd w:val="clear" w:color="auto" w:fill="FFFFFF"/>
              <w:spacing w:after="0" w:line="240" w:lineRule="auto"/>
              <w:ind w:left="0" w:hanging="284"/>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Полученные результаты подклеить в историю болезни.</w:t>
            </w:r>
          </w:p>
          <w:p>
            <w:pPr>
              <w:shd w:val="clear" w:color="auto" w:fill="FFFFFF"/>
              <w:spacing w:after="0" w:line="240" w:lineRule="auto"/>
              <w:rPr>
                <w:rFonts w:ascii="Times New Roman" w:hAnsi="Times New Roman"/>
                <w:color w:val="000000" w:themeColor="text1"/>
                <w14:textFill>
                  <w14:solidFill>
                    <w14:schemeClr w14:val="tx1"/>
                  </w14:solidFill>
                </w14:textFill>
              </w:rPr>
            </w:pPr>
            <w:r>
              <w:rPr>
                <w:rFonts w:ascii="Times New Roman" w:hAnsi="Times New Roman"/>
                <w:bCs/>
                <w:i/>
                <w:iCs/>
                <w:color w:val="000000" w:themeColor="text1"/>
                <w14:textFill>
                  <w14:solidFill>
                    <w14:schemeClr w14:val="tx1"/>
                  </w14:solidFill>
                </w14:textFill>
              </w:rPr>
              <w:t>Примечание:</w:t>
            </w:r>
            <w:r>
              <w:rPr>
                <w:rFonts w:ascii="Times New Roman" w:hAnsi="Times New Roman"/>
                <w:color w:val="000000" w:themeColor="text1"/>
                <w14:textFill>
                  <w14:solidFill>
                    <w14:schemeClr w14:val="tx1"/>
                  </w14:solidFill>
                </w14:textFill>
              </w:rPr>
              <w:t> если пациенту планируется проведение ФГДС с прицельной биопсией, то пища в течение дня после исследования должна быть прохладной (исключить опасность развития кровотечения).</w:t>
            </w:r>
          </w:p>
          <w:p>
            <w:pPr>
              <w:spacing w:after="0" w:line="240" w:lineRule="auto"/>
              <w:rPr>
                <w:rFonts w:ascii="Times New Roman" w:hAnsi="Times New Roman"/>
                <w:b/>
              </w:rPr>
            </w:pPr>
            <w:r>
              <w:rPr>
                <w:rFonts w:ascii="Times New Roman" w:hAnsi="Times New Roman"/>
                <w:b/>
              </w:rPr>
              <w:t>Задание 3</w:t>
            </w:r>
          </w:p>
          <w:p>
            <w:pPr>
              <w:spacing w:after="0" w:line="240" w:lineRule="auto"/>
              <w:rPr>
                <w:rFonts w:ascii="Times New Roman" w:hAnsi="Times New Roman"/>
                <w:b/>
              </w:rPr>
            </w:pPr>
            <w:r>
              <w:rPr>
                <w:rFonts w:ascii="Times New Roman" w:hAnsi="Times New Roman"/>
                <w:b/>
              </w:rPr>
              <w:t>Обучение пациента  правилу  забора  кала на скрытую кровь, направление в клиническую лабораторию.</w:t>
            </w:r>
          </w:p>
          <w:p>
            <w:pPr>
              <w:shd w:val="clear" w:color="auto" w:fill="FFFFFF"/>
              <w:spacing w:after="0" w:line="240" w:lineRule="auto"/>
              <w:rPr>
                <w:rFonts w:ascii="Times New Roman" w:hAnsi="Times New Roman"/>
                <w:color w:val="000000"/>
                <w:spacing w:val="4"/>
              </w:rPr>
            </w:pPr>
            <w:r>
              <w:rPr>
                <w:rFonts w:ascii="Times New Roman" w:hAnsi="Times New Roman"/>
                <w:color w:val="000000"/>
                <w:spacing w:val="4"/>
              </w:rPr>
              <w:t>1. Поприветствовать больного, представиться.</w:t>
            </w:r>
          </w:p>
          <w:p>
            <w:pPr>
              <w:shd w:val="clear" w:color="auto" w:fill="FFFFFF"/>
              <w:spacing w:after="0" w:line="240" w:lineRule="auto"/>
              <w:rPr>
                <w:rFonts w:ascii="Times New Roman" w:hAnsi="Times New Roman"/>
                <w:color w:val="000000"/>
                <w:spacing w:val="4"/>
              </w:rPr>
            </w:pPr>
            <w:r>
              <w:rPr>
                <w:rFonts w:ascii="Times New Roman" w:hAnsi="Times New Roman"/>
                <w:color w:val="000000"/>
                <w:spacing w:val="4"/>
              </w:rPr>
              <w:t>2. Сообщить цель обучения, получить согласие.</w:t>
            </w:r>
          </w:p>
          <w:p>
            <w:pPr>
              <w:shd w:val="clear" w:color="auto" w:fill="FFFFFF"/>
              <w:spacing w:after="0" w:line="240" w:lineRule="auto"/>
              <w:rPr>
                <w:rFonts w:ascii="Times New Roman" w:hAnsi="Times New Roman"/>
                <w:color w:val="000000"/>
                <w:spacing w:val="4"/>
              </w:rPr>
            </w:pPr>
            <w:r>
              <w:rPr>
                <w:rFonts w:ascii="Times New Roman" w:hAnsi="Times New Roman"/>
                <w:color w:val="000000"/>
                <w:spacing w:val="4"/>
              </w:rPr>
              <w:t>3. Провести обучение:</w:t>
            </w:r>
          </w:p>
          <w:p>
            <w:pPr>
              <w:shd w:val="clear" w:color="auto" w:fill="FFFFFF"/>
              <w:spacing w:after="0" w:line="240" w:lineRule="auto"/>
              <w:outlineLvl w:val="0"/>
              <w:rPr>
                <w:rFonts w:ascii="Times New Roman" w:hAnsi="Times New Roman"/>
              </w:rPr>
            </w:pPr>
            <w:r>
              <w:rPr>
                <w:rFonts w:ascii="Times New Roman" w:hAnsi="Times New Roman"/>
                <w:color w:val="000000"/>
                <w:spacing w:val="1"/>
                <w:u w:val="single"/>
              </w:rPr>
              <w:t>Подготовка пациента:</w:t>
            </w:r>
            <w:r>
              <w:rPr>
                <w:rFonts w:ascii="Times New Roman" w:hAnsi="Times New Roman"/>
                <w:u w:val="single"/>
              </w:rPr>
              <w:t xml:space="preserve"> </w:t>
            </w:r>
            <w:r>
              <w:rPr>
                <w:rFonts w:ascii="Times New Roman" w:hAnsi="Times New Roman"/>
                <w:color w:val="000000"/>
                <w:spacing w:val="4"/>
              </w:rPr>
              <w:t xml:space="preserve">на 3 дня назначается диета, исключающая железосодержащие продукты (мясо, </w:t>
            </w:r>
            <w:r>
              <w:rPr>
                <w:rFonts w:ascii="Times New Roman" w:hAnsi="Times New Roman"/>
                <w:color w:val="000000"/>
                <w:spacing w:val="5"/>
              </w:rPr>
              <w:t xml:space="preserve">рыбу, помидоры, яйца, все зеленые овощи, печень, икру, гречневую кашу). </w:t>
            </w:r>
            <w:r>
              <w:rPr>
                <w:rFonts w:ascii="Times New Roman" w:hAnsi="Times New Roman"/>
                <w:color w:val="000000"/>
                <w:spacing w:val="4"/>
              </w:rPr>
              <w:t>Отменяются   препараты железа, висмута, перед исследованием проводится тщательный туалет половых органов.</w:t>
            </w:r>
            <w:r>
              <w:rPr>
                <w:rFonts w:ascii="Times New Roman" w:hAnsi="Times New Roman"/>
              </w:rPr>
              <w:t xml:space="preserve"> В день исследования и</w:t>
            </w:r>
            <w:r>
              <w:rPr>
                <w:rFonts w:ascii="Times New Roman" w:hAnsi="Times New Roman"/>
                <w:color w:val="000000"/>
                <w:spacing w:val="4"/>
              </w:rPr>
              <w:t>спражнения собрать в горшок или судно, шпателем взять 10-20г кала из разных мест, поместить во флакон, флакон отдать медицинскому работнику для транспортировки в клиническую лабораторию.</w:t>
            </w:r>
          </w:p>
          <w:p>
            <w:pPr>
              <w:shd w:val="clear" w:color="auto" w:fill="FFFFFF"/>
              <w:spacing w:after="0" w:line="240" w:lineRule="auto"/>
              <w:rPr>
                <w:rFonts w:ascii="Times New Roman" w:hAnsi="Times New Roman"/>
                <w:color w:val="000000"/>
                <w:spacing w:val="5"/>
              </w:rPr>
            </w:pPr>
            <w:r>
              <w:rPr>
                <w:rFonts w:ascii="Times New Roman" w:hAnsi="Times New Roman"/>
                <w:color w:val="000000"/>
                <w:spacing w:val="3"/>
              </w:rPr>
              <w:t xml:space="preserve">При  кровоточивости десен пациент не чистит чубы щеткой, только </w:t>
            </w:r>
            <w:r>
              <w:rPr>
                <w:rFonts w:ascii="Times New Roman" w:hAnsi="Times New Roman"/>
                <w:color w:val="000000"/>
                <w:spacing w:val="4"/>
              </w:rPr>
              <w:t xml:space="preserve">полощет рот раствором соды. Если пациент страдает носовым или </w:t>
            </w:r>
            <w:r>
              <w:rPr>
                <w:rFonts w:ascii="Times New Roman" w:hAnsi="Times New Roman"/>
                <w:color w:val="000000"/>
                <w:spacing w:val="5"/>
              </w:rPr>
              <w:t>геморроидальными кровотечениями, исследование не проводится.</w:t>
            </w:r>
          </w:p>
          <w:p>
            <w:pPr>
              <w:pStyle w:val="87"/>
              <w:numPr>
                <w:ilvl w:val="0"/>
                <w:numId w:val="9"/>
              </w:numPr>
              <w:shd w:val="clear" w:color="auto" w:fill="FFFFFF"/>
              <w:tabs>
                <w:tab w:val="clear" w:pos="708"/>
              </w:tabs>
              <w:contextualSpacing/>
              <w:rPr>
                <w:color w:val="000000"/>
                <w:spacing w:val="4"/>
                <w:sz w:val="22"/>
                <w:szCs w:val="22"/>
              </w:rPr>
            </w:pPr>
            <w:r>
              <w:rPr>
                <w:color w:val="000000"/>
                <w:spacing w:val="4"/>
                <w:sz w:val="22"/>
                <w:szCs w:val="22"/>
              </w:rPr>
              <w:t>Задать контрольные вопросы пациенту, чтобы удостовериться, правильно ли он понял информацию.</w:t>
            </w:r>
          </w:p>
          <w:p>
            <w:pPr>
              <w:shd w:val="clear" w:color="auto" w:fill="FFFFFF"/>
              <w:spacing w:after="0" w:line="240" w:lineRule="auto"/>
              <w:ind w:hanging="284"/>
              <w:rPr>
                <w:rFonts w:ascii="Times New Roman" w:hAnsi="Times New Roman"/>
                <w:color w:val="000000" w:themeColor="text1"/>
                <w:u w:val="single"/>
                <w14:textFill>
                  <w14:solidFill>
                    <w14:schemeClr w14:val="tx1"/>
                  </w14:solidFill>
                </w14:textFill>
              </w:rPr>
            </w:pPr>
            <w:r>
              <w:rPr>
                <w:rFonts w:ascii="Times New Roman" w:hAnsi="Times New Roman"/>
                <w:color w:val="000000" w:themeColor="text1"/>
                <w14:textFill>
                  <w14:solidFill>
                    <w14:schemeClr w14:val="tx1"/>
                  </w14:solidFill>
                </w14:textFill>
              </w:rPr>
              <w:t xml:space="preserve">     Своевременно доставить собранный материал в </w:t>
            </w:r>
            <w:r>
              <w:rPr>
                <w:rFonts w:ascii="Times New Roman" w:hAnsi="Times New Roman"/>
                <w:color w:val="000000" w:themeColor="text1"/>
                <w:u w:val="single"/>
                <w14:textFill>
                  <w14:solidFill>
                    <w14:schemeClr w14:val="tx1"/>
                  </w14:solidFill>
                </w14:textFill>
              </w:rPr>
              <w:t xml:space="preserve">клиническую лабораторию, </w:t>
            </w:r>
            <w:r>
              <w:rPr>
                <w:rFonts w:ascii="Times New Roman" w:hAnsi="Times New Roman"/>
                <w:color w:val="000000" w:themeColor="text1"/>
                <w14:textFill>
                  <w14:solidFill>
                    <w14:schemeClr w14:val="tx1"/>
                  </w14:solidFill>
                </w14:textFill>
              </w:rPr>
              <w:t>Полученные на следующий день результаты подклеить в историю болезни.</w:t>
            </w:r>
          </w:p>
          <w:p>
            <w:pPr>
              <w:spacing w:after="0" w:line="240" w:lineRule="auto"/>
              <w:rPr>
                <w:rFonts w:ascii="Times New Roman" w:hAnsi="Times New Roman"/>
                <w:b/>
              </w:rPr>
            </w:pPr>
            <w:r>
              <w:rPr>
                <w:rFonts w:ascii="Times New Roman" w:hAnsi="Times New Roman"/>
                <w:lang w:eastAsia="ru-RU"/>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25400</wp:posOffset>
                      </wp:positionV>
                      <wp:extent cx="5248275" cy="2305050"/>
                      <wp:effectExtent l="0" t="0" r="28575" b="19050"/>
                      <wp:wrapNone/>
                      <wp:docPr id="3" name="Прямоугольник 3"/>
                      <wp:cNvGraphicFramePr/>
                      <a:graphic xmlns:a="http://schemas.openxmlformats.org/drawingml/2006/main">
                        <a:graphicData uri="http://schemas.microsoft.com/office/word/2010/wordprocessingShape">
                          <wps:wsp>
                            <wps:cNvSpPr>
                              <a:spLocks noChangeArrowheads="1"/>
                            </wps:cNvSpPr>
                            <wps:spPr bwMode="auto">
                              <a:xfrm>
                                <a:off x="0" y="0"/>
                                <a:ext cx="5248275" cy="2305050"/>
                              </a:xfrm>
                              <a:prstGeom prst="rect">
                                <a:avLst/>
                              </a:prstGeom>
                              <a:solidFill>
                                <a:srgbClr val="FFFFFF"/>
                              </a:solidFill>
                              <a:ln w="9525">
                                <a:solidFill>
                                  <a:srgbClr val="000000"/>
                                </a:solidFill>
                                <a:miter lim="800000"/>
                              </a:ln>
                            </wps:spPr>
                            <wps:txbx>
                              <w:txbxContent>
                                <w:p>
                                  <w:pPr>
                                    <w:spacing w:after="0" w:line="240" w:lineRule="auto"/>
                                    <w:rPr>
                                      <w:rFonts w:ascii="Times New Roman" w:hAnsi="Times New Roman"/>
                                      <w:sz w:val="24"/>
                                      <w:szCs w:val="24"/>
                                    </w:rPr>
                                  </w:pPr>
                                  <w:r>
                                    <w:rPr>
                                      <w:rFonts w:ascii="Times New Roman" w:hAnsi="Times New Roman"/>
                                      <w:sz w:val="24"/>
                                      <w:szCs w:val="24"/>
                                    </w:rPr>
                                    <w:t>Отделение терапевтическое___________                          № палаты 10____</w:t>
                                  </w:r>
                                </w:p>
                                <w:p>
                                  <w:pPr>
                                    <w:spacing w:after="0" w:line="240" w:lineRule="auto"/>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
                                <w:p>
                                  <w:pPr>
                                    <w:spacing w:after="0" w:line="240" w:lineRule="auto"/>
                                    <w:jc w:val="center"/>
                                    <w:rPr>
                                      <w:rFonts w:ascii="Times New Roman" w:hAnsi="Times New Roman"/>
                                      <w:sz w:val="24"/>
                                      <w:szCs w:val="24"/>
                                    </w:rPr>
                                  </w:pPr>
                                  <w:r>
                                    <w:rPr>
                                      <w:rFonts w:ascii="Times New Roman" w:hAnsi="Times New Roman"/>
                                      <w:sz w:val="24"/>
                                      <w:szCs w:val="24"/>
                                    </w:rPr>
                                    <w:t>В клиническую лабораторию</w:t>
                                  </w:r>
                                </w:p>
                                <w:p>
                                  <w:pPr>
                                    <w:spacing w:after="0" w:line="240" w:lineRule="auto"/>
                                    <w:jc w:val="center"/>
                                    <w:rPr>
                                      <w:rFonts w:ascii="Times New Roman" w:hAnsi="Times New Roman"/>
                                      <w:sz w:val="24"/>
                                      <w:szCs w:val="24"/>
                                    </w:rPr>
                                  </w:pPr>
                                  <w:r>
                                    <w:rPr>
                                      <w:rFonts w:ascii="Times New Roman" w:hAnsi="Times New Roman"/>
                                      <w:sz w:val="24"/>
                                      <w:szCs w:val="24"/>
                                    </w:rPr>
                                    <w:t>Кал на скрытую кровь</w:t>
                                  </w:r>
                                </w:p>
                                <w:p>
                                  <w:pPr>
                                    <w:spacing w:after="0" w:line="240" w:lineRule="auto"/>
                                    <w:jc w:val="center"/>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ФИО __Иванов Иван Иванович_______________________________</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Дата _______17.06.20г___________________________</w:t>
                                  </w:r>
                                </w:p>
                                <w:p>
                                  <w:pPr>
                                    <w:spacing w:line="240" w:lineRule="auto"/>
                                    <w:rPr>
                                      <w:rFonts w:ascii="Times New Roman" w:hAnsi="Times New Roman"/>
                                      <w:sz w:val="24"/>
                                      <w:szCs w:val="24"/>
                                    </w:rPr>
                                  </w:pPr>
                                </w:p>
                                <w:p>
                                  <w:pPr>
                                    <w:spacing w:line="240" w:lineRule="auto"/>
                                    <w:rPr>
                                      <w:rFonts w:ascii="Times New Roman" w:hAnsi="Times New Roman"/>
                                      <w:sz w:val="24"/>
                                      <w:szCs w:val="24"/>
                                    </w:rPr>
                                  </w:pPr>
                                  <w:r>
                                    <w:rPr>
                                      <w:rFonts w:ascii="Times New Roman" w:hAnsi="Times New Roman"/>
                                      <w:sz w:val="24"/>
                                      <w:szCs w:val="24"/>
                                    </w:rPr>
                                    <w:t>Подпись м\с ___</w:t>
                                  </w:r>
                                  <w:r>
                                    <w:rPr>
                                      <w:rFonts w:ascii="Times New Roman" w:hAnsi="Times New Roman"/>
                                      <w:sz w:val="24"/>
                                      <w:szCs w:val="24"/>
                                      <w:lang w:val="ru-RU"/>
                                    </w:rPr>
                                    <w:t>Иванов.А.С</w:t>
                                  </w:r>
                                  <w:r>
                                    <w:rPr>
                                      <w:rFonts w:ascii="Times New Roman" w:hAnsi="Times New Roman"/>
                                      <w:sz w:val="24"/>
                                      <w:szCs w:val="24"/>
                                    </w:rPr>
                                    <w:t>._________________________</w:t>
                                  </w:r>
                                </w:p>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1pt;margin-top:2pt;height:181.5pt;width:413.25pt;z-index:251660288;mso-width-relative:page;mso-height-relative:page;" fillcolor="#FFFFFF" filled="t" stroked="t" coordsize="21600,21600" o:gfxdata="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vVXc9cAAAAIAQAADwAAAAAAAAABACAAAAAiAAAAZHJzL2Rvd25y&#10;ZXYueG1sUEsBAhQAFAAAAAgAh07iQA2fMYI4AgAAQQQAAA4AAAAAAAAAAQAgAAAAJgEAAGRycy9l&#10;Mm9Eb2MueG1sUEsFBgAAAAAGAAYAWQEAANAFAAAAAA==&#10;">
                      <v:fill on="t" focussize="0,0"/>
                      <v:stroke color="#000000" miterlimit="8" joinstyle="miter"/>
                      <v:imagedata o:title=""/>
                      <o:lock v:ext="edit" aspectratio="f"/>
                      <v:textbox>
                        <w:txbxContent>
                          <w:p>
                            <w:pPr>
                              <w:spacing w:after="0" w:line="240" w:lineRule="auto"/>
                              <w:rPr>
                                <w:rFonts w:ascii="Times New Roman" w:hAnsi="Times New Roman"/>
                                <w:sz w:val="24"/>
                                <w:szCs w:val="24"/>
                              </w:rPr>
                            </w:pPr>
                            <w:r>
                              <w:rPr>
                                <w:rFonts w:ascii="Times New Roman" w:hAnsi="Times New Roman"/>
                                <w:sz w:val="24"/>
                                <w:szCs w:val="24"/>
                              </w:rPr>
                              <w:t>Отделение терапевтическое___________                          № палаты 10____</w:t>
                            </w:r>
                          </w:p>
                          <w:p>
                            <w:pPr>
                              <w:spacing w:after="0" w:line="240" w:lineRule="auto"/>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
                          <w:p>
                            <w:pPr>
                              <w:spacing w:after="0" w:line="240" w:lineRule="auto"/>
                              <w:jc w:val="center"/>
                              <w:rPr>
                                <w:rFonts w:ascii="Times New Roman" w:hAnsi="Times New Roman"/>
                                <w:sz w:val="24"/>
                                <w:szCs w:val="24"/>
                              </w:rPr>
                            </w:pPr>
                            <w:r>
                              <w:rPr>
                                <w:rFonts w:ascii="Times New Roman" w:hAnsi="Times New Roman"/>
                                <w:sz w:val="24"/>
                                <w:szCs w:val="24"/>
                              </w:rPr>
                              <w:t>В клиническую лабораторию</w:t>
                            </w:r>
                          </w:p>
                          <w:p>
                            <w:pPr>
                              <w:spacing w:after="0" w:line="240" w:lineRule="auto"/>
                              <w:jc w:val="center"/>
                              <w:rPr>
                                <w:rFonts w:ascii="Times New Roman" w:hAnsi="Times New Roman"/>
                                <w:sz w:val="24"/>
                                <w:szCs w:val="24"/>
                              </w:rPr>
                            </w:pPr>
                            <w:r>
                              <w:rPr>
                                <w:rFonts w:ascii="Times New Roman" w:hAnsi="Times New Roman"/>
                                <w:sz w:val="24"/>
                                <w:szCs w:val="24"/>
                              </w:rPr>
                              <w:t>Кал на скрытую кровь</w:t>
                            </w:r>
                          </w:p>
                          <w:p>
                            <w:pPr>
                              <w:spacing w:after="0" w:line="240" w:lineRule="auto"/>
                              <w:jc w:val="center"/>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ФИО __Иванов Иван Иванович_______________________________</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Дата _______17.06.20г___________________________</w:t>
                            </w:r>
                          </w:p>
                          <w:p>
                            <w:pPr>
                              <w:spacing w:line="240" w:lineRule="auto"/>
                              <w:rPr>
                                <w:rFonts w:ascii="Times New Roman" w:hAnsi="Times New Roman"/>
                                <w:sz w:val="24"/>
                                <w:szCs w:val="24"/>
                              </w:rPr>
                            </w:pPr>
                          </w:p>
                          <w:p>
                            <w:pPr>
                              <w:spacing w:line="240" w:lineRule="auto"/>
                              <w:rPr>
                                <w:rFonts w:ascii="Times New Roman" w:hAnsi="Times New Roman"/>
                                <w:sz w:val="24"/>
                                <w:szCs w:val="24"/>
                              </w:rPr>
                            </w:pPr>
                            <w:r>
                              <w:rPr>
                                <w:rFonts w:ascii="Times New Roman" w:hAnsi="Times New Roman"/>
                                <w:sz w:val="24"/>
                                <w:szCs w:val="24"/>
                              </w:rPr>
                              <w:t>Подпись м\с ___</w:t>
                            </w:r>
                            <w:r>
                              <w:rPr>
                                <w:rFonts w:ascii="Times New Roman" w:hAnsi="Times New Roman"/>
                                <w:sz w:val="24"/>
                                <w:szCs w:val="24"/>
                                <w:lang w:val="ru-RU"/>
                              </w:rPr>
                              <w:t>Иванов.А.С</w:t>
                            </w:r>
                            <w:r>
                              <w:rPr>
                                <w:rFonts w:ascii="Times New Roman" w:hAnsi="Times New Roman"/>
                                <w:sz w:val="24"/>
                                <w:szCs w:val="24"/>
                              </w:rPr>
                              <w:t>._________________________</w:t>
                            </w:r>
                          </w:p>
                          <w:p/>
                          <w:p/>
                        </w:txbxContent>
                      </v:textbox>
                    </v:rect>
                  </w:pict>
                </mc:Fallback>
              </mc:AlternateContent>
            </w:r>
          </w:p>
          <w:p>
            <w:pPr>
              <w:spacing w:after="0" w:line="240" w:lineRule="auto"/>
              <w:rPr>
                <w:rFonts w:ascii="Times New Roman" w:hAnsi="Times New Roman"/>
                <w:b/>
              </w:rPr>
            </w:pPr>
          </w:p>
          <w:p>
            <w:pPr>
              <w:spacing w:after="0" w:line="240" w:lineRule="auto"/>
              <w:rPr>
                <w:rFonts w:ascii="Times New Roman" w:hAnsi="Times New Roman"/>
                <w:b/>
              </w:rPr>
            </w:pP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tabs>
                <w:tab w:val="left" w:pos="8415"/>
              </w:tabs>
              <w:spacing w:line="240" w:lineRule="auto"/>
              <w:rPr>
                <w:rFonts w:ascii="Times New Roman" w:hAnsi="Times New Roman"/>
              </w:rPr>
            </w:pPr>
            <w:r>
              <w:rPr>
                <w:rFonts w:ascii="Times New Roman" w:hAnsi="Times New Roman"/>
              </w:rPr>
              <w:tab/>
            </w:r>
          </w:p>
          <w:p>
            <w:pPr>
              <w:tabs>
                <w:tab w:val="left" w:pos="8415"/>
              </w:tabs>
              <w:spacing w:after="0" w:line="240" w:lineRule="auto"/>
              <w:rPr>
                <w:rFonts w:ascii="Times New Roman" w:hAnsi="Times New Roman"/>
                <w:b/>
              </w:rPr>
            </w:pPr>
          </w:p>
          <w:p>
            <w:pPr>
              <w:tabs>
                <w:tab w:val="left" w:pos="8415"/>
              </w:tabs>
              <w:spacing w:after="0" w:line="240" w:lineRule="auto"/>
              <w:rPr>
                <w:rFonts w:ascii="Times New Roman" w:hAnsi="Times New Roman"/>
                <w:b/>
              </w:rPr>
            </w:pPr>
          </w:p>
          <w:p>
            <w:pPr>
              <w:tabs>
                <w:tab w:val="left" w:pos="8415"/>
              </w:tabs>
              <w:spacing w:after="0" w:line="240" w:lineRule="auto"/>
              <w:rPr>
                <w:rFonts w:ascii="Times New Roman" w:hAnsi="Times New Roman"/>
              </w:rPr>
            </w:pPr>
            <w:r>
              <w:rPr>
                <w:rFonts w:ascii="Times New Roman" w:hAnsi="Times New Roman"/>
                <w:b/>
              </w:rPr>
              <w:t>Задание 4</w:t>
            </w:r>
          </w:p>
          <w:p>
            <w:pPr>
              <w:tabs>
                <w:tab w:val="left" w:pos="8415"/>
              </w:tabs>
              <w:spacing w:after="0" w:line="240" w:lineRule="auto"/>
              <w:rPr>
                <w:rFonts w:ascii="Times New Roman" w:hAnsi="Times New Roman"/>
                <w:b/>
              </w:rPr>
            </w:pPr>
            <w:r>
              <w:rPr>
                <w:rFonts w:ascii="Times New Roman" w:hAnsi="Times New Roman"/>
                <w:b/>
              </w:rPr>
              <w:t>Алгоритм постановки масляной клизмы</w:t>
            </w:r>
          </w:p>
          <w:p>
            <w:pPr>
              <w:spacing w:after="0" w:line="240" w:lineRule="auto"/>
              <w:ind w:hanging="284"/>
              <w:rPr>
                <w:rFonts w:ascii="Times New Roman" w:hAnsi="Times New Roman"/>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Цель:</w:t>
            </w:r>
            <w:r>
              <w:rPr>
                <w:rFonts w:ascii="Times New Roman" w:hAnsi="Times New Roman"/>
                <w:color w:val="000000" w:themeColor="text1"/>
                <w14:textFill>
                  <w14:solidFill>
                    <w14:schemeClr w14:val="tx1"/>
                  </w14:solidFill>
                </w14:textFill>
              </w:rPr>
              <w:t xml:space="preserve"> добиться отхождения каловых масс, газов.</w:t>
            </w:r>
          </w:p>
          <w:p>
            <w:pPr>
              <w:spacing w:after="0" w:line="240" w:lineRule="auto"/>
              <w:ind w:hanging="284"/>
              <w:rPr>
                <w:rFonts w:ascii="Times New Roman" w:hAnsi="Times New Roman"/>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Показания</w:t>
            </w:r>
            <w:r>
              <w:rPr>
                <w:rFonts w:ascii="Times New Roman" w:hAnsi="Times New Roman"/>
                <w:color w:val="000000" w:themeColor="text1"/>
                <w14:textFill>
                  <w14:solidFill>
                    <w14:schemeClr w14:val="tx1"/>
                  </w14:solidFill>
                </w14:textFill>
              </w:rPr>
              <w:t>: при неэффективности очистительной клизмы, при длительных запорах, когда нежелательно напряжение мышц брюшной стенки и промежности (после родов, опера</w:t>
            </w:r>
            <w:r>
              <w:rPr>
                <w:rFonts w:ascii="Times New Roman" w:hAnsi="Times New Roman"/>
                <w:color w:val="000000" w:themeColor="text1"/>
                <w14:textFill>
                  <w14:solidFill>
                    <w14:schemeClr w14:val="tx1"/>
                  </w14:solidFill>
                </w14:textFill>
              </w:rPr>
              <w:softHyphen/>
            </w:r>
            <w:r>
              <w:rPr>
                <w:rFonts w:ascii="Times New Roman" w:hAnsi="Times New Roman"/>
                <w:color w:val="000000" w:themeColor="text1"/>
                <w14:textFill>
                  <w14:solidFill>
                    <w14:schemeClr w14:val="tx1"/>
                  </w14:solidFill>
                </w14:textFill>
              </w:rPr>
              <w:t>ций на органах брюшной полости), при хронических воспалительных процессах в кишечнике, при заболеваниях, когда нежелательно общее напряжение па</w:t>
            </w:r>
            <w:r>
              <w:rPr>
                <w:rFonts w:ascii="Times New Roman" w:hAnsi="Times New Roman"/>
                <w:color w:val="000000" w:themeColor="text1"/>
                <w14:textFill>
                  <w14:solidFill>
                    <w14:schemeClr w14:val="tx1"/>
                  </w14:solidFill>
                </w14:textFill>
              </w:rPr>
              <w:softHyphen/>
            </w:r>
            <w:r>
              <w:rPr>
                <w:rFonts w:ascii="Times New Roman" w:hAnsi="Times New Roman"/>
                <w:color w:val="000000" w:themeColor="text1"/>
                <w14:textFill>
                  <w14:solidFill>
                    <w14:schemeClr w14:val="tx1"/>
                  </w14:solidFill>
                </w14:textFill>
              </w:rPr>
              <w:t xml:space="preserve">циента (гипертонический криз). </w:t>
            </w:r>
          </w:p>
          <w:p>
            <w:pPr>
              <w:spacing w:after="0" w:line="240" w:lineRule="auto"/>
              <w:ind w:hanging="284"/>
              <w:rPr>
                <w:rFonts w:ascii="Times New Roman" w:hAnsi="Times New Roman"/>
                <w:color w:val="000000" w:themeColor="text1"/>
                <w14:textFill>
                  <w14:solidFill>
                    <w14:schemeClr w14:val="tx1"/>
                  </w14:solidFill>
                </w14:textFill>
              </w:rPr>
            </w:pPr>
            <w:r>
              <w:rPr>
                <w:rFonts w:ascii="Times New Roman" w:hAnsi="Times New Roman"/>
                <w:color w:val="000000" w:themeColor="text1"/>
                <w:u w:val="single"/>
                <w14:textFill>
                  <w14:solidFill>
                    <w14:schemeClr w14:val="tx1"/>
                  </w14:solidFill>
                </w14:textFill>
              </w:rPr>
              <w:t xml:space="preserve">    Противопоказания: </w:t>
            </w:r>
            <w:r>
              <w:rPr>
                <w:rFonts w:ascii="Times New Roman" w:hAnsi="Times New Roman"/>
                <w:color w:val="000000" w:themeColor="text1"/>
                <w14:textFill>
                  <w14:solidFill>
                    <w14:schemeClr w14:val="tx1"/>
                  </w14:solidFill>
                </w14:textFill>
              </w:rPr>
              <w:t xml:space="preserve">кровотечение из желудочно-кишечного тракта, острые язвенно-воспалительные процессы в прямой кишке, боли в животе неясной природы. </w:t>
            </w:r>
          </w:p>
          <w:p>
            <w:pPr>
              <w:spacing w:after="0" w:line="240" w:lineRule="auto"/>
              <w:ind w:hanging="284"/>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      Обязательным условием является то, что после постановки масляной клизмы пациент должен лежать несколько часов, так как масло, введенное в кишечник, при ходьбе пациента может вытекать из него. Масляную клизму обычно ставят на ночь, </w:t>
            </w:r>
            <w:r>
              <w:rPr>
                <w:rFonts w:ascii="Times New Roman" w:hAnsi="Times New Roman"/>
                <w:color w:val="000000" w:themeColor="text1"/>
                <w:u w:val="single"/>
                <w14:textFill>
                  <w14:solidFill>
                    <w14:schemeClr w14:val="tx1"/>
                  </w14:solidFill>
                </w14:textFill>
              </w:rPr>
              <w:t xml:space="preserve">эффективное опорожнение кишечника наступает через 10-12 часов. </w:t>
            </w:r>
          </w:p>
          <w:p>
            <w:pPr>
              <w:pStyle w:val="87"/>
              <w:numPr>
                <w:ilvl w:val="1"/>
                <w:numId w:val="7"/>
              </w:numPr>
              <w:tabs>
                <w:tab w:val="clear" w:pos="708"/>
              </w:tabs>
              <w:ind w:left="0" w:hanging="284"/>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Предупредить пациента о проведении манипуляции. Уточнить у пациента понимание цели и хода исследования и получить его согласие.</w:t>
            </w:r>
          </w:p>
          <w:p>
            <w:pPr>
              <w:pStyle w:val="87"/>
              <w:numPr>
                <w:ilvl w:val="0"/>
                <w:numId w:val="7"/>
              </w:numPr>
              <w:ind w:left="0" w:hanging="284"/>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xml:space="preserve">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100-200 мл, марлевые салфетки, лоток для использованного материала, адсорбирующая  пеленка, водный термометр. </w:t>
            </w:r>
          </w:p>
          <w:p>
            <w:pPr>
              <w:pStyle w:val="87"/>
              <w:numPr>
                <w:ilvl w:val="0"/>
                <w:numId w:val="7"/>
              </w:numPr>
              <w:ind w:left="0" w:hanging="284"/>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Подогреть  масло на «водяной бане» до 38 °С, проверить температуру масла термометром.</w:t>
            </w:r>
          </w:p>
          <w:p>
            <w:pPr>
              <w:pStyle w:val="87"/>
              <w:numPr>
                <w:ilvl w:val="0"/>
                <w:numId w:val="7"/>
              </w:numPr>
              <w:ind w:left="0" w:hanging="284"/>
              <w:contextualSpacing/>
              <w:rPr>
                <w:color w:val="000000" w:themeColor="text1"/>
                <w:sz w:val="22"/>
                <w:szCs w:val="22"/>
                <w:u w:val="single"/>
                <w14:textFill>
                  <w14:solidFill>
                    <w14:schemeClr w14:val="tx1"/>
                  </w14:solidFill>
                </w14:textFill>
              </w:rPr>
            </w:pPr>
            <w:r>
              <w:rPr>
                <w:color w:val="000000" w:themeColor="text1"/>
                <w:sz w:val="22"/>
                <w:szCs w:val="22"/>
                <w14:textFill>
                  <w14:solidFill>
                    <w14:schemeClr w14:val="tx1"/>
                  </w14:solidFill>
                </w14:textFill>
              </w:rPr>
              <w:t xml:space="preserve">Прийти в палату к пациенту, провести гигиеническую обработку рук, надеть маску, перчатки. В грушевидный баллон набрать  масло. </w:t>
            </w:r>
          </w:p>
          <w:p>
            <w:pPr>
              <w:pStyle w:val="87"/>
              <w:numPr>
                <w:ilvl w:val="0"/>
                <w:numId w:val="7"/>
              </w:numPr>
              <w:ind w:left="0" w:hanging="284"/>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pPr>
              <w:pStyle w:val="87"/>
              <w:numPr>
                <w:ilvl w:val="0"/>
                <w:numId w:val="7"/>
              </w:numPr>
              <w:ind w:left="0" w:hanging="284"/>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Обработать перчатки антисептическим раствором.</w:t>
            </w:r>
          </w:p>
          <w:p>
            <w:pPr>
              <w:pStyle w:val="87"/>
              <w:numPr>
                <w:ilvl w:val="0"/>
                <w:numId w:val="7"/>
              </w:numPr>
              <w:ind w:left="0" w:hanging="284"/>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xml:space="preserve">Вскрыть  упаковку с газоотводной трубкой. </w:t>
            </w:r>
          </w:p>
          <w:p>
            <w:pPr>
              <w:pStyle w:val="87"/>
              <w:numPr>
                <w:ilvl w:val="0"/>
                <w:numId w:val="7"/>
              </w:numPr>
              <w:ind w:left="0" w:hanging="284"/>
              <w:contextualSpacing/>
              <w:rPr>
                <w:color w:val="000000" w:themeColor="text1"/>
                <w:sz w:val="22"/>
                <w:szCs w:val="22"/>
                <w:u w:val="single"/>
                <w14:textFill>
                  <w14:solidFill>
                    <w14:schemeClr w14:val="tx1"/>
                  </w14:solidFill>
                </w14:textFill>
              </w:rPr>
            </w:pPr>
            <w:r>
              <w:rPr>
                <w:color w:val="000000" w:themeColor="text1"/>
                <w:sz w:val="22"/>
                <w:szCs w:val="22"/>
                <w14:textFill>
                  <w14:solidFill>
                    <w14:schemeClr w14:val="tx1"/>
                  </w14:solidFill>
                </w14:textFill>
              </w:rPr>
              <w:t>Взять  закругленный конец газоотводной трубки,  как пишущее перо, перегнуть трубку посередине, свободный конец зажать  4-м и 5-м пальцами.</w:t>
            </w:r>
          </w:p>
          <w:p>
            <w:pPr>
              <w:pStyle w:val="87"/>
              <w:numPr>
                <w:ilvl w:val="0"/>
                <w:numId w:val="7"/>
              </w:numPr>
              <w:ind w:left="0" w:hanging="284"/>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Полить вазелиновым маслом закругленный конец газоотводной трубки.</w:t>
            </w:r>
          </w:p>
          <w:p>
            <w:pPr>
              <w:pStyle w:val="87"/>
              <w:numPr>
                <w:ilvl w:val="0"/>
                <w:numId w:val="7"/>
              </w:numPr>
              <w:ind w:left="0" w:hanging="284"/>
              <w:contextualSpacing/>
              <w:rPr>
                <w:color w:val="000000" w:themeColor="text1"/>
                <w:sz w:val="22"/>
                <w:szCs w:val="22"/>
                <w:u w:val="single"/>
                <w14:textFill>
                  <w14:solidFill>
                    <w14:schemeClr w14:val="tx1"/>
                  </w14:solidFill>
                </w14:textFill>
              </w:rPr>
            </w:pPr>
            <w:r>
              <w:rPr>
                <w:color w:val="000000" w:themeColor="text1"/>
                <w:sz w:val="22"/>
                <w:szCs w:val="22"/>
                <w14:textFill>
                  <w14:solidFill>
                    <w14:schemeClr w14:val="tx1"/>
                  </w14:solidFill>
                </w14:textFill>
              </w:rPr>
              <w:t xml:space="preserve">Затем раздвинуть ягодицы пациента 1 и 2 пальцами левой руки, а правой рукой ввести газоотводную трубку на глубину 20-30 см.,  </w:t>
            </w:r>
          </w:p>
          <w:p>
            <w:pPr>
              <w:pStyle w:val="87"/>
              <w:numPr>
                <w:ilvl w:val="0"/>
                <w:numId w:val="7"/>
              </w:numPr>
              <w:ind w:left="0" w:hanging="284"/>
              <w:contextualSpacing/>
              <w:rPr>
                <w:color w:val="000000" w:themeColor="text1"/>
                <w:sz w:val="22"/>
                <w:szCs w:val="22"/>
                <w:u w:val="single"/>
                <w14:textFill>
                  <w14:solidFill>
                    <w14:schemeClr w14:val="tx1"/>
                  </w14:solidFill>
                </w14:textFill>
              </w:rPr>
            </w:pPr>
            <w:r>
              <w:rPr>
                <w:color w:val="000000" w:themeColor="text1"/>
                <w:sz w:val="22"/>
                <w:szCs w:val="22"/>
                <w14:textFill>
                  <w14:solidFill>
                    <w14:schemeClr w14:val="tx1"/>
                  </w14:solidFill>
                </w14:textFill>
              </w:rPr>
              <w:t>Выпустить остатки воздуха из баллона. Присоединить к газоотводной трубке грушевидный баллон и медленно ввести масло.</w:t>
            </w:r>
          </w:p>
          <w:p>
            <w:pPr>
              <w:pStyle w:val="87"/>
              <w:numPr>
                <w:ilvl w:val="0"/>
                <w:numId w:val="7"/>
              </w:numPr>
              <w:ind w:left="0" w:hanging="284"/>
              <w:contextualSpacing/>
              <w:rPr>
                <w:color w:val="000000" w:themeColor="text1"/>
                <w:sz w:val="22"/>
                <w:szCs w:val="22"/>
                <w:u w:val="single"/>
                <w14:textFill>
                  <w14:solidFill>
                    <w14:schemeClr w14:val="tx1"/>
                  </w14:solidFill>
                </w14:textFill>
              </w:rPr>
            </w:pPr>
            <w:r>
              <w:rPr>
                <w:color w:val="000000" w:themeColor="text1"/>
                <w:sz w:val="22"/>
                <w:szCs w:val="22"/>
                <w14:textFill>
                  <w14:solidFill>
                    <w14:schemeClr w14:val="tx1"/>
                  </w14:solidFill>
                </w14:textFill>
              </w:rPr>
              <w:t>Отсоединить, не разжимая, грушевидный баллон от газоотводной трубки.</w:t>
            </w:r>
          </w:p>
          <w:p>
            <w:pPr>
              <w:pStyle w:val="87"/>
              <w:numPr>
                <w:ilvl w:val="0"/>
                <w:numId w:val="7"/>
              </w:numPr>
              <w:ind w:left="0" w:hanging="284"/>
              <w:contextualSpacing/>
              <w:rPr>
                <w:color w:val="000000" w:themeColor="text1"/>
                <w:sz w:val="22"/>
                <w:szCs w:val="22"/>
                <w:u w:val="single"/>
                <w14:textFill>
                  <w14:solidFill>
                    <w14:schemeClr w14:val="tx1"/>
                  </w14:solidFill>
                </w14:textFill>
              </w:rPr>
            </w:pPr>
            <w:r>
              <w:rPr>
                <w:color w:val="000000" w:themeColor="text1"/>
                <w:sz w:val="22"/>
                <w:szCs w:val="22"/>
                <w14:textFill>
                  <w14:solidFill>
                    <w14:schemeClr w14:val="tx1"/>
                  </w14:solidFill>
                </w14:textFill>
              </w:rPr>
              <w:t>Извлечь газоотводную трубку и сбросить в емкость для сбора отходов класса «Б».</w:t>
            </w:r>
          </w:p>
          <w:p>
            <w:pPr>
              <w:pStyle w:val="87"/>
              <w:numPr>
                <w:ilvl w:val="0"/>
                <w:numId w:val="7"/>
              </w:numPr>
              <w:ind w:left="0" w:hanging="284"/>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Марлевой  салфеткой провести туалет анального отверстия, у женщин обязательно кзади. Салфетку сбросить в емкость для сбора отходов класса «Б».</w:t>
            </w:r>
          </w:p>
          <w:p>
            <w:pPr>
              <w:pStyle w:val="87"/>
              <w:numPr>
                <w:ilvl w:val="0"/>
                <w:numId w:val="7"/>
              </w:numPr>
              <w:ind w:left="0" w:hanging="284"/>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Помочь пациенту занять удобное положение в постели. Адсорбирующую  пеленку оставить под пациентом. Напомнить  пациенту, что эффект от клизмы  наступит через 10-12 часов.</w:t>
            </w:r>
          </w:p>
          <w:p>
            <w:pPr>
              <w:pStyle w:val="87"/>
              <w:numPr>
                <w:ilvl w:val="0"/>
                <w:numId w:val="7"/>
              </w:numPr>
              <w:ind w:left="0" w:hanging="284"/>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pPr>
              <w:pStyle w:val="87"/>
              <w:numPr>
                <w:ilvl w:val="0"/>
                <w:numId w:val="7"/>
              </w:numPr>
              <w:ind w:left="0" w:hanging="284"/>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Емкость из-под масла сбросить в отходы класса «А».</w:t>
            </w:r>
          </w:p>
          <w:p>
            <w:pPr>
              <w:pStyle w:val="87"/>
              <w:numPr>
                <w:ilvl w:val="0"/>
                <w:numId w:val="7"/>
              </w:numPr>
              <w:ind w:left="0" w:hanging="284"/>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Снять перчатки, маску,  сбросить в емкость для сбора отходов класса «Б». Провести гигиеническую обработку рук.  Сделать запись о проведенной процедуре.</w:t>
            </w:r>
          </w:p>
          <w:p>
            <w:pPr>
              <w:pStyle w:val="87"/>
              <w:numPr>
                <w:ilvl w:val="0"/>
                <w:numId w:val="7"/>
              </w:numPr>
              <w:ind w:left="0" w:hanging="284"/>
              <w:contextualSpacing/>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Утром убедиться, что процедура проведена успешно.</w:t>
            </w:r>
          </w:p>
          <w:p>
            <w:pPr>
              <w:tabs>
                <w:tab w:val="left" w:pos="8415"/>
              </w:tabs>
              <w:spacing w:after="0" w:line="240" w:lineRule="auto"/>
              <w:rPr>
                <w:rFonts w:ascii="Times New Roman" w:hAnsi="Times New Roman"/>
              </w:rPr>
            </w:pPr>
          </w:p>
          <w:p>
            <w:pPr>
              <w:tabs>
                <w:tab w:val="left" w:pos="8415"/>
              </w:tabs>
              <w:spacing w:after="0" w:line="240" w:lineRule="auto"/>
              <w:rPr>
                <w:rFonts w:ascii="Times New Roman" w:hAnsi="Times New Roman"/>
                <w:b/>
              </w:rPr>
            </w:pPr>
            <w:r>
              <w:rPr>
                <w:rFonts w:ascii="Times New Roman" w:hAnsi="Times New Roman"/>
                <w:b/>
              </w:rPr>
              <w:t>Задание 5</w:t>
            </w:r>
          </w:p>
          <w:p>
            <w:pPr>
              <w:tabs>
                <w:tab w:val="left" w:pos="8415"/>
              </w:tabs>
              <w:spacing w:after="0" w:line="240" w:lineRule="auto"/>
              <w:rPr>
                <w:rFonts w:ascii="Times New Roman" w:hAnsi="Times New Roman"/>
                <w:b/>
              </w:rPr>
            </w:pPr>
            <w:r>
              <w:rPr>
                <w:rFonts w:ascii="Times New Roman" w:hAnsi="Times New Roman"/>
                <w:b/>
              </w:rPr>
              <w:t>Дезинфекция  использованного оборудования</w:t>
            </w:r>
          </w:p>
          <w:p>
            <w:pPr>
              <w:tabs>
                <w:tab w:val="left" w:pos="8415"/>
              </w:tabs>
              <w:spacing w:after="0" w:line="240" w:lineRule="auto"/>
              <w:rPr>
                <w:rFonts w:ascii="Times New Roman" w:hAnsi="Times New Roman"/>
              </w:rPr>
            </w:pPr>
            <w:r>
              <w:rPr>
                <w:rFonts w:ascii="Times New Roman" w:hAnsi="Times New Roman"/>
              </w:rPr>
              <w:t>Газоотводную трубку и грушевидный баллон после ополаскивания в дезинфицирующем растворе, поместить в емкость с дезраствором, например 1% лизоформин, или 3% хлорамин, на 1 час. Использованную салфетку утилизировать в отходы класса Б.</w:t>
            </w:r>
          </w:p>
          <w:p>
            <w:pPr>
              <w:spacing w:after="0" w:line="240" w:lineRule="auto"/>
              <w:rPr>
                <w:rFonts w:ascii="Times New Roman" w:hAnsi="Times New Roman"/>
              </w:rPr>
            </w:pPr>
            <w:r>
              <w:rPr>
                <w:rFonts w:ascii="Times New Roman" w:hAnsi="Times New Roman"/>
              </w:rPr>
              <w:t xml:space="preserve">Этап  ПСО: </w:t>
            </w:r>
            <w:r>
              <w:rPr>
                <w:rFonts w:ascii="Times New Roman" w:hAnsi="Times New Roman"/>
                <w:u w:val="single"/>
              </w:rPr>
              <w:t xml:space="preserve">Этапы </w:t>
            </w:r>
            <w:r>
              <w:rPr>
                <w:rFonts w:ascii="Times New Roman" w:hAnsi="Times New Roman"/>
                <w:bCs/>
                <w:u w:val="single"/>
              </w:rPr>
              <w:t>предстерилизационной очистки</w:t>
            </w:r>
          </w:p>
          <w:p>
            <w:pPr>
              <w:spacing w:after="0" w:line="240" w:lineRule="auto"/>
              <w:rPr>
                <w:rFonts w:ascii="Times New Roman" w:hAnsi="Times New Roman"/>
              </w:rPr>
            </w:pPr>
            <w:r>
              <w:rPr>
                <w:rFonts w:ascii="Times New Roman" w:hAnsi="Times New Roman"/>
                <w:u w:val="single"/>
              </w:rPr>
              <w:t>1 этап</w:t>
            </w:r>
            <w:r>
              <w:rPr>
                <w:rFonts w:ascii="Times New Roman" w:hAnsi="Times New Roman"/>
              </w:rPr>
              <w:t xml:space="preserve"> — промывание после дезинфекции проточной водой над раковиной в течение 30 сек. Каждое изделие до полного удаления запаха дезинфицирующего средства;</w:t>
            </w:r>
          </w:p>
          <w:p>
            <w:pPr>
              <w:spacing w:after="0" w:line="240" w:lineRule="auto"/>
              <w:rPr>
                <w:rFonts w:ascii="Times New Roman" w:hAnsi="Times New Roman"/>
              </w:rPr>
            </w:pPr>
            <w:r>
              <w:rPr>
                <w:rFonts w:ascii="Times New Roman" w:hAnsi="Times New Roman"/>
                <w:u w:val="single"/>
              </w:rPr>
              <w:t>2 этап</w:t>
            </w:r>
            <w:r>
              <w:rPr>
                <w:rFonts w:ascii="Times New Roman" w:hAnsi="Times New Roman"/>
              </w:rPr>
              <w:t xml:space="preserve"> — замачивание (полное погружение) изделия в одном из моющих растворов — 15 мин:</w:t>
            </w:r>
          </w:p>
          <w:p>
            <w:pPr>
              <w:pStyle w:val="87"/>
              <w:numPr>
                <w:ilvl w:val="0"/>
                <w:numId w:val="10"/>
              </w:numPr>
              <w:tabs>
                <w:tab w:val="clear" w:pos="708"/>
              </w:tabs>
              <w:contextualSpacing/>
              <w:rPr>
                <w:sz w:val="22"/>
                <w:szCs w:val="22"/>
              </w:rPr>
            </w:pPr>
            <w:r>
              <w:rPr>
                <w:sz w:val="22"/>
                <w:szCs w:val="22"/>
              </w:rPr>
              <w:t>«Биолот» 0,5%  -  температура 40°С, используется однократно;</w:t>
            </w:r>
          </w:p>
          <w:p>
            <w:pPr>
              <w:pStyle w:val="87"/>
              <w:numPr>
                <w:ilvl w:val="0"/>
                <w:numId w:val="10"/>
              </w:numPr>
              <w:tabs>
                <w:tab w:val="clear" w:pos="708"/>
              </w:tabs>
              <w:contextualSpacing/>
              <w:rPr>
                <w:sz w:val="22"/>
                <w:szCs w:val="22"/>
              </w:rPr>
            </w:pPr>
            <w:r>
              <w:rPr>
                <w:sz w:val="22"/>
                <w:szCs w:val="22"/>
              </w:rPr>
              <w:t>перекись водорода 0,5% с добавлением 0,5% одного из синтетических моющих средств (CMC): «Прогресс», «Лотос», «Лотос-автомат», «Айна», «Астра» — температура  50°С. ,можно употреблять в течение суток с момента изготовления, а также подогревать до 6 раз.</w:t>
            </w:r>
          </w:p>
          <w:p>
            <w:pPr>
              <w:pStyle w:val="87"/>
              <w:numPr>
                <w:ilvl w:val="0"/>
                <w:numId w:val="10"/>
              </w:numPr>
              <w:tabs>
                <w:tab w:val="clear" w:pos="708"/>
              </w:tabs>
              <w:contextualSpacing/>
              <w:rPr>
                <w:sz w:val="22"/>
                <w:szCs w:val="22"/>
              </w:rPr>
            </w:pPr>
            <w:r>
              <w:rPr>
                <w:sz w:val="22"/>
                <w:szCs w:val="22"/>
              </w:rPr>
              <w:t>Бланизол 1% -30 минут,  комнатная температура;</w:t>
            </w:r>
          </w:p>
          <w:p>
            <w:pPr>
              <w:pStyle w:val="87"/>
              <w:numPr>
                <w:ilvl w:val="0"/>
                <w:numId w:val="10"/>
              </w:numPr>
              <w:tabs>
                <w:tab w:val="clear" w:pos="708"/>
              </w:tabs>
              <w:contextualSpacing/>
              <w:rPr>
                <w:sz w:val="22"/>
                <w:szCs w:val="22"/>
              </w:rPr>
            </w:pPr>
            <w:r>
              <w:rPr>
                <w:sz w:val="22"/>
                <w:szCs w:val="22"/>
              </w:rPr>
              <w:t>Век-сайд 0,4% - 30 минут, комнатная температура;</w:t>
            </w:r>
          </w:p>
          <w:p>
            <w:pPr>
              <w:pStyle w:val="87"/>
              <w:numPr>
                <w:ilvl w:val="0"/>
                <w:numId w:val="10"/>
              </w:numPr>
              <w:tabs>
                <w:tab w:val="clear" w:pos="708"/>
              </w:tabs>
              <w:contextualSpacing/>
              <w:rPr>
                <w:sz w:val="22"/>
                <w:szCs w:val="22"/>
              </w:rPr>
            </w:pPr>
            <w:r>
              <w:rPr>
                <w:sz w:val="22"/>
                <w:szCs w:val="22"/>
              </w:rPr>
              <w:t>Септадор 0,2% -  30 минут, 0,3% - 15 минут, комнатная температура;</w:t>
            </w:r>
          </w:p>
          <w:p>
            <w:pPr>
              <w:pStyle w:val="87"/>
              <w:numPr>
                <w:ilvl w:val="0"/>
                <w:numId w:val="10"/>
              </w:numPr>
              <w:tabs>
                <w:tab w:val="clear" w:pos="708"/>
              </w:tabs>
              <w:contextualSpacing/>
              <w:rPr>
                <w:sz w:val="22"/>
                <w:szCs w:val="22"/>
              </w:rPr>
            </w:pPr>
            <w:r>
              <w:rPr>
                <w:sz w:val="22"/>
                <w:szCs w:val="22"/>
              </w:rPr>
              <w:t>Лизетол АФ -30 минут, совмещает  дезинфекцию и предстерилизационную очистку;</w:t>
            </w:r>
          </w:p>
          <w:p>
            <w:pPr>
              <w:pStyle w:val="87"/>
              <w:numPr>
                <w:ilvl w:val="0"/>
                <w:numId w:val="10"/>
              </w:numPr>
              <w:tabs>
                <w:tab w:val="clear" w:pos="708"/>
              </w:tabs>
              <w:contextualSpacing/>
              <w:rPr>
                <w:sz w:val="22"/>
                <w:szCs w:val="22"/>
              </w:rPr>
            </w:pPr>
            <w:r>
              <w:rPr>
                <w:sz w:val="22"/>
                <w:szCs w:val="22"/>
              </w:rPr>
              <w:t>Дюльбак – ДТБ/л -30 минут, совмещает  дезинфекцию и предстерилизационную очистку;</w:t>
            </w:r>
          </w:p>
          <w:p>
            <w:pPr>
              <w:pStyle w:val="87"/>
              <w:numPr>
                <w:ilvl w:val="0"/>
                <w:numId w:val="10"/>
              </w:numPr>
              <w:tabs>
                <w:tab w:val="clear" w:pos="708"/>
              </w:tabs>
              <w:contextualSpacing/>
              <w:rPr>
                <w:sz w:val="22"/>
                <w:szCs w:val="22"/>
              </w:rPr>
            </w:pPr>
            <w:r>
              <w:rPr>
                <w:sz w:val="22"/>
                <w:szCs w:val="22"/>
              </w:rPr>
              <w:t>Виркон 2% - 10 мин при комнатной температуре, совмещает  дезинфекцию и предстерилизационную очистку;</w:t>
            </w:r>
          </w:p>
          <w:p>
            <w:pPr>
              <w:pStyle w:val="87"/>
              <w:numPr>
                <w:ilvl w:val="0"/>
                <w:numId w:val="10"/>
              </w:numPr>
              <w:tabs>
                <w:tab w:val="clear" w:pos="708"/>
              </w:tabs>
              <w:contextualSpacing/>
              <w:rPr>
                <w:sz w:val="22"/>
                <w:szCs w:val="22"/>
              </w:rPr>
            </w:pPr>
            <w:r>
              <w:rPr>
                <w:sz w:val="22"/>
                <w:szCs w:val="22"/>
              </w:rPr>
              <w:t>Гротонат – 30 минут, при комнатной температуре, совмещает  дезинфекцию и предстерилизационную очистку;</w:t>
            </w:r>
          </w:p>
          <w:p>
            <w:pPr>
              <w:pStyle w:val="87"/>
              <w:numPr>
                <w:ilvl w:val="0"/>
                <w:numId w:val="10"/>
              </w:numPr>
              <w:tabs>
                <w:tab w:val="clear" w:pos="708"/>
              </w:tabs>
              <w:contextualSpacing/>
              <w:rPr>
                <w:sz w:val="22"/>
                <w:szCs w:val="22"/>
              </w:rPr>
            </w:pPr>
            <w:r>
              <w:rPr>
                <w:sz w:val="22"/>
                <w:szCs w:val="22"/>
              </w:rPr>
              <w:t xml:space="preserve">Пероксимед 3% - 60 минут, при температуре 50°С, совмещает  дезинфекцию и предстерилизационную очистку. </w:t>
            </w:r>
          </w:p>
          <w:p>
            <w:pPr>
              <w:spacing w:after="0" w:line="240" w:lineRule="auto"/>
              <w:rPr>
                <w:rFonts w:ascii="Times New Roman" w:hAnsi="Times New Roman"/>
              </w:rPr>
            </w:pPr>
            <w:r>
              <w:rPr>
                <w:rFonts w:ascii="Times New Roman" w:hAnsi="Times New Roman"/>
                <w:u w:val="single"/>
              </w:rPr>
              <w:t>3 этап</w:t>
            </w:r>
            <w:r>
              <w:rPr>
                <w:rFonts w:ascii="Times New Roman" w:hAnsi="Times New Roman"/>
              </w:rPr>
              <w:t xml:space="preserve"> — мытье каждого изделия в том же растворе, в котором оно замачивалось, с помощью ерша или ватно-марлевого тампона в течение 30 секунд каждое изделие.</w:t>
            </w:r>
          </w:p>
          <w:p>
            <w:pPr>
              <w:spacing w:after="0" w:line="240" w:lineRule="auto"/>
              <w:rPr>
                <w:rFonts w:ascii="Times New Roman" w:hAnsi="Times New Roman"/>
              </w:rPr>
            </w:pPr>
            <w:r>
              <w:rPr>
                <w:rFonts w:ascii="Times New Roman" w:hAnsi="Times New Roman"/>
                <w:u w:val="single"/>
              </w:rPr>
              <w:t>4 этап</w:t>
            </w:r>
            <w:r>
              <w:rPr>
                <w:rFonts w:ascii="Times New Roman" w:hAnsi="Times New Roman"/>
              </w:rPr>
              <w:t xml:space="preserve"> — ополаскивание проточной водой после использования «Биолота» в течение 3 мин, растворов перекиси водорода в CMC «Прогресс», «Маричка» - 5 мин; CMC «Астра», «Лотос», «Лотос-автомат» -10 мин;</w:t>
            </w:r>
          </w:p>
          <w:p>
            <w:pPr>
              <w:spacing w:after="0" w:line="240" w:lineRule="auto"/>
              <w:rPr>
                <w:rFonts w:ascii="Times New Roman" w:hAnsi="Times New Roman"/>
              </w:rPr>
            </w:pPr>
            <w:r>
              <w:rPr>
                <w:rFonts w:ascii="Times New Roman" w:hAnsi="Times New Roman"/>
                <w:u w:val="single"/>
              </w:rPr>
              <w:t>5 этап</w:t>
            </w:r>
            <w:r>
              <w:rPr>
                <w:rFonts w:ascii="Times New Roman" w:hAnsi="Times New Roman"/>
              </w:rPr>
              <w:t xml:space="preserve"> — ополаскивание дистиллированной водой в течение 30 секунд каждое изделие;</w:t>
            </w:r>
          </w:p>
          <w:p>
            <w:pPr>
              <w:spacing w:after="0" w:line="240" w:lineRule="auto"/>
              <w:rPr>
                <w:rFonts w:ascii="Times New Roman" w:hAnsi="Times New Roman"/>
              </w:rPr>
            </w:pPr>
            <w:r>
              <w:rPr>
                <w:rFonts w:ascii="Times New Roman" w:hAnsi="Times New Roman"/>
                <w:u w:val="single"/>
              </w:rPr>
              <w:t>6 этап</w:t>
            </w:r>
            <w:r>
              <w:rPr>
                <w:rFonts w:ascii="Times New Roman" w:hAnsi="Times New Roman"/>
              </w:rPr>
              <w:t xml:space="preserve"> — сушка горячим воздухом при температуре 75- 87°С в сушильных шкафах до полного исчезновения влаги.</w:t>
            </w:r>
          </w:p>
          <w:p>
            <w:pPr>
              <w:spacing w:after="0" w:line="240" w:lineRule="auto"/>
              <w:rPr>
                <w:rFonts w:ascii="Times New Roman" w:hAnsi="Times New Roman"/>
              </w:rPr>
            </w:pPr>
            <w:r>
              <w:rPr>
                <w:rFonts w:ascii="Times New Roman" w:hAnsi="Times New Roman"/>
              </w:rPr>
              <w:t>Перекись водорода вызывает коррозию инструментов, сделанных из коррозионнонестойких металлов. Поэтому в моющий раствор, содержащий перекись водорода и CMC «Лотос», «Лотос-автомат», целесообразно добавлять ингибитор коррозии – 0,14-процентный раствор олеата натрия.</w:t>
            </w:r>
          </w:p>
          <w:p>
            <w:pPr>
              <w:spacing w:after="0" w:line="240" w:lineRule="auto"/>
              <w:rPr>
                <w:rFonts w:ascii="Times New Roman" w:hAnsi="Times New Roman"/>
              </w:rPr>
            </w:pPr>
            <w:r>
              <w:rPr>
                <w:rFonts w:ascii="Times New Roman" w:hAnsi="Times New Roman"/>
                <w:u w:val="single"/>
              </w:rPr>
              <w:t xml:space="preserve">Качество предстерилизационной обработки </w:t>
            </w:r>
          </w:p>
          <w:p>
            <w:pPr>
              <w:spacing w:after="0" w:line="240" w:lineRule="auto"/>
              <w:rPr>
                <w:rFonts w:ascii="Times New Roman" w:hAnsi="Times New Roman"/>
              </w:rPr>
            </w:pPr>
            <w:r>
              <w:rPr>
                <w:rFonts w:ascii="Times New Roman" w:hAnsi="Times New Roman"/>
              </w:rPr>
              <w:t xml:space="preserve">Контролируют  путем проб: </w:t>
            </w:r>
          </w:p>
          <w:p>
            <w:pPr>
              <w:pStyle w:val="87"/>
              <w:numPr>
                <w:ilvl w:val="0"/>
                <w:numId w:val="4"/>
              </w:numPr>
              <w:tabs>
                <w:tab w:val="clear" w:pos="708"/>
              </w:tabs>
              <w:contextualSpacing/>
              <w:rPr>
                <w:sz w:val="22"/>
                <w:szCs w:val="22"/>
              </w:rPr>
            </w:pPr>
            <w:r>
              <w:rPr>
                <w:sz w:val="22"/>
                <w:szCs w:val="22"/>
              </w:rPr>
              <w:t xml:space="preserve">на наличие крови – с помощью азопирамовой и амидопириновой; </w:t>
            </w:r>
          </w:p>
          <w:p>
            <w:pPr>
              <w:pStyle w:val="87"/>
              <w:numPr>
                <w:ilvl w:val="0"/>
                <w:numId w:val="4"/>
              </w:numPr>
              <w:tabs>
                <w:tab w:val="clear" w:pos="708"/>
              </w:tabs>
              <w:contextualSpacing/>
              <w:rPr>
                <w:sz w:val="22"/>
                <w:szCs w:val="22"/>
              </w:rPr>
            </w:pPr>
            <w:r>
              <w:rPr>
                <w:sz w:val="22"/>
                <w:szCs w:val="22"/>
              </w:rPr>
              <w:t xml:space="preserve">масляных лекарственных загрязнений на шприцах и других изделиях – проба с Суданом III; </w:t>
            </w:r>
          </w:p>
          <w:p>
            <w:pPr>
              <w:pStyle w:val="27"/>
              <w:numPr>
                <w:ilvl w:val="0"/>
                <w:numId w:val="4"/>
              </w:numPr>
              <w:spacing w:before="0" w:beforeAutospacing="0" w:after="0" w:afterAutospacing="0"/>
              <w:rPr>
                <w:sz w:val="22"/>
                <w:szCs w:val="22"/>
              </w:rPr>
            </w:pPr>
            <w:r>
              <w:rPr>
                <w:sz w:val="22"/>
                <w:szCs w:val="22"/>
              </w:rPr>
              <w:t>щелочных компонентов моющих средств – фенолфталеиновой пробой. Появление розового окрашивания указывает на некачественную отмывку от моющих средств.</w:t>
            </w:r>
          </w:p>
          <w:p>
            <w:pPr>
              <w:pStyle w:val="27"/>
              <w:spacing w:before="0" w:beforeAutospacing="0" w:after="0" w:afterAutospacing="0"/>
              <w:rPr>
                <w:sz w:val="22"/>
                <w:szCs w:val="22"/>
              </w:rPr>
            </w:pPr>
            <w:r>
              <w:rPr>
                <w:sz w:val="22"/>
                <w:szCs w:val="22"/>
              </w:rPr>
              <w:t>Азопирамовая проба</w:t>
            </w:r>
          </w:p>
          <w:p>
            <w:pPr>
              <w:pStyle w:val="27"/>
              <w:spacing w:before="0" w:beforeAutospacing="0" w:after="0" w:afterAutospacing="0"/>
              <w:rPr>
                <w:sz w:val="22"/>
                <w:szCs w:val="22"/>
              </w:rPr>
            </w:pPr>
            <w:r>
              <w:rPr>
                <w:sz w:val="22"/>
                <w:szCs w:val="22"/>
              </w:rPr>
              <w:t>В присутствии следов крови менее чем через 1 мин после контакта реактива с загрязненным участком появляется вначале фиолетовое окрашивание, затем быстро, в течение нескольких секунд, переходящее в розово-сиреневое. Буроватое окрашивание наблюдается при наличии на исследуемых предметах ржавчины, фиолетовое – при наличии хлорсодержащих окислителей.</w:t>
            </w:r>
          </w:p>
          <w:p>
            <w:pPr>
              <w:pBdr>
                <w:bottom w:val="single" w:color="auto" w:sz="12" w:space="1"/>
              </w:pBdr>
              <w:spacing w:after="0" w:line="240" w:lineRule="auto"/>
              <w:rPr>
                <w:rFonts w:ascii="Times New Roman" w:hAnsi="Times New Roman"/>
              </w:rPr>
            </w:pPr>
            <w:r>
              <w:rPr>
                <w:rFonts w:ascii="Times New Roman" w:hAnsi="Times New Roman"/>
              </w:rPr>
              <w:t>Стерилизация  в автоклаве по щадящему режиму: 1,1 атм., 120°С, 45 минут.</w:t>
            </w:r>
          </w:p>
          <w:tbl>
            <w:tblPr>
              <w:tblStyle w:val="38"/>
              <w:tblW w:w="810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76" w:type="dxa"/>
                  <w:tcBorders>
                    <w:top w:val="single" w:color="auto" w:sz="4" w:space="0"/>
                    <w:left w:val="single" w:color="auto" w:sz="4" w:space="0"/>
                    <w:bottom w:val="nil"/>
                    <w:right w:val="single" w:color="auto" w:sz="4" w:space="0"/>
                  </w:tcBorders>
                </w:tcPr>
                <w:p>
                  <w:pPr>
                    <w:tabs>
                      <w:tab w:val="left" w:pos="708"/>
                    </w:tabs>
                    <w:spacing w:after="0" w:line="240" w:lineRule="auto"/>
                    <w:rPr>
                      <w:rFonts w:ascii="Times New Roman" w:hAnsi="Times New Roman" w:eastAsia="BatangChe"/>
                      <w:b/>
                      <w:lang w:eastAsia="ru-RU"/>
                    </w:rPr>
                  </w:pPr>
                  <w:r>
                    <w:rPr>
                      <w:rFonts w:ascii="Times New Roman" w:hAnsi="Times New Roman" w:eastAsia="BatangChe"/>
                      <w:b/>
                    </w:rPr>
                    <w:t>Итог дня:</w:t>
                  </w: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eastAsia="BatangChe"/>
                    </w:rPr>
                  </w:pPr>
                  <w:r>
                    <w:rPr>
                      <w:rFonts w:ascii="Times New Roman" w:hAnsi="Times New Roman" w:eastAsia="BatangChe"/>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eastAsia="BatangChe"/>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rPr>
                    <w:t>Заполнение направлений для проведения анализов</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eastAsia="BatangCh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rPr>
                  </w:pPr>
                  <w:r>
                    <w:rPr>
                      <w:rFonts w:ascii="Times New Roman" w:hAnsi="Times New Roman"/>
                    </w:rPr>
                    <w:t>Подготовка пациента к ФГДС</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eastAsia="BatangCh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rPr>
                    <w:t>Обучите пациента  правилу  забора  кала на скрытую кровь</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eastAsia="BatangCh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rPr>
                    <w:t>Постановка масляной клизмы</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eastAsia="BatangCh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rPr>
                    <w:t>Осуществите дезинфекцию использованного оборудования</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eastAsia="BatangCh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p>
              </w:tc>
            </w:tr>
          </w:tbl>
          <w:p>
            <w:pPr>
              <w:jc w:val="center"/>
              <w:rPr>
                <w:rFonts w:ascii="Times New Roman" w:hAnsi="Times New Roman"/>
                <w:b/>
                <w:szCs w:val="24"/>
                <w:highlight w:val="green"/>
              </w:rPr>
            </w:pPr>
          </w:p>
          <w:p>
            <w:pPr>
              <w:jc w:val="center"/>
              <w:rPr>
                <w:rFonts w:ascii="Times New Roman" w:hAnsi="Times New Roman"/>
                <w:b/>
                <w:szCs w:val="24"/>
              </w:rPr>
            </w:pPr>
            <w:r>
              <w:rPr>
                <w:rFonts w:ascii="Times New Roman" w:hAnsi="Times New Roman"/>
                <w:b/>
                <w:szCs w:val="24"/>
                <w:highlight w:val="green"/>
              </w:rPr>
              <w:t>_Кейс№3.</w:t>
            </w:r>
          </w:p>
          <w:p>
            <w:pPr>
              <w:spacing w:after="0" w:line="240" w:lineRule="auto"/>
              <w:jc w:val="both"/>
              <w:rPr>
                <w:rFonts w:ascii="Times New Roman" w:hAnsi="Times New Roman"/>
                <w:b/>
              </w:rPr>
            </w:pPr>
            <w:r>
              <w:rPr>
                <w:rFonts w:ascii="Times New Roman" w:hAnsi="Times New Roman"/>
                <w:b/>
              </w:rPr>
              <w:t>Задание 1</w:t>
            </w:r>
          </w:p>
          <w:p>
            <w:pPr>
              <w:spacing w:after="0" w:line="240" w:lineRule="auto"/>
              <w:jc w:val="both"/>
              <w:rPr>
                <w:rFonts w:ascii="Times New Roman" w:hAnsi="Times New Roman"/>
                <w:b/>
              </w:rPr>
            </w:pPr>
            <w:r>
              <w:rPr>
                <w:rFonts w:ascii="Times New Roman" w:hAnsi="Times New Roman"/>
                <w:b/>
              </w:rPr>
              <w:t>Проблемы пациента</w:t>
            </w:r>
          </w:p>
          <w:p>
            <w:pPr>
              <w:spacing w:after="0" w:line="240" w:lineRule="auto"/>
              <w:jc w:val="both"/>
              <w:rPr>
                <w:rFonts w:ascii="Times New Roman" w:hAnsi="Times New Roman"/>
              </w:rPr>
            </w:pPr>
            <w:r>
              <w:rPr>
                <w:rFonts w:ascii="Times New Roman" w:hAnsi="Times New Roman"/>
                <w:u w:val="single"/>
              </w:rPr>
              <w:t>Настоящие</w:t>
            </w:r>
            <w:r>
              <w:rPr>
                <w:rFonts w:ascii="Times New Roman" w:hAnsi="Times New Roman"/>
              </w:rPr>
              <w:t>: боли в эпигастральной области, слабость, отсутствие аппетита, снижение массы тела, отрыжка, метеоризм, рвота, чувство страха смерти, опасение за будущее близких.</w:t>
            </w:r>
          </w:p>
          <w:p>
            <w:pPr>
              <w:spacing w:after="0" w:line="240" w:lineRule="auto"/>
              <w:jc w:val="both"/>
              <w:rPr>
                <w:rFonts w:ascii="Times New Roman" w:hAnsi="Times New Roman"/>
              </w:rPr>
            </w:pPr>
            <w:r>
              <w:rPr>
                <w:rFonts w:ascii="Times New Roman" w:hAnsi="Times New Roman"/>
                <w:u w:val="single"/>
              </w:rPr>
              <w:t>Потенциальные:</w:t>
            </w:r>
            <w:r>
              <w:rPr>
                <w:rFonts w:ascii="Times New Roman" w:hAnsi="Times New Roman"/>
              </w:rPr>
              <w:t xml:space="preserve"> ухудшение состояния пациента, связанное с развитием острой сердечно-сосудистой недостаточности, желудочным кровотечением и перитонитом.</w:t>
            </w:r>
          </w:p>
          <w:p>
            <w:pPr>
              <w:spacing w:after="0" w:line="240" w:lineRule="auto"/>
              <w:jc w:val="both"/>
              <w:rPr>
                <w:rFonts w:ascii="Times New Roman" w:hAnsi="Times New Roman"/>
              </w:rPr>
            </w:pPr>
            <w:r>
              <w:rPr>
                <w:rFonts w:ascii="Times New Roman" w:hAnsi="Times New Roman"/>
                <w:u w:val="single"/>
              </w:rPr>
              <w:t>Приоритетная проблема</w:t>
            </w:r>
            <w:r>
              <w:rPr>
                <w:rFonts w:ascii="Times New Roman" w:hAnsi="Times New Roman"/>
              </w:rPr>
              <w:t xml:space="preserve"> пациента: сильные боли в эпигастральной области.</w:t>
            </w:r>
          </w:p>
          <w:p>
            <w:pPr>
              <w:spacing w:after="0" w:line="240" w:lineRule="auto"/>
              <w:jc w:val="both"/>
              <w:rPr>
                <w:rFonts w:ascii="Times New Roman" w:hAnsi="Times New Roman"/>
              </w:rPr>
            </w:pPr>
            <w:r>
              <w:rPr>
                <w:rFonts w:ascii="Times New Roman" w:hAnsi="Times New Roman"/>
                <w:u w:val="single"/>
              </w:rPr>
              <w:t>Цели:</w:t>
            </w:r>
            <w:r>
              <w:rPr>
                <w:rFonts w:ascii="Times New Roman" w:hAnsi="Times New Roman"/>
              </w:rPr>
              <w:t xml:space="preserve"> </w:t>
            </w:r>
          </w:p>
          <w:p>
            <w:pPr>
              <w:spacing w:after="0" w:line="240" w:lineRule="auto"/>
              <w:jc w:val="both"/>
              <w:rPr>
                <w:rFonts w:ascii="Times New Roman" w:hAnsi="Times New Roman"/>
              </w:rPr>
            </w:pPr>
            <w:r>
              <w:rPr>
                <w:rFonts w:ascii="Times New Roman" w:hAnsi="Times New Roman"/>
                <w:u w:val="single"/>
              </w:rPr>
              <w:t xml:space="preserve">Краткосрочная </w:t>
            </w:r>
            <w:r>
              <w:rPr>
                <w:rFonts w:ascii="Times New Roman" w:hAnsi="Times New Roman"/>
              </w:rPr>
              <w:t xml:space="preserve">-  уменьшение интенсивности болей в эпигастральной области со дня поступления. </w:t>
            </w:r>
          </w:p>
          <w:p>
            <w:pPr>
              <w:spacing w:after="0" w:line="240" w:lineRule="auto"/>
              <w:jc w:val="both"/>
              <w:rPr>
                <w:rFonts w:ascii="Times New Roman" w:hAnsi="Times New Roman"/>
              </w:rPr>
            </w:pPr>
            <w:r>
              <w:rPr>
                <w:rFonts w:ascii="Times New Roman" w:hAnsi="Times New Roman"/>
                <w:u w:val="single"/>
              </w:rPr>
              <w:t>Долгосрочная</w:t>
            </w:r>
            <w:r>
              <w:rPr>
                <w:rFonts w:ascii="Times New Roman" w:hAnsi="Times New Roman"/>
              </w:rPr>
              <w:t xml:space="preserve"> – уменьшение интенсивности болей к моменту выписки, адаптация к состоянию своего здоровья.</w:t>
            </w:r>
          </w:p>
          <w:tbl>
            <w:tblPr>
              <w:tblStyle w:val="39"/>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4"/>
              <w:gridCol w:w="4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392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b/>
                      <w:sz w:val="22"/>
                      <w:szCs w:val="22"/>
                      <w:lang w:eastAsia="en-US"/>
                    </w:rPr>
                  </w:pPr>
                  <w:r>
                    <w:rPr>
                      <w:rFonts w:ascii="Times New Roman" w:hAnsi="Times New Roman"/>
                      <w:b/>
                      <w:sz w:val="22"/>
                      <w:szCs w:val="22"/>
                      <w:lang w:eastAsia="en-US"/>
                    </w:rPr>
                    <w:t>План</w:t>
                  </w:r>
                </w:p>
              </w:tc>
              <w:tc>
                <w:tcPr>
                  <w:tcW w:w="46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b/>
                      <w:sz w:val="22"/>
                      <w:szCs w:val="22"/>
                      <w:lang w:eastAsia="en-US"/>
                    </w:rPr>
                  </w:pPr>
                  <w:r>
                    <w:rPr>
                      <w:rFonts w:ascii="Times New Roman" w:hAnsi="Times New Roman"/>
                      <w:b/>
                      <w:sz w:val="22"/>
                      <w:szCs w:val="22"/>
                      <w:lang w:eastAsia="en-US"/>
                    </w:rPr>
                    <w:t>Мотивация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392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 Обеспечить пациенту покой, повышенное внимание, сочувствие.</w:t>
                  </w:r>
                </w:p>
              </w:tc>
              <w:tc>
                <w:tcPr>
                  <w:tcW w:w="46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Для создания психологического комфорта.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392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2. Следить за соблюдением постельного режима.</w:t>
                  </w:r>
                </w:p>
              </w:tc>
              <w:tc>
                <w:tcPr>
                  <w:tcW w:w="46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Для создания физического покоя.</w:t>
                  </w:r>
                </w:p>
                <w:p>
                  <w:pPr>
                    <w:spacing w:after="0" w:line="240" w:lineRule="auto"/>
                    <w:jc w:val="both"/>
                    <w:rPr>
                      <w:rFonts w:ascii="Times New Roman" w:hAnsi="Times New Roman" w:eastAsiaTheme="minorEastAsia"/>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392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3. Обеспечить пациенту высококалорийное, легкоусвояемое разно образное, богатое белками и витаминами питание.</w:t>
                  </w:r>
                  <w:r>
                    <w:rPr>
                      <w:rFonts w:ascii="Times New Roman" w:hAnsi="Times New Roman"/>
                      <w:sz w:val="22"/>
                      <w:szCs w:val="22"/>
                      <w:lang w:eastAsia="en-US"/>
                    </w:rPr>
                    <w:tab/>
                  </w:r>
                </w:p>
              </w:tc>
              <w:tc>
                <w:tcPr>
                  <w:tcW w:w="46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Для повышения аппетита, улучшения пищеварения.</w:t>
                  </w:r>
                </w:p>
                <w:p>
                  <w:pPr>
                    <w:spacing w:after="0" w:line="240" w:lineRule="auto"/>
                    <w:jc w:val="both"/>
                    <w:rPr>
                      <w:rFonts w:ascii="Times New Roman" w:hAnsi="Times New Roman" w:eastAsiaTheme="minorEastAsia"/>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3924" w:type="dxa"/>
                  <w:tcBorders>
                    <w:top w:val="single" w:color="auto" w:sz="4" w:space="0"/>
                    <w:left w:val="single" w:color="auto" w:sz="4" w:space="0"/>
                    <w:bottom w:val="single" w:color="auto" w:sz="4" w:space="0"/>
                    <w:right w:val="single" w:color="auto" w:sz="4" w:space="0"/>
                  </w:tcBorders>
                </w:tcPr>
                <w:p>
                  <w:pPr>
                    <w:pStyle w:val="87"/>
                    <w:numPr>
                      <w:ilvl w:val="0"/>
                      <w:numId w:val="11"/>
                    </w:numPr>
                    <w:jc w:val="both"/>
                    <w:rPr>
                      <w:rFonts w:eastAsiaTheme="minorEastAsia"/>
                    </w:rPr>
                  </w:pPr>
                  <w:r>
                    <w:t>Организовать кормление пациента в постели.</w:t>
                  </w:r>
                  <w:r>
                    <w:tab/>
                  </w:r>
                </w:p>
                <w:p>
                  <w:pPr>
                    <w:spacing w:after="0" w:line="240" w:lineRule="auto"/>
                    <w:jc w:val="both"/>
                    <w:rPr>
                      <w:rFonts w:ascii="Times New Roman" w:hAnsi="Times New Roman" w:eastAsiaTheme="minorEastAsia"/>
                      <w:sz w:val="22"/>
                      <w:szCs w:val="22"/>
                      <w:lang w:eastAsia="en-US"/>
                    </w:rPr>
                  </w:pPr>
                </w:p>
              </w:tc>
              <w:tc>
                <w:tcPr>
                  <w:tcW w:w="46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Для снижения потери веса и для компенсации потери белка и витаминов, для поддержания защитных сил организма.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trPr>
              <w:tc>
                <w:tcPr>
                  <w:tcW w:w="392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5. Помочь пациенту при физиологических отправлениях и гигиенических процедурах; осуществлять профилактику пролежней; своевременно менять постельное и нательное белье.</w:t>
                  </w:r>
                  <w:r>
                    <w:rPr>
                      <w:rFonts w:ascii="Times New Roman" w:hAnsi="Times New Roman"/>
                      <w:sz w:val="22"/>
                      <w:szCs w:val="22"/>
                      <w:lang w:eastAsia="en-US"/>
                    </w:rPr>
                    <w:tab/>
                  </w:r>
                </w:p>
              </w:tc>
              <w:tc>
                <w:tcPr>
                  <w:tcW w:w="46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Для поддержания гигиенических условий и профилактики осложнений.</w:t>
                  </w:r>
                </w:p>
                <w:p>
                  <w:pPr>
                    <w:spacing w:after="0" w:line="240" w:lineRule="auto"/>
                    <w:jc w:val="both"/>
                    <w:rPr>
                      <w:rFonts w:ascii="Times New Roman" w:hAnsi="Times New Roman" w:eastAsiaTheme="minorEastAsia"/>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392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6. Обеспечить регулярное проветривание палаты и регулярную уборку.</w:t>
                  </w:r>
                </w:p>
              </w:tc>
              <w:tc>
                <w:tcPr>
                  <w:tcW w:w="46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Для предотвращения возможных осложнений.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trPr>
              <w:tc>
                <w:tcPr>
                  <w:tcW w:w="3924" w:type="dxa"/>
                  <w:tcBorders>
                    <w:top w:val="single" w:color="auto" w:sz="4" w:space="0"/>
                    <w:left w:val="single" w:color="auto" w:sz="4" w:space="0"/>
                    <w:bottom w:val="single" w:color="auto" w:sz="4" w:space="0"/>
                    <w:right w:val="single" w:color="auto" w:sz="4" w:space="0"/>
                  </w:tcBorders>
                </w:tcPr>
                <w:p>
                  <w:pPr>
                    <w:pStyle w:val="87"/>
                    <w:numPr>
                      <w:ilvl w:val="0"/>
                      <w:numId w:val="12"/>
                    </w:numPr>
                    <w:jc w:val="both"/>
                    <w:rPr>
                      <w:rFonts w:eastAsiaTheme="minorEastAsia"/>
                    </w:rPr>
                  </w:pPr>
                  <w:r>
                    <w:t>Контролировать температуру, массу тела, пульс, АД, стул, внешний вид мочи.</w:t>
                  </w:r>
                  <w:r>
                    <w:tab/>
                  </w:r>
                </w:p>
                <w:p>
                  <w:pPr>
                    <w:spacing w:after="0" w:line="240" w:lineRule="auto"/>
                    <w:jc w:val="both"/>
                    <w:rPr>
                      <w:rFonts w:ascii="Times New Roman" w:hAnsi="Times New Roman" w:eastAsiaTheme="minorEastAsia"/>
                      <w:sz w:val="22"/>
                      <w:szCs w:val="22"/>
                      <w:lang w:eastAsia="en-US"/>
                    </w:rPr>
                  </w:pPr>
                </w:p>
              </w:tc>
              <w:tc>
                <w:tcPr>
                  <w:tcW w:w="46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Для ранней диагностики и своевременной неотложной помощи в случае возникновения осложнений (сердечно-сосудистая недостаточность, кровотечение).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392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8. Оказывать неотложную помощь при рвоте и желудочном кровотечении.</w:t>
                  </w:r>
                </w:p>
              </w:tc>
              <w:tc>
                <w:tcPr>
                  <w:tcW w:w="46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Для предотвращения аспирации рвотных масс.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392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9. Обучить родственников уходу за онкологическим больным.</w:t>
                  </w:r>
                </w:p>
              </w:tc>
              <w:tc>
                <w:tcPr>
                  <w:tcW w:w="46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Для профилактики пролежней, инфекционных осложнений, аспирации рвотных масс.</w:t>
                  </w:r>
                </w:p>
              </w:tc>
            </w:tr>
          </w:tbl>
          <w:p>
            <w:pPr>
              <w:spacing w:after="0" w:line="240" w:lineRule="auto"/>
              <w:jc w:val="both"/>
              <w:rPr>
                <w:rFonts w:ascii="Times New Roman" w:hAnsi="Times New Roman" w:eastAsiaTheme="minorEastAsia"/>
              </w:rPr>
            </w:pPr>
            <w:r>
              <w:rPr>
                <w:rFonts w:ascii="Times New Roman" w:hAnsi="Times New Roman"/>
                <w:u w:val="single"/>
              </w:rPr>
              <w:t>Оценка:</w:t>
            </w:r>
            <w:r>
              <w:rPr>
                <w:rFonts w:ascii="Times New Roman" w:hAnsi="Times New Roman"/>
              </w:rPr>
              <w:t xml:space="preserve"> пациент отметит улучшение самочувствия, снизится интенсивность болей. Цель достигнута.</w:t>
            </w:r>
          </w:p>
          <w:p>
            <w:pPr>
              <w:spacing w:after="0" w:line="240" w:lineRule="auto"/>
              <w:jc w:val="both"/>
              <w:rPr>
                <w:rFonts w:ascii="Times New Roman" w:hAnsi="Times New Roman"/>
                <w:b/>
              </w:rPr>
            </w:pPr>
            <w:r>
              <w:rPr>
                <w:rFonts w:ascii="Times New Roman" w:hAnsi="Times New Roman"/>
                <w:b/>
              </w:rPr>
              <w:t>Задание 2</w:t>
            </w:r>
          </w:p>
          <w:p>
            <w:pPr>
              <w:spacing w:after="0" w:line="240" w:lineRule="auto"/>
              <w:jc w:val="both"/>
              <w:rPr>
                <w:rFonts w:ascii="Times New Roman" w:hAnsi="Times New Roman"/>
                <w:b/>
              </w:rPr>
            </w:pPr>
            <w:r>
              <w:rPr>
                <w:rFonts w:ascii="Times New Roman" w:hAnsi="Times New Roman"/>
                <w:b/>
              </w:rPr>
              <w:t>Обучение родственников пациента измерять артериальное давление.</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1. Поприветствовать родственников пациента, представиться.</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2. Сообщить цель обучения, получить согласие.</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3. Провести обучение:</w:t>
            </w:r>
          </w:p>
          <w:p>
            <w:pPr>
              <w:spacing w:after="0" w:line="240" w:lineRule="auto"/>
              <w:jc w:val="both"/>
              <w:rPr>
                <w:rFonts w:ascii="Times New Roman" w:hAnsi="Times New Roman" w:cstheme="minorBidi"/>
              </w:rPr>
            </w:pPr>
            <w:r>
              <w:rPr>
                <w:rFonts w:ascii="Times New Roman" w:hAnsi="Times New Roman"/>
              </w:rPr>
              <w:t>Для измерения артериального давления Вам понадобится: тонометр, фонендоскоп, ручка, блокнот для записи ежедневных результатов.</w:t>
            </w:r>
          </w:p>
          <w:p>
            <w:pPr>
              <w:spacing w:after="0" w:line="240" w:lineRule="auto"/>
              <w:jc w:val="both"/>
              <w:rPr>
                <w:rFonts w:ascii="Times New Roman" w:hAnsi="Times New Roman"/>
                <w:u w:val="single"/>
              </w:rPr>
            </w:pPr>
            <w:r>
              <w:rPr>
                <w:rFonts w:ascii="Times New Roman" w:hAnsi="Times New Roman"/>
                <w:u w:val="single"/>
              </w:rPr>
              <w:t>Подготовка к процедуре</w:t>
            </w:r>
          </w:p>
          <w:p>
            <w:pPr>
              <w:pStyle w:val="87"/>
              <w:numPr>
                <w:ilvl w:val="0"/>
                <w:numId w:val="13"/>
              </w:numPr>
              <w:tabs>
                <w:tab w:val="clear" w:pos="708"/>
              </w:tabs>
              <w:contextualSpacing/>
              <w:jc w:val="both"/>
              <w:rPr>
                <w:sz w:val="22"/>
                <w:szCs w:val="22"/>
              </w:rPr>
            </w:pPr>
            <w:r>
              <w:rPr>
                <w:sz w:val="22"/>
                <w:szCs w:val="22"/>
              </w:rPr>
              <w:t>Убедиться, что мембрана фонендоскопа и трубки целы.</w:t>
            </w:r>
          </w:p>
          <w:p>
            <w:pPr>
              <w:pStyle w:val="87"/>
              <w:numPr>
                <w:ilvl w:val="0"/>
                <w:numId w:val="13"/>
              </w:numPr>
              <w:tabs>
                <w:tab w:val="clear" w:pos="708"/>
              </w:tabs>
              <w:contextualSpacing/>
              <w:jc w:val="both"/>
              <w:rPr>
                <w:sz w:val="22"/>
                <w:szCs w:val="22"/>
              </w:rPr>
            </w:pPr>
            <w:r>
              <w:rPr>
                <w:sz w:val="22"/>
                <w:szCs w:val="22"/>
              </w:rPr>
              <w:t>За 15 минут предупредить родственника о предстоящем исследовании.</w:t>
            </w:r>
          </w:p>
          <w:p>
            <w:pPr>
              <w:pStyle w:val="87"/>
              <w:numPr>
                <w:ilvl w:val="0"/>
                <w:numId w:val="13"/>
              </w:numPr>
              <w:tabs>
                <w:tab w:val="clear" w:pos="708"/>
              </w:tabs>
              <w:contextualSpacing/>
              <w:jc w:val="both"/>
              <w:rPr>
                <w:sz w:val="22"/>
                <w:szCs w:val="22"/>
              </w:rPr>
            </w:pPr>
            <w:r>
              <w:rPr>
                <w:sz w:val="22"/>
                <w:szCs w:val="22"/>
              </w:rPr>
              <w:t>Уточнить у родственника понимание цели и хода исследования и получить его согласие.</w:t>
            </w:r>
          </w:p>
          <w:p>
            <w:pPr>
              <w:pStyle w:val="87"/>
              <w:numPr>
                <w:ilvl w:val="0"/>
                <w:numId w:val="13"/>
              </w:numPr>
              <w:tabs>
                <w:tab w:val="clear" w:pos="708"/>
              </w:tabs>
              <w:contextualSpacing/>
              <w:jc w:val="both"/>
              <w:rPr>
                <w:sz w:val="22"/>
                <w:szCs w:val="22"/>
              </w:rPr>
            </w:pPr>
            <w:r>
              <w:rPr>
                <w:sz w:val="22"/>
                <w:szCs w:val="22"/>
              </w:rPr>
              <w:t>Выбрать правильный размер манжеты.</w:t>
            </w:r>
          </w:p>
          <w:p>
            <w:pPr>
              <w:pStyle w:val="87"/>
              <w:numPr>
                <w:ilvl w:val="0"/>
                <w:numId w:val="13"/>
              </w:numPr>
              <w:tabs>
                <w:tab w:val="clear" w:pos="708"/>
              </w:tabs>
              <w:contextualSpacing/>
              <w:jc w:val="both"/>
              <w:rPr>
                <w:sz w:val="22"/>
                <w:szCs w:val="22"/>
              </w:rPr>
            </w:pPr>
            <w:r>
              <w:rPr>
                <w:sz w:val="22"/>
                <w:szCs w:val="22"/>
              </w:rPr>
              <w:t>Попросить больного лечь или сесть.</w:t>
            </w:r>
          </w:p>
          <w:p>
            <w:pPr>
              <w:spacing w:after="0" w:line="240" w:lineRule="auto"/>
              <w:jc w:val="both"/>
              <w:rPr>
                <w:rFonts w:ascii="Times New Roman" w:hAnsi="Times New Roman"/>
                <w:u w:val="single"/>
              </w:rPr>
            </w:pPr>
            <w:r>
              <w:rPr>
                <w:rFonts w:ascii="Times New Roman" w:hAnsi="Times New Roman"/>
                <w:u w:val="single"/>
              </w:rPr>
              <w:t>Выполнение процедуры</w:t>
            </w:r>
          </w:p>
          <w:p>
            <w:pPr>
              <w:pStyle w:val="87"/>
              <w:numPr>
                <w:ilvl w:val="0"/>
                <w:numId w:val="14"/>
              </w:numPr>
              <w:tabs>
                <w:tab w:val="clear" w:pos="708"/>
              </w:tabs>
              <w:contextualSpacing/>
              <w:jc w:val="both"/>
              <w:rPr>
                <w:sz w:val="22"/>
                <w:szCs w:val="22"/>
              </w:rPr>
            </w:pPr>
            <w:r>
              <w:rPr>
                <w:sz w:val="22"/>
                <w:szCs w:val="22"/>
              </w:rPr>
              <w:t>Уложить руку пациента в разогнутом положении (под локоть можно положить сжатый кулак кисти свободной руки или валик). Освободить руку от одежды.</w:t>
            </w:r>
          </w:p>
          <w:p>
            <w:pPr>
              <w:pStyle w:val="87"/>
              <w:numPr>
                <w:ilvl w:val="0"/>
                <w:numId w:val="14"/>
              </w:numPr>
              <w:tabs>
                <w:tab w:val="clear" w:pos="708"/>
              </w:tabs>
              <w:contextualSpacing/>
              <w:jc w:val="both"/>
              <w:rPr>
                <w:sz w:val="22"/>
                <w:szCs w:val="22"/>
              </w:rPr>
            </w:pPr>
            <w:r>
              <w:rPr>
                <w:sz w:val="22"/>
                <w:szCs w:val="22"/>
              </w:rPr>
              <w:t>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w:t>
            </w:r>
          </w:p>
          <w:p>
            <w:pPr>
              <w:pStyle w:val="87"/>
              <w:numPr>
                <w:ilvl w:val="0"/>
                <w:numId w:val="14"/>
              </w:numPr>
              <w:tabs>
                <w:tab w:val="clear" w:pos="708"/>
              </w:tabs>
              <w:contextualSpacing/>
              <w:jc w:val="both"/>
              <w:rPr>
                <w:sz w:val="22"/>
                <w:szCs w:val="22"/>
              </w:rPr>
            </w:pPr>
            <w:r>
              <w:rPr>
                <w:sz w:val="22"/>
                <w:szCs w:val="22"/>
              </w:rPr>
              <w:t>Вставить фонендоскоп в уши и одной рукой поставить мембрану фонендоскопа на область локтевого сгиба (место нахождения плевой артерии).</w:t>
            </w:r>
          </w:p>
          <w:p>
            <w:pPr>
              <w:pStyle w:val="87"/>
              <w:numPr>
                <w:ilvl w:val="0"/>
                <w:numId w:val="14"/>
              </w:numPr>
              <w:tabs>
                <w:tab w:val="clear" w:pos="708"/>
              </w:tabs>
              <w:contextualSpacing/>
              <w:jc w:val="both"/>
              <w:rPr>
                <w:sz w:val="22"/>
                <w:szCs w:val="22"/>
              </w:rPr>
            </w:pPr>
            <w:r>
              <w:rPr>
                <w:sz w:val="22"/>
                <w:szCs w:val="22"/>
              </w:rPr>
              <w:t>Проверить положение стрелки манометра относительно «0»-й отметки шкалы и другой рукой закрыть вентиль «груши», повернуть его вправо, этой же рукой нагнетать воздух в манжетку до исчезновения пульсации на лучевой артерии + 20-30 мм.рт.ст. (т.е. несколько выше предполагаемого АД).</w:t>
            </w:r>
          </w:p>
          <w:p>
            <w:pPr>
              <w:pStyle w:val="87"/>
              <w:numPr>
                <w:ilvl w:val="0"/>
                <w:numId w:val="14"/>
              </w:numPr>
              <w:tabs>
                <w:tab w:val="clear" w:pos="708"/>
              </w:tabs>
              <w:contextualSpacing/>
              <w:jc w:val="both"/>
              <w:rPr>
                <w:sz w:val="22"/>
                <w:szCs w:val="22"/>
              </w:rPr>
            </w:pPr>
            <w:r>
              <w:rPr>
                <w:sz w:val="22"/>
                <w:szCs w:val="22"/>
              </w:rPr>
              <w:t>Выпускать воздух из манжеты со скоростью 2-3 мм.рт.ст. в 1 секунду, повернуть вентиль влево.</w:t>
            </w:r>
          </w:p>
          <w:p>
            <w:pPr>
              <w:pStyle w:val="87"/>
              <w:numPr>
                <w:ilvl w:val="0"/>
                <w:numId w:val="14"/>
              </w:numPr>
              <w:tabs>
                <w:tab w:val="clear" w:pos="708"/>
              </w:tabs>
              <w:contextualSpacing/>
              <w:jc w:val="both"/>
              <w:rPr>
                <w:sz w:val="22"/>
                <w:szCs w:val="22"/>
              </w:rPr>
            </w:pPr>
            <w:r>
              <w:rPr>
                <w:sz w:val="22"/>
                <w:szCs w:val="22"/>
              </w:rPr>
              <w:t>Отметить цифру появления первого удара пульсовой волны на шкале манометра  соответствующую систолическому АД.</w:t>
            </w:r>
          </w:p>
          <w:p>
            <w:pPr>
              <w:pStyle w:val="87"/>
              <w:numPr>
                <w:ilvl w:val="0"/>
                <w:numId w:val="14"/>
              </w:numPr>
              <w:tabs>
                <w:tab w:val="clear" w:pos="708"/>
              </w:tabs>
              <w:contextualSpacing/>
              <w:jc w:val="both"/>
              <w:rPr>
                <w:sz w:val="22"/>
                <w:szCs w:val="22"/>
              </w:rPr>
            </w:pPr>
            <w:r>
              <w:rPr>
                <w:sz w:val="22"/>
                <w:szCs w:val="22"/>
              </w:rPr>
              <w:t>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p>
          <w:p>
            <w:pPr>
              <w:pStyle w:val="87"/>
              <w:numPr>
                <w:ilvl w:val="0"/>
                <w:numId w:val="14"/>
              </w:numPr>
              <w:tabs>
                <w:tab w:val="clear" w:pos="708"/>
              </w:tabs>
              <w:contextualSpacing/>
              <w:jc w:val="both"/>
              <w:rPr>
                <w:sz w:val="22"/>
                <w:szCs w:val="22"/>
              </w:rPr>
            </w:pPr>
            <w:r>
              <w:rPr>
                <w:sz w:val="22"/>
                <w:szCs w:val="22"/>
              </w:rPr>
              <w:t>Выпустить весь воздух из манжетки и повторить процедуру через 1 – 2 минуты.</w:t>
            </w:r>
          </w:p>
          <w:p>
            <w:pPr>
              <w:pStyle w:val="87"/>
              <w:numPr>
                <w:ilvl w:val="0"/>
                <w:numId w:val="14"/>
              </w:numPr>
              <w:tabs>
                <w:tab w:val="clear" w:pos="708"/>
              </w:tabs>
              <w:contextualSpacing/>
              <w:jc w:val="both"/>
              <w:rPr>
                <w:sz w:val="22"/>
                <w:szCs w:val="22"/>
              </w:rPr>
            </w:pPr>
            <w:r>
              <w:rPr>
                <w:sz w:val="22"/>
                <w:szCs w:val="22"/>
              </w:rPr>
              <w:t>Сообщить больному  результат измерения.</w:t>
            </w:r>
          </w:p>
          <w:p>
            <w:pPr>
              <w:spacing w:after="0" w:line="240" w:lineRule="auto"/>
              <w:jc w:val="both"/>
              <w:rPr>
                <w:rFonts w:ascii="Times New Roman" w:hAnsi="Times New Roman"/>
                <w:u w:val="single"/>
              </w:rPr>
            </w:pPr>
            <w:r>
              <w:rPr>
                <w:rFonts w:ascii="Times New Roman" w:hAnsi="Times New Roman"/>
                <w:u w:val="single"/>
              </w:rPr>
              <w:t>Завершение процедуры</w:t>
            </w:r>
          </w:p>
          <w:p>
            <w:pPr>
              <w:spacing w:after="0" w:line="240" w:lineRule="auto"/>
              <w:jc w:val="both"/>
              <w:rPr>
                <w:rFonts w:ascii="Times New Roman" w:hAnsi="Times New Roman"/>
              </w:rPr>
            </w:pPr>
            <w:r>
              <w:rPr>
                <w:rFonts w:ascii="Times New Roman" w:hAnsi="Times New Roman"/>
              </w:rPr>
              <w:t>Данные измерения округлить и записать АД в виде дроби, в числительном – систолическое давление, в знаменателе – диастолическое давление (АД 120/80 мм.рт.ст.).</w:t>
            </w:r>
          </w:p>
          <w:p>
            <w:pPr>
              <w:pStyle w:val="87"/>
              <w:numPr>
                <w:ilvl w:val="0"/>
                <w:numId w:val="9"/>
              </w:numPr>
              <w:shd w:val="clear" w:color="auto" w:fill="FFFFFF"/>
              <w:tabs>
                <w:tab w:val="clear" w:pos="708"/>
              </w:tabs>
              <w:contextualSpacing/>
              <w:jc w:val="both"/>
              <w:rPr>
                <w:color w:val="000000"/>
                <w:spacing w:val="4"/>
                <w:sz w:val="22"/>
                <w:szCs w:val="22"/>
              </w:rPr>
            </w:pPr>
            <w:r>
              <w:rPr>
                <w:color w:val="000000"/>
                <w:spacing w:val="4"/>
                <w:sz w:val="22"/>
                <w:szCs w:val="22"/>
              </w:rPr>
              <w:t>Задать контрольные вопросы родственнику пациента, чтобы удостовериться, правильно ли они поняли информацию, предложить измерить АД самостоятельно.</w:t>
            </w: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r>
              <w:rPr>
                <w:rFonts w:ascii="Times New Roman" w:hAnsi="Times New Roman"/>
                <w:b/>
              </w:rPr>
              <w:t>Задание 3</w:t>
            </w:r>
          </w:p>
          <w:p>
            <w:pPr>
              <w:spacing w:after="0" w:line="240" w:lineRule="auto"/>
              <w:jc w:val="both"/>
              <w:rPr>
                <w:rFonts w:ascii="Times New Roman" w:hAnsi="Times New Roman"/>
                <w:b/>
              </w:rPr>
            </w:pPr>
            <w:r>
              <w:rPr>
                <w:rFonts w:ascii="Times New Roman" w:hAnsi="Times New Roman"/>
                <w:b/>
              </w:rPr>
              <w:t xml:space="preserve"> температурный лист с исходными данными пациента.</w:t>
            </w:r>
          </w:p>
          <w:p>
            <w:pPr>
              <w:spacing w:after="0" w:line="240" w:lineRule="auto"/>
              <w:jc w:val="both"/>
              <w:rPr>
                <w:rFonts w:ascii="Times New Roman" w:hAnsi="Times New Roman"/>
              </w:rPr>
            </w:pPr>
            <w:r>
              <w:rPr>
                <w:rFonts w:ascii="Times New Roman" w:hAnsi="Times New Roman"/>
                <w:b/>
              </w:rPr>
              <w:t xml:space="preserve">                                                                                           </w:t>
            </w:r>
            <w:r>
              <w:rPr>
                <w:rFonts w:ascii="Times New Roman" w:hAnsi="Times New Roman"/>
              </w:rPr>
              <w:t>Код формы по ОКУД ____________________</w:t>
            </w:r>
          </w:p>
          <w:p>
            <w:pPr>
              <w:spacing w:after="0" w:line="240" w:lineRule="auto"/>
              <w:jc w:val="both"/>
              <w:rPr>
                <w:rFonts w:ascii="Times New Roman" w:hAnsi="Times New Roman"/>
              </w:rPr>
            </w:pPr>
            <w:r>
              <w:rPr>
                <w:rFonts w:ascii="Times New Roman" w:hAnsi="Times New Roman"/>
              </w:rPr>
              <w:t xml:space="preserve">                                                                                             Код учреждения по ОКПО _____________________</w:t>
            </w:r>
          </w:p>
          <w:p>
            <w:pPr>
              <w:spacing w:after="0" w:line="240" w:lineRule="auto"/>
              <w:jc w:val="both"/>
              <w:rPr>
                <w:rFonts w:ascii="Times New Roman" w:hAnsi="Times New Roman"/>
                <w:b/>
              </w:rPr>
            </w:pPr>
            <w:r>
              <w:rPr>
                <w:rFonts w:ascii="Times New Roman" w:hAnsi="Times New Roman"/>
              </w:rPr>
              <w:t xml:space="preserve">                                                                                            Министерство здравоохранения СССР                         </w:t>
            </w:r>
          </w:p>
          <w:p>
            <w:pPr>
              <w:pStyle w:val="115"/>
              <w:widowControl/>
              <w:jc w:val="both"/>
              <w:rPr>
                <w:rFonts w:ascii="Times New Roman" w:hAnsi="Times New Roman" w:cs="Times New Roman"/>
                <w:sz w:val="22"/>
                <w:szCs w:val="22"/>
              </w:rPr>
            </w:pPr>
            <w:r>
              <w:rPr>
                <w:rFonts w:ascii="Times New Roman" w:hAnsi="Times New Roman" w:cs="Times New Roman"/>
                <w:sz w:val="22"/>
                <w:szCs w:val="22"/>
              </w:rPr>
              <w:t xml:space="preserve">                                                                                             Медицинская документация</w:t>
            </w:r>
          </w:p>
          <w:p>
            <w:pPr>
              <w:pStyle w:val="115"/>
              <w:widowControl/>
              <w:jc w:val="both"/>
              <w:rPr>
                <w:rFonts w:ascii="Times New Roman" w:hAnsi="Times New Roman" w:cs="Times New Roman"/>
                <w:sz w:val="22"/>
                <w:szCs w:val="22"/>
              </w:rPr>
            </w:pPr>
            <w:r>
              <w:rPr>
                <w:rFonts w:ascii="Times New Roman" w:hAnsi="Times New Roman" w:cs="Times New Roman"/>
                <w:sz w:val="22"/>
                <w:szCs w:val="22"/>
              </w:rPr>
              <w:t xml:space="preserve">                                                                                             Форма N 004/у</w:t>
            </w:r>
          </w:p>
          <w:p>
            <w:pPr>
              <w:pStyle w:val="115"/>
              <w:widowControl/>
              <w:jc w:val="both"/>
              <w:rPr>
                <w:rFonts w:ascii="Times New Roman" w:hAnsi="Times New Roman" w:cs="Times New Roman"/>
                <w:sz w:val="22"/>
                <w:szCs w:val="22"/>
              </w:rPr>
            </w:pPr>
            <w:r>
              <w:rPr>
                <w:rFonts w:ascii="Times New Roman" w:hAnsi="Times New Roman" w:cs="Times New Roman"/>
                <w:sz w:val="22"/>
                <w:szCs w:val="22"/>
              </w:rPr>
              <w:t xml:space="preserve">                                                                                            Утверждена Минздравом СССР</w:t>
            </w:r>
          </w:p>
          <w:p>
            <w:pPr>
              <w:pStyle w:val="115"/>
              <w:widowControl/>
              <w:jc w:val="both"/>
              <w:rPr>
                <w:rFonts w:ascii="Times New Roman" w:hAnsi="Times New Roman" w:cs="Times New Roman"/>
                <w:sz w:val="22"/>
                <w:szCs w:val="22"/>
              </w:rPr>
            </w:pPr>
            <w:r>
              <w:rPr>
                <w:rFonts w:ascii="Times New Roman" w:hAnsi="Times New Roman" w:cs="Times New Roman"/>
                <w:sz w:val="22"/>
                <w:szCs w:val="22"/>
                <w:u w:val="single"/>
              </w:rPr>
              <w:t xml:space="preserve">       ГБМО ГБ № 2            </w:t>
            </w:r>
            <w:r>
              <w:rPr>
                <w:rFonts w:ascii="Times New Roman" w:hAnsi="Times New Roman" w:cs="Times New Roman"/>
                <w:sz w:val="22"/>
                <w:szCs w:val="22"/>
              </w:rPr>
              <w:t xml:space="preserve">                                                 04.10.80 г. N 10</w:t>
            </w:r>
          </w:p>
          <w:p>
            <w:pPr>
              <w:pStyle w:val="115"/>
              <w:widowControl/>
              <w:jc w:val="both"/>
              <w:rPr>
                <w:rFonts w:ascii="Times New Roman" w:hAnsi="Times New Roman" w:cs="Times New Roman"/>
                <w:sz w:val="22"/>
                <w:szCs w:val="22"/>
              </w:rPr>
            </w:pPr>
            <w:r>
              <w:rPr>
                <w:rFonts w:ascii="Times New Roman" w:hAnsi="Times New Roman" w:cs="Times New Roman"/>
                <w:sz w:val="22"/>
                <w:szCs w:val="22"/>
              </w:rPr>
              <w:t>наименование учреждения</w:t>
            </w:r>
          </w:p>
          <w:p>
            <w:pPr>
              <w:pStyle w:val="115"/>
              <w:widowControl/>
              <w:jc w:val="both"/>
              <w:rPr>
                <w:rFonts w:ascii="Times New Roman" w:hAnsi="Times New Roman" w:cs="Times New Roman"/>
                <w:b/>
                <w:bCs/>
                <w:sz w:val="22"/>
                <w:szCs w:val="22"/>
              </w:rPr>
            </w:pPr>
            <w:r>
              <w:rPr>
                <w:rFonts w:ascii="Times New Roman" w:hAnsi="Times New Roman" w:cs="Times New Roman"/>
                <w:b/>
                <w:bCs/>
                <w:sz w:val="22"/>
                <w:szCs w:val="22"/>
              </w:rPr>
              <w:t>ТЕМПЕРАТУРНЫЙ ЛИСТ</w:t>
            </w:r>
          </w:p>
          <w:p>
            <w:pPr>
              <w:pStyle w:val="115"/>
              <w:widowControl/>
              <w:jc w:val="both"/>
              <w:rPr>
                <w:rFonts w:ascii="Times New Roman" w:hAnsi="Times New Roman" w:cs="Times New Roman"/>
                <w:sz w:val="22"/>
                <w:szCs w:val="22"/>
              </w:rPr>
            </w:pPr>
          </w:p>
          <w:p>
            <w:pPr>
              <w:pStyle w:val="115"/>
              <w:widowControl/>
              <w:jc w:val="both"/>
              <w:rPr>
                <w:rFonts w:ascii="Times New Roman" w:hAnsi="Times New Roman" w:cs="Times New Roman"/>
                <w:sz w:val="22"/>
                <w:szCs w:val="22"/>
                <w:u w:val="single"/>
              </w:rPr>
            </w:pPr>
            <w:r>
              <w:rPr>
                <w:rFonts w:ascii="Times New Roman" w:hAnsi="Times New Roman" w:cs="Times New Roman"/>
                <w:sz w:val="22"/>
                <w:szCs w:val="22"/>
              </w:rPr>
              <w:t xml:space="preserve"> Карта N </w:t>
            </w:r>
            <w:r>
              <w:rPr>
                <w:rFonts w:ascii="Times New Roman" w:hAnsi="Times New Roman" w:cs="Times New Roman"/>
                <w:sz w:val="22"/>
                <w:szCs w:val="22"/>
                <w:u w:val="single"/>
              </w:rPr>
              <w:t>1025</w:t>
            </w:r>
            <w:r>
              <w:rPr>
                <w:rFonts w:ascii="Times New Roman" w:hAnsi="Times New Roman" w:cs="Times New Roman"/>
                <w:sz w:val="22"/>
                <w:szCs w:val="22"/>
              </w:rPr>
              <w:t xml:space="preserve">  ФИО больного  </w:t>
            </w:r>
            <w:r>
              <w:rPr>
                <w:rFonts w:ascii="Times New Roman" w:hAnsi="Times New Roman" w:cs="Times New Roman"/>
                <w:sz w:val="22"/>
                <w:szCs w:val="22"/>
                <w:u w:val="single"/>
              </w:rPr>
              <w:t>Серов Петр Васильевич</w:t>
            </w:r>
            <w:r>
              <w:rPr>
                <w:rFonts w:ascii="Times New Roman" w:hAnsi="Times New Roman" w:cs="Times New Roman"/>
                <w:sz w:val="22"/>
                <w:szCs w:val="22"/>
              </w:rPr>
              <w:t xml:space="preserve"> Палата N </w:t>
            </w:r>
            <w:r>
              <w:rPr>
                <w:rFonts w:ascii="Times New Roman" w:hAnsi="Times New Roman" w:cs="Times New Roman"/>
                <w:sz w:val="22"/>
                <w:szCs w:val="22"/>
                <w:u w:val="single"/>
              </w:rPr>
              <w:t>4</w:t>
            </w:r>
          </w:p>
          <w:p>
            <w:pPr>
              <w:pStyle w:val="115"/>
              <w:widowControl/>
              <w:jc w:val="both"/>
              <w:rPr>
                <w:rFonts w:ascii="Times New Roman" w:hAnsi="Times New Roman" w:cs="Times New Roman"/>
                <w:sz w:val="22"/>
                <w:szCs w:val="22"/>
              </w:rPr>
            </w:pPr>
          </w:p>
          <w:tbl>
            <w:tblPr>
              <w:tblStyle w:val="38"/>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99"/>
              <w:gridCol w:w="555"/>
              <w:gridCol w:w="621"/>
              <w:gridCol w:w="215"/>
              <w:gridCol w:w="216"/>
              <w:gridCol w:w="216"/>
              <w:gridCol w:w="216"/>
              <w:gridCol w:w="216"/>
              <w:gridCol w:w="216"/>
              <w:gridCol w:w="216"/>
              <w:gridCol w:w="216"/>
              <w:gridCol w:w="216"/>
              <w:gridCol w:w="216"/>
              <w:gridCol w:w="216"/>
              <w:gridCol w:w="216"/>
              <w:gridCol w:w="216"/>
              <w:gridCol w:w="216"/>
              <w:gridCol w:w="216"/>
              <w:gridCol w:w="215"/>
              <w:gridCol w:w="216"/>
              <w:gridCol w:w="215"/>
              <w:gridCol w:w="216"/>
              <w:gridCol w:w="215"/>
              <w:gridCol w:w="216"/>
              <w:gridCol w:w="215"/>
              <w:gridCol w:w="216"/>
              <w:gridCol w:w="215"/>
              <w:gridCol w:w="216"/>
              <w:gridCol w:w="215"/>
              <w:gridCol w:w="216"/>
              <w:gridCol w:w="215"/>
              <w:gridCol w:w="216"/>
              <w:gridCol w:w="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75" w:type="dxa"/>
                  <w:gridSpan w:val="3"/>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Дата</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17.06</w:t>
                  </w: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75" w:type="dxa"/>
                  <w:gridSpan w:val="3"/>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День болезни</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75" w:type="dxa"/>
                  <w:gridSpan w:val="3"/>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День пребывания</w:t>
                  </w:r>
                  <w:r>
                    <w:rPr>
                      <w:rFonts w:ascii="Times New Roman" w:hAnsi="Times New Roman" w:cs="Times New Roman"/>
                      <w:sz w:val="22"/>
                      <w:szCs w:val="22"/>
                      <w:lang w:eastAsia="en-US"/>
                    </w:rPr>
                    <w:br w:type="textWrapping"/>
                  </w:r>
                  <w:r>
                    <w:rPr>
                      <w:rFonts w:ascii="Times New Roman" w:hAnsi="Times New Roman" w:cs="Times New Roman"/>
                      <w:sz w:val="22"/>
                      <w:szCs w:val="22"/>
                      <w:lang w:eastAsia="en-US"/>
                    </w:rPr>
                    <w:t xml:space="preserve">в стационаре  </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14</w:t>
                  </w:r>
                </w:p>
              </w:tc>
              <w:tc>
                <w:tcPr>
                  <w:tcW w:w="439"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П</w:t>
                  </w:r>
                </w:p>
              </w:tc>
              <w:tc>
                <w:tcPr>
                  <w:tcW w:w="55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АД</w:t>
                  </w:r>
                </w:p>
              </w:tc>
              <w:tc>
                <w:tcPr>
                  <w:tcW w:w="621"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Т град.</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140</w:t>
                  </w:r>
                </w:p>
              </w:tc>
              <w:tc>
                <w:tcPr>
                  <w:tcW w:w="555"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200</w:t>
                  </w:r>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41</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120</w:t>
                  </w:r>
                </w:p>
              </w:tc>
              <w:tc>
                <w:tcPr>
                  <w:tcW w:w="555"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175</w:t>
                  </w:r>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40</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555"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150</w:t>
                  </w:r>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39</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73600" behindDoc="0" locked="0" layoutInCell="1" allowOverlap="1">
                            <wp:simplePos x="0" y="0"/>
                            <wp:positionH relativeFrom="column">
                              <wp:posOffset>101600</wp:posOffset>
                            </wp:positionH>
                            <wp:positionV relativeFrom="paragraph">
                              <wp:posOffset>71755</wp:posOffset>
                            </wp:positionV>
                            <wp:extent cx="228600" cy="1438275"/>
                            <wp:effectExtent l="57150" t="19050" r="76200" b="85725"/>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228600" cy="14382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11" o:spid="_x0000_s1026" o:spt="20" style="position:absolute;left:0pt;flip:y;margin-left:8pt;margin-top:5.65pt;height:113.25pt;width:18pt;z-index:251673600;mso-width-relative:page;mso-height-relative:page;" filled="f" stroked="t" coordsize="21600,21600" o:gfxdata="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kKtUr2QAAAAgBAAAPAAAAAAAAAAEAIAAAACIAAABkcnMvZG93bnJldi54&#10;bWxQSwECFAAUAAAACACHTuJAM5E+yzICAAAvBAAADgAAAAAAAAABACAAAAAoAQAAZHJzL2Uyb0Rv&#10;Yy54bWxQSwUGAAAAAAYABgBZAQAAzAUAAAAA&#10;">
                            <v:fill on="f" focussize="0,0"/>
                            <v:stroke weight="2pt" color="#4F81BD [3204]"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86912" behindDoc="0" locked="0" layoutInCell="1" allowOverlap="1">
                            <wp:simplePos x="0" y="0"/>
                            <wp:positionH relativeFrom="column">
                              <wp:posOffset>103505</wp:posOffset>
                            </wp:positionH>
                            <wp:positionV relativeFrom="paragraph">
                              <wp:posOffset>71755</wp:posOffset>
                            </wp:positionV>
                            <wp:extent cx="133350" cy="933450"/>
                            <wp:effectExtent l="57150" t="19050" r="76200" b="7620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33350" cy="93345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Прямая соединительная линия 25" o:spid="_x0000_s1026" o:spt="20" style="position:absolute;left:0pt;margin-left:8.15pt;margin-top:5.65pt;height:73.5pt;width:10.5pt;z-index:251686912;mso-width-relative:page;mso-height-relative:page;" filled="f" stroked="t" coordsize="21600,21600" o:gfxdata="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asVDfWAAAACAEAAA8AAAAAAAAAAQAgAAAAIgAAAGRycy9kb3ducmV2LnhtbFBLAQIUABQAAAAI&#10;AIdO4kCxiVxpKAIAACQEAAAOAAAAAAAAAAEAIAAAACUBAABkcnMvZTJvRG9jLnhtbFBLBQYAAAAA&#10;BgAGAFkBAAC/BQAAAAA=&#10;">
                            <v:fill on="f" focussize="0,0"/>
                            <v:stroke weight="2pt" color="#9BBB59 [3206]" joinstyle="round"/>
                            <v:imagedata o:title=""/>
                            <o:lock v:ext="edit" aspectratio="f"/>
                            <v:shadow on="t" color="#000000" opacity="24903f" offset="0pt,1.5748031496063pt" origin="0f,32768f" matrix="65536f,0f,0f,65536f"/>
                          </v:line>
                        </w:pict>
                      </mc:Fallback>
                    </mc:AlternateContent>
                  </w:r>
                  <w:r>
                    <w:rPr>
                      <w:rFonts w:ascii="Times New Roman" w:hAnsi="Times New Roman" w:cs="Times New Roman"/>
                      <w:sz w:val="22"/>
                      <w:szCs w:val="22"/>
                    </w:rPr>
                    <mc:AlternateContent>
                      <mc:Choice Requires="wps">
                        <w:drawing>
                          <wp:anchor distT="0" distB="0" distL="114300" distR="114300" simplePos="0" relativeHeight="251685888" behindDoc="0" locked="0" layoutInCell="1" allowOverlap="1">
                            <wp:simplePos x="0" y="0"/>
                            <wp:positionH relativeFrom="column">
                              <wp:posOffset>-1270</wp:posOffset>
                            </wp:positionH>
                            <wp:positionV relativeFrom="paragraph">
                              <wp:posOffset>71755</wp:posOffset>
                            </wp:positionV>
                            <wp:extent cx="104775" cy="933450"/>
                            <wp:effectExtent l="57150" t="19050" r="66675" b="7620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104775" cy="93345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Прямая соединительная линия 24" o:spid="_x0000_s1026" o:spt="20" style="position:absolute;left:0pt;flip:y;margin-left:-0.1pt;margin-top:5.65pt;height:73.5pt;width:8.25pt;z-index:251685888;mso-width-relative:page;mso-height-relative:page;" filled="f" stroked="t" coordsize="21600,21600" o:gfxdata="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fDhzfTAAAABwEAAA8AAAAAAAAAAQAgAAAAIgAAAGRycy9kb3ducmV2LnhtbFBL&#10;AQIUABQAAAAIAIdO4kCU0tYDNAIAAC4EAAAOAAAAAAAAAAEAIAAAACIBAABkcnMvZTJvRG9jLnht&#10;bFBLBQYAAAAABgAGAFkBAADIBQAAAAA=&#10;">
                            <v:fill on="f" focussize="0,0"/>
                            <v:stroke weight="2pt" color="#9BBB59 [3206]" joinstyle="round"/>
                            <v:imagedata o:title=""/>
                            <o:lock v:ext="edit" aspectratio="f"/>
                            <v:shadow on="t" color="#000000" opacity="24903f" offset="0pt,1.5748031496063pt" origin="0f,32768f" matrix="65536f,0f,0f,65536f"/>
                          </v:line>
                        </w:pict>
                      </mc:Fallback>
                    </mc:AlternateContent>
                  </w:r>
                  <w:r>
                    <w:rPr>
                      <w:rFonts w:ascii="Times New Roman" w:hAnsi="Times New Roman" w:cs="Times New Roman"/>
                      <w:sz w:val="22"/>
                      <w:szCs w:val="22"/>
                    </w:rPr>
                    <mc:AlternateContent>
                      <mc:Choice Requires="wps">
                        <w:drawing>
                          <wp:anchor distT="0" distB="0" distL="114300" distR="114300" simplePos="0" relativeHeight="251674624" behindDoc="0" locked="0" layoutInCell="1" allowOverlap="1">
                            <wp:simplePos x="0" y="0"/>
                            <wp:positionH relativeFrom="column">
                              <wp:posOffset>55880</wp:posOffset>
                            </wp:positionH>
                            <wp:positionV relativeFrom="paragraph">
                              <wp:posOffset>71120</wp:posOffset>
                            </wp:positionV>
                            <wp:extent cx="104775" cy="1438275"/>
                            <wp:effectExtent l="57150" t="19050" r="66675" b="8572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04775" cy="14382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12" o:spid="_x0000_s1026" o:spt="20" style="position:absolute;left:0pt;margin-left:4.4pt;margin-top:5.6pt;height:113.25pt;width:8.25pt;z-index:251674624;mso-width-relative:page;mso-height-relative:page;" filled="f" stroked="t" coordsize="21600,21600" o:gfxdata="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7LRbdUAAAAHAQAADwAAAAAAAAABACAAAAAiAAAAZHJzL2Rvd25yZXYueG1sUEsBAhQAFAAA&#10;AAgAh07iQIrvC80rAgAAJQQAAA4AAAAAAAAAAQAgAAAAJAEAAGRycy9lMm9Eb2MueG1sUEsFBgAA&#10;AAAGAAYAWQEAAMEFAAAAAA==&#10;">
                            <v:fill on="f" focussize="0,0"/>
                            <v:stroke weight="2pt" color="#4F81BD [3204]"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90</w:t>
                  </w:r>
                </w:p>
              </w:tc>
              <w:tc>
                <w:tcPr>
                  <w:tcW w:w="555"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125</w:t>
                  </w:r>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38</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87936" behindDoc="0" locked="0" layoutInCell="1" allowOverlap="1">
                            <wp:simplePos x="0" y="0"/>
                            <wp:positionH relativeFrom="column">
                              <wp:posOffset>99695</wp:posOffset>
                            </wp:positionH>
                            <wp:positionV relativeFrom="paragraph">
                              <wp:posOffset>128270</wp:posOffset>
                            </wp:positionV>
                            <wp:extent cx="152400" cy="542925"/>
                            <wp:effectExtent l="57150" t="19050" r="76200" b="85725"/>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152400" cy="5429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Прямая соединительная линия 26" o:spid="_x0000_s1026" o:spt="20" style="position:absolute;left:0pt;flip:y;margin-left:7.85pt;margin-top:10.1pt;height:42.75pt;width:12pt;z-index:251687936;mso-width-relative:page;mso-height-relative:page;" filled="f" stroked="t" coordsize="21600,21600" o:gfxdata="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qBv/jTAAAACAEAAA8AAAAAAAAAAQAgAAAAIgAAAGRycy9kb3ducmV2LnhtbFBLAQIU&#10;ABQAAAAIAIdO4kAfx8IzMQIAAC4EAAAOAAAAAAAAAAEAIAAAACIBAABkcnMvZTJvRG9jLnhtbFBL&#10;BQYAAAAABgAGAFkBAADFBQAAAAA=&#10;">
                            <v:fill on="f" focussize="0,0"/>
                            <v:stroke weight="2pt" color="#9BBB59 [3206]"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71552" behindDoc="0" locked="0" layoutInCell="1" allowOverlap="1">
                            <wp:simplePos x="0" y="0"/>
                            <wp:positionH relativeFrom="column">
                              <wp:posOffset>6985</wp:posOffset>
                            </wp:positionH>
                            <wp:positionV relativeFrom="paragraph">
                              <wp:posOffset>52070</wp:posOffset>
                            </wp:positionV>
                            <wp:extent cx="247650" cy="847725"/>
                            <wp:effectExtent l="57150" t="19050" r="76200" b="8572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247650" cy="8477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9" o:spid="_x0000_s1026" o:spt="20" style="position:absolute;left:0pt;flip:y;margin-left:0.55pt;margin-top:4.1pt;height:66.75pt;width:19.5pt;z-index:251671552;mso-width-relative:page;mso-height-relative:page;" filled="f" stroked="t" coordsize="21600,21600" o:gfxdata="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TDs8tUAAAAGAQAADwAAAAAAAAABACAAAAAiAAAAZHJzL2Rvd25yZXYueG1sUEsB&#10;AhQAFAAAAAgAh07iQLTSTkoxAgAALAQAAA4AAAAAAAAAAQAgAAAAJAEAAGRycy9lMm9Eb2MueG1s&#10;UEsFBgAAAAAGAAYAWQEAAMcFAAAAAA==&#10;">
                            <v:fill on="f" focussize="0,0"/>
                            <v:stroke weight="2pt" color="#4F81BD [3204]"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77696" behindDoc="0" locked="0" layoutInCell="1" allowOverlap="1">
                            <wp:simplePos x="0" y="0"/>
                            <wp:positionH relativeFrom="column">
                              <wp:posOffset>114935</wp:posOffset>
                            </wp:positionH>
                            <wp:positionV relativeFrom="paragraph">
                              <wp:posOffset>56515</wp:posOffset>
                            </wp:positionV>
                            <wp:extent cx="123825" cy="952500"/>
                            <wp:effectExtent l="57150" t="19050" r="66675" b="7620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23825" cy="952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15" o:spid="_x0000_s1026" o:spt="20" style="position:absolute;left:0pt;margin-left:9.05pt;margin-top:4.45pt;height:75pt;width:9.75pt;z-index:251677696;mso-width-relative:page;mso-height-relative:page;" filled="f" stroked="t" coordsize="21600,21600" o:gfxdata="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o/x6FtMAAAAHAQAADwAAAAAAAAABACAAAAAiAAAAZHJzL2Rvd25yZXYueG1sUEsBAhQAFAAAAAgA&#10;h07iQKx5PioqAgAAJAQAAA4AAAAAAAAAAQAgAAAAIgEAAGRycy9lMm9Eb2MueG1sUEsFBgAAAAAG&#10;AAYAWQEAAL4FAAAAAA==&#10;">
                            <v:fill on="f" focussize="0,0"/>
                            <v:stroke weight="2pt" color="#4F81BD [3204]"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75648" behindDoc="0" locked="0" layoutInCell="1" allowOverlap="1">
                            <wp:simplePos x="0" y="0"/>
                            <wp:positionH relativeFrom="column">
                              <wp:posOffset>23495</wp:posOffset>
                            </wp:positionH>
                            <wp:positionV relativeFrom="paragraph">
                              <wp:posOffset>104140</wp:posOffset>
                            </wp:positionV>
                            <wp:extent cx="123825" cy="904875"/>
                            <wp:effectExtent l="57150" t="19050" r="66675" b="8572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123825" cy="9048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13" o:spid="_x0000_s1026" o:spt="20" style="position:absolute;left:0pt;flip:y;margin-left:1.85pt;margin-top:8.2pt;height:71.25pt;width:9.75pt;z-index:251675648;mso-width-relative:page;mso-height-relative:page;" filled="f" stroked="t" coordsize="21600,21600" o:gfxdata="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GRCXdcAAAAHAQAADwAAAAAAAAABACAAAAAiAAAAZHJzL2Rvd25yZXYueG1s&#10;UEsBAhQAFAAAAAgAh07iQKv0H9EyAgAALgQAAA4AAAAAAAAAAQAgAAAAJgEAAGRycy9lMm9Eb2Mu&#10;eG1sUEsFBgAAAAAGAAYAWQEAAMoFAAAAAA==&#10;">
                            <v:fill on="f" focussize="0,0"/>
                            <v:stroke weight="2pt" color="#4F81BD [3204]"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76672" behindDoc="0" locked="0" layoutInCell="1" allowOverlap="1">
                            <wp:simplePos x="0" y="0"/>
                            <wp:positionH relativeFrom="column">
                              <wp:posOffset>10160</wp:posOffset>
                            </wp:positionH>
                            <wp:positionV relativeFrom="paragraph">
                              <wp:posOffset>103505</wp:posOffset>
                            </wp:positionV>
                            <wp:extent cx="104775" cy="1076325"/>
                            <wp:effectExtent l="57150" t="19050" r="66675" b="85725"/>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104775" cy="10763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14" o:spid="_x0000_s1026" o:spt="20" style="position:absolute;left:0pt;margin-left:0.8pt;margin-top:8.15pt;height:84.75pt;width:8.25pt;z-index:251676672;mso-width-relative:page;mso-height-relative:page;" filled="f" stroked="t" coordsize="21600,21600" o:gfxdata="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1FmTbSAAAABwEAAA8AAAAAAAAAAQAgAAAAIgAAAGRycy9kb3ducmV2LnhtbFBLAQIUABQAAAAI&#10;AIdO4kD1hnZaLAIAACUEAAAOAAAAAAAAAAEAIAAAACEBAABkcnMvZTJvRG9jLnhtbFBLBQYAAAAA&#10;BgAGAFkBAAC/BQAAAAA=&#10;">
                            <v:fill on="f" focussize="0,0"/>
                            <v:stroke weight="2pt" color="#4F81BD [3204]"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83840" behindDoc="0" locked="0" layoutInCell="1" allowOverlap="1">
                            <wp:simplePos x="0" y="0"/>
                            <wp:positionH relativeFrom="column">
                              <wp:posOffset>3810</wp:posOffset>
                            </wp:positionH>
                            <wp:positionV relativeFrom="paragraph">
                              <wp:posOffset>-5715</wp:posOffset>
                            </wp:positionV>
                            <wp:extent cx="247650" cy="342900"/>
                            <wp:effectExtent l="57150" t="19050" r="76200" b="7620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247650" cy="3429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Прямая соединительная линия 22" o:spid="_x0000_s1026" o:spt="20" style="position:absolute;left:0pt;flip:y;margin-left:0.3pt;margin-top:-0.45pt;height:27pt;width:19.5pt;z-index:251683840;mso-width-relative:page;mso-height-relative:page;" filled="f" stroked="t" coordsize="21600,21600" o:gfxdata="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mFVO30AAAAAQBAAAPAAAAAAAAAAEAIAAAACIAAABkcnMvZG93bnJldi54bWxQSwEC&#10;FAAUAAAACACHTuJALT2eqzUCAAAuBAAADgAAAAAAAAABACAAAAAfAQAAZHJzL2Uyb0RvYy54bWxQ&#10;SwUGAAAAAAYABgBZAQAAxgUAAAAA&#10;">
                            <v:fill on="f" focussize="0,0"/>
                            <v:stroke weight="2pt" color="#9BBB59 [3206]"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84864" behindDoc="0" locked="0" layoutInCell="1" allowOverlap="1">
                            <wp:simplePos x="0" y="0"/>
                            <wp:positionH relativeFrom="column">
                              <wp:posOffset>114935</wp:posOffset>
                            </wp:positionH>
                            <wp:positionV relativeFrom="paragraph">
                              <wp:posOffset>-5715</wp:posOffset>
                            </wp:positionV>
                            <wp:extent cx="295275" cy="342900"/>
                            <wp:effectExtent l="38100" t="19050" r="66675" b="7620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295275" cy="3429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Прямая соединительная линия 23" o:spid="_x0000_s1026" o:spt="20" style="position:absolute;left:0pt;margin-left:9.05pt;margin-top:-0.45pt;height:27pt;width:23.25pt;z-index:251684864;mso-width-relative:page;mso-height-relative:page;" filled="f" stroked="t" coordsize="21600,21600" o:gfxdata="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eZiw3WAAAABgEAAA8AAAAAAAAAAQAgAAAAIgAAAGRycy9kb3ducmV2LnhtbFBLAQIUABQA&#10;AAAIAIdO4kD5oUpmKwIAACQEAAAOAAAAAAAAAAEAIAAAACUBAABkcnMvZTJvRG9jLnhtbFBLBQYA&#10;AAAABgAGAFkBAADCBQAAAAA=&#10;">
                            <v:fill on="f" focussize="0,0"/>
                            <v:stroke weight="2pt" color="#9BBB59 [3206]"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80</w:t>
                  </w:r>
                </w:p>
              </w:tc>
              <w:tc>
                <w:tcPr>
                  <w:tcW w:w="555"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37</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70</w:t>
                  </w:r>
                </w:p>
              </w:tc>
              <w:tc>
                <w:tcPr>
                  <w:tcW w:w="555"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75</w:t>
                  </w:r>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36</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60</w:t>
                  </w:r>
                </w:p>
              </w:tc>
              <w:tc>
                <w:tcPr>
                  <w:tcW w:w="555"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50</w:t>
                  </w:r>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35</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78720" behindDoc="0" locked="0" layoutInCell="1" allowOverlap="1">
                            <wp:simplePos x="0" y="0"/>
                            <wp:positionH relativeFrom="column">
                              <wp:posOffset>3810</wp:posOffset>
                            </wp:positionH>
                            <wp:positionV relativeFrom="paragraph">
                              <wp:posOffset>3810</wp:posOffset>
                            </wp:positionV>
                            <wp:extent cx="247650" cy="314325"/>
                            <wp:effectExtent l="38100" t="19050" r="57150" b="85725"/>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247650" cy="3143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Прямая соединительная линия 16" o:spid="_x0000_s1026" o:spt="20" style="position:absolute;left:0pt;flip:y;margin-left:0.3pt;margin-top:0.3pt;height:24.75pt;width:19.5pt;z-index:251678720;mso-width-relative:page;mso-height-relative:page;" filled="f" stroked="t" coordsize="21600,21600" o:gfxdata="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sfRt/SAAAAAwEAAA8AAAAAAAAAAQAgAAAAIgAAAGRycy9kb3ducmV2LnhtbFBLAQIUABQA&#10;AAAIAIdO4kArw2T5LwIAAC4EAAAOAAAAAAAAAAEAIAAAACEBAABkcnMvZTJvRG9jLnhtbFBLBQYA&#10;AAAABgAGAFkBAADCBQAAAAA=&#10;">
                            <v:fill on="f" focussize="0,0"/>
                            <v:stroke weight="2pt" color="#C0504D [3205]"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r2bl w:val="single" w:color="FF0000"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79744" behindDoc="0" locked="0" layoutInCell="1" allowOverlap="1">
                            <wp:simplePos x="0" y="0"/>
                            <wp:positionH relativeFrom="column">
                              <wp:posOffset>114935</wp:posOffset>
                            </wp:positionH>
                            <wp:positionV relativeFrom="paragraph">
                              <wp:posOffset>3810</wp:posOffset>
                            </wp:positionV>
                            <wp:extent cx="123825" cy="142875"/>
                            <wp:effectExtent l="38100" t="19050" r="66675" b="8572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123825" cy="14287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Прямая соединительная линия 17" o:spid="_x0000_s1026" o:spt="20" style="position:absolute;left:0pt;margin-left:9.05pt;margin-top:0.3pt;height:11.25pt;width:9.75pt;z-index:251679744;mso-width-relative:page;mso-height-relative:page;" filled="f" stroked="t" coordsize="21600,21600" o:gfxdata="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Rv&#10;lgrRAAAABQEAAA8AAAAAAAAAAQAgAAAAIgAAAGRycy9kb3ducmV2LnhtbFBLAQIUABQAAAAIAIdO&#10;4kCz6K+mKgIAACQEAAAOAAAAAAAAAAEAIAAAACABAABkcnMvZTJvRG9jLnhtbFBLBQYAAAAABgAG&#10;AFkBAAC8BQAAAAA=&#10;">
                            <v:fill on="f" focussize="0,0"/>
                            <v:stroke weight="2pt" color="#C0504D [3205]"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FF0000" w:sz="4" w:space="0"/>
                    <w:right w:val="single" w:color="auto" w:sz="4" w:space="0"/>
                    <w:tl2br w:val="single" w:color="FF0000"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80768" behindDoc="0" locked="0" layoutInCell="1" allowOverlap="1">
                            <wp:simplePos x="0" y="0"/>
                            <wp:positionH relativeFrom="column">
                              <wp:posOffset>101600</wp:posOffset>
                            </wp:positionH>
                            <wp:positionV relativeFrom="paragraph">
                              <wp:posOffset>146685</wp:posOffset>
                            </wp:positionV>
                            <wp:extent cx="171450" cy="0"/>
                            <wp:effectExtent l="38100" t="38100" r="57150" b="952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Прямая соединительная линия 18" o:spid="_x0000_s1026" o:spt="20" style="position:absolute;left:0pt;margin-left:8pt;margin-top:11.55pt;height:0pt;width:13.5pt;z-index:251680768;mso-width-relative:page;mso-height-relative:page;" filled="f" stroked="t" coordsize="21600,21600" o:gfxdata="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9inSctEAAAAH&#10;AQAADwAAAAAAAAABACAAAAAiAAAAZHJzL2Rvd25yZXYueG1sUEsBAhQAFAAAAAgAh07iQLvc0l4j&#10;AgAAHwQAAA4AAAAAAAAAAQAgAAAAIAEAAGRycy9lMm9Eb2MueG1sUEsFBgAAAAAGAAYAWQEAALUF&#10;AAAAAA==&#10;">
                            <v:fill on="f" focussize="0,0"/>
                            <v:stroke weight="2pt" color="#C0504D [3205]"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FF0000"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FF0000" w:sz="4" w:space="0"/>
                    <w:right w:val="single" w:color="auto" w:sz="4" w:space="0"/>
                    <w:tr2bl w:val="single" w:color="FF0000"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82816" behindDoc="0" locked="0" layoutInCell="1" allowOverlap="1">
                            <wp:simplePos x="0" y="0"/>
                            <wp:positionH relativeFrom="column">
                              <wp:posOffset>103505</wp:posOffset>
                            </wp:positionH>
                            <wp:positionV relativeFrom="paragraph">
                              <wp:posOffset>3810</wp:posOffset>
                            </wp:positionV>
                            <wp:extent cx="285750" cy="314325"/>
                            <wp:effectExtent l="38100" t="19050" r="57150" b="8572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285750" cy="3143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Прямая соединительная линия 20" o:spid="_x0000_s1026" o:spt="20" style="position:absolute;left:0pt;margin-left:8.15pt;margin-top:0.3pt;height:24.75pt;width:22.5pt;z-index:251682816;mso-width-relative:page;mso-height-relative:page;" filled="f" stroked="t" coordsize="21600,21600" o:gfxdata="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bZHKAzwAA&#10;AAUBAAAPAAAAAAAAAAEAIAAAACIAAABkcnMvZG93bnJldi54bWxQSwECFAAUAAAACACHTuJAtN5Q&#10;7icCAAAkBAAADgAAAAAAAAABACAAAAAeAQAAZHJzL2Uyb0RvYy54bWxQSwUGAAAAAAYABgBZAQAA&#10;twUAAAAA&#10;">
                            <v:fill on="f" focussize="0,0"/>
                            <v:stroke weight="2pt" color="#C0504D [3205]" joinstyle="round"/>
                            <v:imagedata o:title=""/>
                            <o:lock v:ext="edit" aspectratio="f"/>
                            <v:shadow on="t" color="#000000" opacity="24903f" offset="0pt,1.5748031496063pt" origin="0f,32768f" matrix="65536f,0f,0f,65536f"/>
                          </v:line>
                        </w:pict>
                      </mc:Fallback>
                    </mc:AlternateContent>
                  </w:r>
                  <w:r>
                    <w:rPr>
                      <w:rFonts w:ascii="Times New Roman" w:hAnsi="Times New Roman" w:cs="Times New Roman"/>
                      <w:sz w:val="22"/>
                      <w:szCs w:val="22"/>
                    </w:rPr>
                    <mc:AlternateContent>
                      <mc:Choice Requires="wps">
                        <w:drawing>
                          <wp:anchor distT="0" distB="0" distL="114300" distR="114300" simplePos="0" relativeHeight="251681792" behindDoc="0" locked="0" layoutInCell="1" allowOverlap="1">
                            <wp:simplePos x="0" y="0"/>
                            <wp:positionH relativeFrom="column">
                              <wp:posOffset>-1270</wp:posOffset>
                            </wp:positionH>
                            <wp:positionV relativeFrom="paragraph">
                              <wp:posOffset>3810</wp:posOffset>
                            </wp:positionV>
                            <wp:extent cx="104775" cy="142875"/>
                            <wp:effectExtent l="57150" t="19050" r="66675" b="85725"/>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104775" cy="14287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Прямая соединительная линия 19" o:spid="_x0000_s1026" o:spt="20" style="position:absolute;left:0pt;flip:y;margin-left:-0.1pt;margin-top:0.3pt;height:11.25pt;width:8.25pt;z-index:251681792;mso-width-relative:page;mso-height-relative:page;" filled="f" stroked="t" coordsize="21600,21600" o:gfxdata="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sb7FH1AAAAAQBAAAPAAAAAAAAAAEAIAAAACIAAABkcnMvZG93bnJldi54bWxQSwEC&#10;FAAUAAAACACHTuJAKTFG2DECAAAuBAAADgAAAAAAAAABACAAAAAjAQAAZHJzL2Uyb0RvYy54bWxQ&#10;SwUGAAAAAAYABgBZAQAAxgUAAAAA&#10;">
                            <v:fill on="f" focussize="0,0"/>
                            <v:stroke weight="2pt" color="#C0504D [3205]"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r2bl w:val="single" w:color="FF0000"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FF0000"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75" w:type="dxa"/>
                  <w:gridSpan w:val="3"/>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Дыхание</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75" w:type="dxa"/>
                  <w:gridSpan w:val="3"/>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Вес</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45</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75" w:type="dxa"/>
                  <w:gridSpan w:val="3"/>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Выпито жидкости</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75" w:type="dxa"/>
                  <w:gridSpan w:val="3"/>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Суточное количество мочи   </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75" w:type="dxa"/>
                  <w:gridSpan w:val="3"/>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Стул</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75" w:type="dxa"/>
                  <w:gridSpan w:val="3"/>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Ванна          </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bl>
          <w:p>
            <w:pPr>
              <w:spacing w:after="0" w:line="240" w:lineRule="auto"/>
              <w:jc w:val="both"/>
              <w:rPr>
                <w:rFonts w:ascii="Times New Roman" w:hAnsi="Times New Roman" w:eastAsiaTheme="minorEastAsia"/>
                <w:b/>
              </w:rPr>
            </w:pPr>
            <w:r>
              <w:rPr>
                <w:rFonts w:ascii="Times New Roman" w:hAnsi="Times New Roman"/>
                <w:b/>
              </w:rPr>
              <w:t>Задание 4</w:t>
            </w:r>
          </w:p>
          <w:p>
            <w:pPr>
              <w:spacing w:after="0" w:line="240" w:lineRule="auto"/>
              <w:jc w:val="both"/>
              <w:rPr>
                <w:rFonts w:ascii="Times New Roman" w:hAnsi="Times New Roman"/>
                <w:b/>
              </w:rPr>
            </w:pPr>
            <w:r>
              <w:rPr>
                <w:rFonts w:ascii="Times New Roman" w:hAnsi="Times New Roman"/>
                <w:b/>
              </w:rPr>
              <w:t>Алгоритм смены постельного белья  продольным  способом тяжелобольному пациенту.</w:t>
            </w:r>
          </w:p>
          <w:p>
            <w:pPr>
              <w:spacing w:after="0" w:line="240" w:lineRule="auto"/>
              <w:jc w:val="both"/>
              <w:rPr>
                <w:rFonts w:ascii="Times New Roman" w:hAnsi="Times New Roman"/>
              </w:rPr>
            </w:pPr>
            <w:r>
              <w:rPr>
                <w:rFonts w:ascii="Times New Roman" w:hAnsi="Times New Roman"/>
              </w:rPr>
              <w:t xml:space="preserve">Определите в комнате больного «чистую» зону, где будет лежать чистое белье и переодетые постельные принадлежности (стол, тумбочка). И «грязную» зону, например, стул, куда Вы положите валики и постельные принадлежности без белья. Приготовьте клеенчатый мешок для грязного белья. </w:t>
            </w:r>
          </w:p>
          <w:p>
            <w:pPr>
              <w:spacing w:after="0" w:line="240" w:lineRule="auto"/>
              <w:jc w:val="both"/>
              <w:rPr>
                <w:rFonts w:ascii="Times New Roman" w:hAnsi="Times New Roman"/>
              </w:rPr>
            </w:pPr>
            <w:r>
              <w:rPr>
                <w:rFonts w:ascii="Times New Roman" w:hAnsi="Times New Roman"/>
              </w:rPr>
              <w:t>Подготовьте чистый комплект белья в стопке (сверху вниз):</w:t>
            </w:r>
          </w:p>
          <w:p>
            <w:pPr>
              <w:pStyle w:val="87"/>
              <w:numPr>
                <w:ilvl w:val="0"/>
                <w:numId w:val="15"/>
              </w:numPr>
              <w:contextualSpacing/>
              <w:jc w:val="both"/>
              <w:rPr>
                <w:sz w:val="22"/>
                <w:szCs w:val="22"/>
              </w:rPr>
            </w:pPr>
            <w:r>
              <w:rPr>
                <w:sz w:val="22"/>
                <w:szCs w:val="22"/>
              </w:rPr>
              <w:t xml:space="preserve">простыня, </w:t>
            </w:r>
          </w:p>
          <w:p>
            <w:pPr>
              <w:pStyle w:val="87"/>
              <w:numPr>
                <w:ilvl w:val="0"/>
                <w:numId w:val="15"/>
              </w:numPr>
              <w:contextualSpacing/>
              <w:jc w:val="both"/>
              <w:rPr>
                <w:sz w:val="22"/>
                <w:szCs w:val="22"/>
              </w:rPr>
            </w:pPr>
            <w:r>
              <w:rPr>
                <w:sz w:val="22"/>
                <w:szCs w:val="22"/>
              </w:rPr>
              <w:t xml:space="preserve">клеенка, </w:t>
            </w:r>
          </w:p>
          <w:p>
            <w:pPr>
              <w:pStyle w:val="87"/>
              <w:numPr>
                <w:ilvl w:val="0"/>
                <w:numId w:val="15"/>
              </w:numPr>
              <w:contextualSpacing/>
              <w:jc w:val="both"/>
              <w:rPr>
                <w:sz w:val="22"/>
                <w:szCs w:val="22"/>
              </w:rPr>
            </w:pPr>
            <w:r>
              <w:rPr>
                <w:sz w:val="22"/>
                <w:szCs w:val="22"/>
              </w:rPr>
              <w:t xml:space="preserve">пеленка, </w:t>
            </w:r>
          </w:p>
          <w:p>
            <w:pPr>
              <w:pStyle w:val="87"/>
              <w:numPr>
                <w:ilvl w:val="0"/>
                <w:numId w:val="15"/>
              </w:numPr>
              <w:contextualSpacing/>
              <w:jc w:val="both"/>
              <w:rPr>
                <w:sz w:val="22"/>
                <w:szCs w:val="22"/>
              </w:rPr>
            </w:pPr>
            <w:r>
              <w:rPr>
                <w:sz w:val="22"/>
                <w:szCs w:val="22"/>
              </w:rPr>
              <w:t xml:space="preserve">пододеяльник, </w:t>
            </w:r>
          </w:p>
          <w:p>
            <w:pPr>
              <w:pStyle w:val="87"/>
              <w:numPr>
                <w:ilvl w:val="0"/>
                <w:numId w:val="15"/>
              </w:numPr>
              <w:contextualSpacing/>
              <w:jc w:val="both"/>
              <w:rPr>
                <w:sz w:val="22"/>
                <w:szCs w:val="22"/>
              </w:rPr>
            </w:pPr>
            <w:r>
              <w:rPr>
                <w:sz w:val="22"/>
                <w:szCs w:val="22"/>
              </w:rPr>
              <w:t>наволочки.</w:t>
            </w:r>
          </w:p>
          <w:p>
            <w:pPr>
              <w:spacing w:after="0" w:line="240" w:lineRule="auto"/>
              <w:jc w:val="both"/>
              <w:rPr>
                <w:rFonts w:ascii="Times New Roman" w:hAnsi="Times New Roman"/>
              </w:rPr>
            </w:pPr>
            <w:r>
              <w:rPr>
                <w:rFonts w:ascii="Times New Roman" w:hAnsi="Times New Roman"/>
              </w:rPr>
              <w:t xml:space="preserve">Простыни, наволочки, пододеяльники, пелёнки должны чётко совпадать по размеру с размерами подушки, одеяла и матраса. </w:t>
            </w:r>
          </w:p>
          <w:p>
            <w:pPr>
              <w:spacing w:after="0" w:line="240" w:lineRule="auto"/>
              <w:jc w:val="both"/>
              <w:rPr>
                <w:rFonts w:ascii="Times New Roman" w:hAnsi="Times New Roman"/>
              </w:rPr>
            </w:pPr>
            <w:r>
              <w:rPr>
                <w:rFonts w:ascii="Times New Roman" w:hAnsi="Times New Roman"/>
              </w:rPr>
              <w:t xml:space="preserve">При наличии сменной подушки, оденьте её в чистую наволочку и положите в «чистую зону» до замены. </w:t>
            </w:r>
          </w:p>
          <w:p>
            <w:pPr>
              <w:pStyle w:val="87"/>
              <w:numPr>
                <w:ilvl w:val="0"/>
                <w:numId w:val="16"/>
              </w:numPr>
              <w:contextualSpacing/>
              <w:jc w:val="both"/>
              <w:rPr>
                <w:sz w:val="22"/>
                <w:szCs w:val="22"/>
              </w:rPr>
            </w:pPr>
            <w:r>
              <w:rPr>
                <w:sz w:val="22"/>
                <w:szCs w:val="22"/>
              </w:rPr>
              <w:t xml:space="preserve">Снимите с одеяла пациента грязный пододеяльник, наденьте чистый пододеяльник. Сложите одеяло и отложите его в «чистую» зону. </w:t>
            </w:r>
          </w:p>
          <w:p>
            <w:pPr>
              <w:pStyle w:val="87"/>
              <w:numPr>
                <w:ilvl w:val="0"/>
                <w:numId w:val="16"/>
              </w:numPr>
              <w:contextualSpacing/>
              <w:jc w:val="both"/>
              <w:rPr>
                <w:sz w:val="22"/>
                <w:szCs w:val="22"/>
              </w:rPr>
            </w:pPr>
            <w:r>
              <w:rPr>
                <w:sz w:val="22"/>
                <w:szCs w:val="22"/>
              </w:rPr>
              <w:t xml:space="preserve">Скрутите чистую простыню валиком в продольном направлении и положите в «чистой» зоне до замены. </w:t>
            </w:r>
          </w:p>
          <w:p>
            <w:pPr>
              <w:pStyle w:val="87"/>
              <w:numPr>
                <w:ilvl w:val="0"/>
                <w:numId w:val="16"/>
              </w:numPr>
              <w:contextualSpacing/>
              <w:jc w:val="both"/>
              <w:rPr>
                <w:sz w:val="22"/>
                <w:szCs w:val="22"/>
              </w:rPr>
            </w:pPr>
            <w:r>
              <w:rPr>
                <w:sz w:val="22"/>
                <w:szCs w:val="22"/>
              </w:rPr>
              <w:t xml:space="preserve">Пациента поверните на бок от себя так, чтобы больной оказался спиной к расстиланию простыни. </w:t>
            </w:r>
          </w:p>
          <w:p>
            <w:pPr>
              <w:pStyle w:val="87"/>
              <w:numPr>
                <w:ilvl w:val="0"/>
                <w:numId w:val="16"/>
              </w:numPr>
              <w:contextualSpacing/>
              <w:jc w:val="both"/>
              <w:rPr>
                <w:sz w:val="22"/>
                <w:szCs w:val="22"/>
              </w:rPr>
            </w:pPr>
            <w:r>
              <w:rPr>
                <w:sz w:val="22"/>
                <w:szCs w:val="22"/>
              </w:rPr>
              <w:t xml:space="preserve">Края грязной простыни высвободите из-под матраса, и скрутите валиком продольно в направлении спины пациента. Докрутив до тела лежащего, оставьте грязную простыню, подоткнув ее под тело пациента. </w:t>
            </w:r>
          </w:p>
          <w:p>
            <w:pPr>
              <w:pStyle w:val="87"/>
              <w:numPr>
                <w:ilvl w:val="0"/>
                <w:numId w:val="16"/>
              </w:numPr>
              <w:contextualSpacing/>
              <w:jc w:val="both"/>
              <w:rPr>
                <w:sz w:val="22"/>
                <w:szCs w:val="22"/>
              </w:rPr>
            </w:pPr>
            <w:r>
              <w:rPr>
                <w:sz w:val="22"/>
                <w:szCs w:val="22"/>
              </w:rPr>
              <w:t>Приготовленную в виде валика чистую простыню разложите на кровати и раскручивайте в направлении спины пациента. Избегайте прямого контакта грязного и чистого постельного белья.</w:t>
            </w:r>
          </w:p>
          <w:p>
            <w:pPr>
              <w:pStyle w:val="87"/>
              <w:numPr>
                <w:ilvl w:val="0"/>
                <w:numId w:val="16"/>
              </w:numPr>
              <w:contextualSpacing/>
              <w:jc w:val="both"/>
              <w:rPr>
                <w:sz w:val="22"/>
                <w:szCs w:val="22"/>
              </w:rPr>
            </w:pPr>
            <w:r>
              <w:rPr>
                <w:sz w:val="22"/>
                <w:szCs w:val="22"/>
              </w:rPr>
              <w:t>Поверните пациента сначала на спину, а затем на другой бок.</w:t>
            </w:r>
          </w:p>
          <w:p>
            <w:pPr>
              <w:pStyle w:val="87"/>
              <w:numPr>
                <w:ilvl w:val="0"/>
                <w:numId w:val="16"/>
              </w:numPr>
              <w:contextualSpacing/>
              <w:jc w:val="both"/>
              <w:rPr>
                <w:sz w:val="22"/>
                <w:szCs w:val="22"/>
              </w:rPr>
            </w:pPr>
            <w:r>
              <w:rPr>
                <w:sz w:val="22"/>
                <w:szCs w:val="22"/>
              </w:rPr>
              <w:t>Скрутите грязную простыню и бросьте ее в клеенчатый мешок.</w:t>
            </w:r>
          </w:p>
          <w:p>
            <w:pPr>
              <w:pStyle w:val="87"/>
              <w:numPr>
                <w:ilvl w:val="0"/>
                <w:numId w:val="16"/>
              </w:numPr>
              <w:contextualSpacing/>
              <w:jc w:val="both"/>
              <w:rPr>
                <w:sz w:val="22"/>
                <w:szCs w:val="22"/>
              </w:rPr>
            </w:pPr>
            <w:r>
              <w:rPr>
                <w:sz w:val="22"/>
                <w:szCs w:val="22"/>
              </w:rPr>
              <w:t xml:space="preserve">Раскрутите чистую простыню, тщательно разгладьте, чтобы не было складок, заломов и других неровностей. </w:t>
            </w:r>
          </w:p>
          <w:p>
            <w:pPr>
              <w:pStyle w:val="87"/>
              <w:numPr>
                <w:ilvl w:val="0"/>
                <w:numId w:val="16"/>
              </w:numPr>
              <w:contextualSpacing/>
              <w:jc w:val="both"/>
              <w:rPr>
                <w:sz w:val="22"/>
                <w:szCs w:val="22"/>
              </w:rPr>
            </w:pPr>
            <w:r>
              <w:rPr>
                <w:sz w:val="22"/>
                <w:szCs w:val="22"/>
              </w:rPr>
              <w:t xml:space="preserve">Заправьте края чистой простыни под матрас. </w:t>
            </w:r>
          </w:p>
          <w:p>
            <w:pPr>
              <w:pStyle w:val="87"/>
              <w:numPr>
                <w:ilvl w:val="0"/>
                <w:numId w:val="16"/>
              </w:numPr>
              <w:contextualSpacing/>
              <w:jc w:val="both"/>
              <w:rPr>
                <w:sz w:val="22"/>
                <w:szCs w:val="22"/>
              </w:rPr>
            </w:pPr>
            <w:r>
              <w:rPr>
                <w:sz w:val="22"/>
                <w:szCs w:val="22"/>
              </w:rPr>
              <w:t xml:space="preserve">Поменяйте подушки или наволочки на них. </w:t>
            </w:r>
          </w:p>
          <w:p>
            <w:pPr>
              <w:pStyle w:val="87"/>
              <w:numPr>
                <w:ilvl w:val="0"/>
                <w:numId w:val="16"/>
              </w:numPr>
              <w:contextualSpacing/>
              <w:jc w:val="both"/>
              <w:rPr>
                <w:sz w:val="22"/>
                <w:szCs w:val="22"/>
              </w:rPr>
            </w:pPr>
            <w:r>
              <w:rPr>
                <w:sz w:val="22"/>
                <w:szCs w:val="22"/>
              </w:rPr>
              <w:t xml:space="preserve">Подстелите подкладную пелёнку. </w:t>
            </w:r>
          </w:p>
          <w:p>
            <w:pPr>
              <w:pStyle w:val="87"/>
              <w:numPr>
                <w:ilvl w:val="0"/>
                <w:numId w:val="16"/>
              </w:numPr>
              <w:contextualSpacing/>
              <w:jc w:val="both"/>
              <w:rPr>
                <w:sz w:val="22"/>
                <w:szCs w:val="22"/>
              </w:rPr>
            </w:pPr>
            <w:r>
              <w:rPr>
                <w:sz w:val="22"/>
                <w:szCs w:val="22"/>
              </w:rPr>
              <w:t>Накройте пациента одеялом с чистым пододеяльником.</w:t>
            </w:r>
          </w:p>
          <w:p>
            <w:pPr>
              <w:pStyle w:val="87"/>
              <w:numPr>
                <w:ilvl w:val="0"/>
                <w:numId w:val="16"/>
              </w:numPr>
              <w:contextualSpacing/>
              <w:jc w:val="both"/>
              <w:rPr>
                <w:sz w:val="22"/>
                <w:szCs w:val="22"/>
              </w:rPr>
            </w:pPr>
            <w:r>
              <w:rPr>
                <w:sz w:val="22"/>
                <w:szCs w:val="22"/>
              </w:rPr>
              <w:t>Убедитесь, что больному удобно; узнайте, как он себя чувствует.</w:t>
            </w:r>
          </w:p>
          <w:p>
            <w:pPr>
              <w:pStyle w:val="87"/>
              <w:numPr>
                <w:ilvl w:val="0"/>
                <w:numId w:val="16"/>
              </w:numPr>
              <w:contextualSpacing/>
              <w:jc w:val="both"/>
              <w:rPr>
                <w:sz w:val="22"/>
                <w:szCs w:val="22"/>
              </w:rPr>
            </w:pPr>
            <w:r>
              <w:rPr>
                <w:sz w:val="22"/>
                <w:szCs w:val="22"/>
              </w:rPr>
              <w:t>Унесите клеенчатый мешок в санитарную комнату.</w:t>
            </w:r>
          </w:p>
          <w:p>
            <w:pPr>
              <w:pStyle w:val="87"/>
              <w:numPr>
                <w:ilvl w:val="0"/>
                <w:numId w:val="16"/>
              </w:numPr>
              <w:contextualSpacing/>
              <w:jc w:val="both"/>
              <w:rPr>
                <w:sz w:val="22"/>
                <w:szCs w:val="22"/>
              </w:rPr>
            </w:pPr>
            <w:r>
              <w:rPr>
                <w:sz w:val="22"/>
                <w:szCs w:val="22"/>
              </w:rPr>
              <w:t>Снимите перчатки, вымойте руки.</w:t>
            </w:r>
          </w:p>
          <w:p>
            <w:pPr>
              <w:pStyle w:val="87"/>
              <w:numPr>
                <w:ilvl w:val="0"/>
                <w:numId w:val="16"/>
              </w:numPr>
              <w:contextualSpacing/>
              <w:jc w:val="both"/>
              <w:rPr>
                <w:sz w:val="22"/>
                <w:szCs w:val="22"/>
              </w:rPr>
            </w:pPr>
            <w:r>
              <w:rPr>
                <w:sz w:val="22"/>
                <w:szCs w:val="22"/>
              </w:rPr>
              <w:t>Сделайте запись о проведенной процедуре.</w:t>
            </w:r>
          </w:p>
          <w:p>
            <w:pPr>
              <w:spacing w:after="0" w:line="240" w:lineRule="auto"/>
              <w:jc w:val="both"/>
              <w:rPr>
                <w:rFonts w:ascii="Times New Roman" w:hAnsi="Times New Roman"/>
                <w:b/>
              </w:rPr>
            </w:pPr>
            <w:r>
              <w:rPr>
                <w:rFonts w:ascii="Times New Roman" w:hAnsi="Times New Roman"/>
                <w:b/>
              </w:rPr>
              <w:t>Алгоритм смены нательного белья</w:t>
            </w:r>
            <w:r>
              <w:rPr>
                <w:rFonts w:ascii="Times New Roman" w:hAnsi="Times New Roman"/>
              </w:rPr>
              <w:t xml:space="preserve"> </w:t>
            </w:r>
            <w:r>
              <w:rPr>
                <w:rFonts w:ascii="Times New Roman" w:hAnsi="Times New Roman"/>
                <w:b/>
              </w:rPr>
              <w:t>тяжелобольному пациенту.</w:t>
            </w:r>
          </w:p>
          <w:p>
            <w:pPr>
              <w:spacing w:after="0" w:line="240" w:lineRule="auto"/>
              <w:jc w:val="both"/>
              <w:rPr>
                <w:rFonts w:ascii="Times New Roman" w:hAnsi="Times New Roman"/>
                <w:b/>
              </w:rPr>
            </w:pPr>
            <w:r>
              <w:rPr>
                <w:rFonts w:ascii="Times New Roman" w:hAnsi="Times New Roman"/>
              </w:rPr>
              <w:t xml:space="preserve">Смену нательного белья производят по мере его загрязнения или одновременно со сменой постельного белья. Оно должно быть мягким, удобным с минимумом швов. </w:t>
            </w:r>
          </w:p>
          <w:p>
            <w:pPr>
              <w:spacing w:after="0" w:line="240" w:lineRule="auto"/>
              <w:jc w:val="both"/>
              <w:rPr>
                <w:rFonts w:ascii="Times New Roman" w:hAnsi="Times New Roman"/>
              </w:rPr>
            </w:pPr>
            <w:r>
              <w:rPr>
                <w:rFonts w:ascii="Times New Roman" w:hAnsi="Times New Roman"/>
              </w:rPr>
              <w:t xml:space="preserve">Приготовьте сменное чистое бельё: разверните его и расстегните все застежки. </w:t>
            </w:r>
          </w:p>
          <w:p>
            <w:pPr>
              <w:spacing w:after="0" w:line="240" w:lineRule="auto"/>
              <w:jc w:val="both"/>
              <w:rPr>
                <w:rFonts w:ascii="Times New Roman" w:hAnsi="Times New Roman"/>
              </w:rPr>
            </w:pPr>
            <w:r>
              <w:rPr>
                <w:rFonts w:ascii="Times New Roman" w:hAnsi="Times New Roman"/>
              </w:rPr>
              <w:t>Подойдите к больному сбоку или со спины.</w:t>
            </w:r>
          </w:p>
          <w:p>
            <w:pPr>
              <w:spacing w:after="0" w:line="240" w:lineRule="auto"/>
              <w:jc w:val="both"/>
              <w:rPr>
                <w:rFonts w:ascii="Times New Roman" w:hAnsi="Times New Roman"/>
                <w:u w:val="single"/>
              </w:rPr>
            </w:pPr>
            <w:r>
              <w:rPr>
                <w:rFonts w:ascii="Times New Roman" w:hAnsi="Times New Roman"/>
                <w:u w:val="single"/>
              </w:rPr>
              <w:t>Снятие нательного белья:</w:t>
            </w:r>
          </w:p>
          <w:p>
            <w:pPr>
              <w:pStyle w:val="87"/>
              <w:numPr>
                <w:ilvl w:val="0"/>
                <w:numId w:val="17"/>
              </w:numPr>
              <w:tabs>
                <w:tab w:val="clear" w:pos="708"/>
              </w:tabs>
              <w:contextualSpacing/>
              <w:jc w:val="both"/>
              <w:rPr>
                <w:sz w:val="22"/>
                <w:szCs w:val="22"/>
              </w:rPr>
            </w:pPr>
            <w:r>
              <w:rPr>
                <w:sz w:val="22"/>
                <w:szCs w:val="22"/>
              </w:rPr>
              <w:t>Объясните подопечному, что Вы собираетесь делать.</w:t>
            </w:r>
          </w:p>
          <w:p>
            <w:pPr>
              <w:pStyle w:val="87"/>
              <w:numPr>
                <w:ilvl w:val="0"/>
                <w:numId w:val="17"/>
              </w:numPr>
              <w:tabs>
                <w:tab w:val="clear" w:pos="708"/>
              </w:tabs>
              <w:contextualSpacing/>
              <w:jc w:val="both"/>
              <w:rPr>
                <w:sz w:val="22"/>
                <w:szCs w:val="22"/>
              </w:rPr>
            </w:pPr>
            <w:r>
              <w:rPr>
                <w:sz w:val="22"/>
                <w:szCs w:val="22"/>
              </w:rPr>
              <w:t>Снимите одеяло.</w:t>
            </w:r>
          </w:p>
          <w:p>
            <w:pPr>
              <w:pStyle w:val="87"/>
              <w:numPr>
                <w:ilvl w:val="0"/>
                <w:numId w:val="17"/>
              </w:numPr>
              <w:tabs>
                <w:tab w:val="clear" w:pos="708"/>
              </w:tabs>
              <w:contextualSpacing/>
              <w:jc w:val="both"/>
              <w:rPr>
                <w:sz w:val="22"/>
                <w:szCs w:val="22"/>
              </w:rPr>
            </w:pPr>
            <w:r>
              <w:rPr>
                <w:sz w:val="22"/>
                <w:szCs w:val="22"/>
              </w:rPr>
              <w:t xml:space="preserve">Расстегните все застежки на белье подопечного. </w:t>
            </w:r>
          </w:p>
          <w:p>
            <w:pPr>
              <w:pStyle w:val="87"/>
              <w:numPr>
                <w:ilvl w:val="0"/>
                <w:numId w:val="17"/>
              </w:numPr>
              <w:tabs>
                <w:tab w:val="clear" w:pos="708"/>
              </w:tabs>
              <w:contextualSpacing/>
              <w:jc w:val="both"/>
              <w:rPr>
                <w:sz w:val="22"/>
                <w:szCs w:val="22"/>
              </w:rPr>
            </w:pPr>
            <w:r>
              <w:rPr>
                <w:sz w:val="22"/>
                <w:szCs w:val="22"/>
              </w:rPr>
              <w:t>Скатайте ночную сорочку или рубашку пижамы со спины пациента: если сорочка длинная сначала приподнимите ноги пациента, затем таз;</w:t>
            </w:r>
          </w:p>
          <w:p>
            <w:pPr>
              <w:pStyle w:val="87"/>
              <w:numPr>
                <w:ilvl w:val="0"/>
                <w:numId w:val="17"/>
              </w:numPr>
              <w:tabs>
                <w:tab w:val="clear" w:pos="708"/>
              </w:tabs>
              <w:contextualSpacing/>
              <w:jc w:val="both"/>
              <w:rPr>
                <w:sz w:val="22"/>
                <w:szCs w:val="22"/>
              </w:rPr>
            </w:pPr>
            <w:r>
              <w:rPr>
                <w:sz w:val="22"/>
                <w:szCs w:val="22"/>
              </w:rPr>
              <w:t>С  помощью поддерживающего захвата приподнимите больного;</w:t>
            </w:r>
          </w:p>
          <w:p>
            <w:pPr>
              <w:pStyle w:val="87"/>
              <w:numPr>
                <w:ilvl w:val="0"/>
                <w:numId w:val="17"/>
              </w:numPr>
              <w:tabs>
                <w:tab w:val="clear" w:pos="708"/>
              </w:tabs>
              <w:contextualSpacing/>
              <w:jc w:val="both"/>
              <w:rPr>
                <w:sz w:val="22"/>
                <w:szCs w:val="22"/>
              </w:rPr>
            </w:pPr>
            <w:r>
              <w:rPr>
                <w:sz w:val="22"/>
                <w:szCs w:val="22"/>
              </w:rPr>
              <w:t>Одной рукой поддерживайте подопечного подмышку, а второй подтяните рубашку как можно выше;</w:t>
            </w:r>
          </w:p>
          <w:p>
            <w:pPr>
              <w:pStyle w:val="87"/>
              <w:numPr>
                <w:ilvl w:val="0"/>
                <w:numId w:val="17"/>
              </w:numPr>
              <w:tabs>
                <w:tab w:val="clear" w:pos="708"/>
              </w:tabs>
              <w:contextualSpacing/>
              <w:jc w:val="both"/>
              <w:rPr>
                <w:sz w:val="22"/>
                <w:szCs w:val="22"/>
              </w:rPr>
            </w:pPr>
            <w:r>
              <w:rPr>
                <w:sz w:val="22"/>
                <w:szCs w:val="22"/>
              </w:rPr>
              <w:t>Положите  больного; попросите его поднять руки, удерживая здоровой рукой больную;</w:t>
            </w:r>
          </w:p>
          <w:p>
            <w:pPr>
              <w:pStyle w:val="87"/>
              <w:numPr>
                <w:ilvl w:val="0"/>
                <w:numId w:val="17"/>
              </w:numPr>
              <w:tabs>
                <w:tab w:val="clear" w:pos="708"/>
              </w:tabs>
              <w:contextualSpacing/>
              <w:jc w:val="both"/>
              <w:rPr>
                <w:sz w:val="22"/>
                <w:szCs w:val="22"/>
              </w:rPr>
            </w:pPr>
            <w:r>
              <w:rPr>
                <w:sz w:val="22"/>
                <w:szCs w:val="22"/>
              </w:rPr>
              <w:t>Поднимите  голову больного и стяните поднятую рубашку через голову со стороны лица по направлению к затылку;</w:t>
            </w:r>
          </w:p>
          <w:p>
            <w:pPr>
              <w:pStyle w:val="87"/>
              <w:numPr>
                <w:ilvl w:val="0"/>
                <w:numId w:val="17"/>
              </w:numPr>
              <w:tabs>
                <w:tab w:val="clear" w:pos="708"/>
              </w:tabs>
              <w:contextualSpacing/>
              <w:jc w:val="both"/>
              <w:rPr>
                <w:sz w:val="22"/>
                <w:szCs w:val="22"/>
              </w:rPr>
            </w:pPr>
            <w:r>
              <w:rPr>
                <w:sz w:val="22"/>
                <w:szCs w:val="22"/>
              </w:rPr>
              <w:t>Подопечный  кладет голову, освобождает больную руку;</w:t>
            </w:r>
          </w:p>
          <w:p>
            <w:pPr>
              <w:pStyle w:val="87"/>
              <w:numPr>
                <w:ilvl w:val="0"/>
                <w:numId w:val="17"/>
              </w:numPr>
              <w:tabs>
                <w:tab w:val="clear" w:pos="708"/>
              </w:tabs>
              <w:contextualSpacing/>
              <w:jc w:val="both"/>
              <w:rPr>
                <w:sz w:val="22"/>
                <w:szCs w:val="22"/>
              </w:rPr>
            </w:pPr>
            <w:r>
              <w:rPr>
                <w:sz w:val="22"/>
                <w:szCs w:val="22"/>
              </w:rPr>
              <w:t>Снимите  рукав со здоровой руки, а затем аккуратно, не причиняя дискомфорта, с больной.</w:t>
            </w:r>
          </w:p>
          <w:p>
            <w:pPr>
              <w:pStyle w:val="87"/>
              <w:numPr>
                <w:ilvl w:val="0"/>
                <w:numId w:val="17"/>
              </w:numPr>
              <w:tabs>
                <w:tab w:val="clear" w:pos="708"/>
              </w:tabs>
              <w:contextualSpacing/>
              <w:jc w:val="both"/>
              <w:rPr>
                <w:sz w:val="22"/>
                <w:szCs w:val="22"/>
              </w:rPr>
            </w:pPr>
            <w:r>
              <w:rPr>
                <w:sz w:val="22"/>
                <w:szCs w:val="22"/>
              </w:rPr>
              <w:t xml:space="preserve">Если рубашка короткая, то приподнимают голову и плечи пациента при возможности помогают сесть, далее также скручивают рубашку со спины. После снимают бельё через голову. </w:t>
            </w:r>
          </w:p>
          <w:p>
            <w:pPr>
              <w:pStyle w:val="87"/>
              <w:numPr>
                <w:ilvl w:val="0"/>
                <w:numId w:val="17"/>
              </w:numPr>
              <w:tabs>
                <w:tab w:val="clear" w:pos="708"/>
              </w:tabs>
              <w:contextualSpacing/>
              <w:jc w:val="both"/>
              <w:rPr>
                <w:sz w:val="22"/>
                <w:szCs w:val="22"/>
              </w:rPr>
            </w:pPr>
            <w:r>
              <w:rPr>
                <w:sz w:val="22"/>
                <w:szCs w:val="22"/>
              </w:rPr>
              <w:t>Использованную ночную рубашку кладут в клеенчатый мешок.</w:t>
            </w:r>
          </w:p>
          <w:p>
            <w:pPr>
              <w:spacing w:after="0" w:line="240" w:lineRule="auto"/>
              <w:jc w:val="both"/>
              <w:rPr>
                <w:rFonts w:ascii="Times New Roman" w:hAnsi="Times New Roman"/>
              </w:rPr>
            </w:pPr>
            <w:r>
              <w:rPr>
                <w:rFonts w:ascii="Times New Roman" w:hAnsi="Times New Roman"/>
                <w:u w:val="single"/>
              </w:rPr>
              <w:t>Смену брюк</w:t>
            </w:r>
            <w:r>
              <w:rPr>
                <w:rFonts w:ascii="Times New Roman" w:hAnsi="Times New Roman"/>
              </w:rPr>
              <w:t xml:space="preserve"> производят аналогичным образом: сначала снимают с больной стороны, затем – со здоровой.</w:t>
            </w:r>
          </w:p>
          <w:p>
            <w:pPr>
              <w:spacing w:after="0" w:line="240" w:lineRule="auto"/>
              <w:jc w:val="both"/>
              <w:rPr>
                <w:rFonts w:ascii="Times New Roman" w:hAnsi="Times New Roman"/>
                <w:b/>
              </w:rPr>
            </w:pPr>
            <w:r>
              <w:rPr>
                <w:rFonts w:ascii="Times New Roman" w:hAnsi="Times New Roman"/>
                <w:b/>
              </w:rPr>
              <w:t>Одевание нательного белья:</w:t>
            </w:r>
          </w:p>
          <w:p>
            <w:pPr>
              <w:pStyle w:val="87"/>
              <w:numPr>
                <w:ilvl w:val="0"/>
                <w:numId w:val="18"/>
              </w:numPr>
              <w:tabs>
                <w:tab w:val="clear" w:pos="708"/>
              </w:tabs>
              <w:contextualSpacing/>
              <w:jc w:val="both"/>
              <w:rPr>
                <w:sz w:val="22"/>
                <w:szCs w:val="22"/>
              </w:rPr>
            </w:pPr>
            <w:r>
              <w:rPr>
                <w:sz w:val="22"/>
                <w:szCs w:val="22"/>
              </w:rPr>
              <w:t>Одной рукой соберите рукав рубашки больного, предназначенный для одевания на больную конечность.</w:t>
            </w:r>
          </w:p>
          <w:p>
            <w:pPr>
              <w:pStyle w:val="87"/>
              <w:numPr>
                <w:ilvl w:val="0"/>
                <w:numId w:val="18"/>
              </w:numPr>
              <w:tabs>
                <w:tab w:val="clear" w:pos="708"/>
              </w:tabs>
              <w:contextualSpacing/>
              <w:jc w:val="both"/>
              <w:rPr>
                <w:sz w:val="22"/>
                <w:szCs w:val="22"/>
              </w:rPr>
            </w:pPr>
            <w:r>
              <w:rPr>
                <w:sz w:val="22"/>
                <w:szCs w:val="22"/>
              </w:rPr>
              <w:t>Вторую руку просуньте в собранный рукав.</w:t>
            </w:r>
          </w:p>
          <w:p>
            <w:pPr>
              <w:pStyle w:val="87"/>
              <w:numPr>
                <w:ilvl w:val="0"/>
                <w:numId w:val="18"/>
              </w:numPr>
              <w:tabs>
                <w:tab w:val="clear" w:pos="708"/>
              </w:tabs>
              <w:contextualSpacing/>
              <w:jc w:val="both"/>
              <w:rPr>
                <w:sz w:val="22"/>
                <w:szCs w:val="22"/>
              </w:rPr>
            </w:pPr>
            <w:r>
              <w:rPr>
                <w:sz w:val="22"/>
                <w:szCs w:val="22"/>
              </w:rPr>
              <w:t xml:space="preserve">Положите кисть больной руки себе на ладонь. </w:t>
            </w:r>
          </w:p>
          <w:p>
            <w:pPr>
              <w:pStyle w:val="87"/>
              <w:numPr>
                <w:ilvl w:val="0"/>
                <w:numId w:val="18"/>
              </w:numPr>
              <w:tabs>
                <w:tab w:val="clear" w:pos="708"/>
              </w:tabs>
              <w:contextualSpacing/>
              <w:jc w:val="both"/>
              <w:rPr>
                <w:sz w:val="22"/>
                <w:szCs w:val="22"/>
              </w:rPr>
            </w:pPr>
            <w:r>
              <w:rPr>
                <w:sz w:val="22"/>
                <w:szCs w:val="22"/>
              </w:rPr>
              <w:t>Перенесите рукав рубашки со своей руки на больную руку больного до плеча.</w:t>
            </w:r>
          </w:p>
          <w:p>
            <w:pPr>
              <w:pStyle w:val="87"/>
              <w:numPr>
                <w:ilvl w:val="0"/>
                <w:numId w:val="18"/>
              </w:numPr>
              <w:tabs>
                <w:tab w:val="clear" w:pos="708"/>
              </w:tabs>
              <w:contextualSpacing/>
              <w:jc w:val="both"/>
              <w:rPr>
                <w:sz w:val="22"/>
                <w:szCs w:val="22"/>
              </w:rPr>
            </w:pPr>
            <w:r>
              <w:rPr>
                <w:sz w:val="22"/>
                <w:szCs w:val="22"/>
              </w:rPr>
              <w:t>Положите руку больного.</w:t>
            </w:r>
          </w:p>
          <w:p>
            <w:pPr>
              <w:pStyle w:val="87"/>
              <w:numPr>
                <w:ilvl w:val="0"/>
                <w:numId w:val="18"/>
              </w:numPr>
              <w:tabs>
                <w:tab w:val="clear" w:pos="708"/>
              </w:tabs>
              <w:contextualSpacing/>
              <w:jc w:val="both"/>
              <w:rPr>
                <w:sz w:val="22"/>
                <w:szCs w:val="22"/>
              </w:rPr>
            </w:pPr>
            <w:r>
              <w:rPr>
                <w:sz w:val="22"/>
                <w:szCs w:val="22"/>
              </w:rPr>
              <w:t>Наденьте второй рукав на здоровую руку.</w:t>
            </w:r>
          </w:p>
          <w:p>
            <w:pPr>
              <w:pStyle w:val="87"/>
              <w:numPr>
                <w:ilvl w:val="0"/>
                <w:numId w:val="18"/>
              </w:numPr>
              <w:tabs>
                <w:tab w:val="clear" w:pos="708"/>
              </w:tabs>
              <w:contextualSpacing/>
              <w:jc w:val="both"/>
              <w:rPr>
                <w:sz w:val="22"/>
                <w:szCs w:val="22"/>
              </w:rPr>
            </w:pPr>
            <w:r>
              <w:rPr>
                <w:sz w:val="22"/>
                <w:szCs w:val="22"/>
              </w:rPr>
              <w:t>Попросите подопечного, чтобы он, удерживая здоровой рукой больную, поднял руки и голову.</w:t>
            </w:r>
          </w:p>
          <w:p>
            <w:pPr>
              <w:pStyle w:val="87"/>
              <w:numPr>
                <w:ilvl w:val="0"/>
                <w:numId w:val="18"/>
              </w:numPr>
              <w:tabs>
                <w:tab w:val="clear" w:pos="708"/>
              </w:tabs>
              <w:contextualSpacing/>
              <w:jc w:val="both"/>
              <w:rPr>
                <w:sz w:val="22"/>
                <w:szCs w:val="22"/>
              </w:rPr>
            </w:pPr>
            <w:r>
              <w:rPr>
                <w:sz w:val="22"/>
                <w:szCs w:val="22"/>
              </w:rPr>
              <w:t xml:space="preserve">Через голову со стороны лица по направлению к затылку надевают ночную сорочку или рубашку, придерживая пациента под плечи и голову. </w:t>
            </w:r>
          </w:p>
          <w:p>
            <w:pPr>
              <w:pStyle w:val="87"/>
              <w:numPr>
                <w:ilvl w:val="0"/>
                <w:numId w:val="18"/>
              </w:numPr>
              <w:tabs>
                <w:tab w:val="clear" w:pos="708"/>
              </w:tabs>
              <w:contextualSpacing/>
              <w:jc w:val="both"/>
              <w:rPr>
                <w:sz w:val="22"/>
                <w:szCs w:val="22"/>
              </w:rPr>
            </w:pPr>
            <w:r>
              <w:rPr>
                <w:sz w:val="22"/>
                <w:szCs w:val="22"/>
              </w:rPr>
              <w:t>Попросите пациента положить голову и освободить руки.</w:t>
            </w:r>
          </w:p>
          <w:p>
            <w:pPr>
              <w:pStyle w:val="87"/>
              <w:numPr>
                <w:ilvl w:val="0"/>
                <w:numId w:val="18"/>
              </w:numPr>
              <w:tabs>
                <w:tab w:val="clear" w:pos="708"/>
              </w:tabs>
              <w:contextualSpacing/>
              <w:jc w:val="both"/>
              <w:rPr>
                <w:sz w:val="22"/>
                <w:szCs w:val="22"/>
              </w:rPr>
            </w:pPr>
            <w:r>
              <w:rPr>
                <w:sz w:val="22"/>
                <w:szCs w:val="22"/>
              </w:rPr>
              <w:t>При помощи поддерживающего захвата приподнимите подопечного.</w:t>
            </w:r>
          </w:p>
          <w:p>
            <w:pPr>
              <w:pStyle w:val="87"/>
              <w:numPr>
                <w:ilvl w:val="0"/>
                <w:numId w:val="18"/>
              </w:numPr>
              <w:tabs>
                <w:tab w:val="clear" w:pos="708"/>
              </w:tabs>
              <w:contextualSpacing/>
              <w:jc w:val="both"/>
              <w:rPr>
                <w:sz w:val="22"/>
                <w:szCs w:val="22"/>
              </w:rPr>
            </w:pPr>
            <w:r>
              <w:rPr>
                <w:sz w:val="22"/>
                <w:szCs w:val="22"/>
              </w:rPr>
              <w:t>Одной рукой поддерживайте больного подмышку, другой рукой опустите рубашку как можно ниже.</w:t>
            </w:r>
          </w:p>
          <w:p>
            <w:pPr>
              <w:pStyle w:val="87"/>
              <w:numPr>
                <w:ilvl w:val="0"/>
                <w:numId w:val="18"/>
              </w:numPr>
              <w:tabs>
                <w:tab w:val="clear" w:pos="708"/>
              </w:tabs>
              <w:contextualSpacing/>
              <w:jc w:val="both"/>
              <w:rPr>
                <w:sz w:val="22"/>
                <w:szCs w:val="22"/>
              </w:rPr>
            </w:pPr>
            <w:r>
              <w:rPr>
                <w:sz w:val="22"/>
                <w:szCs w:val="22"/>
              </w:rPr>
              <w:t>Аккуратно положите пациента.</w:t>
            </w:r>
          </w:p>
          <w:p>
            <w:pPr>
              <w:pStyle w:val="87"/>
              <w:numPr>
                <w:ilvl w:val="0"/>
                <w:numId w:val="18"/>
              </w:numPr>
              <w:tabs>
                <w:tab w:val="clear" w:pos="708"/>
              </w:tabs>
              <w:contextualSpacing/>
              <w:jc w:val="both"/>
              <w:rPr>
                <w:sz w:val="22"/>
                <w:szCs w:val="22"/>
              </w:rPr>
            </w:pPr>
            <w:r>
              <w:rPr>
                <w:sz w:val="22"/>
                <w:szCs w:val="22"/>
              </w:rPr>
              <w:t>Приподнимите ягодицы больного и опустите рубашку вниз до конца.</w:t>
            </w:r>
          </w:p>
          <w:p>
            <w:pPr>
              <w:pStyle w:val="87"/>
              <w:numPr>
                <w:ilvl w:val="0"/>
                <w:numId w:val="18"/>
              </w:numPr>
              <w:tabs>
                <w:tab w:val="clear" w:pos="708"/>
              </w:tabs>
              <w:contextualSpacing/>
              <w:jc w:val="both"/>
              <w:rPr>
                <w:sz w:val="22"/>
                <w:szCs w:val="22"/>
              </w:rPr>
            </w:pPr>
            <w:r>
              <w:rPr>
                <w:sz w:val="22"/>
                <w:szCs w:val="22"/>
              </w:rPr>
              <w:t>Застегните рубашку.</w:t>
            </w:r>
          </w:p>
          <w:p>
            <w:pPr>
              <w:pStyle w:val="87"/>
              <w:numPr>
                <w:ilvl w:val="0"/>
                <w:numId w:val="18"/>
              </w:numPr>
              <w:tabs>
                <w:tab w:val="clear" w:pos="708"/>
              </w:tabs>
              <w:contextualSpacing/>
              <w:jc w:val="both"/>
              <w:rPr>
                <w:sz w:val="22"/>
                <w:szCs w:val="22"/>
              </w:rPr>
            </w:pPr>
            <w:r>
              <w:rPr>
                <w:sz w:val="22"/>
                <w:szCs w:val="22"/>
              </w:rPr>
              <w:t>Смену брюк производят аналогичным образом: положите пациента на спину и наденьте штанины на ноги, начиная с больной стороны. Затем поочерёдно переворачивают на бок и надевают брючины на ягодицы, тщательно расправляют одежду.</w:t>
            </w:r>
          </w:p>
          <w:p>
            <w:pPr>
              <w:pStyle w:val="87"/>
              <w:numPr>
                <w:ilvl w:val="0"/>
                <w:numId w:val="18"/>
              </w:numPr>
              <w:tabs>
                <w:tab w:val="clear" w:pos="708"/>
              </w:tabs>
              <w:contextualSpacing/>
              <w:jc w:val="both"/>
              <w:rPr>
                <w:sz w:val="22"/>
                <w:szCs w:val="22"/>
              </w:rPr>
            </w:pPr>
            <w:r>
              <w:rPr>
                <w:sz w:val="22"/>
                <w:szCs w:val="22"/>
              </w:rPr>
              <w:t>Расправьте одежду, чтобы не было складок и заломов.</w:t>
            </w:r>
          </w:p>
          <w:p>
            <w:pPr>
              <w:pStyle w:val="87"/>
              <w:numPr>
                <w:ilvl w:val="0"/>
                <w:numId w:val="18"/>
              </w:numPr>
              <w:tabs>
                <w:tab w:val="clear" w:pos="708"/>
              </w:tabs>
              <w:contextualSpacing/>
              <w:jc w:val="both"/>
              <w:rPr>
                <w:sz w:val="22"/>
                <w:szCs w:val="22"/>
              </w:rPr>
            </w:pPr>
            <w:r>
              <w:rPr>
                <w:sz w:val="22"/>
                <w:szCs w:val="22"/>
              </w:rPr>
              <w:t xml:space="preserve">Помогите удобно лечь, укройте подопечного. </w:t>
            </w:r>
          </w:p>
          <w:p>
            <w:pPr>
              <w:pStyle w:val="87"/>
              <w:numPr>
                <w:ilvl w:val="0"/>
                <w:numId w:val="17"/>
              </w:numPr>
              <w:tabs>
                <w:tab w:val="clear" w:pos="708"/>
              </w:tabs>
              <w:contextualSpacing/>
              <w:jc w:val="both"/>
              <w:rPr>
                <w:sz w:val="22"/>
                <w:szCs w:val="22"/>
              </w:rPr>
            </w:pPr>
            <w:r>
              <w:rPr>
                <w:sz w:val="22"/>
                <w:szCs w:val="22"/>
              </w:rPr>
              <w:t xml:space="preserve">Унесите клеенчатый мешок с использованным нательным бельем. </w:t>
            </w:r>
          </w:p>
          <w:p>
            <w:pPr>
              <w:spacing w:after="0" w:line="240" w:lineRule="auto"/>
              <w:jc w:val="both"/>
              <w:rPr>
                <w:rFonts w:ascii="Times New Roman" w:hAnsi="Times New Roman"/>
                <w:u w:val="single"/>
              </w:rPr>
            </w:pPr>
            <w:r>
              <w:rPr>
                <w:rFonts w:ascii="Times New Roman" w:hAnsi="Times New Roman"/>
                <w:u w:val="single"/>
              </w:rPr>
              <w:t xml:space="preserve">Особенности:  </w:t>
            </w:r>
            <w:r>
              <w:rPr>
                <w:rFonts w:ascii="Times New Roman" w:hAnsi="Times New Roman"/>
              </w:rPr>
              <w:t>Если больной не может самостоятельно поднимать руки и голову, то при снятии рубашки сначала стягивают рукав со здоровой руки, потом приподнимая голову пациента, снимают рубашку через голову и только затем – с больной руки.</w:t>
            </w:r>
          </w:p>
          <w:p>
            <w:pPr>
              <w:spacing w:after="0" w:line="240" w:lineRule="auto"/>
              <w:jc w:val="both"/>
              <w:rPr>
                <w:rFonts w:ascii="Times New Roman" w:hAnsi="Times New Roman"/>
              </w:rPr>
            </w:pPr>
            <w:r>
              <w:rPr>
                <w:rFonts w:ascii="Times New Roman" w:hAnsi="Times New Roman"/>
              </w:rPr>
              <w:t>При надевании рубашки сначала надевают рукав на больную руку, потом приподнимая голову пациента, одевают рубашку через голову и затем одевают на здоровую руку.</w:t>
            </w:r>
          </w:p>
          <w:p>
            <w:pPr>
              <w:spacing w:after="0" w:line="240" w:lineRule="auto"/>
              <w:jc w:val="both"/>
              <w:rPr>
                <w:rFonts w:ascii="Times New Roman" w:hAnsi="Times New Roman"/>
              </w:rPr>
            </w:pPr>
            <w:r>
              <w:rPr>
                <w:rFonts w:ascii="Times New Roman" w:hAnsi="Times New Roman"/>
              </w:rPr>
              <w:t>Если обе руки парализованы, то рубашку снимают с затылка на лицо.</w:t>
            </w:r>
          </w:p>
          <w:p>
            <w:pPr>
              <w:spacing w:after="0" w:line="240" w:lineRule="auto"/>
              <w:jc w:val="both"/>
              <w:rPr>
                <w:rFonts w:ascii="Times New Roman" w:hAnsi="Times New Roman"/>
                <w:b/>
              </w:rPr>
            </w:pPr>
            <w:r>
              <w:rPr>
                <w:rFonts w:ascii="Times New Roman" w:hAnsi="Times New Roman"/>
              </w:rPr>
              <w:t>При недержании используют только короткие рубашки.</w:t>
            </w: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r>
              <w:rPr>
                <w:rFonts w:ascii="Times New Roman" w:hAnsi="Times New Roman"/>
                <w:b/>
              </w:rPr>
              <w:t>Задание 5</w:t>
            </w:r>
          </w:p>
          <w:p>
            <w:pPr>
              <w:spacing w:after="0" w:line="240" w:lineRule="auto"/>
              <w:jc w:val="both"/>
              <w:rPr>
                <w:rFonts w:ascii="Times New Roman" w:hAnsi="Times New Roman"/>
                <w:b/>
              </w:rPr>
            </w:pPr>
            <w:r>
              <w:rPr>
                <w:rFonts w:ascii="Times New Roman" w:hAnsi="Times New Roman"/>
                <w:b/>
              </w:rPr>
              <w:t xml:space="preserve">Утилизация использованных перчаток, обработка рук на гигиеническом уровне. </w:t>
            </w:r>
          </w:p>
          <w:p>
            <w:pPr>
              <w:spacing w:after="0" w:line="240" w:lineRule="auto"/>
              <w:jc w:val="both"/>
              <w:rPr>
                <w:rFonts w:ascii="Times New Roman" w:hAnsi="Times New Roman"/>
              </w:rPr>
            </w:pPr>
            <w:r>
              <w:rPr>
                <w:rFonts w:ascii="Times New Roman" w:hAnsi="Times New Roman"/>
              </w:rPr>
              <w:t>1. использованные перчатки утилизируют в отходы класса Б.</w:t>
            </w:r>
          </w:p>
          <w:p>
            <w:pPr>
              <w:spacing w:after="0" w:line="240" w:lineRule="auto"/>
              <w:jc w:val="both"/>
              <w:rPr>
                <w:rFonts w:ascii="Times New Roman" w:hAnsi="Times New Roman"/>
              </w:rPr>
            </w:pPr>
            <w:r>
              <w:rPr>
                <w:rFonts w:ascii="Times New Roman" w:hAnsi="Times New Roman"/>
              </w:rPr>
              <w:t>2. обработка рук:</w:t>
            </w:r>
          </w:p>
          <w:p>
            <w:pPr>
              <w:spacing w:after="0" w:line="240" w:lineRule="auto"/>
              <w:jc w:val="both"/>
              <w:rPr>
                <w:rFonts w:ascii="Times New Roman" w:hAnsi="Times New Roman"/>
              </w:rPr>
            </w:pPr>
            <w:r>
              <w:rPr>
                <w:rFonts w:ascii="Times New Roman" w:hAnsi="Times New Roman"/>
                <w:u w:val="single"/>
              </w:rPr>
              <w:t>1уровень</w:t>
            </w:r>
            <w:r>
              <w:rPr>
                <w:rFonts w:ascii="Times New Roman" w:hAnsi="Times New Roman"/>
              </w:rPr>
              <w:t xml:space="preserve">  - социальный. Смывается  большинство транзиторных микроорганизмов;</w:t>
            </w:r>
          </w:p>
          <w:p>
            <w:pPr>
              <w:spacing w:after="0" w:line="240" w:lineRule="auto"/>
              <w:jc w:val="both"/>
              <w:rPr>
                <w:rFonts w:ascii="Times New Roman" w:hAnsi="Times New Roman"/>
              </w:rPr>
            </w:pPr>
            <w:r>
              <w:rPr>
                <w:rFonts w:ascii="Times New Roman" w:hAnsi="Times New Roman"/>
              </w:rPr>
              <w:t xml:space="preserve">проводится перед приёмом пищи, после посещения туалетов, после осмотра пациентов и т. Д. </w:t>
            </w:r>
          </w:p>
          <w:p>
            <w:pPr>
              <w:spacing w:after="0" w:line="240" w:lineRule="auto"/>
              <w:jc w:val="both"/>
              <w:rPr>
                <w:rFonts w:ascii="Times New Roman" w:hAnsi="Times New Roman"/>
                <w:u w:val="single"/>
              </w:rPr>
            </w:pPr>
            <w:r>
              <w:rPr>
                <w:rFonts w:ascii="Times New Roman" w:hAnsi="Times New Roman"/>
                <w:u w:val="single"/>
              </w:rPr>
              <w:t>Подготовка:</w:t>
            </w:r>
          </w:p>
          <w:p>
            <w:pPr>
              <w:pStyle w:val="87"/>
              <w:numPr>
                <w:ilvl w:val="0"/>
                <w:numId w:val="19"/>
              </w:numPr>
              <w:tabs>
                <w:tab w:val="clear" w:pos="708"/>
              </w:tabs>
              <w:contextualSpacing/>
              <w:jc w:val="both"/>
              <w:rPr>
                <w:sz w:val="22"/>
                <w:szCs w:val="22"/>
              </w:rPr>
            </w:pPr>
            <w:r>
              <w:rPr>
                <w:sz w:val="22"/>
                <w:szCs w:val="22"/>
              </w:rPr>
              <w:t>снять все украшения, бумажное полотенце;</w:t>
            </w:r>
          </w:p>
          <w:p>
            <w:pPr>
              <w:pStyle w:val="87"/>
              <w:numPr>
                <w:ilvl w:val="0"/>
                <w:numId w:val="19"/>
              </w:numPr>
              <w:tabs>
                <w:tab w:val="clear" w:pos="708"/>
              </w:tabs>
              <w:contextualSpacing/>
              <w:jc w:val="both"/>
              <w:rPr>
                <w:sz w:val="22"/>
                <w:szCs w:val="22"/>
              </w:rPr>
            </w:pPr>
            <w:r>
              <w:rPr>
                <w:sz w:val="22"/>
                <w:szCs w:val="22"/>
              </w:rPr>
              <w:t>освободить предплечья от рукавов халата;</w:t>
            </w:r>
          </w:p>
          <w:p>
            <w:pPr>
              <w:pStyle w:val="87"/>
              <w:numPr>
                <w:ilvl w:val="0"/>
                <w:numId w:val="19"/>
              </w:numPr>
              <w:tabs>
                <w:tab w:val="clear" w:pos="708"/>
              </w:tabs>
              <w:contextualSpacing/>
              <w:jc w:val="both"/>
              <w:rPr>
                <w:sz w:val="22"/>
                <w:szCs w:val="22"/>
              </w:rPr>
            </w:pPr>
            <w:r>
              <w:rPr>
                <w:sz w:val="22"/>
                <w:szCs w:val="22"/>
              </w:rPr>
              <w:t>проверить наличие повреждений кожи (царапины, трещины), которые после мытья рук необходимо заклеить лейкопластырем;</w:t>
            </w:r>
          </w:p>
          <w:p>
            <w:pPr>
              <w:pStyle w:val="87"/>
              <w:numPr>
                <w:ilvl w:val="0"/>
                <w:numId w:val="19"/>
              </w:numPr>
              <w:tabs>
                <w:tab w:val="clear" w:pos="708"/>
              </w:tabs>
              <w:contextualSpacing/>
              <w:jc w:val="both"/>
              <w:rPr>
                <w:sz w:val="22"/>
                <w:szCs w:val="22"/>
              </w:rPr>
            </w:pPr>
            <w:r>
              <w:rPr>
                <w:sz w:val="22"/>
                <w:szCs w:val="22"/>
              </w:rPr>
              <w:t>включить воду, обильно намылить руки от периферии к центру и путём энергичного механического трения обработать ладони между собой в течение 10 сек., затем смыть под проточной струёй воды в том же направлении, вытереть руки насухо бумажным полотенцем.</w:t>
            </w:r>
          </w:p>
          <w:p>
            <w:pPr>
              <w:spacing w:after="0" w:line="240" w:lineRule="auto"/>
              <w:jc w:val="both"/>
              <w:rPr>
                <w:rFonts w:ascii="Times New Roman" w:hAnsi="Times New Roman"/>
              </w:rPr>
            </w:pPr>
            <w:r>
              <w:rPr>
                <w:rFonts w:ascii="Times New Roman" w:hAnsi="Times New Roman"/>
              </w:rPr>
              <w:t>2 уровень -  Гигиенический.</w:t>
            </w:r>
          </w:p>
          <w:p>
            <w:pPr>
              <w:spacing w:after="0" w:line="240" w:lineRule="auto"/>
              <w:jc w:val="both"/>
              <w:rPr>
                <w:rFonts w:ascii="Times New Roman" w:hAnsi="Times New Roman"/>
              </w:rPr>
            </w:pPr>
            <w:r>
              <w:rPr>
                <w:rFonts w:ascii="Times New Roman" w:hAnsi="Times New Roman"/>
              </w:rPr>
              <w:t xml:space="preserve"> Мытьё рук с использованием антисептических средств:</w:t>
            </w:r>
          </w:p>
          <w:p>
            <w:pPr>
              <w:spacing w:after="0" w:line="240" w:lineRule="auto"/>
              <w:jc w:val="both"/>
              <w:rPr>
                <w:rFonts w:ascii="Times New Roman" w:hAnsi="Times New Roman"/>
              </w:rPr>
            </w:pPr>
            <w:r>
              <w:rPr>
                <w:rFonts w:ascii="Times New Roman" w:hAnsi="Times New Roman"/>
              </w:rPr>
              <w:t xml:space="preserve"> 1) антисептическое мыло (3 мин.);</w:t>
            </w:r>
          </w:p>
          <w:p>
            <w:pPr>
              <w:spacing w:after="0" w:line="240" w:lineRule="auto"/>
              <w:jc w:val="both"/>
              <w:rPr>
                <w:rFonts w:ascii="Times New Roman" w:hAnsi="Times New Roman"/>
              </w:rPr>
            </w:pPr>
            <w:r>
              <w:rPr>
                <w:rFonts w:ascii="Times New Roman" w:hAnsi="Times New Roman"/>
              </w:rPr>
              <w:t xml:space="preserve"> 2) кожный антисептик (2 мин.);</w:t>
            </w:r>
          </w:p>
          <w:p>
            <w:pPr>
              <w:spacing w:after="0" w:line="240" w:lineRule="auto"/>
              <w:jc w:val="both"/>
              <w:rPr>
                <w:rFonts w:ascii="Times New Roman" w:hAnsi="Times New Roman"/>
                <w:u w:val="single"/>
              </w:rPr>
            </w:pPr>
            <w:r>
              <w:rPr>
                <w:rFonts w:ascii="Times New Roman" w:hAnsi="Times New Roman"/>
                <w:u w:val="single"/>
              </w:rPr>
              <w:t xml:space="preserve"> Оснащение: </w:t>
            </w:r>
            <w:r>
              <w:rPr>
                <w:rFonts w:ascii="Times New Roman" w:hAnsi="Times New Roman"/>
              </w:rPr>
              <w:t>мыло, вода, антисептическое средство, бумажное полотенце;</w:t>
            </w:r>
          </w:p>
          <w:p>
            <w:pPr>
              <w:pStyle w:val="87"/>
              <w:numPr>
                <w:ilvl w:val="0"/>
                <w:numId w:val="20"/>
              </w:numPr>
              <w:tabs>
                <w:tab w:val="clear" w:pos="708"/>
              </w:tabs>
              <w:contextualSpacing/>
              <w:jc w:val="both"/>
              <w:rPr>
                <w:sz w:val="22"/>
                <w:szCs w:val="22"/>
              </w:rPr>
            </w:pPr>
            <w:r>
              <w:rPr>
                <w:sz w:val="22"/>
                <w:szCs w:val="22"/>
              </w:rPr>
              <w:t>более эффективный метод удаления и уничтожения микроорганизмов;</w:t>
            </w:r>
          </w:p>
          <w:p>
            <w:pPr>
              <w:pStyle w:val="87"/>
              <w:numPr>
                <w:ilvl w:val="0"/>
                <w:numId w:val="20"/>
              </w:numPr>
              <w:tabs>
                <w:tab w:val="clear" w:pos="708"/>
              </w:tabs>
              <w:contextualSpacing/>
              <w:jc w:val="both"/>
              <w:rPr>
                <w:sz w:val="22"/>
                <w:szCs w:val="22"/>
              </w:rPr>
            </w:pPr>
            <w:r>
              <w:rPr>
                <w:sz w:val="22"/>
                <w:szCs w:val="22"/>
              </w:rPr>
              <w:t xml:space="preserve">проводится пред проведением инвазивных процедур, перед уходом за пациентом с ослабленным иммунитетом, перед и после ухода за раной и мочевым катетером, перед и после использования перчаток, после контакта с биологическими жидкостями, и после возможного микробного загрязнения и т. Д. </w:t>
            </w:r>
          </w:p>
          <w:p>
            <w:pPr>
              <w:spacing w:after="0" w:line="240" w:lineRule="auto"/>
              <w:jc w:val="both"/>
              <w:rPr>
                <w:rFonts w:ascii="Times New Roman" w:hAnsi="Times New Roman"/>
                <w:u w:val="single"/>
              </w:rPr>
            </w:pPr>
            <w:r>
              <w:rPr>
                <w:rFonts w:ascii="Times New Roman" w:hAnsi="Times New Roman"/>
                <w:u w:val="single"/>
              </w:rPr>
              <w:t>Этапы обработки рук:</w:t>
            </w:r>
          </w:p>
          <w:p>
            <w:pPr>
              <w:spacing w:after="0" w:line="240" w:lineRule="auto"/>
              <w:jc w:val="both"/>
              <w:rPr>
                <w:rFonts w:ascii="Times New Roman" w:hAnsi="Times New Roman"/>
              </w:rPr>
            </w:pPr>
            <w:r>
              <w:rPr>
                <w:rFonts w:ascii="Times New Roman" w:hAnsi="Times New Roman"/>
              </w:rPr>
              <w:t xml:space="preserve"> 1) ладонь о ладонь;</w:t>
            </w:r>
          </w:p>
          <w:p>
            <w:pPr>
              <w:spacing w:after="0" w:line="240" w:lineRule="auto"/>
              <w:jc w:val="both"/>
              <w:rPr>
                <w:rFonts w:ascii="Times New Roman" w:hAnsi="Times New Roman"/>
              </w:rPr>
            </w:pPr>
            <w:r>
              <w:rPr>
                <w:rFonts w:ascii="Times New Roman" w:hAnsi="Times New Roman"/>
              </w:rPr>
              <w:t xml:space="preserve"> 2) ладонь одной руки о тыльную сторону кисти другой руки, поменять руки;</w:t>
            </w:r>
          </w:p>
          <w:p>
            <w:pPr>
              <w:spacing w:after="0" w:line="240" w:lineRule="auto"/>
              <w:jc w:val="both"/>
              <w:rPr>
                <w:rFonts w:ascii="Times New Roman" w:hAnsi="Times New Roman"/>
              </w:rPr>
            </w:pPr>
            <w:r>
              <w:rPr>
                <w:rFonts w:ascii="Times New Roman" w:hAnsi="Times New Roman"/>
              </w:rPr>
              <w:t xml:space="preserve"> 3) ладонь к ладони, пальцы рук переплетены;</w:t>
            </w:r>
          </w:p>
          <w:p>
            <w:pPr>
              <w:spacing w:after="0" w:line="240" w:lineRule="auto"/>
              <w:jc w:val="both"/>
              <w:rPr>
                <w:rFonts w:ascii="Times New Roman" w:hAnsi="Times New Roman"/>
              </w:rPr>
            </w:pPr>
            <w:r>
              <w:rPr>
                <w:rFonts w:ascii="Times New Roman" w:hAnsi="Times New Roman"/>
              </w:rPr>
              <w:t xml:space="preserve"> 4) согнутые пальцы одной руки находятся в ладони другой руки;</w:t>
            </w:r>
          </w:p>
          <w:p>
            <w:pPr>
              <w:spacing w:after="0" w:line="240" w:lineRule="auto"/>
              <w:jc w:val="both"/>
              <w:rPr>
                <w:rFonts w:ascii="Times New Roman" w:hAnsi="Times New Roman"/>
              </w:rPr>
            </w:pPr>
            <w:r>
              <w:rPr>
                <w:rFonts w:ascii="Times New Roman" w:hAnsi="Times New Roman"/>
              </w:rPr>
              <w:t xml:space="preserve"> 5) большой палец одной руки находится в сжатой ладони другой руки;</w:t>
            </w:r>
          </w:p>
          <w:p>
            <w:pPr>
              <w:spacing w:after="0" w:line="240" w:lineRule="auto"/>
              <w:jc w:val="both"/>
              <w:rPr>
                <w:rFonts w:ascii="Times New Roman" w:hAnsi="Times New Roman"/>
              </w:rPr>
            </w:pPr>
            <w:r>
              <w:rPr>
                <w:rFonts w:ascii="Times New Roman" w:hAnsi="Times New Roman"/>
              </w:rPr>
              <w:t xml:space="preserve"> 6) сжатые пальцы одной руки на ладони другой руки;</w:t>
            </w:r>
          </w:p>
          <w:p>
            <w:pPr>
              <w:spacing w:after="0" w:line="240" w:lineRule="auto"/>
              <w:jc w:val="both"/>
              <w:rPr>
                <w:rFonts w:ascii="Times New Roman" w:hAnsi="Times New Roman"/>
              </w:rPr>
            </w:pPr>
            <w:r>
              <w:rPr>
                <w:rFonts w:ascii="Times New Roman" w:hAnsi="Times New Roman"/>
              </w:rPr>
              <w:t>7) закрыть локтевой кран;</w:t>
            </w:r>
          </w:p>
          <w:p>
            <w:pPr>
              <w:spacing w:after="0" w:line="240" w:lineRule="auto"/>
              <w:jc w:val="both"/>
              <w:rPr>
                <w:rFonts w:ascii="Times New Roman" w:hAnsi="Times New Roman"/>
              </w:rPr>
            </w:pPr>
            <w:r>
              <w:rPr>
                <w:rFonts w:ascii="Times New Roman" w:hAnsi="Times New Roman"/>
              </w:rPr>
              <w:t>8) осушить руки;</w:t>
            </w:r>
          </w:p>
          <w:p>
            <w:pPr>
              <w:spacing w:after="0" w:line="240" w:lineRule="auto"/>
              <w:jc w:val="both"/>
              <w:rPr>
                <w:rFonts w:ascii="Times New Roman" w:hAnsi="Times New Roman"/>
              </w:rPr>
            </w:pPr>
            <w:r>
              <w:rPr>
                <w:rFonts w:ascii="Times New Roman" w:hAnsi="Times New Roman"/>
              </w:rPr>
              <w:t>9) обработать руки антисептиком.</w:t>
            </w:r>
          </w:p>
          <w:p>
            <w:pPr>
              <w:spacing w:after="0" w:line="240" w:lineRule="auto"/>
              <w:jc w:val="both"/>
              <w:rPr>
                <w:rFonts w:ascii="Times New Roman" w:hAnsi="Times New Roman"/>
              </w:rPr>
            </w:pPr>
            <w:r>
              <w:rPr>
                <w:rFonts w:ascii="Times New Roman" w:hAnsi="Times New Roman"/>
              </w:rPr>
              <w:t xml:space="preserve"> Кожные антисептические средства наносят на сухие руки (на сухой коже повышается их антимикробный эффект).</w:t>
            </w:r>
            <w:r>
              <w:rPr>
                <w:rFonts w:ascii="Times New Roman" w:hAnsi="Times New Roman"/>
                <w:sz w:val="24"/>
                <w:szCs w:val="24"/>
              </w:rPr>
              <w:t>______________________________________________________________________</w:t>
            </w:r>
          </w:p>
          <w:tbl>
            <w:tblPr>
              <w:tblStyle w:val="38"/>
              <w:tblW w:w="810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1276" w:type="dxa"/>
                  <w:tcBorders>
                    <w:top w:val="single" w:color="auto" w:sz="4" w:space="0"/>
                    <w:left w:val="single" w:color="auto" w:sz="4" w:space="0"/>
                    <w:bottom w:val="nil"/>
                    <w:right w:val="single" w:color="auto" w:sz="4" w:space="0"/>
                  </w:tcBorders>
                </w:tcPr>
                <w:p>
                  <w:pPr>
                    <w:tabs>
                      <w:tab w:val="left" w:pos="708"/>
                    </w:tabs>
                    <w:spacing w:after="0" w:line="240" w:lineRule="auto"/>
                    <w:rPr>
                      <w:rFonts w:ascii="Times New Roman" w:hAnsi="Times New Roman" w:eastAsia="BatangChe"/>
                      <w:b/>
                      <w:sz w:val="24"/>
                      <w:szCs w:val="24"/>
                      <w:lang w:eastAsia="ru-RU"/>
                    </w:rPr>
                  </w:pPr>
                  <w:r>
                    <w:rPr>
                      <w:rFonts w:ascii="Times New Roman" w:hAnsi="Times New Roman" w:eastAsia="BatangChe"/>
                      <w:b/>
                      <w:sz w:val="24"/>
                      <w:szCs w:val="24"/>
                    </w:rPr>
                    <w:t>Итог дня:</w:t>
                  </w: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eastAsia="BatangChe"/>
                      <w:sz w:val="24"/>
                      <w:szCs w:val="24"/>
                    </w:rPr>
                  </w:pPr>
                  <w:r>
                    <w:rPr>
                      <w:rFonts w:ascii="Times New Roman" w:hAnsi="Times New Roman" w:eastAsia="BatangChe"/>
                      <w:sz w:val="24"/>
                      <w:szCs w:val="24"/>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rPr>
                    <w:t>Измерение артериального давления</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Заполнение температурного листа при регистрации показателей: масса тела, рост; частота пульса, АД, ЧДД, температуры тела</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rPr>
                    <w:t>Смена нательного и постельного белья</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contextualSpacing/>
                    <w:jc w:val="both"/>
                    <w:rPr>
                      <w:rFonts w:ascii="Times New Roman" w:hAnsi="Times New Roman"/>
                    </w:rPr>
                  </w:pPr>
                  <w:r>
                    <w:rPr>
                      <w:rFonts w:ascii="Times New Roman" w:hAnsi="Times New Roman"/>
                    </w:rPr>
                    <w:t xml:space="preserve">Утилизируйте использованные перчатки, обработайте руки на гигиеническом уровне. </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bl>
          <w:p>
            <w:pPr>
              <w:pBdr>
                <w:bottom w:val="single" w:color="auto" w:sz="12" w:space="1"/>
              </w:pBdr>
              <w:spacing w:after="0" w:line="240" w:lineRule="auto"/>
              <w:jc w:val="both"/>
              <w:rPr>
                <w:rFonts w:ascii="Times New Roman" w:hAnsi="Times New Roman"/>
                <w:sz w:val="24"/>
                <w:szCs w:val="24"/>
              </w:rPr>
            </w:pPr>
          </w:p>
          <w:p>
            <w:pPr>
              <w:spacing w:after="0" w:line="240" w:lineRule="auto"/>
              <w:jc w:val="both"/>
              <w:rPr>
                <w:rFonts w:ascii="Times New Roman" w:hAnsi="Times New Roman"/>
                <w:sz w:val="24"/>
                <w:szCs w:val="24"/>
              </w:rPr>
            </w:pPr>
          </w:p>
          <w:p>
            <w:pPr>
              <w:spacing w:after="0" w:line="240" w:lineRule="auto"/>
              <w:jc w:val="both"/>
              <w:rPr>
                <w:rFonts w:ascii="Times New Roman" w:hAnsi="Times New Roman"/>
                <w:szCs w:val="24"/>
                <w:highlight w:val="green"/>
              </w:rPr>
            </w:pPr>
          </w:p>
          <w:p>
            <w:pPr>
              <w:spacing w:after="0" w:line="240" w:lineRule="auto"/>
              <w:jc w:val="center"/>
              <w:rPr>
                <w:rFonts w:ascii="Times New Roman" w:hAnsi="Times New Roman"/>
                <w:sz w:val="24"/>
                <w:szCs w:val="24"/>
              </w:rPr>
            </w:pPr>
            <w:r>
              <w:rPr>
                <w:rFonts w:ascii="Times New Roman" w:hAnsi="Times New Roman"/>
                <w:szCs w:val="24"/>
                <w:highlight w:val="green"/>
              </w:rPr>
              <w:t>Кейс№4</w:t>
            </w:r>
          </w:p>
          <w:p>
            <w:pPr>
              <w:spacing w:after="0" w:line="240" w:lineRule="auto"/>
              <w:jc w:val="both"/>
              <w:rPr>
                <w:rFonts w:ascii="Times New Roman" w:hAnsi="Times New Roman"/>
                <w:b/>
                <w:szCs w:val="24"/>
              </w:rPr>
            </w:pPr>
            <w:r>
              <w:rPr>
                <w:rFonts w:ascii="Times New Roman" w:hAnsi="Times New Roman"/>
                <w:b/>
                <w:szCs w:val="24"/>
              </w:rPr>
              <w:t>Задание 1</w:t>
            </w:r>
          </w:p>
          <w:p>
            <w:pPr>
              <w:spacing w:after="0" w:line="240" w:lineRule="auto"/>
              <w:jc w:val="both"/>
              <w:rPr>
                <w:rFonts w:ascii="Times New Roman" w:hAnsi="Times New Roman"/>
                <w:b/>
                <w:szCs w:val="24"/>
              </w:rPr>
            </w:pPr>
            <w:r>
              <w:rPr>
                <w:rFonts w:ascii="Times New Roman" w:hAnsi="Times New Roman"/>
                <w:b/>
                <w:szCs w:val="24"/>
              </w:rPr>
              <w:t>Проблемы пациента</w:t>
            </w:r>
          </w:p>
          <w:p>
            <w:pPr>
              <w:spacing w:after="0" w:line="240" w:lineRule="auto"/>
              <w:jc w:val="both"/>
              <w:rPr>
                <w:rFonts w:ascii="Times New Roman" w:hAnsi="Times New Roman"/>
                <w:szCs w:val="24"/>
                <w:u w:val="single"/>
              </w:rPr>
            </w:pPr>
            <w:r>
              <w:rPr>
                <w:rFonts w:ascii="Times New Roman" w:hAnsi="Times New Roman"/>
                <w:szCs w:val="24"/>
                <w:u w:val="single"/>
              </w:rPr>
              <w:t>Настоящие:</w:t>
            </w:r>
            <w:r>
              <w:rPr>
                <w:rFonts w:ascii="Times New Roman" w:hAnsi="Times New Roman"/>
                <w:szCs w:val="24"/>
              </w:rPr>
              <w:t xml:space="preserve"> боли в правом подреберье; горечь во рту; нарушение сна; беспокойство по поводу исхода заболевания.</w:t>
            </w:r>
          </w:p>
          <w:p>
            <w:pPr>
              <w:spacing w:after="0" w:line="240" w:lineRule="auto"/>
              <w:jc w:val="both"/>
              <w:rPr>
                <w:rFonts w:ascii="Times New Roman" w:hAnsi="Times New Roman"/>
                <w:szCs w:val="24"/>
              </w:rPr>
            </w:pPr>
            <w:r>
              <w:rPr>
                <w:rFonts w:ascii="Times New Roman" w:hAnsi="Times New Roman"/>
                <w:szCs w:val="24"/>
                <w:u w:val="single"/>
              </w:rPr>
              <w:t>Потенциальные:</w:t>
            </w:r>
            <w:r>
              <w:rPr>
                <w:rFonts w:ascii="Times New Roman" w:hAnsi="Times New Roman"/>
                <w:szCs w:val="24"/>
              </w:rPr>
              <w:t xml:space="preserve">  риск развития осложнений. </w:t>
            </w:r>
          </w:p>
          <w:p>
            <w:pPr>
              <w:spacing w:after="0" w:line="240" w:lineRule="auto"/>
              <w:jc w:val="both"/>
              <w:rPr>
                <w:rFonts w:ascii="Times New Roman" w:hAnsi="Times New Roman"/>
                <w:szCs w:val="24"/>
              </w:rPr>
            </w:pPr>
            <w:r>
              <w:rPr>
                <w:rFonts w:ascii="Times New Roman" w:hAnsi="Times New Roman"/>
                <w:szCs w:val="24"/>
                <w:u w:val="single"/>
              </w:rPr>
              <w:t>Приоритетная проблема</w:t>
            </w:r>
            <w:r>
              <w:rPr>
                <w:rFonts w:ascii="Times New Roman" w:hAnsi="Times New Roman"/>
                <w:szCs w:val="24"/>
              </w:rPr>
              <w:t xml:space="preserve"> пациентки: боль в правом подреберье.</w:t>
            </w:r>
          </w:p>
          <w:p>
            <w:pPr>
              <w:spacing w:after="0" w:line="240" w:lineRule="auto"/>
              <w:jc w:val="both"/>
              <w:rPr>
                <w:rFonts w:ascii="Times New Roman" w:hAnsi="Times New Roman"/>
                <w:szCs w:val="24"/>
              </w:rPr>
            </w:pPr>
            <w:r>
              <w:rPr>
                <w:rFonts w:ascii="Times New Roman" w:hAnsi="Times New Roman"/>
                <w:szCs w:val="24"/>
                <w:u w:val="single"/>
              </w:rPr>
              <w:t>Краткосрочная цель</w:t>
            </w:r>
            <w:r>
              <w:rPr>
                <w:rFonts w:ascii="Times New Roman" w:hAnsi="Times New Roman"/>
                <w:szCs w:val="24"/>
              </w:rPr>
              <w:t>: пациентка отметит стихание болей к концу 7-го дня стационарного лечения.</w:t>
            </w:r>
          </w:p>
          <w:p>
            <w:pPr>
              <w:spacing w:after="0" w:line="240" w:lineRule="auto"/>
              <w:jc w:val="both"/>
              <w:rPr>
                <w:rFonts w:ascii="Times New Roman" w:hAnsi="Times New Roman"/>
                <w:szCs w:val="24"/>
              </w:rPr>
            </w:pPr>
            <w:r>
              <w:rPr>
                <w:rFonts w:ascii="Times New Roman" w:hAnsi="Times New Roman"/>
                <w:szCs w:val="24"/>
                <w:u w:val="single"/>
              </w:rPr>
              <w:t>Долгосрочная цель</w:t>
            </w:r>
            <w:r>
              <w:rPr>
                <w:rFonts w:ascii="Times New Roman" w:hAnsi="Times New Roman"/>
                <w:szCs w:val="24"/>
              </w:rPr>
              <w:t>: пациентка не будет предъявлять жалоб на боли в правом подреберье к моменту выписки.</w:t>
            </w:r>
          </w:p>
          <w:tbl>
            <w:tblPr>
              <w:tblStyle w:val="39"/>
              <w:tblW w:w="8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4"/>
              <w:gridCol w:w="4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2" w:hRule="atLeast"/>
              </w:trPr>
              <w:tc>
                <w:tcPr>
                  <w:tcW w:w="43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План</w:t>
                  </w:r>
                </w:p>
              </w:tc>
              <w:tc>
                <w:tcPr>
                  <w:tcW w:w="436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Мотивация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43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1. Обеспечение диеты № 5а.</w:t>
                  </w:r>
                </w:p>
              </w:tc>
              <w:tc>
                <w:tcPr>
                  <w:tcW w:w="436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Максимально щадить желчный пузырь.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43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 xml:space="preserve">2. Беседа о сути её заболевания и современных методах его диагностики, лечения, профилактики. </w:t>
                  </w:r>
                  <w:r>
                    <w:rPr>
                      <w:rFonts w:ascii="Times New Roman" w:hAnsi="Times New Roman"/>
                      <w:sz w:val="22"/>
                      <w:szCs w:val="24"/>
                      <w:lang w:eastAsia="en-US"/>
                    </w:rPr>
                    <w:tab/>
                  </w:r>
                </w:p>
              </w:tc>
              <w:tc>
                <w:tcPr>
                  <w:tcW w:w="436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Для уменьшения беспокойства за исход лечения, снятия тревоги за своё будущее.</w:t>
                  </w:r>
                </w:p>
                <w:p>
                  <w:pPr>
                    <w:spacing w:after="0" w:line="240" w:lineRule="auto"/>
                    <w:jc w:val="both"/>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43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3. Проведение беседы с пациенткой о подготовке к УЗИ.</w:t>
                  </w:r>
                </w:p>
              </w:tc>
              <w:tc>
                <w:tcPr>
                  <w:tcW w:w="436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Для повышения эффективности лечебно-диагностических процедур.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43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4. Обучение правилам приема лекарственных средств, по назначению врача.</w:t>
                  </w:r>
                </w:p>
              </w:tc>
              <w:tc>
                <w:tcPr>
                  <w:tcW w:w="436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Для эффективности действия лекарственного средства.</w:t>
                  </w:r>
                </w:p>
                <w:p>
                  <w:pPr>
                    <w:spacing w:after="0" w:line="240" w:lineRule="auto"/>
                    <w:jc w:val="both"/>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trPr>
              <w:tc>
                <w:tcPr>
                  <w:tcW w:w="43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5. Проведение беседы с пациенткой и ее родственниками об обеспечении питания с ограничением жирных, соленых, жареных, копченых блюд.</w:t>
                  </w:r>
                </w:p>
              </w:tc>
              <w:tc>
                <w:tcPr>
                  <w:tcW w:w="436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Для предупреждения возникновения болевого синдрома.</w:t>
                  </w:r>
                </w:p>
                <w:p>
                  <w:pPr>
                    <w:spacing w:after="0" w:line="240" w:lineRule="auto"/>
                    <w:jc w:val="both"/>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436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6. Наблюдение за состоянием и внешним видом пациентки.</w:t>
                  </w:r>
                  <w:r>
                    <w:rPr>
                      <w:rFonts w:ascii="Times New Roman" w:hAnsi="Times New Roman"/>
                      <w:sz w:val="22"/>
                      <w:szCs w:val="24"/>
                      <w:lang w:eastAsia="en-US"/>
                    </w:rPr>
                    <w:tab/>
                  </w:r>
                </w:p>
              </w:tc>
              <w:tc>
                <w:tcPr>
                  <w:tcW w:w="436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Для ранней диагностики и своевременного оказания неотложной помощи в случае возникновения осложнений.</w:t>
                  </w:r>
                </w:p>
              </w:tc>
            </w:tr>
          </w:tbl>
          <w:p>
            <w:pPr>
              <w:spacing w:after="0" w:line="240" w:lineRule="auto"/>
              <w:jc w:val="both"/>
              <w:rPr>
                <w:rFonts w:ascii="Times New Roman" w:hAnsi="Times New Roman" w:eastAsiaTheme="minorEastAsia"/>
                <w:szCs w:val="24"/>
              </w:rPr>
            </w:pPr>
            <w:r>
              <w:rPr>
                <w:rFonts w:ascii="Times New Roman" w:hAnsi="Times New Roman"/>
                <w:szCs w:val="24"/>
                <w:u w:val="single"/>
              </w:rPr>
              <w:t>Оценка эффективности</w:t>
            </w:r>
            <w:r>
              <w:rPr>
                <w:rFonts w:ascii="Times New Roman" w:hAnsi="Times New Roman"/>
                <w:szCs w:val="24"/>
              </w:rPr>
              <w:t>: пациентка отмечает снижение интенсивности болевого приступа. Цель достигнута.</w:t>
            </w:r>
          </w:p>
          <w:p>
            <w:pPr>
              <w:spacing w:after="0" w:line="240" w:lineRule="auto"/>
              <w:rPr>
                <w:rFonts w:ascii="Times New Roman" w:hAnsi="Times New Roman"/>
                <w:b/>
                <w:szCs w:val="24"/>
              </w:rPr>
            </w:pPr>
          </w:p>
          <w:p>
            <w:pPr>
              <w:spacing w:after="0" w:line="240" w:lineRule="auto"/>
              <w:rPr>
                <w:rFonts w:ascii="Times New Roman" w:hAnsi="Times New Roman"/>
                <w:szCs w:val="24"/>
              </w:rPr>
            </w:pPr>
            <w:r>
              <w:rPr>
                <w:rFonts w:ascii="Times New Roman" w:hAnsi="Times New Roman"/>
                <w:b/>
                <w:szCs w:val="24"/>
              </w:rPr>
              <w:t xml:space="preserve">Задание 2                                                                                    </w:t>
            </w:r>
            <w:r>
              <w:rPr>
                <w:rFonts w:ascii="Times New Roman" w:hAnsi="Times New Roman"/>
                <w:szCs w:val="24"/>
              </w:rPr>
              <w:t>Код формы по ОКУД _____</w:t>
            </w:r>
            <w:r>
              <w:rPr>
                <w:rFonts w:ascii="Times New Roman" w:hAnsi="Times New Roman"/>
                <w:szCs w:val="24"/>
                <w:u w:val="single"/>
              </w:rPr>
              <w:t>54532</w:t>
            </w:r>
            <w:r>
              <w:rPr>
                <w:rFonts w:ascii="Times New Roman" w:hAnsi="Times New Roman"/>
                <w:szCs w:val="24"/>
              </w:rPr>
              <w:t>_</w:t>
            </w:r>
          </w:p>
          <w:p>
            <w:pPr>
              <w:spacing w:after="0" w:line="240" w:lineRule="auto"/>
              <w:rPr>
                <w:rFonts w:ascii="Times New Roman" w:hAnsi="Times New Roman"/>
                <w:szCs w:val="24"/>
              </w:rPr>
            </w:pPr>
            <w:r>
              <w:rPr>
                <w:rFonts w:ascii="Times New Roman" w:hAnsi="Times New Roman"/>
                <w:szCs w:val="24"/>
              </w:rPr>
              <w:t xml:space="preserve">                                                                                            Код учреждения по ОКПО ___</w:t>
            </w:r>
            <w:r>
              <w:rPr>
                <w:rFonts w:ascii="Times New Roman" w:hAnsi="Times New Roman"/>
                <w:szCs w:val="24"/>
                <w:u w:val="single"/>
              </w:rPr>
              <w:t>43353</w:t>
            </w:r>
            <w:r>
              <w:rPr>
                <w:rFonts w:ascii="Times New Roman" w:hAnsi="Times New Roman"/>
                <w:szCs w:val="24"/>
              </w:rPr>
              <w:t>__</w:t>
            </w:r>
          </w:p>
          <w:p>
            <w:pPr>
              <w:spacing w:after="0" w:line="240" w:lineRule="auto"/>
              <w:rPr>
                <w:rFonts w:ascii="Times New Roman" w:hAnsi="Times New Roman"/>
                <w:szCs w:val="24"/>
              </w:rPr>
            </w:pPr>
            <w:r>
              <w:rPr>
                <w:rFonts w:ascii="Times New Roman" w:hAnsi="Times New Roman"/>
                <w:szCs w:val="24"/>
              </w:rPr>
              <w:t xml:space="preserve">                                                                                            Медицинская документация                                                                                                                                                                                                                        форма № 003/у         </w:t>
            </w:r>
            <w:r>
              <w:rPr>
                <w:rFonts w:ascii="Times New Roman" w:hAnsi="Times New Roman"/>
                <w:szCs w:val="24"/>
              </w:rPr>
              <w:tab/>
            </w:r>
            <w:r>
              <w:rPr>
                <w:rFonts w:ascii="Times New Roman" w:hAnsi="Times New Roman"/>
                <w:szCs w:val="24"/>
              </w:rPr>
              <w:tab/>
            </w:r>
            <w:r>
              <w:rPr>
                <w:rFonts w:ascii="Times New Roman" w:hAnsi="Times New Roman"/>
                <w:szCs w:val="24"/>
              </w:rPr>
              <w:t xml:space="preserve">                                                                                                 Утверждена Минздравом ССС</w:t>
            </w:r>
            <w:r>
              <w:rPr>
                <w:rFonts w:ascii="Times New Roman" w:hAnsi="Times New Roman"/>
                <w:szCs w:val="24"/>
              </w:rPr>
              <w:tab/>
            </w:r>
            <w:r>
              <w:rPr>
                <w:rFonts w:ascii="Times New Roman" w:hAnsi="Times New Roman"/>
                <w:szCs w:val="24"/>
              </w:rPr>
              <w:tab/>
            </w:r>
            <w:r>
              <w:rPr>
                <w:rFonts w:ascii="Times New Roman" w:hAnsi="Times New Roman"/>
                <w:szCs w:val="24"/>
              </w:rPr>
              <w:t xml:space="preserve">   </w:t>
            </w:r>
            <w:r>
              <w:rPr>
                <w:rFonts w:ascii="Times New Roman" w:hAnsi="Times New Roman"/>
                <w:szCs w:val="24"/>
                <w:u w:val="single"/>
              </w:rPr>
              <w:t xml:space="preserve"> Поликлиника № 24 </w:t>
            </w:r>
            <w:r>
              <w:rPr>
                <w:rFonts w:ascii="Times New Roman" w:hAnsi="Times New Roman"/>
                <w:szCs w:val="24"/>
              </w:rPr>
              <w:t xml:space="preserve">                                                            04.10.80 г. № 1030</w:t>
            </w:r>
          </w:p>
          <w:p>
            <w:pPr>
              <w:spacing w:after="0" w:line="240" w:lineRule="auto"/>
              <w:rPr>
                <w:rFonts w:ascii="Times New Roman" w:hAnsi="Times New Roman"/>
                <w:szCs w:val="24"/>
              </w:rPr>
            </w:pPr>
            <w:r>
              <w:rPr>
                <w:rFonts w:ascii="Times New Roman" w:hAnsi="Times New Roman"/>
                <w:szCs w:val="24"/>
              </w:rPr>
              <w:t>               наименование учреждения</w:t>
            </w:r>
          </w:p>
          <w:p>
            <w:pPr>
              <w:spacing w:after="0" w:line="240" w:lineRule="auto"/>
              <w:rPr>
                <w:rFonts w:ascii="Times New Roman" w:hAnsi="Times New Roman"/>
                <w:szCs w:val="24"/>
              </w:rPr>
            </w:pPr>
            <w:r>
              <w:rPr>
                <w:rFonts w:ascii="Times New Roman" w:hAnsi="Times New Roman"/>
                <w:szCs w:val="24"/>
              </w:rPr>
              <w:t xml:space="preserve">МЕДИЦИНСКАЯ КАРТА № </w:t>
            </w:r>
            <w:r>
              <w:rPr>
                <w:rFonts w:ascii="Times New Roman" w:hAnsi="Times New Roman"/>
                <w:szCs w:val="24"/>
                <w:u w:val="single"/>
              </w:rPr>
              <w:t>348</w:t>
            </w:r>
          </w:p>
          <w:p>
            <w:pPr>
              <w:spacing w:after="0" w:line="240" w:lineRule="auto"/>
              <w:rPr>
                <w:rFonts w:ascii="Times New Roman" w:hAnsi="Times New Roman"/>
                <w:szCs w:val="24"/>
              </w:rPr>
            </w:pPr>
            <w:r>
              <w:rPr>
                <w:rFonts w:ascii="Times New Roman" w:hAnsi="Times New Roman"/>
                <w:szCs w:val="24"/>
              </w:rPr>
              <w:t>стационарного больного</w:t>
            </w:r>
          </w:p>
          <w:p>
            <w:pPr>
              <w:spacing w:after="0" w:line="240" w:lineRule="auto"/>
              <w:rPr>
                <w:rFonts w:ascii="Times New Roman" w:hAnsi="Times New Roman"/>
                <w:szCs w:val="24"/>
              </w:rPr>
            </w:pPr>
            <w:r>
              <w:rPr>
                <w:rFonts w:ascii="Times New Roman" w:hAnsi="Times New Roman"/>
                <w:szCs w:val="24"/>
              </w:rPr>
              <w:t>Дата и время поступления _23 апреля 2012 года в 21.00 __________________________________________</w:t>
            </w:r>
          </w:p>
          <w:p>
            <w:pPr>
              <w:spacing w:after="0" w:line="240" w:lineRule="auto"/>
              <w:rPr>
                <w:rFonts w:ascii="Times New Roman" w:hAnsi="Times New Roman"/>
                <w:szCs w:val="24"/>
              </w:rPr>
            </w:pPr>
            <w:r>
              <w:rPr>
                <w:rFonts w:ascii="Times New Roman" w:hAnsi="Times New Roman"/>
                <w:szCs w:val="24"/>
              </w:rPr>
              <w:t>Дата и время выписки _____30 апреля 2012 12:00 ________</w:t>
            </w:r>
          </w:p>
          <w:p>
            <w:pPr>
              <w:spacing w:after="0" w:line="240" w:lineRule="auto"/>
              <w:rPr>
                <w:rFonts w:ascii="Times New Roman" w:hAnsi="Times New Roman"/>
                <w:szCs w:val="24"/>
              </w:rPr>
            </w:pPr>
            <w:r>
              <w:rPr>
                <w:rFonts w:ascii="Times New Roman" w:hAnsi="Times New Roman"/>
                <w:szCs w:val="24"/>
              </w:rPr>
              <w:t>Отделение ____эндоскопической диагностики _________ палата № ___32__________________________</w:t>
            </w:r>
          </w:p>
          <w:p>
            <w:pPr>
              <w:spacing w:after="0" w:line="240" w:lineRule="auto"/>
              <w:rPr>
                <w:rFonts w:ascii="Times New Roman" w:hAnsi="Times New Roman"/>
                <w:szCs w:val="24"/>
              </w:rPr>
            </w:pPr>
            <w:r>
              <w:rPr>
                <w:rFonts w:ascii="Times New Roman" w:hAnsi="Times New Roman"/>
                <w:szCs w:val="24"/>
              </w:rPr>
              <w:t>Переведен в отделение ________________________________________________________________________</w:t>
            </w:r>
          </w:p>
          <w:p>
            <w:pPr>
              <w:spacing w:after="0" w:line="240" w:lineRule="auto"/>
              <w:rPr>
                <w:rFonts w:ascii="Times New Roman" w:hAnsi="Times New Roman"/>
                <w:szCs w:val="24"/>
              </w:rPr>
            </w:pPr>
            <w:r>
              <w:rPr>
                <w:rFonts w:ascii="Times New Roman" w:hAnsi="Times New Roman"/>
                <w:szCs w:val="24"/>
              </w:rPr>
              <w:t>Проведено койко-дней __8 дней____________________________________________________________</w:t>
            </w:r>
          </w:p>
          <w:p>
            <w:pPr>
              <w:spacing w:after="0" w:line="240" w:lineRule="auto"/>
              <w:rPr>
                <w:rFonts w:ascii="Times New Roman" w:hAnsi="Times New Roman"/>
                <w:szCs w:val="24"/>
              </w:rPr>
            </w:pPr>
            <w:r>
              <w:rPr>
                <w:rFonts w:ascii="Times New Roman" w:hAnsi="Times New Roman"/>
                <w:szCs w:val="24"/>
              </w:rPr>
              <w:t xml:space="preserve">Виды транспортировки: на каталке, на кресле, </w:t>
            </w:r>
            <w:r>
              <w:rPr>
                <w:rFonts w:ascii="Times New Roman" w:hAnsi="Times New Roman"/>
                <w:szCs w:val="24"/>
                <w:u w:val="single"/>
              </w:rPr>
              <w:t>может идти</w:t>
            </w:r>
            <w:r>
              <w:rPr>
                <w:rFonts w:ascii="Times New Roman" w:hAnsi="Times New Roman"/>
                <w:szCs w:val="24"/>
              </w:rPr>
              <w:t xml:space="preserve"> (подчеркнуть)</w:t>
            </w:r>
          </w:p>
          <w:p>
            <w:pPr>
              <w:spacing w:after="0" w:line="240" w:lineRule="auto"/>
              <w:rPr>
                <w:rFonts w:ascii="Times New Roman" w:hAnsi="Times New Roman"/>
                <w:szCs w:val="24"/>
              </w:rPr>
            </w:pPr>
            <w:r>
              <w:rPr>
                <w:rFonts w:ascii="Times New Roman" w:hAnsi="Times New Roman"/>
                <w:szCs w:val="24"/>
              </w:rPr>
              <w:t>Группа крови ___2_____________ Резус-принадлежность __положительный _______________________________</w:t>
            </w:r>
          </w:p>
          <w:p>
            <w:pPr>
              <w:pBdr>
                <w:bottom w:val="single" w:color="auto" w:sz="12" w:space="1"/>
              </w:pBdr>
              <w:spacing w:after="0" w:line="240" w:lineRule="auto"/>
              <w:rPr>
                <w:rFonts w:ascii="Times New Roman" w:hAnsi="Times New Roman"/>
                <w:szCs w:val="24"/>
              </w:rPr>
            </w:pPr>
            <w:r>
              <w:rPr>
                <w:rFonts w:ascii="Times New Roman" w:hAnsi="Times New Roman"/>
                <w:szCs w:val="24"/>
              </w:rPr>
              <w:t>Побочное действие лекарств (непереносимость) ___________________________________________________</w:t>
            </w:r>
          </w:p>
          <w:p>
            <w:pPr>
              <w:pBdr>
                <w:bottom w:val="single" w:color="auto" w:sz="12" w:space="1"/>
              </w:pBdr>
              <w:spacing w:after="0" w:line="240" w:lineRule="auto"/>
              <w:rPr>
                <w:rFonts w:ascii="Times New Roman" w:hAnsi="Times New Roman"/>
                <w:szCs w:val="24"/>
              </w:rPr>
            </w:pPr>
            <w:r>
              <w:rPr>
                <w:rFonts w:ascii="Times New Roman" w:hAnsi="Times New Roman"/>
                <w:szCs w:val="24"/>
              </w:rPr>
              <w:t>название препарата, характер побочного действия</w:t>
            </w:r>
          </w:p>
          <w:p>
            <w:pPr>
              <w:pStyle w:val="87"/>
              <w:numPr>
                <w:ilvl w:val="0"/>
                <w:numId w:val="21"/>
              </w:numPr>
            </w:pPr>
            <w:r>
              <w:t>Фамилия, имя, отчество ___ Петрова Варвара Андреевна ___</w:t>
            </w:r>
          </w:p>
          <w:p>
            <w:pPr>
              <w:spacing w:after="0" w:line="240" w:lineRule="auto"/>
              <w:rPr>
                <w:rFonts w:ascii="Times New Roman" w:hAnsi="Times New Roman"/>
                <w:szCs w:val="24"/>
              </w:rPr>
            </w:pPr>
            <w:r>
              <w:rPr>
                <w:rFonts w:ascii="Times New Roman" w:hAnsi="Times New Roman"/>
                <w:szCs w:val="24"/>
              </w:rPr>
              <w:t>________________________________________ 2. Пол ____ЖЕН___________________________________________</w:t>
            </w:r>
          </w:p>
          <w:p>
            <w:pPr>
              <w:spacing w:after="0" w:line="240" w:lineRule="auto"/>
              <w:rPr>
                <w:rFonts w:ascii="Times New Roman" w:hAnsi="Times New Roman"/>
                <w:szCs w:val="24"/>
              </w:rPr>
            </w:pPr>
            <w:r>
              <w:rPr>
                <w:rFonts w:ascii="Times New Roman" w:hAnsi="Times New Roman"/>
                <w:szCs w:val="24"/>
              </w:rPr>
              <w:t>3. Возраст ___45  лет ___ (полных лет, для детей: до 1 года – месяцев, до 1 месяца – дней)</w:t>
            </w:r>
          </w:p>
          <w:p>
            <w:pPr>
              <w:pBdr>
                <w:bottom w:val="single" w:color="auto" w:sz="12" w:space="1"/>
              </w:pBdr>
              <w:spacing w:after="0" w:line="240" w:lineRule="auto"/>
              <w:rPr>
                <w:rFonts w:ascii="Times New Roman" w:hAnsi="Times New Roman"/>
                <w:szCs w:val="24"/>
              </w:rPr>
            </w:pPr>
            <w:r>
              <w:rPr>
                <w:rFonts w:ascii="Times New Roman" w:hAnsi="Times New Roman"/>
                <w:szCs w:val="24"/>
              </w:rPr>
              <w:t xml:space="preserve">4.Постоянное место жительства: </w:t>
            </w:r>
            <w:r>
              <w:rPr>
                <w:rFonts w:ascii="Times New Roman" w:hAnsi="Times New Roman"/>
                <w:szCs w:val="24"/>
                <w:u w:val="single"/>
              </w:rPr>
              <w:t>город</w:t>
            </w:r>
            <w:r>
              <w:rPr>
                <w:rFonts w:ascii="Times New Roman" w:hAnsi="Times New Roman"/>
                <w:szCs w:val="24"/>
              </w:rPr>
              <w:t>, село (подчеркнуть) __ г. Красноярске Улица  Мичурина 115, кв. 230</w:t>
            </w:r>
          </w:p>
          <w:p>
            <w:pPr>
              <w:spacing w:after="0" w:line="240" w:lineRule="auto"/>
              <w:rPr>
                <w:rFonts w:ascii="Times New Roman" w:hAnsi="Times New Roman"/>
                <w:szCs w:val="24"/>
              </w:rPr>
            </w:pPr>
            <w:r>
              <w:rPr>
                <w:rFonts w:ascii="Times New Roman" w:hAnsi="Times New Roman"/>
                <w:szCs w:val="24"/>
              </w:rPr>
              <w:t>вписать адрес, указав для приезжих – область, район, ___________________________________________________________________________________________</w:t>
            </w:r>
          </w:p>
          <w:p>
            <w:pPr>
              <w:spacing w:after="0" w:line="240" w:lineRule="auto"/>
              <w:rPr>
                <w:rFonts w:ascii="Times New Roman" w:hAnsi="Times New Roman"/>
                <w:szCs w:val="24"/>
              </w:rPr>
            </w:pPr>
            <w:r>
              <w:rPr>
                <w:rFonts w:ascii="Times New Roman" w:hAnsi="Times New Roman"/>
                <w:szCs w:val="24"/>
              </w:rPr>
              <w:t>населенный пункт, адрес родственников и № телефона</w:t>
            </w:r>
          </w:p>
          <w:p>
            <w:pPr>
              <w:pStyle w:val="87"/>
              <w:numPr>
                <w:ilvl w:val="0"/>
                <w:numId w:val="22"/>
              </w:numPr>
              <w:pBdr>
                <w:bottom w:val="single" w:color="auto" w:sz="12" w:space="1"/>
              </w:pBdr>
            </w:pPr>
            <w:r>
              <w:t>Место работы, профессия или должность _ бухгалтер , фирме «Партнер и Ко» _</w:t>
            </w:r>
          </w:p>
          <w:p>
            <w:pPr>
              <w:pBdr>
                <w:bottom w:val="single" w:color="auto" w:sz="12" w:space="1"/>
              </w:pBdr>
              <w:spacing w:after="0" w:line="240" w:lineRule="auto"/>
              <w:rPr>
                <w:rFonts w:ascii="Times New Roman" w:hAnsi="Times New Roman"/>
                <w:szCs w:val="24"/>
              </w:rPr>
            </w:pPr>
            <w:r>
              <w:rPr>
                <w:rFonts w:ascii="Times New Roman" w:hAnsi="Times New Roman"/>
                <w:szCs w:val="24"/>
              </w:rPr>
              <w:t>для учащихся – место учебы; для детей – название детского учреждения, школы;</w:t>
            </w:r>
          </w:p>
          <w:p>
            <w:pPr>
              <w:spacing w:after="0" w:line="240" w:lineRule="auto"/>
              <w:rPr>
                <w:rFonts w:ascii="Times New Roman" w:hAnsi="Times New Roman"/>
                <w:szCs w:val="24"/>
              </w:rPr>
            </w:pPr>
            <w:r>
              <w:rPr>
                <w:rFonts w:ascii="Times New Roman" w:hAnsi="Times New Roman"/>
                <w:szCs w:val="24"/>
              </w:rPr>
              <w:t>для инвалидов – род и группа инвалидности, иов – да, нет подчеркнуть</w:t>
            </w:r>
          </w:p>
          <w:p>
            <w:pPr>
              <w:pStyle w:val="87"/>
              <w:numPr>
                <w:ilvl w:val="0"/>
                <w:numId w:val="23"/>
              </w:numPr>
            </w:pPr>
            <w:r>
              <w:t xml:space="preserve">Кем направлен больной ______Скорая медицинская помощь </w:t>
            </w:r>
          </w:p>
          <w:p>
            <w:pPr>
              <w:spacing w:after="0" w:line="24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 xml:space="preserve">название лечебного учреждения Поликлиника </w:t>
            </w:r>
          </w:p>
          <w:p>
            <w:pPr>
              <w:pStyle w:val="87"/>
              <w:numPr>
                <w:ilvl w:val="0"/>
                <w:numId w:val="24"/>
              </w:numPr>
            </w:pPr>
            <w:r>
              <w:t xml:space="preserve">Доставлен в стационар по экстренным показаниям: </w:t>
            </w:r>
            <w:r>
              <w:rPr>
                <w:u w:val="single"/>
              </w:rPr>
              <w:t>да</w:t>
            </w:r>
            <w:r>
              <w:t>, нет</w:t>
            </w:r>
          </w:p>
          <w:p>
            <w:pPr>
              <w:spacing w:after="0" w:line="240" w:lineRule="auto"/>
              <w:rPr>
                <w:rFonts w:ascii="Times New Roman" w:hAnsi="Times New Roman"/>
                <w:szCs w:val="24"/>
              </w:rPr>
            </w:pPr>
            <w:r>
              <w:rPr>
                <w:rFonts w:ascii="Times New Roman" w:hAnsi="Times New Roman"/>
                <w:szCs w:val="24"/>
              </w:rPr>
              <w:t>через _________ часов после начала заболевания, получения травмы; госпитализирован в плановом порядке (подчеркнуть).</w:t>
            </w:r>
          </w:p>
          <w:p>
            <w:pPr>
              <w:spacing w:after="0" w:line="240" w:lineRule="auto"/>
              <w:rPr>
                <w:rFonts w:ascii="Times New Roman" w:hAnsi="Times New Roman"/>
                <w:szCs w:val="24"/>
              </w:rPr>
            </w:pPr>
            <w:r>
              <w:rPr>
                <w:rFonts w:ascii="Times New Roman" w:hAnsi="Times New Roman"/>
                <w:szCs w:val="24"/>
              </w:rPr>
              <w:t>8. Диагноз направившего учреждения __ хронический холецистит, стадия обострения.</w:t>
            </w:r>
          </w:p>
          <w:p>
            <w:pPr>
              <w:spacing w:after="0" w:line="240" w:lineRule="auto"/>
              <w:rPr>
                <w:rFonts w:ascii="Times New Roman" w:hAnsi="Times New Roman"/>
                <w:szCs w:val="24"/>
              </w:rPr>
            </w:pPr>
            <w:r>
              <w:rPr>
                <w:rFonts w:ascii="Times New Roman" w:hAnsi="Times New Roman"/>
                <w:szCs w:val="24"/>
              </w:rPr>
              <w:t>9. Диагноз при поступлении ________________ хронический холецистит, стадия обострения.</w:t>
            </w:r>
          </w:p>
          <w:p>
            <w:pPr>
              <w:spacing w:after="0" w:line="240" w:lineRule="auto"/>
              <w:jc w:val="both"/>
              <w:rPr>
                <w:rFonts w:ascii="Times New Roman" w:hAnsi="Times New Roman"/>
                <w:b/>
              </w:rPr>
            </w:pPr>
            <w:r>
              <w:rPr>
                <w:rFonts w:ascii="Times New Roman" w:hAnsi="Times New Roman"/>
                <w:b/>
              </w:rPr>
              <w:t>Задание 3</w:t>
            </w:r>
          </w:p>
          <w:p>
            <w:pPr>
              <w:pStyle w:val="87"/>
              <w:numPr>
                <w:ilvl w:val="0"/>
                <w:numId w:val="25"/>
              </w:numPr>
              <w:tabs>
                <w:tab w:val="clear" w:pos="708"/>
              </w:tabs>
              <w:contextualSpacing/>
              <w:jc w:val="both"/>
              <w:rPr>
                <w:sz w:val="22"/>
                <w:szCs w:val="22"/>
              </w:rPr>
            </w:pPr>
            <w:r>
              <w:rPr>
                <w:sz w:val="22"/>
                <w:szCs w:val="22"/>
              </w:rPr>
              <w:t xml:space="preserve">Обучение пациента правильному питанию. </w:t>
            </w:r>
          </w:p>
          <w:p>
            <w:pPr>
              <w:pStyle w:val="87"/>
              <w:numPr>
                <w:ilvl w:val="0"/>
                <w:numId w:val="26"/>
              </w:numPr>
              <w:tabs>
                <w:tab w:val="clear" w:pos="708"/>
              </w:tabs>
              <w:contextualSpacing/>
              <w:jc w:val="both"/>
              <w:rPr>
                <w:sz w:val="22"/>
                <w:szCs w:val="22"/>
              </w:rPr>
            </w:pPr>
            <w:r>
              <w:rPr>
                <w:color w:val="000000"/>
                <w:spacing w:val="4"/>
                <w:sz w:val="22"/>
                <w:szCs w:val="22"/>
              </w:rPr>
              <w:t>Поприветствовать пациентку, представиться.</w:t>
            </w:r>
          </w:p>
          <w:p>
            <w:pPr>
              <w:pStyle w:val="87"/>
              <w:numPr>
                <w:ilvl w:val="0"/>
                <w:numId w:val="27"/>
              </w:numPr>
              <w:shd w:val="clear" w:color="auto" w:fill="FFFFFF"/>
              <w:tabs>
                <w:tab w:val="clear" w:pos="708"/>
              </w:tabs>
              <w:contextualSpacing/>
              <w:jc w:val="both"/>
              <w:rPr>
                <w:color w:val="000000"/>
                <w:spacing w:val="4"/>
                <w:sz w:val="22"/>
                <w:szCs w:val="22"/>
              </w:rPr>
            </w:pPr>
            <w:r>
              <w:rPr>
                <w:color w:val="000000"/>
                <w:spacing w:val="4"/>
                <w:sz w:val="22"/>
                <w:szCs w:val="22"/>
              </w:rPr>
              <w:t>Сообщить цель обучения, получить согласие.</w:t>
            </w:r>
          </w:p>
          <w:p>
            <w:pPr>
              <w:pStyle w:val="87"/>
              <w:numPr>
                <w:ilvl w:val="0"/>
                <w:numId w:val="27"/>
              </w:numPr>
              <w:shd w:val="clear" w:color="auto" w:fill="FFFFFF"/>
              <w:tabs>
                <w:tab w:val="clear" w:pos="708"/>
              </w:tabs>
              <w:contextualSpacing/>
              <w:jc w:val="both"/>
              <w:rPr>
                <w:color w:val="000000"/>
                <w:spacing w:val="4"/>
                <w:sz w:val="22"/>
                <w:szCs w:val="22"/>
              </w:rPr>
            </w:pPr>
            <w:r>
              <w:rPr>
                <w:color w:val="000000"/>
                <w:spacing w:val="4"/>
                <w:sz w:val="22"/>
                <w:szCs w:val="22"/>
              </w:rPr>
              <w:t>Провести обучение:</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 xml:space="preserve">    Вам назначена диета по Вашему заболеванию, соблюдая которую в течение нахождения в стационаре, и, придерживаясь далее после выписки, Вы сможете чувствовать себя удовлетворительно и избегать приступов обострения заболевания.     Целевое назначение диеты №5а: обеспечение полноценного питания в условиях резко выраженных воспалительных изменений в печени и желчных, путях, максимальное щажение пораженных органов, нормализация функционального состояния печени и других органов пищеварения. </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 xml:space="preserve">     Общая характеристика диеты: диета с нормальным содержанием белков и углеводов, с некоторым ограничением жира, поваренной соли, механически и химически щадящая. </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 xml:space="preserve">      Рекомендуемые блюда и продукты: </w:t>
            </w:r>
          </w:p>
          <w:p>
            <w:pPr>
              <w:pStyle w:val="87"/>
              <w:numPr>
                <w:ilvl w:val="0"/>
                <w:numId w:val="28"/>
              </w:numPr>
              <w:shd w:val="clear" w:color="auto" w:fill="FFFFFF"/>
              <w:tabs>
                <w:tab w:val="clear" w:pos="708"/>
              </w:tabs>
              <w:contextualSpacing/>
              <w:jc w:val="both"/>
              <w:rPr>
                <w:color w:val="000000"/>
                <w:spacing w:val="4"/>
                <w:sz w:val="22"/>
                <w:szCs w:val="22"/>
              </w:rPr>
            </w:pPr>
            <w:r>
              <w:rPr>
                <w:color w:val="000000"/>
                <w:spacing w:val="4"/>
                <w:sz w:val="22"/>
                <w:szCs w:val="22"/>
              </w:rPr>
              <w:t>хлеб пшеничный из муки высшего и I сорта подсушенный, вчерашней выпечки;</w:t>
            </w:r>
          </w:p>
          <w:p>
            <w:pPr>
              <w:pStyle w:val="87"/>
              <w:numPr>
                <w:ilvl w:val="0"/>
                <w:numId w:val="28"/>
              </w:numPr>
              <w:shd w:val="clear" w:color="auto" w:fill="FFFFFF"/>
              <w:tabs>
                <w:tab w:val="clear" w:pos="708"/>
              </w:tabs>
              <w:contextualSpacing/>
              <w:jc w:val="both"/>
              <w:rPr>
                <w:color w:val="000000"/>
                <w:spacing w:val="4"/>
                <w:sz w:val="22"/>
                <w:szCs w:val="22"/>
              </w:rPr>
            </w:pPr>
            <w:r>
              <w:rPr>
                <w:color w:val="000000"/>
                <w:spacing w:val="4"/>
                <w:sz w:val="22"/>
                <w:szCs w:val="22"/>
              </w:rPr>
              <w:t>супы вегетарианские с протертыми овощами, супы-пюре, кремы, молочные супы пополам с водой; исключаются мясные, рыбные и грибные бульоны;</w:t>
            </w:r>
          </w:p>
          <w:p>
            <w:pPr>
              <w:pStyle w:val="87"/>
              <w:numPr>
                <w:ilvl w:val="0"/>
                <w:numId w:val="28"/>
              </w:numPr>
              <w:shd w:val="clear" w:color="auto" w:fill="FFFFFF"/>
              <w:tabs>
                <w:tab w:val="clear" w:pos="708"/>
              </w:tabs>
              <w:contextualSpacing/>
              <w:jc w:val="both"/>
              <w:rPr>
                <w:color w:val="000000"/>
                <w:spacing w:val="4"/>
                <w:sz w:val="22"/>
                <w:szCs w:val="22"/>
              </w:rPr>
            </w:pPr>
            <w:r>
              <w:rPr>
                <w:color w:val="000000"/>
                <w:spacing w:val="4"/>
                <w:sz w:val="22"/>
                <w:szCs w:val="22"/>
              </w:rPr>
              <w:t>мясо, птица – нежирные сорта говядины, курица, индейка, кролик в отварном, паровом виде, изделия из котлетной массы (суфле, кнели, пюре);</w:t>
            </w:r>
          </w:p>
          <w:p>
            <w:pPr>
              <w:pStyle w:val="87"/>
              <w:numPr>
                <w:ilvl w:val="0"/>
                <w:numId w:val="28"/>
              </w:numPr>
              <w:shd w:val="clear" w:color="auto" w:fill="FFFFFF"/>
              <w:tabs>
                <w:tab w:val="clear" w:pos="708"/>
              </w:tabs>
              <w:contextualSpacing/>
              <w:jc w:val="both"/>
              <w:rPr>
                <w:color w:val="000000"/>
                <w:spacing w:val="4"/>
                <w:sz w:val="22"/>
                <w:szCs w:val="22"/>
              </w:rPr>
            </w:pPr>
            <w:r>
              <w:rPr>
                <w:color w:val="000000"/>
                <w:spacing w:val="4"/>
                <w:sz w:val="22"/>
                <w:szCs w:val="22"/>
              </w:rPr>
              <w:t>рыба – нежирные сорта в отварном виде куском или изделия из котлетной массы;</w:t>
            </w:r>
          </w:p>
          <w:p>
            <w:pPr>
              <w:pStyle w:val="87"/>
              <w:numPr>
                <w:ilvl w:val="0"/>
                <w:numId w:val="28"/>
              </w:numPr>
              <w:shd w:val="clear" w:color="auto" w:fill="FFFFFF"/>
              <w:tabs>
                <w:tab w:val="clear" w:pos="708"/>
              </w:tabs>
              <w:contextualSpacing/>
              <w:jc w:val="both"/>
              <w:rPr>
                <w:color w:val="000000"/>
                <w:spacing w:val="4"/>
                <w:sz w:val="22"/>
                <w:szCs w:val="22"/>
              </w:rPr>
            </w:pPr>
            <w:r>
              <w:rPr>
                <w:color w:val="000000"/>
                <w:spacing w:val="4"/>
                <w:sz w:val="22"/>
                <w:szCs w:val="22"/>
              </w:rPr>
              <w:t>яйца – белковые омлеты паровые и запеченные;</w:t>
            </w:r>
          </w:p>
          <w:p>
            <w:pPr>
              <w:pStyle w:val="87"/>
              <w:numPr>
                <w:ilvl w:val="0"/>
                <w:numId w:val="28"/>
              </w:numPr>
              <w:shd w:val="clear" w:color="auto" w:fill="FFFFFF"/>
              <w:tabs>
                <w:tab w:val="clear" w:pos="708"/>
              </w:tabs>
              <w:contextualSpacing/>
              <w:jc w:val="both"/>
              <w:rPr>
                <w:color w:val="000000"/>
                <w:spacing w:val="4"/>
                <w:sz w:val="22"/>
                <w:szCs w:val="22"/>
              </w:rPr>
            </w:pPr>
            <w:r>
              <w:rPr>
                <w:color w:val="000000"/>
                <w:spacing w:val="4"/>
                <w:sz w:val="22"/>
                <w:szCs w:val="22"/>
              </w:rPr>
              <w:t>крупы – каши на молоке пополам с водой из манной крупы, риса протертые, из гречневой крупы, гречневой муки;</w:t>
            </w:r>
          </w:p>
          <w:p>
            <w:pPr>
              <w:pStyle w:val="87"/>
              <w:numPr>
                <w:ilvl w:val="0"/>
                <w:numId w:val="28"/>
              </w:numPr>
              <w:shd w:val="clear" w:color="auto" w:fill="FFFFFF"/>
              <w:tabs>
                <w:tab w:val="clear" w:pos="708"/>
              </w:tabs>
              <w:contextualSpacing/>
              <w:jc w:val="both"/>
              <w:rPr>
                <w:color w:val="000000"/>
                <w:spacing w:val="4"/>
                <w:sz w:val="22"/>
                <w:szCs w:val="22"/>
              </w:rPr>
            </w:pPr>
            <w:r>
              <w:rPr>
                <w:color w:val="000000"/>
                <w:spacing w:val="4"/>
                <w:sz w:val="22"/>
                <w:szCs w:val="22"/>
              </w:rPr>
              <w:t>овощи в отварном виде, протертые;</w:t>
            </w:r>
          </w:p>
          <w:p>
            <w:pPr>
              <w:pStyle w:val="87"/>
              <w:numPr>
                <w:ilvl w:val="0"/>
                <w:numId w:val="28"/>
              </w:numPr>
              <w:shd w:val="clear" w:color="auto" w:fill="FFFFFF"/>
              <w:tabs>
                <w:tab w:val="clear" w:pos="708"/>
              </w:tabs>
              <w:contextualSpacing/>
              <w:jc w:val="both"/>
              <w:rPr>
                <w:color w:val="000000"/>
                <w:spacing w:val="4"/>
                <w:sz w:val="22"/>
                <w:szCs w:val="22"/>
              </w:rPr>
            </w:pPr>
            <w:r>
              <w:rPr>
                <w:color w:val="000000"/>
                <w:spacing w:val="4"/>
                <w:sz w:val="22"/>
                <w:szCs w:val="22"/>
              </w:rPr>
              <w:t>фрукты, ягоды спелые, мягкие, сладкие в сыром и протертом виде;</w:t>
            </w:r>
          </w:p>
          <w:p>
            <w:pPr>
              <w:pStyle w:val="87"/>
              <w:numPr>
                <w:ilvl w:val="0"/>
                <w:numId w:val="28"/>
              </w:numPr>
              <w:shd w:val="clear" w:color="auto" w:fill="FFFFFF"/>
              <w:tabs>
                <w:tab w:val="clear" w:pos="708"/>
              </w:tabs>
              <w:contextualSpacing/>
              <w:jc w:val="both"/>
              <w:rPr>
                <w:color w:val="000000"/>
                <w:spacing w:val="4"/>
                <w:sz w:val="22"/>
                <w:szCs w:val="22"/>
              </w:rPr>
            </w:pPr>
            <w:r>
              <w:rPr>
                <w:color w:val="000000"/>
                <w:spacing w:val="4"/>
                <w:sz w:val="22"/>
                <w:szCs w:val="22"/>
              </w:rPr>
              <w:t>напитки – чай с лимоном, молоком, сладкие фруктовые и ягодные соки.</w:t>
            </w:r>
          </w:p>
          <w:p>
            <w:pPr>
              <w:shd w:val="clear" w:color="auto" w:fill="FFFFFF"/>
              <w:spacing w:after="0" w:line="240" w:lineRule="auto"/>
              <w:jc w:val="both"/>
              <w:rPr>
                <w:rFonts w:ascii="Times New Roman" w:hAnsi="Times New Roman"/>
              </w:rPr>
            </w:pPr>
            <w:r>
              <w:rPr>
                <w:rFonts w:ascii="Times New Roman" w:hAnsi="Times New Roman"/>
                <w:color w:val="000000"/>
                <w:spacing w:val="4"/>
              </w:rPr>
              <w:t xml:space="preserve">     Не рекомендуются черный хлеб, жирные сорта мяса и рыбы, внутренние органы животных, сырые овощи и фрукты, мясные, рыбные и грибные бульоны, чеснок, лук и пряности.</w:t>
            </w:r>
            <w:r>
              <w:rPr>
                <w:rFonts w:ascii="Times New Roman" w:hAnsi="Times New Roman"/>
              </w:rPr>
              <w:t xml:space="preserve"> </w:t>
            </w:r>
          </w:p>
          <w:p>
            <w:pPr>
              <w:shd w:val="clear" w:color="auto" w:fill="FFFFFF"/>
              <w:spacing w:after="0" w:line="240" w:lineRule="auto"/>
              <w:jc w:val="both"/>
              <w:rPr>
                <w:rFonts w:ascii="Times New Roman" w:hAnsi="Times New Roman"/>
                <w:color w:val="000000"/>
                <w:spacing w:val="4"/>
              </w:rPr>
            </w:pPr>
            <w:r>
              <w:rPr>
                <w:rFonts w:ascii="Times New Roman" w:hAnsi="Times New Roman"/>
              </w:rPr>
              <w:t xml:space="preserve">       </w:t>
            </w:r>
            <w:r>
              <w:rPr>
                <w:rFonts w:ascii="Times New Roman" w:hAnsi="Times New Roman"/>
                <w:color w:val="000000"/>
                <w:spacing w:val="4"/>
              </w:rPr>
              <w:t>Кулинарная обработка: пища в варёном виде, протёртая, запеченная; принимать пищу в тёплом виде, холодные блюда исключены.</w:t>
            </w:r>
          </w:p>
          <w:p>
            <w:pPr>
              <w:pStyle w:val="87"/>
              <w:numPr>
                <w:ilvl w:val="0"/>
                <w:numId w:val="9"/>
              </w:numPr>
              <w:shd w:val="clear" w:color="auto" w:fill="FFFFFF"/>
              <w:tabs>
                <w:tab w:val="clear" w:pos="708"/>
              </w:tabs>
              <w:contextualSpacing/>
              <w:jc w:val="both"/>
              <w:rPr>
                <w:color w:val="000000"/>
                <w:spacing w:val="4"/>
                <w:sz w:val="22"/>
                <w:szCs w:val="22"/>
              </w:rPr>
            </w:pPr>
            <w:r>
              <w:rPr>
                <w:color w:val="000000"/>
                <w:spacing w:val="4"/>
                <w:sz w:val="22"/>
                <w:szCs w:val="22"/>
              </w:rPr>
              <w:t>Задать контрольные вопросы пациенту, чтобы удостовериться, правильно ли он понял информацию.</w:t>
            </w:r>
          </w:p>
          <w:p>
            <w:pPr>
              <w:shd w:val="clear" w:color="auto" w:fill="FFFFFF"/>
              <w:spacing w:after="0" w:line="240" w:lineRule="auto"/>
              <w:jc w:val="both"/>
              <w:rPr>
                <w:rFonts w:ascii="Times New Roman" w:hAnsi="Times New Roman"/>
                <w:b/>
                <w:color w:val="000000"/>
                <w:spacing w:val="4"/>
              </w:rPr>
            </w:pPr>
          </w:p>
          <w:p>
            <w:pPr>
              <w:shd w:val="clear" w:color="auto" w:fill="FFFFFF"/>
              <w:spacing w:after="0" w:line="240" w:lineRule="auto"/>
              <w:jc w:val="both"/>
              <w:rPr>
                <w:rFonts w:ascii="Times New Roman" w:hAnsi="Times New Roman"/>
                <w:b/>
                <w:color w:val="000000"/>
                <w:spacing w:val="4"/>
              </w:rPr>
            </w:pPr>
            <w:r>
              <w:rPr>
                <w:rFonts w:ascii="Times New Roman" w:hAnsi="Times New Roman"/>
                <w:b/>
                <w:color w:val="000000"/>
                <w:spacing w:val="4"/>
              </w:rPr>
              <w:t>Задание 4</w:t>
            </w:r>
          </w:p>
          <w:p>
            <w:pPr>
              <w:spacing w:after="0" w:line="240" w:lineRule="auto"/>
              <w:jc w:val="both"/>
              <w:rPr>
                <w:rFonts w:ascii="Times New Roman" w:hAnsi="Times New Roman"/>
                <w:b/>
              </w:rPr>
            </w:pPr>
            <w:r>
              <w:rPr>
                <w:rFonts w:ascii="Times New Roman" w:hAnsi="Times New Roman"/>
                <w:b/>
              </w:rPr>
              <w:t>Подготовка пациента к УЗИ органов брюшной полости.</w:t>
            </w:r>
          </w:p>
          <w:p>
            <w:pPr>
              <w:spacing w:after="0" w:line="240" w:lineRule="auto"/>
              <w:jc w:val="both"/>
              <w:rPr>
                <w:rFonts w:ascii="Times New Roman" w:hAnsi="Times New Roman"/>
              </w:rPr>
            </w:pPr>
            <w:r>
              <w:rPr>
                <w:rFonts w:ascii="Times New Roman" w:hAnsi="Times New Roman"/>
                <w:u w:val="single"/>
              </w:rPr>
              <w:t>Цель:</w:t>
            </w:r>
            <w:r>
              <w:rPr>
                <w:rFonts w:ascii="Times New Roman" w:hAnsi="Times New Roman"/>
              </w:rPr>
              <w:t xml:space="preserve"> определение положения, формы, размеров, структуры различных органов брюшной полости.</w:t>
            </w:r>
          </w:p>
          <w:p>
            <w:pPr>
              <w:spacing w:after="0" w:line="240" w:lineRule="auto"/>
              <w:jc w:val="both"/>
              <w:rPr>
                <w:rFonts w:ascii="Times New Roman" w:hAnsi="Times New Roman"/>
              </w:rPr>
            </w:pPr>
            <w:r>
              <w:rPr>
                <w:rFonts w:ascii="Times New Roman" w:hAnsi="Times New Roman"/>
                <w:u w:val="single"/>
              </w:rPr>
              <w:t>Оснащение</w:t>
            </w:r>
            <w:r>
              <w:rPr>
                <w:rFonts w:ascii="Times New Roman" w:hAnsi="Times New Roman"/>
              </w:rPr>
              <w:t>: аппарат УЗИ.</w:t>
            </w:r>
          </w:p>
          <w:tbl>
            <w:tblPr>
              <w:tblStyle w:val="39"/>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8"/>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443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b/>
                      <w:sz w:val="22"/>
                      <w:szCs w:val="22"/>
                      <w:lang w:eastAsia="en-US"/>
                    </w:rPr>
                  </w:pPr>
                  <w:r>
                    <w:rPr>
                      <w:rFonts w:ascii="Times New Roman" w:hAnsi="Times New Roman"/>
                      <w:b/>
                      <w:sz w:val="22"/>
                      <w:szCs w:val="22"/>
                      <w:lang w:eastAsia="en-US"/>
                    </w:rPr>
                    <w:t>Этапы</w:t>
                  </w:r>
                </w:p>
              </w:tc>
              <w:tc>
                <w:tcPr>
                  <w:tcW w:w="428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b/>
                      <w:sz w:val="22"/>
                      <w:szCs w:val="22"/>
                      <w:lang w:eastAsia="en-US"/>
                    </w:rPr>
                  </w:pPr>
                  <w:r>
                    <w:rPr>
                      <w:rFonts w:ascii="Times New Roman" w:hAnsi="Times New Roman"/>
                      <w:b/>
                      <w:sz w:val="22"/>
                      <w:szCs w:val="22"/>
                      <w:lang w:eastAsia="en-US"/>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8719"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b/>
                      <w:sz w:val="22"/>
                      <w:szCs w:val="22"/>
                      <w:lang w:eastAsia="en-US"/>
                    </w:rPr>
                  </w:pPr>
                  <w:r>
                    <w:rPr>
                      <w:rFonts w:ascii="Times New Roman" w:hAnsi="Times New Roman"/>
                      <w:b/>
                      <w:sz w:val="22"/>
                      <w:szCs w:val="22"/>
                      <w:lang w:eastAsia="en-US"/>
                    </w:rPr>
                    <w:t>Подготовка к процедуре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443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1.Обучить пациента  подготовке к исследованию, провести беседу о цели и ходе процедуры.</w:t>
                  </w:r>
                </w:p>
              </w:tc>
              <w:tc>
                <w:tcPr>
                  <w:tcW w:w="428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Убедиться в правильном понимании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443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2.Исключить из питания газообразующие продукты (овощи, фрукты, молочные, дрожжевые продукты, черный хлеб, фруктовые соки), не принимать таблетированные слабительные за 3 дня до исследования.</w:t>
                  </w:r>
                </w:p>
              </w:tc>
              <w:tc>
                <w:tcPr>
                  <w:tcW w:w="428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HAnsi"/>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443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3.Поставить очистительную клизму вечером накануне исследования.</w:t>
                  </w:r>
                </w:p>
              </w:tc>
              <w:tc>
                <w:tcPr>
                  <w:tcW w:w="428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Исключение дискомфорта.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443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4.Принимать при метеоризме по назначению врача активированный уголь.</w:t>
                  </w:r>
                </w:p>
              </w:tc>
              <w:tc>
                <w:tcPr>
                  <w:tcW w:w="428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HAnsi"/>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443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5.Исключить прием пищи за 18-20 часов до исследования.</w:t>
                  </w:r>
                </w:p>
              </w:tc>
              <w:tc>
                <w:tcPr>
                  <w:tcW w:w="428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HAnsi"/>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443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6.Натощак, в день исследования прийти в кабинет УЗИ.</w:t>
                  </w:r>
                </w:p>
              </w:tc>
              <w:tc>
                <w:tcPr>
                  <w:tcW w:w="428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HAnsi"/>
                      <w:sz w:val="22"/>
                      <w:szCs w:val="22"/>
                      <w:lang w:eastAsia="en-US"/>
                    </w:rPr>
                  </w:pPr>
                  <w:r>
                    <w:rPr>
                      <w:rFonts w:ascii="Times New Roman" w:hAnsi="Times New Roman" w:eastAsiaTheme="minorHAnsi"/>
                      <w:sz w:val="22"/>
                      <w:szCs w:val="22"/>
                      <w:lang w:eastAsia="en-US"/>
                    </w:rPr>
                    <w:t>Взять с собой сменную обувь, полотенце, простыню, амбулаторную карту (историю болезни принесет м\с, если пациент находится в стационаре.)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443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7.Не курить перед исследованием</w:t>
                  </w:r>
                </w:p>
              </w:tc>
              <w:tc>
                <w:tcPr>
                  <w:tcW w:w="428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HAnsi"/>
                      <w:sz w:val="22"/>
                      <w:szCs w:val="22"/>
                      <w:lang w:eastAsia="en-US"/>
                    </w:rPr>
                  </w:pPr>
                  <w:r>
                    <w:rPr>
                      <w:rFonts w:ascii="Times New Roman" w:hAnsi="Times New Roman" w:eastAsiaTheme="minorHAnsi"/>
                      <w:sz w:val="22"/>
                      <w:szCs w:val="22"/>
                      <w:lang w:eastAsia="en-US"/>
                    </w:rPr>
                    <w:t>Курение вызывает сокращение желчного пузыря.</w:t>
                  </w:r>
                </w:p>
              </w:tc>
            </w:tr>
          </w:tbl>
          <w:p>
            <w:pPr>
              <w:spacing w:after="0" w:line="240" w:lineRule="auto"/>
              <w:jc w:val="both"/>
              <w:rPr>
                <w:rFonts w:ascii="Times New Roman" w:hAnsi="Times New Roman"/>
              </w:rPr>
            </w:pPr>
          </w:p>
          <w:p>
            <w:pPr>
              <w:spacing w:after="0" w:line="240" w:lineRule="auto"/>
              <w:jc w:val="both"/>
              <w:rPr>
                <w:rFonts w:ascii="Times New Roman" w:hAnsi="Times New Roman"/>
                <w:b/>
              </w:rPr>
            </w:pPr>
            <w:r>
              <w:rPr>
                <w:rFonts w:ascii="Times New Roman" w:hAnsi="Times New Roman"/>
                <w:b/>
              </w:rPr>
              <w:t>Задание 5</w:t>
            </w:r>
          </w:p>
          <w:p>
            <w:pPr>
              <w:shd w:val="clear" w:color="auto" w:fill="FFFFFF"/>
              <w:spacing w:after="0" w:line="240" w:lineRule="auto"/>
              <w:jc w:val="both"/>
              <w:rPr>
                <w:rFonts w:ascii="Times New Roman" w:hAnsi="Times New Roman" w:eastAsiaTheme="minorEastAsia"/>
                <w:b/>
                <w:color w:val="000000"/>
                <w:spacing w:val="-1"/>
              </w:rPr>
            </w:pPr>
            <w:r>
              <w:rPr>
                <w:rFonts w:ascii="Times New Roman" w:hAnsi="Times New Roman"/>
                <w:b/>
                <w:color w:val="000000"/>
                <w:spacing w:val="-1"/>
              </w:rPr>
              <w:t>Алгоритм постановки внутримышечной инъекции</w:t>
            </w:r>
          </w:p>
          <w:p>
            <w:pPr>
              <w:shd w:val="clear" w:color="auto" w:fill="FFFFFF"/>
              <w:spacing w:after="0" w:line="240" w:lineRule="auto"/>
              <w:jc w:val="both"/>
              <w:rPr>
                <w:rFonts w:ascii="Times New Roman" w:hAnsi="Times New Roman"/>
                <w:color w:val="000000"/>
                <w:spacing w:val="-1"/>
              </w:rPr>
            </w:pPr>
            <w:r>
              <w:rPr>
                <w:rFonts w:ascii="Times New Roman" w:hAnsi="Times New Roman"/>
                <w:color w:val="000000"/>
                <w:spacing w:val="-1"/>
                <w:u w:val="single"/>
              </w:rPr>
              <w:t>Цель:</w:t>
            </w:r>
            <w:r>
              <w:rPr>
                <w:rFonts w:ascii="Times New Roman" w:hAnsi="Times New Roman"/>
                <w:color w:val="000000"/>
                <w:spacing w:val="-1"/>
              </w:rPr>
              <w:t xml:space="preserve"> лечебная, диагностическая. </w:t>
            </w:r>
          </w:p>
          <w:p>
            <w:pPr>
              <w:shd w:val="clear" w:color="auto" w:fill="FFFFFF"/>
              <w:spacing w:after="0" w:line="240" w:lineRule="auto"/>
              <w:jc w:val="both"/>
              <w:rPr>
                <w:rFonts w:ascii="Times New Roman" w:hAnsi="Times New Roman"/>
              </w:rPr>
            </w:pPr>
            <w:r>
              <w:rPr>
                <w:rFonts w:ascii="Times New Roman" w:hAnsi="Times New Roman"/>
                <w:color w:val="000000"/>
                <w:spacing w:val="-2"/>
                <w:u w:val="single"/>
              </w:rPr>
              <w:t>Оснащение:</w:t>
            </w:r>
          </w:p>
          <w:p>
            <w:pPr>
              <w:numPr>
                <w:ilvl w:val="0"/>
                <w:numId w:val="29"/>
              </w:numPr>
              <w:shd w:val="clear" w:color="auto" w:fill="FFFFFF"/>
              <w:tabs>
                <w:tab w:val="left" w:pos="634"/>
              </w:tabs>
              <w:spacing w:after="0" w:line="240" w:lineRule="auto"/>
              <w:jc w:val="both"/>
              <w:rPr>
                <w:rFonts w:ascii="Times New Roman" w:hAnsi="Times New Roman"/>
                <w:color w:val="000000"/>
              </w:rPr>
            </w:pPr>
            <w:r>
              <w:rPr>
                <w:rFonts w:ascii="Times New Roman" w:hAnsi="Times New Roman"/>
                <w:color w:val="000000"/>
              </w:rPr>
              <w:t>шприц 5-10 мл;</w:t>
            </w:r>
          </w:p>
          <w:p>
            <w:pPr>
              <w:numPr>
                <w:ilvl w:val="0"/>
                <w:numId w:val="29"/>
              </w:numPr>
              <w:shd w:val="clear" w:color="auto" w:fill="FFFFFF"/>
              <w:tabs>
                <w:tab w:val="left" w:pos="634"/>
              </w:tabs>
              <w:spacing w:after="0" w:line="240" w:lineRule="auto"/>
              <w:jc w:val="both"/>
              <w:rPr>
                <w:rFonts w:ascii="Times New Roman" w:hAnsi="Times New Roman"/>
                <w:color w:val="000000"/>
              </w:rPr>
            </w:pPr>
            <w:r>
              <w:rPr>
                <w:rFonts w:ascii="Times New Roman" w:hAnsi="Times New Roman"/>
                <w:color w:val="000000"/>
              </w:rPr>
              <w:t>иглы 1060 или 0840;</w:t>
            </w:r>
          </w:p>
          <w:p>
            <w:pPr>
              <w:numPr>
                <w:ilvl w:val="0"/>
                <w:numId w:val="29"/>
              </w:numPr>
              <w:shd w:val="clear" w:color="auto" w:fill="FFFFFF"/>
              <w:tabs>
                <w:tab w:val="left" w:pos="634"/>
              </w:tabs>
              <w:spacing w:after="0" w:line="240" w:lineRule="auto"/>
              <w:jc w:val="both"/>
              <w:rPr>
                <w:rFonts w:ascii="Times New Roman" w:hAnsi="Times New Roman"/>
                <w:color w:val="000000"/>
              </w:rPr>
            </w:pPr>
            <w:r>
              <w:rPr>
                <w:rFonts w:ascii="Times New Roman" w:hAnsi="Times New Roman"/>
                <w:color w:val="000000"/>
              </w:rPr>
              <w:t>игла для набора лекарства;</w:t>
            </w:r>
          </w:p>
          <w:p>
            <w:pPr>
              <w:numPr>
                <w:ilvl w:val="0"/>
                <w:numId w:val="29"/>
              </w:numPr>
              <w:shd w:val="clear" w:color="auto" w:fill="FFFFFF"/>
              <w:tabs>
                <w:tab w:val="left" w:pos="634"/>
              </w:tabs>
              <w:spacing w:after="0" w:line="240" w:lineRule="auto"/>
              <w:jc w:val="both"/>
              <w:rPr>
                <w:rFonts w:ascii="Times New Roman" w:hAnsi="Times New Roman"/>
                <w:color w:val="000000"/>
              </w:rPr>
            </w:pPr>
            <w:r>
              <w:rPr>
                <w:rFonts w:ascii="Times New Roman" w:hAnsi="Times New Roman"/>
                <w:color w:val="000000"/>
                <w:spacing w:val="-1"/>
              </w:rPr>
              <w:t>стерильный лоток;</w:t>
            </w:r>
          </w:p>
          <w:p>
            <w:pPr>
              <w:numPr>
                <w:ilvl w:val="0"/>
                <w:numId w:val="29"/>
              </w:numPr>
              <w:shd w:val="clear" w:color="auto" w:fill="FFFFFF"/>
              <w:tabs>
                <w:tab w:val="left" w:pos="634"/>
              </w:tabs>
              <w:spacing w:after="0" w:line="240" w:lineRule="auto"/>
              <w:jc w:val="both"/>
              <w:rPr>
                <w:rFonts w:ascii="Times New Roman" w:hAnsi="Times New Roman"/>
                <w:color w:val="000000"/>
              </w:rPr>
            </w:pPr>
            <w:r>
              <w:rPr>
                <w:rFonts w:ascii="Times New Roman" w:hAnsi="Times New Roman"/>
                <w:color w:val="000000"/>
              </w:rPr>
              <w:t>ватные шарики;</w:t>
            </w:r>
          </w:p>
          <w:p>
            <w:pPr>
              <w:numPr>
                <w:ilvl w:val="0"/>
                <w:numId w:val="29"/>
              </w:numPr>
              <w:shd w:val="clear" w:color="auto" w:fill="FFFFFF"/>
              <w:tabs>
                <w:tab w:val="left" w:pos="634"/>
              </w:tabs>
              <w:spacing w:after="0" w:line="240" w:lineRule="auto"/>
              <w:jc w:val="both"/>
              <w:rPr>
                <w:rFonts w:ascii="Times New Roman" w:hAnsi="Times New Roman"/>
                <w:color w:val="000000"/>
              </w:rPr>
            </w:pPr>
            <w:r>
              <w:rPr>
                <w:rFonts w:ascii="Times New Roman" w:hAnsi="Times New Roman"/>
                <w:color w:val="000000"/>
                <w:spacing w:val="-1"/>
              </w:rPr>
              <w:t>перчатки;</w:t>
            </w:r>
          </w:p>
          <w:p>
            <w:pPr>
              <w:numPr>
                <w:ilvl w:val="0"/>
                <w:numId w:val="29"/>
              </w:numPr>
              <w:shd w:val="clear" w:color="auto" w:fill="FFFFFF"/>
              <w:tabs>
                <w:tab w:val="left" w:pos="634"/>
              </w:tabs>
              <w:spacing w:after="0" w:line="240" w:lineRule="auto"/>
              <w:jc w:val="both"/>
              <w:rPr>
                <w:rFonts w:ascii="Times New Roman" w:hAnsi="Times New Roman"/>
                <w:color w:val="000000"/>
              </w:rPr>
            </w:pPr>
            <w:r>
              <w:rPr>
                <w:rFonts w:ascii="Times New Roman" w:hAnsi="Times New Roman"/>
                <w:color w:val="000000"/>
                <w:spacing w:val="-2"/>
              </w:rPr>
              <w:t>пеленка;</w:t>
            </w:r>
          </w:p>
          <w:p>
            <w:pPr>
              <w:numPr>
                <w:ilvl w:val="0"/>
                <w:numId w:val="29"/>
              </w:numPr>
              <w:shd w:val="clear" w:color="auto" w:fill="FFFFFF"/>
              <w:tabs>
                <w:tab w:val="left" w:pos="634"/>
              </w:tabs>
              <w:spacing w:after="0" w:line="240" w:lineRule="auto"/>
              <w:jc w:val="both"/>
              <w:rPr>
                <w:rFonts w:ascii="Times New Roman" w:hAnsi="Times New Roman"/>
                <w:color w:val="000000"/>
              </w:rPr>
            </w:pPr>
            <w:r>
              <w:rPr>
                <w:rFonts w:ascii="Times New Roman" w:hAnsi="Times New Roman"/>
                <w:color w:val="000000"/>
                <w:spacing w:val="-2"/>
              </w:rPr>
              <w:t>пинцет;</w:t>
            </w:r>
          </w:p>
          <w:p>
            <w:pPr>
              <w:numPr>
                <w:ilvl w:val="0"/>
                <w:numId w:val="29"/>
              </w:numPr>
              <w:shd w:val="clear" w:color="auto" w:fill="FFFFFF"/>
              <w:tabs>
                <w:tab w:val="left" w:pos="634"/>
              </w:tabs>
              <w:spacing w:after="0" w:line="240" w:lineRule="auto"/>
              <w:jc w:val="both"/>
              <w:rPr>
                <w:rFonts w:ascii="Times New Roman" w:hAnsi="Times New Roman"/>
                <w:color w:val="000000"/>
              </w:rPr>
            </w:pPr>
            <w:r>
              <w:rPr>
                <w:rFonts w:ascii="Times New Roman" w:hAnsi="Times New Roman"/>
                <w:color w:val="000000"/>
                <w:spacing w:val="-2"/>
              </w:rPr>
              <w:t>маска;</w:t>
            </w:r>
          </w:p>
          <w:p>
            <w:pPr>
              <w:numPr>
                <w:ilvl w:val="0"/>
                <w:numId w:val="29"/>
              </w:numPr>
              <w:shd w:val="clear" w:color="auto" w:fill="FFFFFF"/>
              <w:tabs>
                <w:tab w:val="left" w:pos="634"/>
              </w:tabs>
              <w:spacing w:after="0" w:line="240" w:lineRule="auto"/>
              <w:jc w:val="both"/>
              <w:rPr>
                <w:rFonts w:ascii="Times New Roman" w:hAnsi="Times New Roman"/>
                <w:color w:val="000000"/>
              </w:rPr>
            </w:pPr>
            <w:r>
              <w:rPr>
                <w:rFonts w:ascii="Times New Roman" w:hAnsi="Times New Roman"/>
                <w:color w:val="000000"/>
              </w:rPr>
              <w:t>этиловый спирт 70 %;</w:t>
            </w:r>
          </w:p>
          <w:p>
            <w:pPr>
              <w:numPr>
                <w:ilvl w:val="0"/>
                <w:numId w:val="29"/>
              </w:numPr>
              <w:shd w:val="clear" w:color="auto" w:fill="FFFFFF"/>
              <w:tabs>
                <w:tab w:val="left" w:pos="634"/>
              </w:tabs>
              <w:spacing w:after="0" w:line="240" w:lineRule="auto"/>
              <w:jc w:val="both"/>
              <w:rPr>
                <w:rFonts w:ascii="Times New Roman" w:hAnsi="Times New Roman"/>
                <w:color w:val="000000"/>
              </w:rPr>
            </w:pPr>
            <w:r>
              <w:rPr>
                <w:rFonts w:ascii="Times New Roman" w:hAnsi="Times New Roman"/>
                <w:color w:val="000000"/>
              </w:rPr>
              <w:t>ёмкость с дезинфицирующим раствором;</w:t>
            </w:r>
          </w:p>
          <w:p>
            <w:pPr>
              <w:numPr>
                <w:ilvl w:val="0"/>
                <w:numId w:val="29"/>
              </w:numPr>
              <w:shd w:val="clear" w:color="auto" w:fill="FFFFFF"/>
              <w:tabs>
                <w:tab w:val="left" w:pos="634"/>
              </w:tabs>
              <w:spacing w:after="0" w:line="240" w:lineRule="auto"/>
              <w:jc w:val="both"/>
              <w:rPr>
                <w:rFonts w:ascii="Times New Roman" w:hAnsi="Times New Roman"/>
                <w:color w:val="000000"/>
              </w:rPr>
            </w:pPr>
            <w:r>
              <w:rPr>
                <w:rFonts w:ascii="Times New Roman" w:hAnsi="Times New Roman"/>
                <w:color w:val="000000"/>
                <w:spacing w:val="-1"/>
              </w:rPr>
              <w:t>лекарственные средства.</w:t>
            </w:r>
          </w:p>
          <w:p>
            <w:pPr>
              <w:shd w:val="clear" w:color="auto" w:fill="FFFFFF"/>
              <w:spacing w:after="0" w:line="240" w:lineRule="auto"/>
              <w:jc w:val="both"/>
              <w:rPr>
                <w:rFonts w:ascii="Times New Roman" w:hAnsi="Times New Roman"/>
              </w:rPr>
            </w:pPr>
            <w:r>
              <w:rPr>
                <w:rFonts w:ascii="Times New Roman" w:hAnsi="Times New Roman"/>
                <w:color w:val="000000"/>
                <w:spacing w:val="-1"/>
                <w:u w:val="single"/>
              </w:rPr>
              <w:t>Места введения:</w:t>
            </w:r>
          </w:p>
          <w:p>
            <w:pPr>
              <w:numPr>
                <w:ilvl w:val="0"/>
                <w:numId w:val="29"/>
              </w:numPr>
              <w:shd w:val="clear" w:color="auto" w:fill="FFFFFF"/>
              <w:tabs>
                <w:tab w:val="left" w:pos="634"/>
              </w:tabs>
              <w:spacing w:after="0" w:line="240" w:lineRule="auto"/>
              <w:jc w:val="both"/>
              <w:rPr>
                <w:rFonts w:ascii="Times New Roman" w:hAnsi="Times New Roman"/>
                <w:color w:val="000000"/>
              </w:rPr>
            </w:pPr>
            <w:r>
              <w:rPr>
                <w:rFonts w:ascii="Times New Roman" w:hAnsi="Times New Roman"/>
                <w:color w:val="000000"/>
              </w:rPr>
              <w:t>верхний наружный квадрант ягодицы (классическое место);</w:t>
            </w:r>
          </w:p>
          <w:p>
            <w:pPr>
              <w:numPr>
                <w:ilvl w:val="0"/>
                <w:numId w:val="29"/>
              </w:numPr>
              <w:shd w:val="clear" w:color="auto" w:fill="FFFFFF"/>
              <w:tabs>
                <w:tab w:val="left" w:pos="634"/>
              </w:tabs>
              <w:spacing w:after="0" w:line="240" w:lineRule="auto"/>
              <w:jc w:val="both"/>
              <w:rPr>
                <w:rFonts w:ascii="Times New Roman" w:hAnsi="Times New Roman"/>
                <w:color w:val="000000"/>
              </w:rPr>
            </w:pPr>
            <w:r>
              <w:rPr>
                <w:rFonts w:ascii="Times New Roman" w:hAnsi="Times New Roman"/>
                <w:color w:val="000000"/>
              </w:rPr>
              <w:t>средняя треть передненаружной поверхности бедра;</w:t>
            </w:r>
          </w:p>
          <w:p>
            <w:pPr>
              <w:numPr>
                <w:ilvl w:val="0"/>
                <w:numId w:val="29"/>
              </w:numPr>
              <w:shd w:val="clear" w:color="auto" w:fill="FFFFFF"/>
              <w:tabs>
                <w:tab w:val="left" w:pos="634"/>
              </w:tabs>
              <w:spacing w:after="0" w:line="240" w:lineRule="auto"/>
              <w:jc w:val="both"/>
              <w:rPr>
                <w:rFonts w:ascii="Times New Roman" w:hAnsi="Times New Roman"/>
                <w:color w:val="000000"/>
              </w:rPr>
            </w:pPr>
            <w:r>
              <w:rPr>
                <w:rFonts w:ascii="Times New Roman" w:hAnsi="Times New Roman"/>
                <w:color w:val="000000"/>
              </w:rPr>
              <w:t>дельтовидная мышца плеча.</w:t>
            </w:r>
          </w:p>
          <w:p>
            <w:pPr>
              <w:shd w:val="clear" w:color="auto" w:fill="FFFFFF"/>
              <w:spacing w:after="0" w:line="240" w:lineRule="auto"/>
              <w:jc w:val="both"/>
              <w:rPr>
                <w:rFonts w:ascii="Times New Roman" w:hAnsi="Times New Roman"/>
              </w:rPr>
            </w:pPr>
            <w:r>
              <w:rPr>
                <w:rFonts w:ascii="Times New Roman" w:hAnsi="Times New Roman"/>
                <w:color w:val="000000"/>
                <w:u w:val="single"/>
              </w:rPr>
              <w:t>Последовательность выполнения:</w:t>
            </w:r>
          </w:p>
          <w:p>
            <w:pPr>
              <w:numPr>
                <w:ilvl w:val="0"/>
                <w:numId w:val="30"/>
              </w:numPr>
              <w:shd w:val="clear" w:color="auto" w:fill="FFFFFF"/>
              <w:tabs>
                <w:tab w:val="left" w:pos="682"/>
              </w:tabs>
              <w:spacing w:after="0" w:line="240" w:lineRule="auto"/>
              <w:jc w:val="both"/>
              <w:rPr>
                <w:rFonts w:ascii="Times New Roman" w:hAnsi="Times New Roman"/>
                <w:color w:val="000000"/>
                <w:spacing w:val="-20"/>
              </w:rPr>
            </w:pPr>
            <w:r>
              <w:rPr>
                <w:rFonts w:ascii="Times New Roman" w:hAnsi="Times New Roman"/>
                <w:color w:val="000000"/>
              </w:rPr>
              <w:t>Вымыть руки, высушить.</w:t>
            </w:r>
          </w:p>
          <w:p>
            <w:pPr>
              <w:numPr>
                <w:ilvl w:val="0"/>
                <w:numId w:val="30"/>
              </w:numPr>
              <w:shd w:val="clear" w:color="auto" w:fill="FFFFFF"/>
              <w:tabs>
                <w:tab w:val="left" w:pos="682"/>
                <w:tab w:val="left" w:pos="3874"/>
              </w:tabs>
              <w:spacing w:after="0" w:line="240" w:lineRule="auto"/>
              <w:jc w:val="both"/>
              <w:rPr>
                <w:rFonts w:ascii="Times New Roman" w:hAnsi="Times New Roman"/>
                <w:color w:val="000000"/>
                <w:spacing w:val="-11"/>
              </w:rPr>
            </w:pPr>
            <w:r>
              <w:rPr>
                <w:rFonts w:ascii="Times New Roman" w:hAnsi="Times New Roman"/>
                <w:color w:val="000000"/>
                <w:spacing w:val="-1"/>
              </w:rPr>
              <w:t xml:space="preserve">Уточнить у пациента аллергоанамнез, сверить лекарственное средство с листом врачебного назначения, объяснить </w:t>
            </w:r>
            <w:r>
              <w:rPr>
                <w:rFonts w:ascii="Times New Roman" w:hAnsi="Times New Roman"/>
                <w:color w:val="000000"/>
              </w:rPr>
              <w:t>пациенту цель и ход процедуры.</w:t>
            </w:r>
          </w:p>
          <w:p>
            <w:pPr>
              <w:numPr>
                <w:ilvl w:val="0"/>
                <w:numId w:val="30"/>
              </w:numPr>
              <w:shd w:val="clear" w:color="auto" w:fill="FFFFFF"/>
              <w:tabs>
                <w:tab w:val="left" w:pos="682"/>
              </w:tabs>
              <w:spacing w:after="0" w:line="240" w:lineRule="auto"/>
              <w:jc w:val="both"/>
              <w:rPr>
                <w:rFonts w:ascii="Times New Roman" w:hAnsi="Times New Roman"/>
                <w:color w:val="000000"/>
                <w:spacing w:val="-10"/>
              </w:rPr>
            </w:pPr>
            <w:r>
              <w:rPr>
                <w:rFonts w:ascii="Times New Roman" w:hAnsi="Times New Roman"/>
                <w:color w:val="000000"/>
              </w:rPr>
              <w:t>Подготовить ампулу с лекарственным средством. Если раствор масляный, то подогреть на водяной бане до температуры 37°</w:t>
            </w:r>
            <w:r>
              <w:rPr>
                <w:rFonts w:ascii="Times New Roman" w:hAnsi="Times New Roman"/>
                <w:color w:val="000000"/>
                <w:spacing w:val="-17"/>
              </w:rPr>
              <w:t>С.</w:t>
            </w:r>
          </w:p>
          <w:p>
            <w:pPr>
              <w:numPr>
                <w:ilvl w:val="0"/>
                <w:numId w:val="30"/>
              </w:numPr>
              <w:shd w:val="clear" w:color="auto" w:fill="FFFFFF"/>
              <w:tabs>
                <w:tab w:val="left" w:pos="682"/>
              </w:tabs>
              <w:spacing w:after="0" w:line="240" w:lineRule="auto"/>
              <w:jc w:val="both"/>
              <w:rPr>
                <w:rFonts w:ascii="Times New Roman" w:hAnsi="Times New Roman"/>
                <w:color w:val="000000"/>
                <w:spacing w:val="-11"/>
              </w:rPr>
            </w:pPr>
            <w:r>
              <w:rPr>
                <w:rFonts w:ascii="Times New Roman" w:hAnsi="Times New Roman"/>
                <w:color w:val="000000"/>
                <w:spacing w:val="1"/>
              </w:rPr>
              <w:t xml:space="preserve">Собрать шприц, присоединив иглу для набора </w:t>
            </w:r>
            <w:r>
              <w:rPr>
                <w:rFonts w:ascii="Times New Roman" w:hAnsi="Times New Roman"/>
                <w:color w:val="000000"/>
                <w:spacing w:val="3"/>
              </w:rPr>
              <w:t xml:space="preserve">лекарственного средства и набрать нужную дозу (согласно </w:t>
            </w:r>
            <w:r>
              <w:rPr>
                <w:rFonts w:ascii="Times New Roman" w:hAnsi="Times New Roman"/>
                <w:color w:val="000000"/>
              </w:rPr>
              <w:t>врачебному назначения).</w:t>
            </w:r>
          </w:p>
          <w:p>
            <w:pPr>
              <w:numPr>
                <w:ilvl w:val="0"/>
                <w:numId w:val="30"/>
              </w:numPr>
              <w:shd w:val="clear" w:color="auto" w:fill="FFFFFF"/>
              <w:tabs>
                <w:tab w:val="left" w:pos="682"/>
              </w:tabs>
              <w:spacing w:after="0" w:line="240" w:lineRule="auto"/>
              <w:jc w:val="both"/>
              <w:rPr>
                <w:rFonts w:ascii="Times New Roman" w:hAnsi="Times New Roman"/>
                <w:color w:val="000000"/>
                <w:spacing w:val="-13"/>
              </w:rPr>
            </w:pPr>
            <w:r>
              <w:rPr>
                <w:rFonts w:ascii="Times New Roman" w:hAnsi="Times New Roman"/>
                <w:color w:val="000000"/>
                <w:spacing w:val="6"/>
              </w:rPr>
              <w:t xml:space="preserve">Сменить  иглу для инъекции  (0840),  удалить  воздух (на </w:t>
            </w:r>
            <w:r>
              <w:rPr>
                <w:rFonts w:ascii="Times New Roman" w:hAnsi="Times New Roman"/>
                <w:color w:val="000000"/>
              </w:rPr>
              <w:t>салфетку, ампулу), надеть колпачок.</w:t>
            </w:r>
          </w:p>
          <w:p>
            <w:pPr>
              <w:numPr>
                <w:ilvl w:val="0"/>
                <w:numId w:val="30"/>
              </w:numPr>
              <w:shd w:val="clear" w:color="auto" w:fill="FFFFFF"/>
              <w:tabs>
                <w:tab w:val="left" w:pos="696"/>
              </w:tabs>
              <w:spacing w:after="0" w:line="240" w:lineRule="auto"/>
              <w:jc w:val="both"/>
              <w:rPr>
                <w:rFonts w:ascii="Times New Roman" w:hAnsi="Times New Roman"/>
                <w:color w:val="000000"/>
                <w:spacing w:val="-10"/>
              </w:rPr>
            </w:pPr>
            <w:r>
              <w:rPr>
                <w:rFonts w:ascii="Times New Roman" w:hAnsi="Times New Roman"/>
                <w:color w:val="000000"/>
                <w:spacing w:val="1"/>
              </w:rPr>
              <w:t xml:space="preserve">На стерильный лоток поместить готовый шприц и 3 </w:t>
            </w:r>
            <w:r>
              <w:rPr>
                <w:rFonts w:ascii="Times New Roman" w:hAnsi="Times New Roman"/>
                <w:color w:val="000000"/>
              </w:rPr>
              <w:t>стерильных шарика со спиртом. Накрыть стерильной салфеткой.</w:t>
            </w:r>
          </w:p>
          <w:p>
            <w:pPr>
              <w:numPr>
                <w:ilvl w:val="0"/>
                <w:numId w:val="30"/>
              </w:numPr>
              <w:shd w:val="clear" w:color="auto" w:fill="FFFFFF"/>
              <w:tabs>
                <w:tab w:val="left" w:pos="696"/>
                <w:tab w:val="left" w:pos="2136"/>
              </w:tabs>
              <w:spacing w:after="0" w:line="240" w:lineRule="auto"/>
              <w:jc w:val="both"/>
              <w:rPr>
                <w:rFonts w:ascii="Times New Roman" w:hAnsi="Times New Roman"/>
                <w:color w:val="000000"/>
                <w:spacing w:val="-13"/>
              </w:rPr>
            </w:pPr>
            <w:r>
              <w:rPr>
                <w:rFonts w:ascii="Times New Roman" w:hAnsi="Times New Roman"/>
                <w:color w:val="000000"/>
                <w:spacing w:val="-3"/>
              </w:rPr>
              <w:t xml:space="preserve">Надеть </w:t>
            </w:r>
            <w:r>
              <w:rPr>
                <w:rFonts w:ascii="Times New Roman" w:hAnsi="Times New Roman"/>
                <w:color w:val="000000"/>
                <w:spacing w:val="2"/>
              </w:rPr>
              <w:t xml:space="preserve">стерильную  маску, обработать руки антисептическим раствором, надеть перчатки, обработать их </w:t>
            </w:r>
            <w:r>
              <w:rPr>
                <w:rFonts w:ascii="Times New Roman" w:hAnsi="Times New Roman"/>
                <w:color w:val="000000"/>
                <w:spacing w:val="-2"/>
              </w:rPr>
              <w:t>спиртом.</w:t>
            </w:r>
          </w:p>
          <w:p>
            <w:pPr>
              <w:numPr>
                <w:ilvl w:val="0"/>
                <w:numId w:val="30"/>
              </w:numPr>
              <w:shd w:val="clear" w:color="auto" w:fill="FFFFFF"/>
              <w:tabs>
                <w:tab w:val="left" w:pos="696"/>
              </w:tabs>
              <w:spacing w:after="0" w:line="240" w:lineRule="auto"/>
              <w:jc w:val="both"/>
              <w:rPr>
                <w:rFonts w:ascii="Times New Roman" w:hAnsi="Times New Roman"/>
                <w:color w:val="000000"/>
                <w:spacing w:val="-13"/>
              </w:rPr>
            </w:pPr>
            <w:r>
              <w:rPr>
                <w:rFonts w:ascii="Times New Roman" w:hAnsi="Times New Roman"/>
                <w:color w:val="000000"/>
                <w:spacing w:val="7"/>
              </w:rPr>
              <w:t xml:space="preserve">Предложить пациенту лечь на кушетку (на живот, на бок </w:t>
            </w:r>
            <w:r>
              <w:rPr>
                <w:rFonts w:ascii="Times New Roman" w:hAnsi="Times New Roman"/>
                <w:color w:val="000000"/>
              </w:rPr>
              <w:t>или на спину) в зависимости от состояния пациента.</w:t>
            </w:r>
          </w:p>
          <w:p>
            <w:pPr>
              <w:numPr>
                <w:ilvl w:val="0"/>
                <w:numId w:val="30"/>
              </w:numPr>
              <w:shd w:val="clear" w:color="auto" w:fill="FFFFFF"/>
              <w:tabs>
                <w:tab w:val="left" w:pos="696"/>
              </w:tabs>
              <w:spacing w:after="0" w:line="240" w:lineRule="auto"/>
              <w:jc w:val="both"/>
              <w:rPr>
                <w:rFonts w:ascii="Times New Roman" w:hAnsi="Times New Roman"/>
              </w:rPr>
            </w:pPr>
            <w:r>
              <w:rPr>
                <w:rFonts w:ascii="Times New Roman" w:hAnsi="Times New Roman"/>
                <w:color w:val="000000"/>
                <w:spacing w:val="6"/>
              </w:rPr>
              <w:t xml:space="preserve">Освободить место для инъекции от одежды, осмотреть и </w:t>
            </w:r>
            <w:r>
              <w:rPr>
                <w:rFonts w:ascii="Times New Roman" w:hAnsi="Times New Roman"/>
                <w:color w:val="000000"/>
                <w:spacing w:val="1"/>
              </w:rPr>
              <w:t xml:space="preserve">пропальпировать его: медицинская сестра мысленно делит ягодицу </w:t>
            </w:r>
            <w:r>
              <w:rPr>
                <w:rFonts w:ascii="Times New Roman" w:hAnsi="Times New Roman"/>
                <w:color w:val="000000"/>
                <w:spacing w:val="4"/>
              </w:rPr>
              <w:t xml:space="preserve">на четыре равные части двумя линиями: поперечной от большого вертела бедренной кости до крестца, продольной – делит ягодицу </w:t>
            </w:r>
            <w:r>
              <w:rPr>
                <w:rFonts w:ascii="Times New Roman" w:hAnsi="Times New Roman"/>
                <w:color w:val="000000"/>
              </w:rPr>
              <w:t xml:space="preserve">пополам через седалищный бугор. </w:t>
            </w:r>
            <w:r>
              <w:rPr>
                <w:rFonts w:ascii="Times New Roman" w:hAnsi="Times New Roman"/>
                <w:color w:val="000000"/>
                <w:spacing w:val="1"/>
              </w:rPr>
              <w:t xml:space="preserve">Инъекцию делать </w:t>
            </w:r>
            <w:r>
              <w:rPr>
                <w:rFonts w:ascii="Times New Roman" w:hAnsi="Times New Roman"/>
                <w:i/>
                <w:color w:val="000000"/>
                <w:spacing w:val="1"/>
                <w:u w:val="single"/>
              </w:rPr>
              <w:t>в верхний наружный квадрант ягодицы!</w:t>
            </w:r>
          </w:p>
          <w:p>
            <w:pPr>
              <w:numPr>
                <w:ilvl w:val="0"/>
                <w:numId w:val="30"/>
              </w:numPr>
              <w:shd w:val="clear" w:color="auto" w:fill="FFFFFF"/>
              <w:tabs>
                <w:tab w:val="left" w:pos="696"/>
              </w:tabs>
              <w:spacing w:after="0" w:line="240" w:lineRule="auto"/>
              <w:jc w:val="both"/>
              <w:rPr>
                <w:rFonts w:ascii="Times New Roman" w:hAnsi="Times New Roman"/>
                <w:color w:val="000000"/>
                <w:spacing w:val="-16"/>
              </w:rPr>
            </w:pPr>
            <w:r>
              <w:rPr>
                <w:rFonts w:ascii="Times New Roman" w:hAnsi="Times New Roman"/>
                <w:color w:val="000000"/>
              </w:rPr>
              <w:t xml:space="preserve">Обработать левой рукой место инъекции ватным спиртовым </w:t>
            </w:r>
            <w:r>
              <w:rPr>
                <w:rFonts w:ascii="Times New Roman" w:hAnsi="Times New Roman"/>
                <w:color w:val="000000"/>
                <w:spacing w:val="10"/>
              </w:rPr>
              <w:t xml:space="preserve">шариком </w:t>
            </w:r>
            <w:r>
              <w:rPr>
                <w:rFonts w:ascii="Times New Roman" w:hAnsi="Times New Roman"/>
                <w:i/>
                <w:color w:val="000000"/>
                <w:spacing w:val="10"/>
                <w:u w:val="single"/>
              </w:rPr>
              <w:t>сверху вниз</w:t>
            </w:r>
            <w:r>
              <w:rPr>
                <w:rFonts w:ascii="Times New Roman" w:hAnsi="Times New Roman"/>
                <w:i/>
                <w:color w:val="000000"/>
                <w:spacing w:val="10"/>
              </w:rPr>
              <w:t xml:space="preserve"> </w:t>
            </w:r>
            <w:r>
              <w:rPr>
                <w:rFonts w:ascii="Times New Roman" w:hAnsi="Times New Roman"/>
                <w:color w:val="000000"/>
                <w:spacing w:val="10"/>
              </w:rPr>
              <w:t xml:space="preserve">вначале широко, затем – место инъекции </w:t>
            </w:r>
            <w:r>
              <w:rPr>
                <w:rFonts w:ascii="Times New Roman" w:hAnsi="Times New Roman"/>
                <w:color w:val="000000"/>
                <w:spacing w:val="12"/>
              </w:rPr>
              <w:t xml:space="preserve">(другим шариком), а третий шарик зажать в левой руке 4 и 5 </w:t>
            </w:r>
            <w:r>
              <w:rPr>
                <w:rFonts w:ascii="Times New Roman" w:hAnsi="Times New Roman"/>
                <w:color w:val="000000"/>
                <w:spacing w:val="-1"/>
              </w:rPr>
              <w:t>пальцами.</w:t>
            </w:r>
          </w:p>
          <w:p>
            <w:pPr>
              <w:numPr>
                <w:ilvl w:val="0"/>
                <w:numId w:val="30"/>
              </w:numPr>
              <w:shd w:val="clear" w:color="auto" w:fill="FFFFFF"/>
              <w:tabs>
                <w:tab w:val="left" w:pos="696"/>
              </w:tabs>
              <w:spacing w:after="0" w:line="240" w:lineRule="auto"/>
              <w:jc w:val="both"/>
              <w:rPr>
                <w:rFonts w:ascii="Times New Roman" w:hAnsi="Times New Roman"/>
                <w:color w:val="000000"/>
                <w:spacing w:val="-15"/>
              </w:rPr>
            </w:pPr>
            <w:r>
              <w:rPr>
                <w:rFonts w:ascii="Times New Roman" w:hAnsi="Times New Roman"/>
                <w:color w:val="000000"/>
                <w:spacing w:val="4"/>
              </w:rPr>
              <w:t xml:space="preserve">Взять шприц в правую руку, придерживая канюлю иглы 4 </w:t>
            </w:r>
            <w:r>
              <w:rPr>
                <w:rFonts w:ascii="Times New Roman" w:hAnsi="Times New Roman"/>
                <w:color w:val="000000"/>
              </w:rPr>
              <w:t>или 5 пальцем, а остальными цилиндр шприца.</w:t>
            </w:r>
          </w:p>
          <w:p>
            <w:pPr>
              <w:numPr>
                <w:ilvl w:val="0"/>
                <w:numId w:val="30"/>
              </w:numPr>
              <w:shd w:val="clear" w:color="auto" w:fill="FFFFFF"/>
              <w:tabs>
                <w:tab w:val="left" w:pos="696"/>
              </w:tabs>
              <w:spacing w:after="0" w:line="240" w:lineRule="auto"/>
              <w:jc w:val="both"/>
              <w:rPr>
                <w:rFonts w:ascii="Times New Roman" w:hAnsi="Times New Roman"/>
                <w:color w:val="000000"/>
                <w:spacing w:val="-15"/>
              </w:rPr>
            </w:pPr>
            <w:r>
              <w:rPr>
                <w:rFonts w:ascii="Times New Roman" w:hAnsi="Times New Roman"/>
                <w:color w:val="000000"/>
                <w:spacing w:val="3"/>
              </w:rPr>
              <w:t xml:space="preserve">Левой рукой 1 и 2 пальцами </w:t>
            </w:r>
            <w:r>
              <w:rPr>
                <w:rFonts w:ascii="Times New Roman" w:hAnsi="Times New Roman"/>
                <w:i/>
                <w:color w:val="000000"/>
                <w:spacing w:val="3"/>
                <w:u w:val="single"/>
              </w:rPr>
              <w:t>слегка натянуть</w:t>
            </w:r>
            <w:r>
              <w:rPr>
                <w:rFonts w:ascii="Times New Roman" w:hAnsi="Times New Roman"/>
                <w:i/>
                <w:color w:val="000000"/>
                <w:spacing w:val="3"/>
              </w:rPr>
              <w:t xml:space="preserve"> </w:t>
            </w:r>
            <w:r>
              <w:rPr>
                <w:rFonts w:ascii="Times New Roman" w:hAnsi="Times New Roman"/>
                <w:color w:val="000000"/>
                <w:spacing w:val="3"/>
              </w:rPr>
              <w:t xml:space="preserve">кожу в месте </w:t>
            </w:r>
            <w:r>
              <w:rPr>
                <w:rFonts w:ascii="Times New Roman" w:hAnsi="Times New Roman"/>
                <w:color w:val="000000"/>
              </w:rPr>
              <w:t xml:space="preserve">инъекции, а правой, держа шприц перпендикулярно к месту </w:t>
            </w:r>
            <w:r>
              <w:rPr>
                <w:rFonts w:ascii="Times New Roman" w:hAnsi="Times New Roman"/>
                <w:color w:val="000000"/>
                <w:spacing w:val="8"/>
              </w:rPr>
              <w:t xml:space="preserve">инъекции,  под углом 90 ° быстрым движением, ввести  иглу в </w:t>
            </w:r>
            <w:r>
              <w:rPr>
                <w:rFonts w:ascii="Times New Roman" w:hAnsi="Times New Roman"/>
                <w:color w:val="000000"/>
                <w:spacing w:val="-1"/>
              </w:rPr>
              <w:t xml:space="preserve">мышцу на </w:t>
            </w:r>
            <w:r>
              <w:rPr>
                <w:rFonts w:ascii="Times New Roman" w:hAnsi="Times New Roman"/>
                <w:i/>
                <w:color w:val="000000"/>
                <w:spacing w:val="-1"/>
                <w:u w:val="single"/>
              </w:rPr>
              <w:t>2/3 длины иглы.</w:t>
            </w:r>
          </w:p>
          <w:p>
            <w:pPr>
              <w:numPr>
                <w:ilvl w:val="0"/>
                <w:numId w:val="30"/>
              </w:numPr>
              <w:shd w:val="clear" w:color="auto" w:fill="FFFFFF"/>
              <w:tabs>
                <w:tab w:val="left" w:pos="749"/>
              </w:tabs>
              <w:spacing w:after="0" w:line="240" w:lineRule="auto"/>
              <w:jc w:val="both"/>
              <w:rPr>
                <w:rFonts w:ascii="Times New Roman" w:hAnsi="Times New Roman"/>
              </w:rPr>
            </w:pPr>
            <w:r>
              <w:rPr>
                <w:rFonts w:ascii="Times New Roman" w:hAnsi="Times New Roman"/>
                <w:color w:val="000000"/>
                <w:spacing w:val="2"/>
              </w:rPr>
              <w:t xml:space="preserve">Левую руку перенести на рукоятку поршня, подтянуть  «на </w:t>
            </w:r>
            <w:r>
              <w:rPr>
                <w:rFonts w:ascii="Times New Roman" w:hAnsi="Times New Roman"/>
                <w:color w:val="000000"/>
                <w:spacing w:val="3"/>
              </w:rPr>
              <w:t xml:space="preserve">себя» (если раствор масляный) и медленно ввести, надавливая на </w:t>
            </w:r>
            <w:r>
              <w:rPr>
                <w:rFonts w:ascii="Times New Roman" w:hAnsi="Times New Roman"/>
                <w:color w:val="000000"/>
              </w:rPr>
              <w:t>поршень большим пальцам левой руки.</w:t>
            </w:r>
          </w:p>
          <w:p>
            <w:pPr>
              <w:numPr>
                <w:ilvl w:val="0"/>
                <w:numId w:val="30"/>
              </w:numPr>
              <w:shd w:val="clear" w:color="auto" w:fill="FFFFFF"/>
              <w:tabs>
                <w:tab w:val="left" w:pos="691"/>
              </w:tabs>
              <w:spacing w:after="0" w:line="240" w:lineRule="auto"/>
              <w:jc w:val="both"/>
              <w:rPr>
                <w:rFonts w:ascii="Times New Roman" w:hAnsi="Times New Roman"/>
              </w:rPr>
            </w:pPr>
            <w:r>
              <w:rPr>
                <w:rFonts w:ascii="Times New Roman" w:hAnsi="Times New Roman"/>
                <w:color w:val="000000"/>
                <w:spacing w:val="1"/>
              </w:rPr>
              <w:t xml:space="preserve">К месту инъекции прижать стерильный шарик со спиртом и </w:t>
            </w:r>
            <w:r>
              <w:rPr>
                <w:rFonts w:ascii="Times New Roman" w:hAnsi="Times New Roman"/>
                <w:color w:val="000000"/>
              </w:rPr>
              <w:t>быстро вывести иглу.</w:t>
            </w:r>
          </w:p>
          <w:p>
            <w:pPr>
              <w:numPr>
                <w:ilvl w:val="0"/>
                <w:numId w:val="30"/>
              </w:numPr>
              <w:shd w:val="clear" w:color="auto" w:fill="FFFFFF"/>
              <w:spacing w:after="0" w:line="240" w:lineRule="auto"/>
              <w:jc w:val="both"/>
              <w:rPr>
                <w:rFonts w:ascii="Times New Roman" w:hAnsi="Times New Roman"/>
              </w:rPr>
            </w:pPr>
            <w:r>
              <w:rPr>
                <w:rFonts w:ascii="Times New Roman" w:hAnsi="Times New Roman"/>
                <w:color w:val="000000"/>
                <w:spacing w:val="1"/>
              </w:rPr>
              <w:t xml:space="preserve">Забрать у пациента шарик, и замочить в дезинфицирующем </w:t>
            </w:r>
            <w:r>
              <w:rPr>
                <w:rFonts w:ascii="Times New Roman" w:hAnsi="Times New Roman"/>
                <w:color w:val="000000"/>
                <w:spacing w:val="-2"/>
              </w:rPr>
              <w:t>растворе.</w:t>
            </w:r>
          </w:p>
          <w:p>
            <w:pPr>
              <w:numPr>
                <w:ilvl w:val="0"/>
                <w:numId w:val="30"/>
              </w:numPr>
              <w:shd w:val="clear" w:color="auto" w:fill="FFFFFF"/>
              <w:tabs>
                <w:tab w:val="left" w:pos="686"/>
              </w:tabs>
              <w:spacing w:after="0" w:line="240" w:lineRule="auto"/>
              <w:jc w:val="both"/>
              <w:rPr>
                <w:rFonts w:ascii="Times New Roman" w:hAnsi="Times New Roman"/>
                <w:color w:val="000000"/>
                <w:spacing w:val="-16"/>
              </w:rPr>
            </w:pPr>
            <w:r>
              <w:rPr>
                <w:rFonts w:ascii="Times New Roman" w:hAnsi="Times New Roman"/>
                <w:color w:val="000000"/>
                <w:spacing w:val="2"/>
              </w:rPr>
              <w:t xml:space="preserve">Провести эта  дезинфекции использованного материала, </w:t>
            </w:r>
            <w:r>
              <w:rPr>
                <w:rFonts w:ascii="Times New Roman" w:hAnsi="Times New Roman"/>
                <w:color w:val="000000"/>
                <w:spacing w:val="-1"/>
              </w:rPr>
              <w:t>шприца, игл.</w:t>
            </w:r>
          </w:p>
          <w:p>
            <w:pPr>
              <w:numPr>
                <w:ilvl w:val="0"/>
                <w:numId w:val="30"/>
              </w:numPr>
              <w:shd w:val="clear" w:color="auto" w:fill="FFFFFF"/>
              <w:tabs>
                <w:tab w:val="left" w:pos="686"/>
              </w:tabs>
              <w:spacing w:after="0" w:line="240" w:lineRule="auto"/>
              <w:jc w:val="both"/>
              <w:rPr>
                <w:rFonts w:ascii="Times New Roman" w:hAnsi="Times New Roman"/>
                <w:color w:val="000000"/>
                <w:spacing w:val="-16"/>
              </w:rPr>
            </w:pPr>
            <w:r>
              <w:rPr>
                <w:rFonts w:ascii="Times New Roman" w:hAnsi="Times New Roman"/>
                <w:color w:val="000000"/>
                <w:spacing w:val="5"/>
              </w:rPr>
              <w:t xml:space="preserve">Снять перчатки, погрузить в дезинфицирующий раствор, </w:t>
            </w:r>
            <w:r>
              <w:rPr>
                <w:rFonts w:ascii="Times New Roman" w:hAnsi="Times New Roman"/>
                <w:color w:val="000000"/>
                <w:spacing w:val="-1"/>
              </w:rPr>
              <w:t>вымыть руки.</w:t>
            </w:r>
          </w:p>
          <w:p>
            <w:pPr>
              <w:rPr>
                <w:rFonts w:ascii="Times New Roman" w:hAnsi="Times New Roman"/>
                <w:sz w:val="24"/>
                <w:szCs w:val="24"/>
              </w:rPr>
            </w:pPr>
          </w:p>
          <w:tbl>
            <w:tblPr>
              <w:tblStyle w:val="38"/>
              <w:tblW w:w="810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76" w:type="dxa"/>
                  <w:tcBorders>
                    <w:top w:val="single" w:color="auto" w:sz="4" w:space="0"/>
                    <w:left w:val="single" w:color="auto" w:sz="4" w:space="0"/>
                    <w:bottom w:val="nil"/>
                    <w:right w:val="single" w:color="auto" w:sz="4" w:space="0"/>
                  </w:tcBorders>
                </w:tcPr>
                <w:p>
                  <w:pPr>
                    <w:tabs>
                      <w:tab w:val="left" w:pos="708"/>
                    </w:tabs>
                    <w:spacing w:after="0" w:line="240" w:lineRule="auto"/>
                    <w:rPr>
                      <w:rFonts w:ascii="Times New Roman" w:hAnsi="Times New Roman" w:eastAsia="BatangChe"/>
                      <w:b/>
                      <w:sz w:val="24"/>
                      <w:szCs w:val="24"/>
                      <w:lang w:eastAsia="ru-RU"/>
                    </w:rPr>
                  </w:pPr>
                  <w:r>
                    <w:rPr>
                      <w:rFonts w:ascii="Times New Roman" w:hAnsi="Times New Roman" w:eastAsia="BatangChe"/>
                      <w:b/>
                      <w:sz w:val="24"/>
                      <w:szCs w:val="24"/>
                    </w:rPr>
                    <w:t>Итог дня:</w:t>
                  </w: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eastAsia="BatangChe"/>
                      <w:sz w:val="24"/>
                      <w:szCs w:val="24"/>
                    </w:rPr>
                  </w:pPr>
                  <w:r>
                    <w:rPr>
                      <w:rFonts w:ascii="Times New Roman" w:hAnsi="Times New Roman" w:eastAsia="BatangChe"/>
                      <w:sz w:val="24"/>
                      <w:szCs w:val="24"/>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rPr>
                    <w:t>Обучение   пациента подготовке к ультразвуковым методам исследования</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eastAsia="BatangChe"/>
                    </w:rPr>
                    <w:t>Заполнить титульную часть мед.карты стационарного больного</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eastAsia="BatangChe"/>
                    </w:rPr>
                    <w:t>Обучение пациента правильному питанию</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eastAsia="BatangChe"/>
                    </w:rPr>
                    <w:t xml:space="preserve">Введение в/м препарат </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bl>
          <w:p>
            <w:pPr>
              <w:pBdr>
                <w:bottom w:val="single" w:color="auto" w:sz="12" w:space="1"/>
              </w:pBd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jc w:val="center"/>
              <w:rPr>
                <w:rFonts w:ascii="Times New Roman" w:hAnsi="Times New Roman"/>
              </w:rPr>
            </w:pPr>
            <w:r>
              <w:rPr>
                <w:rFonts w:ascii="Times New Roman" w:hAnsi="Times New Roman"/>
                <w:sz w:val="24"/>
                <w:szCs w:val="24"/>
                <w:highlight w:val="green"/>
              </w:rPr>
              <w:t>Кейс№5</w:t>
            </w:r>
          </w:p>
          <w:p>
            <w:pPr>
              <w:spacing w:after="0" w:line="240" w:lineRule="auto"/>
              <w:rPr>
                <w:rFonts w:ascii="Times New Roman" w:hAnsi="Times New Roman"/>
                <w:b/>
              </w:rPr>
            </w:pPr>
            <w:r>
              <w:rPr>
                <w:rFonts w:ascii="Times New Roman" w:hAnsi="Times New Roman"/>
                <w:b/>
              </w:rPr>
              <w:t>Задание 1</w:t>
            </w:r>
          </w:p>
          <w:p>
            <w:pPr>
              <w:spacing w:after="0" w:line="240" w:lineRule="auto"/>
              <w:rPr>
                <w:rFonts w:ascii="Times New Roman" w:hAnsi="Times New Roman"/>
                <w:b/>
              </w:rPr>
            </w:pPr>
            <w:r>
              <w:rPr>
                <w:rFonts w:ascii="Times New Roman" w:hAnsi="Times New Roman"/>
                <w:b/>
              </w:rPr>
              <w:t>Проблемы пациента</w:t>
            </w:r>
          </w:p>
          <w:p>
            <w:pPr>
              <w:spacing w:after="0" w:line="240" w:lineRule="auto"/>
              <w:rPr>
                <w:rFonts w:ascii="Times New Roman" w:hAnsi="Times New Roman"/>
              </w:rPr>
            </w:pPr>
            <w:r>
              <w:rPr>
                <w:rFonts w:ascii="Times New Roman" w:hAnsi="Times New Roman"/>
                <w:u w:val="single"/>
              </w:rPr>
              <w:t>Настоящие:</w:t>
            </w:r>
            <w:r>
              <w:rPr>
                <w:rFonts w:ascii="Times New Roman" w:hAnsi="Times New Roman"/>
              </w:rPr>
              <w:t xml:space="preserve"> тянущие боли в пояснице, частое, болезненное мочеиспускание (дизурия), повышение температуры, общая слабость, головная боль, отсутствие аппетита, неуверенность в благоприятном исходе заболевания, тревога о своем состоянии.</w:t>
            </w:r>
          </w:p>
          <w:p>
            <w:pPr>
              <w:spacing w:after="0" w:line="240" w:lineRule="auto"/>
              <w:rPr>
                <w:rFonts w:ascii="Times New Roman" w:hAnsi="Times New Roman"/>
              </w:rPr>
            </w:pPr>
            <w:r>
              <w:rPr>
                <w:rFonts w:ascii="Times New Roman" w:hAnsi="Times New Roman"/>
                <w:u w:val="single"/>
              </w:rPr>
              <w:t>Потенциальные проблемы</w:t>
            </w:r>
            <w:r>
              <w:rPr>
                <w:rFonts w:ascii="Times New Roman" w:hAnsi="Times New Roman"/>
              </w:rPr>
              <w:t>: ухудшение состояния здоровья.</w:t>
            </w:r>
          </w:p>
          <w:p>
            <w:pPr>
              <w:spacing w:after="0" w:line="240" w:lineRule="auto"/>
              <w:rPr>
                <w:rFonts w:ascii="Times New Roman" w:hAnsi="Times New Roman"/>
              </w:rPr>
            </w:pPr>
            <w:r>
              <w:rPr>
                <w:rFonts w:ascii="Times New Roman" w:hAnsi="Times New Roman"/>
                <w:u w:val="single"/>
              </w:rPr>
              <w:t>Приоритетная проблема</w:t>
            </w:r>
            <w:r>
              <w:rPr>
                <w:rFonts w:ascii="Times New Roman" w:hAnsi="Times New Roman"/>
              </w:rPr>
              <w:t xml:space="preserve"> -  частое, болезненное мочеиспускание (дизурия).</w:t>
            </w:r>
          </w:p>
          <w:p>
            <w:pPr>
              <w:spacing w:after="0" w:line="240" w:lineRule="auto"/>
              <w:rPr>
                <w:rFonts w:ascii="Times New Roman" w:hAnsi="Times New Roman"/>
              </w:rPr>
            </w:pPr>
            <w:r>
              <w:rPr>
                <w:rFonts w:ascii="Times New Roman" w:hAnsi="Times New Roman"/>
                <w:u w:val="single"/>
              </w:rPr>
              <w:t>Краткосрочная цель</w:t>
            </w:r>
            <w:r>
              <w:rPr>
                <w:rFonts w:ascii="Times New Roman" w:hAnsi="Times New Roman"/>
              </w:rPr>
              <w:t>: пациент отметит уменьшение дизурии к концу недели.</w:t>
            </w:r>
          </w:p>
          <w:p>
            <w:pPr>
              <w:spacing w:after="0" w:line="240" w:lineRule="auto"/>
              <w:rPr>
                <w:rFonts w:ascii="Times New Roman" w:hAnsi="Times New Roman"/>
              </w:rPr>
            </w:pPr>
            <w:r>
              <w:rPr>
                <w:rFonts w:ascii="Times New Roman" w:hAnsi="Times New Roman"/>
                <w:u w:val="single"/>
              </w:rPr>
              <w:t>Долгосрочная цель</w:t>
            </w:r>
            <w:r>
              <w:rPr>
                <w:rFonts w:ascii="Times New Roman" w:hAnsi="Times New Roman"/>
              </w:rPr>
              <w:t>: исчезновение дизурических явлений к моменту выписки пациента и демонстрация пациентом знаний факторов риска, ведущих к обострению заболевания.</w:t>
            </w:r>
          </w:p>
          <w:p>
            <w:pPr>
              <w:spacing w:after="0" w:line="240" w:lineRule="auto"/>
              <w:rPr>
                <w:rFonts w:ascii="Times New Roman" w:hAnsi="Times New Roman"/>
              </w:rPr>
            </w:pPr>
          </w:p>
          <w:tbl>
            <w:tblPr>
              <w:tblStyle w:val="39"/>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2"/>
              <w:gridCol w:w="4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2"/>
                      <w:lang w:eastAsia="en-US"/>
                    </w:rPr>
                  </w:pPr>
                  <w:r>
                    <w:rPr>
                      <w:rFonts w:ascii="Times New Roman" w:hAnsi="Times New Roman"/>
                      <w:sz w:val="22"/>
                      <w:szCs w:val="22"/>
                      <w:lang w:eastAsia="en-US"/>
                    </w:rPr>
                    <w:t>План</w:t>
                  </w:r>
                </w:p>
              </w:tc>
              <w:tc>
                <w:tcPr>
                  <w:tcW w:w="4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2"/>
                      <w:lang w:eastAsia="en-US"/>
                    </w:rPr>
                  </w:pPr>
                  <w:r>
                    <w:rPr>
                      <w:rFonts w:ascii="Times New Roman" w:hAnsi="Times New Roman"/>
                      <w:sz w:val="22"/>
                      <w:szCs w:val="22"/>
                      <w:lang w:eastAsia="en-US"/>
                    </w:rPr>
                    <w:t>Мотивация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2"/>
                      <w:lang w:eastAsia="en-US"/>
                    </w:rPr>
                  </w:pPr>
                  <w:r>
                    <w:rPr>
                      <w:rFonts w:ascii="Times New Roman" w:hAnsi="Times New Roman"/>
                      <w:sz w:val="22"/>
                      <w:szCs w:val="22"/>
                      <w:lang w:eastAsia="en-US"/>
                    </w:rPr>
                    <w:t>1. Обеспечение строгого постельного режима и покоя.</w:t>
                  </w:r>
                  <w:r>
                    <w:rPr>
                      <w:rFonts w:ascii="Times New Roman" w:hAnsi="Times New Roman"/>
                      <w:sz w:val="22"/>
                      <w:szCs w:val="22"/>
                      <w:lang w:eastAsia="en-US"/>
                    </w:rPr>
                    <w:tab/>
                  </w:r>
                </w:p>
              </w:tc>
              <w:tc>
                <w:tcPr>
                  <w:tcW w:w="4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2"/>
                      <w:lang w:eastAsia="en-US"/>
                    </w:rPr>
                  </w:pPr>
                  <w:r>
                    <w:rPr>
                      <w:rFonts w:ascii="Times New Roman" w:hAnsi="Times New Roman"/>
                      <w:sz w:val="22"/>
                      <w:szCs w:val="22"/>
                      <w:lang w:eastAsia="en-US"/>
                    </w:rPr>
                    <w:t>Для уменьшения физической и эмоциональной нагрузки.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2"/>
                      <w:lang w:eastAsia="en-US"/>
                    </w:rPr>
                  </w:pPr>
                  <w:r>
                    <w:rPr>
                      <w:rFonts w:ascii="Times New Roman" w:hAnsi="Times New Roman"/>
                      <w:sz w:val="22"/>
                      <w:szCs w:val="22"/>
                      <w:lang w:eastAsia="en-US"/>
                    </w:rPr>
                    <w:t>2. Обеспечение диетическим питанием с ограничением поваренной соли (исключить из питания острое, соленое, копченое).</w:t>
                  </w:r>
                </w:p>
              </w:tc>
              <w:tc>
                <w:tcPr>
                  <w:tcW w:w="4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2"/>
                      <w:lang w:eastAsia="en-US"/>
                    </w:rPr>
                  </w:pPr>
                  <w:r>
                    <w:rPr>
                      <w:rFonts w:ascii="Times New Roman" w:hAnsi="Times New Roman"/>
                      <w:sz w:val="22"/>
                      <w:szCs w:val="22"/>
                      <w:lang w:eastAsia="en-US"/>
                    </w:rPr>
                    <w:t>Для предотвращения отеков и уменьшения раздражения слизистой чашечно-лоханочной системы.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2"/>
                      <w:lang w:eastAsia="en-US"/>
                    </w:rPr>
                  </w:pPr>
                  <w:r>
                    <w:rPr>
                      <w:rFonts w:ascii="Times New Roman" w:hAnsi="Times New Roman"/>
                      <w:sz w:val="22"/>
                      <w:szCs w:val="22"/>
                      <w:lang w:eastAsia="en-US"/>
                    </w:rPr>
                    <w:t>3. Наблюдение за внешним видом и состоянием пациента (пульс, АД, ЧДД).</w:t>
                  </w:r>
                </w:p>
              </w:tc>
              <w:tc>
                <w:tcPr>
                  <w:tcW w:w="4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2"/>
                      <w:lang w:eastAsia="en-US"/>
                    </w:rPr>
                  </w:pPr>
                  <w:r>
                    <w:rPr>
                      <w:rFonts w:ascii="Times New Roman" w:hAnsi="Times New Roman"/>
                      <w:sz w:val="22"/>
                      <w:szCs w:val="22"/>
                      <w:lang w:eastAsia="en-US"/>
                    </w:rPr>
                    <w:t>Для ранней диагностики и своевременного оказания неотложной помощи в случае возникновения осложнений.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2"/>
                      <w:lang w:eastAsia="en-US"/>
                    </w:rPr>
                  </w:pPr>
                  <w:r>
                    <w:rPr>
                      <w:rFonts w:ascii="Times New Roman" w:hAnsi="Times New Roman"/>
                      <w:sz w:val="22"/>
                      <w:szCs w:val="22"/>
                      <w:lang w:eastAsia="en-US"/>
                    </w:rPr>
                    <w:t>4. Обеспечение пациента обильным питьем до 2-2,5 л в сутки (минеральная вода, клюквенный морс, настой шиповника)</w:t>
                  </w:r>
                  <w:r>
                    <w:rPr>
                      <w:rFonts w:ascii="Times New Roman" w:hAnsi="Times New Roman"/>
                      <w:sz w:val="22"/>
                      <w:szCs w:val="22"/>
                      <w:lang w:eastAsia="en-US"/>
                    </w:rPr>
                    <w:tab/>
                  </w:r>
                </w:p>
              </w:tc>
              <w:tc>
                <w:tcPr>
                  <w:tcW w:w="4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2"/>
                      <w:lang w:eastAsia="en-US"/>
                    </w:rPr>
                  </w:pPr>
                  <w:r>
                    <w:rPr>
                      <w:rFonts w:ascii="Times New Roman" w:hAnsi="Times New Roman"/>
                      <w:sz w:val="22"/>
                      <w:szCs w:val="22"/>
                      <w:lang w:eastAsia="en-US"/>
                    </w:rPr>
                    <w:t>Для создания форсированного диуреза способствующего купированию воспалительного процесса.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2"/>
                      <w:lang w:eastAsia="en-US"/>
                    </w:rPr>
                  </w:pPr>
                  <w:r>
                    <w:rPr>
                      <w:rFonts w:ascii="Times New Roman" w:hAnsi="Times New Roman"/>
                      <w:sz w:val="22"/>
                      <w:szCs w:val="22"/>
                      <w:lang w:eastAsia="en-US"/>
                    </w:rPr>
                    <w:t>5. Обеспечение личной гигиены пациента (смена белья, подмывание).</w:t>
                  </w:r>
                </w:p>
              </w:tc>
              <w:tc>
                <w:tcPr>
                  <w:tcW w:w="4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2"/>
                      <w:lang w:eastAsia="en-US"/>
                    </w:rPr>
                  </w:pPr>
                  <w:r>
                    <w:rPr>
                      <w:rFonts w:ascii="Times New Roman" w:hAnsi="Times New Roman"/>
                      <w:sz w:val="22"/>
                      <w:szCs w:val="22"/>
                      <w:lang w:eastAsia="en-US"/>
                    </w:rPr>
                    <w:t>Для создания комфорта пациенту и профилактики вторичной инфекции.</w:t>
                  </w:r>
                </w:p>
                <w:p>
                  <w:pPr>
                    <w:spacing w:after="0" w:line="240" w:lineRule="auto"/>
                    <w:rPr>
                      <w:rFonts w:ascii="Times New Roman" w:hAnsi="Times New Roman" w:eastAsiaTheme="minorEastAsia"/>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2"/>
                      <w:lang w:eastAsia="en-US"/>
                    </w:rPr>
                  </w:pPr>
                  <w:r>
                    <w:rPr>
                      <w:rFonts w:ascii="Times New Roman" w:hAnsi="Times New Roman"/>
                      <w:sz w:val="22"/>
                      <w:szCs w:val="22"/>
                      <w:lang w:eastAsia="en-US"/>
                    </w:rPr>
                    <w:t>6. Обеспечение пациента предметами ухода (мочеприемник, грелка).</w:t>
                  </w:r>
                </w:p>
              </w:tc>
              <w:tc>
                <w:tcPr>
                  <w:tcW w:w="4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2"/>
                      <w:lang w:eastAsia="en-US"/>
                    </w:rPr>
                  </w:pPr>
                  <w:r>
                    <w:rPr>
                      <w:rFonts w:ascii="Times New Roman" w:hAnsi="Times New Roman"/>
                      <w:sz w:val="22"/>
                      <w:szCs w:val="22"/>
                      <w:lang w:eastAsia="en-US"/>
                    </w:rPr>
                    <w:t>Для обеспечения комфортного состояния пациенту и уменьшения болей.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2"/>
                      <w:lang w:eastAsia="en-US"/>
                    </w:rPr>
                  </w:pPr>
                  <w:r>
                    <w:rPr>
                      <w:rFonts w:ascii="Times New Roman" w:hAnsi="Times New Roman"/>
                      <w:sz w:val="22"/>
                      <w:szCs w:val="22"/>
                      <w:lang w:eastAsia="en-US"/>
                    </w:rPr>
                    <w:t>7. Проведение беседы с родственниками об обеспечении полноценного и диетического питания с усиленным питьевым режимом.</w:t>
                  </w:r>
                </w:p>
              </w:tc>
              <w:tc>
                <w:tcPr>
                  <w:tcW w:w="4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2"/>
                      <w:lang w:eastAsia="en-US"/>
                    </w:rPr>
                  </w:pPr>
                  <w:r>
                    <w:rPr>
                      <w:rFonts w:ascii="Times New Roman" w:hAnsi="Times New Roman"/>
                      <w:sz w:val="22"/>
                      <w:szCs w:val="22"/>
                      <w:lang w:eastAsia="en-US"/>
                    </w:rPr>
                    <w:t>Для повышения иммунитета и защитных сил организма пациента.</w:t>
                  </w:r>
                </w:p>
                <w:p>
                  <w:pPr>
                    <w:spacing w:after="0" w:line="240" w:lineRule="auto"/>
                    <w:rPr>
                      <w:rFonts w:ascii="Times New Roman" w:hAnsi="Times New Roman" w:eastAsiaTheme="minorEastAsia"/>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2"/>
                      <w:lang w:eastAsia="en-US"/>
                    </w:rPr>
                  </w:pPr>
                  <w:r>
                    <w:rPr>
                      <w:rFonts w:ascii="Times New Roman" w:hAnsi="Times New Roman"/>
                      <w:sz w:val="22"/>
                      <w:szCs w:val="22"/>
                      <w:lang w:eastAsia="en-US"/>
                    </w:rPr>
                    <w:t>8. Выполнение назначений врача</w:t>
                  </w:r>
                </w:p>
              </w:tc>
              <w:tc>
                <w:tcPr>
                  <w:tcW w:w="438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2"/>
                      <w:lang w:eastAsia="en-US"/>
                    </w:rPr>
                  </w:pPr>
                  <w:r>
                    <w:rPr>
                      <w:rFonts w:ascii="Times New Roman" w:hAnsi="Times New Roman"/>
                      <w:sz w:val="22"/>
                      <w:szCs w:val="22"/>
                      <w:lang w:eastAsia="en-US"/>
                    </w:rPr>
                    <w:t>Обеспечение адекватной терапии.</w:t>
                  </w:r>
                </w:p>
              </w:tc>
            </w:tr>
          </w:tbl>
          <w:p>
            <w:pPr>
              <w:spacing w:after="0" w:line="240" w:lineRule="auto"/>
              <w:rPr>
                <w:rFonts w:ascii="Times New Roman" w:hAnsi="Times New Roman" w:eastAsiaTheme="minorEastAsia"/>
              </w:rPr>
            </w:pPr>
            <w:r>
              <w:rPr>
                <w:rFonts w:ascii="Times New Roman" w:hAnsi="Times New Roman"/>
                <w:u w:val="single"/>
              </w:rPr>
              <w:t>Оценка</w:t>
            </w:r>
            <w:r>
              <w:rPr>
                <w:rFonts w:ascii="Times New Roman" w:hAnsi="Times New Roman"/>
              </w:rPr>
              <w:t>: пациент отмечает значительное улучшение состояния, боли в поясничной области исчезли, дизурические явления отсутствуют. Цель достигнута.</w:t>
            </w:r>
          </w:p>
          <w:p>
            <w:pPr>
              <w:shd w:val="clear" w:color="auto" w:fill="FFFFFF"/>
              <w:spacing w:after="0" w:line="240" w:lineRule="auto"/>
              <w:jc w:val="both"/>
              <w:rPr>
                <w:rFonts w:ascii="Times New Roman" w:hAnsi="Times New Roman"/>
                <w:b/>
                <w:color w:val="000000"/>
                <w:spacing w:val="4"/>
              </w:rPr>
            </w:pPr>
          </w:p>
          <w:p>
            <w:pPr>
              <w:shd w:val="clear" w:color="auto" w:fill="FFFFFF"/>
              <w:spacing w:after="0" w:line="240" w:lineRule="auto"/>
              <w:jc w:val="both"/>
              <w:rPr>
                <w:rFonts w:ascii="Times New Roman" w:hAnsi="Times New Roman"/>
                <w:b/>
                <w:color w:val="000000"/>
                <w:spacing w:val="4"/>
              </w:rPr>
            </w:pPr>
            <w:r>
              <w:rPr>
                <w:rFonts w:ascii="Times New Roman" w:hAnsi="Times New Roman"/>
                <w:b/>
                <w:color w:val="000000"/>
                <w:spacing w:val="4"/>
              </w:rPr>
              <w:t>Задание 2</w:t>
            </w:r>
          </w:p>
          <w:p>
            <w:pPr>
              <w:spacing w:after="0" w:line="240" w:lineRule="auto"/>
              <w:jc w:val="both"/>
              <w:rPr>
                <w:rFonts w:ascii="Times New Roman" w:hAnsi="Times New Roman"/>
                <w:b/>
              </w:rPr>
            </w:pPr>
            <w:r>
              <w:rPr>
                <w:rFonts w:ascii="Times New Roman" w:hAnsi="Times New Roman"/>
                <w:b/>
              </w:rPr>
              <w:t>Подготовка пациента к внутривенной (экскреторной) пиелографии.</w:t>
            </w:r>
          </w:p>
          <w:p>
            <w:pPr>
              <w:spacing w:after="0" w:line="240" w:lineRule="auto"/>
              <w:jc w:val="both"/>
              <w:rPr>
                <w:rFonts w:ascii="Times New Roman" w:hAnsi="Times New Roman"/>
              </w:rPr>
            </w:pPr>
            <w:r>
              <w:rPr>
                <w:rFonts w:ascii="Times New Roman" w:hAnsi="Times New Roman"/>
                <w:u w:val="single"/>
              </w:rPr>
              <w:t>Цель</w:t>
            </w:r>
            <w:r>
              <w:rPr>
                <w:rFonts w:ascii="Times New Roman" w:hAnsi="Times New Roman"/>
              </w:rPr>
              <w:t>: диагностика заболеваний почек и мочевыводящих путей.</w:t>
            </w:r>
          </w:p>
          <w:p>
            <w:pPr>
              <w:spacing w:after="0" w:line="240" w:lineRule="auto"/>
              <w:jc w:val="both"/>
              <w:rPr>
                <w:rFonts w:ascii="Times New Roman" w:hAnsi="Times New Roman"/>
              </w:rPr>
            </w:pPr>
            <w:r>
              <w:rPr>
                <w:rFonts w:ascii="Times New Roman" w:hAnsi="Times New Roman"/>
                <w:u w:val="single"/>
              </w:rPr>
              <w:t>Оснащение</w:t>
            </w:r>
            <w:r>
              <w:rPr>
                <w:rFonts w:ascii="Times New Roman" w:hAnsi="Times New Roman"/>
              </w:rPr>
              <w:t>: шприцы одноразовые 20 мл; 30% раствор тиосульфата натрия; все необходимое для очистительной клизмы; рентгеноконтрастное средство (урографин или верографин) по назначению врача.</w:t>
            </w:r>
          </w:p>
          <w:tbl>
            <w:tblPr>
              <w:tblStyle w:val="39"/>
              <w:tblW w:w="8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2"/>
              <w:gridCol w:w="4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sz w:val="22"/>
                      <w:szCs w:val="22"/>
                      <w:lang w:eastAsia="en-US"/>
                    </w:rPr>
                  </w:pPr>
                  <w:r>
                    <w:rPr>
                      <w:rFonts w:ascii="Times New Roman" w:hAnsi="Times New Roman"/>
                      <w:b/>
                      <w:sz w:val="22"/>
                      <w:szCs w:val="22"/>
                      <w:lang w:eastAsia="en-US"/>
                    </w:rPr>
                    <w:t>Этапы</w:t>
                  </w:r>
                </w:p>
              </w:tc>
              <w:tc>
                <w:tcPr>
                  <w:tcW w:w="438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sz w:val="22"/>
                      <w:szCs w:val="22"/>
                      <w:lang w:eastAsia="en-US"/>
                    </w:rPr>
                  </w:pPr>
                  <w:r>
                    <w:rPr>
                      <w:rFonts w:ascii="Times New Roman" w:hAnsi="Times New Roman"/>
                      <w:b/>
                      <w:sz w:val="22"/>
                      <w:szCs w:val="22"/>
                      <w:lang w:eastAsia="en-US"/>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trPr>
              <w:tc>
                <w:tcPr>
                  <w:tcW w:w="8766"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sz w:val="22"/>
                      <w:szCs w:val="22"/>
                      <w:lang w:eastAsia="en-US"/>
                    </w:rPr>
                  </w:pPr>
                  <w:r>
                    <w:rPr>
                      <w:rFonts w:ascii="Times New Roman" w:hAnsi="Times New Roman"/>
                      <w:b/>
                      <w:sz w:val="22"/>
                      <w:szCs w:val="22"/>
                      <w:lang w:eastAsia="en-US"/>
                    </w:rPr>
                    <w:t>Подготовка к процедуре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1.Объяснить пациенту и его родственникам  ход и необходимость предстоящего исследования, обучить подготовке к нему.</w:t>
                  </w:r>
                </w:p>
              </w:tc>
              <w:tc>
                <w:tcPr>
                  <w:tcW w:w="4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Обеспечить пациента памяткой, если он имеет трудности в обучении.</w:t>
                  </w:r>
                </w:p>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Убедиться в правильности понятой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2.Указать, к каким последствиям приведет нарушение рекомендаций медицинской сестры.</w:t>
                  </w:r>
                </w:p>
              </w:tc>
              <w:tc>
                <w:tcPr>
                  <w:tcW w:w="4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Поскольку почки расположены забрюшинно, недостаточное опорожнение кишечника мешает исследованию, снимки не получатся.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3.Исключить из питания газообразующие продукты (овощи, фрукты, молочные, дрожжевые продукты, черный хлеб, фруктовые соки) в течение 3 дней до исследования.</w:t>
                  </w:r>
                </w:p>
              </w:tc>
              <w:tc>
                <w:tcPr>
                  <w:tcW w:w="4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Назначается диета № 4 (бесшлаковая). Профилактика  метиоризма, (петли кишечника расположены впереди почек), обеспечит достоверный результат исследования.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4.Принимать при метеоризме, по назначению врача активированный уголь.</w:t>
                  </w:r>
                </w:p>
              </w:tc>
              <w:tc>
                <w:tcPr>
                  <w:tcW w:w="4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5.Исключить прием пищи за 18-20 часов до исследования.</w:t>
                  </w:r>
                </w:p>
              </w:tc>
              <w:tc>
                <w:tcPr>
                  <w:tcW w:w="4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6.Обеспечить прием слабительного средства по назначению врача накануне перед обедом; ограничить прием жидкости с второй половины дня накануне исследования.</w:t>
                  </w:r>
                </w:p>
              </w:tc>
              <w:tc>
                <w:tcPr>
                  <w:tcW w:w="4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7.Поставить очистительную клизму вечером около 22 часов и утром за 1,5 часа до исследования.</w:t>
                  </w:r>
                </w:p>
              </w:tc>
              <w:tc>
                <w:tcPr>
                  <w:tcW w:w="4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8.Не принимать пищу, лекарства, не курить, не делать инъекции и другие процедуры утром перед исследованием.</w:t>
                  </w:r>
                </w:p>
              </w:tc>
              <w:tc>
                <w:tcPr>
                  <w:tcW w:w="4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9.Освободить мочевой пузырь непосредственно перед исследованием</w:t>
                  </w:r>
                </w:p>
              </w:tc>
              <w:tc>
                <w:tcPr>
                  <w:tcW w:w="4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Повышается степень информтивности рентгенологического исследования.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10.Проводить или транспортировать пациента в рентгенологический кабинет в назначенное время.</w:t>
                  </w:r>
                </w:p>
              </w:tc>
              <w:tc>
                <w:tcPr>
                  <w:tcW w:w="4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trPr>
              <w:tc>
                <w:tcPr>
                  <w:tcW w:w="8766"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sz w:val="22"/>
                      <w:szCs w:val="22"/>
                      <w:lang w:eastAsia="en-US"/>
                    </w:rPr>
                  </w:pPr>
                  <w:r>
                    <w:rPr>
                      <w:rFonts w:ascii="Times New Roman" w:hAnsi="Times New Roman"/>
                      <w:b/>
                      <w:sz w:val="22"/>
                      <w:szCs w:val="22"/>
                      <w:lang w:eastAsia="en-US"/>
                    </w:rPr>
                    <w:t>Выполнение процедуры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1.Сделать объемный снимок.</w:t>
                  </w:r>
                </w:p>
              </w:tc>
              <w:tc>
                <w:tcPr>
                  <w:tcW w:w="4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Исключается получение некачественных снимков.</w:t>
                  </w:r>
                </w:p>
                <w:p>
                  <w:pPr>
                    <w:spacing w:after="0" w:line="240" w:lineRule="auto"/>
                    <w:jc w:val="both"/>
                    <w:rPr>
                      <w:rFonts w:ascii="Times New Roman" w:hAnsi="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2.Ввести по назначению врача внутривенно медленно 20-40-60 мл рентгеноконтрастного средства.</w:t>
                  </w:r>
                </w:p>
              </w:tc>
              <w:tc>
                <w:tcPr>
                  <w:tcW w:w="4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Доза и название контрастного вещества определяются врачом-рентгенологом.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8766"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sz w:val="22"/>
                      <w:szCs w:val="22"/>
                      <w:lang w:eastAsia="en-US"/>
                    </w:rPr>
                  </w:pPr>
                  <w:r>
                    <w:rPr>
                      <w:rFonts w:ascii="Times New Roman" w:hAnsi="Times New Roman"/>
                      <w:b/>
                      <w:sz w:val="22"/>
                      <w:szCs w:val="22"/>
                      <w:lang w:eastAsia="en-US"/>
                    </w:rPr>
                    <w:t>Окончание процедуры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 w:hRule="atLeast"/>
              </w:trPr>
              <w:tc>
                <w:tcPr>
                  <w:tcW w:w="438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1.Напомнить пациенту, чтобы он доставил снимки лечащему врачу.</w:t>
                  </w:r>
                </w:p>
              </w:tc>
              <w:tc>
                <w:tcPr>
                  <w:tcW w:w="438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В условиях стационара проводить пациента в палату, обеспечить наблюдение и покой.</w:t>
                  </w:r>
                </w:p>
              </w:tc>
            </w:tr>
          </w:tbl>
          <w:p>
            <w:pPr>
              <w:spacing w:after="0" w:line="240" w:lineRule="auto"/>
              <w:jc w:val="both"/>
              <w:rPr>
                <w:rFonts w:ascii="Times New Roman" w:hAnsi="Times New Roman"/>
              </w:rPr>
            </w:pPr>
          </w:p>
          <w:p>
            <w:pPr>
              <w:spacing w:after="0" w:line="240" w:lineRule="auto"/>
              <w:jc w:val="both"/>
              <w:rPr>
                <w:rFonts w:ascii="Times New Roman" w:hAnsi="Times New Roman"/>
                <w:b/>
              </w:rPr>
            </w:pPr>
            <w:r>
              <w:rPr>
                <w:rFonts w:ascii="Times New Roman" w:hAnsi="Times New Roman"/>
                <w:b/>
              </w:rPr>
              <w:t>Задание 3</w:t>
            </w:r>
          </w:p>
          <w:p>
            <w:pPr>
              <w:spacing w:after="0" w:line="240" w:lineRule="auto"/>
              <w:jc w:val="both"/>
              <w:rPr>
                <w:rFonts w:ascii="Times New Roman" w:hAnsi="Times New Roman" w:eastAsiaTheme="minorEastAsia"/>
                <w:b/>
              </w:rPr>
            </w:pPr>
            <w:r>
              <w:rPr>
                <w:rFonts w:ascii="Times New Roman" w:hAnsi="Times New Roman"/>
                <w:b/>
              </w:rPr>
              <w:t>Заполнение направления на исследование.</w:t>
            </w:r>
          </w:p>
          <w:p>
            <w:pPr>
              <w:spacing w:line="240" w:lineRule="auto"/>
              <w:jc w:val="both"/>
              <w:rPr>
                <w:rFonts w:ascii="Times New Roman" w:hAnsi="Times New Roman"/>
              </w:rPr>
            </w:pPr>
          </w:p>
          <w:p>
            <w:pPr>
              <w:shd w:val="clear" w:color="auto" w:fill="FFFFFF"/>
              <w:spacing w:after="0" w:line="240" w:lineRule="auto"/>
              <w:jc w:val="both"/>
              <w:rPr>
                <w:rFonts w:ascii="Times New Roman" w:hAnsi="Times New Roman"/>
                <w:b/>
                <w:color w:val="000000"/>
                <w:spacing w:val="4"/>
              </w:rPr>
            </w:pP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p>
            <w:pPr>
              <w:spacing w:line="240" w:lineRule="auto"/>
              <w:jc w:val="both"/>
              <w:rPr>
                <w:rFonts w:ascii="Times New Roman" w:hAnsi="Times New Roman"/>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p>
          <w:p>
            <w:pPr>
              <w:spacing w:after="0" w:line="240" w:lineRule="auto"/>
              <w:jc w:val="both"/>
              <w:rPr>
                <w:rFonts w:ascii="Times New Roman" w:hAnsi="Times New Roman"/>
                <w:b/>
              </w:rPr>
            </w:pPr>
            <w:r>
              <w:rPr>
                <w:rFonts w:ascii="Times New Roman" w:hAnsi="Times New Roman"/>
                <w:b/>
              </w:rPr>
              <w:t>Задание 4</w:t>
            </w:r>
          </w:p>
          <w:p>
            <w:pPr>
              <w:spacing w:after="0" w:line="240" w:lineRule="auto"/>
              <w:jc w:val="both"/>
              <w:rPr>
                <w:rFonts w:ascii="Times New Roman" w:hAnsi="Times New Roman"/>
                <w:b/>
              </w:rPr>
            </w:pPr>
            <w:r>
              <w:rPr>
                <w:rFonts w:ascii="Times New Roman" w:hAnsi="Times New Roman"/>
                <w:b/>
              </w:rPr>
              <w:t>Рекомендации по питанию</w:t>
            </w:r>
          </w:p>
          <w:p>
            <w:pPr>
              <w:pStyle w:val="87"/>
              <w:numPr>
                <w:ilvl w:val="0"/>
                <w:numId w:val="26"/>
              </w:numPr>
              <w:tabs>
                <w:tab w:val="clear" w:pos="708"/>
              </w:tabs>
              <w:contextualSpacing/>
              <w:jc w:val="both"/>
              <w:rPr>
                <w:sz w:val="22"/>
                <w:szCs w:val="22"/>
              </w:rPr>
            </w:pPr>
            <w:r>
              <w:rPr>
                <w:color w:val="000000"/>
                <w:spacing w:val="4"/>
                <w:sz w:val="22"/>
                <w:szCs w:val="22"/>
              </w:rPr>
              <w:t>Поприветствовать пациентка, представиться.</w:t>
            </w:r>
          </w:p>
          <w:p>
            <w:pPr>
              <w:pStyle w:val="87"/>
              <w:numPr>
                <w:ilvl w:val="0"/>
                <w:numId w:val="27"/>
              </w:numPr>
              <w:shd w:val="clear" w:color="auto" w:fill="FFFFFF"/>
              <w:tabs>
                <w:tab w:val="clear" w:pos="708"/>
              </w:tabs>
              <w:contextualSpacing/>
              <w:jc w:val="both"/>
              <w:rPr>
                <w:color w:val="000000"/>
                <w:spacing w:val="4"/>
                <w:sz w:val="22"/>
                <w:szCs w:val="22"/>
              </w:rPr>
            </w:pPr>
            <w:r>
              <w:rPr>
                <w:color w:val="000000"/>
                <w:spacing w:val="4"/>
                <w:sz w:val="22"/>
                <w:szCs w:val="22"/>
              </w:rPr>
              <w:t>Сообщить цель посещения, получить согласие.</w:t>
            </w:r>
          </w:p>
          <w:p>
            <w:pPr>
              <w:pStyle w:val="87"/>
              <w:numPr>
                <w:ilvl w:val="0"/>
                <w:numId w:val="27"/>
              </w:numPr>
              <w:shd w:val="clear" w:color="auto" w:fill="FFFFFF"/>
              <w:tabs>
                <w:tab w:val="clear" w:pos="708"/>
              </w:tabs>
              <w:contextualSpacing/>
              <w:jc w:val="both"/>
              <w:rPr>
                <w:color w:val="000000"/>
                <w:spacing w:val="4"/>
                <w:sz w:val="22"/>
                <w:szCs w:val="22"/>
              </w:rPr>
            </w:pPr>
            <w:r>
              <w:rPr>
                <w:color w:val="000000"/>
                <w:spacing w:val="4"/>
                <w:sz w:val="22"/>
                <w:szCs w:val="22"/>
              </w:rPr>
              <w:t>Провести беседу:</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В стационаре Вам назначается диета № 7 с повышенным количеством жидкости. Родственники в передачах могут приносить Вам фрукты, ягоды, лимоны, апельсины, мандарины, инжир, изюм, курагу.</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 xml:space="preserve">После того, как Вы вернетесь домой, Вам необходимо также будет придерживаться диеты. </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Разрешается: хлеб черствый, вегетарианские супы, нежирные мясо и рыба, овощи (картофель, капуста, свекла, морковь, помидоры, тыква, кабачки), разнообразные крупы, яиц всмятку, молокой молочные продукты (свежий сыр, сливки, сметана, сливочное масло), смалец, подсолнечное масло, в небольших количествах лук, чеснок, хрен, укроп и петрушка (сушеные), разнообразные фрукты и ягоды, сладкие напитки (компоты, кисели, слабый чай), фруктовые и овощные соки.</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Так как у Вас повышенное давление, Вам запрещаются: копчености, соления, мясные и рыбные бульоны, прян ости, консервы, ванилин, черный перец. Ограничиваются мед, сахар, конфеты. Категорически запрещается употреблять алкоголь и алкогольные напитки.</w:t>
            </w:r>
          </w:p>
          <w:p>
            <w:pPr>
              <w:shd w:val="clear" w:color="auto" w:fill="FFFFFF"/>
              <w:spacing w:after="0" w:line="240" w:lineRule="auto"/>
              <w:jc w:val="both"/>
              <w:rPr>
                <w:rFonts w:ascii="Times New Roman" w:hAnsi="Times New Roman"/>
                <w:color w:val="000000"/>
                <w:spacing w:val="4"/>
                <w:u w:val="single"/>
              </w:rPr>
            </w:pPr>
            <w:r>
              <w:rPr>
                <w:rFonts w:ascii="Times New Roman" w:hAnsi="Times New Roman"/>
                <w:color w:val="000000"/>
                <w:spacing w:val="4"/>
                <w:u w:val="single"/>
              </w:rPr>
              <w:t>Примерное меню</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1-й завтрак: салат из моркови и яблок, каша манная молочная, не крепкий чай.</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2-й завтрак: фруктовый сок – 1 стакан.</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Обед: овощной суп, отварное мясо с отварным рисом, фруктовый кисель.</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Ужин: творожная бабка, яблочное пюре,  чай.</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Перед сном: кефир – 1 стакан.</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На весь день: хлеб черствый – 300г, сахар – 30г, масло сливочное – 15г.</w:t>
            </w:r>
          </w:p>
          <w:p>
            <w:pPr>
              <w:pStyle w:val="87"/>
              <w:numPr>
                <w:ilvl w:val="0"/>
                <w:numId w:val="31"/>
              </w:numPr>
              <w:shd w:val="clear" w:color="auto" w:fill="FFFFFF"/>
              <w:tabs>
                <w:tab w:val="clear" w:pos="708"/>
              </w:tabs>
              <w:contextualSpacing/>
              <w:jc w:val="both"/>
              <w:rPr>
                <w:color w:val="000000"/>
                <w:spacing w:val="4"/>
                <w:sz w:val="22"/>
                <w:szCs w:val="22"/>
              </w:rPr>
            </w:pPr>
            <w:r>
              <w:rPr>
                <w:color w:val="000000"/>
                <w:spacing w:val="4"/>
                <w:sz w:val="22"/>
                <w:szCs w:val="22"/>
              </w:rPr>
              <w:t>Задать контрольные вопросы пациенту, чтобы удостовериться, правильно ли он понял информацию, попросить пациента самого составить для себя меню на 1 день.</w:t>
            </w:r>
          </w:p>
          <w:p>
            <w:pPr>
              <w:spacing w:after="0" w:line="240" w:lineRule="auto"/>
              <w:jc w:val="both"/>
              <w:rPr>
                <w:rFonts w:ascii="Times New Roman" w:hAnsi="Times New Roman"/>
                <w:b/>
              </w:rPr>
            </w:pPr>
          </w:p>
          <w:p>
            <w:pPr>
              <w:spacing w:after="0" w:line="240" w:lineRule="auto"/>
              <w:jc w:val="both"/>
              <w:rPr>
                <w:rFonts w:ascii="Times New Roman" w:hAnsi="Times New Roman"/>
                <w:b/>
              </w:rPr>
            </w:pPr>
            <w:r>
              <w:rPr>
                <w:rFonts w:ascii="Times New Roman" w:hAnsi="Times New Roman"/>
                <w:b/>
              </w:rPr>
              <w:t>Задание 5</w:t>
            </w:r>
          </w:p>
          <w:p>
            <w:pPr>
              <w:spacing w:after="0" w:line="240" w:lineRule="auto"/>
              <w:jc w:val="both"/>
              <w:rPr>
                <w:rFonts w:ascii="Times New Roman" w:hAnsi="Times New Roman"/>
                <w:b/>
              </w:rPr>
            </w:pPr>
            <w:r>
              <w:rPr>
                <w:rFonts w:ascii="Times New Roman" w:hAnsi="Times New Roman"/>
                <w:b/>
              </w:rPr>
              <w:t>Алгоритм проведения катетеризации мочевого пузыря у мужчин</w:t>
            </w:r>
          </w:p>
          <w:p>
            <w:pPr>
              <w:spacing w:after="0" w:line="240" w:lineRule="auto"/>
              <w:jc w:val="both"/>
              <w:rPr>
                <w:rFonts w:ascii="Times New Roman" w:hAnsi="Times New Roman"/>
              </w:rPr>
            </w:pPr>
            <w:r>
              <w:rPr>
                <w:rFonts w:ascii="Times New Roman" w:hAnsi="Times New Roman"/>
                <w:u w:val="single"/>
              </w:rPr>
              <w:t>Цель:</w:t>
            </w:r>
            <w:r>
              <w:rPr>
                <w:rFonts w:ascii="Times New Roman" w:hAnsi="Times New Roman"/>
              </w:rPr>
              <w:t xml:space="preserve"> своевременное выведение из мочевого пузыря мочи с последующим восстановлением нормального естественного мочеиспускания.</w:t>
            </w:r>
          </w:p>
          <w:p>
            <w:pPr>
              <w:spacing w:after="0" w:line="240" w:lineRule="auto"/>
              <w:jc w:val="both"/>
              <w:rPr>
                <w:rFonts w:ascii="Times New Roman" w:hAnsi="Times New Roman"/>
              </w:rPr>
            </w:pPr>
            <w:r>
              <w:rPr>
                <w:rFonts w:ascii="Times New Roman" w:hAnsi="Times New Roman"/>
              </w:rPr>
              <w:t>1. Попытаться вызвать мочеиспускание рефлекторно — подать грелку на мочевой пузырь, открыть кран с водой, подать  теплое судно.</w:t>
            </w:r>
          </w:p>
          <w:p>
            <w:pPr>
              <w:spacing w:after="0" w:line="240" w:lineRule="auto"/>
              <w:jc w:val="both"/>
              <w:rPr>
                <w:rFonts w:ascii="Times New Roman" w:hAnsi="Times New Roman"/>
              </w:rPr>
            </w:pPr>
            <w:r>
              <w:rPr>
                <w:rFonts w:ascii="Times New Roman" w:hAnsi="Times New Roman"/>
              </w:rPr>
              <w:t>2. Вызвать врача.</w:t>
            </w:r>
          </w:p>
          <w:p>
            <w:pPr>
              <w:spacing w:after="0" w:line="240" w:lineRule="auto"/>
              <w:jc w:val="both"/>
              <w:rPr>
                <w:rFonts w:ascii="Times New Roman" w:hAnsi="Times New Roman"/>
              </w:rPr>
            </w:pPr>
            <w:r>
              <w:rPr>
                <w:rFonts w:ascii="Times New Roman" w:hAnsi="Times New Roman"/>
              </w:rPr>
              <w:t>3. Подготовить емкость для сбора мочи, стерильный катетер, теплый антисептический раствор для подмывания.</w:t>
            </w:r>
          </w:p>
          <w:p>
            <w:pPr>
              <w:spacing w:after="0" w:line="240" w:lineRule="auto"/>
              <w:jc w:val="both"/>
              <w:rPr>
                <w:rFonts w:ascii="Times New Roman" w:hAnsi="Times New Roman"/>
              </w:rPr>
            </w:pPr>
            <w:r>
              <w:rPr>
                <w:rFonts w:ascii="Times New Roman" w:hAnsi="Times New Roman"/>
              </w:rPr>
              <w:t>4. Подмыть пациента.</w:t>
            </w:r>
          </w:p>
          <w:p>
            <w:pPr>
              <w:spacing w:after="0" w:line="240" w:lineRule="auto"/>
              <w:jc w:val="both"/>
              <w:rPr>
                <w:rFonts w:ascii="Times New Roman" w:hAnsi="Times New Roman"/>
              </w:rPr>
            </w:pPr>
            <w:r>
              <w:rPr>
                <w:rFonts w:ascii="Times New Roman" w:hAnsi="Times New Roman"/>
              </w:rPr>
              <w:t>5. По назначению врача провести катетеризацию мягким катетером.</w:t>
            </w:r>
          </w:p>
          <w:tbl>
            <w:tblPr>
              <w:tblStyle w:val="39"/>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heme="minorEastAsia"/>
                      <w:b/>
                      <w:sz w:val="22"/>
                      <w:szCs w:val="22"/>
                      <w:lang w:eastAsia="en-US"/>
                    </w:rPr>
                  </w:pPr>
                  <w:r>
                    <w:rPr>
                      <w:rFonts w:ascii="Times New Roman" w:hAnsi="Times New Roman"/>
                      <w:b/>
                      <w:sz w:val="22"/>
                      <w:szCs w:val="22"/>
                      <w:lang w:eastAsia="en-US"/>
                    </w:rPr>
                    <w:t>ЭТАПЫ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 Установить доверительные конфиденциальные отношения с пациентом. Обеспечивается изоляция пациента.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2. Уточнить у пациента понимание цели и хода предстоящей процедуры, получить его согласие.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3.Надеть перчатки, маску.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4. Уложить пациента на спину, ноги согнуть в коленях и развести в стороны.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5.Подложить под ягодицы пациента клеенку с пеленкой. Поверх выступающего края клеенки поставить судно.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6. Приготовить оснащение для подмывания пациента.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7. Провести подмывание: встать справа от пациента, в левую руку взять стерильную салфетку, обернуть ею половой член ниже головки.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8. Взять половой член между 3 и 4 пальцами левой руки, слегка сдавить головку, 1 и 2 пальцами слегка отодвинуть крайнюю плоть.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9. Взять пинцетом, зажатым в правой руке, марлевый тампон, смочить в растворе фурациллина и обработать головку полового члена сверху вниз от мочеиспускательного канала к периферии, меняя тампоны.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10. Влить несколько капель стерильного вазелинового масла в открытое наружное отверстие мочеиспускательного канала.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11. Сменить пинцет.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 Взять стерильным пинцетом, зажатым в правой руке, катетер на расстоянии 5 – 7 см от его клюва (клюв катетера опущен вниз), обвести конец катетера над кистью и зажать между 4 и 5 пальцами (катетер располагается над кистью в виде дуги).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2. Облить катетер стерильным вазелиновым маслом на длину 20 см над лотком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3. Ввести катетер пинцетом, первые 4-5 см, удерживая 1-2 пальцами левой руки, фиксирующими головку полового члена.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4. Перехватить пинцетом катетер еще на 3 – 5 см от головки и медленно погружать в мочеиспускательный канал на длину 19-20см.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5. Опускать одновременно левой рукой половой член мужчины.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6. Погрузить оставшийся конец катетера в емкость для сбора мочи.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 Извлечь осторожно катетер пинцетом, вложенным в правую руку (в обратной последовательности) после прекращения мочевыделения струей.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2. Надавить на переднюю брюшную стенку над лобком левой рукой.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3. Снять перчатки, поместить в емкость с дезинфицирующим раствором.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4. Вымыть руки, осушить.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5. Обеспечить физический и психический покой пациенту.</w:t>
                  </w:r>
                </w:p>
              </w:tc>
            </w:tr>
          </w:tbl>
          <w:tbl>
            <w:tblPr>
              <w:tblStyle w:val="38"/>
              <w:tblpPr w:leftFromText="180" w:rightFromText="180" w:vertAnchor="text" w:horzAnchor="margin" w:tblpY="628"/>
              <w:tblOverlap w:val="never"/>
              <w:tblW w:w="8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76" w:type="dxa"/>
                  <w:tcBorders>
                    <w:top w:val="single" w:color="auto" w:sz="4" w:space="0"/>
                    <w:left w:val="single" w:color="auto" w:sz="4" w:space="0"/>
                    <w:bottom w:val="nil"/>
                    <w:right w:val="single" w:color="auto" w:sz="4" w:space="0"/>
                  </w:tcBorders>
                </w:tcPr>
                <w:p>
                  <w:pPr>
                    <w:tabs>
                      <w:tab w:val="left" w:pos="708"/>
                    </w:tabs>
                    <w:spacing w:after="0" w:line="240" w:lineRule="auto"/>
                    <w:rPr>
                      <w:rFonts w:ascii="Times New Roman" w:hAnsi="Times New Roman" w:eastAsia="BatangChe"/>
                      <w:b/>
                      <w:sz w:val="24"/>
                      <w:szCs w:val="24"/>
                      <w:lang w:eastAsia="ru-RU"/>
                    </w:rPr>
                  </w:pPr>
                  <w:r>
                    <w:rPr>
                      <w:rFonts w:ascii="Times New Roman" w:hAnsi="Times New Roman" w:eastAsia="BatangChe"/>
                      <w:b/>
                      <w:sz w:val="24"/>
                      <w:szCs w:val="24"/>
                    </w:rPr>
                    <w:t>Итог дня:</w:t>
                  </w: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eastAsia="BatangChe"/>
                      <w:sz w:val="24"/>
                      <w:szCs w:val="24"/>
                    </w:rPr>
                  </w:pPr>
                  <w:r>
                    <w:rPr>
                      <w:rFonts w:ascii="Times New Roman" w:hAnsi="Times New Roman" w:eastAsia="BatangChe"/>
                      <w:sz w:val="24"/>
                      <w:szCs w:val="24"/>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rPr>
                  </w:pPr>
                  <w:r>
                    <w:rPr>
                      <w:rFonts w:ascii="Times New Roman" w:hAnsi="Times New Roman"/>
                    </w:rPr>
                    <w:t>Подготовка пациента к внутривенной (экскреторной) пиелографии.</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rPr>
                    <w:t>Заполнение направления на исследование</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Рекомендации по питанию</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rPr>
                  </w:pPr>
                  <w:r>
                    <w:rPr>
                      <w:rFonts w:ascii="Times New Roman" w:hAnsi="Times New Roman"/>
                    </w:rPr>
                    <w:t>Алгоритм проведения катетеризации мочевого пузыря у мужчин</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bl>
          <w:p>
            <w:pPr>
              <w:pBdr>
                <w:bottom w:val="single" w:color="auto" w:sz="12" w:space="1"/>
              </w:pBd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Cs w:val="24"/>
                <w:highlight w:val="green"/>
              </w:rPr>
              <w:t>Кейс№6</w:t>
            </w:r>
          </w:p>
          <w:p>
            <w:pPr>
              <w:spacing w:after="0" w:line="240" w:lineRule="auto"/>
              <w:rPr>
                <w:rFonts w:ascii="Times New Roman" w:hAnsi="Times New Roman"/>
                <w:b/>
                <w:szCs w:val="24"/>
              </w:rPr>
            </w:pPr>
            <w:r>
              <w:rPr>
                <w:rFonts w:ascii="Times New Roman" w:hAnsi="Times New Roman"/>
                <w:b/>
                <w:szCs w:val="24"/>
              </w:rPr>
              <w:t xml:space="preserve"> Задание 1</w:t>
            </w:r>
          </w:p>
          <w:p>
            <w:pPr>
              <w:spacing w:after="0" w:line="240" w:lineRule="auto"/>
              <w:rPr>
                <w:rFonts w:ascii="Times New Roman" w:hAnsi="Times New Roman"/>
                <w:b/>
                <w:szCs w:val="24"/>
              </w:rPr>
            </w:pPr>
            <w:r>
              <w:rPr>
                <w:rFonts w:ascii="Times New Roman" w:hAnsi="Times New Roman"/>
                <w:b/>
                <w:szCs w:val="24"/>
              </w:rPr>
              <w:t>Проблемы пациента</w:t>
            </w:r>
          </w:p>
          <w:p>
            <w:pPr>
              <w:spacing w:after="0" w:line="240" w:lineRule="auto"/>
              <w:rPr>
                <w:rFonts w:ascii="Times New Roman" w:hAnsi="Times New Roman"/>
                <w:szCs w:val="24"/>
              </w:rPr>
            </w:pPr>
            <w:r>
              <w:rPr>
                <w:rFonts w:ascii="Times New Roman" w:hAnsi="Times New Roman"/>
                <w:szCs w:val="24"/>
                <w:u w:val="single"/>
              </w:rPr>
              <w:t>Настоящие:</w:t>
            </w:r>
            <w:r>
              <w:rPr>
                <w:rFonts w:ascii="Times New Roman" w:hAnsi="Times New Roman"/>
                <w:szCs w:val="24"/>
              </w:rPr>
              <w:t xml:space="preserve"> жажда, полиурия, учащенное мочеиспускание, кожный зуд, слабость, опасение за исход заболевания.</w:t>
            </w:r>
          </w:p>
          <w:p>
            <w:pPr>
              <w:spacing w:after="0" w:line="240" w:lineRule="auto"/>
              <w:rPr>
                <w:rFonts w:ascii="Times New Roman" w:hAnsi="Times New Roman"/>
                <w:szCs w:val="24"/>
              </w:rPr>
            </w:pPr>
            <w:r>
              <w:rPr>
                <w:rFonts w:ascii="Times New Roman" w:hAnsi="Times New Roman"/>
                <w:szCs w:val="24"/>
                <w:u w:val="single"/>
              </w:rPr>
              <w:t xml:space="preserve">Потенциальные: </w:t>
            </w:r>
            <w:r>
              <w:rPr>
                <w:rFonts w:ascii="Times New Roman" w:hAnsi="Times New Roman"/>
                <w:szCs w:val="24"/>
              </w:rPr>
              <w:t xml:space="preserve">риск развития гипо- и гипергликемической комы. </w:t>
            </w:r>
          </w:p>
          <w:p>
            <w:pPr>
              <w:spacing w:after="0" w:line="240" w:lineRule="auto"/>
              <w:rPr>
                <w:rFonts w:ascii="Times New Roman" w:hAnsi="Times New Roman"/>
                <w:szCs w:val="24"/>
              </w:rPr>
            </w:pPr>
            <w:r>
              <w:rPr>
                <w:rFonts w:ascii="Times New Roman" w:hAnsi="Times New Roman"/>
                <w:szCs w:val="24"/>
                <w:u w:val="single"/>
              </w:rPr>
              <w:t>Приоритетная проблема</w:t>
            </w:r>
            <w:r>
              <w:rPr>
                <w:rFonts w:ascii="Times New Roman" w:hAnsi="Times New Roman"/>
                <w:szCs w:val="24"/>
              </w:rPr>
              <w:t xml:space="preserve"> – жажда.</w:t>
            </w:r>
          </w:p>
          <w:p>
            <w:pPr>
              <w:spacing w:after="0" w:line="240" w:lineRule="auto"/>
              <w:rPr>
                <w:rFonts w:ascii="Times New Roman" w:hAnsi="Times New Roman"/>
                <w:szCs w:val="24"/>
              </w:rPr>
            </w:pPr>
            <w:r>
              <w:rPr>
                <w:rFonts w:ascii="Times New Roman" w:hAnsi="Times New Roman"/>
                <w:szCs w:val="24"/>
                <w:u w:val="single"/>
              </w:rPr>
              <w:t>Краткосрочная цель</w:t>
            </w:r>
            <w:r>
              <w:rPr>
                <w:rFonts w:ascii="Times New Roman" w:hAnsi="Times New Roman"/>
                <w:szCs w:val="24"/>
              </w:rPr>
              <w:t>: пациент отметит уменьшение жажды после введения инсулина.</w:t>
            </w:r>
          </w:p>
          <w:p>
            <w:pPr>
              <w:spacing w:after="0" w:line="240" w:lineRule="auto"/>
              <w:rPr>
                <w:rFonts w:ascii="Times New Roman" w:hAnsi="Times New Roman"/>
                <w:szCs w:val="24"/>
              </w:rPr>
            </w:pPr>
            <w:r>
              <w:rPr>
                <w:rFonts w:ascii="Times New Roman" w:hAnsi="Times New Roman"/>
                <w:szCs w:val="24"/>
                <w:u w:val="single"/>
              </w:rPr>
              <w:t>Долгосрочная цель</w:t>
            </w:r>
            <w:r>
              <w:rPr>
                <w:rFonts w:ascii="Times New Roman" w:hAnsi="Times New Roman"/>
                <w:szCs w:val="24"/>
              </w:rPr>
              <w:t>: у пациента исчезнет жажда, полиурия, кожный зуд в результате коррекции дозы инсулина.</w:t>
            </w:r>
          </w:p>
          <w:tbl>
            <w:tblPr>
              <w:tblStyle w:val="39"/>
              <w:tblW w:w="8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План</w:t>
                  </w:r>
                  <w:r>
                    <w:rPr>
                      <w:rFonts w:ascii="Times New Roman" w:hAnsi="Times New Roman"/>
                      <w:sz w:val="22"/>
                      <w:szCs w:val="24"/>
                      <w:lang w:eastAsia="en-US"/>
                    </w:rPr>
                    <w:tab/>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Мотивация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3796" w:type="dxa"/>
                  <w:tcBorders>
                    <w:top w:val="single" w:color="auto" w:sz="4" w:space="0"/>
                    <w:left w:val="single" w:color="auto" w:sz="4" w:space="0"/>
                    <w:bottom w:val="single" w:color="auto" w:sz="4" w:space="0"/>
                    <w:right w:val="single" w:color="auto" w:sz="4" w:space="0"/>
                  </w:tcBorders>
                </w:tcPr>
                <w:p>
                  <w:pPr>
                    <w:pStyle w:val="87"/>
                    <w:numPr>
                      <w:ilvl w:val="0"/>
                      <w:numId w:val="32"/>
                    </w:numPr>
                    <w:rPr>
                      <w:rFonts w:eastAsiaTheme="minorEastAsia"/>
                    </w:rPr>
                  </w:pPr>
                  <w:r>
                    <w:t>Провести беседу с пациентом и его родственниками о питании в соответствии с диетой № 9.</w:t>
                  </w:r>
                  <w:r>
                    <w:tab/>
                  </w:r>
                </w:p>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Обеспечить питание согласно диете № 9.</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Для нормализации углеводного обмена.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2. Обеспечить пациенту лечебно-охранительный режим.</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Для снятия психоэмоционального напряжения, тревоги.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3. Провести беседу с пациентом о сути его болезни и коррекции дозы инсулина по назначению врача.</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Для активного участия пациента в лечении и устранении нежелательных проявлений (зуд, жажда и пр.)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4. Обеспечить контроль за уровнем сахара в крови и моче.</w:t>
                  </w:r>
                  <w:r>
                    <w:rPr>
                      <w:rFonts w:ascii="Times New Roman" w:hAnsi="Times New Roman"/>
                      <w:sz w:val="22"/>
                      <w:szCs w:val="24"/>
                      <w:lang w:eastAsia="en-US"/>
                    </w:rPr>
                    <w:tab/>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Для коррекции дозы инсулина.</w:t>
                  </w:r>
                </w:p>
                <w:p>
                  <w:pPr>
                    <w:spacing w:after="0" w:line="240" w:lineRule="auto"/>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5. Обеспечить гигиенический уход за кожными покровами.</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Для предупреждения присоединения инфекций.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6. Провести обучение больного правилам выполнения инъекций инсулина.</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Для лечения заболевания и профилактики осложнений на амбулаторном этапе.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7. Осуществлять наблюдение за состоянием и внешним видом пациента (пульс, АД, ЧДД, состояние сознания).</w:t>
                  </w:r>
                  <w:r>
                    <w:rPr>
                      <w:rFonts w:ascii="Times New Roman" w:hAnsi="Times New Roman"/>
                      <w:sz w:val="22"/>
                      <w:szCs w:val="24"/>
                      <w:lang w:eastAsia="en-US"/>
                    </w:rPr>
                    <w:tab/>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Для своевременного выявления осложнений и оказания неотложной помощи</w:t>
                  </w:r>
                </w:p>
              </w:tc>
            </w:tr>
          </w:tbl>
          <w:p>
            <w:pPr>
              <w:spacing w:after="0" w:line="240" w:lineRule="auto"/>
              <w:rPr>
                <w:rFonts w:ascii="Times New Roman" w:hAnsi="Times New Roman" w:eastAsiaTheme="minorEastAsia"/>
                <w:szCs w:val="24"/>
              </w:rPr>
            </w:pPr>
            <w:r>
              <w:rPr>
                <w:rFonts w:ascii="Times New Roman" w:hAnsi="Times New Roman"/>
                <w:szCs w:val="24"/>
                <w:u w:val="single"/>
              </w:rPr>
              <w:t>Оценка эффективности</w:t>
            </w:r>
            <w:r>
              <w:rPr>
                <w:rFonts w:ascii="Times New Roman" w:hAnsi="Times New Roman"/>
                <w:szCs w:val="24"/>
              </w:rPr>
              <w:t>: пациент отмечает значительное улучшение общего состояния; продемонстрирует знания о своей болезни, возможных осложнений и диете. Цель достигнута.</w:t>
            </w:r>
          </w:p>
          <w:p>
            <w:pPr>
              <w:spacing w:after="0" w:line="240" w:lineRule="auto"/>
              <w:rPr>
                <w:rFonts w:ascii="Times New Roman" w:hAnsi="Times New Roman"/>
                <w:b/>
                <w:szCs w:val="24"/>
              </w:rPr>
            </w:pPr>
            <w:r>
              <w:rPr>
                <w:rFonts w:ascii="Times New Roman" w:hAnsi="Times New Roman"/>
                <w:b/>
                <w:szCs w:val="24"/>
              </w:rPr>
              <w:t>Задание 2</w:t>
            </w:r>
          </w:p>
          <w:p>
            <w:pPr>
              <w:spacing w:after="0" w:line="240" w:lineRule="auto"/>
              <w:jc w:val="both"/>
              <w:rPr>
                <w:rFonts w:ascii="Times New Roman" w:hAnsi="Times New Roman"/>
                <w:b/>
                <w:sz w:val="24"/>
                <w:szCs w:val="24"/>
              </w:rPr>
            </w:pPr>
          </w:p>
          <w:p>
            <w:pPr>
              <w:spacing w:after="0" w:line="240" w:lineRule="auto"/>
              <w:jc w:val="center"/>
              <w:rPr>
                <w:rFonts w:ascii="Times New Roman" w:hAnsi="Times New Roman"/>
                <w:b/>
                <w:sz w:val="24"/>
                <w:szCs w:val="24"/>
              </w:rPr>
            </w:pPr>
            <w:r>
              <w:rPr>
                <w:rFonts w:asciiTheme="minorHAnsi" w:hAnsiTheme="minorHAnsi" w:cstheme="minorBidi"/>
                <w:lang w:eastAsia="ru-RU"/>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57150</wp:posOffset>
                      </wp:positionV>
                      <wp:extent cx="5124450" cy="2847975"/>
                      <wp:effectExtent l="0" t="0" r="19050" b="28575"/>
                      <wp:wrapNone/>
                      <wp:docPr id="7" name="Прямоугольник 7"/>
                      <wp:cNvGraphicFramePr/>
                      <a:graphic xmlns:a="http://schemas.openxmlformats.org/drawingml/2006/main">
                        <a:graphicData uri="http://schemas.microsoft.com/office/word/2010/wordprocessingShape">
                          <wps:wsp>
                            <wps:cNvSpPr>
                              <a:spLocks noChangeArrowheads="1"/>
                            </wps:cNvSpPr>
                            <wps:spPr bwMode="auto">
                              <a:xfrm>
                                <a:off x="0" y="0"/>
                                <a:ext cx="5124450" cy="2847975"/>
                              </a:xfrm>
                              <a:prstGeom prst="rect">
                                <a:avLst/>
                              </a:prstGeom>
                              <a:solidFill>
                                <a:srgbClr val="FFFFFF"/>
                              </a:solidFill>
                              <a:ln w="9525">
                                <a:solidFill>
                                  <a:srgbClr val="000000"/>
                                </a:solidFill>
                                <a:miter lim="800000"/>
                              </a:ln>
                            </wps:spPr>
                            <wps:txbx>
                              <w:txbxContent>
                                <w:p>
                                  <w:pPr>
                                    <w:rPr>
                                      <w:rFonts w:ascii="Times New Roman" w:hAnsi="Times New Roman"/>
                                      <w:sz w:val="24"/>
                                      <w:szCs w:val="24"/>
                                    </w:rPr>
                                  </w:pPr>
                                  <w:r>
                                    <w:rPr>
                                      <w:rFonts w:ascii="Times New Roman" w:hAnsi="Times New Roman"/>
                                      <w:sz w:val="24"/>
                                      <w:szCs w:val="24"/>
                                    </w:rPr>
                                    <w:t>Отделение _терапевтическое__________                            № палаты _10___</w:t>
                                  </w:r>
                                </w:p>
                                <w:p>
                                  <w:pPr>
                                    <w:jc w:val="center"/>
                                    <w:rPr>
                                      <w:rFonts w:ascii="Times New Roman" w:hAnsi="Times New Roman"/>
                                      <w:sz w:val="24"/>
                                      <w:szCs w:val="24"/>
                                    </w:rPr>
                                  </w:pPr>
                                  <w:r>
                                    <w:rPr>
                                      <w:rFonts w:ascii="Times New Roman" w:hAnsi="Times New Roman"/>
                                      <w:sz w:val="24"/>
                                      <w:szCs w:val="24"/>
                                    </w:rPr>
                                    <w:t xml:space="preserve">НАПРАВЛЕНИЕ </w:t>
                                  </w:r>
                                </w:p>
                                <w:p>
                                  <w:pPr>
                                    <w:jc w:val="center"/>
                                    <w:rPr>
                                      <w:rFonts w:ascii="Times New Roman" w:hAnsi="Times New Roman"/>
                                      <w:sz w:val="24"/>
                                      <w:szCs w:val="24"/>
                                    </w:rPr>
                                  </w:pPr>
                                  <w:r>
                                    <w:rPr>
                                      <w:rFonts w:ascii="Times New Roman" w:hAnsi="Times New Roman"/>
                                      <w:sz w:val="24"/>
                                      <w:szCs w:val="24"/>
                                    </w:rPr>
                                    <w:t>В клиническую лабораторию</w:t>
                                  </w:r>
                                </w:p>
                                <w:p>
                                  <w:pPr>
                                    <w:jc w:val="center"/>
                                    <w:rPr>
                                      <w:rFonts w:ascii="Times New Roman" w:hAnsi="Times New Roman"/>
                                      <w:sz w:val="24"/>
                                      <w:szCs w:val="24"/>
                                    </w:rPr>
                                  </w:pPr>
                                  <w:r>
                                    <w:rPr>
                                      <w:rFonts w:ascii="Times New Roman" w:hAnsi="Times New Roman"/>
                                      <w:sz w:val="24"/>
                                      <w:szCs w:val="24"/>
                                    </w:rPr>
                                    <w:t>анализ мочи на сахар</w:t>
                                  </w:r>
                                </w:p>
                                <w:p>
                                  <w:pPr>
                                    <w:rPr>
                                      <w:rFonts w:ascii="Times New Roman" w:hAnsi="Times New Roman"/>
                                      <w:sz w:val="24"/>
                                      <w:szCs w:val="24"/>
                                    </w:rPr>
                                  </w:pPr>
                                  <w:r>
                                    <w:rPr>
                                      <w:rFonts w:ascii="Times New Roman" w:hAnsi="Times New Roman"/>
                                      <w:sz w:val="24"/>
                                      <w:szCs w:val="24"/>
                                    </w:rPr>
                                    <w:t>ФИО __</w:t>
                                  </w:r>
                                  <w:r>
                                    <w:rPr>
                                      <w:rFonts w:ascii="Times New Roman" w:hAnsi="Times New Roman"/>
                                      <w:sz w:val="28"/>
                                      <w:szCs w:val="28"/>
                                    </w:rPr>
                                    <w:t xml:space="preserve"> Инюшкин Петр Васильевич </w:t>
                                  </w:r>
                                </w:p>
                                <w:p>
                                  <w:pPr>
                                    <w:rPr>
                                      <w:rFonts w:ascii="Times New Roman" w:hAnsi="Times New Roman"/>
                                      <w:sz w:val="24"/>
                                      <w:szCs w:val="24"/>
                                    </w:rPr>
                                  </w:pPr>
                                  <w:r>
                                    <w:rPr>
                                      <w:rFonts w:ascii="Times New Roman" w:hAnsi="Times New Roman"/>
                                      <w:sz w:val="24"/>
                                      <w:szCs w:val="24"/>
                                    </w:rPr>
                                    <w:t>Суточный диурез __</w:t>
                                  </w:r>
                                  <w:r>
                                    <w:rPr>
                                      <w:rFonts w:ascii="Times New Roman" w:hAnsi="Times New Roman"/>
                                      <w:sz w:val="24"/>
                                      <w:szCs w:val="24"/>
                                      <w:u w:val="single"/>
                                    </w:rPr>
                                    <w:t>1,8</w:t>
                                  </w:r>
                                  <w:r>
                                    <w:rPr>
                                      <w:rFonts w:ascii="Times New Roman" w:hAnsi="Times New Roman"/>
                                      <w:sz w:val="24"/>
                                      <w:szCs w:val="24"/>
                                    </w:rPr>
                                    <w:t>_____________________ л.</w:t>
                                  </w:r>
                                </w:p>
                                <w:p>
                                  <w:pPr>
                                    <w:rPr>
                                      <w:rFonts w:ascii="Times New Roman" w:hAnsi="Times New Roman"/>
                                      <w:sz w:val="24"/>
                                      <w:szCs w:val="24"/>
                                    </w:rPr>
                                  </w:pPr>
                                  <w:r>
                                    <w:rPr>
                                      <w:rFonts w:ascii="Times New Roman" w:hAnsi="Times New Roman"/>
                                      <w:sz w:val="24"/>
                                      <w:szCs w:val="24"/>
                                    </w:rPr>
                                    <w:t>Дата __</w:t>
                                  </w:r>
                                  <w:r>
                                    <w:rPr>
                                      <w:rFonts w:ascii="Times New Roman" w:hAnsi="Times New Roman"/>
                                      <w:position w:val="0"/>
                                      <w:sz w:val="24"/>
                                      <w:szCs w:val="24"/>
                                      <w:u w:val="single"/>
                                    </w:rPr>
                                    <w:t>21.06.20г</w:t>
                                  </w:r>
                                  <w:r>
                                    <w:rPr>
                                      <w:rFonts w:ascii="Times New Roman" w:hAnsi="Times New Roman"/>
                                      <w:sz w:val="24"/>
                                      <w:szCs w:val="24"/>
                                    </w:rPr>
                                    <w:t>________________________________</w:t>
                                  </w:r>
                                </w:p>
                                <w:p>
                                  <w:pPr>
                                    <w:rPr>
                                      <w:rFonts w:ascii="Times New Roman" w:hAnsi="Times New Roman"/>
                                      <w:sz w:val="24"/>
                                      <w:szCs w:val="24"/>
                                    </w:rPr>
                                  </w:pPr>
                                  <w:r>
                                    <w:rPr>
                                      <w:rFonts w:ascii="Times New Roman" w:hAnsi="Times New Roman"/>
                                      <w:sz w:val="24"/>
                                      <w:szCs w:val="24"/>
                                    </w:rPr>
                                    <w:t>Подпись м\с __</w:t>
                                  </w:r>
                                  <w:r>
                                    <w:rPr>
                                      <w:rFonts w:ascii="Times New Roman" w:hAnsi="Times New Roman"/>
                                      <w:strike w:val="0"/>
                                      <w:dstrike w:val="0"/>
                                      <w:position w:val="-1"/>
                                      <w:sz w:val="24"/>
                                      <w:szCs w:val="24"/>
                                      <w:u w:val="single"/>
                                      <w:lang w:val="ru-RU"/>
                                    </w:rPr>
                                    <w:t>Иванов.А.С</w:t>
                                  </w:r>
                                  <w:r>
                                    <w:rPr>
                                      <w:rFonts w:ascii="Times New Roman" w:hAnsi="Times New Roman"/>
                                      <w:strike w:val="0"/>
                                      <w:dstrike w:val="0"/>
                                      <w:position w:val="-1"/>
                                      <w:sz w:val="24"/>
                                      <w:szCs w:val="24"/>
                                      <w:u w:val="single"/>
                                    </w:rPr>
                                    <w:t>.</w:t>
                                  </w:r>
                                  <w:r>
                                    <w:rPr>
                                      <w:rFonts w:ascii="Times New Roman" w:hAnsi="Times New Roman"/>
                                      <w:sz w:val="24"/>
                                      <w:szCs w:val="24"/>
                                    </w:rPr>
                                    <w:t>__________________________</w:t>
                                  </w:r>
                                </w:p>
                                <w:p>
                                  <w:pPr>
                                    <w:rPr>
                                      <w:rFonts w:asciiTheme="minorHAnsi" w:hAnsiTheme="minorHAnsi" w:cstheme="minorBidi"/>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55pt;margin-top:4.5pt;height:224.25pt;width:403.5pt;z-index:251664384;mso-width-relative:page;mso-height-relative:page;" fillcolor="#FFFFFF" filled="t" stroked="t" coordsize="21600,21600" o:gfxdata="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1OGgPNcAAAAIAQAADwAAAAAAAAABACAAAAAiAAAAZHJzL2Rvd25y&#10;ZXYueG1sUEsBAhQAFAAAAAgAh07iQE4VUsg4AgAAQQQAAA4AAAAAAAAAAQAgAAAAJgEAAGRycy9l&#10;Mm9Eb2MueG1sUEsFBgAAAAAGAAYAWQEAANAFAAAAAA==&#10;">
                      <v:fill on="t" focussize="0,0"/>
                      <v:stroke color="#000000" miterlimit="8" joinstyle="miter"/>
                      <v:imagedata o:title=""/>
                      <o:lock v:ext="edit" aspectratio="f"/>
                      <v:textbox>
                        <w:txbxContent>
                          <w:p>
                            <w:pPr>
                              <w:rPr>
                                <w:rFonts w:ascii="Times New Roman" w:hAnsi="Times New Roman"/>
                                <w:sz w:val="24"/>
                                <w:szCs w:val="24"/>
                              </w:rPr>
                            </w:pPr>
                            <w:r>
                              <w:rPr>
                                <w:rFonts w:ascii="Times New Roman" w:hAnsi="Times New Roman"/>
                                <w:sz w:val="24"/>
                                <w:szCs w:val="24"/>
                              </w:rPr>
                              <w:t>Отделение _терапевтическое__________                            № палаты _10___</w:t>
                            </w:r>
                          </w:p>
                          <w:p>
                            <w:pPr>
                              <w:jc w:val="center"/>
                              <w:rPr>
                                <w:rFonts w:ascii="Times New Roman" w:hAnsi="Times New Roman"/>
                                <w:sz w:val="24"/>
                                <w:szCs w:val="24"/>
                              </w:rPr>
                            </w:pPr>
                            <w:r>
                              <w:rPr>
                                <w:rFonts w:ascii="Times New Roman" w:hAnsi="Times New Roman"/>
                                <w:sz w:val="24"/>
                                <w:szCs w:val="24"/>
                              </w:rPr>
                              <w:t xml:space="preserve">НАПРАВЛЕНИЕ </w:t>
                            </w:r>
                          </w:p>
                          <w:p>
                            <w:pPr>
                              <w:jc w:val="center"/>
                              <w:rPr>
                                <w:rFonts w:ascii="Times New Roman" w:hAnsi="Times New Roman"/>
                                <w:sz w:val="24"/>
                                <w:szCs w:val="24"/>
                              </w:rPr>
                            </w:pPr>
                            <w:r>
                              <w:rPr>
                                <w:rFonts w:ascii="Times New Roman" w:hAnsi="Times New Roman"/>
                                <w:sz w:val="24"/>
                                <w:szCs w:val="24"/>
                              </w:rPr>
                              <w:t>В клиническую лабораторию</w:t>
                            </w:r>
                          </w:p>
                          <w:p>
                            <w:pPr>
                              <w:jc w:val="center"/>
                              <w:rPr>
                                <w:rFonts w:ascii="Times New Roman" w:hAnsi="Times New Roman"/>
                                <w:sz w:val="24"/>
                                <w:szCs w:val="24"/>
                              </w:rPr>
                            </w:pPr>
                            <w:r>
                              <w:rPr>
                                <w:rFonts w:ascii="Times New Roman" w:hAnsi="Times New Roman"/>
                                <w:sz w:val="24"/>
                                <w:szCs w:val="24"/>
                              </w:rPr>
                              <w:t>анализ мочи на сахар</w:t>
                            </w:r>
                          </w:p>
                          <w:p>
                            <w:pPr>
                              <w:rPr>
                                <w:rFonts w:ascii="Times New Roman" w:hAnsi="Times New Roman"/>
                                <w:sz w:val="24"/>
                                <w:szCs w:val="24"/>
                              </w:rPr>
                            </w:pPr>
                            <w:r>
                              <w:rPr>
                                <w:rFonts w:ascii="Times New Roman" w:hAnsi="Times New Roman"/>
                                <w:sz w:val="24"/>
                                <w:szCs w:val="24"/>
                              </w:rPr>
                              <w:t>ФИО __</w:t>
                            </w:r>
                            <w:r>
                              <w:rPr>
                                <w:rFonts w:ascii="Times New Roman" w:hAnsi="Times New Roman"/>
                                <w:sz w:val="28"/>
                                <w:szCs w:val="28"/>
                              </w:rPr>
                              <w:t xml:space="preserve"> Инюшкин Петр Васильевич </w:t>
                            </w:r>
                          </w:p>
                          <w:p>
                            <w:pPr>
                              <w:rPr>
                                <w:rFonts w:ascii="Times New Roman" w:hAnsi="Times New Roman"/>
                                <w:sz w:val="24"/>
                                <w:szCs w:val="24"/>
                              </w:rPr>
                            </w:pPr>
                            <w:r>
                              <w:rPr>
                                <w:rFonts w:ascii="Times New Roman" w:hAnsi="Times New Roman"/>
                                <w:sz w:val="24"/>
                                <w:szCs w:val="24"/>
                              </w:rPr>
                              <w:t>Суточный диурез __</w:t>
                            </w:r>
                            <w:r>
                              <w:rPr>
                                <w:rFonts w:ascii="Times New Roman" w:hAnsi="Times New Roman"/>
                                <w:sz w:val="24"/>
                                <w:szCs w:val="24"/>
                                <w:u w:val="single"/>
                              </w:rPr>
                              <w:t>1,8</w:t>
                            </w:r>
                            <w:r>
                              <w:rPr>
                                <w:rFonts w:ascii="Times New Roman" w:hAnsi="Times New Roman"/>
                                <w:sz w:val="24"/>
                                <w:szCs w:val="24"/>
                              </w:rPr>
                              <w:t>_____________________ л.</w:t>
                            </w:r>
                          </w:p>
                          <w:p>
                            <w:pPr>
                              <w:rPr>
                                <w:rFonts w:ascii="Times New Roman" w:hAnsi="Times New Roman"/>
                                <w:sz w:val="24"/>
                                <w:szCs w:val="24"/>
                              </w:rPr>
                            </w:pPr>
                            <w:r>
                              <w:rPr>
                                <w:rFonts w:ascii="Times New Roman" w:hAnsi="Times New Roman"/>
                                <w:sz w:val="24"/>
                                <w:szCs w:val="24"/>
                              </w:rPr>
                              <w:t>Дата __</w:t>
                            </w:r>
                            <w:r>
                              <w:rPr>
                                <w:rFonts w:ascii="Times New Roman" w:hAnsi="Times New Roman"/>
                                <w:position w:val="0"/>
                                <w:sz w:val="24"/>
                                <w:szCs w:val="24"/>
                                <w:u w:val="single"/>
                              </w:rPr>
                              <w:t>21.06.20г</w:t>
                            </w:r>
                            <w:r>
                              <w:rPr>
                                <w:rFonts w:ascii="Times New Roman" w:hAnsi="Times New Roman"/>
                                <w:sz w:val="24"/>
                                <w:szCs w:val="24"/>
                              </w:rPr>
                              <w:t>________________________________</w:t>
                            </w:r>
                          </w:p>
                          <w:p>
                            <w:pPr>
                              <w:rPr>
                                <w:rFonts w:ascii="Times New Roman" w:hAnsi="Times New Roman"/>
                                <w:sz w:val="24"/>
                                <w:szCs w:val="24"/>
                              </w:rPr>
                            </w:pPr>
                            <w:r>
                              <w:rPr>
                                <w:rFonts w:ascii="Times New Roman" w:hAnsi="Times New Roman"/>
                                <w:sz w:val="24"/>
                                <w:szCs w:val="24"/>
                              </w:rPr>
                              <w:t>Подпись м\с __</w:t>
                            </w:r>
                            <w:r>
                              <w:rPr>
                                <w:rFonts w:ascii="Times New Roman" w:hAnsi="Times New Roman"/>
                                <w:strike w:val="0"/>
                                <w:dstrike w:val="0"/>
                                <w:position w:val="-1"/>
                                <w:sz w:val="24"/>
                                <w:szCs w:val="24"/>
                                <w:u w:val="single"/>
                                <w:lang w:val="ru-RU"/>
                              </w:rPr>
                              <w:t>Иванов.А.С</w:t>
                            </w:r>
                            <w:r>
                              <w:rPr>
                                <w:rFonts w:ascii="Times New Roman" w:hAnsi="Times New Roman"/>
                                <w:strike w:val="0"/>
                                <w:dstrike w:val="0"/>
                                <w:position w:val="-1"/>
                                <w:sz w:val="24"/>
                                <w:szCs w:val="24"/>
                                <w:u w:val="single"/>
                              </w:rPr>
                              <w:t>.</w:t>
                            </w:r>
                            <w:r>
                              <w:rPr>
                                <w:rFonts w:ascii="Times New Roman" w:hAnsi="Times New Roman"/>
                                <w:sz w:val="24"/>
                                <w:szCs w:val="24"/>
                              </w:rPr>
                              <w:t>__________________________</w:t>
                            </w:r>
                          </w:p>
                          <w:p>
                            <w:pPr>
                              <w:rPr>
                                <w:rFonts w:asciiTheme="minorHAnsi" w:hAnsiTheme="minorHAnsi" w:cstheme="minorBidi"/>
                              </w:rPr>
                            </w:pPr>
                          </w:p>
                        </w:txbxContent>
                      </v:textbox>
                    </v:rect>
                  </w:pict>
                </mc:Fallback>
              </mc:AlternateContent>
            </w: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jc w:val="both"/>
              <w:rPr>
                <w:rFonts w:ascii="Times New Roman" w:hAnsi="Times New Roman"/>
                <w:b/>
                <w:sz w:val="20"/>
                <w:szCs w:val="20"/>
              </w:rPr>
            </w:pPr>
          </w:p>
          <w:p>
            <w:pPr>
              <w:spacing w:after="0"/>
              <w:jc w:val="center"/>
              <w:rPr>
                <w:rFonts w:ascii="Times New Roman" w:hAnsi="Times New Roman"/>
                <w:b/>
                <w:sz w:val="20"/>
                <w:szCs w:val="20"/>
              </w:rPr>
            </w:pPr>
          </w:p>
          <w:p>
            <w:pPr>
              <w:spacing w:after="0"/>
              <w:jc w:val="center"/>
              <w:rPr>
                <w:rFonts w:ascii="Times New Roman" w:hAnsi="Times New Roman"/>
                <w:b/>
                <w:sz w:val="20"/>
                <w:szCs w:val="20"/>
              </w:rPr>
            </w:pPr>
          </w:p>
          <w:p>
            <w:pPr>
              <w:spacing w:after="0"/>
              <w:jc w:val="center"/>
              <w:rPr>
                <w:rFonts w:ascii="Times New Roman" w:hAnsi="Times New Roman"/>
                <w:b/>
                <w:sz w:val="20"/>
                <w:szCs w:val="20"/>
              </w:rPr>
            </w:pPr>
          </w:p>
          <w:p>
            <w:pPr>
              <w:spacing w:after="0"/>
              <w:jc w:val="center"/>
              <w:rPr>
                <w:rFonts w:ascii="Times New Roman" w:hAnsi="Times New Roman"/>
                <w:b/>
                <w:sz w:val="20"/>
                <w:szCs w:val="20"/>
              </w:rPr>
            </w:pPr>
          </w:p>
          <w:p>
            <w:pPr>
              <w:spacing w:after="0"/>
              <w:jc w:val="center"/>
              <w:rPr>
                <w:rFonts w:ascii="Times New Roman" w:hAnsi="Times New Roman"/>
                <w:b/>
                <w:sz w:val="20"/>
                <w:szCs w:val="20"/>
              </w:rPr>
            </w:pPr>
          </w:p>
          <w:p>
            <w:pPr>
              <w:spacing w:after="0"/>
              <w:jc w:val="center"/>
              <w:rPr>
                <w:rFonts w:ascii="Times New Roman" w:hAnsi="Times New Roman"/>
                <w:b/>
                <w:sz w:val="20"/>
                <w:szCs w:val="20"/>
              </w:rPr>
            </w:pPr>
          </w:p>
          <w:p>
            <w:pPr>
              <w:spacing w:after="0"/>
              <w:jc w:val="center"/>
              <w:rPr>
                <w:rFonts w:ascii="Times New Roman" w:hAnsi="Times New Roman"/>
                <w:b/>
                <w:sz w:val="20"/>
                <w:szCs w:val="20"/>
              </w:rPr>
            </w:pPr>
          </w:p>
          <w:p>
            <w:pPr>
              <w:spacing w:after="0"/>
              <w:jc w:val="center"/>
              <w:rPr>
                <w:rFonts w:ascii="Times New Roman" w:hAnsi="Times New Roman"/>
                <w:b/>
                <w:sz w:val="20"/>
                <w:szCs w:val="20"/>
              </w:rPr>
            </w:pPr>
          </w:p>
          <w:p>
            <w:pPr>
              <w:spacing w:after="0"/>
              <w:jc w:val="center"/>
              <w:rPr>
                <w:rFonts w:ascii="Times New Roman" w:hAnsi="Times New Roman"/>
                <w:b/>
                <w:sz w:val="20"/>
                <w:szCs w:val="20"/>
              </w:rPr>
            </w:pPr>
          </w:p>
          <w:p>
            <w:pPr>
              <w:spacing w:after="0"/>
              <w:jc w:val="center"/>
              <w:rPr>
                <w:rFonts w:ascii="Times New Roman" w:hAnsi="Times New Roman"/>
                <w:b/>
                <w:sz w:val="20"/>
                <w:szCs w:val="20"/>
              </w:rPr>
            </w:pPr>
          </w:p>
          <w:p>
            <w:pPr>
              <w:spacing w:after="0"/>
              <w:jc w:val="center"/>
              <w:rPr>
                <w:rFonts w:ascii="Times New Roman" w:hAnsi="Times New Roman"/>
                <w:b/>
                <w:sz w:val="20"/>
                <w:szCs w:val="20"/>
              </w:rPr>
            </w:pPr>
          </w:p>
          <w:p>
            <w:pPr>
              <w:spacing w:after="0"/>
              <w:jc w:val="center"/>
              <w:rPr>
                <w:rFonts w:ascii="Times New Roman" w:hAnsi="Times New Roman"/>
                <w:b/>
                <w:sz w:val="20"/>
                <w:szCs w:val="20"/>
              </w:rPr>
            </w:pPr>
          </w:p>
          <w:p>
            <w:pPr>
              <w:spacing w:after="0"/>
              <w:jc w:val="center"/>
              <w:rPr>
                <w:rFonts w:ascii="Times New Roman" w:hAnsi="Times New Roman"/>
                <w:b/>
                <w:sz w:val="20"/>
                <w:szCs w:val="20"/>
              </w:rPr>
            </w:pPr>
          </w:p>
          <w:p>
            <w:pPr>
              <w:spacing w:after="0"/>
              <w:jc w:val="both"/>
              <w:rPr>
                <w:rFonts w:ascii="Times New Roman" w:hAnsi="Times New Roman"/>
                <w:b/>
                <w:sz w:val="24"/>
                <w:szCs w:val="24"/>
              </w:rPr>
            </w:pPr>
          </w:p>
          <w:p>
            <w:pPr>
              <w:spacing w:after="0"/>
              <w:jc w:val="both"/>
              <w:rPr>
                <w:rFonts w:ascii="Times New Roman" w:hAnsi="Times New Roman"/>
                <w:b/>
              </w:rPr>
            </w:pPr>
            <w:r>
              <w:rPr>
                <w:rFonts w:ascii="Times New Roman" w:hAnsi="Times New Roman"/>
                <w:b/>
              </w:rPr>
              <w:t>Задание 3</w:t>
            </w:r>
          </w:p>
          <w:p>
            <w:pPr>
              <w:spacing w:after="0"/>
              <w:jc w:val="both"/>
              <w:rPr>
                <w:rFonts w:ascii="Times New Roman" w:hAnsi="Times New Roman"/>
                <w:b/>
              </w:rPr>
            </w:pPr>
            <w:r>
              <w:rPr>
                <w:rFonts w:ascii="Times New Roman" w:hAnsi="Times New Roman"/>
                <w:b/>
              </w:rPr>
              <w:t>Инструктаж  о правилах сбора мочи на сахар.</w:t>
            </w:r>
          </w:p>
          <w:p>
            <w:pPr>
              <w:pStyle w:val="87"/>
              <w:numPr>
                <w:ilvl w:val="0"/>
                <w:numId w:val="26"/>
              </w:numPr>
              <w:tabs>
                <w:tab w:val="clear" w:pos="708"/>
              </w:tabs>
              <w:contextualSpacing/>
              <w:jc w:val="both"/>
              <w:rPr>
                <w:sz w:val="22"/>
                <w:szCs w:val="22"/>
              </w:rPr>
            </w:pPr>
            <w:r>
              <w:rPr>
                <w:color w:val="000000"/>
                <w:spacing w:val="4"/>
                <w:sz w:val="22"/>
                <w:szCs w:val="22"/>
              </w:rPr>
              <w:t>Поприветствовать пациентка, представиться.</w:t>
            </w:r>
          </w:p>
          <w:p>
            <w:pPr>
              <w:pStyle w:val="87"/>
              <w:numPr>
                <w:ilvl w:val="0"/>
                <w:numId w:val="27"/>
              </w:numPr>
              <w:shd w:val="clear" w:color="auto" w:fill="FFFFFF"/>
              <w:tabs>
                <w:tab w:val="clear" w:pos="708"/>
              </w:tabs>
              <w:contextualSpacing/>
              <w:jc w:val="both"/>
              <w:rPr>
                <w:color w:val="000000"/>
                <w:spacing w:val="4"/>
                <w:sz w:val="22"/>
                <w:szCs w:val="22"/>
              </w:rPr>
            </w:pPr>
            <w:r>
              <w:rPr>
                <w:color w:val="000000"/>
                <w:spacing w:val="4"/>
                <w:sz w:val="22"/>
                <w:szCs w:val="22"/>
              </w:rPr>
              <w:t>Сообщить цель посещения, получить согласие.</w:t>
            </w:r>
          </w:p>
          <w:p>
            <w:pPr>
              <w:pStyle w:val="87"/>
              <w:numPr>
                <w:ilvl w:val="0"/>
                <w:numId w:val="27"/>
              </w:numPr>
              <w:shd w:val="clear" w:color="auto" w:fill="FFFFFF"/>
              <w:tabs>
                <w:tab w:val="clear" w:pos="708"/>
              </w:tabs>
              <w:contextualSpacing/>
              <w:jc w:val="both"/>
              <w:rPr>
                <w:color w:val="000000"/>
                <w:spacing w:val="4"/>
                <w:sz w:val="22"/>
                <w:szCs w:val="22"/>
              </w:rPr>
            </w:pPr>
            <w:r>
              <w:rPr>
                <w:color w:val="000000"/>
                <w:spacing w:val="4"/>
                <w:sz w:val="22"/>
                <w:szCs w:val="22"/>
              </w:rPr>
              <w:t>Провести инструктаж.</w:t>
            </w:r>
          </w:p>
          <w:p>
            <w:pPr>
              <w:spacing w:after="0" w:line="240" w:lineRule="auto"/>
              <w:jc w:val="both"/>
              <w:rPr>
                <w:rFonts w:ascii="Times New Roman" w:hAnsi="Times New Roman"/>
                <w:bCs/>
                <w:iCs/>
              </w:rPr>
            </w:pPr>
            <w:r>
              <w:rPr>
                <w:rFonts w:ascii="Times New Roman" w:hAnsi="Times New Roman"/>
                <w:bCs/>
                <w:iCs/>
                <w:u w:val="single"/>
              </w:rPr>
              <w:t>Инструктаж пациента</w:t>
            </w:r>
            <w:r>
              <w:rPr>
                <w:rFonts w:ascii="Times New Roman" w:hAnsi="Times New Roman"/>
                <w:bCs/>
                <w:iCs/>
              </w:rPr>
              <w:t xml:space="preserve">. </w:t>
            </w:r>
          </w:p>
          <w:p>
            <w:pPr>
              <w:spacing w:after="0" w:line="240" w:lineRule="auto"/>
              <w:jc w:val="both"/>
              <w:rPr>
                <w:rFonts w:ascii="Times New Roman" w:hAnsi="Times New Roman"/>
              </w:rPr>
            </w:pPr>
            <w:r>
              <w:rPr>
                <w:rFonts w:ascii="Times New Roman" w:hAnsi="Times New Roman"/>
              </w:rPr>
              <w:t>«Завтра в 8 часов утра опорожните мочевой пузырь в унитаз и да</w:t>
            </w:r>
            <w:r>
              <w:rPr>
                <w:rFonts w:ascii="Times New Roman" w:hAnsi="Times New Roman"/>
              </w:rPr>
              <w:softHyphen/>
            </w:r>
            <w:r>
              <w:rPr>
                <w:rFonts w:ascii="Times New Roman" w:hAnsi="Times New Roman"/>
              </w:rPr>
              <w:t>лее до 8 часов утра следующего дня всю мочу собирайте в 3-х литро</w:t>
            </w:r>
            <w:r>
              <w:rPr>
                <w:rFonts w:ascii="Times New Roman" w:hAnsi="Times New Roman"/>
              </w:rPr>
              <w:softHyphen/>
            </w:r>
            <w:r>
              <w:rPr>
                <w:rFonts w:ascii="Times New Roman" w:hAnsi="Times New Roman"/>
              </w:rPr>
              <w:t xml:space="preserve">вую банку с Вашей фамилией, которая стоит на полу в санитарной комнате. Последний раз следует помочиться в банку послезавтра в 8 часов утра». </w:t>
            </w:r>
          </w:p>
          <w:p>
            <w:pPr>
              <w:pStyle w:val="87"/>
              <w:numPr>
                <w:ilvl w:val="0"/>
                <w:numId w:val="31"/>
              </w:numPr>
              <w:shd w:val="clear" w:color="auto" w:fill="FFFFFF"/>
              <w:tabs>
                <w:tab w:val="clear" w:pos="708"/>
              </w:tabs>
              <w:contextualSpacing/>
              <w:jc w:val="both"/>
              <w:rPr>
                <w:color w:val="000000"/>
                <w:spacing w:val="4"/>
                <w:sz w:val="22"/>
                <w:szCs w:val="22"/>
              </w:rPr>
            </w:pPr>
            <w:r>
              <w:rPr>
                <w:color w:val="000000"/>
                <w:spacing w:val="4"/>
                <w:sz w:val="22"/>
                <w:szCs w:val="22"/>
              </w:rPr>
              <w:t>Задать контрольные вопросы пациенту, чтобы удостовериться, правильно ли он понял информацию, попросить пациента самого составить для себя меню на 1 день.</w:t>
            </w:r>
          </w:p>
          <w:p>
            <w:pPr>
              <w:spacing w:after="0"/>
              <w:jc w:val="center"/>
              <w:rPr>
                <w:rFonts w:ascii="Times New Roman" w:hAnsi="Times New Roman"/>
                <w:b/>
              </w:rPr>
            </w:pPr>
          </w:p>
          <w:p>
            <w:pPr>
              <w:spacing w:after="0"/>
              <w:jc w:val="both"/>
              <w:rPr>
                <w:rFonts w:ascii="Times New Roman" w:hAnsi="Times New Roman"/>
                <w:b/>
              </w:rPr>
            </w:pPr>
            <w:r>
              <w:rPr>
                <w:rFonts w:ascii="Times New Roman" w:hAnsi="Times New Roman"/>
                <w:b/>
              </w:rPr>
              <w:t>Задание 4</w:t>
            </w:r>
          </w:p>
          <w:p>
            <w:pPr>
              <w:spacing w:after="0"/>
              <w:jc w:val="both"/>
              <w:rPr>
                <w:rFonts w:ascii="Times New Roman" w:hAnsi="Times New Roman"/>
                <w:b/>
              </w:rPr>
            </w:pPr>
            <w:r>
              <w:rPr>
                <w:rFonts w:ascii="Times New Roman" w:hAnsi="Times New Roman"/>
                <w:b/>
              </w:rPr>
              <w:t>Рекомендации  по питанию, меню на 1 день.</w:t>
            </w:r>
          </w:p>
          <w:p>
            <w:pPr>
              <w:spacing w:after="0" w:line="240" w:lineRule="auto"/>
              <w:jc w:val="both"/>
              <w:rPr>
                <w:rFonts w:ascii="Times New Roman" w:hAnsi="Times New Roman"/>
              </w:rPr>
            </w:pPr>
            <w:r>
              <w:rPr>
                <w:rFonts w:ascii="Times New Roman" w:hAnsi="Times New Roman"/>
              </w:rPr>
              <w:t>Хлеб и мучные изделия. Ржаной, отрубяной, пшеничный, пшеничный из муки 2-го сорта хлеб, в среднем около 200 г в день. Можно несдобные мучные изделия за счет уменьшения количества хлеба.</w:t>
            </w:r>
          </w:p>
          <w:p>
            <w:pPr>
              <w:spacing w:after="0" w:line="240" w:lineRule="auto"/>
              <w:jc w:val="both"/>
              <w:rPr>
                <w:rFonts w:ascii="Times New Roman" w:hAnsi="Times New Roman"/>
              </w:rPr>
            </w:pPr>
            <w:r>
              <w:rPr>
                <w:rFonts w:ascii="Times New Roman" w:hAnsi="Times New Roman"/>
                <w:u w:val="single"/>
              </w:rPr>
              <w:t>Исключить</w:t>
            </w:r>
            <w:r>
              <w:rPr>
                <w:rFonts w:ascii="Times New Roman" w:hAnsi="Times New Roman"/>
              </w:rPr>
              <w:t>: изделия из сдобного и слоеного теста.</w:t>
            </w:r>
          </w:p>
          <w:p>
            <w:pPr>
              <w:spacing w:after="0" w:line="240" w:lineRule="auto"/>
              <w:jc w:val="both"/>
              <w:rPr>
                <w:rFonts w:ascii="Times New Roman" w:hAnsi="Times New Roman"/>
              </w:rPr>
            </w:pPr>
            <w:r>
              <w:rPr>
                <w:rFonts w:ascii="Times New Roman" w:hAnsi="Times New Roman"/>
              </w:rPr>
              <w:t>Супы. Супы из разных овощей, щи, борщ, свекольник, окрошка мясная и овощная, слабые нежирные мясные, рыбные и грибные бульоны с овощами, разрешенной крупой, картофелем, фрикадельками.</w:t>
            </w:r>
          </w:p>
          <w:p>
            <w:pPr>
              <w:spacing w:after="0" w:line="240" w:lineRule="auto"/>
              <w:jc w:val="both"/>
              <w:rPr>
                <w:rFonts w:ascii="Times New Roman" w:hAnsi="Times New Roman"/>
              </w:rPr>
            </w:pPr>
            <w:r>
              <w:rPr>
                <w:rFonts w:ascii="Times New Roman" w:hAnsi="Times New Roman"/>
                <w:u w:val="single"/>
              </w:rPr>
              <w:t>Исключить</w:t>
            </w:r>
            <w:r>
              <w:rPr>
                <w:rFonts w:ascii="Times New Roman" w:hAnsi="Times New Roman"/>
              </w:rPr>
              <w:t>: крепкие, жирные бульоны, молочные супы с манной крупой, рисом, лапшой.</w:t>
            </w:r>
          </w:p>
          <w:p>
            <w:pPr>
              <w:spacing w:after="0" w:line="240" w:lineRule="auto"/>
              <w:jc w:val="both"/>
              <w:rPr>
                <w:rFonts w:ascii="Times New Roman" w:hAnsi="Times New Roman"/>
              </w:rPr>
            </w:pPr>
            <w:r>
              <w:rPr>
                <w:rFonts w:ascii="Times New Roman" w:hAnsi="Times New Roman"/>
              </w:rPr>
              <w:t>Мясо, птица. Разрешается нежирная говядина, телятина, кролик, куры, индейки в отварном и тушеном виде, рубленые и куском. Утку, гуся – ограниченно.</w:t>
            </w:r>
          </w:p>
          <w:p>
            <w:pPr>
              <w:spacing w:after="0" w:line="240" w:lineRule="auto"/>
              <w:jc w:val="both"/>
              <w:rPr>
                <w:rFonts w:ascii="Times New Roman" w:hAnsi="Times New Roman"/>
              </w:rPr>
            </w:pPr>
            <w:r>
              <w:rPr>
                <w:rFonts w:ascii="Times New Roman" w:hAnsi="Times New Roman"/>
                <w:u w:val="single"/>
              </w:rPr>
              <w:t>Исключить:</w:t>
            </w:r>
            <w:r>
              <w:rPr>
                <w:rFonts w:ascii="Times New Roman" w:hAnsi="Times New Roman"/>
              </w:rPr>
              <w:t xml:space="preserve"> жирные сорта мяса, копчености, большинство колбас, консервы.</w:t>
            </w:r>
          </w:p>
          <w:p>
            <w:pPr>
              <w:spacing w:after="0" w:line="240" w:lineRule="auto"/>
              <w:jc w:val="both"/>
              <w:rPr>
                <w:rFonts w:ascii="Times New Roman" w:hAnsi="Times New Roman"/>
              </w:rPr>
            </w:pPr>
            <w:r>
              <w:rPr>
                <w:rFonts w:ascii="Times New Roman" w:hAnsi="Times New Roman"/>
              </w:rPr>
              <w:t>Рыба. Нежирные сорта в отварном, запеченном, иногда жареном виде. Рыбные консервы в собственном соку. Жирные виды и сорта рыб – ограниченно.</w:t>
            </w:r>
          </w:p>
          <w:p>
            <w:pPr>
              <w:spacing w:after="0" w:line="240" w:lineRule="auto"/>
              <w:jc w:val="both"/>
              <w:rPr>
                <w:rFonts w:ascii="Times New Roman" w:hAnsi="Times New Roman"/>
              </w:rPr>
            </w:pPr>
            <w:r>
              <w:rPr>
                <w:rFonts w:ascii="Times New Roman" w:hAnsi="Times New Roman"/>
                <w:u w:val="single"/>
              </w:rPr>
              <w:t>Исключить</w:t>
            </w:r>
            <w:r>
              <w:rPr>
                <w:rFonts w:ascii="Times New Roman" w:hAnsi="Times New Roman"/>
              </w:rPr>
              <w:t>: соленую, копченую, консервы в масле, икру.</w:t>
            </w:r>
          </w:p>
          <w:p>
            <w:pPr>
              <w:spacing w:after="0" w:line="240" w:lineRule="auto"/>
              <w:jc w:val="both"/>
              <w:rPr>
                <w:rFonts w:ascii="Times New Roman" w:hAnsi="Times New Roman"/>
              </w:rPr>
            </w:pPr>
            <w:r>
              <w:rPr>
                <w:rFonts w:ascii="Times New Roman" w:hAnsi="Times New Roman"/>
              </w:rPr>
              <w:t>Молочные продукты. Молоко и кисломолочные напитки, творог полужирный и нежирный и блюда из него. Сметана, сливки – ограниченно.</w:t>
            </w:r>
          </w:p>
          <w:p>
            <w:pPr>
              <w:spacing w:after="0" w:line="240" w:lineRule="auto"/>
              <w:jc w:val="both"/>
              <w:rPr>
                <w:rFonts w:ascii="Times New Roman" w:hAnsi="Times New Roman"/>
              </w:rPr>
            </w:pPr>
            <w:r>
              <w:rPr>
                <w:rFonts w:ascii="Times New Roman" w:hAnsi="Times New Roman"/>
                <w:u w:val="single"/>
              </w:rPr>
              <w:t>Исключить</w:t>
            </w:r>
            <w:r>
              <w:rPr>
                <w:rFonts w:ascii="Times New Roman" w:hAnsi="Times New Roman"/>
              </w:rPr>
              <w:t>: сладкие творожные сырки.</w:t>
            </w:r>
          </w:p>
          <w:p>
            <w:pPr>
              <w:spacing w:after="0" w:line="240" w:lineRule="auto"/>
              <w:jc w:val="both"/>
              <w:rPr>
                <w:rFonts w:ascii="Times New Roman" w:hAnsi="Times New Roman"/>
              </w:rPr>
            </w:pPr>
            <w:r>
              <w:rPr>
                <w:rFonts w:ascii="Times New Roman" w:hAnsi="Times New Roman"/>
              </w:rPr>
              <w:t>Сыры. Несоленый, нежирный сыр. Соленые сыры – ограниченно.</w:t>
            </w:r>
          </w:p>
          <w:p>
            <w:pPr>
              <w:spacing w:after="0" w:line="240" w:lineRule="auto"/>
              <w:jc w:val="both"/>
              <w:rPr>
                <w:rFonts w:ascii="Times New Roman" w:hAnsi="Times New Roman"/>
              </w:rPr>
            </w:pPr>
            <w:r>
              <w:rPr>
                <w:rFonts w:ascii="Times New Roman" w:hAnsi="Times New Roman"/>
              </w:rPr>
              <w:t>Яйца. До 1–1,5 штуки 1-2 раза в неделю; Белки, белковые омлеты. Желтки – ограниченно.</w:t>
            </w:r>
          </w:p>
          <w:p>
            <w:pPr>
              <w:spacing w:after="0" w:line="240" w:lineRule="auto"/>
              <w:jc w:val="both"/>
              <w:rPr>
                <w:rFonts w:ascii="Times New Roman" w:hAnsi="Times New Roman"/>
              </w:rPr>
            </w:pPr>
            <w:r>
              <w:rPr>
                <w:rFonts w:ascii="Times New Roman" w:hAnsi="Times New Roman"/>
              </w:rPr>
              <w:t>Крупы. Ограниченно в пределах норм углеводы -  каши из гречневой, ячневой, пшенной, перловой, овсяной круп, рис, бобовые.</w:t>
            </w:r>
          </w:p>
          <w:p>
            <w:pPr>
              <w:spacing w:after="0" w:line="240" w:lineRule="auto"/>
              <w:jc w:val="both"/>
              <w:rPr>
                <w:rFonts w:ascii="Times New Roman" w:hAnsi="Times New Roman"/>
              </w:rPr>
            </w:pPr>
            <w:r>
              <w:rPr>
                <w:rFonts w:ascii="Times New Roman" w:hAnsi="Times New Roman"/>
                <w:u w:val="single"/>
              </w:rPr>
              <w:t xml:space="preserve">Исключить </w:t>
            </w:r>
            <w:r>
              <w:rPr>
                <w:rFonts w:ascii="Times New Roman" w:hAnsi="Times New Roman"/>
              </w:rPr>
              <w:t>или резко ограничить: манную крупу и макаронные изделия.</w:t>
            </w:r>
          </w:p>
          <w:p>
            <w:pPr>
              <w:spacing w:after="0" w:line="240" w:lineRule="auto"/>
              <w:jc w:val="both"/>
              <w:rPr>
                <w:rFonts w:ascii="Times New Roman" w:hAnsi="Times New Roman"/>
              </w:rPr>
            </w:pPr>
            <w:r>
              <w:rPr>
                <w:rFonts w:ascii="Times New Roman" w:hAnsi="Times New Roman"/>
              </w:rPr>
              <w:t>Овощи. Картофель ограничивают с учетом нормы углеводы . Предпочтительны овощи, содержащие менее 5% углеводы – (капуста, кабачки, тыква, салат, огурцы, томаты, баклажаны). Овощи можно употреблять в сыром, вареном, запеченном, тушеном виде, реже — жареные. Соленые и маринованные овощи  – ограниченно.</w:t>
            </w:r>
          </w:p>
          <w:p>
            <w:pPr>
              <w:spacing w:after="0" w:line="240" w:lineRule="auto"/>
              <w:jc w:val="both"/>
              <w:rPr>
                <w:rFonts w:ascii="Times New Roman" w:hAnsi="Times New Roman"/>
              </w:rPr>
            </w:pPr>
            <w:r>
              <w:rPr>
                <w:rFonts w:ascii="Times New Roman" w:hAnsi="Times New Roman"/>
              </w:rPr>
              <w:t>Сладкие блюда. Можно употреблять свежие фрукты и ягоды кисло-сладких сортов в любом виде. Желе, самбуки, муссы, компоты, конфеты на ксилите, сорбите или сахарине.</w:t>
            </w:r>
          </w:p>
          <w:p>
            <w:pPr>
              <w:spacing w:after="0" w:line="240" w:lineRule="auto"/>
              <w:jc w:val="both"/>
              <w:rPr>
                <w:rFonts w:ascii="Times New Roman" w:hAnsi="Times New Roman"/>
              </w:rPr>
            </w:pPr>
            <w:r>
              <w:rPr>
                <w:rFonts w:ascii="Times New Roman" w:hAnsi="Times New Roman"/>
                <w:u w:val="single"/>
              </w:rPr>
              <w:t>Исключить</w:t>
            </w:r>
            <w:r>
              <w:rPr>
                <w:rFonts w:ascii="Times New Roman" w:hAnsi="Times New Roman"/>
              </w:rPr>
              <w:t xml:space="preserve">: виноград, инжир, изюм, бананы, финики, сахар, варенье, конфеты, мороженое. </w:t>
            </w:r>
          </w:p>
          <w:p>
            <w:pPr>
              <w:spacing w:after="0" w:line="240" w:lineRule="auto"/>
              <w:jc w:val="both"/>
              <w:rPr>
                <w:rFonts w:ascii="Times New Roman" w:hAnsi="Times New Roman"/>
              </w:rPr>
            </w:pPr>
            <w:r>
              <w:rPr>
                <w:rFonts w:ascii="Times New Roman" w:hAnsi="Times New Roman"/>
              </w:rPr>
              <w:t>Напитки. Чай, кофе с молоком, соки из овощей, малосладких фруктов и ягод, отвар шиповника.</w:t>
            </w:r>
          </w:p>
          <w:p>
            <w:pPr>
              <w:spacing w:after="0" w:line="240" w:lineRule="auto"/>
              <w:jc w:val="both"/>
              <w:rPr>
                <w:rFonts w:ascii="Times New Roman" w:hAnsi="Times New Roman"/>
              </w:rPr>
            </w:pPr>
            <w:r>
              <w:rPr>
                <w:rFonts w:ascii="Times New Roman" w:hAnsi="Times New Roman"/>
                <w:u w:val="single"/>
              </w:rPr>
              <w:t>Исключить:</w:t>
            </w:r>
            <w:r>
              <w:rPr>
                <w:rFonts w:ascii="Times New Roman" w:hAnsi="Times New Roman"/>
              </w:rPr>
              <w:t xml:space="preserve"> Виноградный и другие соки с содержанием сахара, лимонады на сахаре.</w:t>
            </w:r>
          </w:p>
          <w:p>
            <w:pPr>
              <w:spacing w:after="0" w:line="240" w:lineRule="auto"/>
              <w:jc w:val="both"/>
              <w:rPr>
                <w:rFonts w:ascii="Times New Roman" w:hAnsi="Times New Roman"/>
              </w:rPr>
            </w:pPr>
            <w:r>
              <w:rPr>
                <w:rFonts w:ascii="Times New Roman" w:hAnsi="Times New Roman"/>
              </w:rPr>
              <w:t>Жиры. Разрешено несоленое сливочное масло (не чаще 1 раза в неделю), растительные масла — в блюда.</w:t>
            </w:r>
          </w:p>
          <w:p>
            <w:pPr>
              <w:spacing w:after="0" w:line="240" w:lineRule="auto"/>
              <w:jc w:val="both"/>
              <w:rPr>
                <w:rFonts w:ascii="Times New Roman" w:hAnsi="Times New Roman"/>
              </w:rPr>
            </w:pPr>
          </w:p>
          <w:p>
            <w:pPr>
              <w:spacing w:after="0" w:line="240" w:lineRule="auto"/>
              <w:jc w:val="both"/>
              <w:rPr>
                <w:rFonts w:ascii="Times New Roman" w:hAnsi="Times New Roman"/>
              </w:rPr>
            </w:pPr>
            <w:r>
              <w:rPr>
                <w:rFonts w:ascii="Times New Roman" w:hAnsi="Times New Roman"/>
                <w:u w:val="single"/>
              </w:rPr>
              <w:t>Исключить:</w:t>
            </w:r>
            <w:r>
              <w:rPr>
                <w:rFonts w:ascii="Times New Roman" w:hAnsi="Times New Roman"/>
              </w:rPr>
              <w:t xml:space="preserve"> мясные и кулинарные жиры. </w:t>
            </w:r>
          </w:p>
          <w:p>
            <w:pPr>
              <w:spacing w:after="0" w:line="240" w:lineRule="auto"/>
              <w:jc w:val="both"/>
              <w:rPr>
                <w:rFonts w:ascii="Times New Roman" w:hAnsi="Times New Roman"/>
              </w:rPr>
            </w:pPr>
          </w:p>
          <w:p>
            <w:pPr>
              <w:spacing w:after="0" w:line="240" w:lineRule="auto"/>
              <w:jc w:val="both"/>
              <w:rPr>
                <w:rFonts w:ascii="Times New Roman" w:hAnsi="Times New Roman"/>
                <w:u w:val="single"/>
              </w:rPr>
            </w:pPr>
            <w:r>
              <w:rPr>
                <w:rFonts w:ascii="Times New Roman" w:hAnsi="Times New Roman"/>
                <w:u w:val="single"/>
              </w:rPr>
              <w:t>Примерное однодневное меню диеты № 9</w:t>
            </w:r>
          </w:p>
          <w:p>
            <w:pPr>
              <w:spacing w:after="0" w:line="240" w:lineRule="auto"/>
              <w:jc w:val="both"/>
              <w:rPr>
                <w:rFonts w:ascii="Times New Roman" w:hAnsi="Times New Roman"/>
              </w:rPr>
            </w:pPr>
            <w:r>
              <w:rPr>
                <w:rFonts w:ascii="Times New Roman" w:hAnsi="Times New Roman"/>
              </w:rPr>
              <w:t>Первый завтрак (до работы): гречневая каша (40 г крупы, 5 г масла); мясной паштет – 60 г; чай с молоком на ксилите, хлеб, масло.</w:t>
            </w:r>
          </w:p>
          <w:p>
            <w:pPr>
              <w:spacing w:after="0" w:line="240" w:lineRule="auto"/>
              <w:jc w:val="both"/>
              <w:rPr>
                <w:rFonts w:ascii="Times New Roman" w:hAnsi="Times New Roman"/>
              </w:rPr>
            </w:pPr>
            <w:r>
              <w:rPr>
                <w:rFonts w:ascii="Times New Roman" w:hAnsi="Times New Roman"/>
              </w:rPr>
              <w:t>Второй завтрак (в обеденный перерыв): творог – 100 г; 1 стакан кефира, хлеб, масло, чай.</w:t>
            </w:r>
          </w:p>
          <w:p>
            <w:pPr>
              <w:spacing w:after="0" w:line="240" w:lineRule="auto"/>
              <w:jc w:val="both"/>
              <w:rPr>
                <w:rFonts w:ascii="Times New Roman" w:hAnsi="Times New Roman"/>
              </w:rPr>
            </w:pPr>
            <w:r>
              <w:rPr>
                <w:rFonts w:ascii="Times New Roman" w:hAnsi="Times New Roman"/>
              </w:rPr>
              <w:t>Обед (после работы): суп овощной (50 г картофеля, 100 г капусты, 25 г моркови, 20 г томата, 10 г сметаны, 5 г масла); отварное мясо с картофелем (100 г мяса, 150 г картофеля, 5 г масла); яблоко – 200 г.</w:t>
            </w:r>
          </w:p>
          <w:p>
            <w:pPr>
              <w:spacing w:after="0" w:line="240" w:lineRule="auto"/>
              <w:jc w:val="both"/>
              <w:rPr>
                <w:rFonts w:ascii="Times New Roman" w:hAnsi="Times New Roman"/>
              </w:rPr>
            </w:pPr>
            <w:r>
              <w:rPr>
                <w:rFonts w:ascii="Times New Roman" w:hAnsi="Times New Roman"/>
              </w:rPr>
              <w:t>Ужин: зразы из моркови с творогом (75 г моркови, 50 г творога, 1 яйцо, 10 г сметаны, 8 г манной крупы, 100 г сухарей); рыба отварная с капустой (100 г рыбы, 10 г масла растительного, 150 г капусты), чай.</w:t>
            </w:r>
          </w:p>
          <w:p>
            <w:pPr>
              <w:spacing w:after="0" w:line="240" w:lineRule="auto"/>
              <w:jc w:val="both"/>
              <w:rPr>
                <w:rFonts w:ascii="Times New Roman" w:hAnsi="Times New Roman"/>
              </w:rPr>
            </w:pPr>
            <w:r>
              <w:rPr>
                <w:rFonts w:ascii="Times New Roman" w:hAnsi="Times New Roman"/>
              </w:rPr>
              <w:t>Перед сном: кефир – 1 стакан.</w:t>
            </w:r>
          </w:p>
          <w:p>
            <w:pPr>
              <w:spacing w:after="0"/>
              <w:jc w:val="center"/>
              <w:rPr>
                <w:rFonts w:ascii="Times New Roman" w:hAnsi="Times New Roman"/>
                <w:b/>
              </w:rPr>
            </w:pPr>
          </w:p>
          <w:p>
            <w:pPr>
              <w:spacing w:after="0"/>
              <w:jc w:val="both"/>
              <w:rPr>
                <w:rFonts w:ascii="Times New Roman" w:hAnsi="Times New Roman"/>
                <w:b/>
              </w:rPr>
            </w:pPr>
            <w:r>
              <w:rPr>
                <w:rFonts w:ascii="Times New Roman" w:hAnsi="Times New Roman"/>
                <w:b/>
              </w:rPr>
              <w:t>Задание 5</w:t>
            </w:r>
          </w:p>
          <w:p>
            <w:pPr>
              <w:tabs>
                <w:tab w:val="left" w:pos="3135"/>
              </w:tabs>
              <w:spacing w:after="0" w:line="240" w:lineRule="auto"/>
              <w:jc w:val="both"/>
              <w:rPr>
                <w:rFonts w:ascii="Times New Roman" w:hAnsi="Times New Roman"/>
                <w:b/>
              </w:rPr>
            </w:pPr>
            <w:r>
              <w:rPr>
                <w:rFonts w:ascii="Times New Roman" w:hAnsi="Times New Roman"/>
                <w:b/>
              </w:rPr>
              <w:t>Алгоритм постановки инсулина</w:t>
            </w:r>
          </w:p>
          <w:tbl>
            <w:tblPr>
              <w:tblStyle w:val="39"/>
              <w:tblW w:w="8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5"/>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trPr>
              <w:tc>
                <w:tcPr>
                  <w:tcW w:w="4415"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center"/>
                    <w:rPr>
                      <w:rFonts w:ascii="Times New Roman" w:hAnsi="Times New Roman"/>
                      <w:b/>
                      <w:sz w:val="22"/>
                      <w:szCs w:val="22"/>
                      <w:lang w:eastAsia="en-US"/>
                    </w:rPr>
                  </w:pPr>
                  <w:r>
                    <w:rPr>
                      <w:rFonts w:ascii="Times New Roman" w:hAnsi="Times New Roman"/>
                      <w:b/>
                      <w:sz w:val="22"/>
                      <w:szCs w:val="22"/>
                      <w:lang w:eastAsia="en-US"/>
                    </w:rPr>
                    <w:t>ЭТАПЫ</w:t>
                  </w:r>
                </w:p>
              </w:tc>
              <w:tc>
                <w:tcPr>
                  <w:tcW w:w="4416"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center"/>
                    <w:rPr>
                      <w:rFonts w:ascii="Times New Roman" w:hAnsi="Times New Roman"/>
                      <w:b/>
                      <w:sz w:val="22"/>
                      <w:szCs w:val="22"/>
                      <w:lang w:eastAsia="en-US"/>
                    </w:rPr>
                  </w:pPr>
                  <w:r>
                    <w:rPr>
                      <w:rFonts w:ascii="Times New Roman" w:hAnsi="Times New Roman"/>
                      <w:b/>
                      <w:sz w:val="22"/>
                      <w:szCs w:val="22"/>
                      <w:lang w:eastAsia="en-US"/>
                    </w:rPr>
                    <w:t>ПОДГОТОВКА К ПРОЦЕДУРЕ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trPr>
              <w:tc>
                <w:tcPr>
                  <w:tcW w:w="8831" w:type="dxa"/>
                  <w:gridSpan w:val="2"/>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center"/>
                    <w:rPr>
                      <w:rFonts w:ascii="Times New Roman" w:hAnsi="Times New Roman"/>
                      <w:b/>
                      <w:sz w:val="22"/>
                      <w:szCs w:val="22"/>
                      <w:lang w:eastAsia="en-US"/>
                    </w:rPr>
                  </w:pPr>
                  <w:r>
                    <w:rPr>
                      <w:rFonts w:ascii="Times New Roman" w:hAnsi="Times New Roman"/>
                      <w:b/>
                      <w:sz w:val="22"/>
                      <w:szCs w:val="22"/>
                      <w:lang w:eastAsia="en-US"/>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trPr>
              <w:tc>
                <w:tcPr>
                  <w:tcW w:w="4415"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1. Убедиться, что нет противопоказаний к применению данного инсулина.</w:t>
                  </w:r>
                  <w:r>
                    <w:rPr>
                      <w:rFonts w:ascii="Times New Roman" w:hAnsi="Times New Roman"/>
                      <w:sz w:val="22"/>
                      <w:szCs w:val="22"/>
                      <w:lang w:eastAsia="en-US"/>
                    </w:rPr>
                    <w:tab/>
                  </w:r>
                </w:p>
              </w:tc>
              <w:tc>
                <w:tcPr>
                  <w:tcW w:w="4416"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Противопоказаниями являются: гипогликемическая кома, аллергическая реакция на данный инсулин.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4415"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2. Убедиться в пригодности инсулина для подкожного введения.</w:t>
                  </w:r>
                </w:p>
              </w:tc>
              <w:tc>
                <w:tcPr>
                  <w:tcW w:w="4416"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Прочитать надпись на флаконе: - название, дозу, срок годности, провести визуальный контроль качества флакончика с инсулином.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4415"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3. Подогреть флакончик с инсулином до температуры тела 36—37 °С в водяной бане.</w:t>
                  </w:r>
                </w:p>
              </w:tc>
              <w:tc>
                <w:tcPr>
                  <w:tcW w:w="4416"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Можно подержать флакончик в руке 3-5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4415"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 xml:space="preserve">4. Взять инсулиновый шприц в упаковке, проверить годность, герметичность упаковки, вскрыть пакет. Определить цену деления шприца. </w:t>
                  </w:r>
                </w:p>
              </w:tc>
              <w:tc>
                <w:tcPr>
                  <w:tcW w:w="4416"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sz w:val="22"/>
                      <w:szCs w:val="22"/>
                      <w:lang w:eastAsia="en-US"/>
                    </w:rPr>
                  </w:pPr>
                  <w:r>
                    <w:rPr>
                      <w:rFonts w:ascii="Times New Roman" w:hAnsi="Times New Roman"/>
                      <w:sz w:val="22"/>
                      <w:szCs w:val="22"/>
                      <w:lang w:eastAsia="en-US"/>
                    </w:rPr>
                    <w:t>Определить цену деления шприца.</w:t>
                  </w:r>
                </w:p>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15"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5. Вскрыть крышку флакончика, прикрывающую резиновую пробку.</w:t>
                  </w:r>
                </w:p>
              </w:tc>
              <w:tc>
                <w:tcPr>
                  <w:tcW w:w="4416"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Дальнейшие действия требуют соблюдения правил асептики.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4415"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6. Протереть резиновую пробку ватными шариками со спиртом двукратно, отставить флакончик в сторону, дать высохнуть спирту.</w:t>
                  </w:r>
                </w:p>
              </w:tc>
              <w:tc>
                <w:tcPr>
                  <w:tcW w:w="4416"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sz w:val="22"/>
                      <w:szCs w:val="22"/>
                      <w:lang w:eastAsia="en-US"/>
                    </w:rPr>
                  </w:pPr>
                  <w:r>
                    <w:rPr>
                      <w:rFonts w:ascii="Times New Roman" w:hAnsi="Times New Roman"/>
                      <w:sz w:val="22"/>
                      <w:szCs w:val="22"/>
                      <w:lang w:eastAsia="en-US"/>
                    </w:rPr>
                    <w:t>Попадание спирта в раствор инсулина приводит к его инактивации.</w:t>
                  </w:r>
                </w:p>
                <w:p>
                  <w:pPr>
                    <w:tabs>
                      <w:tab w:val="left" w:pos="3135"/>
                    </w:tabs>
                    <w:spacing w:after="0" w:line="240" w:lineRule="auto"/>
                    <w:jc w:val="both"/>
                    <w:rPr>
                      <w:rFonts w:ascii="Times New Roman" w:hAnsi="Times New Roman"/>
                      <w:b/>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15"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7. Помочь пациенту занять удобное положение.</w:t>
                  </w:r>
                </w:p>
              </w:tc>
              <w:tc>
                <w:tcPr>
                  <w:tcW w:w="4416"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4415"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8. Набрать в шприц заданную дозу инсулина в ЕД из флакончика и дополнительно набрать 1-2 ЕД инсулина, надеть колпачок, положить в лоток.</w:t>
                  </w:r>
                </w:p>
              </w:tc>
              <w:tc>
                <w:tcPr>
                  <w:tcW w:w="4416"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Дополнительные 1 – 2 ЕД набираются для того, чтобы не уменьшить дозу при выпускании воздуха из шприца перед инъекцией.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trPr>
              <w:tc>
                <w:tcPr>
                  <w:tcW w:w="8831" w:type="dxa"/>
                  <w:gridSpan w:val="2"/>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center"/>
                    <w:rPr>
                      <w:rFonts w:ascii="Times New Roman" w:hAnsi="Times New Roman"/>
                      <w:b/>
                      <w:sz w:val="22"/>
                      <w:szCs w:val="22"/>
                      <w:lang w:eastAsia="en-US"/>
                    </w:rPr>
                  </w:pPr>
                  <w:r>
                    <w:rPr>
                      <w:rFonts w:ascii="Times New Roman" w:hAnsi="Times New Roman"/>
                      <w:b/>
                      <w:sz w:val="22"/>
                      <w:szCs w:val="22"/>
                      <w:lang w:eastAsia="en-US"/>
                    </w:rPr>
                    <w:t>ВЫПОЛНЕНИЕ ПРОЦЕДУРЫ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4415"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1. Обработать место инъекции последовательно двумя ватными тампонами, смоченными спиртом: вначале большую зону, затем непосредственно место инъекции.</w:t>
                  </w:r>
                </w:p>
              </w:tc>
              <w:tc>
                <w:tcPr>
                  <w:tcW w:w="4416"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sz w:val="22"/>
                      <w:szCs w:val="22"/>
                      <w:lang w:eastAsia="en-US"/>
                    </w:rPr>
                  </w:pPr>
                  <w:r>
                    <w:rPr>
                      <w:rFonts w:ascii="Times New Roman" w:hAnsi="Times New Roman"/>
                      <w:sz w:val="22"/>
                      <w:szCs w:val="22"/>
                      <w:lang w:eastAsia="en-US"/>
                    </w:rPr>
                    <w:t>Дать коже высохнуть.</w:t>
                  </w:r>
                </w:p>
                <w:p>
                  <w:pPr>
                    <w:tabs>
                      <w:tab w:val="left" w:pos="3135"/>
                    </w:tabs>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Места для подкожных инъекций:</w:t>
                  </w:r>
                </w:p>
                <w:p>
                  <w:pPr>
                    <w:tabs>
                      <w:tab w:val="left" w:pos="3135"/>
                    </w:tabs>
                    <w:spacing w:after="0" w:line="240" w:lineRule="auto"/>
                    <w:jc w:val="both"/>
                    <w:rPr>
                      <w:rFonts w:ascii="Times New Roman" w:hAnsi="Times New Roman"/>
                      <w:sz w:val="22"/>
                      <w:szCs w:val="22"/>
                      <w:lang w:eastAsia="en-US"/>
                    </w:rPr>
                  </w:pPr>
                  <w:r>
                    <w:rPr>
                      <w:rFonts w:ascii="Times New Roman" w:hAnsi="Times New Roman"/>
                      <w:sz w:val="22"/>
                      <w:szCs w:val="22"/>
                      <w:lang w:eastAsia="en-US"/>
                    </w:rPr>
                    <w:t>1. Верхняя наружная поверхность плеча;</w:t>
                  </w:r>
                </w:p>
                <w:p>
                  <w:pPr>
                    <w:tabs>
                      <w:tab w:val="left" w:pos="3135"/>
                    </w:tabs>
                    <w:spacing w:after="0" w:line="240" w:lineRule="auto"/>
                    <w:jc w:val="both"/>
                    <w:rPr>
                      <w:rFonts w:ascii="Times New Roman" w:hAnsi="Times New Roman"/>
                      <w:sz w:val="22"/>
                      <w:szCs w:val="22"/>
                      <w:lang w:eastAsia="en-US"/>
                    </w:rPr>
                  </w:pPr>
                  <w:r>
                    <w:rPr>
                      <w:rFonts w:ascii="Times New Roman" w:hAnsi="Times New Roman"/>
                      <w:sz w:val="22"/>
                      <w:szCs w:val="22"/>
                      <w:lang w:eastAsia="en-US"/>
                    </w:rPr>
                    <w:t>2. Верхняя наружная поверхность бедра;</w:t>
                  </w:r>
                </w:p>
                <w:p>
                  <w:pPr>
                    <w:tabs>
                      <w:tab w:val="left" w:pos="3135"/>
                    </w:tabs>
                    <w:spacing w:after="0" w:line="240" w:lineRule="auto"/>
                    <w:jc w:val="both"/>
                    <w:rPr>
                      <w:rFonts w:ascii="Times New Roman" w:hAnsi="Times New Roman"/>
                      <w:sz w:val="22"/>
                      <w:szCs w:val="22"/>
                      <w:lang w:eastAsia="en-US"/>
                    </w:rPr>
                  </w:pPr>
                  <w:r>
                    <w:rPr>
                      <w:rFonts w:ascii="Times New Roman" w:hAnsi="Times New Roman"/>
                      <w:sz w:val="22"/>
                      <w:szCs w:val="22"/>
                      <w:lang w:eastAsia="en-US"/>
                    </w:rPr>
                    <w:t>3. Подлопаточная область;</w:t>
                  </w:r>
                </w:p>
                <w:p>
                  <w:pPr>
                    <w:tabs>
                      <w:tab w:val="left" w:pos="3135"/>
                    </w:tabs>
                    <w:spacing w:after="0" w:line="240" w:lineRule="auto"/>
                    <w:jc w:val="both"/>
                    <w:rPr>
                      <w:rFonts w:ascii="Times New Roman" w:hAnsi="Times New Roman"/>
                      <w:sz w:val="22"/>
                      <w:szCs w:val="22"/>
                      <w:lang w:eastAsia="en-US"/>
                    </w:rPr>
                  </w:pPr>
                  <w:r>
                    <w:rPr>
                      <w:rFonts w:ascii="Times New Roman" w:hAnsi="Times New Roman"/>
                      <w:sz w:val="22"/>
                      <w:szCs w:val="22"/>
                      <w:lang w:eastAsia="en-US"/>
                    </w:rPr>
                    <w:t>4. Передняя брюшная стенка.</w:t>
                  </w:r>
                </w:p>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Нельзя делать инъекции инсулина в одно и то же место.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15"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2.Снять колпачок со шприца, выпустить воздух.</w:t>
                  </w:r>
                </w:p>
              </w:tc>
              <w:tc>
                <w:tcPr>
                  <w:tcW w:w="4416"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trPr>
              <w:tc>
                <w:tcPr>
                  <w:tcW w:w="4415"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3. Взять кожу в складку 1 и 2 пальцами левой руки.</w:t>
                  </w:r>
                </w:p>
              </w:tc>
              <w:tc>
                <w:tcPr>
                  <w:tcW w:w="4416"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Определить толщину подкожно жирового слоя в складке.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4415"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4. Ввести быстрым движением иглу под углом 30—45° в середину подкожно жирового слоя на длину иглы, держа ее срезом вверх.</w:t>
                  </w:r>
                </w:p>
              </w:tc>
              <w:tc>
                <w:tcPr>
                  <w:tcW w:w="4416"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sz w:val="22"/>
                      <w:szCs w:val="22"/>
                      <w:lang w:eastAsia="en-US"/>
                    </w:rPr>
                  </w:pPr>
                  <w:r>
                    <w:rPr>
                      <w:rFonts w:ascii="Times New Roman" w:hAnsi="Times New Roman"/>
                      <w:sz w:val="22"/>
                      <w:szCs w:val="22"/>
                      <w:lang w:eastAsia="en-US"/>
                    </w:rPr>
                    <w:t>Угол введения инсулина можно изменить в зависимости от толщины подкожно-жирового слоя (до 90°).</w:t>
                  </w:r>
                </w:p>
                <w:p>
                  <w:pPr>
                    <w:tabs>
                      <w:tab w:val="left" w:pos="3135"/>
                    </w:tabs>
                    <w:spacing w:after="0" w:line="240" w:lineRule="auto"/>
                    <w:jc w:val="both"/>
                    <w:rPr>
                      <w:rFonts w:ascii="Times New Roman" w:hAnsi="Times New Roman"/>
                      <w:b/>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415"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5. Освободить левую руку, отпустив складку.</w:t>
                  </w:r>
                </w:p>
              </w:tc>
              <w:tc>
                <w:tcPr>
                  <w:tcW w:w="4416"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trPr>
              <w:tc>
                <w:tcPr>
                  <w:tcW w:w="4415"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6. Ввести медленно  инсулин</w:t>
                  </w:r>
                  <w:r>
                    <w:rPr>
                      <w:rFonts w:ascii="Times New Roman" w:hAnsi="Times New Roman"/>
                      <w:sz w:val="22"/>
                      <w:szCs w:val="22"/>
                      <w:lang w:eastAsia="en-US"/>
                    </w:rPr>
                    <w:tab/>
                  </w:r>
                </w:p>
              </w:tc>
              <w:tc>
                <w:tcPr>
                  <w:tcW w:w="4416"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4415"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7. Прижать сухой стерильный ватный шарик к месту инъекции и быстрым движением извлечь иглу.</w:t>
                  </w:r>
                </w:p>
              </w:tc>
              <w:tc>
                <w:tcPr>
                  <w:tcW w:w="4416"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 w:hRule="atLeast"/>
              </w:trPr>
              <w:tc>
                <w:tcPr>
                  <w:tcW w:w="8831" w:type="dxa"/>
                  <w:gridSpan w:val="2"/>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center"/>
                    <w:rPr>
                      <w:rFonts w:ascii="Times New Roman" w:hAnsi="Times New Roman"/>
                      <w:b/>
                      <w:sz w:val="22"/>
                      <w:szCs w:val="22"/>
                      <w:lang w:eastAsia="en-US"/>
                    </w:rPr>
                  </w:pPr>
                  <w:r>
                    <w:rPr>
                      <w:rFonts w:ascii="Times New Roman" w:hAnsi="Times New Roman"/>
                      <w:b/>
                      <w:sz w:val="22"/>
                      <w:szCs w:val="22"/>
                      <w:lang w:eastAsia="en-US"/>
                    </w:rPr>
                    <w:t>ОКОНЧАНИЕ ПРОЦЕДУРЫ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trPr>
              <w:tc>
                <w:tcPr>
                  <w:tcW w:w="4415"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1. Накормить пациента.</w:t>
                  </w:r>
                </w:p>
              </w:tc>
              <w:tc>
                <w:tcPr>
                  <w:tcW w:w="4416"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4415"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2. Продезинфицировать шприц и ватные шарики, снять перчатки и положить в емкость для дезинфекции.</w:t>
                  </w:r>
                </w:p>
              </w:tc>
              <w:tc>
                <w:tcPr>
                  <w:tcW w:w="4416" w:type="dxa"/>
                  <w:tcBorders>
                    <w:top w:val="single" w:color="auto" w:sz="4" w:space="0"/>
                    <w:left w:val="single" w:color="auto" w:sz="4" w:space="0"/>
                    <w:bottom w:val="single" w:color="auto" w:sz="4" w:space="0"/>
                    <w:right w:val="single" w:color="auto" w:sz="4" w:space="0"/>
                  </w:tcBorders>
                </w:tcPr>
                <w:p>
                  <w:pPr>
                    <w:tabs>
                      <w:tab w:val="left" w:pos="3135"/>
                    </w:tabs>
                    <w:spacing w:after="0" w:line="240" w:lineRule="auto"/>
                    <w:jc w:val="both"/>
                    <w:rPr>
                      <w:rFonts w:ascii="Times New Roman" w:hAnsi="Times New Roman"/>
                      <w:b/>
                      <w:sz w:val="22"/>
                      <w:szCs w:val="22"/>
                      <w:lang w:eastAsia="en-US"/>
                    </w:rPr>
                  </w:pPr>
                  <w:r>
                    <w:rPr>
                      <w:rFonts w:ascii="Times New Roman" w:hAnsi="Times New Roman"/>
                      <w:sz w:val="22"/>
                      <w:szCs w:val="22"/>
                      <w:lang w:eastAsia="en-US"/>
                    </w:rPr>
                    <w:t>Дезинфекция проводится согласно действующим приказам.</w:t>
                  </w:r>
                </w:p>
              </w:tc>
            </w:tr>
          </w:tbl>
          <w:p>
            <w:pPr>
              <w:pBdr>
                <w:bottom w:val="single" w:color="auto" w:sz="12" w:space="1"/>
              </w:pBdr>
              <w:jc w:val="center"/>
              <w:rPr>
                <w:rFonts w:ascii="Times New Roman" w:hAnsi="Times New Roman"/>
                <w:sz w:val="24"/>
                <w:szCs w:val="24"/>
              </w:rPr>
            </w:pPr>
          </w:p>
          <w:tbl>
            <w:tblPr>
              <w:tblStyle w:val="38"/>
              <w:tblW w:w="810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76" w:type="dxa"/>
                  <w:tcBorders>
                    <w:top w:val="single" w:color="auto" w:sz="4" w:space="0"/>
                    <w:left w:val="single" w:color="auto" w:sz="4" w:space="0"/>
                    <w:bottom w:val="nil"/>
                    <w:right w:val="single" w:color="auto" w:sz="4" w:space="0"/>
                  </w:tcBorders>
                </w:tcPr>
                <w:p>
                  <w:pPr>
                    <w:tabs>
                      <w:tab w:val="left" w:pos="708"/>
                    </w:tabs>
                    <w:spacing w:after="0" w:line="240" w:lineRule="auto"/>
                    <w:rPr>
                      <w:rFonts w:ascii="Times New Roman" w:hAnsi="Times New Roman" w:eastAsia="BatangChe"/>
                      <w:b/>
                      <w:sz w:val="24"/>
                      <w:szCs w:val="24"/>
                      <w:lang w:eastAsia="ru-RU"/>
                    </w:rPr>
                  </w:pPr>
                  <w:r>
                    <w:rPr>
                      <w:rFonts w:ascii="Times New Roman" w:hAnsi="Times New Roman" w:eastAsia="BatangChe"/>
                      <w:b/>
                      <w:sz w:val="24"/>
                      <w:szCs w:val="24"/>
                    </w:rPr>
                    <w:t>Итог дня:</w:t>
                  </w: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eastAsia="BatangChe"/>
                      <w:sz w:val="24"/>
                      <w:szCs w:val="24"/>
                    </w:rPr>
                  </w:pPr>
                  <w:r>
                    <w:rPr>
                      <w:rFonts w:ascii="Times New Roman" w:hAnsi="Times New Roman" w:eastAsia="BatangChe"/>
                      <w:sz w:val="24"/>
                      <w:szCs w:val="24"/>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rPr>
                    <w:t>Заполнение направлений для проведения анализов</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4"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rPr>
                    <w:t>Обучение пациента технике сбора мочи для различных исследований (на сахар)</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eastAsia="BatangChe"/>
                    </w:rPr>
                    <w:t>Рекомендации по питанию</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eastAsia="BatangChe"/>
                    </w:rPr>
                    <w:t>Введение инсулина</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2" w:hRule="atLeast"/>
              </w:trPr>
              <w:tc>
                <w:tcPr>
                  <w:tcW w:w="1276" w:type="dxa"/>
                  <w:tcBorders>
                    <w:top w:val="nil"/>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bl>
          <w:p>
            <w:pPr>
              <w:spacing w:after="0" w:line="240" w:lineRule="auto"/>
              <w:jc w:val="center"/>
              <w:rPr>
                <w:rFonts w:ascii="Times New Roman" w:hAnsi="Times New Roman"/>
              </w:rPr>
            </w:pPr>
            <w:r>
              <w:rPr>
                <w:rFonts w:ascii="Times New Roman" w:hAnsi="Times New Roman"/>
                <w:sz w:val="24"/>
                <w:szCs w:val="24"/>
              </w:rPr>
              <w:t>_________________________________________________________________________</w:t>
            </w:r>
            <w:r>
              <w:rPr>
                <w:rFonts w:ascii="Times New Roman" w:hAnsi="Times New Roman"/>
                <w:highlight w:val="green"/>
              </w:rPr>
              <w:t>Кейс№7</w:t>
            </w:r>
          </w:p>
          <w:p>
            <w:pPr>
              <w:spacing w:after="0" w:line="240" w:lineRule="auto"/>
              <w:rPr>
                <w:rFonts w:ascii="Times New Roman" w:hAnsi="Times New Roman"/>
                <w:b/>
              </w:rPr>
            </w:pPr>
            <w:r>
              <w:rPr>
                <w:rFonts w:ascii="Times New Roman" w:hAnsi="Times New Roman"/>
                <w:b/>
              </w:rPr>
              <w:t>Задание 1</w:t>
            </w:r>
          </w:p>
          <w:p>
            <w:pPr>
              <w:spacing w:after="0" w:line="240" w:lineRule="auto"/>
              <w:rPr>
                <w:rFonts w:ascii="Times New Roman" w:hAnsi="Times New Roman"/>
                <w:b/>
              </w:rPr>
            </w:pPr>
            <w:r>
              <w:rPr>
                <w:rFonts w:ascii="Times New Roman" w:hAnsi="Times New Roman"/>
                <w:b/>
              </w:rPr>
              <w:t>Проблемы пациента:</w:t>
            </w:r>
          </w:p>
          <w:p>
            <w:pPr>
              <w:spacing w:after="0" w:line="240" w:lineRule="auto"/>
              <w:rPr>
                <w:rFonts w:ascii="Times New Roman" w:hAnsi="Times New Roman"/>
              </w:rPr>
            </w:pPr>
            <w:r>
              <w:rPr>
                <w:rFonts w:ascii="Times New Roman" w:hAnsi="Times New Roman"/>
                <w:u w:val="single"/>
              </w:rPr>
              <w:t>Настоящие</w:t>
            </w:r>
            <w:r>
              <w:rPr>
                <w:rFonts w:ascii="Times New Roman" w:hAnsi="Times New Roman"/>
              </w:rPr>
              <w:t>: пациенту трудно дышать из-за нарушения носового дыхания, неправильного положения тела, жары и духоты в палате, пациент испытывает страх в связи с возможным неблагоприятным исходом заболевания.</w:t>
            </w:r>
          </w:p>
          <w:p>
            <w:pPr>
              <w:spacing w:after="0" w:line="240" w:lineRule="auto"/>
              <w:rPr>
                <w:rFonts w:ascii="Times New Roman" w:hAnsi="Times New Roman"/>
              </w:rPr>
            </w:pPr>
            <w:r>
              <w:rPr>
                <w:rFonts w:ascii="Times New Roman" w:hAnsi="Times New Roman"/>
                <w:u w:val="single"/>
              </w:rPr>
              <w:t xml:space="preserve">Потенциальные: </w:t>
            </w:r>
            <w:r>
              <w:rPr>
                <w:rFonts w:ascii="Times New Roman" w:hAnsi="Times New Roman"/>
              </w:rPr>
              <w:t>образование пролежней.</w:t>
            </w:r>
          </w:p>
          <w:p>
            <w:pPr>
              <w:spacing w:after="0" w:line="240" w:lineRule="auto"/>
              <w:rPr>
                <w:rFonts w:ascii="Times New Roman" w:hAnsi="Times New Roman"/>
              </w:rPr>
            </w:pPr>
            <w:r>
              <w:rPr>
                <w:rFonts w:ascii="Times New Roman" w:hAnsi="Times New Roman"/>
                <w:u w:val="single"/>
              </w:rPr>
              <w:t>Приоритетная проблема</w:t>
            </w:r>
            <w:r>
              <w:rPr>
                <w:rFonts w:ascii="Times New Roman" w:hAnsi="Times New Roman"/>
              </w:rPr>
              <w:t>: пациенту трудно дышать из-за нарушения носового дыхания, неправильного положения тела, жары и духоты в палате.</w:t>
            </w:r>
          </w:p>
          <w:p>
            <w:pPr>
              <w:spacing w:after="0" w:line="240" w:lineRule="auto"/>
              <w:rPr>
                <w:rFonts w:ascii="Times New Roman" w:hAnsi="Times New Roman"/>
              </w:rPr>
            </w:pPr>
            <w:r>
              <w:rPr>
                <w:rFonts w:ascii="Times New Roman" w:hAnsi="Times New Roman"/>
                <w:u w:val="single"/>
              </w:rPr>
              <w:t>Цель</w:t>
            </w:r>
            <w:r>
              <w:rPr>
                <w:rFonts w:ascii="Times New Roman" w:hAnsi="Times New Roman"/>
              </w:rPr>
              <w:t>: пациент будет свободно  дышать носом, через15 минут после удаления корочек из носа.</w:t>
            </w:r>
          </w:p>
          <w:p>
            <w:pPr>
              <w:spacing w:after="0" w:line="240" w:lineRule="auto"/>
              <w:rPr>
                <w:rFonts w:ascii="Times New Roman" w:hAnsi="Times New Roman"/>
              </w:rPr>
            </w:pPr>
            <w:r>
              <w:rPr>
                <w:rFonts w:ascii="Times New Roman" w:hAnsi="Times New Roman"/>
                <w:u w:val="single"/>
              </w:rPr>
              <w:t xml:space="preserve">Долгосрочная: </w:t>
            </w:r>
            <w:r>
              <w:rPr>
                <w:rFonts w:ascii="Times New Roman" w:hAnsi="Times New Roman"/>
              </w:rPr>
              <w:t>Пациенту будет создана комфортная обстановка в палате,  во время прохождения им обследования.</w:t>
            </w:r>
          </w:p>
          <w:tbl>
            <w:tblPr>
              <w:tblStyle w:val="39"/>
              <w:tblW w:w="8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9"/>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428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План</w:t>
                  </w:r>
                </w:p>
              </w:tc>
              <w:tc>
                <w:tcPr>
                  <w:tcW w:w="42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Мотивация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428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1.М/с придаст пациенту в постели «положение Фаулера».</w:t>
                  </w:r>
                </w:p>
              </w:tc>
              <w:tc>
                <w:tcPr>
                  <w:tcW w:w="42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Пациент сможет занять положение, облегчающее дыхание, профилактика пролежней.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428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2. М/с будет проветривать палату регулярно по графику.</w:t>
                  </w:r>
                </w:p>
              </w:tc>
              <w:tc>
                <w:tcPr>
                  <w:tcW w:w="42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Обеспечение доступа свежего воздуха.</w:t>
                  </w:r>
                </w:p>
                <w:p>
                  <w:pPr>
                    <w:spacing w:after="0" w:line="240" w:lineRule="auto"/>
                    <w:jc w:val="both"/>
                    <w:rPr>
                      <w:rFonts w:ascii="Times New Roman" w:hAnsi="Times New Roman" w:eastAsiaTheme="minorEastAsia"/>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428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3.М/с будет регулярно проводить очищение полости носа</w:t>
                  </w:r>
                </w:p>
              </w:tc>
              <w:tc>
                <w:tcPr>
                  <w:tcW w:w="42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Обеспечение свободного дыхания через нос.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428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4.М/с будет следить за состоянием пациента: цвет кожных покровов, АД, пульс, чдд.</w:t>
                  </w:r>
                </w:p>
              </w:tc>
              <w:tc>
                <w:tcPr>
                  <w:tcW w:w="42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Контроль за состоянием пациента.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428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5. М/с проведет беседу с пациентом.</w:t>
                  </w:r>
                </w:p>
              </w:tc>
              <w:tc>
                <w:tcPr>
                  <w:tcW w:w="429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Создание психологического комфорта</w:t>
                  </w:r>
                </w:p>
              </w:tc>
            </w:tr>
          </w:tbl>
          <w:p>
            <w:pPr>
              <w:spacing w:after="0" w:line="240" w:lineRule="auto"/>
              <w:rPr>
                <w:rFonts w:ascii="Times New Roman" w:hAnsi="Times New Roman" w:eastAsiaTheme="minorEastAsia"/>
              </w:rPr>
            </w:pPr>
            <w:r>
              <w:rPr>
                <w:rFonts w:ascii="Times New Roman" w:hAnsi="Times New Roman"/>
                <w:u w:val="single"/>
              </w:rPr>
              <w:t>Оценка эффективности</w:t>
            </w:r>
            <w:r>
              <w:rPr>
                <w:rFonts w:ascii="Times New Roman" w:hAnsi="Times New Roman"/>
              </w:rPr>
              <w:t>: пациент отметил облегчение дыхания. Цель достигнута.</w:t>
            </w:r>
          </w:p>
          <w:p>
            <w:pPr>
              <w:spacing w:after="0" w:line="240" w:lineRule="auto"/>
              <w:rPr>
                <w:rFonts w:ascii="Times New Roman" w:hAnsi="Times New Roman"/>
              </w:rPr>
            </w:pPr>
          </w:p>
          <w:p>
            <w:pPr>
              <w:spacing w:after="0" w:line="240" w:lineRule="auto"/>
              <w:rPr>
                <w:rFonts w:ascii="Times New Roman" w:hAnsi="Times New Roman"/>
                <w:b/>
              </w:rPr>
            </w:pPr>
            <w:r>
              <w:rPr>
                <w:rFonts w:ascii="Times New Roman" w:hAnsi="Times New Roman"/>
                <w:b/>
              </w:rPr>
              <w:t xml:space="preserve">Задание 2 </w:t>
            </w:r>
          </w:p>
          <w:p>
            <w:pPr>
              <w:spacing w:after="0" w:line="240" w:lineRule="auto"/>
              <w:rPr>
                <w:rFonts w:ascii="Times New Roman" w:hAnsi="Times New Roman"/>
                <w:b/>
              </w:rPr>
            </w:pPr>
            <w:r>
              <w:rPr>
                <w:rFonts w:ascii="Times New Roman" w:hAnsi="Times New Roman"/>
                <w:b/>
              </w:rPr>
              <w:t>Обучение  пациента сбору мокроты на атипичные клетки.</w:t>
            </w:r>
          </w:p>
          <w:p>
            <w:pPr>
              <w:pStyle w:val="87"/>
              <w:numPr>
                <w:ilvl w:val="0"/>
                <w:numId w:val="26"/>
              </w:numPr>
              <w:tabs>
                <w:tab w:val="clear" w:pos="708"/>
              </w:tabs>
              <w:contextualSpacing/>
              <w:jc w:val="both"/>
              <w:rPr>
                <w:sz w:val="22"/>
                <w:szCs w:val="22"/>
              </w:rPr>
            </w:pPr>
            <w:r>
              <w:rPr>
                <w:color w:val="000000"/>
                <w:spacing w:val="4"/>
                <w:sz w:val="22"/>
                <w:szCs w:val="22"/>
              </w:rPr>
              <w:t>Поприветствовать пациентка, представиться.</w:t>
            </w:r>
          </w:p>
          <w:p>
            <w:pPr>
              <w:pStyle w:val="87"/>
              <w:numPr>
                <w:ilvl w:val="0"/>
                <w:numId w:val="27"/>
              </w:numPr>
              <w:shd w:val="clear" w:color="auto" w:fill="FFFFFF"/>
              <w:tabs>
                <w:tab w:val="clear" w:pos="708"/>
              </w:tabs>
              <w:contextualSpacing/>
              <w:jc w:val="both"/>
              <w:rPr>
                <w:color w:val="000000"/>
                <w:spacing w:val="4"/>
                <w:sz w:val="22"/>
                <w:szCs w:val="22"/>
              </w:rPr>
            </w:pPr>
            <w:r>
              <w:rPr>
                <w:color w:val="000000"/>
                <w:spacing w:val="4"/>
                <w:sz w:val="22"/>
                <w:szCs w:val="22"/>
              </w:rPr>
              <w:t>Сообщить цель посещения, получить согласие.</w:t>
            </w:r>
          </w:p>
          <w:p>
            <w:pPr>
              <w:pStyle w:val="87"/>
              <w:numPr>
                <w:ilvl w:val="0"/>
                <w:numId w:val="27"/>
              </w:numPr>
              <w:shd w:val="clear" w:color="auto" w:fill="FFFFFF"/>
              <w:tabs>
                <w:tab w:val="clear" w:pos="708"/>
              </w:tabs>
              <w:contextualSpacing/>
              <w:jc w:val="both"/>
              <w:rPr>
                <w:color w:val="000000"/>
                <w:spacing w:val="4"/>
                <w:sz w:val="22"/>
                <w:szCs w:val="22"/>
              </w:rPr>
            </w:pPr>
            <w:r>
              <w:rPr>
                <w:color w:val="000000"/>
                <w:spacing w:val="4"/>
                <w:sz w:val="22"/>
                <w:szCs w:val="22"/>
              </w:rPr>
              <w:t>Провести обучение:</w:t>
            </w:r>
          </w:p>
          <w:p>
            <w:pPr>
              <w:spacing w:after="0" w:line="240" w:lineRule="auto"/>
              <w:jc w:val="both"/>
              <w:rPr>
                <w:rFonts w:ascii="Times New Roman" w:hAnsi="Times New Roman"/>
                <w:bCs/>
                <w:iCs/>
              </w:rPr>
            </w:pPr>
            <w:r>
              <w:rPr>
                <w:rFonts w:ascii="Times New Roman" w:hAnsi="Times New Roman"/>
                <w:bCs/>
                <w:iCs/>
              </w:rPr>
              <w:t>Вам понадобится ч</w:t>
            </w:r>
            <w:r>
              <w:rPr>
                <w:rFonts w:ascii="Times New Roman" w:hAnsi="Times New Roman"/>
              </w:rPr>
              <w:t xml:space="preserve">истый сухой флакон. </w:t>
            </w:r>
          </w:p>
          <w:p>
            <w:pPr>
              <w:pStyle w:val="87"/>
              <w:numPr>
                <w:ilvl w:val="0"/>
                <w:numId w:val="33"/>
              </w:numPr>
              <w:tabs>
                <w:tab w:val="clear" w:pos="708"/>
              </w:tabs>
              <w:contextualSpacing/>
              <w:jc w:val="both"/>
              <w:rPr>
                <w:bCs/>
                <w:iCs/>
                <w:sz w:val="22"/>
                <w:szCs w:val="22"/>
                <w:u w:val="single"/>
              </w:rPr>
            </w:pPr>
            <w:r>
              <w:rPr>
                <w:sz w:val="22"/>
                <w:szCs w:val="22"/>
              </w:rPr>
              <w:t>«Утром натощак, перед откашливанием, необходимо почистить зубы и тща</w:t>
            </w:r>
            <w:r>
              <w:rPr>
                <w:sz w:val="22"/>
                <w:szCs w:val="22"/>
              </w:rPr>
              <w:softHyphen/>
            </w:r>
            <w:r>
              <w:rPr>
                <w:sz w:val="22"/>
                <w:szCs w:val="22"/>
              </w:rPr>
              <w:t>тельно прополоскать рот водой, после чего отхаркнуть несколько раз мокроту в банку, без слюны, посуду сразу же отдадите медсестре, т.к. мокрота доставляется в лабораторию сразу же све</w:t>
            </w:r>
            <w:r>
              <w:rPr>
                <w:sz w:val="22"/>
                <w:szCs w:val="22"/>
              </w:rPr>
              <w:softHyphen/>
            </w:r>
            <w:r>
              <w:rPr>
                <w:sz w:val="22"/>
                <w:szCs w:val="22"/>
              </w:rPr>
              <w:t xml:space="preserve">жевыделенной». </w:t>
            </w:r>
          </w:p>
          <w:p>
            <w:pPr>
              <w:pStyle w:val="87"/>
              <w:numPr>
                <w:ilvl w:val="0"/>
                <w:numId w:val="33"/>
              </w:numPr>
              <w:shd w:val="clear" w:color="auto" w:fill="FFFFFF"/>
              <w:tabs>
                <w:tab w:val="clear" w:pos="708"/>
              </w:tabs>
              <w:contextualSpacing/>
              <w:jc w:val="both"/>
              <w:rPr>
                <w:rFonts w:asciiTheme="minorHAnsi" w:hAnsiTheme="minorHAnsi" w:cstheme="minorBidi"/>
                <w:sz w:val="22"/>
                <w:szCs w:val="22"/>
              </w:rPr>
            </w:pPr>
            <w:r>
              <w:rPr>
                <w:color w:val="000000"/>
                <w:spacing w:val="4"/>
                <w:sz w:val="22"/>
                <w:szCs w:val="22"/>
              </w:rPr>
              <w:t xml:space="preserve">Задать контрольные вопросы пациенту, чтобы удостовериться, правильно ли он понял информацию. </w:t>
            </w:r>
          </w:p>
          <w:p>
            <w:pPr>
              <w:spacing w:after="0" w:line="240" w:lineRule="auto"/>
              <w:rPr>
                <w:rFonts w:ascii="Times New Roman" w:hAnsi="Times New Roman"/>
                <w:sz w:val="24"/>
                <w:szCs w:val="24"/>
              </w:rPr>
            </w:pPr>
          </w:p>
          <w:p>
            <w:pPr>
              <w:spacing w:after="0" w:line="240" w:lineRule="auto"/>
              <w:rPr>
                <w:rFonts w:ascii="Times New Roman" w:hAnsi="Times New Roman"/>
                <w:sz w:val="28"/>
                <w:szCs w:val="28"/>
              </w:rPr>
            </w:pPr>
            <w:r>
              <w:rPr>
                <w:rFonts w:ascii="Times New Roman" w:hAnsi="Times New Roman"/>
                <w:sz w:val="28"/>
                <w:szCs w:val="28"/>
              </w:rPr>
              <w:t xml:space="preserve"> </w:t>
            </w:r>
          </w:p>
          <w:p>
            <w:pPr>
              <w:spacing w:after="0" w:line="240" w:lineRule="auto"/>
              <w:rPr>
                <w:rFonts w:ascii="Times New Roman" w:hAnsi="Times New Roman"/>
                <w:sz w:val="28"/>
                <w:szCs w:val="28"/>
              </w:rPr>
            </w:pPr>
          </w:p>
          <w:p>
            <w:pPr>
              <w:spacing w:after="0"/>
              <w:jc w:val="center"/>
              <w:rPr>
                <w:rFonts w:ascii="Times New Roman" w:hAnsi="Times New Roman"/>
                <w:b/>
                <w:sz w:val="20"/>
                <w:szCs w:val="20"/>
              </w:rPr>
            </w:pPr>
          </w:p>
          <w:p>
            <w:pPr>
              <w:spacing w:after="0"/>
              <w:jc w:val="center"/>
              <w:rPr>
                <w:rFonts w:ascii="Times New Roman" w:hAnsi="Times New Roman"/>
                <w:b/>
                <w:sz w:val="20"/>
                <w:szCs w:val="20"/>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r>
              <w:rPr>
                <w:lang w:eastAsia="ru-RU"/>
              </w:rPr>
              <mc:AlternateContent>
                <mc:Choice Requires="wps">
                  <w:drawing>
                    <wp:anchor distT="0" distB="0" distL="114300" distR="114300" simplePos="0" relativeHeight="251666432" behindDoc="0" locked="0" layoutInCell="1" allowOverlap="1">
                      <wp:simplePos x="0" y="0"/>
                      <wp:positionH relativeFrom="column">
                        <wp:posOffset>20955</wp:posOffset>
                      </wp:positionH>
                      <wp:positionV relativeFrom="paragraph">
                        <wp:posOffset>70485</wp:posOffset>
                      </wp:positionV>
                      <wp:extent cx="5457825" cy="2220595"/>
                      <wp:effectExtent l="0" t="0" r="28575" b="27305"/>
                      <wp:wrapNone/>
                      <wp:docPr id="1" name="Прямоугольник 1"/>
                      <wp:cNvGraphicFramePr/>
                      <a:graphic xmlns:a="http://schemas.openxmlformats.org/drawingml/2006/main">
                        <a:graphicData uri="http://schemas.microsoft.com/office/word/2010/wordprocessingShape">
                          <wps:wsp>
                            <wps:cNvSpPr>
                              <a:spLocks noChangeArrowheads="1"/>
                            </wps:cNvSpPr>
                            <wps:spPr bwMode="auto">
                              <a:xfrm>
                                <a:off x="0" y="0"/>
                                <a:ext cx="5457825" cy="2220595"/>
                              </a:xfrm>
                              <a:prstGeom prst="rect">
                                <a:avLst/>
                              </a:prstGeom>
                              <a:solidFill>
                                <a:srgbClr val="FFFFFF"/>
                              </a:solidFill>
                              <a:ln w="9525">
                                <a:solidFill>
                                  <a:srgbClr val="000000"/>
                                </a:solidFill>
                                <a:miter lim="800000"/>
                              </a:ln>
                            </wps:spPr>
                            <wps:txbx>
                              <w:txbxContent>
                                <w:p>
                                  <w:pPr>
                                    <w:rPr>
                                      <w:rFonts w:ascii="Times New Roman" w:hAnsi="Times New Roman"/>
                                      <w:szCs w:val="24"/>
                                    </w:rPr>
                                  </w:pPr>
                                  <w:r>
                                    <w:rPr>
                                      <w:rFonts w:ascii="Times New Roman" w:hAnsi="Times New Roman"/>
                                      <w:szCs w:val="24"/>
                                    </w:rPr>
                                    <w:t>№ отделения терапевтическое                                                                       № палаты 1</w:t>
                                  </w:r>
                                </w:p>
                                <w:p>
                                  <w:pPr>
                                    <w:jc w:val="center"/>
                                    <w:rPr>
                                      <w:rFonts w:ascii="Times New Roman" w:hAnsi="Times New Roman"/>
                                      <w:szCs w:val="24"/>
                                    </w:rPr>
                                  </w:pPr>
                                  <w:r>
                                    <w:rPr>
                                      <w:rFonts w:ascii="Times New Roman" w:hAnsi="Times New Roman"/>
                                      <w:szCs w:val="24"/>
                                    </w:rPr>
                                    <w:t>НАПРАВЛЕНИЕ</w:t>
                                  </w:r>
                                </w:p>
                                <w:p>
                                  <w:pPr>
                                    <w:rPr>
                                      <w:rFonts w:ascii="Times New Roman" w:hAnsi="Times New Roman"/>
                                      <w:szCs w:val="24"/>
                                    </w:rPr>
                                  </w:pPr>
                                </w:p>
                                <w:p>
                                  <w:pPr>
                                    <w:spacing w:line="240" w:lineRule="auto"/>
                                    <w:jc w:val="center"/>
                                    <w:rPr>
                                      <w:rFonts w:ascii="Times New Roman" w:hAnsi="Times New Roman"/>
                                      <w:szCs w:val="24"/>
                                    </w:rPr>
                                  </w:pPr>
                                  <w:r>
                                    <w:rPr>
                                      <w:rFonts w:ascii="Times New Roman" w:hAnsi="Times New Roman"/>
                                      <w:szCs w:val="24"/>
                                    </w:rPr>
                                    <w:t>В клиническую (цитологическую) лабораторию</w:t>
                                  </w:r>
                                </w:p>
                                <w:p>
                                  <w:pPr>
                                    <w:spacing w:line="240" w:lineRule="auto"/>
                                    <w:jc w:val="center"/>
                                    <w:rPr>
                                      <w:rFonts w:ascii="Times New Roman" w:hAnsi="Times New Roman"/>
                                      <w:szCs w:val="24"/>
                                    </w:rPr>
                                  </w:pPr>
                                  <w:r>
                                    <w:rPr>
                                      <w:rFonts w:ascii="Times New Roman" w:hAnsi="Times New Roman"/>
                                      <w:szCs w:val="24"/>
                                    </w:rPr>
                                    <w:t>Анализ мокроты на атипичные клетки</w:t>
                                  </w:r>
                                </w:p>
                                <w:p>
                                  <w:pPr>
                                    <w:spacing w:after="0" w:line="240" w:lineRule="auto"/>
                                    <w:rPr>
                                      <w:rFonts w:ascii="Times New Roman" w:hAnsi="Times New Roman"/>
                                      <w:szCs w:val="24"/>
                                    </w:rPr>
                                  </w:pPr>
                                  <w:r>
                                    <w:rPr>
                                      <w:rFonts w:ascii="Times New Roman" w:hAnsi="Times New Roman"/>
                                      <w:szCs w:val="24"/>
                                    </w:rPr>
                                    <w:t xml:space="preserve">ФИО </w:t>
                                  </w:r>
                                  <w:r>
                                    <w:rPr>
                                      <w:rFonts w:ascii="Times New Roman" w:hAnsi="Times New Roman"/>
                                      <w:szCs w:val="24"/>
                                      <w:u w:val="single"/>
                                    </w:rPr>
                                    <w:t xml:space="preserve">_Иванов Иван Иванович </w:t>
                                  </w:r>
                                </w:p>
                                <w:p>
                                  <w:pPr>
                                    <w:spacing w:after="0" w:line="240" w:lineRule="auto"/>
                                    <w:rPr>
                                      <w:rFonts w:ascii="Times New Roman" w:hAnsi="Times New Roman"/>
                                      <w:szCs w:val="24"/>
                                    </w:rPr>
                                  </w:pPr>
                                  <w:r>
                                    <w:rPr>
                                      <w:rFonts w:ascii="Times New Roman" w:hAnsi="Times New Roman"/>
                                      <w:szCs w:val="24"/>
                                    </w:rPr>
                                    <w:t>Дата: __</w:t>
                                  </w:r>
                                  <w:r>
                                    <w:rPr>
                                      <w:rFonts w:ascii="Times New Roman" w:hAnsi="Times New Roman"/>
                                      <w:szCs w:val="24"/>
                                      <w:u w:val="single"/>
                                    </w:rPr>
                                    <w:t>22.06.20г</w:t>
                                  </w:r>
                                  <w:r>
                                    <w:rPr>
                                      <w:rFonts w:ascii="Times New Roman" w:hAnsi="Times New Roman"/>
                                      <w:szCs w:val="24"/>
                                    </w:rPr>
                                    <w:t>_____________________</w:t>
                                  </w:r>
                                </w:p>
                                <w:p>
                                  <w:pPr>
                                    <w:spacing w:after="0" w:line="240" w:lineRule="auto"/>
                                    <w:rPr>
                                      <w:rFonts w:asciiTheme="minorHAnsi" w:hAnsiTheme="minorHAnsi" w:cstheme="minorBidi"/>
                                      <w:sz w:val="20"/>
                                    </w:rPr>
                                  </w:pPr>
                                  <w:r>
                                    <w:rPr>
                                      <w:rFonts w:ascii="Times New Roman" w:hAnsi="Times New Roman"/>
                                      <w:szCs w:val="24"/>
                                    </w:rPr>
                                    <w:t>Подпись м\с _</w:t>
                                  </w:r>
                                  <w:r>
                                    <w:rPr>
                                      <w:rFonts w:ascii="Times New Roman" w:hAnsi="Times New Roman"/>
                                      <w:szCs w:val="24"/>
                                      <w:u w:val="single"/>
                                    </w:rPr>
                                    <w:t>_</w:t>
                                  </w:r>
                                  <w:r>
                                    <w:rPr>
                                      <w:rFonts w:ascii="Times New Roman" w:hAnsi="Times New Roman"/>
                                      <w:szCs w:val="24"/>
                                      <w:u w:val="single"/>
                                      <w:lang w:val="ru-RU"/>
                                    </w:rPr>
                                    <w:t>Иванов.А.С</w:t>
                                  </w:r>
                                  <w:r>
                                    <w:rPr>
                                      <w:rFonts w:ascii="Times New Roman" w:hAnsi="Times New Roman"/>
                                      <w:szCs w:val="24"/>
                                      <w:u w:val="single"/>
                                    </w:rPr>
                                    <w:t>,_</w:t>
                                  </w:r>
                                  <w:r>
                                    <w:rPr>
                                      <w:rFonts w:ascii="Times New Roman" w:hAnsi="Times New Roman"/>
                                      <w:szCs w:val="24"/>
                                    </w:rPr>
                                    <w:t>______________</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65pt;margin-top:5.55pt;height:174.85pt;width:429.75pt;z-index:251666432;mso-width-relative:page;mso-height-relative:page;" fillcolor="#FFFFFF" filled="t" stroked="t" coordsize="21600,21600" o:gfxdata="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VxM+9UAAAAIAQAADwAAAAAAAAABACAAAAAiAAAAZHJzL2Rvd25yZXYueG1sUEsB&#10;AhQAFAAAAAgAh07iQNZUu20xAgAAQQQAAA4AAAAAAAAAAQAgAAAAJAEAAGRycy9lMm9Eb2MueG1s&#10;UEsFBgAAAAAGAAYAWQEAAMcFAAAAAA==&#10;">
                      <v:fill on="t" focussize="0,0"/>
                      <v:stroke color="#000000" miterlimit="8" joinstyle="miter"/>
                      <v:imagedata o:title=""/>
                      <o:lock v:ext="edit" aspectratio="f"/>
                      <v:textbox>
                        <w:txbxContent>
                          <w:p>
                            <w:pPr>
                              <w:rPr>
                                <w:rFonts w:ascii="Times New Roman" w:hAnsi="Times New Roman"/>
                                <w:szCs w:val="24"/>
                              </w:rPr>
                            </w:pPr>
                            <w:r>
                              <w:rPr>
                                <w:rFonts w:ascii="Times New Roman" w:hAnsi="Times New Roman"/>
                                <w:szCs w:val="24"/>
                              </w:rPr>
                              <w:t>№ отделения терапевтическое                                                                       № палаты 1</w:t>
                            </w:r>
                          </w:p>
                          <w:p>
                            <w:pPr>
                              <w:jc w:val="center"/>
                              <w:rPr>
                                <w:rFonts w:ascii="Times New Roman" w:hAnsi="Times New Roman"/>
                                <w:szCs w:val="24"/>
                              </w:rPr>
                            </w:pPr>
                            <w:r>
                              <w:rPr>
                                <w:rFonts w:ascii="Times New Roman" w:hAnsi="Times New Roman"/>
                                <w:szCs w:val="24"/>
                              </w:rPr>
                              <w:t>НАПРАВЛЕНИЕ</w:t>
                            </w:r>
                          </w:p>
                          <w:p>
                            <w:pPr>
                              <w:rPr>
                                <w:rFonts w:ascii="Times New Roman" w:hAnsi="Times New Roman"/>
                                <w:szCs w:val="24"/>
                              </w:rPr>
                            </w:pPr>
                          </w:p>
                          <w:p>
                            <w:pPr>
                              <w:spacing w:line="240" w:lineRule="auto"/>
                              <w:jc w:val="center"/>
                              <w:rPr>
                                <w:rFonts w:ascii="Times New Roman" w:hAnsi="Times New Roman"/>
                                <w:szCs w:val="24"/>
                              </w:rPr>
                            </w:pPr>
                            <w:r>
                              <w:rPr>
                                <w:rFonts w:ascii="Times New Roman" w:hAnsi="Times New Roman"/>
                                <w:szCs w:val="24"/>
                              </w:rPr>
                              <w:t>В клиническую (цитологическую) лабораторию</w:t>
                            </w:r>
                          </w:p>
                          <w:p>
                            <w:pPr>
                              <w:spacing w:line="240" w:lineRule="auto"/>
                              <w:jc w:val="center"/>
                              <w:rPr>
                                <w:rFonts w:ascii="Times New Roman" w:hAnsi="Times New Roman"/>
                                <w:szCs w:val="24"/>
                              </w:rPr>
                            </w:pPr>
                            <w:r>
                              <w:rPr>
                                <w:rFonts w:ascii="Times New Roman" w:hAnsi="Times New Roman"/>
                                <w:szCs w:val="24"/>
                              </w:rPr>
                              <w:t>Анализ мокроты на атипичные клетки</w:t>
                            </w:r>
                          </w:p>
                          <w:p>
                            <w:pPr>
                              <w:spacing w:after="0" w:line="240" w:lineRule="auto"/>
                              <w:rPr>
                                <w:rFonts w:ascii="Times New Roman" w:hAnsi="Times New Roman"/>
                                <w:szCs w:val="24"/>
                              </w:rPr>
                            </w:pPr>
                            <w:r>
                              <w:rPr>
                                <w:rFonts w:ascii="Times New Roman" w:hAnsi="Times New Roman"/>
                                <w:szCs w:val="24"/>
                              </w:rPr>
                              <w:t xml:space="preserve">ФИО </w:t>
                            </w:r>
                            <w:r>
                              <w:rPr>
                                <w:rFonts w:ascii="Times New Roman" w:hAnsi="Times New Roman"/>
                                <w:szCs w:val="24"/>
                                <w:u w:val="single"/>
                              </w:rPr>
                              <w:t xml:space="preserve">_Иванов Иван Иванович </w:t>
                            </w:r>
                          </w:p>
                          <w:p>
                            <w:pPr>
                              <w:spacing w:after="0" w:line="240" w:lineRule="auto"/>
                              <w:rPr>
                                <w:rFonts w:ascii="Times New Roman" w:hAnsi="Times New Roman"/>
                                <w:szCs w:val="24"/>
                              </w:rPr>
                            </w:pPr>
                            <w:r>
                              <w:rPr>
                                <w:rFonts w:ascii="Times New Roman" w:hAnsi="Times New Roman"/>
                                <w:szCs w:val="24"/>
                              </w:rPr>
                              <w:t>Дата: __</w:t>
                            </w:r>
                            <w:r>
                              <w:rPr>
                                <w:rFonts w:ascii="Times New Roman" w:hAnsi="Times New Roman"/>
                                <w:szCs w:val="24"/>
                                <w:u w:val="single"/>
                              </w:rPr>
                              <w:t>22.06.20г</w:t>
                            </w:r>
                            <w:r>
                              <w:rPr>
                                <w:rFonts w:ascii="Times New Roman" w:hAnsi="Times New Roman"/>
                                <w:szCs w:val="24"/>
                              </w:rPr>
                              <w:t>_____________________</w:t>
                            </w:r>
                          </w:p>
                          <w:p>
                            <w:pPr>
                              <w:spacing w:after="0" w:line="240" w:lineRule="auto"/>
                              <w:rPr>
                                <w:rFonts w:asciiTheme="minorHAnsi" w:hAnsiTheme="minorHAnsi" w:cstheme="minorBidi"/>
                                <w:sz w:val="20"/>
                              </w:rPr>
                            </w:pPr>
                            <w:r>
                              <w:rPr>
                                <w:rFonts w:ascii="Times New Roman" w:hAnsi="Times New Roman"/>
                                <w:szCs w:val="24"/>
                              </w:rPr>
                              <w:t>Подпись м\с _</w:t>
                            </w:r>
                            <w:r>
                              <w:rPr>
                                <w:rFonts w:ascii="Times New Roman" w:hAnsi="Times New Roman"/>
                                <w:szCs w:val="24"/>
                                <w:u w:val="single"/>
                              </w:rPr>
                              <w:t>_</w:t>
                            </w:r>
                            <w:r>
                              <w:rPr>
                                <w:rFonts w:ascii="Times New Roman" w:hAnsi="Times New Roman"/>
                                <w:szCs w:val="24"/>
                                <w:u w:val="single"/>
                                <w:lang w:val="ru-RU"/>
                              </w:rPr>
                              <w:t>Иванов.А.С</w:t>
                            </w:r>
                            <w:r>
                              <w:rPr>
                                <w:rFonts w:ascii="Times New Roman" w:hAnsi="Times New Roman"/>
                                <w:szCs w:val="24"/>
                                <w:u w:val="single"/>
                              </w:rPr>
                              <w:t>,_</w:t>
                            </w:r>
                            <w:r>
                              <w:rPr>
                                <w:rFonts w:ascii="Times New Roman" w:hAnsi="Times New Roman"/>
                                <w:szCs w:val="24"/>
                              </w:rPr>
                              <w:t>______________</w:t>
                            </w:r>
                          </w:p>
                          <w:p/>
                        </w:txbxContent>
                      </v:textbox>
                    </v:rect>
                  </w:pict>
                </mc:Fallback>
              </mc:AlternateContent>
            </w: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r>
              <w:rPr>
                <w:rFonts w:ascii="Times New Roman" w:hAnsi="Times New Roman"/>
                <w:b/>
                <w:sz w:val="24"/>
                <w:szCs w:val="24"/>
              </w:rPr>
              <w:t>Задание 3</w:t>
            </w:r>
          </w:p>
          <w:p>
            <w:pPr>
              <w:spacing w:after="0" w:line="240" w:lineRule="auto"/>
              <w:jc w:val="both"/>
              <w:rPr>
                <w:rFonts w:ascii="Times New Roman" w:hAnsi="Times New Roman"/>
                <w:b/>
              </w:rPr>
            </w:pPr>
            <w:r>
              <w:rPr>
                <w:rFonts w:ascii="Times New Roman" w:hAnsi="Times New Roman"/>
                <w:b/>
              </w:rPr>
              <w:t>Расположение пациента в постели в положении Фаулера</w:t>
            </w:r>
          </w:p>
          <w:p>
            <w:pPr>
              <w:spacing w:after="0" w:line="240" w:lineRule="auto"/>
              <w:jc w:val="both"/>
              <w:rPr>
                <w:rFonts w:ascii="Times New Roman" w:hAnsi="Times New Roman"/>
              </w:rPr>
            </w:pPr>
            <w:r>
              <w:rPr>
                <w:rFonts w:ascii="Times New Roman" w:hAnsi="Times New Roman"/>
              </w:rPr>
              <w:t xml:space="preserve">    Выполняется как на функциональной, так и на обычной кро</w:t>
            </w:r>
            <w:r>
              <w:rPr>
                <w:rFonts w:ascii="Times New Roman" w:hAnsi="Times New Roman"/>
              </w:rPr>
              <w:softHyphen/>
            </w:r>
            <w:r>
              <w:rPr>
                <w:rFonts w:ascii="Times New Roman" w:hAnsi="Times New Roman"/>
              </w:rPr>
              <w:t xml:space="preserve">вати.   </w:t>
            </w:r>
          </w:p>
          <w:p>
            <w:pPr>
              <w:spacing w:after="0" w:line="240" w:lineRule="auto"/>
              <w:jc w:val="both"/>
              <w:rPr>
                <w:rFonts w:ascii="Times New Roman" w:hAnsi="Times New Roman"/>
                <w:bCs/>
                <w:iCs/>
                <w:u w:val="single"/>
              </w:rPr>
            </w:pPr>
            <w:r>
              <w:rPr>
                <w:rFonts w:ascii="Times New Roman" w:hAnsi="Times New Roman"/>
                <w:bCs/>
                <w:iCs/>
                <w:u w:val="single"/>
              </w:rPr>
              <w:t xml:space="preserve">Подготовка к процедуре </w:t>
            </w:r>
          </w:p>
          <w:p>
            <w:pPr>
              <w:numPr>
                <w:ilvl w:val="0"/>
                <w:numId w:val="34"/>
              </w:numPr>
              <w:spacing w:after="0" w:line="240" w:lineRule="auto"/>
              <w:jc w:val="both"/>
              <w:rPr>
                <w:rFonts w:ascii="Times New Roman" w:hAnsi="Times New Roman"/>
                <w:lang w:eastAsia="ru-RU"/>
              </w:rPr>
            </w:pPr>
            <w:r>
              <w:rPr>
                <w:rFonts w:ascii="Times New Roman" w:hAnsi="Times New Roman"/>
              </w:rPr>
              <w:t>Объяснить пациенту ход предстоящей процедуры, убе</w:t>
            </w:r>
            <w:r>
              <w:rPr>
                <w:rFonts w:ascii="Times New Roman" w:hAnsi="Times New Roman"/>
              </w:rPr>
              <w:softHyphen/>
            </w:r>
            <w:r>
              <w:rPr>
                <w:rFonts w:ascii="Times New Roman" w:hAnsi="Times New Roman"/>
              </w:rPr>
              <w:t xml:space="preserve">диться, что он ее понимает, и получить его согласие. </w:t>
            </w:r>
          </w:p>
          <w:p>
            <w:pPr>
              <w:numPr>
                <w:ilvl w:val="0"/>
                <w:numId w:val="34"/>
              </w:numPr>
              <w:spacing w:after="0" w:line="240" w:lineRule="auto"/>
              <w:jc w:val="both"/>
              <w:rPr>
                <w:rFonts w:ascii="Times New Roman" w:hAnsi="Times New Roman"/>
              </w:rPr>
            </w:pPr>
            <w:r>
              <w:rPr>
                <w:rFonts w:ascii="Times New Roman" w:hAnsi="Times New Roman"/>
              </w:rPr>
              <w:t>Оценить состояние пациента и окружающую обстанов</w:t>
            </w:r>
            <w:r>
              <w:rPr>
                <w:rFonts w:ascii="Times New Roman" w:hAnsi="Times New Roman"/>
              </w:rPr>
              <w:softHyphen/>
            </w:r>
            <w:r>
              <w:rPr>
                <w:rFonts w:ascii="Times New Roman" w:hAnsi="Times New Roman"/>
              </w:rPr>
              <w:t xml:space="preserve">ку. Закрепить тормоза кровати. </w:t>
            </w:r>
          </w:p>
          <w:p>
            <w:pPr>
              <w:numPr>
                <w:ilvl w:val="0"/>
                <w:numId w:val="34"/>
              </w:numPr>
              <w:spacing w:after="0" w:line="240" w:lineRule="auto"/>
              <w:jc w:val="both"/>
              <w:rPr>
                <w:rFonts w:ascii="Times New Roman" w:hAnsi="Times New Roman"/>
              </w:rPr>
            </w:pPr>
            <w:r>
              <w:rPr>
                <w:rFonts w:ascii="Times New Roman" w:hAnsi="Times New Roman"/>
              </w:rPr>
              <w:t xml:space="preserve">Подготовить подушки, валики из одеяла (подушки), упор для ног. Выполнение процедуры </w:t>
            </w:r>
          </w:p>
          <w:p>
            <w:pPr>
              <w:numPr>
                <w:ilvl w:val="0"/>
                <w:numId w:val="34"/>
              </w:numPr>
              <w:spacing w:after="0" w:line="240" w:lineRule="auto"/>
              <w:jc w:val="both"/>
              <w:rPr>
                <w:rFonts w:ascii="Times New Roman" w:hAnsi="Times New Roman"/>
              </w:rPr>
            </w:pPr>
            <w:r>
              <w:rPr>
                <w:rFonts w:ascii="Times New Roman" w:hAnsi="Times New Roman"/>
              </w:rPr>
              <w:t>Опустить боковые поручни (если они есть) с той сторо</w:t>
            </w:r>
            <w:r>
              <w:rPr>
                <w:rFonts w:ascii="Times New Roman" w:hAnsi="Times New Roman"/>
              </w:rPr>
              <w:softHyphen/>
            </w:r>
            <w:r>
              <w:rPr>
                <w:rFonts w:ascii="Times New Roman" w:hAnsi="Times New Roman"/>
              </w:rPr>
              <w:t xml:space="preserve">ны, где находится медсестра. </w:t>
            </w:r>
          </w:p>
          <w:p>
            <w:pPr>
              <w:numPr>
                <w:ilvl w:val="0"/>
                <w:numId w:val="34"/>
              </w:numPr>
              <w:spacing w:after="0" w:line="240" w:lineRule="auto"/>
              <w:jc w:val="both"/>
              <w:rPr>
                <w:rFonts w:ascii="Times New Roman" w:hAnsi="Times New Roman"/>
              </w:rPr>
            </w:pPr>
            <w:r>
              <w:rPr>
                <w:rFonts w:ascii="Times New Roman" w:hAnsi="Times New Roman"/>
              </w:rPr>
              <w:t>Убедиться, что пациент лежит на спине посередине кро</w:t>
            </w:r>
            <w:r>
              <w:rPr>
                <w:rFonts w:ascii="Times New Roman" w:hAnsi="Times New Roman"/>
              </w:rPr>
              <w:softHyphen/>
            </w:r>
            <w:r>
              <w:rPr>
                <w:rFonts w:ascii="Times New Roman" w:hAnsi="Times New Roman"/>
              </w:rPr>
              <w:t xml:space="preserve">вати. </w:t>
            </w:r>
          </w:p>
          <w:p>
            <w:pPr>
              <w:numPr>
                <w:ilvl w:val="0"/>
                <w:numId w:val="34"/>
              </w:numPr>
              <w:spacing w:after="0" w:line="240" w:lineRule="auto"/>
              <w:jc w:val="both"/>
              <w:rPr>
                <w:rFonts w:ascii="Times New Roman" w:hAnsi="Times New Roman"/>
              </w:rPr>
            </w:pPr>
            <w:r>
              <w:rPr>
                <w:rFonts w:ascii="Times New Roman" w:hAnsi="Times New Roman"/>
              </w:rPr>
              <w:t>Поднять изголовье кровати под углом 45-60· (90· - вы</w:t>
            </w:r>
            <w:r>
              <w:rPr>
                <w:rFonts w:ascii="Times New Roman" w:hAnsi="Times New Roman"/>
              </w:rPr>
              <w:softHyphen/>
            </w:r>
            <w:r>
              <w:rPr>
                <w:rFonts w:ascii="Times New Roman" w:hAnsi="Times New Roman"/>
              </w:rPr>
              <w:t>сокое, 30· - низкое Фаулерово положение) или под</w:t>
            </w:r>
            <w:r>
              <w:rPr>
                <w:rFonts w:ascii="Times New Roman" w:hAnsi="Times New Roman"/>
              </w:rPr>
              <w:softHyphen/>
            </w:r>
            <w:r>
              <w:rPr>
                <w:rFonts w:ascii="Times New Roman" w:hAnsi="Times New Roman"/>
              </w:rPr>
              <w:t>лoжить  три подушки: человек, прямо сидящий на кро</w:t>
            </w:r>
            <w:r>
              <w:rPr>
                <w:rFonts w:ascii="Times New Roman" w:hAnsi="Times New Roman"/>
              </w:rPr>
              <w:softHyphen/>
            </w:r>
            <w:r>
              <w:rPr>
                <w:rFonts w:ascii="Times New Roman" w:hAnsi="Times New Roman"/>
              </w:rPr>
              <w:t xml:space="preserve">вати, находится в высоком положении Фаулера. </w:t>
            </w:r>
          </w:p>
          <w:p>
            <w:pPr>
              <w:numPr>
                <w:ilvl w:val="0"/>
                <w:numId w:val="34"/>
              </w:numPr>
              <w:spacing w:after="0" w:line="240" w:lineRule="auto"/>
              <w:jc w:val="both"/>
              <w:rPr>
                <w:rFonts w:ascii="Times New Roman" w:hAnsi="Times New Roman"/>
              </w:rPr>
            </w:pPr>
            <w:r>
              <w:rPr>
                <w:rFonts w:ascii="Times New Roman" w:hAnsi="Times New Roman"/>
              </w:rPr>
              <w:t xml:space="preserve">Подложить подушку или сложенное одеяло под голени пациента. </w:t>
            </w:r>
          </w:p>
          <w:p>
            <w:pPr>
              <w:numPr>
                <w:ilvl w:val="0"/>
                <w:numId w:val="34"/>
              </w:numPr>
              <w:spacing w:after="0" w:line="240" w:lineRule="auto"/>
              <w:jc w:val="both"/>
              <w:rPr>
                <w:rFonts w:ascii="Times New Roman" w:hAnsi="Times New Roman"/>
              </w:rPr>
            </w:pPr>
            <w:r>
              <w:rPr>
                <w:rFonts w:ascii="Times New Roman" w:hAnsi="Times New Roman"/>
              </w:rPr>
              <w:t>Положить небольшую подушку под голову (в том слу</w:t>
            </w:r>
            <w:r>
              <w:rPr>
                <w:rFonts w:ascii="Times New Roman" w:hAnsi="Times New Roman"/>
              </w:rPr>
              <w:softHyphen/>
            </w:r>
            <w:r>
              <w:rPr>
                <w:rFonts w:ascii="Times New Roman" w:hAnsi="Times New Roman"/>
              </w:rPr>
              <w:t xml:space="preserve">чае, если поднималось только изголовье). </w:t>
            </w:r>
          </w:p>
          <w:p>
            <w:pPr>
              <w:numPr>
                <w:ilvl w:val="0"/>
                <w:numId w:val="34"/>
              </w:numPr>
              <w:spacing w:after="0" w:line="240" w:lineRule="auto"/>
              <w:jc w:val="both"/>
              <w:rPr>
                <w:rFonts w:ascii="Times New Roman" w:hAnsi="Times New Roman"/>
              </w:rPr>
            </w:pPr>
            <w:r>
              <w:rPr>
                <w:rFonts w:ascii="Times New Roman" w:hAnsi="Times New Roman"/>
              </w:rPr>
              <w:t>Подложить подушку под предплечья и кисти (если па</w:t>
            </w:r>
            <w:r>
              <w:rPr>
                <w:rFonts w:ascii="Times New Roman" w:hAnsi="Times New Roman"/>
              </w:rPr>
              <w:softHyphen/>
            </w:r>
            <w:r>
              <w:rPr>
                <w:rFonts w:ascii="Times New Roman" w:hAnsi="Times New Roman"/>
              </w:rPr>
              <w:t>циент не может самостоятельно двигать руками). Пред</w:t>
            </w:r>
            <w:r>
              <w:rPr>
                <w:rFonts w:ascii="Times New Roman" w:hAnsi="Times New Roman"/>
              </w:rPr>
              <w:softHyphen/>
            </w:r>
            <w:r>
              <w:rPr>
                <w:rFonts w:ascii="Times New Roman" w:hAnsi="Times New Roman"/>
              </w:rPr>
              <w:t>плечья и запястья должны быть приподняты и располо</w:t>
            </w:r>
            <w:r>
              <w:rPr>
                <w:rFonts w:ascii="Times New Roman" w:hAnsi="Times New Roman"/>
              </w:rPr>
              <w:softHyphen/>
            </w:r>
            <w:r>
              <w:rPr>
                <w:rFonts w:ascii="Times New Roman" w:hAnsi="Times New Roman"/>
              </w:rPr>
              <w:t xml:space="preserve">жены ладонями вниз. </w:t>
            </w:r>
          </w:p>
          <w:p>
            <w:pPr>
              <w:numPr>
                <w:ilvl w:val="0"/>
                <w:numId w:val="34"/>
              </w:numPr>
              <w:spacing w:after="0" w:line="240" w:lineRule="auto"/>
              <w:jc w:val="both"/>
              <w:rPr>
                <w:rFonts w:ascii="Times New Roman" w:hAnsi="Times New Roman"/>
              </w:rPr>
            </w:pPr>
            <w:r>
              <w:rPr>
                <w:rFonts w:ascii="Times New Roman" w:hAnsi="Times New Roman"/>
              </w:rPr>
              <w:t xml:space="preserve">Подложить пациенту подушку под поясницу. </w:t>
            </w:r>
          </w:p>
          <w:p>
            <w:pPr>
              <w:numPr>
                <w:ilvl w:val="0"/>
                <w:numId w:val="34"/>
              </w:numPr>
              <w:spacing w:after="0" w:line="240" w:lineRule="auto"/>
              <w:jc w:val="both"/>
              <w:rPr>
                <w:rFonts w:ascii="Times New Roman" w:hAnsi="Times New Roman"/>
              </w:rPr>
            </w:pPr>
            <w:r>
              <w:rPr>
                <w:rFonts w:ascii="Times New Roman" w:hAnsi="Times New Roman"/>
              </w:rPr>
              <w:t xml:space="preserve">Подложить небольшую подушку или валик под колени. </w:t>
            </w:r>
          </w:p>
          <w:p>
            <w:pPr>
              <w:numPr>
                <w:ilvl w:val="0"/>
                <w:numId w:val="34"/>
              </w:numPr>
              <w:spacing w:after="0" w:line="240" w:lineRule="auto"/>
              <w:jc w:val="both"/>
              <w:rPr>
                <w:rFonts w:ascii="Times New Roman" w:hAnsi="Times New Roman"/>
              </w:rPr>
            </w:pPr>
            <w:r>
              <w:rPr>
                <w:rFonts w:ascii="Times New Roman" w:hAnsi="Times New Roman"/>
              </w:rPr>
              <w:t xml:space="preserve">Подложить небольшую подушку под пятки. </w:t>
            </w:r>
          </w:p>
          <w:p>
            <w:pPr>
              <w:numPr>
                <w:ilvl w:val="0"/>
                <w:numId w:val="34"/>
              </w:numPr>
              <w:spacing w:after="0" w:line="240" w:lineRule="auto"/>
              <w:jc w:val="both"/>
              <w:rPr>
                <w:rFonts w:ascii="Times New Roman" w:hAnsi="Times New Roman"/>
              </w:rPr>
            </w:pPr>
            <w:r>
              <w:rPr>
                <w:rFonts w:ascii="Times New Roman" w:hAnsi="Times New Roman"/>
              </w:rPr>
              <w:t xml:space="preserve">Обеспечить упор для поддержания стоп под углом 90 (если необходимо). </w:t>
            </w:r>
          </w:p>
          <w:p>
            <w:pPr>
              <w:spacing w:after="0" w:line="240" w:lineRule="auto"/>
              <w:jc w:val="both"/>
              <w:rPr>
                <w:rFonts w:ascii="Times New Roman" w:hAnsi="Times New Roman"/>
                <w:bCs/>
                <w:iCs/>
                <w:u w:val="single"/>
              </w:rPr>
            </w:pPr>
            <w:r>
              <w:rPr>
                <w:rFonts w:ascii="Times New Roman" w:hAnsi="Times New Roman"/>
                <w:bCs/>
                <w:iCs/>
                <w:u w:val="single"/>
              </w:rPr>
              <w:t xml:space="preserve">Завершение процедуры </w:t>
            </w:r>
          </w:p>
          <w:p>
            <w:pPr>
              <w:spacing w:after="0" w:line="240" w:lineRule="auto"/>
              <w:jc w:val="both"/>
              <w:rPr>
                <w:rFonts w:ascii="Times New Roman" w:hAnsi="Times New Roman"/>
              </w:rPr>
            </w:pPr>
            <w:r>
              <w:rPr>
                <w:rFonts w:ascii="Times New Roman" w:hAnsi="Times New Roman"/>
              </w:rPr>
              <w:t xml:space="preserve">     14. Убедиться, что пациент лежит удобно. Поднять боковые поручни. </w:t>
            </w:r>
          </w:p>
          <w:p>
            <w:pPr>
              <w:spacing w:after="0" w:line="240" w:lineRule="auto"/>
              <w:jc w:val="both"/>
              <w:rPr>
                <w:rFonts w:ascii="Times New Roman" w:hAnsi="Times New Roman"/>
              </w:rPr>
            </w:pPr>
            <w:r>
              <w:rPr>
                <w:rFonts w:ascii="Times New Roman" w:hAnsi="Times New Roman"/>
              </w:rPr>
              <w:t xml:space="preserve">     15. Вымыть руки. </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b/>
              </w:rPr>
            </w:pPr>
            <w:r>
              <w:rPr>
                <w:rFonts w:ascii="Times New Roman" w:hAnsi="Times New Roman"/>
                <w:b/>
              </w:rPr>
              <w:t>Задание 4</w:t>
            </w:r>
          </w:p>
          <w:p>
            <w:pPr>
              <w:spacing w:after="0" w:line="240" w:lineRule="auto"/>
              <w:jc w:val="both"/>
              <w:rPr>
                <w:rFonts w:ascii="Times New Roman" w:hAnsi="Times New Roman"/>
                <w:b/>
              </w:rPr>
            </w:pPr>
            <w:r>
              <w:rPr>
                <w:rFonts w:ascii="Times New Roman" w:hAnsi="Times New Roman"/>
                <w:b/>
              </w:rPr>
              <w:t>Утренний  туалет пациента (удалить корочки из носа, удалить ушную серу, обработать глаза, умыть лицо).</w:t>
            </w:r>
          </w:p>
          <w:p>
            <w:pPr>
              <w:spacing w:after="0" w:line="240" w:lineRule="auto"/>
              <w:jc w:val="both"/>
              <w:rPr>
                <w:rFonts w:ascii="Times New Roman" w:hAnsi="Times New Roman"/>
                <w:bCs/>
                <w:iCs/>
                <w:u w:val="single"/>
              </w:rPr>
            </w:pPr>
            <w:r>
              <w:rPr>
                <w:rFonts w:ascii="Times New Roman" w:hAnsi="Times New Roman"/>
                <w:bCs/>
                <w:iCs/>
                <w:u w:val="single"/>
              </w:rPr>
              <w:t xml:space="preserve">Удаление слизи и корочек из  носовой полости </w:t>
            </w:r>
          </w:p>
          <w:p>
            <w:pPr>
              <w:spacing w:after="0" w:line="240" w:lineRule="auto"/>
              <w:jc w:val="both"/>
              <w:rPr>
                <w:rFonts w:ascii="Times New Roman" w:hAnsi="Times New Roman"/>
                <w:bCs/>
                <w:iCs/>
                <w:u w:val="single"/>
              </w:rPr>
            </w:pPr>
            <w:r>
              <w:rPr>
                <w:rFonts w:ascii="Times New Roman" w:hAnsi="Times New Roman"/>
                <w:bCs/>
                <w:iCs/>
                <w:u w:val="single"/>
              </w:rPr>
              <w:t xml:space="preserve">Цель: </w:t>
            </w:r>
            <w:r>
              <w:rPr>
                <w:rFonts w:ascii="Times New Roman" w:hAnsi="Times New Roman"/>
                <w:bCs/>
                <w:iCs/>
              </w:rPr>
              <w:t>облегчить носовое дыхание.</w:t>
            </w:r>
          </w:p>
          <w:p>
            <w:pPr>
              <w:spacing w:after="0" w:line="240" w:lineRule="auto"/>
              <w:jc w:val="both"/>
              <w:rPr>
                <w:rFonts w:ascii="Times New Roman" w:hAnsi="Times New Roman"/>
              </w:rPr>
            </w:pPr>
            <w:r>
              <w:rPr>
                <w:rFonts w:ascii="Times New Roman" w:hAnsi="Times New Roman"/>
                <w:bCs/>
                <w:iCs/>
                <w:u w:val="single"/>
              </w:rPr>
              <w:t>Оснащение</w:t>
            </w:r>
            <w:r>
              <w:rPr>
                <w:rFonts w:ascii="Times New Roman" w:hAnsi="Times New Roman"/>
                <w:u w:val="single"/>
              </w:rPr>
              <w:t>:</w:t>
            </w:r>
            <w:r>
              <w:rPr>
                <w:rFonts w:ascii="Times New Roman" w:hAnsi="Times New Roman"/>
              </w:rPr>
              <w:t xml:space="preserve">  перчатки,  2 лотка,  ватные турунды, вазелиновое масло (растительное масло или глицерин). </w:t>
            </w:r>
          </w:p>
          <w:p>
            <w:pPr>
              <w:spacing w:after="0" w:line="240" w:lineRule="auto"/>
              <w:jc w:val="both"/>
              <w:rPr>
                <w:rFonts w:ascii="Times New Roman" w:hAnsi="Times New Roman"/>
                <w:u w:val="single"/>
              </w:rPr>
            </w:pPr>
            <w:r>
              <w:rPr>
                <w:rFonts w:ascii="Times New Roman" w:hAnsi="Times New Roman"/>
              </w:rPr>
              <w:t xml:space="preserve"> </w:t>
            </w:r>
            <w:r>
              <w:rPr>
                <w:rFonts w:ascii="Times New Roman" w:hAnsi="Times New Roman"/>
                <w:bCs/>
                <w:iCs/>
                <w:u w:val="single"/>
              </w:rPr>
              <w:t xml:space="preserve">Алгоритм действия: </w:t>
            </w:r>
          </w:p>
          <w:p>
            <w:pPr>
              <w:spacing w:after="0" w:line="240" w:lineRule="auto"/>
              <w:jc w:val="both"/>
              <w:rPr>
                <w:rFonts w:ascii="Times New Roman" w:hAnsi="Times New Roman"/>
              </w:rPr>
            </w:pPr>
            <w:r>
              <w:rPr>
                <w:rFonts w:ascii="Times New Roman" w:hAnsi="Times New Roman"/>
              </w:rPr>
              <w:t xml:space="preserve">1. Вымойте руки, наденьте перчатки. </w:t>
            </w:r>
          </w:p>
          <w:p>
            <w:pPr>
              <w:spacing w:after="0" w:line="240" w:lineRule="auto"/>
              <w:jc w:val="both"/>
              <w:rPr>
                <w:rFonts w:ascii="Times New Roman" w:hAnsi="Times New Roman"/>
              </w:rPr>
            </w:pPr>
            <w:r>
              <w:rPr>
                <w:rFonts w:ascii="Times New Roman" w:hAnsi="Times New Roman"/>
              </w:rPr>
              <w:t>2. В положении лежа или сидя (в зависимости от состояния па</w:t>
            </w:r>
            <w:r>
              <w:rPr>
                <w:rFonts w:ascii="Times New Roman" w:hAnsi="Times New Roman"/>
              </w:rPr>
              <w:softHyphen/>
            </w:r>
            <w:r>
              <w:rPr>
                <w:rFonts w:ascii="Times New Roman" w:hAnsi="Times New Roman"/>
              </w:rPr>
              <w:t xml:space="preserve">циента) слегка наклоните  </w:t>
            </w:r>
          </w:p>
          <w:p>
            <w:pPr>
              <w:spacing w:after="0" w:line="240" w:lineRule="auto"/>
              <w:jc w:val="both"/>
              <w:rPr>
                <w:rFonts w:ascii="Times New Roman" w:hAnsi="Times New Roman"/>
              </w:rPr>
            </w:pPr>
            <w:r>
              <w:rPr>
                <w:rFonts w:ascii="Times New Roman" w:hAnsi="Times New Roman"/>
              </w:rPr>
              <w:t xml:space="preserve">    голову пациента. </w:t>
            </w:r>
          </w:p>
          <w:p>
            <w:pPr>
              <w:spacing w:after="0" w:line="240" w:lineRule="auto"/>
              <w:jc w:val="both"/>
              <w:rPr>
                <w:rFonts w:ascii="Times New Roman" w:hAnsi="Times New Roman"/>
              </w:rPr>
            </w:pPr>
            <w:r>
              <w:rPr>
                <w:rFonts w:ascii="Times New Roman" w:hAnsi="Times New Roman"/>
              </w:rPr>
              <w:t xml:space="preserve">3. Смочите ватные турунды вазелиновым или растительным маслом, глицерином. </w:t>
            </w:r>
          </w:p>
          <w:p>
            <w:pPr>
              <w:spacing w:after="0" w:line="240" w:lineRule="auto"/>
              <w:jc w:val="both"/>
              <w:rPr>
                <w:rFonts w:ascii="Times New Roman" w:hAnsi="Times New Roman"/>
              </w:rPr>
            </w:pPr>
            <w:r>
              <w:rPr>
                <w:rFonts w:ascii="Times New Roman" w:hAnsi="Times New Roman"/>
              </w:rPr>
              <w:t xml:space="preserve">4. Введите вращательным движением турунду в носовой ход и оставьте там на 2-3 минуты. </w:t>
            </w:r>
          </w:p>
          <w:p>
            <w:pPr>
              <w:spacing w:after="0" w:line="240" w:lineRule="auto"/>
              <w:jc w:val="both"/>
              <w:rPr>
                <w:rFonts w:ascii="Times New Roman" w:hAnsi="Times New Roman"/>
              </w:rPr>
            </w:pPr>
            <w:r>
              <w:rPr>
                <w:rFonts w:ascii="Times New Roman" w:hAnsi="Times New Roman"/>
              </w:rPr>
              <w:t xml:space="preserve">5. Затем удалите турунду и манипуляцию повторите. </w:t>
            </w:r>
          </w:p>
          <w:p>
            <w:pPr>
              <w:spacing w:after="0" w:line="240" w:lineRule="auto"/>
              <w:jc w:val="both"/>
              <w:rPr>
                <w:rFonts w:ascii="Times New Roman" w:hAnsi="Times New Roman"/>
              </w:rPr>
            </w:pPr>
            <w:r>
              <w:rPr>
                <w:rFonts w:ascii="Times New Roman" w:hAnsi="Times New Roman"/>
              </w:rPr>
              <w:t xml:space="preserve">6. Снимите перчатки и вымойте руки. </w:t>
            </w:r>
          </w:p>
          <w:p>
            <w:pPr>
              <w:spacing w:after="0" w:line="240" w:lineRule="auto"/>
              <w:jc w:val="both"/>
              <w:rPr>
                <w:rFonts w:ascii="Times New Roman" w:hAnsi="Times New Roman"/>
              </w:rPr>
            </w:pPr>
            <w:r>
              <w:rPr>
                <w:rFonts w:ascii="Times New Roman" w:hAnsi="Times New Roman"/>
                <w:bCs/>
                <w:iCs/>
              </w:rPr>
              <w:t>Примечание</w:t>
            </w:r>
            <w:r>
              <w:rPr>
                <w:rFonts w:ascii="Times New Roman" w:hAnsi="Times New Roman"/>
              </w:rPr>
              <w:t>: можно предварительно закапать в нос одно из пе</w:t>
            </w:r>
            <w:r>
              <w:rPr>
                <w:rFonts w:ascii="Times New Roman" w:hAnsi="Times New Roman"/>
              </w:rPr>
              <w:softHyphen/>
            </w:r>
            <w:r>
              <w:rPr>
                <w:rFonts w:ascii="Times New Roman" w:hAnsi="Times New Roman"/>
              </w:rPr>
              <w:t>речисленных масел, а затем прочистить носовые ходы ватными ту</w:t>
            </w:r>
            <w:r>
              <w:rPr>
                <w:rFonts w:ascii="Times New Roman" w:hAnsi="Times New Roman"/>
              </w:rPr>
              <w:softHyphen/>
            </w:r>
            <w:r>
              <w:rPr>
                <w:rFonts w:ascii="Times New Roman" w:hAnsi="Times New Roman"/>
              </w:rPr>
              <w:t>рундами. Слизь из носовой полости можно удалить сухими ватны</w:t>
            </w:r>
            <w:r>
              <w:rPr>
                <w:rFonts w:ascii="Times New Roman" w:hAnsi="Times New Roman"/>
              </w:rPr>
              <w:softHyphen/>
            </w:r>
            <w:r>
              <w:rPr>
                <w:rFonts w:ascii="Times New Roman" w:hAnsi="Times New Roman"/>
              </w:rPr>
              <w:t xml:space="preserve">ми турундами. </w:t>
            </w:r>
          </w:p>
          <w:p>
            <w:pPr>
              <w:spacing w:after="0" w:line="240" w:lineRule="auto"/>
              <w:jc w:val="both"/>
              <w:rPr>
                <w:rFonts w:ascii="Times New Roman" w:hAnsi="Times New Roman"/>
              </w:rPr>
            </w:pPr>
          </w:p>
          <w:p>
            <w:pPr>
              <w:spacing w:after="0" w:line="240" w:lineRule="auto"/>
              <w:jc w:val="both"/>
              <w:rPr>
                <w:rFonts w:ascii="Times New Roman" w:hAnsi="Times New Roman"/>
                <w:bCs/>
                <w:iCs/>
                <w:u w:val="single"/>
              </w:rPr>
            </w:pPr>
            <w:r>
              <w:rPr>
                <w:rFonts w:ascii="Times New Roman" w:hAnsi="Times New Roman"/>
                <w:bCs/>
                <w:iCs/>
                <w:u w:val="single"/>
              </w:rPr>
              <w:t xml:space="preserve">Протирание глаз </w:t>
            </w:r>
          </w:p>
          <w:p>
            <w:pPr>
              <w:spacing w:after="0" w:line="240" w:lineRule="auto"/>
              <w:jc w:val="both"/>
              <w:rPr>
                <w:rFonts w:ascii="Times New Roman" w:hAnsi="Times New Roman"/>
              </w:rPr>
            </w:pPr>
            <w:r>
              <w:rPr>
                <w:rFonts w:ascii="Times New Roman" w:hAnsi="Times New Roman"/>
                <w:u w:val="single"/>
              </w:rPr>
              <w:t>Цель:</w:t>
            </w:r>
            <w:r>
              <w:rPr>
                <w:rFonts w:ascii="Times New Roman" w:hAnsi="Times New Roman"/>
              </w:rPr>
              <w:t xml:space="preserve"> удаления выделений из глаз, при склеивании ресниц и век. </w:t>
            </w:r>
          </w:p>
          <w:p>
            <w:pPr>
              <w:spacing w:after="0" w:line="240" w:lineRule="auto"/>
              <w:jc w:val="both"/>
              <w:rPr>
                <w:rFonts w:ascii="Times New Roman" w:hAnsi="Times New Roman"/>
              </w:rPr>
            </w:pPr>
            <w:r>
              <w:rPr>
                <w:rFonts w:ascii="Times New Roman" w:hAnsi="Times New Roman"/>
                <w:bCs/>
                <w:iCs/>
                <w:u w:val="single"/>
              </w:rPr>
              <w:t>Оснащение</w:t>
            </w:r>
            <w:r>
              <w:rPr>
                <w:rFonts w:ascii="Times New Roman" w:hAnsi="Times New Roman"/>
              </w:rPr>
              <w:t xml:space="preserve">: стерильные перчатки, 2 лотка (один стерильный), стерильные ватные шарики,  </w:t>
            </w:r>
          </w:p>
          <w:p>
            <w:pPr>
              <w:spacing w:after="0" w:line="240" w:lineRule="auto"/>
              <w:jc w:val="both"/>
              <w:rPr>
                <w:rFonts w:ascii="Times New Roman" w:hAnsi="Times New Roman"/>
              </w:rPr>
            </w:pPr>
            <w:r>
              <w:rPr>
                <w:rFonts w:ascii="Times New Roman" w:hAnsi="Times New Roman"/>
              </w:rPr>
              <w:t xml:space="preserve">                      раствор антисептика (раствор фураци</w:t>
            </w:r>
            <w:r>
              <w:rPr>
                <w:rFonts w:ascii="Times New Roman" w:hAnsi="Times New Roman"/>
              </w:rPr>
              <w:softHyphen/>
            </w:r>
            <w:r>
              <w:rPr>
                <w:rFonts w:ascii="Times New Roman" w:hAnsi="Times New Roman"/>
              </w:rPr>
              <w:t xml:space="preserve">лина 1:5000, 2% раствор соды, 0,5% </w:t>
            </w:r>
          </w:p>
          <w:p>
            <w:pPr>
              <w:spacing w:after="0" w:line="240" w:lineRule="auto"/>
              <w:jc w:val="both"/>
              <w:rPr>
                <w:rFonts w:ascii="Times New Roman" w:hAnsi="Times New Roman"/>
              </w:rPr>
            </w:pPr>
            <w:r>
              <w:rPr>
                <w:rFonts w:ascii="Times New Roman" w:hAnsi="Times New Roman"/>
              </w:rPr>
              <w:t xml:space="preserve">                      раствор марганцовки), пинцет. </w:t>
            </w:r>
          </w:p>
          <w:p>
            <w:pPr>
              <w:spacing w:after="0" w:line="240" w:lineRule="auto"/>
              <w:jc w:val="both"/>
              <w:rPr>
                <w:rFonts w:ascii="Times New Roman" w:hAnsi="Times New Roman"/>
                <w:bCs/>
                <w:iCs/>
                <w:u w:val="single"/>
              </w:rPr>
            </w:pPr>
          </w:p>
          <w:p>
            <w:pPr>
              <w:spacing w:after="0" w:line="240" w:lineRule="auto"/>
              <w:jc w:val="both"/>
              <w:rPr>
                <w:rFonts w:ascii="Times New Roman" w:hAnsi="Times New Roman"/>
                <w:bCs/>
                <w:iCs/>
                <w:u w:val="single"/>
              </w:rPr>
            </w:pPr>
            <w:r>
              <w:rPr>
                <w:rFonts w:ascii="Times New Roman" w:hAnsi="Times New Roman"/>
                <w:bCs/>
                <w:iCs/>
                <w:u w:val="single"/>
              </w:rPr>
              <w:t xml:space="preserve">Алгоритм действий: </w:t>
            </w:r>
          </w:p>
          <w:p>
            <w:pPr>
              <w:spacing w:after="0" w:line="240" w:lineRule="auto"/>
              <w:jc w:val="both"/>
              <w:rPr>
                <w:rFonts w:ascii="Times New Roman" w:hAnsi="Times New Roman"/>
              </w:rPr>
            </w:pPr>
            <w:r>
              <w:rPr>
                <w:rFonts w:ascii="Times New Roman" w:hAnsi="Times New Roman"/>
              </w:rPr>
              <w:t xml:space="preserve">1.Тщательно вымойте руки, наденьте стерильные перчатки. </w:t>
            </w:r>
          </w:p>
          <w:p>
            <w:pPr>
              <w:spacing w:after="0" w:line="240" w:lineRule="auto"/>
              <w:jc w:val="both"/>
              <w:rPr>
                <w:rFonts w:ascii="Times New Roman" w:hAnsi="Times New Roman"/>
              </w:rPr>
            </w:pPr>
            <w:r>
              <w:rPr>
                <w:rFonts w:ascii="Times New Roman" w:hAnsi="Times New Roman"/>
              </w:rPr>
              <w:t xml:space="preserve">2.В стерильный лоток положите 8-10 стерильных шариков и смочите их раствором антисептика (фурацилин 1:5000,2% раствор соды, 0,5% раствор марганцовки) или кипяченой водой. </w:t>
            </w:r>
          </w:p>
          <w:p>
            <w:pPr>
              <w:spacing w:after="0" w:line="240" w:lineRule="auto"/>
              <w:jc w:val="both"/>
              <w:rPr>
                <w:rFonts w:ascii="Times New Roman" w:hAnsi="Times New Roman"/>
              </w:rPr>
            </w:pPr>
            <w:r>
              <w:rPr>
                <w:rFonts w:ascii="Times New Roman" w:hAnsi="Times New Roman"/>
              </w:rPr>
              <w:t xml:space="preserve">3. Слегка отожмите тампон и протрите им ресницы по направлению от наружного угла  </w:t>
            </w:r>
          </w:p>
          <w:p>
            <w:pPr>
              <w:spacing w:after="0" w:line="240" w:lineRule="auto"/>
              <w:jc w:val="both"/>
              <w:rPr>
                <w:rFonts w:ascii="Times New Roman" w:hAnsi="Times New Roman"/>
              </w:rPr>
            </w:pPr>
            <w:r>
              <w:rPr>
                <w:rFonts w:ascii="Times New Roman" w:hAnsi="Times New Roman"/>
              </w:rPr>
              <w:t xml:space="preserve">    глаза к внутреннему. </w:t>
            </w:r>
          </w:p>
          <w:p>
            <w:pPr>
              <w:spacing w:after="0" w:line="240" w:lineRule="auto"/>
              <w:jc w:val="both"/>
              <w:rPr>
                <w:rFonts w:ascii="Times New Roman" w:hAnsi="Times New Roman"/>
              </w:rPr>
            </w:pPr>
            <w:r>
              <w:rPr>
                <w:rFonts w:ascii="Times New Roman" w:hAnsi="Times New Roman"/>
              </w:rPr>
              <w:t xml:space="preserve">4. Протирание повторите 4-5 раз (разными тампонами!). </w:t>
            </w:r>
          </w:p>
          <w:p>
            <w:pPr>
              <w:spacing w:after="0" w:line="240" w:lineRule="auto"/>
              <w:jc w:val="both"/>
              <w:rPr>
                <w:rFonts w:ascii="Times New Roman" w:hAnsi="Times New Roman"/>
              </w:rPr>
            </w:pPr>
            <w:r>
              <w:rPr>
                <w:rFonts w:ascii="Times New Roman" w:hAnsi="Times New Roman"/>
              </w:rPr>
              <w:t xml:space="preserve">5. Остатки раствора промокните сухими тампонами. </w:t>
            </w:r>
          </w:p>
          <w:p>
            <w:pPr>
              <w:spacing w:after="0" w:line="240" w:lineRule="auto"/>
              <w:jc w:val="both"/>
              <w:rPr>
                <w:rFonts w:ascii="Times New Roman" w:hAnsi="Times New Roman"/>
                <w:bCs/>
                <w:iCs/>
              </w:rPr>
            </w:pPr>
            <w:r>
              <w:rPr>
                <w:rFonts w:ascii="Times New Roman" w:hAnsi="Times New Roman"/>
              </w:rPr>
              <w:t xml:space="preserve">6. Снимите перчатки, вымойте руки. </w:t>
            </w:r>
            <w:r>
              <w:rPr>
                <w:rFonts w:ascii="Times New Roman" w:hAnsi="Times New Roman"/>
                <w:bCs/>
                <w:iCs/>
              </w:rPr>
              <w:t xml:space="preserve"> </w:t>
            </w:r>
          </w:p>
          <w:p>
            <w:pPr>
              <w:spacing w:after="0" w:line="240" w:lineRule="auto"/>
              <w:jc w:val="both"/>
              <w:rPr>
                <w:rFonts w:ascii="Times New Roman" w:hAnsi="Times New Roman"/>
                <w:bCs/>
                <w:iCs/>
              </w:rPr>
            </w:pPr>
          </w:p>
          <w:p>
            <w:pPr>
              <w:spacing w:after="0" w:line="240" w:lineRule="auto"/>
              <w:jc w:val="both"/>
              <w:rPr>
                <w:rFonts w:ascii="Times New Roman" w:hAnsi="Times New Roman"/>
                <w:u w:val="single"/>
              </w:rPr>
            </w:pPr>
            <w:r>
              <w:rPr>
                <w:rFonts w:ascii="Times New Roman" w:hAnsi="Times New Roman"/>
                <w:bCs/>
                <w:iCs/>
                <w:u w:val="single"/>
              </w:rPr>
              <w:t xml:space="preserve">Очищение наружного слухового прохода </w:t>
            </w:r>
          </w:p>
          <w:p>
            <w:pPr>
              <w:spacing w:after="0" w:line="240" w:lineRule="auto"/>
              <w:jc w:val="both"/>
              <w:rPr>
                <w:rFonts w:ascii="Times New Roman" w:hAnsi="Times New Roman"/>
              </w:rPr>
            </w:pPr>
            <w:r>
              <w:rPr>
                <w:rFonts w:ascii="Times New Roman" w:hAnsi="Times New Roman"/>
              </w:rPr>
              <w:t>Цель: удалить ушную серу, улучшить слух.</w:t>
            </w:r>
          </w:p>
          <w:p>
            <w:pPr>
              <w:spacing w:after="0" w:line="240" w:lineRule="auto"/>
              <w:jc w:val="both"/>
              <w:rPr>
                <w:rFonts w:ascii="Times New Roman" w:hAnsi="Times New Roman"/>
              </w:rPr>
            </w:pPr>
            <w:r>
              <w:rPr>
                <w:rFonts w:ascii="Times New Roman" w:hAnsi="Times New Roman"/>
                <w:bCs/>
                <w:iCs/>
                <w:u w:val="single"/>
              </w:rPr>
              <w:t>Оснащение</w:t>
            </w:r>
            <w:r>
              <w:rPr>
                <w:rFonts w:ascii="Times New Roman" w:hAnsi="Times New Roman"/>
                <w:u w:val="single"/>
              </w:rPr>
              <w:t>:</w:t>
            </w:r>
            <w:r>
              <w:rPr>
                <w:rFonts w:ascii="Times New Roman" w:hAnsi="Times New Roman"/>
              </w:rPr>
              <w:t xml:space="preserve"> перчатки, 3% раствор перекиси водорода, пипетка, ватные турунды, 2  лотка. </w:t>
            </w:r>
          </w:p>
          <w:p>
            <w:pPr>
              <w:spacing w:after="0" w:line="240" w:lineRule="auto"/>
              <w:jc w:val="both"/>
              <w:rPr>
                <w:rFonts w:ascii="Times New Roman" w:hAnsi="Times New Roman"/>
                <w:bCs/>
                <w:iCs/>
                <w:u w:val="single"/>
              </w:rPr>
            </w:pPr>
            <w:r>
              <w:rPr>
                <w:rFonts w:ascii="Times New Roman" w:hAnsi="Times New Roman"/>
                <w:bCs/>
                <w:iCs/>
                <w:u w:val="single"/>
              </w:rPr>
              <w:t xml:space="preserve">Алгоритм действия: </w:t>
            </w:r>
          </w:p>
          <w:p>
            <w:pPr>
              <w:spacing w:after="0" w:line="240" w:lineRule="auto"/>
              <w:jc w:val="both"/>
              <w:rPr>
                <w:rFonts w:ascii="Times New Roman" w:hAnsi="Times New Roman"/>
              </w:rPr>
            </w:pPr>
            <w:r>
              <w:rPr>
                <w:rFonts w:ascii="Times New Roman" w:hAnsi="Times New Roman"/>
              </w:rPr>
              <w:t>1. Вымойте руки, наденьте перчатки.</w:t>
            </w:r>
          </w:p>
          <w:p>
            <w:pPr>
              <w:spacing w:after="0" w:line="240" w:lineRule="auto"/>
              <w:jc w:val="both"/>
              <w:rPr>
                <w:rFonts w:ascii="Times New Roman" w:hAnsi="Times New Roman"/>
              </w:rPr>
            </w:pPr>
            <w:r>
              <w:rPr>
                <w:rFonts w:ascii="Times New Roman" w:hAnsi="Times New Roman"/>
              </w:rPr>
              <w:t>2. Усадите пациента, если нет противопоказаний, наклоните голову к противоположному плечу или в положении лежа поверни</w:t>
            </w:r>
            <w:r>
              <w:rPr>
                <w:rFonts w:ascii="Times New Roman" w:hAnsi="Times New Roman"/>
              </w:rPr>
              <w:softHyphen/>
            </w:r>
            <w:r>
              <w:rPr>
                <w:rFonts w:ascii="Times New Roman" w:hAnsi="Times New Roman"/>
              </w:rPr>
              <w:t xml:space="preserve">те голову набок. </w:t>
            </w:r>
          </w:p>
          <w:p>
            <w:pPr>
              <w:spacing w:after="0" w:line="240" w:lineRule="auto"/>
              <w:jc w:val="both"/>
              <w:rPr>
                <w:rFonts w:ascii="Times New Roman" w:hAnsi="Times New Roman"/>
              </w:rPr>
            </w:pPr>
            <w:r>
              <w:rPr>
                <w:rFonts w:ascii="Times New Roman" w:hAnsi="Times New Roman"/>
              </w:rPr>
              <w:t>3. Оттянув ушную раковину назад и вверх, закапайте в ухо па</w:t>
            </w:r>
            <w:r>
              <w:rPr>
                <w:rFonts w:ascii="Times New Roman" w:hAnsi="Times New Roman"/>
              </w:rPr>
              <w:softHyphen/>
            </w:r>
            <w:r>
              <w:rPr>
                <w:rFonts w:ascii="Times New Roman" w:hAnsi="Times New Roman"/>
              </w:rPr>
              <w:t xml:space="preserve">циента несколько капель теплого 3% раствора перекиси водорода. </w:t>
            </w:r>
          </w:p>
          <w:p>
            <w:pPr>
              <w:spacing w:after="0" w:line="240" w:lineRule="auto"/>
              <w:jc w:val="both"/>
              <w:rPr>
                <w:rFonts w:ascii="Times New Roman" w:hAnsi="Times New Roman"/>
              </w:rPr>
            </w:pPr>
            <w:r>
              <w:rPr>
                <w:rFonts w:ascii="Times New Roman" w:hAnsi="Times New Roman"/>
              </w:rPr>
              <w:t>4. Вращательными движениями введите ватную турунду в на</w:t>
            </w:r>
            <w:r>
              <w:rPr>
                <w:rFonts w:ascii="Times New Roman" w:hAnsi="Times New Roman"/>
              </w:rPr>
              <w:softHyphen/>
            </w:r>
            <w:r>
              <w:rPr>
                <w:rFonts w:ascii="Times New Roman" w:hAnsi="Times New Roman"/>
              </w:rPr>
              <w:t xml:space="preserve">ружный слуховой проход. Ухо при этом также оттянуто назад и вверх. </w:t>
            </w:r>
          </w:p>
          <w:p>
            <w:pPr>
              <w:spacing w:after="0" w:line="240" w:lineRule="auto"/>
              <w:jc w:val="both"/>
              <w:rPr>
                <w:rFonts w:ascii="Times New Roman" w:hAnsi="Times New Roman"/>
              </w:rPr>
            </w:pPr>
            <w:r>
              <w:rPr>
                <w:rFonts w:ascii="Times New Roman" w:hAnsi="Times New Roman"/>
              </w:rPr>
              <w:t xml:space="preserve">5. Сменив турунду повторить несколько раз манипуляцию. </w:t>
            </w:r>
          </w:p>
          <w:p>
            <w:pPr>
              <w:spacing w:after="0" w:line="240" w:lineRule="auto"/>
              <w:jc w:val="both"/>
              <w:rPr>
                <w:rFonts w:ascii="Times New Roman" w:hAnsi="Times New Roman"/>
              </w:rPr>
            </w:pPr>
            <w:r>
              <w:rPr>
                <w:rFonts w:ascii="Times New Roman" w:hAnsi="Times New Roman"/>
              </w:rPr>
              <w:t xml:space="preserve">6. Те же действия повторить с другим наружным слуховым проходом, предварительно повернув голову в противоположную сторону. </w:t>
            </w:r>
          </w:p>
          <w:p>
            <w:pPr>
              <w:spacing w:after="0" w:line="240" w:lineRule="auto"/>
              <w:jc w:val="both"/>
              <w:rPr>
                <w:rFonts w:ascii="Times New Roman" w:hAnsi="Times New Roman"/>
              </w:rPr>
            </w:pPr>
            <w:r>
              <w:rPr>
                <w:rFonts w:ascii="Times New Roman" w:hAnsi="Times New Roman"/>
              </w:rPr>
              <w:t xml:space="preserve">7. Снимите перчатки, вымойте руки. </w:t>
            </w:r>
          </w:p>
          <w:p>
            <w:pPr>
              <w:spacing w:after="0" w:line="240" w:lineRule="auto"/>
              <w:jc w:val="both"/>
              <w:rPr>
                <w:rFonts w:ascii="Times New Roman" w:hAnsi="Times New Roman"/>
                <w:bCs/>
                <w:iCs/>
                <w:u w:val="single"/>
              </w:rPr>
            </w:pPr>
          </w:p>
          <w:p>
            <w:pPr>
              <w:spacing w:after="0" w:line="240" w:lineRule="auto"/>
              <w:jc w:val="both"/>
              <w:rPr>
                <w:rFonts w:ascii="Times New Roman" w:hAnsi="Times New Roman"/>
                <w:bCs/>
                <w:iCs/>
                <w:u w:val="single"/>
              </w:rPr>
            </w:pPr>
            <w:r>
              <w:rPr>
                <w:rFonts w:ascii="Times New Roman" w:hAnsi="Times New Roman"/>
                <w:bCs/>
                <w:iCs/>
                <w:u w:val="single"/>
              </w:rPr>
              <w:t xml:space="preserve">Умывание пациента </w:t>
            </w:r>
          </w:p>
          <w:p>
            <w:pPr>
              <w:spacing w:after="0" w:line="240" w:lineRule="auto"/>
              <w:jc w:val="both"/>
              <w:rPr>
                <w:rFonts w:ascii="Times New Roman" w:hAnsi="Times New Roman"/>
                <w:bCs/>
                <w:iCs/>
                <w:u w:val="single"/>
              </w:rPr>
            </w:pPr>
            <w:r>
              <w:rPr>
                <w:rFonts w:ascii="Times New Roman" w:hAnsi="Times New Roman"/>
                <w:bCs/>
                <w:iCs/>
                <w:u w:val="single"/>
              </w:rPr>
              <w:t>Вариант № 1</w:t>
            </w:r>
          </w:p>
          <w:p>
            <w:pPr>
              <w:spacing w:after="0" w:line="240" w:lineRule="auto"/>
              <w:jc w:val="both"/>
              <w:rPr>
                <w:rFonts w:ascii="Times New Roman" w:hAnsi="Times New Roman"/>
              </w:rPr>
            </w:pPr>
            <w:r>
              <w:rPr>
                <w:rFonts w:ascii="Times New Roman" w:hAnsi="Times New Roman"/>
                <w:u w:val="single"/>
              </w:rPr>
              <w:t>Цель</w:t>
            </w:r>
            <w:r>
              <w:rPr>
                <w:rFonts w:ascii="Times New Roman" w:hAnsi="Times New Roman"/>
              </w:rPr>
              <w:t>: умыть лицо.</w:t>
            </w:r>
          </w:p>
          <w:p>
            <w:pPr>
              <w:spacing w:after="0" w:line="240" w:lineRule="auto"/>
              <w:jc w:val="both"/>
              <w:rPr>
                <w:rFonts w:ascii="Times New Roman" w:hAnsi="Times New Roman"/>
                <w:bCs/>
                <w:iCs/>
                <w:u w:val="single"/>
              </w:rPr>
            </w:pPr>
            <w:r>
              <w:rPr>
                <w:rFonts w:ascii="Times New Roman" w:hAnsi="Times New Roman"/>
                <w:bCs/>
                <w:iCs/>
                <w:u w:val="single"/>
              </w:rPr>
              <w:t xml:space="preserve">Оснащение: </w:t>
            </w:r>
            <w:r>
              <w:rPr>
                <w:rFonts w:ascii="Times New Roman" w:hAnsi="Times New Roman"/>
              </w:rPr>
              <w:t xml:space="preserve"> клеенка,  таз, кувшин, мыло, полотенце, теплая вода. </w:t>
            </w:r>
          </w:p>
          <w:p>
            <w:pPr>
              <w:spacing w:after="0" w:line="240" w:lineRule="auto"/>
              <w:jc w:val="both"/>
              <w:rPr>
                <w:rFonts w:ascii="Times New Roman" w:hAnsi="Times New Roman"/>
                <w:bCs/>
                <w:iCs/>
                <w:u w:val="single"/>
              </w:rPr>
            </w:pPr>
            <w:r>
              <w:rPr>
                <w:rFonts w:ascii="Times New Roman" w:hAnsi="Times New Roman"/>
                <w:bCs/>
                <w:iCs/>
                <w:u w:val="single"/>
              </w:rPr>
              <w:t xml:space="preserve">Алгоритм действия: </w:t>
            </w:r>
          </w:p>
          <w:p>
            <w:pPr>
              <w:pStyle w:val="87"/>
              <w:numPr>
                <w:ilvl w:val="0"/>
                <w:numId w:val="35"/>
              </w:numPr>
              <w:tabs>
                <w:tab w:val="clear" w:pos="708"/>
              </w:tabs>
              <w:contextualSpacing/>
              <w:jc w:val="both"/>
              <w:rPr>
                <w:sz w:val="22"/>
                <w:szCs w:val="22"/>
              </w:rPr>
            </w:pPr>
            <w:r>
              <w:rPr>
                <w:sz w:val="22"/>
                <w:szCs w:val="22"/>
              </w:rPr>
              <w:t xml:space="preserve">Поставьте таз на стул рядом с кроватью. </w:t>
            </w:r>
          </w:p>
          <w:p>
            <w:pPr>
              <w:pStyle w:val="87"/>
              <w:numPr>
                <w:ilvl w:val="0"/>
                <w:numId w:val="35"/>
              </w:numPr>
              <w:tabs>
                <w:tab w:val="clear" w:pos="708"/>
              </w:tabs>
              <w:contextualSpacing/>
              <w:jc w:val="both"/>
              <w:rPr>
                <w:sz w:val="22"/>
                <w:szCs w:val="22"/>
              </w:rPr>
            </w:pPr>
            <w:r>
              <w:rPr>
                <w:sz w:val="22"/>
                <w:szCs w:val="22"/>
              </w:rPr>
              <w:t xml:space="preserve">Поверните пациента на бок или усадите его на край кровати, если нет противопоказаний. </w:t>
            </w:r>
          </w:p>
          <w:p>
            <w:pPr>
              <w:pStyle w:val="87"/>
              <w:numPr>
                <w:ilvl w:val="0"/>
                <w:numId w:val="35"/>
              </w:numPr>
              <w:tabs>
                <w:tab w:val="clear" w:pos="708"/>
              </w:tabs>
              <w:contextualSpacing/>
              <w:jc w:val="both"/>
              <w:rPr>
                <w:sz w:val="22"/>
                <w:szCs w:val="22"/>
              </w:rPr>
            </w:pPr>
            <w:r>
              <w:rPr>
                <w:sz w:val="22"/>
                <w:szCs w:val="22"/>
              </w:rPr>
              <w:t>На край кровати или на колени пациента (если он сидит) по</w:t>
            </w:r>
            <w:r>
              <w:rPr>
                <w:sz w:val="22"/>
                <w:szCs w:val="22"/>
              </w:rPr>
              <w:softHyphen/>
            </w:r>
            <w:r>
              <w:rPr>
                <w:sz w:val="22"/>
                <w:szCs w:val="22"/>
              </w:rPr>
              <w:t xml:space="preserve">стелите клеенку. </w:t>
            </w:r>
          </w:p>
          <w:p>
            <w:pPr>
              <w:pStyle w:val="87"/>
              <w:numPr>
                <w:ilvl w:val="0"/>
                <w:numId w:val="35"/>
              </w:numPr>
              <w:tabs>
                <w:tab w:val="clear" w:pos="708"/>
              </w:tabs>
              <w:contextualSpacing/>
              <w:jc w:val="both"/>
              <w:rPr>
                <w:sz w:val="22"/>
                <w:szCs w:val="22"/>
              </w:rPr>
            </w:pPr>
            <w:r>
              <w:rPr>
                <w:sz w:val="22"/>
                <w:szCs w:val="22"/>
              </w:rPr>
              <w:t xml:space="preserve">Дайте пациенту в руки мыло. </w:t>
            </w:r>
          </w:p>
          <w:p>
            <w:pPr>
              <w:pStyle w:val="87"/>
              <w:numPr>
                <w:ilvl w:val="0"/>
                <w:numId w:val="35"/>
              </w:numPr>
              <w:tabs>
                <w:tab w:val="clear" w:pos="708"/>
              </w:tabs>
              <w:contextualSpacing/>
              <w:jc w:val="both"/>
              <w:rPr>
                <w:sz w:val="22"/>
                <w:szCs w:val="22"/>
              </w:rPr>
            </w:pPr>
            <w:r>
              <w:rPr>
                <w:sz w:val="22"/>
                <w:szCs w:val="22"/>
              </w:rPr>
              <w:t>Поливайте над тазом из кувшина теплой водой на руки паци</w:t>
            </w:r>
            <w:r>
              <w:rPr>
                <w:sz w:val="22"/>
                <w:szCs w:val="22"/>
              </w:rPr>
              <w:softHyphen/>
            </w:r>
            <w:r>
              <w:rPr>
                <w:sz w:val="22"/>
                <w:szCs w:val="22"/>
              </w:rPr>
              <w:t xml:space="preserve">ента, пока он не умоется.   </w:t>
            </w:r>
          </w:p>
          <w:p>
            <w:pPr>
              <w:pStyle w:val="87"/>
              <w:numPr>
                <w:ilvl w:val="0"/>
                <w:numId w:val="35"/>
              </w:numPr>
              <w:tabs>
                <w:tab w:val="clear" w:pos="708"/>
              </w:tabs>
              <w:contextualSpacing/>
              <w:jc w:val="both"/>
              <w:rPr>
                <w:sz w:val="22"/>
                <w:szCs w:val="22"/>
              </w:rPr>
            </w:pPr>
            <w:r>
              <w:rPr>
                <w:sz w:val="22"/>
                <w:szCs w:val="22"/>
              </w:rPr>
              <w:t xml:space="preserve">Подайте пациенту полотенце. </w:t>
            </w:r>
          </w:p>
          <w:p>
            <w:pPr>
              <w:pStyle w:val="87"/>
              <w:numPr>
                <w:ilvl w:val="0"/>
                <w:numId w:val="35"/>
              </w:numPr>
              <w:tabs>
                <w:tab w:val="clear" w:pos="708"/>
              </w:tabs>
              <w:contextualSpacing/>
              <w:jc w:val="both"/>
              <w:rPr>
                <w:sz w:val="22"/>
                <w:szCs w:val="22"/>
              </w:rPr>
            </w:pPr>
            <w:r>
              <w:rPr>
                <w:sz w:val="22"/>
                <w:szCs w:val="22"/>
              </w:rPr>
              <w:t xml:space="preserve">Уберите таз, клеенку, полотенце. </w:t>
            </w:r>
          </w:p>
          <w:p>
            <w:pPr>
              <w:pStyle w:val="87"/>
              <w:numPr>
                <w:ilvl w:val="0"/>
                <w:numId w:val="35"/>
              </w:numPr>
              <w:tabs>
                <w:tab w:val="clear" w:pos="708"/>
              </w:tabs>
              <w:contextualSpacing/>
              <w:jc w:val="both"/>
              <w:rPr>
                <w:sz w:val="22"/>
                <w:szCs w:val="22"/>
              </w:rPr>
            </w:pPr>
            <w:r>
              <w:rPr>
                <w:sz w:val="22"/>
                <w:szCs w:val="22"/>
              </w:rPr>
              <w:t>Уложите удобно пациента в кровать.</w:t>
            </w:r>
          </w:p>
          <w:p>
            <w:pPr>
              <w:pStyle w:val="87"/>
              <w:numPr>
                <w:ilvl w:val="0"/>
                <w:numId w:val="35"/>
              </w:numPr>
              <w:tabs>
                <w:tab w:val="clear" w:pos="708"/>
              </w:tabs>
              <w:contextualSpacing/>
              <w:jc w:val="both"/>
              <w:rPr>
                <w:sz w:val="22"/>
                <w:szCs w:val="22"/>
              </w:rPr>
            </w:pPr>
            <w:r>
              <w:rPr>
                <w:sz w:val="22"/>
                <w:szCs w:val="22"/>
              </w:rPr>
              <w:t xml:space="preserve">Вымыть руки. </w:t>
            </w:r>
          </w:p>
          <w:p>
            <w:pPr>
              <w:spacing w:after="0" w:line="240" w:lineRule="auto"/>
              <w:jc w:val="both"/>
              <w:rPr>
                <w:rFonts w:ascii="Times New Roman" w:hAnsi="Times New Roman"/>
                <w:bCs/>
                <w:iCs/>
              </w:rPr>
            </w:pPr>
            <w:r>
              <w:rPr>
                <w:rFonts w:ascii="Times New Roman" w:hAnsi="Times New Roman"/>
                <w:bCs/>
                <w:iCs/>
              </w:rPr>
              <w:t>Вариант № 2</w:t>
            </w:r>
          </w:p>
          <w:p>
            <w:pPr>
              <w:spacing w:after="0" w:line="240" w:lineRule="auto"/>
              <w:jc w:val="both"/>
              <w:rPr>
                <w:rFonts w:ascii="Times New Roman" w:hAnsi="Times New Roman"/>
              </w:rPr>
            </w:pPr>
            <w:r>
              <w:rPr>
                <w:rFonts w:ascii="Times New Roman" w:hAnsi="Times New Roman"/>
                <w:bCs/>
                <w:iCs/>
                <w:u w:val="single"/>
              </w:rPr>
              <w:t>Оснащение</w:t>
            </w:r>
            <w:r>
              <w:rPr>
                <w:rFonts w:ascii="Times New Roman" w:hAnsi="Times New Roman"/>
                <w:u w:val="single"/>
              </w:rPr>
              <w:t>:</w:t>
            </w:r>
            <w:r>
              <w:rPr>
                <w:rFonts w:ascii="Times New Roman" w:hAnsi="Times New Roman"/>
              </w:rPr>
              <w:t xml:space="preserve"> таз, рукавичка или губка, полотенце, перчатки, теплая вода. </w:t>
            </w:r>
          </w:p>
          <w:p>
            <w:pPr>
              <w:spacing w:after="0" w:line="240" w:lineRule="auto"/>
              <w:jc w:val="both"/>
              <w:rPr>
                <w:rFonts w:ascii="Times New Roman" w:hAnsi="Times New Roman"/>
                <w:bCs/>
                <w:iCs/>
                <w:u w:val="single"/>
              </w:rPr>
            </w:pPr>
            <w:r>
              <w:rPr>
                <w:rFonts w:ascii="Times New Roman" w:hAnsi="Times New Roman"/>
                <w:bCs/>
                <w:iCs/>
                <w:u w:val="single"/>
              </w:rPr>
              <w:t xml:space="preserve">Алгоритм действия: </w:t>
            </w:r>
          </w:p>
          <w:p>
            <w:pPr>
              <w:spacing w:after="0" w:line="240" w:lineRule="auto"/>
              <w:jc w:val="both"/>
              <w:rPr>
                <w:rFonts w:ascii="Times New Roman" w:hAnsi="Times New Roman"/>
              </w:rPr>
            </w:pPr>
            <w:r>
              <w:rPr>
                <w:rFonts w:ascii="Times New Roman" w:hAnsi="Times New Roman"/>
              </w:rPr>
              <w:t xml:space="preserve">1. Вымойте руки, наденьте перчатки. </w:t>
            </w:r>
          </w:p>
          <w:p>
            <w:pPr>
              <w:spacing w:after="0" w:line="240" w:lineRule="auto"/>
              <w:jc w:val="both"/>
              <w:rPr>
                <w:rFonts w:ascii="Times New Roman" w:hAnsi="Times New Roman"/>
              </w:rPr>
            </w:pPr>
            <w:r>
              <w:rPr>
                <w:rFonts w:ascii="Times New Roman" w:hAnsi="Times New Roman"/>
              </w:rPr>
              <w:t xml:space="preserve">2. Смочите рукавичку или губку в теплой воде, налитой в таз (можно воспользоваться   </w:t>
            </w:r>
          </w:p>
          <w:p>
            <w:pPr>
              <w:spacing w:after="0" w:line="240" w:lineRule="auto"/>
              <w:jc w:val="both"/>
              <w:rPr>
                <w:rFonts w:ascii="Times New Roman" w:hAnsi="Times New Roman"/>
              </w:rPr>
            </w:pPr>
            <w:r>
              <w:rPr>
                <w:rFonts w:ascii="Times New Roman" w:hAnsi="Times New Roman"/>
              </w:rPr>
              <w:t xml:space="preserve">    концом полотенца). </w:t>
            </w:r>
          </w:p>
          <w:p>
            <w:pPr>
              <w:spacing w:after="0" w:line="240" w:lineRule="auto"/>
              <w:jc w:val="both"/>
              <w:rPr>
                <w:rFonts w:ascii="Times New Roman" w:hAnsi="Times New Roman"/>
              </w:rPr>
            </w:pPr>
            <w:r>
              <w:rPr>
                <w:rFonts w:ascii="Times New Roman" w:hAnsi="Times New Roman"/>
              </w:rPr>
              <w:t>3.Умойте пациента (последовательно – лицо, шею, руки с по</w:t>
            </w:r>
            <w:r>
              <w:rPr>
                <w:rFonts w:ascii="Times New Roman" w:hAnsi="Times New Roman"/>
              </w:rPr>
              <w:softHyphen/>
            </w:r>
            <w:r>
              <w:rPr>
                <w:rFonts w:ascii="Times New Roman" w:hAnsi="Times New Roman"/>
              </w:rPr>
              <w:t xml:space="preserve">мощью губки или рукавички). </w:t>
            </w:r>
          </w:p>
          <w:p>
            <w:pPr>
              <w:spacing w:after="0" w:line="240" w:lineRule="auto"/>
              <w:jc w:val="both"/>
              <w:rPr>
                <w:rFonts w:ascii="Times New Roman" w:hAnsi="Times New Roman"/>
              </w:rPr>
            </w:pPr>
            <w:r>
              <w:rPr>
                <w:rFonts w:ascii="Times New Roman" w:hAnsi="Times New Roman"/>
              </w:rPr>
              <w:t xml:space="preserve">4. Аккуратно высушите кожу полотенцем, промокающими движениями. </w:t>
            </w:r>
          </w:p>
          <w:p>
            <w:pPr>
              <w:spacing w:after="0" w:line="240" w:lineRule="auto"/>
              <w:jc w:val="both"/>
              <w:rPr>
                <w:rFonts w:ascii="Times New Roman" w:hAnsi="Times New Roman"/>
              </w:rPr>
            </w:pPr>
            <w:r>
              <w:rPr>
                <w:rFonts w:ascii="Times New Roman" w:hAnsi="Times New Roman"/>
              </w:rPr>
              <w:t xml:space="preserve">5. Снимите перчатки, вымойте руки. </w:t>
            </w:r>
          </w:p>
          <w:p>
            <w:pPr>
              <w:spacing w:after="0" w:line="240" w:lineRule="auto"/>
              <w:jc w:val="both"/>
              <w:rPr>
                <w:rFonts w:ascii="Times New Roman" w:hAnsi="Times New Roman"/>
                <w:b/>
              </w:rPr>
            </w:pPr>
          </w:p>
          <w:p>
            <w:pPr>
              <w:spacing w:after="0" w:line="240" w:lineRule="auto"/>
              <w:jc w:val="both"/>
              <w:rPr>
                <w:rFonts w:ascii="Times New Roman" w:hAnsi="Times New Roman"/>
                <w:b/>
              </w:rPr>
            </w:pPr>
            <w:r>
              <w:rPr>
                <w:rFonts w:ascii="Times New Roman" w:hAnsi="Times New Roman"/>
                <w:b/>
              </w:rPr>
              <w:t>Задание 5</w:t>
            </w:r>
          </w:p>
          <w:p>
            <w:pPr>
              <w:spacing w:after="0" w:line="240" w:lineRule="auto"/>
              <w:jc w:val="both"/>
              <w:rPr>
                <w:rFonts w:ascii="Times New Roman" w:hAnsi="Times New Roman"/>
                <w:b/>
              </w:rPr>
            </w:pPr>
            <w:r>
              <w:rPr>
                <w:rFonts w:ascii="Times New Roman" w:hAnsi="Times New Roman"/>
                <w:b/>
              </w:rPr>
              <w:t>Создание благоприятного  микроклимата в палате.</w:t>
            </w:r>
          </w:p>
          <w:p>
            <w:pPr>
              <w:pStyle w:val="87"/>
              <w:numPr>
                <w:ilvl w:val="0"/>
                <w:numId w:val="36"/>
              </w:numPr>
              <w:tabs>
                <w:tab w:val="clear" w:pos="708"/>
              </w:tabs>
              <w:contextualSpacing/>
              <w:jc w:val="both"/>
              <w:rPr>
                <w:sz w:val="22"/>
                <w:szCs w:val="22"/>
              </w:rPr>
            </w:pPr>
            <w:r>
              <w:rPr>
                <w:sz w:val="22"/>
                <w:szCs w:val="22"/>
              </w:rPr>
              <w:t>Проветривание по графику.</w:t>
            </w:r>
          </w:p>
          <w:p>
            <w:pPr>
              <w:pStyle w:val="87"/>
              <w:numPr>
                <w:ilvl w:val="0"/>
                <w:numId w:val="36"/>
              </w:numPr>
              <w:tabs>
                <w:tab w:val="clear" w:pos="708"/>
              </w:tabs>
              <w:contextualSpacing/>
              <w:jc w:val="both"/>
              <w:rPr>
                <w:sz w:val="22"/>
                <w:szCs w:val="22"/>
              </w:rPr>
            </w:pPr>
            <w:r>
              <w:rPr>
                <w:sz w:val="22"/>
                <w:szCs w:val="22"/>
              </w:rPr>
              <w:t>Текущая  уборка в палате.</w:t>
            </w:r>
          </w:p>
          <w:p>
            <w:pPr>
              <w:contextualSpacing/>
              <w:jc w:val="both"/>
            </w:pPr>
          </w:p>
          <w:p>
            <w:pPr>
              <w:contextualSpacing/>
              <w:jc w:val="both"/>
            </w:pPr>
          </w:p>
          <w:tbl>
            <w:tblPr>
              <w:tblStyle w:val="38"/>
              <w:tblW w:w="810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76" w:type="dxa"/>
                  <w:tcBorders>
                    <w:top w:val="single" w:color="auto" w:sz="4" w:space="0"/>
                    <w:left w:val="single" w:color="auto" w:sz="4" w:space="0"/>
                    <w:bottom w:val="nil"/>
                    <w:right w:val="single" w:color="auto" w:sz="4" w:space="0"/>
                  </w:tcBorders>
                </w:tcPr>
                <w:p>
                  <w:pPr>
                    <w:tabs>
                      <w:tab w:val="left" w:pos="708"/>
                    </w:tabs>
                    <w:spacing w:after="0" w:line="240" w:lineRule="auto"/>
                    <w:rPr>
                      <w:rFonts w:ascii="Times New Roman" w:hAnsi="Times New Roman" w:eastAsia="BatangChe"/>
                      <w:b/>
                      <w:sz w:val="24"/>
                      <w:szCs w:val="24"/>
                      <w:lang w:eastAsia="ru-RU"/>
                    </w:rPr>
                  </w:pPr>
                  <w:r>
                    <w:rPr>
                      <w:rFonts w:ascii="Times New Roman" w:hAnsi="Times New Roman" w:eastAsia="BatangChe"/>
                      <w:b/>
                      <w:sz w:val="24"/>
                      <w:szCs w:val="24"/>
                    </w:rPr>
                    <w:t>Итог дня:</w:t>
                  </w: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eastAsia="BatangChe"/>
                      <w:sz w:val="24"/>
                      <w:szCs w:val="24"/>
                    </w:rPr>
                  </w:pPr>
                  <w:r>
                    <w:rPr>
                      <w:rFonts w:ascii="Times New Roman" w:hAnsi="Times New Roman" w:eastAsia="BatangChe"/>
                      <w:sz w:val="24"/>
                      <w:szCs w:val="24"/>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6"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rPr>
                    <w:t>Заполнение направлений для проведения анализов</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rPr>
                    <w:t>Обучение пациента технике сбора мокроты для различных исследований</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rPr>
                    <w:t>Размещение пациента в постели в положениях Фаулера</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rPr>
                    <w:t>Утренний туалет больного (туалет полости рта, удаление корочек из носа, удаление ушной серы, обработка глаз, умывание лица.)</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rPr>
                  </w:pPr>
                  <w:r>
                    <w:rPr>
                      <w:rFonts w:ascii="Times New Roman" w:hAnsi="Times New Roman"/>
                    </w:rPr>
                    <w:t>Создание благоприятного  микроклимата в палате</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bl>
          <w:p>
            <w:pPr>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highlight w:val="green"/>
              </w:rPr>
              <w:t>Кейс№8</w:t>
            </w:r>
          </w:p>
          <w:p>
            <w:pPr>
              <w:spacing w:after="0" w:line="240" w:lineRule="auto"/>
              <w:jc w:val="both"/>
              <w:rPr>
                <w:rFonts w:ascii="Times New Roman" w:hAnsi="Times New Roman"/>
                <w:b/>
                <w:szCs w:val="24"/>
              </w:rPr>
            </w:pPr>
            <w:r>
              <w:rPr>
                <w:rFonts w:ascii="Times New Roman" w:hAnsi="Times New Roman"/>
                <w:b/>
                <w:szCs w:val="24"/>
              </w:rPr>
              <w:t>Задание 1</w:t>
            </w:r>
          </w:p>
          <w:p>
            <w:pPr>
              <w:spacing w:after="0" w:line="240" w:lineRule="auto"/>
              <w:jc w:val="both"/>
              <w:rPr>
                <w:rFonts w:ascii="Times New Roman" w:hAnsi="Times New Roman"/>
                <w:b/>
                <w:szCs w:val="24"/>
              </w:rPr>
            </w:pPr>
            <w:r>
              <w:rPr>
                <w:rFonts w:ascii="Times New Roman" w:hAnsi="Times New Roman"/>
                <w:b/>
                <w:szCs w:val="24"/>
              </w:rPr>
              <w:t xml:space="preserve">Проблемы пациента: </w:t>
            </w:r>
          </w:p>
          <w:p>
            <w:pPr>
              <w:spacing w:after="0" w:line="240" w:lineRule="auto"/>
              <w:jc w:val="both"/>
              <w:rPr>
                <w:rFonts w:ascii="Times New Roman" w:hAnsi="Times New Roman"/>
                <w:szCs w:val="24"/>
              </w:rPr>
            </w:pPr>
            <w:r>
              <w:rPr>
                <w:rFonts w:ascii="Times New Roman" w:hAnsi="Times New Roman"/>
                <w:szCs w:val="24"/>
                <w:u w:val="single"/>
              </w:rPr>
              <w:t>Настоящие:</w:t>
            </w:r>
            <w:r>
              <w:rPr>
                <w:rFonts w:ascii="Times New Roman" w:hAnsi="Times New Roman"/>
                <w:b/>
                <w:szCs w:val="24"/>
              </w:rPr>
              <w:t xml:space="preserve"> </w:t>
            </w:r>
            <w:r>
              <w:rPr>
                <w:rFonts w:ascii="Times New Roman" w:hAnsi="Times New Roman"/>
                <w:szCs w:val="24"/>
              </w:rPr>
              <w:t>отказывается от приёма пищи,  снижение массы тела, не может самомтоятельно принимать пищу из-за слабости.</w:t>
            </w:r>
          </w:p>
          <w:p>
            <w:pPr>
              <w:spacing w:after="0" w:line="240" w:lineRule="auto"/>
              <w:jc w:val="both"/>
              <w:rPr>
                <w:rFonts w:ascii="Times New Roman" w:hAnsi="Times New Roman"/>
                <w:szCs w:val="24"/>
              </w:rPr>
            </w:pPr>
            <w:r>
              <w:rPr>
                <w:rFonts w:ascii="Times New Roman" w:hAnsi="Times New Roman"/>
                <w:szCs w:val="24"/>
                <w:u w:val="single"/>
              </w:rPr>
              <w:t>Потенциальная</w:t>
            </w:r>
            <w:r>
              <w:rPr>
                <w:rFonts w:ascii="Times New Roman" w:hAnsi="Times New Roman"/>
                <w:szCs w:val="24"/>
              </w:rPr>
              <w:t>: риск развития обезвоживания, истощение из-за дальнейшей потери массы тела, образование пролежней.</w:t>
            </w:r>
          </w:p>
          <w:p>
            <w:pPr>
              <w:spacing w:after="0" w:line="240" w:lineRule="auto"/>
              <w:jc w:val="both"/>
              <w:rPr>
                <w:rFonts w:ascii="Times New Roman" w:hAnsi="Times New Roman"/>
                <w:szCs w:val="24"/>
              </w:rPr>
            </w:pPr>
            <w:r>
              <w:rPr>
                <w:rFonts w:ascii="Times New Roman" w:hAnsi="Times New Roman"/>
                <w:szCs w:val="24"/>
                <w:u w:val="single"/>
              </w:rPr>
              <w:t>Приоритетная проблема</w:t>
            </w:r>
            <w:r>
              <w:rPr>
                <w:rFonts w:ascii="Times New Roman" w:hAnsi="Times New Roman"/>
                <w:szCs w:val="24"/>
              </w:rPr>
              <w:t>: пациент отказывается от приёма пищи.</w:t>
            </w:r>
          </w:p>
          <w:p>
            <w:pPr>
              <w:spacing w:after="0" w:line="240" w:lineRule="auto"/>
              <w:jc w:val="both"/>
              <w:rPr>
                <w:rFonts w:ascii="Times New Roman" w:hAnsi="Times New Roman"/>
                <w:szCs w:val="24"/>
              </w:rPr>
            </w:pPr>
            <w:r>
              <w:rPr>
                <w:rFonts w:ascii="Times New Roman" w:hAnsi="Times New Roman"/>
                <w:szCs w:val="24"/>
                <w:u w:val="single"/>
              </w:rPr>
              <w:t>Цель</w:t>
            </w:r>
            <w:r>
              <w:rPr>
                <w:rFonts w:ascii="Times New Roman" w:hAnsi="Times New Roman"/>
                <w:szCs w:val="24"/>
              </w:rPr>
              <w:t xml:space="preserve">: </w:t>
            </w:r>
          </w:p>
          <w:p>
            <w:pPr>
              <w:spacing w:after="0" w:line="240" w:lineRule="auto"/>
              <w:jc w:val="both"/>
              <w:rPr>
                <w:rFonts w:ascii="Times New Roman" w:hAnsi="Times New Roman"/>
                <w:szCs w:val="24"/>
              </w:rPr>
            </w:pPr>
            <w:r>
              <w:rPr>
                <w:rFonts w:ascii="Times New Roman" w:hAnsi="Times New Roman"/>
                <w:szCs w:val="24"/>
              </w:rPr>
              <w:t>Краткосрочная: пациент будет получать с пищей не менее 1500 ккал и жидкости не менее литра (по согласованию с врачом) с первого дня нахождения в стационаре.</w:t>
            </w:r>
          </w:p>
          <w:p>
            <w:pPr>
              <w:spacing w:after="0" w:line="240" w:lineRule="auto"/>
              <w:jc w:val="both"/>
              <w:rPr>
                <w:rFonts w:ascii="Times New Roman" w:hAnsi="Times New Roman"/>
                <w:szCs w:val="24"/>
              </w:rPr>
            </w:pPr>
            <w:r>
              <w:rPr>
                <w:rFonts w:ascii="Times New Roman" w:hAnsi="Times New Roman"/>
                <w:szCs w:val="24"/>
              </w:rPr>
              <w:t>Долгосрочная: к моменту выписки пациент  регулярно будет принимать пищу и жидкость самостоятельно.</w:t>
            </w:r>
          </w:p>
          <w:tbl>
            <w:tblPr>
              <w:tblStyle w:val="39"/>
              <w:tblW w:w="8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3"/>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 w:hRule="atLeast"/>
              </w:trPr>
              <w:tc>
                <w:tcPr>
                  <w:tcW w:w="436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План</w:t>
                  </w:r>
                </w:p>
              </w:tc>
              <w:tc>
                <w:tcPr>
                  <w:tcW w:w="411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Мотивация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436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1. М/с будет проводить с пациентом беседы о необходимости полноценного питания для улучшения состоянияздоровья.</w:t>
                  </w:r>
                  <w:r>
                    <w:rPr>
                      <w:rFonts w:ascii="Times New Roman" w:hAnsi="Times New Roman"/>
                      <w:sz w:val="22"/>
                      <w:szCs w:val="24"/>
                      <w:lang w:eastAsia="en-US"/>
                    </w:rPr>
                    <w:tab/>
                  </w:r>
                </w:p>
              </w:tc>
              <w:tc>
                <w:tcPr>
                  <w:tcW w:w="411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Убедить в необходимости принимать пищу.</w:t>
                  </w:r>
                </w:p>
                <w:p>
                  <w:pPr>
                    <w:spacing w:after="0" w:line="240" w:lineRule="auto"/>
                    <w:jc w:val="both"/>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436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2.М/с с помощью родственников, разнообразит меню, учитывая вкусы пациента и назначенную врачом диету.</w:t>
                  </w:r>
                </w:p>
              </w:tc>
              <w:tc>
                <w:tcPr>
                  <w:tcW w:w="411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Возбудить аппетит.</w:t>
                  </w:r>
                </w:p>
                <w:p>
                  <w:pPr>
                    <w:spacing w:after="0" w:line="240" w:lineRule="auto"/>
                    <w:jc w:val="both"/>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436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3. М/с будет предлагать пациенту жидкость каждый час (тёплая кипячёная вода, некрепкий чай, щелочная минеральная вода).</w:t>
                  </w:r>
                  <w:r>
                    <w:rPr>
                      <w:rFonts w:ascii="Times New Roman" w:hAnsi="Times New Roman"/>
                      <w:sz w:val="22"/>
                      <w:szCs w:val="24"/>
                      <w:lang w:eastAsia="en-US"/>
                    </w:rPr>
                    <w:tab/>
                  </w:r>
                </w:p>
              </w:tc>
              <w:tc>
                <w:tcPr>
                  <w:tcW w:w="411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Профилактика обезвоживания.</w:t>
                  </w:r>
                </w:p>
                <w:p>
                  <w:pPr>
                    <w:spacing w:after="0" w:line="240" w:lineRule="auto"/>
                    <w:jc w:val="both"/>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436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 xml:space="preserve">4. М/с будет кормить пациента дробно  (6-7 раз в сутки по 100 граммов), мягкой полужидкой калорийной пищей. М/с будет как можно чаще привлекать близких к кормлению пациента. </w:t>
                  </w:r>
                  <w:r>
                    <w:rPr>
                      <w:rFonts w:ascii="Times New Roman" w:hAnsi="Times New Roman"/>
                      <w:sz w:val="22"/>
                      <w:szCs w:val="24"/>
                      <w:lang w:eastAsia="en-US"/>
                    </w:rPr>
                    <w:tab/>
                  </w:r>
                </w:p>
              </w:tc>
              <w:tc>
                <w:tcPr>
                  <w:tcW w:w="411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Профилактика снижения массы тела</w:t>
                  </w:r>
                </w:p>
                <w:p>
                  <w:pPr>
                    <w:spacing w:after="0" w:line="240" w:lineRule="auto"/>
                    <w:jc w:val="both"/>
                    <w:rPr>
                      <w:rFonts w:ascii="Times New Roman" w:hAnsi="Times New Roman"/>
                      <w:sz w:val="22"/>
                      <w:szCs w:val="24"/>
                      <w:lang w:eastAsia="en-US"/>
                    </w:rPr>
                  </w:pPr>
                </w:p>
                <w:p>
                  <w:pPr>
                    <w:spacing w:after="0" w:line="240" w:lineRule="auto"/>
                    <w:jc w:val="both"/>
                    <w:rPr>
                      <w:rFonts w:ascii="Times New Roman" w:hAnsi="Times New Roman"/>
                      <w:sz w:val="22"/>
                      <w:szCs w:val="24"/>
                      <w:lang w:eastAsia="en-US"/>
                    </w:rPr>
                  </w:pPr>
                </w:p>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Обучение родственников уходу за тяжелобольным членом семьи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3" w:type="dxa"/>
                  <w:tcBorders>
                    <w:top w:val="single" w:color="auto" w:sz="4" w:space="0"/>
                    <w:left w:val="single" w:color="auto" w:sz="4" w:space="0"/>
                    <w:bottom w:val="single" w:color="auto" w:sz="4" w:space="0"/>
                    <w:right w:val="single" w:color="auto" w:sz="4" w:space="0"/>
                  </w:tcBorders>
                </w:tcPr>
                <w:p>
                  <w:pPr>
                    <w:pStyle w:val="87"/>
                    <w:numPr>
                      <w:ilvl w:val="0"/>
                      <w:numId w:val="37"/>
                    </w:numPr>
                    <w:jc w:val="both"/>
                    <w:rPr>
                      <w:rFonts w:eastAsiaTheme="minorEastAsia"/>
                    </w:rPr>
                  </w:pPr>
                  <w:r>
                    <w:t>М/с с разрешения врача включит в рацион травяной чай для возбуждения аппетита, мясные и рыбные бульоны.</w:t>
                  </w:r>
                  <w:r>
                    <w:tab/>
                  </w:r>
                </w:p>
                <w:p>
                  <w:pPr>
                    <w:spacing w:after="0" w:line="240" w:lineRule="auto"/>
                    <w:jc w:val="both"/>
                    <w:rPr>
                      <w:rFonts w:ascii="Times New Roman" w:hAnsi="Times New Roman" w:eastAsiaTheme="minorEastAsia"/>
                      <w:sz w:val="22"/>
                      <w:szCs w:val="24"/>
                      <w:lang w:eastAsia="en-US"/>
                    </w:rPr>
                  </w:pPr>
                </w:p>
              </w:tc>
              <w:tc>
                <w:tcPr>
                  <w:tcW w:w="411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Усилить слюноотделение.</w:t>
                  </w:r>
                </w:p>
                <w:p>
                  <w:pPr>
                    <w:spacing w:after="0" w:line="240" w:lineRule="auto"/>
                    <w:jc w:val="both"/>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436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6. М/с эстетически оформит прием пищи. М/с будет регулярно проветривать палату перед кормлением пациента.</w:t>
                  </w:r>
                </w:p>
              </w:tc>
              <w:tc>
                <w:tcPr>
                  <w:tcW w:w="411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Возбудить аппетит.</w:t>
                  </w:r>
                </w:p>
                <w:p>
                  <w:pPr>
                    <w:spacing w:after="0" w:line="240" w:lineRule="auto"/>
                    <w:jc w:val="both"/>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436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7. Сестра будет тщательно следить за состоянием полости рта пациента (дважды в день чистить зубы, очищать язык от налёта, полоскать рот после приёма пищи растворами слабых антисептиков).</w:t>
                  </w:r>
                </w:p>
              </w:tc>
              <w:tc>
                <w:tcPr>
                  <w:tcW w:w="411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Обеспечить возможность принимать пищу через рот.</w:t>
                  </w:r>
                </w:p>
                <w:p>
                  <w:pPr>
                    <w:spacing w:after="0" w:line="240" w:lineRule="auto"/>
                    <w:jc w:val="both"/>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436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8. Сестра будет учитывать количество съеденной пищи и выпитой жидкости, водный баланс ежедневно. По возможности сестра один раз в 3 дня будет взвешивать пациента.</w:t>
                  </w:r>
                </w:p>
              </w:tc>
              <w:tc>
                <w:tcPr>
                  <w:tcW w:w="411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Критерии эффективности проводимых мероприятий.</w:t>
                  </w:r>
                </w:p>
                <w:p>
                  <w:pPr>
                    <w:spacing w:after="0" w:line="240" w:lineRule="auto"/>
                    <w:jc w:val="both"/>
                    <w:rPr>
                      <w:rFonts w:ascii="Times New Roman" w:hAnsi="Times New Roman" w:eastAsiaTheme="minorEastAsia"/>
                      <w:sz w:val="22"/>
                      <w:szCs w:val="24"/>
                      <w:lang w:eastAsia="en-US"/>
                    </w:rPr>
                  </w:pPr>
                </w:p>
              </w:tc>
            </w:tr>
          </w:tbl>
          <w:p>
            <w:pPr>
              <w:spacing w:after="0" w:line="240" w:lineRule="auto"/>
              <w:jc w:val="both"/>
              <w:rPr>
                <w:rFonts w:ascii="Times New Roman" w:hAnsi="Times New Roman"/>
                <w:szCs w:val="24"/>
              </w:rPr>
            </w:pPr>
            <w:r>
              <w:rPr>
                <w:rFonts w:ascii="Times New Roman" w:hAnsi="Times New Roman"/>
                <w:szCs w:val="24"/>
                <w:u w:val="single"/>
              </w:rPr>
              <w:t>Оценка эффективности</w:t>
            </w:r>
            <w:r>
              <w:rPr>
                <w:rFonts w:ascii="Times New Roman" w:hAnsi="Times New Roman"/>
                <w:szCs w:val="24"/>
              </w:rPr>
              <w:t>: пациент регулярно принимает пищу и жидкость. Цель достигнута.</w:t>
            </w:r>
          </w:p>
          <w:p>
            <w:pPr>
              <w:spacing w:after="0" w:line="240" w:lineRule="auto"/>
              <w:jc w:val="both"/>
              <w:rPr>
                <w:rFonts w:ascii="Times New Roman" w:hAnsi="Times New Roman"/>
                <w:b/>
                <w:szCs w:val="24"/>
              </w:rPr>
            </w:pPr>
            <w:r>
              <w:rPr>
                <w:rFonts w:ascii="Times New Roman" w:hAnsi="Times New Roman"/>
                <w:b/>
                <w:szCs w:val="24"/>
              </w:rPr>
              <w:t>Задание 2</w:t>
            </w:r>
          </w:p>
          <w:p>
            <w:pPr>
              <w:spacing w:after="0" w:line="240" w:lineRule="auto"/>
              <w:jc w:val="both"/>
              <w:rPr>
                <w:rFonts w:ascii="Times New Roman" w:hAnsi="Times New Roman"/>
                <w:b/>
                <w:szCs w:val="24"/>
              </w:rPr>
            </w:pPr>
            <w:r>
              <w:rPr>
                <w:rFonts w:ascii="Times New Roman" w:hAnsi="Times New Roman"/>
                <w:b/>
                <w:szCs w:val="24"/>
              </w:rPr>
              <w:t>Подготовка пациента к УЗИ органов брюшной полости (печень, желчный пузырь, поджелудочная железа, селезенка) и почек</w:t>
            </w:r>
          </w:p>
          <w:p>
            <w:pPr>
              <w:spacing w:after="0" w:line="240" w:lineRule="auto"/>
              <w:jc w:val="both"/>
              <w:rPr>
                <w:rFonts w:ascii="Times New Roman" w:hAnsi="Times New Roman"/>
                <w:szCs w:val="24"/>
              </w:rPr>
            </w:pPr>
            <w:r>
              <w:rPr>
                <w:rFonts w:ascii="Times New Roman" w:hAnsi="Times New Roman"/>
                <w:szCs w:val="24"/>
                <w:u w:val="single"/>
              </w:rPr>
              <w:t>Цель:</w:t>
            </w:r>
            <w:r>
              <w:rPr>
                <w:rFonts w:ascii="Times New Roman" w:hAnsi="Times New Roman"/>
                <w:szCs w:val="24"/>
              </w:rPr>
              <w:t xml:space="preserve"> определение положения, формы, размеров, структуры различных органов брюшной полости.</w:t>
            </w:r>
          </w:p>
          <w:p>
            <w:pPr>
              <w:spacing w:after="0" w:line="240" w:lineRule="auto"/>
              <w:jc w:val="both"/>
              <w:rPr>
                <w:rFonts w:ascii="Times New Roman" w:hAnsi="Times New Roman"/>
                <w:szCs w:val="24"/>
              </w:rPr>
            </w:pPr>
            <w:r>
              <w:rPr>
                <w:rFonts w:ascii="Times New Roman" w:hAnsi="Times New Roman"/>
                <w:szCs w:val="24"/>
                <w:u w:val="single"/>
              </w:rPr>
              <w:t>Оснащение</w:t>
            </w:r>
            <w:r>
              <w:rPr>
                <w:rFonts w:ascii="Times New Roman" w:hAnsi="Times New Roman"/>
                <w:szCs w:val="24"/>
              </w:rPr>
              <w:t>: аппарат УЗИ.</w:t>
            </w:r>
          </w:p>
          <w:tbl>
            <w:tblPr>
              <w:tblStyle w:val="39"/>
              <w:tblW w:w="8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8"/>
              <w:gridCol w:w="4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b/>
                      <w:sz w:val="22"/>
                      <w:szCs w:val="24"/>
                      <w:lang w:eastAsia="en-US"/>
                    </w:rPr>
                  </w:pPr>
                  <w:r>
                    <w:rPr>
                      <w:rFonts w:ascii="Times New Roman" w:hAnsi="Times New Roman"/>
                      <w:b/>
                      <w:sz w:val="22"/>
                      <w:szCs w:val="24"/>
                      <w:lang w:eastAsia="en-US"/>
                    </w:rPr>
                    <w:t>Этапы</w:t>
                  </w:r>
                </w:p>
              </w:tc>
              <w:tc>
                <w:tcPr>
                  <w:tcW w:w="426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b/>
                      <w:sz w:val="22"/>
                      <w:szCs w:val="24"/>
                      <w:lang w:eastAsia="en-US"/>
                    </w:rPr>
                  </w:pPr>
                  <w:r>
                    <w:rPr>
                      <w:rFonts w:ascii="Times New Roman" w:hAnsi="Times New Roman"/>
                      <w:b/>
                      <w:sz w:val="22"/>
                      <w:szCs w:val="24"/>
                      <w:lang w:eastAsia="en-US"/>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8681"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b/>
                      <w:sz w:val="22"/>
                      <w:szCs w:val="24"/>
                      <w:lang w:eastAsia="en-US"/>
                    </w:rPr>
                  </w:pPr>
                  <w:r>
                    <w:rPr>
                      <w:rFonts w:ascii="Times New Roman" w:hAnsi="Times New Roman"/>
                      <w:b/>
                      <w:sz w:val="22"/>
                      <w:szCs w:val="24"/>
                      <w:lang w:eastAsia="en-US"/>
                    </w:rPr>
                    <w:t>Подготовка к процедуре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4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4"/>
                      <w:lang w:eastAsia="en-US"/>
                    </w:rPr>
                  </w:pPr>
                  <w:r>
                    <w:rPr>
                      <w:rFonts w:ascii="Times New Roman" w:hAnsi="Times New Roman"/>
                      <w:sz w:val="22"/>
                      <w:szCs w:val="24"/>
                      <w:lang w:eastAsia="en-US"/>
                    </w:rPr>
                    <w:t>1.Обучить пациента  подготовке к исследованию, провести беседу о цели и ходе процедуры.</w:t>
                  </w:r>
                </w:p>
              </w:tc>
              <w:tc>
                <w:tcPr>
                  <w:tcW w:w="426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4"/>
                      <w:lang w:eastAsia="en-US"/>
                    </w:rPr>
                  </w:pPr>
                  <w:r>
                    <w:rPr>
                      <w:rFonts w:ascii="Times New Roman" w:hAnsi="Times New Roman"/>
                      <w:sz w:val="22"/>
                      <w:szCs w:val="24"/>
                      <w:lang w:eastAsia="en-US"/>
                    </w:rPr>
                    <w:t>Убедиться в правильном понимании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trPr>
              <w:tc>
                <w:tcPr>
                  <w:tcW w:w="4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4"/>
                      <w:lang w:eastAsia="en-US"/>
                    </w:rPr>
                  </w:pPr>
                  <w:r>
                    <w:rPr>
                      <w:rFonts w:ascii="Times New Roman" w:hAnsi="Times New Roman"/>
                      <w:sz w:val="22"/>
                      <w:szCs w:val="24"/>
                      <w:lang w:eastAsia="en-US"/>
                    </w:rPr>
                    <w:t>2.Исключить из питания газообразующие продукты (овощи, фрукты, молочные, дрожжевые продукты, черный хлеб, фруктовые соки), не принимать таблетированные слабительные за 3 дня до исследования.</w:t>
                  </w:r>
                </w:p>
              </w:tc>
              <w:tc>
                <w:tcPr>
                  <w:tcW w:w="426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eastAsiaTheme="minorHAnsi"/>
                      <w:sz w:val="20"/>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4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4"/>
                      <w:lang w:eastAsia="en-US"/>
                    </w:rPr>
                  </w:pPr>
                  <w:r>
                    <w:rPr>
                      <w:rFonts w:ascii="Times New Roman" w:hAnsi="Times New Roman"/>
                      <w:sz w:val="22"/>
                      <w:szCs w:val="24"/>
                      <w:lang w:eastAsia="en-US"/>
                    </w:rPr>
                    <w:t>3.Поставить очистительную клизму вечером накануне исследования.</w:t>
                  </w:r>
                </w:p>
              </w:tc>
              <w:tc>
                <w:tcPr>
                  <w:tcW w:w="426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4"/>
                      <w:lang w:eastAsia="en-US"/>
                    </w:rPr>
                  </w:pPr>
                  <w:r>
                    <w:rPr>
                      <w:rFonts w:ascii="Times New Roman" w:hAnsi="Times New Roman"/>
                      <w:sz w:val="22"/>
                      <w:szCs w:val="24"/>
                      <w:lang w:eastAsia="en-US"/>
                    </w:rPr>
                    <w:t>Исключение дискомфорта.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4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4"/>
                      <w:lang w:eastAsia="en-US"/>
                    </w:rPr>
                  </w:pPr>
                  <w:r>
                    <w:rPr>
                      <w:rFonts w:ascii="Times New Roman" w:hAnsi="Times New Roman"/>
                      <w:sz w:val="22"/>
                      <w:szCs w:val="24"/>
                      <w:lang w:eastAsia="en-US"/>
                    </w:rPr>
                    <w:t>4.Принимать при метеоризме по назначению врача активированный уголь.</w:t>
                  </w:r>
                </w:p>
              </w:tc>
              <w:tc>
                <w:tcPr>
                  <w:tcW w:w="426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eastAsiaTheme="minorHAnsi"/>
                      <w:sz w:val="20"/>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4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4"/>
                      <w:lang w:eastAsia="en-US"/>
                    </w:rPr>
                  </w:pPr>
                  <w:r>
                    <w:rPr>
                      <w:rFonts w:ascii="Times New Roman" w:hAnsi="Times New Roman"/>
                      <w:sz w:val="22"/>
                      <w:szCs w:val="24"/>
                      <w:lang w:eastAsia="en-US"/>
                    </w:rPr>
                    <w:t>5.Исключить прием пищи за 18-20 часов до исследования.</w:t>
                  </w:r>
                </w:p>
              </w:tc>
              <w:tc>
                <w:tcPr>
                  <w:tcW w:w="426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HAnsi"/>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4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4"/>
                      <w:lang w:eastAsia="en-US"/>
                    </w:rPr>
                  </w:pPr>
                  <w:r>
                    <w:rPr>
                      <w:rFonts w:ascii="Times New Roman" w:hAnsi="Times New Roman"/>
                      <w:sz w:val="22"/>
                      <w:szCs w:val="24"/>
                      <w:lang w:eastAsia="en-US"/>
                    </w:rPr>
                    <w:t>6.Натощак, в день исследования прийти в кабинет УЗИ.</w:t>
                  </w:r>
                </w:p>
              </w:tc>
              <w:tc>
                <w:tcPr>
                  <w:tcW w:w="426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HAnsi"/>
                      <w:sz w:val="22"/>
                      <w:szCs w:val="24"/>
                      <w:lang w:eastAsia="en-US"/>
                    </w:rPr>
                  </w:pPr>
                  <w:r>
                    <w:rPr>
                      <w:rFonts w:ascii="Times New Roman" w:hAnsi="Times New Roman" w:eastAsiaTheme="minorHAnsi"/>
                      <w:sz w:val="22"/>
                      <w:szCs w:val="24"/>
                      <w:lang w:eastAsia="en-US"/>
                    </w:rPr>
                    <w:t>Взять с собой сменную обувь, полотенце, простыню, амбулаторную карту (историю болезни принесет м\с, если пациент находится в стационаре.)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441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4"/>
                      <w:lang w:eastAsia="en-US"/>
                    </w:rPr>
                  </w:pPr>
                  <w:r>
                    <w:rPr>
                      <w:rFonts w:ascii="Times New Roman" w:hAnsi="Times New Roman"/>
                      <w:sz w:val="22"/>
                      <w:szCs w:val="24"/>
                      <w:lang w:eastAsia="en-US"/>
                    </w:rPr>
                    <w:t>7.Не курить перед исследованием</w:t>
                  </w:r>
                </w:p>
              </w:tc>
              <w:tc>
                <w:tcPr>
                  <w:tcW w:w="426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HAnsi"/>
                      <w:sz w:val="22"/>
                      <w:szCs w:val="24"/>
                      <w:lang w:eastAsia="en-US"/>
                    </w:rPr>
                  </w:pPr>
                  <w:r>
                    <w:rPr>
                      <w:rFonts w:ascii="Times New Roman" w:hAnsi="Times New Roman" w:eastAsiaTheme="minorHAnsi"/>
                      <w:sz w:val="22"/>
                      <w:szCs w:val="24"/>
                      <w:lang w:eastAsia="en-US"/>
                    </w:rPr>
                    <w:t>Курение вызывает сокращение желчного пузыря.</w:t>
                  </w:r>
                </w:p>
              </w:tc>
            </w:tr>
          </w:tbl>
          <w:p>
            <w:pPr>
              <w:spacing w:after="0" w:line="240" w:lineRule="auto"/>
              <w:jc w:val="both"/>
              <w:rPr>
                <w:rFonts w:ascii="Times New Roman" w:hAnsi="Times New Roman" w:eastAsiaTheme="minorEastAsia"/>
                <w:b/>
                <w:bCs/>
                <w:iCs/>
                <w:szCs w:val="24"/>
              </w:rPr>
            </w:pPr>
            <w:r>
              <w:rPr>
                <w:rFonts w:ascii="Times New Roman" w:hAnsi="Times New Roman"/>
                <w:b/>
                <w:bCs/>
                <w:iCs/>
                <w:szCs w:val="24"/>
              </w:rPr>
              <w:t xml:space="preserve">Бесшлаковая диета № 4 </w:t>
            </w:r>
          </w:p>
          <w:p>
            <w:pPr>
              <w:spacing w:after="0" w:line="240" w:lineRule="auto"/>
              <w:jc w:val="both"/>
              <w:rPr>
                <w:rFonts w:ascii="Times New Roman" w:hAnsi="Times New Roman"/>
                <w:szCs w:val="24"/>
              </w:rPr>
            </w:pPr>
            <w:r>
              <w:rPr>
                <w:rFonts w:ascii="Times New Roman" w:hAnsi="Times New Roman"/>
                <w:szCs w:val="24"/>
              </w:rPr>
              <w:t>Назначается за 3 дня до предстоящего исследования. Обеспечи</w:t>
            </w:r>
            <w:r>
              <w:rPr>
                <w:rFonts w:ascii="Times New Roman" w:hAnsi="Times New Roman"/>
                <w:szCs w:val="24"/>
              </w:rPr>
              <w:softHyphen/>
            </w:r>
            <w:r>
              <w:rPr>
                <w:rFonts w:ascii="Times New Roman" w:hAnsi="Times New Roman"/>
                <w:szCs w:val="24"/>
              </w:rPr>
              <w:t xml:space="preserve">вает щадящую работу желудочно-кишечного тракта, предотвращает метеоризм. </w:t>
            </w:r>
          </w:p>
          <w:p>
            <w:pPr>
              <w:spacing w:after="0" w:line="240" w:lineRule="auto"/>
              <w:jc w:val="both"/>
              <w:rPr>
                <w:rFonts w:ascii="Times New Roman" w:hAnsi="Times New Roman"/>
                <w:szCs w:val="24"/>
              </w:rPr>
            </w:pPr>
            <w:r>
              <w:rPr>
                <w:rFonts w:ascii="Times New Roman" w:hAnsi="Times New Roman"/>
                <w:szCs w:val="24"/>
                <w:u w:val="single"/>
              </w:rPr>
              <w:t>Исключаются</w:t>
            </w:r>
            <w:r>
              <w:rPr>
                <w:rFonts w:ascii="Times New Roman" w:hAnsi="Times New Roman"/>
                <w:szCs w:val="24"/>
              </w:rPr>
              <w:t>: продукты, содержащие грубую раститель</w:t>
            </w:r>
            <w:r>
              <w:rPr>
                <w:rFonts w:ascii="Times New Roman" w:hAnsi="Times New Roman"/>
                <w:szCs w:val="24"/>
              </w:rPr>
              <w:softHyphen/>
            </w:r>
            <w:r>
              <w:rPr>
                <w:rFonts w:ascii="Times New Roman" w:hAnsi="Times New Roman"/>
                <w:szCs w:val="24"/>
              </w:rPr>
              <w:t>ную клетчатку и способствующие возбуждению деятельности ки</w:t>
            </w:r>
            <w:r>
              <w:rPr>
                <w:rFonts w:ascii="Times New Roman" w:hAnsi="Times New Roman"/>
                <w:szCs w:val="24"/>
              </w:rPr>
              <w:softHyphen/>
            </w:r>
            <w:r>
              <w:rPr>
                <w:rFonts w:ascii="Times New Roman" w:hAnsi="Times New Roman"/>
                <w:szCs w:val="24"/>
              </w:rPr>
              <w:t>шечника: овощи, свежие фрукты, ягоды, кондитерские изделия, пря</w:t>
            </w:r>
            <w:r>
              <w:rPr>
                <w:rFonts w:ascii="Times New Roman" w:hAnsi="Times New Roman"/>
                <w:szCs w:val="24"/>
              </w:rPr>
              <w:softHyphen/>
            </w:r>
            <w:r>
              <w:rPr>
                <w:rFonts w:ascii="Times New Roman" w:hAnsi="Times New Roman"/>
                <w:szCs w:val="24"/>
              </w:rPr>
              <w:t xml:space="preserve">ности, молоко, черный хлеб, газированные напитки. </w:t>
            </w:r>
          </w:p>
          <w:p>
            <w:pPr>
              <w:spacing w:after="0" w:line="240" w:lineRule="auto"/>
              <w:jc w:val="both"/>
              <w:rPr>
                <w:rFonts w:ascii="Times New Roman" w:hAnsi="Times New Roman"/>
                <w:szCs w:val="24"/>
              </w:rPr>
            </w:pPr>
            <w:r>
              <w:rPr>
                <w:rFonts w:ascii="Times New Roman" w:hAnsi="Times New Roman"/>
                <w:szCs w:val="24"/>
                <w:u w:val="single"/>
              </w:rPr>
              <w:t>Разрешаются</w:t>
            </w:r>
            <w:r>
              <w:rPr>
                <w:rFonts w:ascii="Times New Roman" w:hAnsi="Times New Roman"/>
                <w:szCs w:val="24"/>
              </w:rPr>
              <w:t>: пшеничные сухари, слизистые супы, мясо, курица, нежирная рыба, каши на воде, творог, сметана, крепкий чай, кисель и желе из черни</w:t>
            </w:r>
            <w:r>
              <w:rPr>
                <w:rFonts w:ascii="Times New Roman" w:hAnsi="Times New Roman"/>
                <w:szCs w:val="24"/>
              </w:rPr>
              <w:softHyphen/>
            </w:r>
            <w:r>
              <w:rPr>
                <w:rFonts w:ascii="Times New Roman" w:hAnsi="Times New Roman"/>
                <w:szCs w:val="24"/>
              </w:rPr>
              <w:t xml:space="preserve">ки, черной смородины, вишни. </w:t>
            </w:r>
          </w:p>
          <w:p>
            <w:pPr>
              <w:spacing w:after="0" w:line="240" w:lineRule="auto"/>
              <w:jc w:val="both"/>
              <w:rPr>
                <w:rFonts w:ascii="Times New Roman" w:hAnsi="Times New Roman"/>
                <w:b/>
                <w:szCs w:val="24"/>
              </w:rPr>
            </w:pPr>
            <w:r>
              <w:rPr>
                <w:rFonts w:ascii="Times New Roman" w:hAnsi="Times New Roman"/>
                <w:b/>
                <w:szCs w:val="24"/>
              </w:rPr>
              <w:t>Задание 3</w:t>
            </w:r>
          </w:p>
          <w:p>
            <w:pPr>
              <w:spacing w:after="0" w:line="240" w:lineRule="auto"/>
              <w:jc w:val="both"/>
              <w:rPr>
                <w:rFonts w:ascii="Times New Roman" w:hAnsi="Times New Roman"/>
                <w:b/>
                <w:szCs w:val="24"/>
              </w:rPr>
            </w:pPr>
            <w:r>
              <w:rPr>
                <w:rFonts w:ascii="Times New Roman" w:hAnsi="Times New Roman"/>
                <w:b/>
                <w:szCs w:val="24"/>
              </w:rPr>
              <w:t>Порционное   требование.</w:t>
            </w:r>
          </w:p>
          <w:p>
            <w:pPr>
              <w:spacing w:after="0" w:line="240" w:lineRule="auto"/>
              <w:jc w:val="both"/>
              <w:rPr>
                <w:rFonts w:ascii="Times New Roman" w:hAnsi="Times New Roman"/>
                <w:szCs w:val="24"/>
              </w:rPr>
            </w:pPr>
            <w:r>
              <w:rPr>
                <w:rFonts w:ascii="Times New Roman" w:hAnsi="Times New Roman"/>
                <w:szCs w:val="24"/>
              </w:rPr>
              <w:t>Порционное требование составляется в двух экземплярах – на раздаточную и старшей сестре.</w:t>
            </w:r>
          </w:p>
          <w:p>
            <w:pPr>
              <w:spacing w:after="0" w:line="240" w:lineRule="auto"/>
              <w:jc w:val="both"/>
              <w:rPr>
                <w:rFonts w:ascii="Times New Roman" w:hAnsi="Times New Roman"/>
                <w:szCs w:val="24"/>
              </w:rPr>
            </w:pPr>
          </w:p>
          <w:p>
            <w:pPr>
              <w:spacing w:after="0" w:line="240" w:lineRule="auto"/>
              <w:jc w:val="both"/>
              <w:rPr>
                <w:rFonts w:ascii="Times New Roman" w:hAnsi="Times New Roman"/>
                <w:szCs w:val="24"/>
              </w:rPr>
            </w:pPr>
            <w:r>
              <w:rPr>
                <w:rFonts w:ascii="Times New Roman" w:hAnsi="Times New Roman"/>
                <w:szCs w:val="24"/>
              </w:rPr>
              <w:t>Наименование отделения __терапевтическое_____________________</w:t>
            </w:r>
          </w:p>
          <w:p>
            <w:pPr>
              <w:spacing w:after="0" w:line="240" w:lineRule="auto"/>
              <w:jc w:val="center"/>
              <w:rPr>
                <w:rFonts w:ascii="Times New Roman" w:hAnsi="Times New Roman"/>
                <w:b/>
                <w:szCs w:val="24"/>
              </w:rPr>
            </w:pPr>
            <w:r>
              <w:rPr>
                <w:rFonts w:ascii="Times New Roman" w:hAnsi="Times New Roman"/>
                <w:b/>
                <w:szCs w:val="24"/>
              </w:rPr>
              <w:t>Порционное требование</w:t>
            </w:r>
          </w:p>
          <w:p>
            <w:pPr>
              <w:spacing w:after="0" w:line="240" w:lineRule="auto"/>
              <w:rPr>
                <w:rFonts w:ascii="Times New Roman" w:hAnsi="Times New Roman"/>
                <w:b/>
                <w:szCs w:val="24"/>
              </w:rPr>
            </w:pPr>
            <w:r>
              <w:rPr>
                <w:rFonts w:ascii="Times New Roman" w:hAnsi="Times New Roman"/>
                <w:szCs w:val="24"/>
              </w:rPr>
              <w:t>На раздаточную на</w:t>
            </w:r>
            <w:r>
              <w:rPr>
                <w:rFonts w:ascii="Times New Roman" w:hAnsi="Times New Roman"/>
                <w:b/>
                <w:szCs w:val="24"/>
              </w:rPr>
              <w:t xml:space="preserve"> </w:t>
            </w:r>
            <w:r>
              <w:rPr>
                <w:rFonts w:ascii="Times New Roman" w:hAnsi="Times New Roman"/>
                <w:szCs w:val="24"/>
              </w:rPr>
              <w:t>__23.06.2020г___________________________</w:t>
            </w:r>
          </w:p>
          <w:p>
            <w:pPr>
              <w:spacing w:after="0" w:line="240" w:lineRule="auto"/>
              <w:ind w:firstLine="709"/>
              <w:jc w:val="center"/>
              <w:rPr>
                <w:rFonts w:ascii="Times New Roman" w:hAnsi="Times New Roman"/>
                <w:b/>
                <w:szCs w:val="24"/>
              </w:rPr>
            </w:pPr>
            <w:r>
              <w:rPr>
                <w:rFonts w:ascii="Times New Roman" w:hAnsi="Times New Roman"/>
                <w:b/>
                <w:szCs w:val="24"/>
              </w:rPr>
              <w:t>Дата: число, месяц, год</w:t>
            </w:r>
          </w:p>
          <w:p>
            <w:pPr>
              <w:spacing w:after="0" w:line="240" w:lineRule="auto"/>
              <w:rPr>
                <w:rFonts w:ascii="Times New Roman" w:hAnsi="Times New Roman"/>
                <w:b/>
                <w:szCs w:val="24"/>
              </w:rPr>
            </w:pPr>
          </w:p>
          <w:p>
            <w:pPr>
              <w:spacing w:after="0" w:line="240" w:lineRule="auto"/>
              <w:rPr>
                <w:rFonts w:ascii="Times New Roman" w:hAnsi="Times New Roman"/>
                <w:b/>
                <w:szCs w:val="24"/>
              </w:rPr>
            </w:pPr>
            <w:r>
              <w:rPr>
                <w:rFonts w:ascii="Times New Roman" w:hAnsi="Times New Roman"/>
                <w:b/>
                <w:szCs w:val="24"/>
              </w:rPr>
              <w:t>Палата № 7                                                              Палата № 9</w:t>
            </w:r>
          </w:p>
          <w:p>
            <w:pPr>
              <w:spacing w:after="0" w:line="240" w:lineRule="auto"/>
              <w:rPr>
                <w:rFonts w:ascii="Times New Roman" w:hAnsi="Times New Roman"/>
                <w:szCs w:val="24"/>
              </w:rPr>
            </w:pPr>
            <w:r>
              <w:rPr>
                <w:rFonts w:ascii="Times New Roman" w:hAnsi="Times New Roman"/>
                <w:szCs w:val="24"/>
              </w:rPr>
              <w:t>1.Иванов И.И. – диета № 1                                     1.Семенова В.И.– диета № 10</w:t>
            </w:r>
          </w:p>
          <w:p>
            <w:pPr>
              <w:spacing w:after="0" w:line="240" w:lineRule="auto"/>
              <w:rPr>
                <w:rFonts w:ascii="Times New Roman" w:hAnsi="Times New Roman"/>
                <w:szCs w:val="24"/>
              </w:rPr>
            </w:pPr>
            <w:r>
              <w:rPr>
                <w:rFonts w:ascii="Times New Roman" w:hAnsi="Times New Roman"/>
                <w:szCs w:val="24"/>
              </w:rPr>
              <w:t>2. Сидоров И.И.– диета № 7а                                  2.Михалькова Д.И. – диета № 10</w:t>
            </w:r>
          </w:p>
          <w:p>
            <w:pPr>
              <w:spacing w:after="0" w:line="240" w:lineRule="auto"/>
              <w:rPr>
                <w:rFonts w:ascii="Times New Roman" w:hAnsi="Times New Roman"/>
                <w:szCs w:val="24"/>
              </w:rPr>
            </w:pPr>
            <w:r>
              <w:rPr>
                <w:rFonts w:ascii="Times New Roman" w:hAnsi="Times New Roman"/>
                <w:szCs w:val="24"/>
              </w:rPr>
              <w:t xml:space="preserve">                                                                                   3.Рогова П.П. – диета № 15</w:t>
            </w:r>
          </w:p>
          <w:p>
            <w:pPr>
              <w:spacing w:after="0" w:line="240" w:lineRule="auto"/>
              <w:rPr>
                <w:rFonts w:ascii="Times New Roman" w:hAnsi="Times New Roman"/>
                <w:szCs w:val="24"/>
              </w:rPr>
            </w:pPr>
            <w:r>
              <w:rPr>
                <w:rFonts w:ascii="Times New Roman" w:hAnsi="Times New Roman"/>
                <w:szCs w:val="24"/>
              </w:rPr>
              <w:t xml:space="preserve">                                                                                   4.Любимова Ю.Г. – диета № 15</w:t>
            </w:r>
          </w:p>
          <w:p>
            <w:pPr>
              <w:spacing w:after="0" w:line="240" w:lineRule="auto"/>
              <w:rPr>
                <w:rFonts w:ascii="Times New Roman" w:hAnsi="Times New Roman"/>
                <w:szCs w:val="24"/>
              </w:rPr>
            </w:pPr>
          </w:p>
          <w:p>
            <w:pPr>
              <w:spacing w:after="0" w:line="240" w:lineRule="auto"/>
              <w:rPr>
                <w:rFonts w:ascii="Times New Roman" w:hAnsi="Times New Roman"/>
                <w:b/>
                <w:szCs w:val="24"/>
              </w:rPr>
            </w:pPr>
            <w:r>
              <w:rPr>
                <w:rFonts w:ascii="Times New Roman" w:hAnsi="Times New Roman"/>
                <w:b/>
                <w:szCs w:val="24"/>
              </w:rPr>
              <w:t>Палата № 8                                                             Палата № 9</w:t>
            </w:r>
          </w:p>
          <w:p>
            <w:pPr>
              <w:spacing w:after="0" w:line="240" w:lineRule="auto"/>
              <w:rPr>
                <w:rFonts w:ascii="Times New Roman" w:hAnsi="Times New Roman"/>
                <w:szCs w:val="24"/>
              </w:rPr>
            </w:pPr>
            <w:r>
              <w:rPr>
                <w:rFonts w:ascii="Times New Roman" w:hAnsi="Times New Roman"/>
                <w:szCs w:val="24"/>
              </w:rPr>
              <w:t>1.Васечкин В.П. – диета № 5                                  1.Кускова Р.Р. – диета № 10</w:t>
            </w:r>
          </w:p>
          <w:p>
            <w:pPr>
              <w:spacing w:after="0" w:line="240" w:lineRule="auto"/>
              <w:rPr>
                <w:rFonts w:ascii="Times New Roman" w:hAnsi="Times New Roman"/>
                <w:szCs w:val="24"/>
              </w:rPr>
            </w:pPr>
            <w:r>
              <w:rPr>
                <w:rFonts w:ascii="Times New Roman" w:hAnsi="Times New Roman"/>
                <w:szCs w:val="24"/>
              </w:rPr>
              <w:t>2. Козлов П.Л. – диета № 5                                     2.Самсоненко Б.Б. – диета № 10</w:t>
            </w:r>
          </w:p>
          <w:p>
            <w:pPr>
              <w:spacing w:after="0" w:line="240" w:lineRule="auto"/>
              <w:rPr>
                <w:rFonts w:ascii="Times New Roman" w:hAnsi="Times New Roman"/>
                <w:szCs w:val="24"/>
              </w:rPr>
            </w:pPr>
            <w:r>
              <w:rPr>
                <w:rFonts w:ascii="Times New Roman" w:hAnsi="Times New Roman"/>
                <w:szCs w:val="24"/>
              </w:rPr>
              <w:t xml:space="preserve">                                                                                   3.Крошкина Д.Л. – диета № 15</w:t>
            </w:r>
          </w:p>
          <w:p>
            <w:pPr>
              <w:spacing w:after="0" w:line="240" w:lineRule="auto"/>
              <w:rPr>
                <w:rFonts w:ascii="Times New Roman" w:hAnsi="Times New Roman"/>
                <w:szCs w:val="24"/>
              </w:rPr>
            </w:pPr>
            <w:r>
              <w:rPr>
                <w:rFonts w:ascii="Times New Roman" w:hAnsi="Times New Roman"/>
                <w:szCs w:val="24"/>
              </w:rPr>
              <w:t xml:space="preserve">                                                                                   4.Мишена В.В. – диета № 15</w:t>
            </w:r>
          </w:p>
          <w:p>
            <w:pPr>
              <w:spacing w:after="0" w:line="240" w:lineRule="auto"/>
              <w:rPr>
                <w:rFonts w:ascii="Times New Roman" w:hAnsi="Times New Roman"/>
                <w:szCs w:val="24"/>
              </w:rPr>
            </w:pPr>
            <w:r>
              <w:rPr>
                <w:rFonts w:ascii="Times New Roman" w:hAnsi="Times New Roman"/>
                <w:szCs w:val="24"/>
              </w:rPr>
              <w:t xml:space="preserve">                                                                                   5.Гарчкова Д.Д. – диета № 1</w:t>
            </w:r>
          </w:p>
          <w:p>
            <w:pPr>
              <w:spacing w:after="0" w:line="240" w:lineRule="auto"/>
              <w:rPr>
                <w:rFonts w:ascii="Times New Roman" w:hAnsi="Times New Roman"/>
                <w:szCs w:val="24"/>
              </w:rPr>
            </w:pPr>
            <w:r>
              <w:rPr>
                <w:rFonts w:ascii="Times New Roman" w:hAnsi="Times New Roman"/>
                <w:szCs w:val="24"/>
              </w:rPr>
              <w:t>Всего: 13 человек _____________________________________</w:t>
            </w:r>
          </w:p>
          <w:p>
            <w:pPr>
              <w:spacing w:after="0" w:line="240" w:lineRule="auto"/>
              <w:rPr>
                <w:rFonts w:ascii="Times New Roman" w:hAnsi="Times New Roman"/>
                <w:szCs w:val="24"/>
              </w:rPr>
            </w:pPr>
            <w:r>
              <w:rPr>
                <w:rFonts w:ascii="Times New Roman" w:hAnsi="Times New Roman"/>
                <w:szCs w:val="24"/>
              </w:rPr>
              <w:t>Палатная м\с         ____</w:t>
            </w:r>
            <w:r>
              <w:rPr>
                <w:rFonts w:ascii="Times New Roman" w:hAnsi="Times New Roman"/>
                <w:szCs w:val="24"/>
                <w:u w:val="single"/>
              </w:rPr>
              <w:t>_</w:t>
            </w:r>
            <w:r>
              <w:rPr>
                <w:rFonts w:ascii="Times New Roman" w:hAnsi="Times New Roman"/>
                <w:szCs w:val="24"/>
                <w:u w:val="single"/>
                <w:lang w:val="ru-RU"/>
              </w:rPr>
              <w:t>Иванов Артем Сергеевич</w:t>
            </w:r>
            <w:r>
              <w:rPr>
                <w:rFonts w:ascii="Times New Roman" w:hAnsi="Times New Roman"/>
                <w:szCs w:val="24"/>
              </w:rPr>
              <w:t xml:space="preserve">_______________________________  /подпись/ </w:t>
            </w:r>
            <w:r>
              <w:rPr>
                <w:rFonts w:ascii="Times New Roman" w:hAnsi="Times New Roman"/>
                <w:szCs w:val="24"/>
                <w:u w:val="single"/>
                <w:lang w:val="ru-RU"/>
              </w:rPr>
              <w:t>Иванов.А.С</w:t>
            </w:r>
            <w:r>
              <w:rPr>
                <w:rFonts w:ascii="Times New Roman" w:hAnsi="Times New Roman"/>
                <w:szCs w:val="24"/>
                <w:u w:val="single"/>
              </w:rPr>
              <w:t>.</w:t>
            </w:r>
          </w:p>
          <w:p>
            <w:pPr>
              <w:spacing w:after="0" w:line="240" w:lineRule="auto"/>
              <w:jc w:val="both"/>
              <w:rPr>
                <w:rFonts w:ascii="Times New Roman" w:hAnsi="Times New Roman"/>
                <w:b/>
              </w:rPr>
            </w:pPr>
            <w:r>
              <w:rPr>
                <w:rFonts w:ascii="Times New Roman" w:hAnsi="Times New Roman"/>
                <w:b/>
              </w:rPr>
              <w:t>Задание 4</w:t>
            </w:r>
          </w:p>
          <w:p>
            <w:pPr>
              <w:spacing w:after="0" w:line="240" w:lineRule="auto"/>
              <w:jc w:val="both"/>
              <w:rPr>
                <w:rFonts w:ascii="Times New Roman" w:hAnsi="Times New Roman"/>
                <w:b/>
              </w:rPr>
            </w:pPr>
            <w:r>
              <w:rPr>
                <w:rFonts w:ascii="Times New Roman" w:hAnsi="Times New Roman"/>
                <w:b/>
              </w:rPr>
              <w:t>Риск развития пролежней у данного пациента.</w:t>
            </w:r>
          </w:p>
          <w:tbl>
            <w:tblPr>
              <w:tblStyle w:val="39"/>
              <w:tblW w:w="8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2"/>
              <w:gridCol w:w="4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43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b/>
                      <w:sz w:val="22"/>
                      <w:szCs w:val="22"/>
                      <w:lang w:eastAsia="en-US"/>
                    </w:rPr>
                  </w:pPr>
                  <w:r>
                    <w:rPr>
                      <w:rFonts w:ascii="Times New Roman" w:hAnsi="Times New Roman"/>
                      <w:b/>
                      <w:sz w:val="22"/>
                      <w:szCs w:val="22"/>
                      <w:lang w:eastAsia="en-US"/>
                    </w:rPr>
                    <w:t xml:space="preserve">Признак </w:t>
                  </w:r>
                </w:p>
              </w:tc>
              <w:tc>
                <w:tcPr>
                  <w:tcW w:w="439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b/>
                      <w:sz w:val="22"/>
                      <w:szCs w:val="22"/>
                      <w:lang w:eastAsia="en-US"/>
                    </w:rPr>
                  </w:pPr>
                  <w:r>
                    <w:rPr>
                      <w:rFonts w:ascii="Times New Roman" w:hAnsi="Times New Roman"/>
                      <w:b/>
                      <w:sz w:val="22"/>
                      <w:szCs w:val="22"/>
                      <w:lang w:eastAsia="en-US"/>
                    </w:rPr>
                    <w:t xml:space="preserve">Баллы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43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b/>
                      <w:sz w:val="22"/>
                      <w:szCs w:val="22"/>
                      <w:lang w:eastAsia="en-US"/>
                    </w:rPr>
                  </w:pPr>
                  <w:r>
                    <w:rPr>
                      <w:rFonts w:ascii="Times New Roman" w:hAnsi="Times New Roman"/>
                      <w:sz w:val="22"/>
                      <w:szCs w:val="22"/>
                      <w:lang w:eastAsia="en-US"/>
                    </w:rPr>
                    <w:t>Телосложение: масса тела относительно роста – ниже среднего</w:t>
                  </w:r>
                </w:p>
              </w:tc>
              <w:tc>
                <w:tcPr>
                  <w:tcW w:w="439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b/>
                      <w:sz w:val="22"/>
                      <w:szCs w:val="22"/>
                      <w:lang w:eastAsia="en-US"/>
                    </w:rPr>
                  </w:pPr>
                  <w:r>
                    <w:rPr>
                      <w:rFonts w:ascii="Times New Roman" w:hAnsi="Times New Roman"/>
                      <w:sz w:val="22"/>
                      <w:szCs w:val="22"/>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4392" w:type="dxa"/>
                  <w:tcBorders>
                    <w:top w:val="single" w:color="auto" w:sz="4" w:space="0"/>
                    <w:left w:val="single" w:color="auto" w:sz="4" w:space="0"/>
                    <w:bottom w:val="single" w:color="auto" w:sz="4" w:space="0"/>
                    <w:right w:val="single" w:color="auto" w:sz="4" w:space="0"/>
                  </w:tcBorders>
                </w:tcPr>
                <w:p>
                  <w:pPr>
                    <w:pStyle w:val="23"/>
                    <w:spacing w:line="276" w:lineRule="auto"/>
                    <w:ind w:left="0"/>
                    <w:rPr>
                      <w:b/>
                      <w:sz w:val="22"/>
                      <w:szCs w:val="22"/>
                      <w:lang w:eastAsia="en-US"/>
                    </w:rPr>
                  </w:pPr>
                  <w:r>
                    <w:rPr>
                      <w:sz w:val="22"/>
                      <w:szCs w:val="22"/>
                      <w:lang w:eastAsia="en-US"/>
                    </w:rPr>
                    <w:t>Изменение цвета кожи</w:t>
                  </w:r>
                </w:p>
              </w:tc>
              <w:tc>
                <w:tcPr>
                  <w:tcW w:w="439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4392" w:type="dxa"/>
                  <w:tcBorders>
                    <w:top w:val="single" w:color="auto" w:sz="4" w:space="0"/>
                    <w:left w:val="single" w:color="auto" w:sz="4" w:space="0"/>
                    <w:bottom w:val="single" w:color="auto" w:sz="4" w:space="0"/>
                    <w:right w:val="single" w:color="auto" w:sz="4" w:space="0"/>
                  </w:tcBorders>
                </w:tcPr>
                <w:p>
                  <w:pPr>
                    <w:pStyle w:val="23"/>
                    <w:spacing w:line="276" w:lineRule="auto"/>
                    <w:ind w:left="0"/>
                    <w:rPr>
                      <w:b/>
                      <w:sz w:val="22"/>
                      <w:szCs w:val="22"/>
                      <w:lang w:eastAsia="en-US"/>
                    </w:rPr>
                  </w:pPr>
                  <w:r>
                    <w:rPr>
                      <w:sz w:val="22"/>
                      <w:szCs w:val="22"/>
                      <w:lang w:eastAsia="en-US"/>
                    </w:rPr>
                    <w:t>Ограниченная подвижность</w:t>
                  </w:r>
                </w:p>
              </w:tc>
              <w:tc>
                <w:tcPr>
                  <w:tcW w:w="439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4392" w:type="dxa"/>
                  <w:tcBorders>
                    <w:top w:val="single" w:color="auto" w:sz="4" w:space="0"/>
                    <w:left w:val="single" w:color="auto" w:sz="4" w:space="0"/>
                    <w:bottom w:val="single" w:color="auto" w:sz="4" w:space="0"/>
                    <w:right w:val="single" w:color="auto" w:sz="4" w:space="0"/>
                  </w:tcBorders>
                </w:tcPr>
                <w:p>
                  <w:pPr>
                    <w:pStyle w:val="23"/>
                    <w:spacing w:line="276" w:lineRule="auto"/>
                    <w:ind w:left="0"/>
                    <w:rPr>
                      <w:b/>
                      <w:sz w:val="22"/>
                      <w:szCs w:val="22"/>
                      <w:lang w:eastAsia="en-US"/>
                    </w:rPr>
                  </w:pPr>
                  <w:r>
                    <w:rPr>
                      <w:sz w:val="22"/>
                      <w:szCs w:val="22"/>
                      <w:lang w:eastAsia="en-US"/>
                    </w:rPr>
                    <w:t>Мужской пол</w:t>
                  </w:r>
                </w:p>
              </w:tc>
              <w:tc>
                <w:tcPr>
                  <w:tcW w:w="439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43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b/>
                      <w:sz w:val="22"/>
                      <w:szCs w:val="22"/>
                      <w:lang w:eastAsia="en-US"/>
                    </w:rPr>
                  </w:pPr>
                  <w:r>
                    <w:rPr>
                      <w:rFonts w:ascii="Times New Roman" w:hAnsi="Times New Roman"/>
                      <w:sz w:val="22"/>
                      <w:szCs w:val="22"/>
                      <w:lang w:eastAsia="en-US"/>
                    </w:rPr>
                    <w:t>Возраст 63 года</w:t>
                  </w:r>
                </w:p>
              </w:tc>
              <w:tc>
                <w:tcPr>
                  <w:tcW w:w="439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43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Плохой аппетит</w:t>
                  </w:r>
                </w:p>
              </w:tc>
              <w:tc>
                <w:tcPr>
                  <w:tcW w:w="439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43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b/>
                      <w:sz w:val="22"/>
                      <w:szCs w:val="22"/>
                      <w:lang w:eastAsia="en-US"/>
                    </w:rPr>
                  </w:pPr>
                  <w:r>
                    <w:rPr>
                      <w:rFonts w:ascii="Times New Roman" w:hAnsi="Times New Roman"/>
                      <w:b/>
                      <w:sz w:val="22"/>
                      <w:szCs w:val="22"/>
                      <w:lang w:eastAsia="en-US"/>
                    </w:rPr>
                    <w:t>Итого:</w:t>
                  </w:r>
                </w:p>
              </w:tc>
              <w:tc>
                <w:tcPr>
                  <w:tcW w:w="439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b/>
                      <w:sz w:val="22"/>
                      <w:szCs w:val="22"/>
                      <w:lang w:eastAsia="en-US"/>
                    </w:rPr>
                  </w:pPr>
                  <w:r>
                    <w:rPr>
                      <w:rFonts w:ascii="Times New Roman" w:hAnsi="Times New Roman"/>
                      <w:b/>
                      <w:sz w:val="22"/>
                      <w:szCs w:val="22"/>
                      <w:lang w:eastAsia="en-US"/>
                    </w:rPr>
                    <w:t>12</w:t>
                  </w:r>
                </w:p>
              </w:tc>
            </w:tr>
          </w:tbl>
          <w:p>
            <w:pPr>
              <w:spacing w:after="0" w:line="240" w:lineRule="auto"/>
              <w:jc w:val="both"/>
              <w:rPr>
                <w:rFonts w:ascii="Times New Roman" w:hAnsi="Times New Roman"/>
                <w:b/>
              </w:rPr>
            </w:pPr>
            <w:r>
              <w:rPr>
                <w:rFonts w:ascii="Times New Roman" w:hAnsi="Times New Roman"/>
                <w:b/>
              </w:rPr>
              <w:t>Есть риск развития пролежней</w:t>
            </w:r>
          </w:p>
          <w:p>
            <w:pPr>
              <w:spacing w:after="0" w:line="240" w:lineRule="auto"/>
              <w:rPr>
                <w:rFonts w:ascii="Times New Roman" w:hAnsi="Times New Roman"/>
                <w:b/>
              </w:rPr>
            </w:pPr>
            <w:r>
              <w:rPr>
                <w:rFonts w:ascii="Times New Roman" w:hAnsi="Times New Roman" w:eastAsia="Calibri"/>
                <w:bCs/>
              </w:rPr>
              <w:t xml:space="preserve">Шкала оценки риска развития пролежней (Ватерлоу). </w:t>
            </w:r>
          </w:p>
          <w:p>
            <w:pPr>
              <w:spacing w:after="0" w:line="240" w:lineRule="auto"/>
              <w:rPr>
                <w:rFonts w:ascii="Times New Roman" w:hAnsi="Times New Roman"/>
                <w:u w:val="single"/>
              </w:rPr>
            </w:pPr>
            <w:r>
              <w:rPr>
                <w:rFonts w:ascii="Times New Roman" w:hAnsi="Times New Roman"/>
                <w:u w:val="single"/>
              </w:rPr>
              <w:t>Способы определения рисков развития пролежней:</w:t>
            </w:r>
          </w:p>
          <w:p>
            <w:pPr>
              <w:spacing w:after="0" w:line="240" w:lineRule="auto"/>
              <w:rPr>
                <w:rFonts w:ascii="Times New Roman" w:hAnsi="Times New Roman"/>
              </w:rPr>
            </w:pPr>
            <w:r>
              <w:rPr>
                <w:lang w:eastAsia="ru-RU"/>
              </w:rPr>
              <w:drawing>
                <wp:inline distT="0" distB="0" distL="0" distR="0">
                  <wp:extent cx="5581015" cy="4928235"/>
                  <wp:effectExtent l="0" t="0" r="63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a:blip r:embed="rId4"/>
                          <a:srcRect l="19729" t="22681" r="50290" b="20238"/>
                          <a:stretch>
                            <a:fillRect/>
                          </a:stretch>
                        </pic:blipFill>
                        <pic:spPr>
                          <a:xfrm>
                            <a:off x="0" y="0"/>
                            <a:ext cx="5593195" cy="4938673"/>
                          </a:xfrm>
                          <a:prstGeom prst="rect">
                            <a:avLst/>
                          </a:prstGeom>
                          <a:ln>
                            <a:noFill/>
                          </a:ln>
                        </pic:spPr>
                      </pic:pic>
                    </a:graphicData>
                  </a:graphic>
                </wp:inline>
              </w:drawing>
            </w:r>
          </w:p>
          <w:p>
            <w:pPr>
              <w:pStyle w:val="109"/>
              <w:spacing w:line="240" w:lineRule="auto"/>
              <w:ind w:firstLine="0"/>
              <w:rPr>
                <w:sz w:val="22"/>
                <w:szCs w:val="22"/>
              </w:rPr>
            </w:pPr>
            <w:r>
              <w:rPr>
                <w:sz w:val="22"/>
                <w:szCs w:val="22"/>
              </w:rPr>
              <w:t>Баллы по шкале Ватерлоу суммируются, и степень риска определяется по следующим итоговым значениям:</w:t>
            </w:r>
          </w:p>
          <w:p>
            <w:pPr>
              <w:pStyle w:val="109"/>
              <w:spacing w:line="240" w:lineRule="auto"/>
              <w:rPr>
                <w:sz w:val="22"/>
                <w:szCs w:val="22"/>
              </w:rPr>
            </w:pPr>
            <w:r>
              <w:rPr>
                <w:sz w:val="22"/>
                <w:szCs w:val="22"/>
              </w:rPr>
              <w:t>-</w:t>
            </w:r>
            <w:r>
              <w:rPr>
                <w:sz w:val="22"/>
                <w:szCs w:val="22"/>
              </w:rPr>
              <w:tab/>
            </w:r>
            <w:r>
              <w:rPr>
                <w:sz w:val="22"/>
                <w:szCs w:val="22"/>
              </w:rPr>
              <w:t>нет риска</w:t>
            </w:r>
            <w:r>
              <w:rPr>
                <w:sz w:val="22"/>
                <w:szCs w:val="22"/>
              </w:rPr>
              <w:tab/>
            </w:r>
            <w:r>
              <w:rPr>
                <w:sz w:val="22"/>
                <w:szCs w:val="22"/>
              </w:rPr>
              <w:tab/>
            </w:r>
            <w:r>
              <w:rPr>
                <w:sz w:val="22"/>
                <w:szCs w:val="22"/>
              </w:rPr>
              <w:tab/>
            </w:r>
            <w:r>
              <w:rPr>
                <w:sz w:val="22"/>
                <w:szCs w:val="22"/>
              </w:rPr>
              <w:t xml:space="preserve">            - 1-9 баллов, </w:t>
            </w:r>
          </w:p>
          <w:p>
            <w:pPr>
              <w:pStyle w:val="109"/>
              <w:spacing w:line="240" w:lineRule="auto"/>
              <w:rPr>
                <w:sz w:val="22"/>
                <w:szCs w:val="22"/>
              </w:rPr>
            </w:pPr>
            <w:r>
              <w:rPr>
                <w:sz w:val="22"/>
                <w:szCs w:val="22"/>
              </w:rPr>
              <w:t>-</w:t>
            </w:r>
            <w:r>
              <w:rPr>
                <w:sz w:val="22"/>
                <w:szCs w:val="22"/>
              </w:rPr>
              <w:tab/>
            </w:r>
            <w:r>
              <w:rPr>
                <w:sz w:val="22"/>
                <w:szCs w:val="22"/>
              </w:rPr>
              <w:t>есть риск                                   - 10  баллов,</w:t>
            </w:r>
          </w:p>
          <w:p>
            <w:pPr>
              <w:pStyle w:val="109"/>
              <w:spacing w:line="240" w:lineRule="auto"/>
              <w:rPr>
                <w:sz w:val="22"/>
                <w:szCs w:val="22"/>
              </w:rPr>
            </w:pPr>
            <w:r>
              <w:rPr>
                <w:sz w:val="22"/>
                <w:szCs w:val="22"/>
              </w:rPr>
              <w:t>-</w:t>
            </w:r>
            <w:r>
              <w:rPr>
                <w:sz w:val="22"/>
                <w:szCs w:val="22"/>
              </w:rPr>
              <w:tab/>
            </w:r>
            <w:r>
              <w:rPr>
                <w:sz w:val="22"/>
                <w:szCs w:val="22"/>
              </w:rPr>
              <w:t>высокая степень риска             - 15  баллов,</w:t>
            </w:r>
          </w:p>
          <w:p>
            <w:pPr>
              <w:pStyle w:val="109"/>
              <w:spacing w:line="240" w:lineRule="auto"/>
              <w:rPr>
                <w:sz w:val="22"/>
                <w:szCs w:val="22"/>
              </w:rPr>
            </w:pPr>
            <w:r>
              <w:rPr>
                <w:sz w:val="22"/>
                <w:szCs w:val="22"/>
              </w:rPr>
              <w:t>-</w:t>
            </w:r>
            <w:r>
              <w:rPr>
                <w:sz w:val="22"/>
                <w:szCs w:val="22"/>
              </w:rPr>
              <w:tab/>
            </w:r>
            <w:r>
              <w:rPr>
                <w:sz w:val="22"/>
                <w:szCs w:val="22"/>
              </w:rPr>
              <w:t>очень высокая степень риска   - 20  баллов.</w:t>
            </w:r>
          </w:p>
          <w:p>
            <w:pPr>
              <w:pStyle w:val="109"/>
              <w:spacing w:line="240" w:lineRule="auto"/>
              <w:ind w:firstLine="0"/>
              <w:rPr>
                <w:sz w:val="22"/>
                <w:szCs w:val="22"/>
              </w:rPr>
            </w:pPr>
            <w:r>
              <w:rPr>
                <w:sz w:val="22"/>
                <w:szCs w:val="22"/>
              </w:rP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p>
          <w:p>
            <w:pPr>
              <w:pStyle w:val="109"/>
              <w:spacing w:line="240" w:lineRule="auto"/>
              <w:ind w:firstLine="0"/>
              <w:rPr>
                <w:sz w:val="22"/>
                <w:szCs w:val="22"/>
              </w:rPr>
            </w:pPr>
            <w:r>
              <w:rPr>
                <w:sz w:val="22"/>
                <w:szCs w:val="22"/>
              </w:rPr>
              <w:t xml:space="preserve">Результаты оценки регистрируются в карте сестринского наблюдения за больным (см. приложение № 2). </w:t>
            </w:r>
          </w:p>
          <w:p>
            <w:pPr>
              <w:spacing w:after="0" w:line="240" w:lineRule="auto"/>
              <w:jc w:val="both"/>
              <w:rPr>
                <w:rFonts w:ascii="Times New Roman" w:hAnsi="Times New Roman"/>
                <w:b/>
              </w:rPr>
            </w:pPr>
            <w:r>
              <w:rPr>
                <w:rFonts w:ascii="Times New Roman" w:hAnsi="Times New Roman"/>
                <w:b/>
              </w:rPr>
              <w:t>Задание 5</w:t>
            </w:r>
          </w:p>
          <w:p>
            <w:pPr>
              <w:spacing w:after="0" w:line="240" w:lineRule="auto"/>
              <w:jc w:val="both"/>
              <w:rPr>
                <w:rFonts w:ascii="Times New Roman" w:hAnsi="Times New Roman"/>
                <w:b/>
              </w:rPr>
            </w:pPr>
            <w:r>
              <w:rPr>
                <w:rFonts w:ascii="Times New Roman" w:hAnsi="Times New Roman" w:eastAsia="Calibri"/>
                <w:b/>
                <w:bCs/>
              </w:rPr>
              <w:t>Алгоритм кормление тяжелобольного пациента в постели</w:t>
            </w:r>
            <w:r>
              <w:rPr>
                <w:rFonts w:ascii="Times New Roman" w:hAnsi="Times New Roman"/>
                <w:b/>
              </w:rPr>
              <w:t xml:space="preserve"> </w:t>
            </w:r>
          </w:p>
          <w:p>
            <w:pPr>
              <w:spacing w:after="0" w:line="240" w:lineRule="auto"/>
              <w:jc w:val="both"/>
              <w:rPr>
                <w:rFonts w:ascii="Times New Roman" w:hAnsi="Times New Roman"/>
                <w:b/>
              </w:rPr>
            </w:pPr>
            <w:r>
              <w:rPr>
                <w:rFonts w:ascii="Times New Roman" w:hAnsi="Times New Roman" w:eastAsia="Calibri"/>
                <w:b/>
                <w:bCs/>
              </w:rPr>
              <w:t>из ложки и поильника</w:t>
            </w:r>
            <w:r>
              <w:rPr>
                <w:rFonts w:ascii="Times New Roman" w:hAnsi="Times New Roman"/>
                <w:b/>
              </w:rPr>
              <w:t xml:space="preserve"> </w:t>
            </w:r>
            <w:r>
              <w:rPr>
                <w:rFonts w:ascii="Times New Roman" w:hAnsi="Times New Roman"/>
                <w:b/>
              </w:rPr>
              <w:tab/>
            </w:r>
            <w:r>
              <w:rPr>
                <w:rFonts w:ascii="Times New Roman" w:hAnsi="Times New Roman"/>
                <w:b/>
              </w:rPr>
              <w:t xml:space="preserve"> </w:t>
            </w:r>
            <w:r>
              <w:rPr>
                <w:rFonts w:ascii="Times New Roman" w:hAnsi="Times New Roman"/>
                <w:b/>
              </w:rPr>
              <w:tab/>
            </w:r>
            <w:r>
              <w:rPr>
                <w:rFonts w:ascii="Times New Roman" w:hAnsi="Times New Roman"/>
                <w:b/>
              </w:rPr>
              <w:t xml:space="preserve"> </w:t>
            </w:r>
            <w:r>
              <w:rPr>
                <w:rFonts w:ascii="Times New Roman" w:hAnsi="Times New Roman"/>
                <w:b/>
              </w:rPr>
              <w:tab/>
            </w:r>
            <w:r>
              <w:rPr>
                <w:rFonts w:ascii="Times New Roman" w:hAnsi="Times New Roman"/>
                <w:b/>
              </w:rPr>
              <w:t xml:space="preserve"> </w:t>
            </w:r>
            <w:r>
              <w:rPr>
                <w:rFonts w:ascii="Times New Roman" w:hAnsi="Times New Roman"/>
                <w:b/>
              </w:rPr>
              <w:tab/>
            </w:r>
            <w:r>
              <w:rPr>
                <w:rFonts w:ascii="Times New Roman" w:hAnsi="Times New Roman"/>
                <w:b/>
              </w:rPr>
              <w:t xml:space="preserve"> </w:t>
            </w:r>
            <w:r>
              <w:rPr>
                <w:rFonts w:ascii="Times New Roman" w:hAnsi="Times New Roman"/>
                <w:b/>
              </w:rPr>
              <w:tab/>
            </w:r>
            <w:r>
              <w:rPr>
                <w:rFonts w:ascii="Times New Roman" w:hAnsi="Times New Roman"/>
                <w:b/>
              </w:rPr>
              <w:t xml:space="preserve"> </w:t>
            </w:r>
            <w:r>
              <w:rPr>
                <w:rFonts w:ascii="Times New Roman" w:hAnsi="Times New Roman"/>
                <w:b/>
              </w:rPr>
              <w:tab/>
            </w:r>
            <w:r>
              <w:rPr>
                <w:rFonts w:ascii="Times New Roman" w:hAnsi="Times New Roman"/>
                <w:b/>
              </w:rPr>
              <w:t xml:space="preserve"> </w:t>
            </w:r>
          </w:p>
          <w:p>
            <w:pPr>
              <w:spacing w:after="0" w:line="240" w:lineRule="auto"/>
              <w:jc w:val="both"/>
              <w:rPr>
                <w:rFonts w:ascii="Times New Roman" w:hAnsi="Times New Roman"/>
              </w:rPr>
            </w:pPr>
            <w:r>
              <w:rPr>
                <w:rFonts w:ascii="Times New Roman" w:hAnsi="Times New Roman"/>
              </w:rPr>
              <w:t xml:space="preserve">Предупредить пациента за 15 минут о приеме пищи, получить его согласие. Проветрить помещение. </w:t>
            </w:r>
          </w:p>
          <w:p>
            <w:pPr>
              <w:pStyle w:val="87"/>
              <w:numPr>
                <w:ilvl w:val="0"/>
                <w:numId w:val="38"/>
              </w:numPr>
              <w:tabs>
                <w:tab w:val="clear" w:pos="708"/>
              </w:tabs>
              <w:contextualSpacing/>
              <w:jc w:val="both"/>
              <w:rPr>
                <w:sz w:val="22"/>
                <w:szCs w:val="22"/>
              </w:rPr>
            </w:pPr>
            <w:r>
              <w:rPr>
                <w:sz w:val="22"/>
                <w:szCs w:val="22"/>
              </w:rPr>
              <w:t xml:space="preserve">Приготовить прикроватный столик. </w:t>
            </w:r>
          </w:p>
          <w:p>
            <w:pPr>
              <w:pStyle w:val="87"/>
              <w:numPr>
                <w:ilvl w:val="0"/>
                <w:numId w:val="38"/>
              </w:numPr>
              <w:tabs>
                <w:tab w:val="clear" w:pos="708"/>
              </w:tabs>
              <w:contextualSpacing/>
              <w:jc w:val="both"/>
              <w:rPr>
                <w:sz w:val="22"/>
                <w:szCs w:val="22"/>
              </w:rPr>
            </w:pPr>
            <w:r>
              <w:rPr>
                <w:sz w:val="22"/>
                <w:szCs w:val="22"/>
              </w:rPr>
              <w:t xml:space="preserve">Приподнять головной край кровати (подложить под голову и спину дополнительную подушку). </w:t>
            </w:r>
          </w:p>
          <w:p>
            <w:pPr>
              <w:pStyle w:val="87"/>
              <w:numPr>
                <w:ilvl w:val="0"/>
                <w:numId w:val="38"/>
              </w:numPr>
              <w:tabs>
                <w:tab w:val="clear" w:pos="708"/>
              </w:tabs>
              <w:contextualSpacing/>
              <w:jc w:val="both"/>
              <w:rPr>
                <w:sz w:val="22"/>
                <w:szCs w:val="22"/>
              </w:rPr>
            </w:pPr>
            <w:r>
              <w:rPr>
                <w:sz w:val="22"/>
                <w:szCs w:val="22"/>
              </w:rPr>
              <w:t xml:space="preserve">Помочь пациенту вымыть руки. </w:t>
            </w:r>
          </w:p>
          <w:p>
            <w:pPr>
              <w:pStyle w:val="87"/>
              <w:numPr>
                <w:ilvl w:val="0"/>
                <w:numId w:val="38"/>
              </w:numPr>
              <w:tabs>
                <w:tab w:val="clear" w:pos="708"/>
              </w:tabs>
              <w:contextualSpacing/>
              <w:jc w:val="both"/>
              <w:rPr>
                <w:sz w:val="22"/>
                <w:szCs w:val="22"/>
              </w:rPr>
            </w:pPr>
            <w:r>
              <w:rPr>
                <w:sz w:val="22"/>
                <w:szCs w:val="22"/>
              </w:rPr>
              <w:t xml:space="preserve">Прикрыть грудь пациента салфеткой. </w:t>
            </w:r>
          </w:p>
          <w:p>
            <w:pPr>
              <w:pStyle w:val="87"/>
              <w:numPr>
                <w:ilvl w:val="0"/>
                <w:numId w:val="38"/>
              </w:numPr>
              <w:tabs>
                <w:tab w:val="clear" w:pos="708"/>
              </w:tabs>
              <w:contextualSpacing/>
              <w:jc w:val="both"/>
              <w:rPr>
                <w:sz w:val="22"/>
                <w:szCs w:val="22"/>
              </w:rPr>
            </w:pPr>
            <w:r>
              <w:rPr>
                <w:sz w:val="22"/>
                <w:szCs w:val="22"/>
              </w:rPr>
              <w:t xml:space="preserve">Вымыть руки. </w:t>
            </w:r>
          </w:p>
          <w:p>
            <w:pPr>
              <w:pStyle w:val="87"/>
              <w:numPr>
                <w:ilvl w:val="0"/>
                <w:numId w:val="38"/>
              </w:numPr>
              <w:tabs>
                <w:tab w:val="clear" w:pos="708"/>
              </w:tabs>
              <w:contextualSpacing/>
              <w:jc w:val="both"/>
              <w:rPr>
                <w:sz w:val="22"/>
                <w:szCs w:val="22"/>
              </w:rPr>
            </w:pPr>
            <w:r>
              <w:rPr>
                <w:sz w:val="22"/>
                <w:szCs w:val="22"/>
              </w:rPr>
              <w:t xml:space="preserve">Принести пациенту пищу (температура горячих блюд – 50°С). </w:t>
            </w:r>
          </w:p>
          <w:p>
            <w:pPr>
              <w:pStyle w:val="87"/>
              <w:numPr>
                <w:ilvl w:val="0"/>
                <w:numId w:val="38"/>
              </w:numPr>
              <w:tabs>
                <w:tab w:val="clear" w:pos="708"/>
              </w:tabs>
              <w:contextualSpacing/>
              <w:jc w:val="both"/>
              <w:rPr>
                <w:sz w:val="22"/>
                <w:szCs w:val="22"/>
              </w:rPr>
            </w:pPr>
            <w:r>
              <w:rPr>
                <w:sz w:val="22"/>
                <w:szCs w:val="22"/>
              </w:rPr>
              <w:t xml:space="preserve">Кормить медленно: называть каждое блюдо, предлагаемое пациенту; наполнить на 2/3 ложку мягкой пищей; коснуться ложкой нижней губы, чтобы пациент открыл рот; прикоснуться ложкой к языку, оставив пищу в полости рта; извлечь пустую ложку; дать время прожевать и проглотить пищу; предложить питье после нескольких ложек мягкой пищи; приложить «носик» поильника к нижней губе; вливать питье небольшими порциями. Вытирать (при необходимости) губы пациента салфеткой. </w:t>
            </w:r>
          </w:p>
          <w:p>
            <w:pPr>
              <w:pStyle w:val="87"/>
              <w:numPr>
                <w:ilvl w:val="0"/>
                <w:numId w:val="38"/>
              </w:numPr>
              <w:tabs>
                <w:tab w:val="clear" w:pos="708"/>
              </w:tabs>
              <w:contextualSpacing/>
              <w:jc w:val="both"/>
              <w:rPr>
                <w:sz w:val="22"/>
                <w:szCs w:val="22"/>
              </w:rPr>
            </w:pPr>
            <w:r>
              <w:rPr>
                <w:sz w:val="22"/>
                <w:szCs w:val="22"/>
              </w:rPr>
              <w:t xml:space="preserve">Предложить пациенту прополоскать рот водой из поильника после приема пищи. </w:t>
            </w:r>
          </w:p>
          <w:p>
            <w:pPr>
              <w:pStyle w:val="87"/>
              <w:numPr>
                <w:ilvl w:val="0"/>
                <w:numId w:val="38"/>
              </w:numPr>
              <w:tabs>
                <w:tab w:val="clear" w:pos="708"/>
              </w:tabs>
              <w:contextualSpacing/>
              <w:jc w:val="both"/>
              <w:rPr>
                <w:sz w:val="22"/>
                <w:szCs w:val="22"/>
              </w:rPr>
            </w:pPr>
            <w:r>
              <w:rPr>
                <w:sz w:val="22"/>
                <w:szCs w:val="22"/>
              </w:rPr>
              <w:t xml:space="preserve">Убрать после еды из комнаты пациента посуду и остатки пищи. </w:t>
            </w:r>
          </w:p>
          <w:p>
            <w:pPr>
              <w:pStyle w:val="87"/>
              <w:numPr>
                <w:ilvl w:val="0"/>
                <w:numId w:val="38"/>
              </w:numPr>
              <w:tabs>
                <w:tab w:val="clear" w:pos="708"/>
              </w:tabs>
              <w:contextualSpacing/>
              <w:jc w:val="both"/>
              <w:rPr>
                <w:sz w:val="22"/>
                <w:szCs w:val="22"/>
              </w:rPr>
            </w:pPr>
            <w:r>
              <w:rPr>
                <w:sz w:val="22"/>
                <w:szCs w:val="22"/>
              </w:rPr>
              <w:t xml:space="preserve">Убрать дополнительную подушку и придать пациенту удобное положение. </w:t>
            </w:r>
          </w:p>
          <w:p>
            <w:pPr>
              <w:spacing w:after="0" w:line="240" w:lineRule="auto"/>
              <w:jc w:val="both"/>
              <w:rPr>
                <w:rFonts w:ascii="Times New Roman" w:hAnsi="Times New Roman"/>
              </w:rPr>
            </w:pPr>
            <w:r>
              <w:rPr>
                <w:rFonts w:ascii="Times New Roman" w:hAnsi="Times New Roman"/>
              </w:rPr>
              <w:t>Для пациента желательно выделить индивидуальную посуду, которую после кормления очищают от остатков пищи и моют обезжиривающим средством, затем проводят дезинфекцию.</w:t>
            </w:r>
          </w:p>
          <w:p>
            <w:pPr>
              <w:spacing w:after="0" w:line="240" w:lineRule="auto"/>
              <w:jc w:val="both"/>
              <w:rPr>
                <w:rFonts w:ascii="Times New Roman" w:hAnsi="Times New Roman"/>
                <w:b/>
              </w:rPr>
            </w:pPr>
          </w:p>
          <w:p>
            <w:pPr>
              <w:spacing w:after="0" w:line="240" w:lineRule="auto"/>
              <w:jc w:val="both"/>
              <w:rPr>
                <w:rFonts w:ascii="Times New Roman" w:hAnsi="Times New Roman"/>
                <w:u w:val="single"/>
              </w:rPr>
            </w:pPr>
            <w:r>
              <w:rPr>
                <w:rFonts w:ascii="Times New Roman" w:hAnsi="Times New Roman"/>
                <w:u w:val="single"/>
              </w:rPr>
              <w:t>Режим мытья стеклянной посуды:</w:t>
            </w:r>
          </w:p>
          <w:p>
            <w:pPr>
              <w:spacing w:after="0" w:line="240" w:lineRule="auto"/>
              <w:jc w:val="both"/>
              <w:rPr>
                <w:rFonts w:ascii="Times New Roman" w:hAnsi="Times New Roman"/>
              </w:rPr>
            </w:pPr>
            <w:r>
              <w:rPr>
                <w:rFonts w:ascii="Times New Roman" w:hAnsi="Times New Roman"/>
              </w:rPr>
              <w:t>а) механическая очистка;</w:t>
            </w:r>
          </w:p>
          <w:p>
            <w:pPr>
              <w:spacing w:after="0" w:line="240" w:lineRule="auto"/>
              <w:jc w:val="both"/>
              <w:rPr>
                <w:rFonts w:ascii="Times New Roman" w:hAnsi="Times New Roman"/>
              </w:rPr>
            </w:pPr>
            <w:r>
              <w:rPr>
                <w:rFonts w:ascii="Times New Roman" w:hAnsi="Times New Roman"/>
              </w:rPr>
              <w:t>б) мытье с применением разрешающих моющих средств и обеззараживание. В 1-е гнездо добавляют моющее и дезинфецирующее средство. Обеззараживания посуды производят методом кипячения в течение 15 минут или погружение в течение 30 минут в 0,5% раствор хлорамина, 0,1% раствор сульфохлорантина, 1% дихлор_1, 0,005% (по надуксусной кислоте) дезоксон1;</w:t>
            </w:r>
          </w:p>
          <w:p>
            <w:pPr>
              <w:spacing w:after="0" w:line="240" w:lineRule="auto"/>
              <w:jc w:val="both"/>
              <w:rPr>
                <w:rFonts w:ascii="Times New Roman" w:hAnsi="Times New Roman"/>
              </w:rPr>
            </w:pPr>
            <w:r>
              <w:rPr>
                <w:rFonts w:ascii="Times New Roman" w:hAnsi="Times New Roman"/>
              </w:rPr>
              <w:t>в) ополаскивание посуды во 2-м гнезде ванны горячей проточной водой с температурой не ниже 65°С;</w:t>
            </w:r>
          </w:p>
          <w:p>
            <w:pPr>
              <w:spacing w:after="0" w:line="240" w:lineRule="auto"/>
              <w:jc w:val="both"/>
              <w:rPr>
                <w:rFonts w:ascii="Times New Roman" w:hAnsi="Times New Roman"/>
              </w:rPr>
            </w:pPr>
            <w:r>
              <w:rPr>
                <w:rFonts w:ascii="Times New Roman" w:hAnsi="Times New Roman"/>
              </w:rPr>
              <w:t>г) просушивание посуды на специальных полках или решетках.</w:t>
            </w:r>
          </w:p>
          <w:p>
            <w:pPr>
              <w:spacing w:after="0" w:line="240" w:lineRule="auto"/>
              <w:jc w:val="both"/>
              <w:rPr>
                <w:rFonts w:ascii="Times New Roman" w:hAnsi="Times New Roman"/>
                <w:u w:val="single"/>
              </w:rPr>
            </w:pPr>
            <w:r>
              <w:rPr>
                <w:rFonts w:ascii="Times New Roman" w:hAnsi="Times New Roman"/>
                <w:u w:val="single"/>
              </w:rPr>
              <w:t>Режим мытья столовых приборов:</w:t>
            </w:r>
          </w:p>
          <w:p>
            <w:pPr>
              <w:spacing w:after="0" w:line="240" w:lineRule="auto"/>
              <w:jc w:val="both"/>
              <w:rPr>
                <w:rFonts w:ascii="Times New Roman" w:hAnsi="Times New Roman"/>
              </w:rPr>
            </w:pPr>
            <w:r>
              <w:rPr>
                <w:rFonts w:ascii="Times New Roman" w:hAnsi="Times New Roman"/>
              </w:rPr>
              <w:t>а) механическая очистка;</w:t>
            </w:r>
          </w:p>
          <w:p>
            <w:pPr>
              <w:spacing w:after="0" w:line="240" w:lineRule="auto"/>
              <w:jc w:val="both"/>
              <w:rPr>
                <w:rFonts w:ascii="Times New Roman" w:hAnsi="Times New Roman"/>
              </w:rPr>
            </w:pPr>
            <w:r>
              <w:rPr>
                <w:rFonts w:ascii="Times New Roman" w:hAnsi="Times New Roman"/>
              </w:rPr>
              <w:t>б) мытье с применением разрешенных моющих средств и обеззараживание. В 1-е гнездо ванны добавляют моющее и дезинфецирующее средства. Обеззараживание приборов осуществляют методом кипячения в течение 15 минут, прокаливания в течение 2-3 минут или погружения в течение 30 минут в 0,5% раствор хлорамина, 0,1% раствор сульфохлорантина, 1% дихлор-1, 0,05% дезоксон-1;</w:t>
            </w:r>
          </w:p>
          <w:p>
            <w:pPr>
              <w:spacing w:after="0" w:line="240" w:lineRule="auto"/>
              <w:jc w:val="both"/>
              <w:rPr>
                <w:rFonts w:ascii="Times New Roman" w:hAnsi="Times New Roman"/>
              </w:rPr>
            </w:pPr>
            <w:r>
              <w:rPr>
                <w:rFonts w:ascii="Times New Roman" w:hAnsi="Times New Roman"/>
              </w:rPr>
              <w:t>в) ополаскивание приборов во 11-м гнезде ванны горячей проточной водой с температурой не ниже 65°С.</w:t>
            </w:r>
          </w:p>
          <w:p>
            <w:pPr>
              <w:spacing w:after="0" w:line="240" w:lineRule="auto"/>
              <w:jc w:val="both"/>
              <w:rPr>
                <w:rFonts w:ascii="Times New Roman" w:hAnsi="Times New Roman"/>
              </w:rPr>
            </w:pPr>
            <w:r>
              <w:rPr>
                <w:rFonts w:ascii="Times New Roman" w:hAnsi="Times New Roman"/>
              </w:rPr>
              <w:t>Г) просушивание приборов.</w:t>
            </w:r>
          </w:p>
          <w:tbl>
            <w:tblPr>
              <w:tblStyle w:val="38"/>
              <w:tblW w:w="810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8" w:hRule="atLeast"/>
              </w:trPr>
              <w:tc>
                <w:tcPr>
                  <w:tcW w:w="1276" w:type="dxa"/>
                  <w:tcBorders>
                    <w:top w:val="single" w:color="auto" w:sz="4" w:space="0"/>
                    <w:left w:val="single" w:color="auto" w:sz="4" w:space="0"/>
                    <w:bottom w:val="nil"/>
                    <w:right w:val="single" w:color="auto" w:sz="4" w:space="0"/>
                  </w:tcBorders>
                </w:tcPr>
                <w:p>
                  <w:pPr>
                    <w:tabs>
                      <w:tab w:val="left" w:pos="708"/>
                    </w:tabs>
                    <w:spacing w:after="0" w:line="240" w:lineRule="auto"/>
                    <w:rPr>
                      <w:rFonts w:ascii="Times New Roman" w:hAnsi="Times New Roman" w:eastAsia="BatangChe"/>
                      <w:b/>
                      <w:sz w:val="24"/>
                      <w:szCs w:val="24"/>
                      <w:lang w:eastAsia="ru-RU"/>
                    </w:rPr>
                  </w:pPr>
                  <w:r>
                    <w:rPr>
                      <w:rFonts w:ascii="Times New Roman" w:hAnsi="Times New Roman" w:eastAsia="BatangChe"/>
                      <w:b/>
                      <w:sz w:val="24"/>
                      <w:szCs w:val="24"/>
                    </w:rPr>
                    <w:t>Итог дня:</w:t>
                  </w: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eastAsia="BatangChe"/>
                      <w:sz w:val="24"/>
                      <w:szCs w:val="24"/>
                    </w:rPr>
                  </w:pPr>
                  <w:r>
                    <w:rPr>
                      <w:rFonts w:ascii="Times New Roman" w:hAnsi="Times New Roman" w:eastAsia="BatangChe"/>
                      <w:sz w:val="24"/>
                      <w:szCs w:val="24"/>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rPr>
                    <w:t>Обучение   пациента подготовке к ультразвуковым методам исследования</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Заполнение порционного требования</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rPr>
                    <w:t>Определение степени риска образования пролежней с помощью «шкалы оценки риска развития пролежней»  у пациента</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rPr>
                    <w:t>Профилактика пролежней.</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ascii="Times New Roman" w:hAnsi="Times New Roman"/>
                    </w:rPr>
                  </w:pPr>
                  <w:r>
                    <w:rPr>
                      <w:rFonts w:ascii="Times New Roman" w:hAnsi="Times New Roman"/>
                    </w:rPr>
                    <w:t>К</w:t>
                  </w:r>
                  <w:r>
                    <w:rPr>
                      <w:rFonts w:ascii="Times New Roman" w:hAnsi="Times New Roman" w:eastAsia="Calibri"/>
                      <w:bCs/>
                    </w:rPr>
                    <w:t>ормление тяжелобольного пациента в постели с ложки и поильника</w:t>
                  </w:r>
                </w:p>
                <w:p>
                  <w:pPr>
                    <w:tabs>
                      <w:tab w:val="left" w:pos="708"/>
                    </w:tabs>
                    <w:spacing w:after="0" w:line="240" w:lineRule="auto"/>
                    <w:rPr>
                      <w:rFonts w:ascii="Times New Roman" w:hAnsi="Times New Roman" w:eastAsia="BatangChe"/>
                      <w:sz w:val="24"/>
                      <w:szCs w:val="24"/>
                    </w:rPr>
                  </w:pPr>
                  <w:r>
                    <w:rPr>
                      <w:rFonts w:ascii="Times New Roman" w:hAnsi="Times New Roman"/>
                    </w:rPr>
                    <w:t>Искусственное кормление пациента</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bl>
          <w:p>
            <w:pPr>
              <w:spacing w:line="240" w:lineRule="auto"/>
              <w:jc w:val="both"/>
            </w:pPr>
          </w:p>
          <w:p>
            <w:pPr>
              <w:spacing w:line="240" w:lineRule="auto"/>
              <w:jc w:val="center"/>
              <w:rPr>
                <w:rFonts w:ascii="Times New Roman" w:hAnsi="Times New Roman"/>
              </w:rPr>
            </w:pPr>
            <w:r>
              <w:rPr>
                <w:rFonts w:ascii="Times New Roman" w:hAnsi="Times New Roman"/>
                <w:highlight w:val="green"/>
              </w:rPr>
              <w:t>Кейс№9</w:t>
            </w:r>
          </w:p>
          <w:p>
            <w:pPr>
              <w:spacing w:after="0" w:line="240" w:lineRule="auto"/>
              <w:jc w:val="both"/>
              <w:rPr>
                <w:rFonts w:ascii="Times New Roman" w:hAnsi="Times New Roman"/>
                <w:b/>
                <w:szCs w:val="24"/>
              </w:rPr>
            </w:pPr>
            <w:r>
              <w:rPr>
                <w:rFonts w:ascii="Times New Roman" w:hAnsi="Times New Roman"/>
                <w:b/>
                <w:szCs w:val="24"/>
              </w:rPr>
              <w:t>Задание 1</w:t>
            </w:r>
          </w:p>
          <w:p>
            <w:pPr>
              <w:spacing w:after="0" w:line="240" w:lineRule="auto"/>
              <w:jc w:val="both"/>
              <w:rPr>
                <w:rFonts w:ascii="Times New Roman" w:hAnsi="Times New Roman"/>
                <w:b/>
                <w:szCs w:val="24"/>
              </w:rPr>
            </w:pPr>
            <w:r>
              <w:rPr>
                <w:rFonts w:ascii="Times New Roman" w:hAnsi="Times New Roman"/>
                <w:b/>
                <w:szCs w:val="24"/>
              </w:rPr>
              <w:t>Проблемы пациента:</w:t>
            </w:r>
          </w:p>
          <w:p>
            <w:pPr>
              <w:spacing w:after="0" w:line="240" w:lineRule="auto"/>
              <w:jc w:val="both"/>
              <w:rPr>
                <w:rFonts w:ascii="Times New Roman" w:hAnsi="Times New Roman"/>
                <w:szCs w:val="24"/>
              </w:rPr>
            </w:pPr>
            <w:r>
              <w:rPr>
                <w:rFonts w:ascii="Times New Roman" w:hAnsi="Times New Roman"/>
                <w:szCs w:val="24"/>
                <w:u w:val="single"/>
              </w:rPr>
              <w:t>Настоящие:</w:t>
            </w:r>
            <w:r>
              <w:rPr>
                <w:rFonts w:ascii="Times New Roman" w:hAnsi="Times New Roman"/>
                <w:szCs w:val="24"/>
              </w:rPr>
              <w:t xml:space="preserve"> ограничение самоухода  при диарее,  риск развития обезвоживания, нарушение сна  из-за диареи,  тревога и напряжение в связи с пропусками занятий в университете,  стесняется принимать помощь других лиц при интимных процедурах, пациент не знает как правильно питаться при хроническом энтерите.</w:t>
            </w:r>
          </w:p>
          <w:p>
            <w:pPr>
              <w:spacing w:after="0" w:line="240" w:lineRule="auto"/>
              <w:jc w:val="both"/>
              <w:rPr>
                <w:rFonts w:ascii="Times New Roman" w:hAnsi="Times New Roman"/>
                <w:szCs w:val="24"/>
              </w:rPr>
            </w:pPr>
            <w:r>
              <w:rPr>
                <w:rFonts w:ascii="Times New Roman" w:hAnsi="Times New Roman"/>
                <w:szCs w:val="24"/>
                <w:u w:val="single"/>
              </w:rPr>
              <w:t>Потенциальные</w:t>
            </w:r>
            <w:r>
              <w:rPr>
                <w:rFonts w:ascii="Times New Roman" w:hAnsi="Times New Roman"/>
                <w:szCs w:val="24"/>
              </w:rPr>
              <w:t>: снижение массы тела, воспаление кожи промежности, судороги из-за дегидратации.</w:t>
            </w:r>
          </w:p>
          <w:p>
            <w:pPr>
              <w:spacing w:after="0" w:line="240" w:lineRule="auto"/>
              <w:jc w:val="both"/>
              <w:rPr>
                <w:rFonts w:ascii="Times New Roman" w:hAnsi="Times New Roman"/>
                <w:szCs w:val="24"/>
              </w:rPr>
            </w:pPr>
            <w:r>
              <w:rPr>
                <w:rFonts w:ascii="Times New Roman" w:hAnsi="Times New Roman"/>
                <w:szCs w:val="24"/>
                <w:u w:val="single"/>
              </w:rPr>
              <w:t>Приоритетная проблема</w:t>
            </w:r>
            <w:r>
              <w:rPr>
                <w:rFonts w:ascii="Times New Roman" w:hAnsi="Times New Roman"/>
                <w:szCs w:val="24"/>
              </w:rPr>
              <w:t xml:space="preserve">: дефицит самоухода  при диарее. </w:t>
            </w:r>
          </w:p>
          <w:p>
            <w:pPr>
              <w:spacing w:after="0" w:line="240" w:lineRule="auto"/>
              <w:jc w:val="both"/>
              <w:rPr>
                <w:rFonts w:ascii="Times New Roman" w:hAnsi="Times New Roman"/>
                <w:szCs w:val="24"/>
              </w:rPr>
            </w:pPr>
            <w:r>
              <w:rPr>
                <w:rFonts w:ascii="Times New Roman" w:hAnsi="Times New Roman"/>
                <w:szCs w:val="24"/>
                <w:u w:val="single"/>
              </w:rPr>
              <w:t>Цель:</w:t>
            </w:r>
            <w:r>
              <w:rPr>
                <w:rFonts w:ascii="Times New Roman" w:hAnsi="Times New Roman"/>
                <w:szCs w:val="24"/>
              </w:rPr>
              <w:t xml:space="preserve"> </w:t>
            </w:r>
          </w:p>
          <w:p>
            <w:pPr>
              <w:spacing w:after="0" w:line="240" w:lineRule="auto"/>
              <w:jc w:val="both"/>
              <w:rPr>
                <w:rFonts w:ascii="Times New Roman" w:hAnsi="Times New Roman"/>
                <w:szCs w:val="24"/>
              </w:rPr>
            </w:pPr>
            <w:r>
              <w:rPr>
                <w:rFonts w:ascii="Times New Roman" w:hAnsi="Times New Roman"/>
                <w:szCs w:val="24"/>
              </w:rPr>
              <w:t>Краткосрочная: у пациента не будет признаков обезвоживания и нарушения целостности кожных покровов в перианальной области в течение 1-2 суток при обеспечении оптимального ухода.</w:t>
            </w:r>
          </w:p>
          <w:p>
            <w:pPr>
              <w:spacing w:after="0" w:line="240" w:lineRule="auto"/>
              <w:jc w:val="both"/>
              <w:rPr>
                <w:rFonts w:ascii="Times New Roman" w:hAnsi="Times New Roman"/>
                <w:szCs w:val="24"/>
              </w:rPr>
            </w:pPr>
            <w:r>
              <w:rPr>
                <w:rFonts w:ascii="Times New Roman" w:hAnsi="Times New Roman"/>
                <w:szCs w:val="24"/>
              </w:rPr>
              <w:t>Долгосрочная: к моменту выписки диарея у пациента прекратится, кожа в промежности здоровая, пациент будет  знать, как правильно питаться при хроническом энтерите.</w:t>
            </w:r>
          </w:p>
          <w:p>
            <w:pPr>
              <w:spacing w:after="0" w:line="240" w:lineRule="auto"/>
              <w:jc w:val="both"/>
              <w:rPr>
                <w:rFonts w:ascii="Times New Roman" w:hAnsi="Times New Roman"/>
                <w:szCs w:val="24"/>
              </w:rPr>
            </w:pPr>
            <w:r>
              <w:rPr>
                <w:rFonts w:ascii="Times New Roman" w:hAnsi="Times New Roman"/>
                <w:szCs w:val="24"/>
              </w:rPr>
              <w:t xml:space="preserve"> </w:t>
            </w:r>
          </w:p>
          <w:tbl>
            <w:tblPr>
              <w:tblStyle w:val="39"/>
              <w:tblW w:w="87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1"/>
              <w:gridCol w:w="4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 w:hRule="atLeast"/>
              </w:trPr>
              <w:tc>
                <w:tcPr>
                  <w:tcW w:w="439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План</w:t>
                  </w:r>
                  <w:r>
                    <w:rPr>
                      <w:rFonts w:ascii="Times New Roman" w:hAnsi="Times New Roman"/>
                      <w:sz w:val="22"/>
                      <w:szCs w:val="24"/>
                      <w:lang w:eastAsia="en-US"/>
                    </w:rPr>
                    <w:tab/>
                  </w:r>
                </w:p>
              </w:tc>
              <w:tc>
                <w:tcPr>
                  <w:tcW w:w="43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Мотивация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trPr>
              <w:tc>
                <w:tcPr>
                  <w:tcW w:w="439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1. М/с обеспечит пациенту прием 1,5-2 л жидкости в сутки (крепкий чай с лимоном, сок черники, отвар шиповника и др.)</w:t>
                  </w:r>
                </w:p>
              </w:tc>
              <w:tc>
                <w:tcPr>
                  <w:tcW w:w="43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Восполнение потери жидкости.</w:t>
                  </w:r>
                </w:p>
                <w:p>
                  <w:pPr>
                    <w:spacing w:after="0" w:line="240" w:lineRule="auto"/>
                    <w:jc w:val="both"/>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trPr>
              <w:tc>
                <w:tcPr>
                  <w:tcW w:w="4391" w:type="dxa"/>
                  <w:tcBorders>
                    <w:top w:val="single" w:color="auto" w:sz="4" w:space="0"/>
                    <w:left w:val="single" w:color="auto" w:sz="4" w:space="0"/>
                    <w:bottom w:val="single" w:color="auto" w:sz="4" w:space="0"/>
                    <w:right w:val="single" w:color="auto" w:sz="4" w:space="0"/>
                  </w:tcBorders>
                </w:tcPr>
                <w:p>
                  <w:pPr>
                    <w:pStyle w:val="87"/>
                    <w:numPr>
                      <w:ilvl w:val="0"/>
                      <w:numId w:val="39"/>
                    </w:numPr>
                    <w:jc w:val="both"/>
                    <w:rPr>
                      <w:rFonts w:eastAsiaTheme="minorEastAsia"/>
                    </w:rPr>
                  </w:pPr>
                  <w:r>
                    <w:t>М/с обеспечит пациенту частое, дробное питание в соответствии с диетой № 4.</w:t>
                  </w:r>
                  <w:r>
                    <w:tab/>
                  </w:r>
                </w:p>
                <w:p>
                  <w:pPr>
                    <w:spacing w:after="0" w:line="240" w:lineRule="auto"/>
                    <w:jc w:val="both"/>
                    <w:rPr>
                      <w:rFonts w:ascii="Times New Roman" w:hAnsi="Times New Roman" w:eastAsiaTheme="minorEastAsia"/>
                      <w:sz w:val="22"/>
                      <w:szCs w:val="24"/>
                      <w:lang w:eastAsia="en-US"/>
                    </w:rPr>
                  </w:pPr>
                </w:p>
              </w:tc>
              <w:tc>
                <w:tcPr>
                  <w:tcW w:w="43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Введение в организм всех необходимых пищевых веществ, нормализация консистенции стула.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 w:hRule="atLeast"/>
              </w:trPr>
              <w:tc>
                <w:tcPr>
                  <w:tcW w:w="439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 xml:space="preserve">3. М/с обеспечит пациента индивидуальным судном и ширмой либо (по возможности) другим путём создаст пациенту необходимые условия для частого опорожнения кишечника </w:t>
                  </w:r>
                  <w:r>
                    <w:rPr>
                      <w:rFonts w:ascii="Times New Roman" w:hAnsi="Times New Roman"/>
                      <w:sz w:val="22"/>
                      <w:szCs w:val="24"/>
                      <w:lang w:eastAsia="en-US"/>
                    </w:rPr>
                    <w:tab/>
                  </w:r>
                </w:p>
              </w:tc>
              <w:tc>
                <w:tcPr>
                  <w:tcW w:w="43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Обеспечение права пациента на конфиденциальность.</w:t>
                  </w:r>
                </w:p>
                <w:p>
                  <w:pPr>
                    <w:spacing w:after="0" w:line="240" w:lineRule="auto"/>
                    <w:jc w:val="both"/>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trPr>
              <w:tc>
                <w:tcPr>
                  <w:tcW w:w="439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4. М/с рекомендует пациенту подмываться и наносить на перианальную область вазелин после каждого акта дефекации.</w:t>
                  </w:r>
                  <w:r>
                    <w:rPr>
                      <w:rFonts w:ascii="Times New Roman" w:hAnsi="Times New Roman"/>
                      <w:sz w:val="22"/>
                      <w:szCs w:val="24"/>
                      <w:lang w:eastAsia="en-US"/>
                    </w:rPr>
                    <w:tab/>
                  </w:r>
                </w:p>
              </w:tc>
              <w:tc>
                <w:tcPr>
                  <w:tcW w:w="43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Профилактика мацерации перианальной области.</w:t>
                  </w:r>
                </w:p>
                <w:p>
                  <w:pPr>
                    <w:spacing w:after="0" w:line="240" w:lineRule="auto"/>
                    <w:jc w:val="both"/>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 w:hRule="atLeast"/>
              </w:trPr>
              <w:tc>
                <w:tcPr>
                  <w:tcW w:w="439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5. М/с обеспечит смену нательного белья не реже одного раза в день, постельного – не реже одного раза в три дня</w:t>
                  </w:r>
                  <w:r>
                    <w:rPr>
                      <w:rFonts w:ascii="Times New Roman" w:hAnsi="Times New Roman"/>
                      <w:sz w:val="22"/>
                      <w:szCs w:val="24"/>
                      <w:lang w:eastAsia="en-US"/>
                    </w:rPr>
                    <w:tab/>
                  </w:r>
                </w:p>
              </w:tc>
              <w:tc>
                <w:tcPr>
                  <w:tcW w:w="43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Соблюдение мероприятий личной гигиены</w:t>
                  </w:r>
                </w:p>
                <w:p>
                  <w:pPr>
                    <w:spacing w:after="0" w:line="240" w:lineRule="auto"/>
                    <w:jc w:val="both"/>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 w:hRule="atLeast"/>
              </w:trPr>
              <w:tc>
                <w:tcPr>
                  <w:tcW w:w="439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6. М/с будет наблюдать за кратностью стула, внешним видом и состоянием пациента.</w:t>
                  </w:r>
                </w:p>
              </w:tc>
              <w:tc>
                <w:tcPr>
                  <w:tcW w:w="43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Для своевременного распознавания и оказания помощи в случае возникновения осложнений.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 w:hRule="atLeast"/>
              </w:trPr>
              <w:tc>
                <w:tcPr>
                  <w:tcW w:w="439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7. М/с проведет беседу с пациентом.</w:t>
                  </w:r>
                </w:p>
              </w:tc>
              <w:tc>
                <w:tcPr>
                  <w:tcW w:w="439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Снижение психологического напряжения</w:t>
                  </w:r>
                </w:p>
              </w:tc>
            </w:tr>
          </w:tbl>
          <w:p>
            <w:pPr>
              <w:spacing w:after="0" w:line="240" w:lineRule="auto"/>
              <w:jc w:val="both"/>
              <w:rPr>
                <w:rFonts w:ascii="Times New Roman" w:hAnsi="Times New Roman"/>
                <w:sz w:val="24"/>
                <w:szCs w:val="28"/>
              </w:rPr>
            </w:pPr>
            <w:r>
              <w:rPr>
                <w:rFonts w:ascii="Times New Roman" w:hAnsi="Times New Roman"/>
                <w:szCs w:val="24"/>
              </w:rPr>
              <w:t>Оценка эффективности: нет признаков обезвоживания и нарушения целостности кожи перианальной области. Пациент знает, как правильно питаться при хроническом энтерите. Цель достигнута.</w:t>
            </w:r>
            <w:r>
              <w:rPr>
                <w:rFonts w:ascii="Times New Roman" w:hAnsi="Times New Roman"/>
                <w:sz w:val="24"/>
                <w:szCs w:val="28"/>
              </w:rPr>
              <w:t xml:space="preserve"> </w:t>
            </w:r>
          </w:p>
          <w:p>
            <w:pPr>
              <w:spacing w:after="0" w:line="240" w:lineRule="auto"/>
              <w:jc w:val="both"/>
              <w:rPr>
                <w:rFonts w:ascii="Times New Roman" w:hAnsi="Times New Roman"/>
                <w:b/>
                <w:szCs w:val="24"/>
              </w:rPr>
            </w:pPr>
            <w:r>
              <w:rPr>
                <w:rFonts w:ascii="Times New Roman" w:hAnsi="Times New Roman"/>
                <w:b/>
                <w:szCs w:val="24"/>
              </w:rPr>
              <w:t>Задание 2</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1. Поприветствовать пациента, представиться.</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2. Сообщить цель обучения, получить согласие.</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3. Провести обучение:</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Диета №4 рекомендуется при острых заболеваниях и резком обострении хронических заболеваний кишечника с сильными поносами. Обеспечивает питание при нарушении пищеварения, уменьшает воспаление, бродильные и гнилостные процессы в кишечнике, способствует нормализации функций кишечника и других органов пищеварения.</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Это диета пониженной калорийности за счет жиров и углеводов при нормальном содержании белка. Резко ограничены механические, химические и термические раздражители желудочно-кишечного тракта.</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Исключены продукты и блюда, усиливающие секрецию органов пищеварения, процессы брожения и гниения в кишечнике. Блюда — жидкие, полужидкие, протертые, сваренные в воде (или на пару). Исключены очень горячие и холодные кушанья.</w:t>
            </w:r>
          </w:p>
          <w:p>
            <w:pPr>
              <w:shd w:val="clear" w:color="auto" w:fill="FFFFFF"/>
              <w:spacing w:after="0" w:line="240" w:lineRule="auto"/>
              <w:jc w:val="both"/>
              <w:rPr>
                <w:rFonts w:ascii="Times New Roman" w:hAnsi="Times New Roman"/>
                <w:color w:val="000000"/>
                <w:spacing w:val="4"/>
                <w:szCs w:val="24"/>
                <w:u w:val="single"/>
              </w:rPr>
            </w:pPr>
            <w:r>
              <w:rPr>
                <w:rFonts w:ascii="Times New Roman" w:hAnsi="Times New Roman"/>
                <w:color w:val="000000"/>
                <w:spacing w:val="4"/>
                <w:szCs w:val="24"/>
                <w:u w:val="single"/>
              </w:rPr>
              <w:t>При диете №4 разрешаются:</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сухари из 200 г пшеничного хлеба высшего сорта, тонко нарезанные и неподжаристые;</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 xml:space="preserve">супы на обезжиренном слабом мясном (или рыбном) бульоне с добавлением слизистых отваров круп, манной, риса, вареного и протертого мяса, паровых кнелей и фрикаделек, яичных хлопьев; </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 xml:space="preserve">нежирные и нежилистые сорта говядины, телятины, кур, индеек, кроликов. (Мясо обезжиривают, удаляют фасции и сухожилия, у птиц — кожу.) Паровые или сваренные на воде котлеты, кнели, фрикадельки. Фарш с вареным рисом вместо хлеба 3-4 раза пропускают через мелкую решетку мясорубки. Суфле из отварного мяса;  </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нежирные виды свежей рыбы куском и рубленые (кнели, фрикаделью котлеты), сваренные на пару (или в воде);</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свежеприготовленный кальцинированный или пресный протертый творог, паровое суфле;</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яйца всмятку (до 1-2 в день), паровой омлет и в блюда;</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протертые каши на воде или обезжиренном бульоне — рисовая, овсяная и гречневая, из крупяной муки;</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овощи (только в виде отваров, добавляемых в супы);</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кисели и желе из черники, кизила, черемухи, айвы, груш. Протертые сырые яблоки. Сахар — ограниченно;</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обезжиренный бульон и сливочное масло (в блюда);</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чай, особенно зеленый, черный кофе и какао на воде. Отвары из шиповника, сушеной черники, черной смородины, черемухи, айвы. При переносимости — разведенные свежие соки из ягод и фруктов (кроме винограда, ели абрикосов);</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только очень свежее сливочное масло (по 5 г на порцию готового блюда).</w:t>
            </w:r>
          </w:p>
          <w:p>
            <w:pPr>
              <w:shd w:val="clear" w:color="auto" w:fill="FFFFFF"/>
              <w:spacing w:after="0" w:line="240" w:lineRule="auto"/>
              <w:jc w:val="both"/>
              <w:rPr>
                <w:rFonts w:ascii="Times New Roman" w:hAnsi="Times New Roman"/>
                <w:color w:val="000000"/>
                <w:spacing w:val="4"/>
                <w:szCs w:val="24"/>
                <w:u w:val="single"/>
              </w:rPr>
            </w:pPr>
            <w:r>
              <w:rPr>
                <w:rFonts w:ascii="Times New Roman" w:hAnsi="Times New Roman"/>
                <w:color w:val="000000"/>
                <w:spacing w:val="4"/>
                <w:szCs w:val="24"/>
                <w:u w:val="single"/>
              </w:rPr>
              <w:t>При диете №4 исключаются:</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другие хлебобулочные и мучные изделия;</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супы с крупой, овощами, макаронными изделиями, молочные, крепкий жирные бульоны;</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жирные виды и сорта мяса, мясо куском, колбасы и другие мясные продукты;</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жирные виды, соленая рыба, икра, консервы;</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цельное молоко и другие молочные продукты;</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яйца, сваренные вкрутую, сырые, жареные;</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пшено, перловая, ячневая крупа, макаронные изделия, бобовые;</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фрукты и ягоды в натуральном виде, сухофрукты, компоты, мед, варенье другие сласти;</w:t>
            </w:r>
          </w:p>
          <w:p>
            <w:pPr>
              <w:shd w:val="clear" w:color="auto" w:fill="FFFFFF"/>
              <w:spacing w:after="0" w:line="240" w:lineRule="auto"/>
              <w:jc w:val="both"/>
              <w:rPr>
                <w:rFonts w:asciiTheme="minorHAnsi" w:hAnsiTheme="minorHAnsi" w:cstheme="minorBidi"/>
                <w:sz w:val="20"/>
              </w:rPr>
            </w:pPr>
            <w:r>
              <w:rPr>
                <w:rFonts w:ascii="Times New Roman" w:hAnsi="Times New Roman"/>
                <w:color w:val="000000"/>
                <w:spacing w:val="4"/>
                <w:szCs w:val="24"/>
              </w:rPr>
              <w:t>кофе и какао с молоком, газированные и холодные напитки.</w:t>
            </w:r>
            <w:r>
              <w:rPr>
                <w:sz w:val="20"/>
              </w:rPr>
              <w:t xml:space="preserve"> </w:t>
            </w:r>
          </w:p>
          <w:p>
            <w:pPr>
              <w:shd w:val="clear" w:color="auto" w:fill="FFFFFF"/>
              <w:spacing w:after="0" w:line="240" w:lineRule="auto"/>
              <w:jc w:val="both"/>
              <w:rPr>
                <w:sz w:val="20"/>
              </w:rPr>
            </w:pP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u w:val="single"/>
              </w:rPr>
              <w:t xml:space="preserve">Меню № 4 </w:t>
            </w:r>
            <w:r>
              <w:rPr>
                <w:rFonts w:ascii="Times New Roman" w:hAnsi="Times New Roman"/>
                <w:color w:val="000000"/>
                <w:spacing w:val="4"/>
                <w:szCs w:val="24"/>
              </w:rPr>
              <w:t xml:space="preserve"> на 1 день</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Завтрак. Каша рисовая из молотого риса, сваренная на бульоне с маслом или на воде, сухари из белого хлеба. Не очень сладкое какао на воде.</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Второй завтрак. Только кисель с сухарями из белого хлеба.</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Обед. Суп на обезжиренном мясном бульоне с рисовой мукой, котлеты мясные на пару, в которые добавлен чеснок, чай некрепкий.</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 xml:space="preserve">Ужин. Протёртый рисовый пудинг, приготовленный на пару, отварная рыба с маслом или мясные фрикадельки, сухари из белого хлеба, настой шиповника. </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За полтора часа до сна выпейте стакан кефира.</w:t>
            </w:r>
          </w:p>
          <w:p>
            <w:pPr>
              <w:pStyle w:val="87"/>
              <w:numPr>
                <w:ilvl w:val="0"/>
                <w:numId w:val="9"/>
              </w:numPr>
              <w:shd w:val="clear" w:color="auto" w:fill="FFFFFF"/>
              <w:tabs>
                <w:tab w:val="clear" w:pos="708"/>
              </w:tabs>
              <w:contextualSpacing/>
              <w:jc w:val="both"/>
              <w:rPr>
                <w:color w:val="000000"/>
                <w:spacing w:val="4"/>
                <w:sz w:val="22"/>
              </w:rPr>
            </w:pPr>
            <w:r>
              <w:rPr>
                <w:color w:val="000000"/>
                <w:spacing w:val="4"/>
                <w:sz w:val="22"/>
              </w:rPr>
              <w:t>Задать контрольные вопросы родственнику пациента, чтобы удостовериться, правильно ли они поняли информацию, предложить измерить АД самостоятельно.</w:t>
            </w:r>
          </w:p>
          <w:p>
            <w:pPr>
              <w:spacing w:after="0" w:line="240" w:lineRule="auto"/>
              <w:rPr>
                <w:rFonts w:ascii="Times New Roman" w:hAnsi="Times New Roman"/>
                <w:sz w:val="28"/>
                <w:szCs w:val="28"/>
              </w:rPr>
            </w:pPr>
          </w:p>
          <w:p>
            <w:pPr>
              <w:spacing w:after="0" w:line="240" w:lineRule="auto"/>
              <w:rPr>
                <w:rFonts w:ascii="Times New Roman" w:hAnsi="Times New Roman"/>
                <w:b/>
                <w:szCs w:val="24"/>
              </w:rPr>
            </w:pPr>
            <w:r>
              <w:rPr>
                <w:rFonts w:ascii="Times New Roman" w:hAnsi="Times New Roman"/>
                <w:b/>
                <w:szCs w:val="24"/>
              </w:rPr>
              <w:t>Задание 3</w:t>
            </w:r>
          </w:p>
          <w:p>
            <w:pPr>
              <w:shd w:val="clear" w:color="auto" w:fill="FFFFFF"/>
              <w:contextualSpacing/>
              <w:jc w:val="both"/>
              <w:rPr>
                <w:color w:val="000000"/>
                <w:spacing w:val="4"/>
              </w:rPr>
            </w:pPr>
          </w:p>
          <w:p>
            <w:pPr>
              <w:spacing w:after="0" w:line="240" w:lineRule="auto"/>
              <w:rPr>
                <w:rFonts w:ascii="Times New Roman" w:hAnsi="Times New Roman" w:eastAsiaTheme="minorEastAsia"/>
                <w:sz w:val="28"/>
                <w:szCs w:val="28"/>
              </w:rPr>
            </w:pPr>
          </w:p>
          <w:p>
            <w:pPr>
              <w:spacing w:line="240" w:lineRule="auto"/>
              <w:jc w:val="both"/>
              <w:rPr>
                <w:rFonts w:ascii="Times New Roman" w:hAnsi="Times New Roman"/>
              </w:rPr>
            </w:pPr>
          </w:p>
          <w:p>
            <w:pPr>
              <w:spacing w:after="0" w:line="240" w:lineRule="auto"/>
              <w:rPr>
                <w:rFonts w:ascii="Times New Roman" w:hAnsi="Times New Roman" w:eastAsiaTheme="minorEastAsia"/>
                <w:szCs w:val="24"/>
              </w:rPr>
            </w:pPr>
          </w:p>
          <w:p>
            <w:pPr>
              <w:spacing w:after="0" w:line="240" w:lineRule="auto"/>
              <w:rPr>
                <w:rFonts w:ascii="Times New Roman" w:hAnsi="Times New Roman"/>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r>
              <w:rPr>
                <w:rFonts w:ascii="Times New Roman" w:hAnsi="Times New Roman"/>
                <w:b/>
              </w:rPr>
              <w:t>Задание 4</w:t>
            </w:r>
          </w:p>
          <w:p>
            <w:pPr>
              <w:spacing w:after="0" w:line="240" w:lineRule="auto"/>
              <w:rPr>
                <w:rFonts w:ascii="Times New Roman" w:hAnsi="Times New Roman"/>
                <w:b/>
              </w:rPr>
            </w:pPr>
            <w:r>
              <w:rPr>
                <w:rFonts w:ascii="Times New Roman" w:hAnsi="Times New Roman"/>
                <w:b/>
                <w:bCs/>
                <w:iCs/>
              </w:rPr>
              <w:t>Подача судна пациенту</w:t>
            </w:r>
            <w:r>
              <w:rPr>
                <w:rFonts w:ascii="Times New Roman" w:hAnsi="Times New Roman"/>
                <w:b/>
              </w:rPr>
              <w:t xml:space="preserve"> </w:t>
            </w:r>
          </w:p>
          <w:p>
            <w:pPr>
              <w:spacing w:after="0" w:line="240" w:lineRule="auto"/>
              <w:rPr>
                <w:rFonts w:ascii="Times New Roman" w:hAnsi="Times New Roman"/>
                <w:u w:val="single"/>
              </w:rPr>
            </w:pPr>
          </w:p>
          <w:p>
            <w:pPr>
              <w:spacing w:after="0" w:line="240" w:lineRule="auto"/>
              <w:rPr>
                <w:rFonts w:ascii="Times New Roman" w:hAnsi="Times New Roman"/>
                <w:u w:val="single"/>
              </w:rPr>
            </w:pPr>
            <w:r>
              <w:rPr>
                <w:rFonts w:ascii="Times New Roman" w:hAnsi="Times New Roman"/>
                <w:u w:val="single"/>
              </w:rPr>
              <w:t xml:space="preserve">Оснащение: </w:t>
            </w:r>
          </w:p>
          <w:p>
            <w:pPr>
              <w:spacing w:after="0" w:line="240" w:lineRule="auto"/>
              <w:rPr>
                <w:rFonts w:ascii="Times New Roman" w:hAnsi="Times New Roman"/>
              </w:rPr>
            </w:pPr>
            <w:r>
              <w:rPr>
                <w:rFonts w:ascii="Times New Roman" w:hAnsi="Times New Roman"/>
              </w:rPr>
              <w:t xml:space="preserve">- судно, </w:t>
            </w:r>
          </w:p>
          <w:p>
            <w:pPr>
              <w:spacing w:after="0" w:line="240" w:lineRule="auto"/>
              <w:rPr>
                <w:rFonts w:ascii="Times New Roman" w:hAnsi="Times New Roman"/>
              </w:rPr>
            </w:pPr>
            <w:r>
              <w:rPr>
                <w:rFonts w:ascii="Times New Roman" w:hAnsi="Times New Roman"/>
              </w:rPr>
              <w:t xml:space="preserve">- клеенка, </w:t>
            </w:r>
          </w:p>
          <w:p>
            <w:pPr>
              <w:spacing w:after="0" w:line="240" w:lineRule="auto"/>
              <w:rPr>
                <w:rFonts w:ascii="Times New Roman" w:hAnsi="Times New Roman"/>
              </w:rPr>
            </w:pPr>
            <w:r>
              <w:rPr>
                <w:rFonts w:ascii="Times New Roman" w:hAnsi="Times New Roman"/>
              </w:rPr>
              <w:t xml:space="preserve">- ширма, </w:t>
            </w:r>
          </w:p>
          <w:p>
            <w:pPr>
              <w:spacing w:after="0" w:line="240" w:lineRule="auto"/>
              <w:rPr>
                <w:rFonts w:ascii="Times New Roman" w:hAnsi="Times New Roman"/>
              </w:rPr>
            </w:pPr>
            <w:r>
              <w:rPr>
                <w:rFonts w:ascii="Times New Roman" w:hAnsi="Times New Roman"/>
              </w:rPr>
              <w:t xml:space="preserve">- перчатки. </w:t>
            </w:r>
          </w:p>
          <w:p>
            <w:pPr>
              <w:spacing w:after="0" w:line="240" w:lineRule="auto"/>
              <w:rPr>
                <w:rFonts w:ascii="Times New Roman" w:hAnsi="Times New Roman"/>
                <w:u w:val="single"/>
              </w:rPr>
            </w:pPr>
            <w:r>
              <w:rPr>
                <w:rFonts w:ascii="Times New Roman" w:hAnsi="Times New Roman"/>
                <w:bCs/>
                <w:iCs/>
                <w:u w:val="single"/>
              </w:rPr>
              <w:t>Алгоритм действия</w:t>
            </w:r>
            <w:r>
              <w:rPr>
                <w:rFonts w:ascii="Times New Roman" w:hAnsi="Times New Roman"/>
                <w:u w:val="single"/>
              </w:rPr>
              <w:t xml:space="preserve">: </w:t>
            </w:r>
          </w:p>
          <w:p>
            <w:pPr>
              <w:spacing w:after="0" w:line="240" w:lineRule="auto"/>
              <w:rPr>
                <w:rFonts w:ascii="Times New Roman" w:hAnsi="Times New Roman"/>
              </w:rPr>
            </w:pPr>
            <w:r>
              <w:rPr>
                <w:rFonts w:ascii="Times New Roman" w:hAnsi="Times New Roman"/>
              </w:rPr>
              <w:t xml:space="preserve">1. Наденьте перчатки. </w:t>
            </w:r>
          </w:p>
          <w:p>
            <w:pPr>
              <w:spacing w:after="0" w:line="240" w:lineRule="auto"/>
              <w:rPr>
                <w:rFonts w:ascii="Times New Roman" w:hAnsi="Times New Roman"/>
              </w:rPr>
            </w:pPr>
            <w:r>
              <w:rPr>
                <w:rFonts w:ascii="Times New Roman" w:hAnsi="Times New Roman"/>
              </w:rPr>
              <w:t xml:space="preserve">2. Отгородите пациента ширмой. </w:t>
            </w:r>
          </w:p>
          <w:p>
            <w:pPr>
              <w:spacing w:after="0" w:line="240" w:lineRule="auto"/>
              <w:rPr>
                <w:rFonts w:ascii="Times New Roman" w:hAnsi="Times New Roman"/>
              </w:rPr>
            </w:pPr>
            <w:r>
              <w:rPr>
                <w:rFonts w:ascii="Times New Roman" w:hAnsi="Times New Roman"/>
              </w:rPr>
              <w:t xml:space="preserve">3. Ополосните судно теплой водой, оставив в нем немного воды. </w:t>
            </w:r>
          </w:p>
          <w:p>
            <w:pPr>
              <w:spacing w:after="0" w:line="240" w:lineRule="auto"/>
              <w:rPr>
                <w:rFonts w:ascii="Times New Roman" w:hAnsi="Times New Roman"/>
              </w:rPr>
            </w:pPr>
            <w:r>
              <w:rPr>
                <w:rFonts w:ascii="Times New Roman" w:hAnsi="Times New Roman"/>
              </w:rPr>
              <w:t xml:space="preserve">4. Левую руку подведите под крестец сбоку, помогая пациенту приподнять таз. При этом ноги у пациента должны быть согнуты в коленях. </w:t>
            </w:r>
          </w:p>
          <w:p>
            <w:pPr>
              <w:spacing w:after="0" w:line="240" w:lineRule="auto"/>
              <w:rPr>
                <w:rFonts w:ascii="Times New Roman" w:hAnsi="Times New Roman"/>
              </w:rPr>
            </w:pPr>
            <w:r>
              <w:rPr>
                <w:rFonts w:ascii="Times New Roman" w:hAnsi="Times New Roman"/>
              </w:rPr>
              <w:t>5.  Подложите под таз пациента клеенку и пеленку</w:t>
            </w:r>
          </w:p>
          <w:p>
            <w:pPr>
              <w:spacing w:after="0" w:line="240" w:lineRule="auto"/>
              <w:rPr>
                <w:rFonts w:ascii="Times New Roman" w:hAnsi="Times New Roman"/>
              </w:rPr>
            </w:pPr>
            <w:r>
              <w:rPr>
                <w:rFonts w:ascii="Times New Roman" w:hAnsi="Times New Roman"/>
              </w:rPr>
              <w:t xml:space="preserve">6.  Правой рукой подведите судно под ягодицы пациента, чтобы промежность оказалась  над отверстием судна. </w:t>
            </w:r>
          </w:p>
          <w:p>
            <w:pPr>
              <w:spacing w:after="0" w:line="240" w:lineRule="auto"/>
              <w:rPr>
                <w:rFonts w:ascii="Times New Roman" w:hAnsi="Times New Roman"/>
              </w:rPr>
            </w:pPr>
            <w:r>
              <w:rPr>
                <w:rFonts w:ascii="Times New Roman" w:hAnsi="Times New Roman"/>
              </w:rPr>
              <w:t xml:space="preserve">7. Прикройте пациента одеялом и оставьте на некоторое время его одного. </w:t>
            </w:r>
          </w:p>
          <w:p>
            <w:pPr>
              <w:spacing w:after="0" w:line="240" w:lineRule="auto"/>
              <w:rPr>
                <w:rFonts w:ascii="Times New Roman" w:hAnsi="Times New Roman"/>
              </w:rPr>
            </w:pPr>
            <w:r>
              <w:rPr>
                <w:rFonts w:ascii="Times New Roman" w:hAnsi="Times New Roman"/>
              </w:rPr>
              <w:t>8. По окончании дефекации правой рукой извлеките судно, по</w:t>
            </w:r>
            <w:r>
              <w:rPr>
                <w:rFonts w:ascii="Times New Roman" w:hAnsi="Times New Roman"/>
              </w:rPr>
              <w:softHyphen/>
            </w:r>
            <w:r>
              <w:rPr>
                <w:rFonts w:ascii="Times New Roman" w:hAnsi="Times New Roman"/>
              </w:rPr>
              <w:t xml:space="preserve">могая при этом левой  рукой пациенту приподнять таз. </w:t>
            </w:r>
          </w:p>
          <w:p>
            <w:pPr>
              <w:spacing w:after="0" w:line="240" w:lineRule="auto"/>
              <w:rPr>
                <w:rFonts w:ascii="Times New Roman" w:hAnsi="Times New Roman"/>
              </w:rPr>
            </w:pPr>
            <w:r>
              <w:rPr>
                <w:rFonts w:ascii="Times New Roman" w:hAnsi="Times New Roman"/>
              </w:rPr>
              <w:t xml:space="preserve">9. Осмотрев содержимое судна, вылейте его в унитаз, судно обработайте в соответствии с требованиями санэпидрежима.  При наличии патологических примесей (слизи, крови и так далее), оставьте  содержимое судна до осмотра врачом. </w:t>
            </w:r>
          </w:p>
          <w:p>
            <w:pPr>
              <w:spacing w:after="0" w:line="240" w:lineRule="auto"/>
              <w:rPr>
                <w:rFonts w:ascii="Times New Roman" w:hAnsi="Times New Roman"/>
              </w:rPr>
            </w:pPr>
            <w:r>
              <w:rPr>
                <w:rFonts w:ascii="Times New Roman" w:hAnsi="Times New Roman"/>
              </w:rPr>
              <w:t xml:space="preserve">10. Подмойте пациента, сменив предварительно перчатки и подставив чистое судно. </w:t>
            </w:r>
          </w:p>
          <w:p>
            <w:pPr>
              <w:spacing w:after="0" w:line="240" w:lineRule="auto"/>
              <w:rPr>
                <w:rFonts w:ascii="Times New Roman" w:hAnsi="Times New Roman"/>
              </w:rPr>
            </w:pPr>
            <w:r>
              <w:rPr>
                <w:rFonts w:ascii="Times New Roman" w:hAnsi="Times New Roman"/>
              </w:rPr>
              <w:t xml:space="preserve">11. После выполнения манипуляции уберите судно и клеенку. </w:t>
            </w:r>
          </w:p>
          <w:p>
            <w:pPr>
              <w:spacing w:after="0" w:line="240" w:lineRule="auto"/>
              <w:rPr>
                <w:rFonts w:ascii="Times New Roman" w:hAnsi="Times New Roman"/>
              </w:rPr>
            </w:pPr>
            <w:r>
              <w:rPr>
                <w:rFonts w:ascii="Times New Roman" w:hAnsi="Times New Roman"/>
              </w:rPr>
              <w:t xml:space="preserve">12. Судно продезинфицируйте. </w:t>
            </w:r>
          </w:p>
          <w:p>
            <w:pPr>
              <w:spacing w:after="0" w:line="240" w:lineRule="auto"/>
              <w:rPr>
                <w:rFonts w:ascii="Times New Roman" w:hAnsi="Times New Roman"/>
              </w:rPr>
            </w:pPr>
            <w:r>
              <w:rPr>
                <w:rFonts w:ascii="Times New Roman" w:hAnsi="Times New Roman"/>
              </w:rPr>
              <w:t>13. Накройте судно клеенкой и поставьте на скамеечку под кровать пациента или  поместите в специально выдвигающееся уст</w:t>
            </w:r>
            <w:r>
              <w:rPr>
                <w:rFonts w:ascii="Times New Roman" w:hAnsi="Times New Roman"/>
              </w:rPr>
              <w:softHyphen/>
            </w:r>
            <w:r>
              <w:rPr>
                <w:rFonts w:ascii="Times New Roman" w:hAnsi="Times New Roman"/>
              </w:rPr>
              <w:t xml:space="preserve">ройство функциональной кровати. </w:t>
            </w:r>
          </w:p>
          <w:p>
            <w:pPr>
              <w:spacing w:after="0" w:line="240" w:lineRule="auto"/>
              <w:rPr>
                <w:rFonts w:ascii="Times New Roman" w:hAnsi="Times New Roman"/>
              </w:rPr>
            </w:pPr>
            <w:r>
              <w:rPr>
                <w:rFonts w:ascii="Times New Roman" w:hAnsi="Times New Roman"/>
              </w:rPr>
              <w:t xml:space="preserve">14.Уберите ширму. </w:t>
            </w:r>
          </w:p>
          <w:p>
            <w:pPr>
              <w:spacing w:after="0" w:line="240" w:lineRule="auto"/>
              <w:rPr>
                <w:rFonts w:ascii="Times New Roman" w:hAnsi="Times New Roman"/>
                <w:b/>
              </w:rPr>
            </w:pPr>
            <w:r>
              <w:rPr>
                <w:rFonts w:ascii="Times New Roman" w:hAnsi="Times New Roman"/>
              </w:rPr>
              <w:t xml:space="preserve">15.Снимите перчатки, вымойте руки. </w:t>
            </w:r>
          </w:p>
          <w:p>
            <w:pPr>
              <w:spacing w:after="0" w:line="240" w:lineRule="auto"/>
              <w:rPr>
                <w:rFonts w:ascii="Times New Roman" w:hAnsi="Times New Roman"/>
                <w:b/>
              </w:rPr>
            </w:pPr>
          </w:p>
          <w:p>
            <w:pPr>
              <w:spacing w:after="0" w:line="240" w:lineRule="auto"/>
              <w:rPr>
                <w:rFonts w:ascii="Times New Roman" w:hAnsi="Times New Roman"/>
                <w:b/>
              </w:rPr>
            </w:pPr>
            <w:r>
              <w:rPr>
                <w:rFonts w:ascii="Times New Roman" w:hAnsi="Times New Roman"/>
                <w:b/>
              </w:rPr>
              <w:t>Задание 5</w:t>
            </w:r>
          </w:p>
          <w:p>
            <w:pPr>
              <w:pStyle w:val="4"/>
              <w:spacing w:line="240" w:lineRule="auto"/>
              <w:rPr>
                <w:color w:val="auto"/>
                <w:sz w:val="22"/>
                <w:szCs w:val="22"/>
              </w:rPr>
            </w:pPr>
            <w:r>
              <w:rPr>
                <w:color w:val="auto"/>
                <w:sz w:val="22"/>
                <w:szCs w:val="22"/>
              </w:rPr>
              <w:t>Алгоритм внутривенного капельного введения жидкости.</w:t>
            </w:r>
          </w:p>
          <w:p>
            <w:pPr>
              <w:shd w:val="clear" w:color="auto" w:fill="FFFFFF"/>
              <w:spacing w:after="0" w:line="240" w:lineRule="auto"/>
              <w:jc w:val="both"/>
              <w:rPr>
                <w:rFonts w:ascii="Times New Roman" w:hAnsi="Times New Roman"/>
              </w:rPr>
            </w:pPr>
            <w:r>
              <w:rPr>
                <w:rFonts w:ascii="Times New Roman" w:hAnsi="Times New Roman"/>
                <w:spacing w:val="3"/>
                <w:u w:val="single"/>
              </w:rPr>
              <w:t>Цель:</w:t>
            </w:r>
            <w:r>
              <w:rPr>
                <w:rFonts w:ascii="Times New Roman" w:hAnsi="Times New Roman"/>
                <w:spacing w:val="3"/>
              </w:rPr>
              <w:t xml:space="preserve"> введение </w:t>
            </w:r>
            <w:r>
              <w:rPr>
                <w:rFonts w:ascii="Times New Roman" w:hAnsi="Times New Roman"/>
                <w:spacing w:val="-2"/>
              </w:rPr>
              <w:t>лекарственных средств с  лечебной или питательной целью.</w:t>
            </w:r>
          </w:p>
          <w:p>
            <w:pPr>
              <w:shd w:val="clear" w:color="auto" w:fill="FFFFFF"/>
              <w:spacing w:after="0" w:line="240" w:lineRule="auto"/>
              <w:jc w:val="both"/>
              <w:rPr>
                <w:rFonts w:ascii="Times New Roman" w:hAnsi="Times New Roman"/>
              </w:rPr>
            </w:pPr>
            <w:r>
              <w:rPr>
                <w:rFonts w:ascii="Times New Roman" w:hAnsi="Times New Roman"/>
                <w:spacing w:val="-6"/>
                <w:u w:val="single"/>
              </w:rPr>
              <w:t>Оснащение:</w:t>
            </w:r>
          </w:p>
          <w:p>
            <w:pPr>
              <w:numPr>
                <w:ilvl w:val="0"/>
                <w:numId w:val="29"/>
              </w:numPr>
              <w:shd w:val="clear" w:color="auto" w:fill="FFFFFF"/>
              <w:tabs>
                <w:tab w:val="left" w:pos="658"/>
              </w:tabs>
              <w:spacing w:after="0" w:line="240" w:lineRule="auto"/>
              <w:jc w:val="both"/>
              <w:rPr>
                <w:rFonts w:ascii="Times New Roman" w:hAnsi="Times New Roman"/>
              </w:rPr>
            </w:pPr>
            <w:r>
              <w:rPr>
                <w:rFonts w:ascii="Times New Roman" w:hAnsi="Times New Roman"/>
                <w:spacing w:val="-2"/>
              </w:rPr>
              <w:t>всё необходимое для инъекции;</w:t>
            </w:r>
          </w:p>
          <w:p>
            <w:pPr>
              <w:numPr>
                <w:ilvl w:val="0"/>
                <w:numId w:val="29"/>
              </w:numPr>
              <w:shd w:val="clear" w:color="auto" w:fill="FFFFFF"/>
              <w:tabs>
                <w:tab w:val="left" w:pos="658"/>
              </w:tabs>
              <w:spacing w:after="0" w:line="240" w:lineRule="auto"/>
              <w:jc w:val="both"/>
              <w:rPr>
                <w:rFonts w:ascii="Times New Roman" w:hAnsi="Times New Roman"/>
              </w:rPr>
            </w:pPr>
            <w:r>
              <w:rPr>
                <w:rFonts w:ascii="Times New Roman" w:hAnsi="Times New Roman"/>
                <w:spacing w:val="-2"/>
              </w:rPr>
              <w:t>система однократного применения;</w:t>
            </w:r>
          </w:p>
          <w:p>
            <w:pPr>
              <w:numPr>
                <w:ilvl w:val="0"/>
                <w:numId w:val="29"/>
              </w:numPr>
              <w:shd w:val="clear" w:color="auto" w:fill="FFFFFF"/>
              <w:tabs>
                <w:tab w:val="left" w:pos="658"/>
              </w:tabs>
              <w:spacing w:after="0" w:line="240" w:lineRule="auto"/>
              <w:jc w:val="both"/>
              <w:rPr>
                <w:rFonts w:ascii="Times New Roman" w:hAnsi="Times New Roman"/>
              </w:rPr>
            </w:pPr>
            <w:r>
              <w:rPr>
                <w:rFonts w:ascii="Times New Roman" w:hAnsi="Times New Roman"/>
                <w:spacing w:val="-2"/>
              </w:rPr>
              <w:t>лекарственное средство во флаконах, ампулах;</w:t>
            </w:r>
          </w:p>
          <w:p>
            <w:pPr>
              <w:numPr>
                <w:ilvl w:val="0"/>
                <w:numId w:val="29"/>
              </w:numPr>
              <w:shd w:val="clear" w:color="auto" w:fill="FFFFFF"/>
              <w:tabs>
                <w:tab w:val="left" w:pos="658"/>
              </w:tabs>
              <w:spacing w:after="0" w:line="240" w:lineRule="auto"/>
              <w:jc w:val="both"/>
              <w:rPr>
                <w:rFonts w:ascii="Times New Roman" w:hAnsi="Times New Roman"/>
              </w:rPr>
            </w:pPr>
            <w:r>
              <w:rPr>
                <w:rFonts w:ascii="Times New Roman" w:hAnsi="Times New Roman"/>
                <w:spacing w:val="-5"/>
              </w:rPr>
              <w:t>шприцы;</w:t>
            </w:r>
          </w:p>
          <w:p>
            <w:pPr>
              <w:numPr>
                <w:ilvl w:val="0"/>
                <w:numId w:val="29"/>
              </w:numPr>
              <w:shd w:val="clear" w:color="auto" w:fill="FFFFFF"/>
              <w:tabs>
                <w:tab w:val="left" w:pos="658"/>
              </w:tabs>
              <w:spacing w:after="0" w:line="240" w:lineRule="auto"/>
              <w:jc w:val="both"/>
              <w:rPr>
                <w:rFonts w:ascii="Times New Roman" w:hAnsi="Times New Roman"/>
              </w:rPr>
            </w:pPr>
            <w:r>
              <w:rPr>
                <w:rFonts w:ascii="Times New Roman" w:hAnsi="Times New Roman"/>
                <w:spacing w:val="-3"/>
              </w:rPr>
              <w:t>иглы разных размеров;</w:t>
            </w:r>
          </w:p>
          <w:p>
            <w:pPr>
              <w:numPr>
                <w:ilvl w:val="0"/>
                <w:numId w:val="29"/>
              </w:numPr>
              <w:shd w:val="clear" w:color="auto" w:fill="FFFFFF"/>
              <w:tabs>
                <w:tab w:val="left" w:pos="658"/>
              </w:tabs>
              <w:spacing w:after="0" w:line="240" w:lineRule="auto"/>
              <w:jc w:val="both"/>
              <w:rPr>
                <w:rFonts w:ascii="Times New Roman" w:hAnsi="Times New Roman"/>
              </w:rPr>
            </w:pPr>
            <w:r>
              <w:rPr>
                <w:rFonts w:ascii="Times New Roman" w:hAnsi="Times New Roman"/>
                <w:spacing w:val="-3"/>
              </w:rPr>
              <w:t>штатив для инфузии;</w:t>
            </w:r>
          </w:p>
          <w:p>
            <w:pPr>
              <w:numPr>
                <w:ilvl w:val="0"/>
                <w:numId w:val="29"/>
              </w:numPr>
              <w:shd w:val="clear" w:color="auto" w:fill="FFFFFF"/>
              <w:tabs>
                <w:tab w:val="left" w:pos="658"/>
              </w:tabs>
              <w:spacing w:after="0" w:line="240" w:lineRule="auto"/>
              <w:jc w:val="both"/>
              <w:rPr>
                <w:rFonts w:ascii="Times New Roman" w:hAnsi="Times New Roman"/>
              </w:rPr>
            </w:pPr>
            <w:r>
              <w:rPr>
                <w:rFonts w:ascii="Times New Roman" w:hAnsi="Times New Roman"/>
                <w:spacing w:val="-3"/>
              </w:rPr>
              <w:t>резиновый жгут;</w:t>
            </w:r>
          </w:p>
          <w:p>
            <w:pPr>
              <w:numPr>
                <w:ilvl w:val="0"/>
                <w:numId w:val="29"/>
              </w:numPr>
              <w:shd w:val="clear" w:color="auto" w:fill="FFFFFF"/>
              <w:tabs>
                <w:tab w:val="left" w:pos="658"/>
              </w:tabs>
              <w:spacing w:after="0" w:line="240" w:lineRule="auto"/>
              <w:jc w:val="both"/>
              <w:rPr>
                <w:rFonts w:ascii="Times New Roman" w:hAnsi="Times New Roman"/>
              </w:rPr>
            </w:pPr>
            <w:r>
              <w:rPr>
                <w:rFonts w:ascii="Times New Roman" w:hAnsi="Times New Roman"/>
                <w:spacing w:val="-3"/>
              </w:rPr>
              <w:t>стерильные салфетки;</w:t>
            </w:r>
          </w:p>
          <w:p>
            <w:pPr>
              <w:numPr>
                <w:ilvl w:val="0"/>
                <w:numId w:val="29"/>
              </w:numPr>
              <w:shd w:val="clear" w:color="auto" w:fill="FFFFFF"/>
              <w:tabs>
                <w:tab w:val="left" w:pos="658"/>
              </w:tabs>
              <w:spacing w:after="0" w:line="240" w:lineRule="auto"/>
              <w:jc w:val="both"/>
              <w:rPr>
                <w:rFonts w:ascii="Times New Roman" w:hAnsi="Times New Roman"/>
              </w:rPr>
            </w:pPr>
            <w:r>
              <w:rPr>
                <w:rFonts w:ascii="Times New Roman" w:hAnsi="Times New Roman"/>
                <w:spacing w:val="-3"/>
              </w:rPr>
              <w:t>лейкопластырь;</w:t>
            </w:r>
          </w:p>
          <w:p>
            <w:pPr>
              <w:numPr>
                <w:ilvl w:val="0"/>
                <w:numId w:val="29"/>
              </w:numPr>
              <w:shd w:val="clear" w:color="auto" w:fill="FFFFFF"/>
              <w:tabs>
                <w:tab w:val="left" w:pos="658"/>
              </w:tabs>
              <w:spacing w:after="0" w:line="240" w:lineRule="auto"/>
              <w:jc w:val="both"/>
              <w:rPr>
                <w:rFonts w:ascii="Times New Roman" w:hAnsi="Times New Roman"/>
              </w:rPr>
            </w:pPr>
            <w:r>
              <w:rPr>
                <w:rFonts w:ascii="Times New Roman" w:hAnsi="Times New Roman"/>
                <w:spacing w:val="-3"/>
              </w:rPr>
              <w:t>стерильная маска;</w:t>
            </w:r>
          </w:p>
          <w:p>
            <w:pPr>
              <w:numPr>
                <w:ilvl w:val="0"/>
                <w:numId w:val="29"/>
              </w:numPr>
              <w:shd w:val="clear" w:color="auto" w:fill="FFFFFF"/>
              <w:tabs>
                <w:tab w:val="left" w:pos="658"/>
              </w:tabs>
              <w:spacing w:after="0" w:line="240" w:lineRule="auto"/>
              <w:jc w:val="both"/>
              <w:rPr>
                <w:rFonts w:ascii="Times New Roman" w:hAnsi="Times New Roman"/>
              </w:rPr>
            </w:pPr>
            <w:r>
              <w:rPr>
                <w:rFonts w:ascii="Times New Roman" w:hAnsi="Times New Roman"/>
                <w:spacing w:val="-2"/>
              </w:rPr>
              <w:t>очки или пластиковый экран;</w:t>
            </w:r>
          </w:p>
          <w:p>
            <w:pPr>
              <w:numPr>
                <w:ilvl w:val="0"/>
                <w:numId w:val="29"/>
              </w:numPr>
              <w:shd w:val="clear" w:color="auto" w:fill="FFFFFF"/>
              <w:tabs>
                <w:tab w:val="left" w:pos="658"/>
              </w:tabs>
              <w:spacing w:after="0" w:line="240" w:lineRule="auto"/>
              <w:jc w:val="both"/>
              <w:rPr>
                <w:rFonts w:ascii="Times New Roman" w:hAnsi="Times New Roman"/>
              </w:rPr>
            </w:pPr>
            <w:r>
              <w:rPr>
                <w:rFonts w:ascii="Times New Roman" w:hAnsi="Times New Roman"/>
                <w:spacing w:val="-3"/>
              </w:rPr>
              <w:t>стерильные перчатки;</w:t>
            </w:r>
          </w:p>
          <w:p>
            <w:pPr>
              <w:numPr>
                <w:ilvl w:val="0"/>
                <w:numId w:val="29"/>
              </w:numPr>
              <w:shd w:val="clear" w:color="auto" w:fill="FFFFFF"/>
              <w:tabs>
                <w:tab w:val="left" w:pos="658"/>
              </w:tabs>
              <w:spacing w:after="0" w:line="240" w:lineRule="auto"/>
              <w:jc w:val="both"/>
              <w:rPr>
                <w:rFonts w:ascii="Times New Roman" w:hAnsi="Times New Roman"/>
              </w:rPr>
            </w:pPr>
            <w:r>
              <w:rPr>
                <w:rFonts w:ascii="Times New Roman" w:hAnsi="Times New Roman"/>
                <w:spacing w:val="-3"/>
              </w:rPr>
              <w:t>этиловый спирт 70 %;</w:t>
            </w:r>
          </w:p>
          <w:p>
            <w:pPr>
              <w:numPr>
                <w:ilvl w:val="0"/>
                <w:numId w:val="29"/>
              </w:numPr>
              <w:shd w:val="clear" w:color="auto" w:fill="FFFFFF"/>
              <w:tabs>
                <w:tab w:val="left" w:pos="658"/>
              </w:tabs>
              <w:spacing w:after="0" w:line="240" w:lineRule="auto"/>
              <w:jc w:val="both"/>
              <w:rPr>
                <w:rFonts w:ascii="Times New Roman" w:hAnsi="Times New Roman"/>
              </w:rPr>
            </w:pPr>
            <w:r>
              <w:rPr>
                <w:rFonts w:ascii="Times New Roman" w:hAnsi="Times New Roman"/>
                <w:spacing w:val="-4"/>
              </w:rPr>
              <w:t>стерильный лоток.</w:t>
            </w:r>
          </w:p>
          <w:p>
            <w:pPr>
              <w:shd w:val="clear" w:color="auto" w:fill="FFFFFF"/>
              <w:spacing w:after="0" w:line="240" w:lineRule="auto"/>
              <w:jc w:val="both"/>
              <w:rPr>
                <w:rFonts w:ascii="Times New Roman" w:hAnsi="Times New Roman"/>
              </w:rPr>
            </w:pPr>
            <w:r>
              <w:rPr>
                <w:rFonts w:ascii="Times New Roman" w:hAnsi="Times New Roman"/>
                <w:spacing w:val="-4"/>
                <w:u w:val="single"/>
              </w:rPr>
              <w:t>Места инъекции:</w:t>
            </w:r>
          </w:p>
          <w:p>
            <w:pPr>
              <w:numPr>
                <w:ilvl w:val="0"/>
                <w:numId w:val="29"/>
              </w:numPr>
              <w:shd w:val="clear" w:color="auto" w:fill="FFFFFF"/>
              <w:tabs>
                <w:tab w:val="left" w:pos="653"/>
              </w:tabs>
              <w:spacing w:after="0" w:line="240" w:lineRule="auto"/>
              <w:jc w:val="both"/>
              <w:rPr>
                <w:rFonts w:ascii="Times New Roman" w:hAnsi="Times New Roman"/>
              </w:rPr>
            </w:pPr>
            <w:r>
              <w:rPr>
                <w:rFonts w:ascii="Times New Roman" w:hAnsi="Times New Roman"/>
                <w:spacing w:val="-3"/>
              </w:rPr>
              <w:t>вены локтевого сгиба;</w:t>
            </w:r>
          </w:p>
          <w:p>
            <w:pPr>
              <w:numPr>
                <w:ilvl w:val="0"/>
                <w:numId w:val="29"/>
              </w:numPr>
              <w:shd w:val="clear" w:color="auto" w:fill="FFFFFF"/>
              <w:tabs>
                <w:tab w:val="left" w:pos="653"/>
              </w:tabs>
              <w:spacing w:after="0" w:line="240" w:lineRule="auto"/>
              <w:jc w:val="both"/>
              <w:rPr>
                <w:rFonts w:ascii="Times New Roman" w:hAnsi="Times New Roman"/>
              </w:rPr>
            </w:pPr>
            <w:r>
              <w:rPr>
                <w:rFonts w:ascii="Times New Roman" w:hAnsi="Times New Roman"/>
                <w:spacing w:val="-3"/>
              </w:rPr>
              <w:t>предплечья;</w:t>
            </w:r>
          </w:p>
          <w:p>
            <w:pPr>
              <w:numPr>
                <w:ilvl w:val="0"/>
                <w:numId w:val="29"/>
              </w:numPr>
              <w:shd w:val="clear" w:color="auto" w:fill="FFFFFF"/>
              <w:tabs>
                <w:tab w:val="left" w:pos="653"/>
              </w:tabs>
              <w:spacing w:after="0" w:line="240" w:lineRule="auto"/>
              <w:jc w:val="both"/>
              <w:rPr>
                <w:rFonts w:ascii="Times New Roman" w:hAnsi="Times New Roman"/>
              </w:rPr>
            </w:pPr>
            <w:r>
              <w:rPr>
                <w:rFonts w:ascii="Times New Roman" w:hAnsi="Times New Roman"/>
                <w:spacing w:val="-4"/>
              </w:rPr>
              <w:t>кисти;</w:t>
            </w:r>
          </w:p>
          <w:p>
            <w:pPr>
              <w:numPr>
                <w:ilvl w:val="0"/>
                <w:numId w:val="29"/>
              </w:numPr>
              <w:shd w:val="clear" w:color="auto" w:fill="FFFFFF"/>
              <w:tabs>
                <w:tab w:val="left" w:pos="653"/>
              </w:tabs>
              <w:spacing w:after="0" w:line="240" w:lineRule="auto"/>
              <w:jc w:val="both"/>
              <w:rPr>
                <w:rFonts w:ascii="Times New Roman" w:hAnsi="Times New Roman"/>
              </w:rPr>
            </w:pPr>
            <w:r>
              <w:rPr>
                <w:rFonts w:ascii="Times New Roman" w:hAnsi="Times New Roman"/>
                <w:spacing w:val="-3"/>
              </w:rPr>
              <w:t>стопы; подключичная вена.</w:t>
            </w:r>
          </w:p>
          <w:p>
            <w:pPr>
              <w:shd w:val="clear" w:color="auto" w:fill="FFFFFF"/>
              <w:tabs>
                <w:tab w:val="left" w:pos="653"/>
              </w:tabs>
              <w:spacing w:after="0" w:line="240" w:lineRule="auto"/>
              <w:jc w:val="both"/>
              <w:rPr>
                <w:rFonts w:ascii="Times New Roman" w:hAnsi="Times New Roman"/>
                <w:u w:val="single"/>
              </w:rPr>
            </w:pPr>
            <w:r>
              <w:rPr>
                <w:rFonts w:ascii="Times New Roman" w:hAnsi="Times New Roman"/>
                <w:u w:val="single"/>
              </w:rPr>
              <w:t>Последовательность выполнения:</w:t>
            </w:r>
          </w:p>
          <w:p>
            <w:pPr>
              <w:numPr>
                <w:ilvl w:val="0"/>
                <w:numId w:val="40"/>
              </w:numPr>
              <w:shd w:val="clear" w:color="auto" w:fill="FFFFFF"/>
              <w:tabs>
                <w:tab w:val="left" w:pos="677"/>
              </w:tabs>
              <w:spacing w:after="0" w:line="240" w:lineRule="auto"/>
              <w:jc w:val="both"/>
              <w:rPr>
                <w:rFonts w:ascii="Times New Roman" w:hAnsi="Times New Roman"/>
                <w:spacing w:val="-32"/>
              </w:rPr>
            </w:pPr>
            <w:r>
              <w:rPr>
                <w:rFonts w:ascii="Times New Roman" w:hAnsi="Times New Roman"/>
                <w:spacing w:val="-3"/>
              </w:rPr>
              <w:t>Вымыть руки, высушить.</w:t>
            </w:r>
          </w:p>
          <w:p>
            <w:pPr>
              <w:numPr>
                <w:ilvl w:val="0"/>
                <w:numId w:val="40"/>
              </w:numPr>
              <w:shd w:val="clear" w:color="auto" w:fill="FFFFFF"/>
              <w:tabs>
                <w:tab w:val="left" w:pos="677"/>
              </w:tabs>
              <w:spacing w:after="0" w:line="240" w:lineRule="auto"/>
              <w:jc w:val="both"/>
              <w:rPr>
                <w:rFonts w:ascii="Times New Roman" w:hAnsi="Times New Roman"/>
                <w:spacing w:val="-18"/>
              </w:rPr>
            </w:pPr>
            <w:r>
              <w:rPr>
                <w:rFonts w:ascii="Times New Roman" w:hAnsi="Times New Roman"/>
                <w:spacing w:val="-1"/>
              </w:rPr>
              <w:t xml:space="preserve">Уточнить у пациента аллергоанамнез. Сверить </w:t>
            </w:r>
            <w:r>
              <w:rPr>
                <w:rFonts w:ascii="Times New Roman" w:hAnsi="Times New Roman"/>
                <w:spacing w:val="3"/>
              </w:rPr>
              <w:t xml:space="preserve">лекарственное средство  с листом  врачебного  назначения,  дать </w:t>
            </w:r>
            <w:r>
              <w:rPr>
                <w:rFonts w:ascii="Times New Roman" w:hAnsi="Times New Roman"/>
                <w:spacing w:val="-2"/>
              </w:rPr>
              <w:t>необходимую информацию о манипуляции.</w:t>
            </w:r>
          </w:p>
          <w:p>
            <w:pPr>
              <w:numPr>
                <w:ilvl w:val="0"/>
                <w:numId w:val="40"/>
              </w:numPr>
              <w:shd w:val="clear" w:color="auto" w:fill="FFFFFF"/>
              <w:tabs>
                <w:tab w:val="left" w:pos="677"/>
              </w:tabs>
              <w:spacing w:after="0" w:line="240" w:lineRule="auto"/>
              <w:jc w:val="both"/>
              <w:rPr>
                <w:rFonts w:ascii="Times New Roman" w:hAnsi="Times New Roman"/>
                <w:spacing w:val="-19"/>
              </w:rPr>
            </w:pPr>
            <w:r>
              <w:rPr>
                <w:rFonts w:ascii="Times New Roman" w:hAnsi="Times New Roman"/>
                <w:spacing w:val="4"/>
              </w:rPr>
              <w:t xml:space="preserve">Подготовить к работе флакон и ампулы с лекарственным средством  - проверить срок годности, поставить дату вскрытия </w:t>
            </w:r>
            <w:r>
              <w:rPr>
                <w:rFonts w:ascii="Times New Roman" w:hAnsi="Times New Roman"/>
                <w:spacing w:val="-3"/>
              </w:rPr>
              <w:t>стерильного флакона.</w:t>
            </w:r>
          </w:p>
          <w:p>
            <w:pPr>
              <w:numPr>
                <w:ilvl w:val="0"/>
                <w:numId w:val="40"/>
              </w:numPr>
              <w:shd w:val="clear" w:color="auto" w:fill="FFFFFF"/>
              <w:tabs>
                <w:tab w:val="left" w:pos="677"/>
              </w:tabs>
              <w:spacing w:after="0" w:line="240" w:lineRule="auto"/>
              <w:jc w:val="both"/>
              <w:rPr>
                <w:rFonts w:ascii="Times New Roman" w:hAnsi="Times New Roman"/>
              </w:rPr>
            </w:pPr>
            <w:r>
              <w:rPr>
                <w:rFonts w:ascii="Times New Roman" w:hAnsi="Times New Roman"/>
                <w:spacing w:val="-3"/>
              </w:rPr>
              <w:t xml:space="preserve">Набрать в шприц лекарственное средство и ввести его во </w:t>
            </w:r>
            <w:r>
              <w:rPr>
                <w:rFonts w:ascii="Times New Roman" w:hAnsi="Times New Roman"/>
              </w:rPr>
              <w:t>флакон через резиновую пробку (по стандарту).</w:t>
            </w:r>
          </w:p>
          <w:p>
            <w:pPr>
              <w:numPr>
                <w:ilvl w:val="0"/>
                <w:numId w:val="41"/>
              </w:numPr>
              <w:shd w:val="clear" w:color="auto" w:fill="FFFFFF"/>
              <w:tabs>
                <w:tab w:val="left" w:pos="744"/>
              </w:tabs>
              <w:spacing w:after="0" w:line="240" w:lineRule="auto"/>
              <w:jc w:val="both"/>
              <w:rPr>
                <w:rFonts w:ascii="Times New Roman" w:hAnsi="Times New Roman"/>
                <w:spacing w:val="-13"/>
              </w:rPr>
            </w:pPr>
            <w:r>
              <w:rPr>
                <w:rFonts w:ascii="Times New Roman" w:hAnsi="Times New Roman"/>
                <w:spacing w:val="-3"/>
              </w:rPr>
              <w:t xml:space="preserve">Проверить капельную  систему (герметичность, срок </w:t>
            </w:r>
            <w:r>
              <w:rPr>
                <w:rFonts w:ascii="Times New Roman" w:hAnsi="Times New Roman"/>
                <w:spacing w:val="-2"/>
              </w:rPr>
              <w:t>годности).</w:t>
            </w:r>
          </w:p>
          <w:p>
            <w:pPr>
              <w:numPr>
                <w:ilvl w:val="0"/>
                <w:numId w:val="41"/>
              </w:numPr>
              <w:shd w:val="clear" w:color="auto" w:fill="FFFFFF"/>
              <w:tabs>
                <w:tab w:val="left" w:pos="744"/>
              </w:tabs>
              <w:spacing w:after="0" w:line="240" w:lineRule="auto"/>
              <w:jc w:val="both"/>
              <w:rPr>
                <w:rFonts w:ascii="Times New Roman" w:hAnsi="Times New Roman"/>
                <w:spacing w:val="-13"/>
              </w:rPr>
            </w:pPr>
            <w:r>
              <w:rPr>
                <w:rFonts w:ascii="Times New Roman" w:hAnsi="Times New Roman"/>
                <w:spacing w:val="5"/>
              </w:rPr>
              <w:t xml:space="preserve">Вскрыть пакет и извлечь рукой систему из упаковки на </w:t>
            </w:r>
            <w:r>
              <w:rPr>
                <w:rFonts w:ascii="Times New Roman" w:hAnsi="Times New Roman"/>
              </w:rPr>
              <w:t>стерильный лоток (салфетку).</w:t>
            </w:r>
          </w:p>
          <w:p>
            <w:pPr>
              <w:numPr>
                <w:ilvl w:val="0"/>
                <w:numId w:val="41"/>
              </w:numPr>
              <w:shd w:val="clear" w:color="auto" w:fill="FFFFFF"/>
              <w:tabs>
                <w:tab w:val="left" w:pos="744"/>
              </w:tabs>
              <w:spacing w:after="0" w:line="240" w:lineRule="auto"/>
              <w:jc w:val="both"/>
              <w:rPr>
                <w:rFonts w:ascii="Times New Roman" w:hAnsi="Times New Roman"/>
                <w:spacing w:val="-18"/>
              </w:rPr>
            </w:pPr>
            <w:r>
              <w:rPr>
                <w:rFonts w:ascii="Times New Roman" w:hAnsi="Times New Roman"/>
                <w:spacing w:val="2"/>
              </w:rPr>
              <w:t xml:space="preserve">Снять колпачок с иглы воздуховода и ввести её во флакон </w:t>
            </w:r>
            <w:r>
              <w:rPr>
                <w:rFonts w:ascii="Times New Roman" w:hAnsi="Times New Roman"/>
                <w:spacing w:val="5"/>
              </w:rPr>
              <w:t xml:space="preserve">до упора, зафиксировать трубку воздуховода вдоль флакона так, </w:t>
            </w:r>
            <w:r>
              <w:rPr>
                <w:rFonts w:ascii="Times New Roman" w:hAnsi="Times New Roman"/>
              </w:rPr>
              <w:t>чтобы её конец был на уровне дна.</w:t>
            </w:r>
          </w:p>
          <w:p>
            <w:pPr>
              <w:numPr>
                <w:ilvl w:val="0"/>
                <w:numId w:val="41"/>
              </w:numPr>
              <w:shd w:val="clear" w:color="auto" w:fill="FFFFFF"/>
              <w:tabs>
                <w:tab w:val="left" w:pos="744"/>
              </w:tabs>
              <w:spacing w:after="0" w:line="240" w:lineRule="auto"/>
              <w:jc w:val="both"/>
              <w:rPr>
                <w:rFonts w:ascii="Times New Roman" w:hAnsi="Times New Roman"/>
                <w:spacing w:val="-13"/>
              </w:rPr>
            </w:pPr>
            <w:r>
              <w:rPr>
                <w:rFonts w:ascii="Times New Roman" w:hAnsi="Times New Roman"/>
                <w:spacing w:val="5"/>
              </w:rPr>
              <w:t xml:space="preserve">Снять колпачок с </w:t>
            </w:r>
            <w:r>
              <w:rPr>
                <w:rFonts w:ascii="Times New Roman" w:hAnsi="Times New Roman"/>
                <w:spacing w:val="5"/>
                <w:u w:val="single"/>
              </w:rPr>
              <w:t>иглы для флакона</w:t>
            </w:r>
            <w:r>
              <w:rPr>
                <w:rFonts w:ascii="Times New Roman" w:hAnsi="Times New Roman"/>
                <w:spacing w:val="5"/>
              </w:rPr>
              <w:t xml:space="preserve"> капельной системы и </w:t>
            </w:r>
            <w:r>
              <w:rPr>
                <w:rFonts w:ascii="Times New Roman" w:hAnsi="Times New Roman"/>
              </w:rPr>
              <w:t>ввести в пробку до упора.</w:t>
            </w:r>
          </w:p>
          <w:p>
            <w:pPr>
              <w:numPr>
                <w:ilvl w:val="0"/>
                <w:numId w:val="41"/>
              </w:numPr>
              <w:shd w:val="clear" w:color="auto" w:fill="FFFFFF"/>
              <w:tabs>
                <w:tab w:val="left" w:pos="744"/>
              </w:tabs>
              <w:spacing w:after="0" w:line="240" w:lineRule="auto"/>
              <w:jc w:val="both"/>
              <w:rPr>
                <w:rFonts w:ascii="Times New Roman" w:hAnsi="Times New Roman"/>
                <w:spacing w:val="-14"/>
              </w:rPr>
            </w:pPr>
            <w:r>
              <w:rPr>
                <w:rFonts w:ascii="Times New Roman" w:hAnsi="Times New Roman"/>
              </w:rPr>
              <w:t>Закрыть зажим системы.</w:t>
            </w:r>
          </w:p>
          <w:p>
            <w:pPr>
              <w:numPr>
                <w:ilvl w:val="0"/>
                <w:numId w:val="41"/>
              </w:numPr>
              <w:shd w:val="clear" w:color="auto" w:fill="FFFFFF"/>
              <w:tabs>
                <w:tab w:val="left" w:pos="744"/>
              </w:tabs>
              <w:spacing w:after="0" w:line="240" w:lineRule="auto"/>
              <w:jc w:val="both"/>
              <w:rPr>
                <w:rFonts w:ascii="Times New Roman" w:hAnsi="Times New Roman"/>
                <w:spacing w:val="-16"/>
              </w:rPr>
            </w:pPr>
            <w:r>
              <w:rPr>
                <w:rFonts w:ascii="Times New Roman" w:hAnsi="Times New Roman"/>
                <w:spacing w:val="8"/>
              </w:rPr>
              <w:t>Перевернуть флакон вверх дном и закрепить на стойке-</w:t>
            </w:r>
            <w:r>
              <w:rPr>
                <w:rFonts w:ascii="Times New Roman" w:hAnsi="Times New Roman"/>
              </w:rPr>
              <w:t>штативе, держать иглу для пациента в правой (левой) руке.</w:t>
            </w:r>
          </w:p>
          <w:p>
            <w:pPr>
              <w:numPr>
                <w:ilvl w:val="0"/>
                <w:numId w:val="41"/>
              </w:numPr>
              <w:shd w:val="clear" w:color="auto" w:fill="FFFFFF"/>
              <w:tabs>
                <w:tab w:val="left" w:pos="744"/>
              </w:tabs>
              <w:spacing w:after="0" w:line="240" w:lineRule="auto"/>
              <w:jc w:val="both"/>
              <w:rPr>
                <w:rFonts w:ascii="Times New Roman" w:hAnsi="Times New Roman"/>
                <w:spacing w:val="-16"/>
              </w:rPr>
            </w:pPr>
            <w:r>
              <w:rPr>
                <w:rFonts w:ascii="Times New Roman" w:hAnsi="Times New Roman"/>
                <w:spacing w:val="2"/>
              </w:rPr>
              <w:t xml:space="preserve">Снять инъекционную иглу с колпачком,  положить  в </w:t>
            </w:r>
            <w:r>
              <w:rPr>
                <w:rFonts w:ascii="Times New Roman" w:hAnsi="Times New Roman"/>
              </w:rPr>
              <w:t>стерильный лоток.</w:t>
            </w:r>
          </w:p>
          <w:p>
            <w:pPr>
              <w:numPr>
                <w:ilvl w:val="0"/>
                <w:numId w:val="41"/>
              </w:numPr>
              <w:shd w:val="clear" w:color="auto" w:fill="FFFFFF"/>
              <w:tabs>
                <w:tab w:val="left" w:pos="744"/>
              </w:tabs>
              <w:spacing w:after="0" w:line="240" w:lineRule="auto"/>
              <w:jc w:val="both"/>
              <w:rPr>
                <w:rFonts w:ascii="Times New Roman" w:hAnsi="Times New Roman"/>
                <w:spacing w:val="-16"/>
              </w:rPr>
            </w:pPr>
            <w:r>
              <w:rPr>
                <w:rFonts w:ascii="Times New Roman" w:hAnsi="Times New Roman"/>
                <w:spacing w:val="3"/>
              </w:rPr>
              <w:t xml:space="preserve">Открыть зажим (не полностью) и заполнить капельницу до </w:t>
            </w:r>
            <w:r>
              <w:rPr>
                <w:rFonts w:ascii="Times New Roman" w:hAnsi="Times New Roman"/>
              </w:rPr>
              <w:t>половины объема, держа её горизонтально.</w:t>
            </w:r>
          </w:p>
          <w:p>
            <w:pPr>
              <w:numPr>
                <w:ilvl w:val="0"/>
                <w:numId w:val="41"/>
              </w:numPr>
              <w:shd w:val="clear" w:color="auto" w:fill="FFFFFF"/>
              <w:tabs>
                <w:tab w:val="left" w:pos="744"/>
              </w:tabs>
              <w:spacing w:after="0" w:line="240" w:lineRule="auto"/>
              <w:jc w:val="both"/>
              <w:rPr>
                <w:rFonts w:ascii="Times New Roman" w:hAnsi="Times New Roman"/>
                <w:spacing w:val="-16"/>
              </w:rPr>
            </w:pPr>
            <w:r>
              <w:rPr>
                <w:rFonts w:ascii="Times New Roman" w:hAnsi="Times New Roman"/>
              </w:rPr>
              <w:t xml:space="preserve">Закрыть зажим. Возвратить капельницу в исходное </w:t>
            </w:r>
            <w:r>
              <w:rPr>
                <w:rFonts w:ascii="Times New Roman" w:hAnsi="Times New Roman"/>
                <w:spacing w:val="-1"/>
              </w:rPr>
              <w:t>положение.</w:t>
            </w:r>
          </w:p>
          <w:p>
            <w:pPr>
              <w:numPr>
                <w:ilvl w:val="0"/>
                <w:numId w:val="41"/>
              </w:numPr>
              <w:shd w:val="clear" w:color="auto" w:fill="FFFFFF"/>
              <w:tabs>
                <w:tab w:val="left" w:pos="744"/>
              </w:tabs>
              <w:spacing w:after="0" w:line="240" w:lineRule="auto"/>
              <w:jc w:val="both"/>
              <w:rPr>
                <w:rFonts w:ascii="Times New Roman" w:hAnsi="Times New Roman"/>
                <w:spacing w:val="-18"/>
              </w:rPr>
            </w:pPr>
            <w:r>
              <w:rPr>
                <w:rFonts w:ascii="Times New Roman" w:hAnsi="Times New Roman"/>
                <w:spacing w:val="2"/>
              </w:rPr>
              <w:t xml:space="preserve">Открыть зажим и заполнить систему по всей длине </w:t>
            </w:r>
            <w:r>
              <w:rPr>
                <w:rFonts w:ascii="Times New Roman" w:hAnsi="Times New Roman"/>
              </w:rPr>
              <w:t>жидкостью до полного вытеснения воздуха (над лотком).</w:t>
            </w:r>
          </w:p>
          <w:p>
            <w:pPr>
              <w:shd w:val="clear" w:color="auto" w:fill="FFFFFF"/>
              <w:spacing w:after="0" w:line="240" w:lineRule="auto"/>
              <w:jc w:val="both"/>
              <w:rPr>
                <w:rFonts w:ascii="Times New Roman" w:hAnsi="Times New Roman"/>
              </w:rPr>
            </w:pPr>
            <w:r>
              <w:rPr>
                <w:rFonts w:ascii="Times New Roman" w:hAnsi="Times New Roman"/>
                <w:spacing w:val="2"/>
              </w:rPr>
              <w:t xml:space="preserve">15.Закрыть зажим, зафиксировать систему на штативе и </w:t>
            </w:r>
            <w:r>
              <w:rPr>
                <w:rFonts w:ascii="Times New Roman" w:hAnsi="Times New Roman"/>
              </w:rPr>
              <w:t>присоединить инъекционную иглу с колпачком.</w:t>
            </w:r>
          </w:p>
          <w:p>
            <w:pPr>
              <w:shd w:val="clear" w:color="auto" w:fill="FFFFFF"/>
              <w:spacing w:after="0" w:line="240" w:lineRule="auto"/>
              <w:jc w:val="both"/>
              <w:rPr>
                <w:rFonts w:ascii="Times New Roman" w:hAnsi="Times New Roman"/>
              </w:rPr>
            </w:pPr>
            <w:r>
              <w:rPr>
                <w:rFonts w:ascii="Times New Roman" w:hAnsi="Times New Roman"/>
                <w:spacing w:val="-1"/>
              </w:rPr>
              <w:t>16. На стойке-штативе фиксируют 2-3 полоски лейкопластыря.</w:t>
            </w:r>
          </w:p>
          <w:p>
            <w:pPr>
              <w:shd w:val="clear" w:color="auto" w:fill="FFFFFF"/>
              <w:spacing w:after="0" w:line="240" w:lineRule="auto"/>
              <w:jc w:val="both"/>
              <w:rPr>
                <w:rFonts w:ascii="Times New Roman" w:hAnsi="Times New Roman"/>
              </w:rPr>
            </w:pPr>
            <w:r>
              <w:rPr>
                <w:rFonts w:ascii="Times New Roman" w:hAnsi="Times New Roman"/>
              </w:rPr>
              <w:t>17. Надеть стерильную маску, очки.</w:t>
            </w:r>
          </w:p>
          <w:p>
            <w:pPr>
              <w:shd w:val="clear" w:color="auto" w:fill="FFFFFF"/>
              <w:spacing w:after="0" w:line="240" w:lineRule="auto"/>
              <w:jc w:val="both"/>
              <w:rPr>
                <w:rFonts w:ascii="Times New Roman" w:hAnsi="Times New Roman"/>
              </w:rPr>
            </w:pPr>
            <w:r>
              <w:rPr>
                <w:rFonts w:ascii="Times New Roman" w:hAnsi="Times New Roman"/>
                <w:spacing w:val="2"/>
              </w:rPr>
              <w:t xml:space="preserve">18.Обработать руки антисептическим раствором, надеть </w:t>
            </w:r>
            <w:r>
              <w:rPr>
                <w:rFonts w:ascii="Times New Roman" w:hAnsi="Times New Roman"/>
              </w:rPr>
              <w:t>стерильные перчатки, обработать их спиртом.</w:t>
            </w:r>
          </w:p>
          <w:p>
            <w:pPr>
              <w:shd w:val="clear" w:color="auto" w:fill="FFFFFF"/>
              <w:tabs>
                <w:tab w:val="left" w:pos="715"/>
              </w:tabs>
              <w:spacing w:after="0" w:line="240" w:lineRule="auto"/>
              <w:jc w:val="both"/>
              <w:rPr>
                <w:rFonts w:ascii="Times New Roman" w:hAnsi="Times New Roman"/>
              </w:rPr>
            </w:pPr>
            <w:r>
              <w:rPr>
                <w:rFonts w:ascii="Times New Roman" w:hAnsi="Times New Roman"/>
                <w:spacing w:val="-17"/>
              </w:rPr>
              <w:t xml:space="preserve">19. </w:t>
            </w:r>
            <w:r>
              <w:rPr>
                <w:rFonts w:ascii="Times New Roman" w:hAnsi="Times New Roman"/>
              </w:rPr>
              <w:t xml:space="preserve">Под  локтевой сгиб пациента подложить клеёнчатую </w:t>
            </w:r>
            <w:r>
              <w:rPr>
                <w:rFonts w:ascii="Times New Roman" w:hAnsi="Times New Roman"/>
                <w:spacing w:val="-1"/>
              </w:rPr>
              <w:t>подушечку.</w:t>
            </w:r>
          </w:p>
          <w:p>
            <w:pPr>
              <w:shd w:val="clear" w:color="auto" w:fill="FFFFFF"/>
              <w:tabs>
                <w:tab w:val="left" w:pos="773"/>
              </w:tabs>
              <w:spacing w:after="0" w:line="240" w:lineRule="auto"/>
              <w:jc w:val="both"/>
              <w:rPr>
                <w:rFonts w:ascii="Times New Roman" w:hAnsi="Times New Roman"/>
              </w:rPr>
            </w:pPr>
            <w:r>
              <w:rPr>
                <w:rFonts w:ascii="Times New Roman" w:hAnsi="Times New Roman"/>
                <w:spacing w:val="-11"/>
              </w:rPr>
              <w:t>20.</w:t>
            </w:r>
            <w:r>
              <w:rPr>
                <w:rFonts w:ascii="Times New Roman" w:hAnsi="Times New Roman"/>
                <w:spacing w:val="-1"/>
              </w:rPr>
              <w:t xml:space="preserve">Выше локтевого сгиба, поверх одежды или салфетки, </w:t>
            </w:r>
            <w:r>
              <w:rPr>
                <w:rFonts w:ascii="Times New Roman" w:hAnsi="Times New Roman"/>
              </w:rPr>
              <w:t>наложить резиновый жгут с сохранением пульса. Обработайте место пункции вены двумя шариками, смоченными спиртом, движением снизу вверх</w:t>
            </w:r>
          </w:p>
          <w:p>
            <w:pPr>
              <w:shd w:val="clear" w:color="auto" w:fill="FFFFFF"/>
              <w:tabs>
                <w:tab w:val="left" w:pos="710"/>
              </w:tabs>
              <w:spacing w:after="0" w:line="240" w:lineRule="auto"/>
              <w:jc w:val="both"/>
              <w:rPr>
                <w:rFonts w:ascii="Times New Roman" w:hAnsi="Times New Roman"/>
              </w:rPr>
            </w:pPr>
            <w:r>
              <w:rPr>
                <w:rFonts w:ascii="Times New Roman" w:hAnsi="Times New Roman"/>
                <w:spacing w:val="-11"/>
              </w:rPr>
              <w:t>21.</w:t>
            </w:r>
            <w:r>
              <w:rPr>
                <w:rFonts w:ascii="Times New Roman" w:hAnsi="Times New Roman"/>
                <w:spacing w:val="4"/>
              </w:rPr>
              <w:t xml:space="preserve">Правой рукой снять со штатива систему, снять колпачок с </w:t>
            </w:r>
            <w:r>
              <w:rPr>
                <w:rFonts w:ascii="Times New Roman" w:hAnsi="Times New Roman"/>
                <w:spacing w:val="1"/>
              </w:rPr>
              <w:t xml:space="preserve">иглы, открыть зажим системы (не полностью). Большим пальцем левой руки натяните кожу вниз, ниже места пункции, зафиксируйте вену и проведите пункцию </w:t>
            </w:r>
            <w:r>
              <w:rPr>
                <w:rFonts w:ascii="Times New Roman" w:hAnsi="Times New Roman"/>
              </w:rPr>
              <w:t>(в системе должна показаться кровь).</w:t>
            </w:r>
          </w:p>
          <w:p>
            <w:pPr>
              <w:numPr>
                <w:ilvl w:val="0"/>
                <w:numId w:val="42"/>
              </w:numPr>
              <w:shd w:val="clear" w:color="auto" w:fill="FFFFFF"/>
              <w:tabs>
                <w:tab w:val="left" w:pos="749"/>
              </w:tabs>
              <w:spacing w:after="0" w:line="240" w:lineRule="auto"/>
              <w:jc w:val="both"/>
              <w:rPr>
                <w:rFonts w:ascii="Times New Roman" w:hAnsi="Times New Roman"/>
                <w:spacing w:val="-9"/>
              </w:rPr>
            </w:pPr>
            <w:r>
              <w:rPr>
                <w:rFonts w:ascii="Times New Roman" w:hAnsi="Times New Roman"/>
              </w:rPr>
              <w:t>Снять жгут, попросить пациента разжать кулак.</w:t>
            </w:r>
          </w:p>
          <w:p>
            <w:pPr>
              <w:numPr>
                <w:ilvl w:val="0"/>
                <w:numId w:val="42"/>
              </w:numPr>
              <w:shd w:val="clear" w:color="auto" w:fill="FFFFFF"/>
              <w:tabs>
                <w:tab w:val="left" w:pos="749"/>
              </w:tabs>
              <w:spacing w:after="0" w:line="240" w:lineRule="auto"/>
              <w:jc w:val="both"/>
              <w:rPr>
                <w:rFonts w:ascii="Times New Roman" w:hAnsi="Times New Roman"/>
              </w:rPr>
            </w:pPr>
            <w:r>
              <w:rPr>
                <w:rFonts w:ascii="Times New Roman" w:hAnsi="Times New Roman"/>
              </w:rPr>
              <w:t xml:space="preserve">Понаблюдайте за введением, чтобы жидкость не </w:t>
            </w:r>
            <w:r>
              <w:rPr>
                <w:rFonts w:ascii="Times New Roman" w:hAnsi="Times New Roman"/>
                <w:spacing w:val="-3"/>
              </w:rPr>
              <w:t>поступала под кожу</w:t>
            </w:r>
            <w:r>
              <w:rPr>
                <w:rFonts w:ascii="Times New Roman" w:hAnsi="Times New Roman"/>
                <w:spacing w:val="5"/>
              </w:rPr>
              <w:t xml:space="preserve"> и установить скорость </w:t>
            </w:r>
            <w:r>
              <w:rPr>
                <w:rFonts w:ascii="Times New Roman" w:hAnsi="Times New Roman"/>
                <w:spacing w:val="3"/>
              </w:rPr>
              <w:t xml:space="preserve">введения лекарственного средства (по назначению врача, т.е. </w:t>
            </w:r>
            <w:r>
              <w:rPr>
                <w:rFonts w:ascii="Times New Roman" w:hAnsi="Times New Roman"/>
              </w:rPr>
              <w:t>количество капель в минуту). Фиксируйте канюлю иглы лейкопластырем.</w:t>
            </w:r>
          </w:p>
          <w:p>
            <w:pPr>
              <w:shd w:val="clear" w:color="auto" w:fill="FFFFFF"/>
              <w:spacing w:after="0" w:line="240" w:lineRule="auto"/>
              <w:jc w:val="both"/>
              <w:rPr>
                <w:rFonts w:ascii="Times New Roman" w:hAnsi="Times New Roman"/>
              </w:rPr>
            </w:pPr>
            <w:r>
              <w:rPr>
                <w:rFonts w:ascii="Times New Roman" w:hAnsi="Times New Roman"/>
              </w:rPr>
              <w:t>25.В течение вливания следить за самочувствием пациента, несколько раз заходить в палату.</w:t>
            </w:r>
          </w:p>
          <w:p>
            <w:pPr>
              <w:shd w:val="clear" w:color="auto" w:fill="FFFFFF"/>
              <w:spacing w:after="0" w:line="240" w:lineRule="auto"/>
              <w:jc w:val="both"/>
              <w:rPr>
                <w:rFonts w:ascii="Times New Roman" w:hAnsi="Times New Roman"/>
              </w:rPr>
            </w:pPr>
            <w:r>
              <w:rPr>
                <w:rFonts w:ascii="Times New Roman" w:hAnsi="Times New Roman"/>
                <w:spacing w:val="3"/>
              </w:rPr>
              <w:t xml:space="preserve">26.После завершения инфузии закрыть зажим, убрать </w:t>
            </w:r>
            <w:r>
              <w:rPr>
                <w:rFonts w:ascii="Times New Roman" w:hAnsi="Times New Roman"/>
                <w:spacing w:val="-1"/>
              </w:rPr>
              <w:t xml:space="preserve">лейкопластырь, к месту пункции слегка прижать ватный спиртовой </w:t>
            </w:r>
            <w:r>
              <w:rPr>
                <w:rFonts w:ascii="Times New Roman" w:hAnsi="Times New Roman"/>
              </w:rPr>
              <w:t>шарик, и извлечь иглу.</w:t>
            </w:r>
          </w:p>
          <w:p>
            <w:pPr>
              <w:shd w:val="clear" w:color="auto" w:fill="FFFFFF"/>
              <w:spacing w:after="0" w:line="240" w:lineRule="auto"/>
              <w:jc w:val="both"/>
              <w:rPr>
                <w:rFonts w:ascii="Times New Roman" w:hAnsi="Times New Roman"/>
              </w:rPr>
            </w:pPr>
            <w:r>
              <w:rPr>
                <w:rFonts w:ascii="Times New Roman" w:hAnsi="Times New Roman"/>
                <w:spacing w:val="6"/>
              </w:rPr>
              <w:t xml:space="preserve">27.Левой рукой помочь согнуть пациенту руку в локтевом </w:t>
            </w:r>
            <w:r>
              <w:rPr>
                <w:rFonts w:ascii="Times New Roman" w:hAnsi="Times New Roman"/>
                <w:spacing w:val="-4"/>
              </w:rPr>
              <w:t>сгибе.</w:t>
            </w:r>
          </w:p>
          <w:p>
            <w:pPr>
              <w:numPr>
                <w:ilvl w:val="0"/>
                <w:numId w:val="43"/>
              </w:numPr>
              <w:shd w:val="clear" w:color="auto" w:fill="FFFFFF"/>
              <w:tabs>
                <w:tab w:val="left" w:pos="686"/>
              </w:tabs>
              <w:spacing w:after="0" w:line="240" w:lineRule="auto"/>
              <w:jc w:val="both"/>
              <w:rPr>
                <w:rFonts w:ascii="Times New Roman" w:hAnsi="Times New Roman"/>
                <w:spacing w:val="-11"/>
              </w:rPr>
            </w:pPr>
            <w:r>
              <w:rPr>
                <w:rFonts w:ascii="Times New Roman" w:hAnsi="Times New Roman"/>
                <w:spacing w:val="2"/>
              </w:rPr>
              <w:t xml:space="preserve">Через 3-5 минут убрать у пациента окровавленный шарик и </w:t>
            </w:r>
            <w:r>
              <w:rPr>
                <w:rFonts w:ascii="Times New Roman" w:hAnsi="Times New Roman"/>
              </w:rPr>
              <w:t>замочить в емкости с дезинфицирующим раствором.</w:t>
            </w:r>
          </w:p>
          <w:p>
            <w:pPr>
              <w:numPr>
                <w:ilvl w:val="0"/>
                <w:numId w:val="43"/>
              </w:numPr>
              <w:shd w:val="clear" w:color="auto" w:fill="FFFFFF"/>
              <w:tabs>
                <w:tab w:val="left" w:pos="686"/>
              </w:tabs>
              <w:spacing w:after="0" w:line="240" w:lineRule="auto"/>
              <w:jc w:val="both"/>
              <w:rPr>
                <w:rFonts w:ascii="Times New Roman" w:hAnsi="Times New Roman"/>
                <w:spacing w:val="-13"/>
              </w:rPr>
            </w:pPr>
            <w:r>
              <w:rPr>
                <w:rFonts w:ascii="Times New Roman" w:hAnsi="Times New Roman"/>
                <w:spacing w:val="1"/>
              </w:rPr>
              <w:t xml:space="preserve">Провести этап дезинфекции использованного материала, </w:t>
            </w:r>
            <w:r>
              <w:rPr>
                <w:rFonts w:ascii="Times New Roman" w:hAnsi="Times New Roman"/>
              </w:rPr>
              <w:t xml:space="preserve">системы (её разрезать ножницами в дезинфицирующем растворе на </w:t>
            </w:r>
            <w:r>
              <w:rPr>
                <w:rFonts w:ascii="Times New Roman" w:hAnsi="Times New Roman"/>
                <w:spacing w:val="-1"/>
              </w:rPr>
              <w:t>кусочки по 10 см).</w:t>
            </w:r>
          </w:p>
          <w:p>
            <w:pPr>
              <w:shd w:val="clear" w:color="auto" w:fill="FFFFFF"/>
              <w:spacing w:after="0" w:line="240" w:lineRule="auto"/>
              <w:jc w:val="both"/>
              <w:rPr>
                <w:rFonts w:ascii="Times New Roman" w:hAnsi="Times New Roman"/>
              </w:rPr>
            </w:pPr>
            <w:r>
              <w:rPr>
                <w:rFonts w:ascii="Times New Roman" w:hAnsi="Times New Roman"/>
              </w:rPr>
              <w:t xml:space="preserve">30. Снять перчатки, замочить в дезинфицирующем растворе. </w:t>
            </w:r>
          </w:p>
          <w:p>
            <w:pPr>
              <w:shd w:val="clear" w:color="auto" w:fill="FFFFFF"/>
              <w:spacing w:after="0" w:line="240" w:lineRule="auto"/>
              <w:jc w:val="both"/>
              <w:rPr>
                <w:rFonts w:ascii="Times New Roman" w:hAnsi="Times New Roman"/>
                <w:spacing w:val="-4"/>
              </w:rPr>
            </w:pPr>
            <w:r>
              <w:rPr>
                <w:rFonts w:ascii="Times New Roman" w:hAnsi="Times New Roman"/>
                <w:spacing w:val="-4"/>
              </w:rPr>
              <w:t>31. Вымыть руки.</w:t>
            </w:r>
          </w:p>
          <w:tbl>
            <w:tblPr>
              <w:tblStyle w:val="38"/>
              <w:tblW w:w="810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76" w:type="dxa"/>
                  <w:tcBorders>
                    <w:top w:val="single" w:color="auto" w:sz="4" w:space="0"/>
                    <w:left w:val="single" w:color="auto" w:sz="4" w:space="0"/>
                    <w:bottom w:val="nil"/>
                    <w:right w:val="single" w:color="auto" w:sz="4" w:space="0"/>
                  </w:tcBorders>
                </w:tcPr>
                <w:p>
                  <w:pPr>
                    <w:tabs>
                      <w:tab w:val="left" w:pos="708"/>
                    </w:tabs>
                    <w:spacing w:after="0" w:line="240" w:lineRule="auto"/>
                    <w:rPr>
                      <w:rFonts w:ascii="Times New Roman" w:hAnsi="Times New Roman" w:eastAsia="BatangChe"/>
                      <w:b/>
                      <w:sz w:val="24"/>
                      <w:szCs w:val="24"/>
                      <w:lang w:eastAsia="ru-RU"/>
                    </w:rPr>
                  </w:pPr>
                  <w:r>
                    <w:rPr>
                      <w:rFonts w:ascii="Times New Roman" w:hAnsi="Times New Roman" w:eastAsia="BatangChe"/>
                      <w:b/>
                      <w:sz w:val="24"/>
                      <w:szCs w:val="24"/>
                    </w:rPr>
                    <w:t>Итог дня:</w:t>
                  </w: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eastAsia="BatangChe"/>
                      <w:sz w:val="24"/>
                      <w:szCs w:val="24"/>
                    </w:rPr>
                  </w:pPr>
                  <w:r>
                    <w:rPr>
                      <w:rFonts w:ascii="Times New Roman" w:hAnsi="Times New Roman" w:eastAsia="BatangChe"/>
                      <w:sz w:val="24"/>
                      <w:szCs w:val="24"/>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szCs w:val="24"/>
                    </w:rPr>
                    <w:t>Обучите пациента правильному питанию при хроническом энтерите, составьте меню на 1 день</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rPr>
                    <w:t>Заполнение направлений для проведения анализов</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rPr>
                    <w:t>Подача судна</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rPr>
                    <w:t>Выполнение инъекций: подкожные, внутримышечные, внутривенные, внутривенные капельные</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bl>
          <w:p>
            <w:pPr>
              <w:jc w:val="both"/>
              <w:rPr>
                <w:rFonts w:ascii="Times New Roman" w:hAnsi="Times New Roman"/>
                <w:sz w:val="24"/>
                <w:szCs w:val="24"/>
              </w:rPr>
            </w:pPr>
          </w:p>
          <w:p>
            <w:pPr>
              <w:jc w:val="center"/>
              <w:rPr>
                <w:rFonts w:ascii="Times New Roman" w:hAnsi="Times New Roman"/>
                <w:szCs w:val="24"/>
              </w:rPr>
            </w:pPr>
            <w:r>
              <w:rPr>
                <w:rFonts w:ascii="Times New Roman" w:hAnsi="Times New Roman"/>
                <w:szCs w:val="24"/>
                <w:highlight w:val="green"/>
              </w:rPr>
              <w:t>Кейс№10</w:t>
            </w:r>
          </w:p>
          <w:p>
            <w:pPr>
              <w:spacing w:after="0" w:line="240" w:lineRule="auto"/>
              <w:rPr>
                <w:rFonts w:ascii="Times New Roman" w:hAnsi="Times New Roman"/>
                <w:b/>
                <w:szCs w:val="24"/>
              </w:rPr>
            </w:pPr>
            <w:r>
              <w:rPr>
                <w:rFonts w:ascii="Times New Roman" w:hAnsi="Times New Roman"/>
                <w:b/>
                <w:szCs w:val="24"/>
              </w:rPr>
              <w:t>Задание 1</w:t>
            </w:r>
          </w:p>
          <w:p>
            <w:pPr>
              <w:spacing w:after="0" w:line="240" w:lineRule="auto"/>
              <w:rPr>
                <w:rFonts w:ascii="Times New Roman" w:hAnsi="Times New Roman"/>
                <w:b/>
                <w:szCs w:val="24"/>
              </w:rPr>
            </w:pPr>
            <w:r>
              <w:rPr>
                <w:rFonts w:ascii="Times New Roman" w:hAnsi="Times New Roman"/>
                <w:b/>
                <w:szCs w:val="24"/>
              </w:rPr>
              <w:t>Проблемы пациента:</w:t>
            </w:r>
          </w:p>
          <w:p>
            <w:pPr>
              <w:spacing w:after="0" w:line="240" w:lineRule="auto"/>
              <w:rPr>
                <w:rFonts w:ascii="Times New Roman" w:hAnsi="Times New Roman"/>
                <w:szCs w:val="24"/>
              </w:rPr>
            </w:pPr>
            <w:r>
              <w:rPr>
                <w:rFonts w:ascii="Times New Roman" w:hAnsi="Times New Roman"/>
                <w:szCs w:val="24"/>
                <w:u w:val="single"/>
              </w:rPr>
              <w:t>Настоящие</w:t>
            </w:r>
            <w:r>
              <w:rPr>
                <w:rFonts w:ascii="Times New Roman" w:hAnsi="Times New Roman"/>
                <w:szCs w:val="24"/>
              </w:rPr>
              <w:t>: пациентка не знает мер профилактики запоров,  снижение аппетита.</w:t>
            </w:r>
          </w:p>
          <w:p>
            <w:pPr>
              <w:spacing w:after="0" w:line="240" w:lineRule="auto"/>
              <w:rPr>
                <w:rFonts w:ascii="Times New Roman" w:hAnsi="Times New Roman"/>
                <w:szCs w:val="24"/>
              </w:rPr>
            </w:pPr>
            <w:r>
              <w:rPr>
                <w:rFonts w:ascii="Times New Roman" w:hAnsi="Times New Roman"/>
                <w:szCs w:val="24"/>
                <w:u w:val="single"/>
              </w:rPr>
              <w:t>Потенциальная:</w:t>
            </w:r>
            <w:r>
              <w:rPr>
                <w:rFonts w:ascii="Times New Roman" w:hAnsi="Times New Roman"/>
                <w:szCs w:val="24"/>
              </w:rPr>
              <w:t xml:space="preserve"> нарушение деятельности ЖКТ, потеря массы тела.</w:t>
            </w:r>
          </w:p>
          <w:p>
            <w:pPr>
              <w:spacing w:after="0" w:line="240" w:lineRule="auto"/>
              <w:rPr>
                <w:rFonts w:ascii="Times New Roman" w:hAnsi="Times New Roman"/>
                <w:szCs w:val="24"/>
              </w:rPr>
            </w:pPr>
            <w:r>
              <w:rPr>
                <w:rFonts w:ascii="Times New Roman" w:hAnsi="Times New Roman"/>
                <w:szCs w:val="24"/>
                <w:u w:val="single"/>
              </w:rPr>
              <w:t>Приоритетная проблема</w:t>
            </w:r>
            <w:r>
              <w:rPr>
                <w:rFonts w:ascii="Times New Roman" w:hAnsi="Times New Roman"/>
                <w:szCs w:val="24"/>
              </w:rPr>
              <w:t>: пациентка не знает мер профилактики запоров.</w:t>
            </w:r>
          </w:p>
          <w:p>
            <w:pPr>
              <w:spacing w:after="0" w:line="240" w:lineRule="auto"/>
              <w:rPr>
                <w:rFonts w:ascii="Times New Roman" w:hAnsi="Times New Roman"/>
                <w:szCs w:val="24"/>
              </w:rPr>
            </w:pPr>
            <w:r>
              <w:rPr>
                <w:rFonts w:ascii="Times New Roman" w:hAnsi="Times New Roman"/>
                <w:szCs w:val="24"/>
                <w:u w:val="single"/>
              </w:rPr>
              <w:t>Цель:</w:t>
            </w:r>
            <w:r>
              <w:rPr>
                <w:rFonts w:ascii="Times New Roman" w:hAnsi="Times New Roman"/>
                <w:szCs w:val="24"/>
              </w:rPr>
              <w:t xml:space="preserve"> </w:t>
            </w:r>
          </w:p>
          <w:p>
            <w:pPr>
              <w:spacing w:after="0" w:line="240" w:lineRule="auto"/>
              <w:rPr>
                <w:rFonts w:ascii="Times New Roman" w:hAnsi="Times New Roman"/>
                <w:szCs w:val="24"/>
              </w:rPr>
            </w:pPr>
            <w:r>
              <w:rPr>
                <w:rFonts w:ascii="Times New Roman" w:hAnsi="Times New Roman"/>
                <w:szCs w:val="24"/>
                <w:u w:val="single"/>
              </w:rPr>
              <w:t>Краткосрочная:</w:t>
            </w:r>
            <w:r>
              <w:rPr>
                <w:rFonts w:ascii="Times New Roman" w:hAnsi="Times New Roman"/>
                <w:szCs w:val="24"/>
              </w:rPr>
              <w:t xml:space="preserve"> пациентка продемонстрирует знания способов регуляции стула через 2 дня.</w:t>
            </w:r>
          </w:p>
          <w:p>
            <w:pPr>
              <w:spacing w:after="0" w:line="240" w:lineRule="auto"/>
              <w:rPr>
                <w:rFonts w:ascii="Times New Roman" w:hAnsi="Times New Roman"/>
                <w:szCs w:val="24"/>
              </w:rPr>
            </w:pPr>
            <w:r>
              <w:rPr>
                <w:rFonts w:ascii="Times New Roman" w:hAnsi="Times New Roman"/>
                <w:szCs w:val="24"/>
                <w:u w:val="single"/>
              </w:rPr>
              <w:t>Долгосрочная</w:t>
            </w:r>
            <w:r>
              <w:rPr>
                <w:rFonts w:ascii="Times New Roman" w:hAnsi="Times New Roman"/>
                <w:szCs w:val="24"/>
              </w:rPr>
              <w:t>: после выписки пациентка ведет более активный образ жизни, правильно питается, знает приемы самомассажа и ЛФК.</w:t>
            </w:r>
          </w:p>
          <w:p>
            <w:pPr>
              <w:spacing w:after="0" w:line="240" w:lineRule="auto"/>
              <w:rPr>
                <w:rFonts w:ascii="Times New Roman" w:hAnsi="Times New Roman"/>
                <w:szCs w:val="24"/>
              </w:rPr>
            </w:pPr>
            <w:r>
              <w:rPr>
                <w:rFonts w:ascii="Times New Roman" w:hAnsi="Times New Roman"/>
                <w:szCs w:val="24"/>
              </w:rPr>
              <w:t xml:space="preserve"> </w:t>
            </w:r>
          </w:p>
          <w:tbl>
            <w:tblPr>
              <w:tblStyle w:val="39"/>
              <w:tblW w:w="8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2"/>
              <w:gridCol w:w="4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 w:hRule="atLeast"/>
              </w:trPr>
              <w:tc>
                <w:tcPr>
                  <w:tcW w:w="44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План</w:t>
                  </w:r>
                </w:p>
              </w:tc>
              <w:tc>
                <w:tcPr>
                  <w:tcW w:w="44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Мотивация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 w:hRule="atLeast"/>
              </w:trPr>
              <w:tc>
                <w:tcPr>
                  <w:tcW w:w="441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4"/>
                      <w:lang w:eastAsia="en-US"/>
                    </w:rPr>
                  </w:pPr>
                  <w:r>
                    <w:rPr>
                      <w:rFonts w:ascii="Times New Roman" w:hAnsi="Times New Roman"/>
                      <w:sz w:val="22"/>
                      <w:szCs w:val="24"/>
                      <w:lang w:eastAsia="en-US"/>
                    </w:rPr>
                    <w:t>1. М/с  проведёт беседу с пациенткой о способах и приёмах регуляции кратности стула, вреде злоупотребления слабительными без назначения врача.</w:t>
                  </w:r>
                </w:p>
              </w:tc>
              <w:tc>
                <w:tcPr>
                  <w:tcW w:w="44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Право пациента на информированное согласие.</w:t>
                  </w:r>
                </w:p>
                <w:p>
                  <w:pPr>
                    <w:spacing w:after="0" w:line="240" w:lineRule="auto"/>
                    <w:jc w:val="both"/>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4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2. М/с рекомендует включить в рацион питания больше овощей и фруктов, чернослива, инжира, растительного масла.</w:t>
                  </w:r>
                </w:p>
              </w:tc>
              <w:tc>
                <w:tcPr>
                  <w:tcW w:w="44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Данные продукты обладают послабляющим эффектом.</w:t>
                  </w:r>
                </w:p>
                <w:p>
                  <w:pPr>
                    <w:spacing w:after="0" w:line="240" w:lineRule="auto"/>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4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3. М/с рекомендует добавлять в блюда небольшое количество распаренных отрубей.</w:t>
                  </w:r>
                </w:p>
              </w:tc>
              <w:tc>
                <w:tcPr>
                  <w:tcW w:w="44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Стимуляция работы кишечника.</w:t>
                  </w:r>
                </w:p>
                <w:p>
                  <w:pPr>
                    <w:spacing w:after="0" w:line="240" w:lineRule="auto"/>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 w:hRule="atLeast"/>
              </w:trPr>
              <w:tc>
                <w:tcPr>
                  <w:tcW w:w="44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4. М/с рекомендует употреблять не менее 1,5 л литров жидкости за сутки.</w:t>
                  </w:r>
                  <w:r>
                    <w:rPr>
                      <w:rFonts w:ascii="Times New Roman" w:hAnsi="Times New Roman"/>
                      <w:sz w:val="22"/>
                      <w:szCs w:val="24"/>
                      <w:lang w:eastAsia="en-US"/>
                    </w:rPr>
                    <w:tab/>
                  </w:r>
                </w:p>
              </w:tc>
              <w:tc>
                <w:tcPr>
                  <w:tcW w:w="44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Нормализация консистенции стула.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4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5. М/с рекомендует выполнять упражнения ЛФК, и обучит пациентку приемам массажа живота.</w:t>
                  </w:r>
                </w:p>
              </w:tc>
              <w:tc>
                <w:tcPr>
                  <w:tcW w:w="44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Стимуляция работы кишечника.</w:t>
                  </w:r>
                </w:p>
                <w:p>
                  <w:pPr>
                    <w:spacing w:after="0" w:line="240" w:lineRule="auto"/>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4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6. М/с будет рекомендовать пациентке опорожнять кишечник в определенное время.</w:t>
                  </w:r>
                </w:p>
              </w:tc>
              <w:tc>
                <w:tcPr>
                  <w:tcW w:w="44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Выработка условного рефлекса на дефекацию.</w:t>
                  </w:r>
                </w:p>
                <w:p>
                  <w:pPr>
                    <w:spacing w:after="0" w:line="240" w:lineRule="auto"/>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 w:hRule="atLeast"/>
              </w:trPr>
              <w:tc>
                <w:tcPr>
                  <w:tcW w:w="441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7. М/с выполняет назначение врача.</w:t>
                  </w:r>
                </w:p>
              </w:tc>
              <w:tc>
                <w:tcPr>
                  <w:tcW w:w="4413"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Обеспечение адекватного лечения.</w:t>
                  </w:r>
                </w:p>
              </w:tc>
            </w:tr>
          </w:tbl>
          <w:p>
            <w:pPr>
              <w:spacing w:after="0" w:line="240" w:lineRule="auto"/>
              <w:rPr>
                <w:rFonts w:ascii="Times New Roman" w:hAnsi="Times New Roman" w:eastAsiaTheme="minorEastAsia"/>
                <w:szCs w:val="24"/>
              </w:rPr>
            </w:pPr>
            <w:r>
              <w:rPr>
                <w:rFonts w:ascii="Times New Roman" w:hAnsi="Times New Roman"/>
                <w:szCs w:val="24"/>
                <w:u w:val="single"/>
              </w:rPr>
              <w:t>Оценка эффективности</w:t>
            </w:r>
            <w:r>
              <w:rPr>
                <w:rFonts w:ascii="Times New Roman" w:hAnsi="Times New Roman"/>
                <w:szCs w:val="24"/>
              </w:rPr>
              <w:t>: пациентка демонстрирует знания способов регуляции стула. Цель достигнута.</w:t>
            </w:r>
          </w:p>
          <w:p>
            <w:pPr>
              <w:spacing w:after="0" w:line="240" w:lineRule="auto"/>
              <w:rPr>
                <w:rFonts w:ascii="Times New Roman" w:hAnsi="Times New Roman"/>
                <w:b/>
              </w:rPr>
            </w:pPr>
            <w:r>
              <w:rPr>
                <w:rFonts w:ascii="Times New Roman" w:hAnsi="Times New Roman"/>
                <w:b/>
              </w:rPr>
              <w:t>Задание 2</w:t>
            </w:r>
          </w:p>
          <w:p>
            <w:pPr>
              <w:spacing w:after="0" w:line="240" w:lineRule="auto"/>
              <w:rPr>
                <w:rFonts w:ascii="Times New Roman" w:hAnsi="Times New Roman"/>
                <w:b/>
              </w:rPr>
            </w:pPr>
            <w:r>
              <w:rPr>
                <w:rFonts w:ascii="Times New Roman" w:hAnsi="Times New Roman"/>
                <w:b/>
              </w:rPr>
              <w:t>Регистрация пациента в «Журнале госпитализаций и отказов от госпитализации».</w:t>
            </w:r>
          </w:p>
          <w:p>
            <w:pPr>
              <w:pStyle w:val="103"/>
              <w:jc w:val="both"/>
              <w:rPr>
                <w:rFonts w:ascii="Times New Roman" w:hAnsi="Times New Roman" w:cs="Times New Roman"/>
                <w:sz w:val="22"/>
                <w:szCs w:val="22"/>
              </w:rPr>
            </w:pPr>
            <w:r>
              <w:rPr>
                <w:rFonts w:ascii="Times New Roman" w:hAnsi="Times New Roman" w:cs="Times New Roman"/>
                <w:sz w:val="22"/>
                <w:szCs w:val="22"/>
              </w:rPr>
              <w:t xml:space="preserve">                                                                                                 Код формы по ОКУД _____________</w:t>
            </w:r>
          </w:p>
          <w:p>
            <w:pPr>
              <w:pStyle w:val="116"/>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 xml:space="preserve">            Код учреждения по ОКПО _________</w:t>
            </w:r>
          </w:p>
          <w:p>
            <w:pPr>
              <w:pStyle w:val="116"/>
              <w:rPr>
                <w:rFonts w:ascii="Times New Roman" w:hAnsi="Times New Roman"/>
                <w:sz w:val="22"/>
                <w:szCs w:val="22"/>
              </w:rPr>
            </w:pPr>
          </w:p>
          <w:p>
            <w:pPr>
              <w:pStyle w:val="103"/>
              <w:ind w:firstLine="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 xml:space="preserve">           Медицинская документация</w:t>
            </w:r>
          </w:p>
          <w:p>
            <w:pPr>
              <w:pStyle w:val="103"/>
              <w:jc w:val="both"/>
              <w:rPr>
                <w:rFonts w:ascii="Times New Roman" w:hAnsi="Times New Roman" w:cs="Times New Roman"/>
                <w:sz w:val="22"/>
                <w:szCs w:val="22"/>
              </w:rPr>
            </w:pPr>
            <w:r>
              <w:rPr>
                <w:rFonts w:ascii="Times New Roman" w:hAnsi="Times New Roman" w:cs="Times New Roman"/>
                <w:sz w:val="22"/>
                <w:szCs w:val="22"/>
              </w:rPr>
              <w:t>______МБУЗ ГБ№2__________________________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 xml:space="preserve">           Форма № 001/у</w:t>
            </w:r>
          </w:p>
          <w:p>
            <w:pPr>
              <w:pStyle w:val="103"/>
              <w:ind w:left="720" w:firstLine="0"/>
              <w:jc w:val="both"/>
              <w:rPr>
                <w:rFonts w:ascii="Times New Roman" w:hAnsi="Times New Roman" w:cs="Times New Roman"/>
                <w:sz w:val="22"/>
                <w:szCs w:val="22"/>
              </w:rPr>
            </w:pPr>
            <w:r>
              <w:rPr>
                <w:rFonts w:ascii="Times New Roman" w:hAnsi="Times New Roman" w:cs="Times New Roman"/>
                <w:sz w:val="22"/>
                <w:szCs w:val="22"/>
              </w:rPr>
              <w:t xml:space="preserve">          наименование учреждения</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 xml:space="preserve">           Утверждена Минздравом СССР</w:t>
            </w:r>
          </w:p>
          <w:p>
            <w:pPr>
              <w:pStyle w:val="103"/>
              <w:jc w:val="both"/>
              <w:rPr>
                <w:rFonts w:ascii="Times New Roman" w:hAnsi="Times New Roman" w:cs="Times New Roman"/>
                <w:sz w:val="22"/>
                <w:szCs w:val="22"/>
              </w:rPr>
            </w:pPr>
            <w:r>
              <w:rPr>
                <w:rFonts w:ascii="Times New Roman" w:hAnsi="Times New Roman" w:cs="Times New Roman"/>
                <w:sz w:val="22"/>
                <w:szCs w:val="22"/>
              </w:rPr>
              <w:t xml:space="preserve">                                                                                                04.10.80 г. № 1030</w:t>
            </w:r>
          </w:p>
          <w:p>
            <w:pPr>
              <w:pStyle w:val="103"/>
              <w:ind w:firstLine="0"/>
              <w:jc w:val="center"/>
              <w:rPr>
                <w:rFonts w:ascii="Times New Roman" w:hAnsi="Times New Roman" w:cs="Times New Roman"/>
                <w:b/>
                <w:sz w:val="22"/>
                <w:szCs w:val="22"/>
              </w:rPr>
            </w:pPr>
            <w:r>
              <w:rPr>
                <w:rFonts w:ascii="Times New Roman" w:hAnsi="Times New Roman" w:cs="Times New Roman"/>
                <w:b/>
                <w:sz w:val="22"/>
                <w:szCs w:val="22"/>
              </w:rPr>
              <w:t>ЖУРНАЛ</w:t>
            </w:r>
          </w:p>
          <w:p>
            <w:pPr>
              <w:pStyle w:val="103"/>
              <w:ind w:firstLine="0"/>
              <w:jc w:val="center"/>
              <w:rPr>
                <w:rFonts w:ascii="Times New Roman" w:hAnsi="Times New Roman" w:cs="Times New Roman"/>
                <w:b/>
                <w:sz w:val="22"/>
                <w:szCs w:val="22"/>
              </w:rPr>
            </w:pPr>
            <w:r>
              <w:rPr>
                <w:rFonts w:ascii="Times New Roman" w:hAnsi="Times New Roman" w:cs="Times New Roman"/>
                <w:b/>
                <w:sz w:val="22"/>
                <w:szCs w:val="22"/>
              </w:rPr>
              <w:t>учета приема больных и отказов в госпитализации</w:t>
            </w:r>
          </w:p>
          <w:p>
            <w:pPr>
              <w:pStyle w:val="103"/>
              <w:ind w:firstLine="0"/>
              <w:jc w:val="center"/>
              <w:rPr>
                <w:rFonts w:ascii="Times New Roman" w:hAnsi="Times New Roman" w:cs="Times New Roman"/>
                <w:b/>
                <w:sz w:val="22"/>
                <w:szCs w:val="22"/>
              </w:rPr>
            </w:pPr>
            <w:r>
              <w:rPr>
                <w:rFonts w:ascii="Times New Roman" w:hAnsi="Times New Roman" w:cs="Times New Roman"/>
                <w:b/>
                <w:sz w:val="22"/>
                <w:szCs w:val="22"/>
              </w:rPr>
              <w:t>Начат «…» _24.04.2012________  г. Окончен «…» _________ 19</w:t>
            </w:r>
          </w:p>
          <w:p>
            <w:pPr>
              <w:pStyle w:val="103"/>
              <w:ind w:firstLine="540"/>
              <w:jc w:val="both"/>
              <w:rPr>
                <w:rFonts w:ascii="Times New Roman" w:hAnsi="Times New Roman" w:cs="Times New Roman"/>
                <w:sz w:val="22"/>
                <w:szCs w:val="22"/>
              </w:rPr>
            </w:pPr>
          </w:p>
          <w:p>
            <w:pPr>
              <w:pStyle w:val="103"/>
              <w:spacing w:after="60"/>
              <w:ind w:firstLine="539"/>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tbl>
            <w:tblPr>
              <w:tblStyle w:val="38"/>
              <w:tblW w:w="8539" w:type="dxa"/>
              <w:tblInd w:w="70" w:type="dxa"/>
              <w:tblLayout w:type="fixed"/>
              <w:tblCellMar>
                <w:top w:w="0" w:type="dxa"/>
                <w:left w:w="70" w:type="dxa"/>
                <w:bottom w:w="0" w:type="dxa"/>
                <w:right w:w="70" w:type="dxa"/>
              </w:tblCellMar>
            </w:tblPr>
            <w:tblGrid>
              <w:gridCol w:w="465"/>
              <w:gridCol w:w="581"/>
              <w:gridCol w:w="581"/>
              <w:gridCol w:w="1668"/>
              <w:gridCol w:w="1219"/>
              <w:gridCol w:w="1829"/>
              <w:gridCol w:w="1220"/>
              <w:gridCol w:w="976"/>
            </w:tblGrid>
            <w:tr>
              <w:tblPrEx>
                <w:tblLayout w:type="fixed"/>
                <w:tblCellMar>
                  <w:top w:w="0" w:type="dxa"/>
                  <w:left w:w="70" w:type="dxa"/>
                  <w:bottom w:w="0" w:type="dxa"/>
                  <w:right w:w="70" w:type="dxa"/>
                </w:tblCellMar>
              </w:tblPrEx>
              <w:trPr>
                <w:cantSplit/>
                <w:trHeight w:val="369" w:hRule="atLeast"/>
              </w:trPr>
              <w:tc>
                <w:tcPr>
                  <w:tcW w:w="465" w:type="dxa"/>
                  <w:vMerge w:val="restart"/>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br w:type="textWrapping"/>
                  </w:r>
                  <w:r>
                    <w:rPr>
                      <w:rFonts w:ascii="Times New Roman" w:hAnsi="Times New Roman"/>
                      <w:sz w:val="22"/>
                      <w:szCs w:val="22"/>
                      <w:lang w:eastAsia="en-US"/>
                    </w:rPr>
                    <w:br w:type="textWrapping"/>
                  </w:r>
                  <w:r>
                    <w:rPr>
                      <w:rFonts w:ascii="Times New Roman" w:hAnsi="Times New Roman"/>
                      <w:sz w:val="22"/>
                      <w:szCs w:val="22"/>
                      <w:lang w:eastAsia="en-US"/>
                    </w:rPr>
                    <w:t xml:space="preserve">№ </w:t>
                  </w:r>
                  <w:r>
                    <w:rPr>
                      <w:rFonts w:ascii="Times New Roman" w:hAnsi="Times New Roman"/>
                      <w:sz w:val="22"/>
                      <w:szCs w:val="22"/>
                      <w:lang w:eastAsia="en-US"/>
                    </w:rPr>
                    <w:br w:type="textWrapping"/>
                  </w:r>
                  <w:r>
                    <w:rPr>
                      <w:rFonts w:ascii="Times New Roman" w:hAnsi="Times New Roman"/>
                      <w:sz w:val="22"/>
                      <w:szCs w:val="22"/>
                      <w:lang w:eastAsia="en-US"/>
                    </w:rPr>
                    <w:t>п/п</w:t>
                  </w:r>
                </w:p>
              </w:tc>
              <w:tc>
                <w:tcPr>
                  <w:tcW w:w="1162" w:type="dxa"/>
                  <w:gridSpan w:val="2"/>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Поступление</w:t>
                  </w:r>
                </w:p>
              </w:tc>
              <w:tc>
                <w:tcPr>
                  <w:tcW w:w="1668" w:type="dxa"/>
                  <w:vMerge w:val="restart"/>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br w:type="textWrapping"/>
                  </w:r>
                  <w:r>
                    <w:rPr>
                      <w:rFonts w:ascii="Times New Roman" w:hAnsi="Times New Roman"/>
                      <w:sz w:val="22"/>
                      <w:szCs w:val="22"/>
                      <w:lang w:eastAsia="en-US"/>
                    </w:rPr>
                    <w:t>Фамилия, И., О.</w:t>
                  </w:r>
                </w:p>
              </w:tc>
              <w:tc>
                <w:tcPr>
                  <w:tcW w:w="1219" w:type="dxa"/>
                  <w:vMerge w:val="restart"/>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br w:type="textWrapping"/>
                  </w:r>
                  <w:r>
                    <w:rPr>
                      <w:rFonts w:ascii="Times New Roman" w:hAnsi="Times New Roman"/>
                      <w:sz w:val="22"/>
                      <w:szCs w:val="22"/>
                      <w:lang w:eastAsia="en-US"/>
                    </w:rPr>
                    <w:t xml:space="preserve">Дата   </w:t>
                  </w:r>
                  <w:r>
                    <w:rPr>
                      <w:rFonts w:ascii="Times New Roman" w:hAnsi="Times New Roman"/>
                      <w:sz w:val="22"/>
                      <w:szCs w:val="22"/>
                      <w:lang w:eastAsia="en-US"/>
                    </w:rPr>
                    <w:br w:type="textWrapping"/>
                  </w:r>
                  <w:r>
                    <w:rPr>
                      <w:rFonts w:ascii="Times New Roman" w:hAnsi="Times New Roman"/>
                      <w:sz w:val="22"/>
                      <w:szCs w:val="22"/>
                      <w:lang w:eastAsia="en-US"/>
                    </w:rPr>
                    <w:t>рождения</w:t>
                  </w:r>
                </w:p>
              </w:tc>
              <w:tc>
                <w:tcPr>
                  <w:tcW w:w="1829" w:type="dxa"/>
                  <w:vMerge w:val="restart"/>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 xml:space="preserve">Постоянное место жительства или адрес  родственников, близких и </w:t>
                  </w:r>
                </w:p>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 телефона</w:t>
                  </w:r>
                </w:p>
              </w:tc>
              <w:tc>
                <w:tcPr>
                  <w:tcW w:w="1220" w:type="dxa"/>
                  <w:vMerge w:val="restart"/>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 xml:space="preserve">Каким учреждением был    </w:t>
                  </w:r>
                  <w:r>
                    <w:rPr>
                      <w:rFonts w:ascii="Times New Roman" w:hAnsi="Times New Roman"/>
                      <w:sz w:val="22"/>
                      <w:szCs w:val="22"/>
                      <w:lang w:eastAsia="en-US"/>
                    </w:rPr>
                    <w:br w:type="textWrapping"/>
                  </w:r>
                  <w:r>
                    <w:rPr>
                      <w:rFonts w:ascii="Times New Roman" w:hAnsi="Times New Roman"/>
                      <w:sz w:val="22"/>
                      <w:szCs w:val="22"/>
                      <w:lang w:eastAsia="en-US"/>
                    </w:rPr>
                    <w:t xml:space="preserve">направлен или    </w:t>
                  </w:r>
                  <w:r>
                    <w:rPr>
                      <w:rFonts w:ascii="Times New Roman" w:hAnsi="Times New Roman"/>
                      <w:sz w:val="22"/>
                      <w:szCs w:val="22"/>
                      <w:lang w:eastAsia="en-US"/>
                    </w:rPr>
                    <w:br w:type="textWrapping"/>
                  </w:r>
                  <w:r>
                    <w:rPr>
                      <w:rFonts w:ascii="Times New Roman" w:hAnsi="Times New Roman"/>
                      <w:sz w:val="22"/>
                      <w:szCs w:val="22"/>
                      <w:lang w:eastAsia="en-US"/>
                    </w:rPr>
                    <w:t>доставлен</w:t>
                  </w:r>
                </w:p>
              </w:tc>
              <w:tc>
                <w:tcPr>
                  <w:tcW w:w="976" w:type="dxa"/>
                  <w:vMerge w:val="restart"/>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 xml:space="preserve">Отделение, </w:t>
                  </w:r>
                  <w:r>
                    <w:rPr>
                      <w:rFonts w:ascii="Times New Roman" w:hAnsi="Times New Roman"/>
                      <w:sz w:val="22"/>
                      <w:szCs w:val="22"/>
                      <w:lang w:eastAsia="en-US"/>
                    </w:rPr>
                    <w:br w:type="textWrapping"/>
                  </w:r>
                  <w:r>
                    <w:rPr>
                      <w:rFonts w:ascii="Times New Roman" w:hAnsi="Times New Roman"/>
                      <w:sz w:val="22"/>
                      <w:szCs w:val="22"/>
                      <w:lang w:eastAsia="en-US"/>
                    </w:rPr>
                    <w:t xml:space="preserve">в которое </w:t>
                  </w:r>
                  <w:r>
                    <w:rPr>
                      <w:rFonts w:ascii="Times New Roman" w:hAnsi="Times New Roman"/>
                      <w:sz w:val="22"/>
                      <w:szCs w:val="22"/>
                      <w:lang w:eastAsia="en-US"/>
                    </w:rPr>
                    <w:br w:type="textWrapping"/>
                  </w:r>
                  <w:r>
                    <w:rPr>
                      <w:rFonts w:ascii="Times New Roman" w:hAnsi="Times New Roman"/>
                      <w:sz w:val="22"/>
                      <w:szCs w:val="22"/>
                      <w:lang w:eastAsia="en-US"/>
                    </w:rPr>
                    <w:t xml:space="preserve">помещен  </w:t>
                  </w:r>
                  <w:r>
                    <w:rPr>
                      <w:rFonts w:ascii="Times New Roman" w:hAnsi="Times New Roman"/>
                      <w:sz w:val="22"/>
                      <w:szCs w:val="22"/>
                      <w:lang w:eastAsia="en-US"/>
                    </w:rPr>
                    <w:br w:type="textWrapping"/>
                  </w:r>
                  <w:r>
                    <w:rPr>
                      <w:rFonts w:ascii="Times New Roman" w:hAnsi="Times New Roman"/>
                      <w:sz w:val="22"/>
                      <w:szCs w:val="22"/>
                      <w:lang w:eastAsia="en-US"/>
                    </w:rPr>
                    <w:t>больной</w:t>
                  </w:r>
                </w:p>
              </w:tc>
            </w:tr>
            <w:tr>
              <w:tblPrEx>
                <w:tblLayout w:type="fixed"/>
                <w:tblCellMar>
                  <w:top w:w="0" w:type="dxa"/>
                  <w:left w:w="70" w:type="dxa"/>
                  <w:bottom w:w="0" w:type="dxa"/>
                  <w:right w:w="70" w:type="dxa"/>
                </w:tblCellMar>
              </w:tblPrEx>
              <w:trPr>
                <w:cantSplit/>
                <w:trHeight w:val="492" w:hRule="atLeast"/>
              </w:trPr>
              <w:tc>
                <w:tcPr>
                  <w:tcW w:w="465"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Times New Roman" w:hAnsi="Times New Roman"/>
                    </w:rPr>
                  </w:pPr>
                </w:p>
              </w:tc>
              <w:tc>
                <w:tcPr>
                  <w:tcW w:w="581"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дата</w:t>
                  </w:r>
                </w:p>
              </w:tc>
              <w:tc>
                <w:tcPr>
                  <w:tcW w:w="581"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час</w:t>
                  </w:r>
                </w:p>
              </w:tc>
              <w:tc>
                <w:tcPr>
                  <w:tcW w:w="1668"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Times New Roman" w:hAnsi="Times New Roman"/>
                    </w:rPr>
                  </w:pPr>
                </w:p>
              </w:tc>
              <w:tc>
                <w:tcPr>
                  <w:tcW w:w="1219"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Times New Roman" w:hAnsi="Times New Roman"/>
                    </w:rPr>
                  </w:pPr>
                </w:p>
              </w:tc>
              <w:tc>
                <w:tcPr>
                  <w:tcW w:w="1829"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Times New Roman" w:hAnsi="Times New Roman"/>
                    </w:rPr>
                  </w:pPr>
                </w:p>
              </w:tc>
              <w:tc>
                <w:tcPr>
                  <w:tcW w:w="1220"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Times New Roman" w:hAnsi="Times New Roman"/>
                    </w:rPr>
                  </w:pPr>
                </w:p>
              </w:tc>
              <w:tc>
                <w:tcPr>
                  <w:tcW w:w="976"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Times New Roman" w:hAnsi="Times New Roman"/>
                    </w:rPr>
                  </w:pPr>
                </w:p>
              </w:tc>
            </w:tr>
            <w:tr>
              <w:tblPrEx>
                <w:tblLayout w:type="fixed"/>
                <w:tblCellMar>
                  <w:top w:w="0" w:type="dxa"/>
                  <w:left w:w="70" w:type="dxa"/>
                  <w:bottom w:w="0" w:type="dxa"/>
                  <w:right w:w="70" w:type="dxa"/>
                </w:tblCellMar>
              </w:tblPrEx>
              <w:trPr>
                <w:trHeight w:val="246" w:hRule="atLeast"/>
              </w:trPr>
              <w:tc>
                <w:tcPr>
                  <w:tcW w:w="465"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1</w:t>
                  </w:r>
                </w:p>
              </w:tc>
              <w:tc>
                <w:tcPr>
                  <w:tcW w:w="581"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2</w:t>
                  </w:r>
                </w:p>
              </w:tc>
              <w:tc>
                <w:tcPr>
                  <w:tcW w:w="581"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3</w:t>
                  </w:r>
                </w:p>
              </w:tc>
              <w:tc>
                <w:tcPr>
                  <w:tcW w:w="1668"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4</w:t>
                  </w:r>
                </w:p>
              </w:tc>
              <w:tc>
                <w:tcPr>
                  <w:tcW w:w="1219"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5</w:t>
                  </w:r>
                </w:p>
              </w:tc>
              <w:tc>
                <w:tcPr>
                  <w:tcW w:w="1829"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6</w:t>
                  </w:r>
                </w:p>
              </w:tc>
              <w:tc>
                <w:tcPr>
                  <w:tcW w:w="1220"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7</w:t>
                  </w:r>
                </w:p>
              </w:tc>
              <w:tc>
                <w:tcPr>
                  <w:tcW w:w="976"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8</w:t>
                  </w:r>
                </w:p>
              </w:tc>
            </w:tr>
            <w:tr>
              <w:tblPrEx>
                <w:tblLayout w:type="fixed"/>
                <w:tblCellMar>
                  <w:top w:w="0" w:type="dxa"/>
                  <w:left w:w="70" w:type="dxa"/>
                  <w:bottom w:w="0" w:type="dxa"/>
                  <w:right w:w="70" w:type="dxa"/>
                </w:tblCellMar>
              </w:tblPrEx>
              <w:trPr>
                <w:trHeight w:val="123" w:hRule="atLeast"/>
              </w:trPr>
              <w:tc>
                <w:tcPr>
                  <w:tcW w:w="465"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r>
                    <w:rPr>
                      <w:rFonts w:ascii="Times New Roman" w:hAnsi="Times New Roman"/>
                      <w:sz w:val="22"/>
                      <w:szCs w:val="22"/>
                      <w:lang w:eastAsia="en-US"/>
                    </w:rPr>
                    <w:t>1</w:t>
                  </w:r>
                </w:p>
              </w:tc>
              <w:tc>
                <w:tcPr>
                  <w:tcW w:w="581"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r>
                    <w:rPr>
                      <w:rFonts w:ascii="Times New Roman" w:hAnsi="Times New Roman"/>
                      <w:sz w:val="22"/>
                      <w:szCs w:val="22"/>
                      <w:lang w:eastAsia="en-US"/>
                    </w:rPr>
                    <w:t>24.04.2012г</w:t>
                  </w:r>
                </w:p>
              </w:tc>
              <w:tc>
                <w:tcPr>
                  <w:tcW w:w="581"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r>
                    <w:rPr>
                      <w:rFonts w:ascii="Times New Roman" w:hAnsi="Times New Roman"/>
                      <w:sz w:val="22"/>
                      <w:szCs w:val="22"/>
                      <w:lang w:eastAsia="en-US"/>
                    </w:rPr>
                    <w:t>21:00</w:t>
                  </w:r>
                </w:p>
              </w:tc>
              <w:tc>
                <w:tcPr>
                  <w:tcW w:w="1668"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r>
                    <w:rPr>
                      <w:rFonts w:ascii="Times New Roman" w:hAnsi="Times New Roman"/>
                      <w:sz w:val="22"/>
                      <w:szCs w:val="22"/>
                      <w:lang w:eastAsia="en-US"/>
                    </w:rPr>
                    <w:t>Минькова Вера Сидоровна</w:t>
                  </w:r>
                </w:p>
              </w:tc>
              <w:tc>
                <w:tcPr>
                  <w:tcW w:w="1219"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r>
                    <w:rPr>
                      <w:rFonts w:ascii="Times New Roman" w:hAnsi="Times New Roman"/>
                      <w:sz w:val="22"/>
                      <w:szCs w:val="22"/>
                      <w:lang w:eastAsia="en-US"/>
                    </w:rPr>
                    <w:t>01.01.1957г</w:t>
                  </w:r>
                </w:p>
              </w:tc>
              <w:tc>
                <w:tcPr>
                  <w:tcW w:w="1829"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r>
                    <w:rPr>
                      <w:rFonts w:ascii="Times New Roman" w:hAnsi="Times New Roman"/>
                      <w:sz w:val="22"/>
                      <w:szCs w:val="22"/>
                    </w:rPr>
                    <w:t>г. Красноярск, ул. Линейная 33, кв. 8</w:t>
                  </w:r>
                </w:p>
              </w:tc>
              <w:tc>
                <w:tcPr>
                  <w:tcW w:w="1220"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r>
                    <w:rPr>
                      <w:rFonts w:ascii="Times New Roman" w:hAnsi="Times New Roman"/>
                      <w:sz w:val="22"/>
                      <w:szCs w:val="22"/>
                      <w:lang w:eastAsia="en-US"/>
                    </w:rPr>
                    <w:t xml:space="preserve">Скорая помощь </w:t>
                  </w:r>
                </w:p>
              </w:tc>
              <w:tc>
                <w:tcPr>
                  <w:tcW w:w="976"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r>
                    <w:rPr>
                      <w:rFonts w:ascii="Times New Roman" w:hAnsi="Times New Roman"/>
                      <w:sz w:val="22"/>
                      <w:szCs w:val="22"/>
                      <w:lang w:eastAsia="en-US"/>
                    </w:rPr>
                    <w:t>Проктологическое отделение</w:t>
                  </w:r>
                </w:p>
              </w:tc>
            </w:tr>
            <w:tr>
              <w:tblPrEx>
                <w:tblLayout w:type="fixed"/>
                <w:tblCellMar>
                  <w:top w:w="0" w:type="dxa"/>
                  <w:left w:w="70" w:type="dxa"/>
                  <w:bottom w:w="0" w:type="dxa"/>
                  <w:right w:w="70" w:type="dxa"/>
                </w:tblCellMar>
              </w:tblPrEx>
              <w:trPr>
                <w:trHeight w:val="123" w:hRule="atLeast"/>
              </w:trPr>
              <w:tc>
                <w:tcPr>
                  <w:tcW w:w="465"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581"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581"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668"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219"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829"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220"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976"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r>
            <w:tr>
              <w:tblPrEx>
                <w:tblLayout w:type="fixed"/>
                <w:tblCellMar>
                  <w:top w:w="0" w:type="dxa"/>
                  <w:left w:w="70" w:type="dxa"/>
                  <w:bottom w:w="0" w:type="dxa"/>
                  <w:right w:w="70" w:type="dxa"/>
                </w:tblCellMar>
              </w:tblPrEx>
              <w:trPr>
                <w:trHeight w:val="123" w:hRule="atLeast"/>
              </w:trPr>
              <w:tc>
                <w:tcPr>
                  <w:tcW w:w="465"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581"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581"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668"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219"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829"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220"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976"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r>
            <w:tr>
              <w:tblPrEx>
                <w:tblLayout w:type="fixed"/>
                <w:tblCellMar>
                  <w:top w:w="0" w:type="dxa"/>
                  <w:left w:w="70" w:type="dxa"/>
                  <w:bottom w:w="0" w:type="dxa"/>
                  <w:right w:w="70" w:type="dxa"/>
                </w:tblCellMar>
              </w:tblPrEx>
              <w:trPr>
                <w:trHeight w:val="123" w:hRule="atLeast"/>
              </w:trPr>
              <w:tc>
                <w:tcPr>
                  <w:tcW w:w="465"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581"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581"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668"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219"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829"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220"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976"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r>
          </w:tbl>
          <w:p>
            <w:pPr>
              <w:pStyle w:val="103"/>
              <w:ind w:firstLine="540"/>
              <w:jc w:val="both"/>
              <w:rPr>
                <w:rFonts w:ascii="Times New Roman" w:hAnsi="Times New Roman" w:cs="Times New Roman"/>
                <w:sz w:val="22"/>
                <w:szCs w:val="22"/>
              </w:rPr>
            </w:pPr>
            <w:r>
              <w:rPr>
                <w:rFonts w:ascii="Times New Roman" w:hAnsi="Times New Roman" w:cs="Times New Roman"/>
                <w:sz w:val="22"/>
                <w:szCs w:val="22"/>
              </w:rPr>
              <w:t>и т.д. до конца страницы</w:t>
            </w:r>
          </w:p>
          <w:p>
            <w:pPr>
              <w:pStyle w:val="103"/>
              <w:ind w:firstLine="540"/>
              <w:jc w:val="both"/>
              <w:rPr>
                <w:rFonts w:ascii="Times New Roman" w:hAnsi="Times New Roman" w:cs="Times New Roman"/>
                <w:sz w:val="22"/>
                <w:szCs w:val="22"/>
              </w:rPr>
            </w:pPr>
          </w:p>
          <w:p>
            <w:pPr>
              <w:pStyle w:val="103"/>
              <w:ind w:firstLine="540"/>
              <w:jc w:val="both"/>
              <w:rPr>
                <w:rFonts w:ascii="Times New Roman" w:hAnsi="Times New Roman" w:cs="Times New Roman"/>
                <w:sz w:val="22"/>
                <w:szCs w:val="22"/>
              </w:rPr>
            </w:pPr>
            <w:r>
              <w:rPr>
                <w:rFonts w:ascii="Times New Roman" w:hAnsi="Times New Roman" w:cs="Times New Roman"/>
                <w:sz w:val="22"/>
                <w:szCs w:val="22"/>
              </w:rPr>
              <w:t xml:space="preserve">ф. № 001/у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продолжение</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tbl>
            <w:tblPr>
              <w:tblStyle w:val="38"/>
              <w:tblW w:w="8707" w:type="dxa"/>
              <w:tblInd w:w="70" w:type="dxa"/>
              <w:tblLayout w:type="fixed"/>
              <w:tblCellMar>
                <w:top w:w="0" w:type="dxa"/>
                <w:left w:w="70" w:type="dxa"/>
                <w:bottom w:w="0" w:type="dxa"/>
                <w:right w:w="70" w:type="dxa"/>
              </w:tblCellMar>
            </w:tblPr>
            <w:tblGrid>
              <w:gridCol w:w="1185"/>
              <w:gridCol w:w="1303"/>
              <w:gridCol w:w="1866"/>
              <w:gridCol w:w="1243"/>
              <w:gridCol w:w="1120"/>
              <w:gridCol w:w="1243"/>
              <w:gridCol w:w="747"/>
            </w:tblGrid>
            <w:tr>
              <w:tblPrEx>
                <w:tblLayout w:type="fixed"/>
                <w:tblCellMar>
                  <w:top w:w="0" w:type="dxa"/>
                  <w:left w:w="70" w:type="dxa"/>
                  <w:bottom w:w="0" w:type="dxa"/>
                  <w:right w:w="70" w:type="dxa"/>
                </w:tblCellMar>
              </w:tblPrEx>
              <w:trPr>
                <w:cantSplit/>
                <w:trHeight w:val="346" w:hRule="atLeast"/>
              </w:trPr>
              <w:tc>
                <w:tcPr>
                  <w:tcW w:w="1185" w:type="dxa"/>
                  <w:vMerge w:val="restart"/>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 xml:space="preserve">№ карты </w:t>
                  </w:r>
                  <w:r>
                    <w:rPr>
                      <w:rFonts w:ascii="Times New Roman" w:hAnsi="Times New Roman"/>
                      <w:sz w:val="22"/>
                      <w:szCs w:val="22"/>
                      <w:lang w:eastAsia="en-US"/>
                    </w:rPr>
                    <w:br w:type="textWrapping"/>
                  </w:r>
                  <w:r>
                    <w:rPr>
                      <w:rFonts w:ascii="Times New Roman" w:hAnsi="Times New Roman"/>
                      <w:sz w:val="22"/>
                      <w:szCs w:val="22"/>
                      <w:lang w:eastAsia="en-US"/>
                    </w:rPr>
                    <w:t xml:space="preserve">стационарного </w:t>
                  </w:r>
                  <w:r>
                    <w:rPr>
                      <w:rFonts w:ascii="Times New Roman" w:hAnsi="Times New Roman"/>
                      <w:sz w:val="22"/>
                      <w:szCs w:val="22"/>
                      <w:lang w:eastAsia="en-US"/>
                    </w:rPr>
                    <w:br w:type="textWrapping"/>
                  </w:r>
                  <w:r>
                    <w:rPr>
                      <w:rFonts w:ascii="Times New Roman" w:hAnsi="Times New Roman"/>
                      <w:sz w:val="22"/>
                      <w:szCs w:val="22"/>
                      <w:lang w:eastAsia="en-US"/>
                    </w:rPr>
                    <w:t xml:space="preserve">больного </w:t>
                  </w:r>
                  <w:r>
                    <w:rPr>
                      <w:rFonts w:ascii="Times New Roman" w:hAnsi="Times New Roman"/>
                      <w:sz w:val="22"/>
                      <w:szCs w:val="22"/>
                      <w:lang w:eastAsia="en-US"/>
                    </w:rPr>
                    <w:br w:type="textWrapping"/>
                  </w:r>
                  <w:r>
                    <w:rPr>
                      <w:rFonts w:ascii="Times New Roman" w:hAnsi="Times New Roman"/>
                      <w:sz w:val="22"/>
                      <w:szCs w:val="22"/>
                      <w:lang w:eastAsia="en-US"/>
                    </w:rPr>
                    <w:t>(истории родов)</w:t>
                  </w:r>
                </w:p>
              </w:tc>
              <w:tc>
                <w:tcPr>
                  <w:tcW w:w="1303" w:type="dxa"/>
                  <w:vMerge w:val="restart"/>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br w:type="textWrapping"/>
                  </w:r>
                  <w:r>
                    <w:rPr>
                      <w:rFonts w:ascii="Times New Roman" w:hAnsi="Times New Roman"/>
                      <w:sz w:val="22"/>
                      <w:szCs w:val="22"/>
                      <w:lang w:eastAsia="en-US"/>
                    </w:rPr>
                    <w:t xml:space="preserve">Диагноз  </w:t>
                  </w:r>
                  <w:r>
                    <w:rPr>
                      <w:rFonts w:ascii="Times New Roman" w:hAnsi="Times New Roman"/>
                      <w:sz w:val="22"/>
                      <w:szCs w:val="22"/>
                      <w:lang w:eastAsia="en-US"/>
                    </w:rPr>
                    <w:br w:type="textWrapping"/>
                  </w:r>
                  <w:r>
                    <w:rPr>
                      <w:rFonts w:ascii="Times New Roman" w:hAnsi="Times New Roman"/>
                      <w:sz w:val="22"/>
                      <w:szCs w:val="22"/>
                      <w:lang w:eastAsia="en-US"/>
                    </w:rPr>
                    <w:t>направившего учреждения</w:t>
                  </w:r>
                </w:p>
              </w:tc>
              <w:tc>
                <w:tcPr>
                  <w:tcW w:w="1866" w:type="dxa"/>
                  <w:vMerge w:val="restart"/>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 xml:space="preserve">Выписан, переведен в другой  стационар, умер </w:t>
                  </w:r>
                  <w:r>
                    <w:rPr>
                      <w:rFonts w:ascii="Times New Roman" w:hAnsi="Times New Roman"/>
                      <w:sz w:val="22"/>
                      <w:szCs w:val="22"/>
                      <w:lang w:eastAsia="en-US"/>
                    </w:rPr>
                    <w:br w:type="textWrapping"/>
                  </w:r>
                  <w:r>
                    <w:rPr>
                      <w:rFonts w:ascii="Times New Roman" w:hAnsi="Times New Roman"/>
                      <w:sz w:val="22"/>
                      <w:szCs w:val="22"/>
                      <w:lang w:eastAsia="en-US"/>
                    </w:rPr>
                    <w:t xml:space="preserve">(вписать и указать дату и   </w:t>
                  </w:r>
                  <w:r>
                    <w:rPr>
                      <w:rFonts w:ascii="Times New Roman" w:hAnsi="Times New Roman"/>
                      <w:sz w:val="22"/>
                      <w:szCs w:val="22"/>
                      <w:lang w:eastAsia="en-US"/>
                    </w:rPr>
                    <w:br w:type="textWrapping"/>
                  </w:r>
                  <w:r>
                    <w:rPr>
                      <w:rFonts w:ascii="Times New Roman" w:hAnsi="Times New Roman"/>
                      <w:sz w:val="22"/>
                      <w:szCs w:val="22"/>
                      <w:lang w:eastAsia="en-US"/>
                    </w:rPr>
                    <w:t>название стационара, куда переведен)</w:t>
                  </w:r>
                </w:p>
              </w:tc>
              <w:tc>
                <w:tcPr>
                  <w:tcW w:w="1243" w:type="dxa"/>
                  <w:vMerge w:val="restart"/>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 xml:space="preserve">Отметка о </w:t>
                  </w:r>
                  <w:r>
                    <w:rPr>
                      <w:rFonts w:ascii="Times New Roman" w:hAnsi="Times New Roman"/>
                      <w:sz w:val="22"/>
                      <w:szCs w:val="22"/>
                      <w:lang w:eastAsia="en-US"/>
                    </w:rPr>
                    <w:br w:type="textWrapping"/>
                  </w:r>
                  <w:r>
                    <w:rPr>
                      <w:rFonts w:ascii="Times New Roman" w:hAnsi="Times New Roman"/>
                      <w:sz w:val="22"/>
                      <w:szCs w:val="22"/>
                      <w:lang w:eastAsia="en-US"/>
                    </w:rPr>
                    <w:t xml:space="preserve">сообщении </w:t>
                  </w:r>
                  <w:r>
                    <w:rPr>
                      <w:rFonts w:ascii="Times New Roman" w:hAnsi="Times New Roman"/>
                      <w:sz w:val="22"/>
                      <w:szCs w:val="22"/>
                      <w:lang w:eastAsia="en-US"/>
                    </w:rPr>
                    <w:br w:type="textWrapping"/>
                  </w:r>
                  <w:r>
                    <w:rPr>
                      <w:rFonts w:ascii="Times New Roman" w:hAnsi="Times New Roman"/>
                      <w:sz w:val="22"/>
                      <w:szCs w:val="22"/>
                      <w:lang w:eastAsia="en-US"/>
                    </w:rPr>
                    <w:t xml:space="preserve">родственникам или  </w:t>
                  </w:r>
                </w:p>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учреждению</w:t>
                  </w:r>
                </w:p>
              </w:tc>
              <w:tc>
                <w:tcPr>
                  <w:tcW w:w="2363" w:type="dxa"/>
                  <w:gridSpan w:val="2"/>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Если не был госпитализирован</w:t>
                  </w:r>
                </w:p>
              </w:tc>
              <w:tc>
                <w:tcPr>
                  <w:tcW w:w="747" w:type="dxa"/>
                  <w:vMerge w:val="restart"/>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br w:type="textWrapping"/>
                  </w:r>
                  <w:r>
                    <w:rPr>
                      <w:rFonts w:ascii="Times New Roman" w:hAnsi="Times New Roman"/>
                      <w:sz w:val="22"/>
                      <w:szCs w:val="22"/>
                      <w:lang w:eastAsia="en-US"/>
                    </w:rPr>
                    <w:br w:type="textWrapping"/>
                  </w:r>
                  <w:r>
                    <w:rPr>
                      <w:rFonts w:ascii="Times New Roman" w:hAnsi="Times New Roman"/>
                      <w:sz w:val="22"/>
                      <w:szCs w:val="22"/>
                      <w:lang w:eastAsia="en-US"/>
                    </w:rPr>
                    <w:t>Приме-</w:t>
                  </w:r>
                  <w:r>
                    <w:rPr>
                      <w:rFonts w:ascii="Times New Roman" w:hAnsi="Times New Roman"/>
                      <w:sz w:val="22"/>
                      <w:szCs w:val="22"/>
                      <w:lang w:eastAsia="en-US"/>
                    </w:rPr>
                    <w:br w:type="textWrapping"/>
                  </w:r>
                  <w:r>
                    <w:rPr>
                      <w:rFonts w:ascii="Times New Roman" w:hAnsi="Times New Roman"/>
                      <w:sz w:val="22"/>
                      <w:szCs w:val="22"/>
                      <w:lang w:eastAsia="en-US"/>
                    </w:rPr>
                    <w:t>чание</w:t>
                  </w:r>
                </w:p>
              </w:tc>
            </w:tr>
            <w:tr>
              <w:tblPrEx>
                <w:tblLayout w:type="fixed"/>
                <w:tblCellMar>
                  <w:top w:w="0" w:type="dxa"/>
                  <w:left w:w="70" w:type="dxa"/>
                  <w:bottom w:w="0" w:type="dxa"/>
                  <w:right w:w="70" w:type="dxa"/>
                </w:tblCellMar>
              </w:tblPrEx>
              <w:trPr>
                <w:cantSplit/>
                <w:trHeight w:val="692" w:hRule="atLeast"/>
              </w:trPr>
              <w:tc>
                <w:tcPr>
                  <w:tcW w:w="1185"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Times New Roman" w:hAnsi="Times New Roman"/>
                    </w:rPr>
                  </w:pPr>
                </w:p>
              </w:tc>
              <w:tc>
                <w:tcPr>
                  <w:tcW w:w="1303"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Times New Roman" w:hAnsi="Times New Roman"/>
                    </w:rPr>
                  </w:pPr>
                </w:p>
              </w:tc>
              <w:tc>
                <w:tcPr>
                  <w:tcW w:w="1866"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Times New Roman" w:hAnsi="Times New Roman"/>
                    </w:rPr>
                  </w:pPr>
                </w:p>
              </w:tc>
              <w:tc>
                <w:tcPr>
                  <w:tcW w:w="1243"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Times New Roman" w:hAnsi="Times New Roman"/>
                    </w:rPr>
                  </w:pPr>
                </w:p>
              </w:tc>
              <w:tc>
                <w:tcPr>
                  <w:tcW w:w="1120"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 xml:space="preserve">указать </w:t>
                  </w:r>
                  <w:r>
                    <w:rPr>
                      <w:rFonts w:ascii="Times New Roman" w:hAnsi="Times New Roman"/>
                      <w:sz w:val="22"/>
                      <w:szCs w:val="22"/>
                      <w:lang w:eastAsia="en-US"/>
                    </w:rPr>
                    <w:br w:type="textWrapping"/>
                  </w:r>
                  <w:r>
                    <w:rPr>
                      <w:rFonts w:ascii="Times New Roman" w:hAnsi="Times New Roman"/>
                      <w:sz w:val="22"/>
                      <w:szCs w:val="22"/>
                      <w:lang w:eastAsia="en-US"/>
                    </w:rPr>
                    <w:t>причину и</w:t>
                  </w:r>
                  <w:r>
                    <w:rPr>
                      <w:rFonts w:ascii="Times New Roman" w:hAnsi="Times New Roman"/>
                      <w:sz w:val="22"/>
                      <w:szCs w:val="22"/>
                      <w:lang w:eastAsia="en-US"/>
                    </w:rPr>
                    <w:br w:type="textWrapping"/>
                  </w:r>
                  <w:r>
                    <w:rPr>
                      <w:rFonts w:ascii="Times New Roman" w:hAnsi="Times New Roman"/>
                      <w:sz w:val="22"/>
                      <w:szCs w:val="22"/>
                      <w:lang w:eastAsia="en-US"/>
                    </w:rPr>
                    <w:t xml:space="preserve">принятые </w:t>
                  </w:r>
                  <w:r>
                    <w:rPr>
                      <w:rFonts w:ascii="Times New Roman" w:hAnsi="Times New Roman"/>
                      <w:sz w:val="22"/>
                      <w:szCs w:val="22"/>
                      <w:lang w:eastAsia="en-US"/>
                    </w:rPr>
                    <w:br w:type="textWrapping"/>
                  </w:r>
                  <w:r>
                    <w:rPr>
                      <w:rFonts w:ascii="Times New Roman" w:hAnsi="Times New Roman"/>
                      <w:sz w:val="22"/>
                      <w:szCs w:val="22"/>
                      <w:lang w:eastAsia="en-US"/>
                    </w:rPr>
                    <w:t>меры</w:t>
                  </w:r>
                </w:p>
              </w:tc>
              <w:tc>
                <w:tcPr>
                  <w:tcW w:w="1243"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 xml:space="preserve">отказ в приеме  </w:t>
                  </w:r>
                  <w:r>
                    <w:rPr>
                      <w:rFonts w:ascii="Times New Roman" w:hAnsi="Times New Roman"/>
                      <w:sz w:val="22"/>
                      <w:szCs w:val="22"/>
                      <w:lang w:eastAsia="en-US"/>
                    </w:rPr>
                    <w:br w:type="textWrapping"/>
                  </w:r>
                  <w:r>
                    <w:rPr>
                      <w:rFonts w:ascii="Times New Roman" w:hAnsi="Times New Roman"/>
                      <w:sz w:val="22"/>
                      <w:szCs w:val="22"/>
                      <w:lang w:eastAsia="en-US"/>
                    </w:rPr>
                    <w:t>первичный,</w:t>
                  </w:r>
                  <w:r>
                    <w:rPr>
                      <w:rFonts w:ascii="Times New Roman" w:hAnsi="Times New Roman"/>
                      <w:sz w:val="22"/>
                      <w:szCs w:val="22"/>
                      <w:lang w:eastAsia="en-US"/>
                    </w:rPr>
                    <w:br w:type="textWrapping"/>
                  </w:r>
                  <w:r>
                    <w:rPr>
                      <w:rFonts w:ascii="Times New Roman" w:hAnsi="Times New Roman"/>
                      <w:sz w:val="22"/>
                      <w:szCs w:val="22"/>
                      <w:lang w:eastAsia="en-US"/>
                    </w:rPr>
                    <w:t xml:space="preserve">повторный </w:t>
                  </w:r>
                  <w:r>
                    <w:rPr>
                      <w:rFonts w:ascii="Times New Roman" w:hAnsi="Times New Roman"/>
                      <w:sz w:val="22"/>
                      <w:szCs w:val="22"/>
                      <w:lang w:eastAsia="en-US"/>
                    </w:rPr>
                    <w:br w:type="textWrapping"/>
                  </w:r>
                  <w:r>
                    <w:rPr>
                      <w:rFonts w:ascii="Times New Roman" w:hAnsi="Times New Roman"/>
                      <w:sz w:val="22"/>
                      <w:szCs w:val="22"/>
                      <w:lang w:eastAsia="en-US"/>
                    </w:rPr>
                    <w:t>(вписать)</w:t>
                  </w:r>
                </w:p>
              </w:tc>
              <w:tc>
                <w:tcPr>
                  <w:tcW w:w="747" w:type="dxa"/>
                  <w:vMerge w:val="continue"/>
                  <w:tcBorders>
                    <w:top w:val="single" w:color="auto" w:sz="6" w:space="0"/>
                    <w:left w:val="single" w:color="auto" w:sz="6" w:space="0"/>
                    <w:bottom w:val="single" w:color="auto" w:sz="6" w:space="0"/>
                    <w:right w:val="single" w:color="auto" w:sz="6" w:space="0"/>
                  </w:tcBorders>
                  <w:vAlign w:val="center"/>
                </w:tcPr>
                <w:p>
                  <w:pPr>
                    <w:spacing w:after="0" w:line="240" w:lineRule="auto"/>
                    <w:rPr>
                      <w:rFonts w:ascii="Times New Roman" w:hAnsi="Times New Roman"/>
                    </w:rPr>
                  </w:pPr>
                </w:p>
              </w:tc>
            </w:tr>
            <w:tr>
              <w:tblPrEx>
                <w:tblLayout w:type="fixed"/>
                <w:tblCellMar>
                  <w:top w:w="0" w:type="dxa"/>
                  <w:left w:w="70" w:type="dxa"/>
                  <w:bottom w:w="0" w:type="dxa"/>
                  <w:right w:w="70" w:type="dxa"/>
                </w:tblCellMar>
              </w:tblPrEx>
              <w:trPr>
                <w:trHeight w:val="231" w:hRule="atLeast"/>
              </w:trPr>
              <w:tc>
                <w:tcPr>
                  <w:tcW w:w="1185"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9</w:t>
                  </w:r>
                </w:p>
              </w:tc>
              <w:tc>
                <w:tcPr>
                  <w:tcW w:w="1303"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10</w:t>
                  </w:r>
                </w:p>
              </w:tc>
              <w:tc>
                <w:tcPr>
                  <w:tcW w:w="1866"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11</w:t>
                  </w:r>
                </w:p>
              </w:tc>
              <w:tc>
                <w:tcPr>
                  <w:tcW w:w="1243"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12</w:t>
                  </w:r>
                </w:p>
              </w:tc>
              <w:tc>
                <w:tcPr>
                  <w:tcW w:w="1120"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13</w:t>
                  </w:r>
                </w:p>
              </w:tc>
              <w:tc>
                <w:tcPr>
                  <w:tcW w:w="1243"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14</w:t>
                  </w:r>
                </w:p>
              </w:tc>
              <w:tc>
                <w:tcPr>
                  <w:tcW w:w="747" w:type="dxa"/>
                  <w:tcBorders>
                    <w:top w:val="single" w:color="auto" w:sz="6" w:space="0"/>
                    <w:left w:val="single" w:color="auto" w:sz="6" w:space="0"/>
                    <w:bottom w:val="single" w:color="auto" w:sz="6" w:space="0"/>
                    <w:right w:val="single" w:color="auto" w:sz="6" w:space="0"/>
                  </w:tcBorders>
                </w:tcPr>
                <w:p>
                  <w:pPr>
                    <w:pStyle w:val="117"/>
                    <w:spacing w:line="276" w:lineRule="auto"/>
                    <w:jc w:val="center"/>
                    <w:rPr>
                      <w:rFonts w:ascii="Times New Roman" w:hAnsi="Times New Roman"/>
                      <w:sz w:val="22"/>
                      <w:szCs w:val="22"/>
                      <w:lang w:eastAsia="en-US"/>
                    </w:rPr>
                  </w:pPr>
                  <w:r>
                    <w:rPr>
                      <w:rFonts w:ascii="Times New Roman" w:hAnsi="Times New Roman"/>
                      <w:sz w:val="22"/>
                      <w:szCs w:val="22"/>
                      <w:lang w:eastAsia="en-US"/>
                    </w:rPr>
                    <w:t>15</w:t>
                  </w:r>
                </w:p>
              </w:tc>
            </w:tr>
            <w:tr>
              <w:tblPrEx>
                <w:tblLayout w:type="fixed"/>
                <w:tblCellMar>
                  <w:top w:w="0" w:type="dxa"/>
                  <w:left w:w="70" w:type="dxa"/>
                  <w:bottom w:w="0" w:type="dxa"/>
                  <w:right w:w="70" w:type="dxa"/>
                </w:tblCellMar>
              </w:tblPrEx>
              <w:trPr>
                <w:trHeight w:val="115" w:hRule="atLeast"/>
              </w:trPr>
              <w:tc>
                <w:tcPr>
                  <w:tcW w:w="1185"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r>
                    <w:rPr>
                      <w:rFonts w:ascii="Times New Roman" w:hAnsi="Times New Roman"/>
                      <w:sz w:val="22"/>
                      <w:szCs w:val="22"/>
                      <w:lang w:eastAsia="en-US"/>
                    </w:rPr>
                    <w:t>1</w:t>
                  </w:r>
                </w:p>
              </w:tc>
              <w:tc>
                <w:tcPr>
                  <w:tcW w:w="1303"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r>
                    <w:rPr>
                      <w:rFonts w:ascii="Times New Roman" w:hAnsi="Times New Roman"/>
                      <w:sz w:val="22"/>
                      <w:szCs w:val="22"/>
                      <w:lang w:eastAsia="en-US"/>
                    </w:rPr>
                    <w:t>Хронический колит</w:t>
                  </w:r>
                </w:p>
              </w:tc>
              <w:tc>
                <w:tcPr>
                  <w:tcW w:w="1866"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243"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120"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243"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747"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r>
            <w:tr>
              <w:tblPrEx>
                <w:tblLayout w:type="fixed"/>
                <w:tblCellMar>
                  <w:top w:w="0" w:type="dxa"/>
                  <w:left w:w="70" w:type="dxa"/>
                  <w:bottom w:w="0" w:type="dxa"/>
                  <w:right w:w="70" w:type="dxa"/>
                </w:tblCellMar>
              </w:tblPrEx>
              <w:trPr>
                <w:trHeight w:val="115" w:hRule="atLeast"/>
              </w:trPr>
              <w:tc>
                <w:tcPr>
                  <w:tcW w:w="1185"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303"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866"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243"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120"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243"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747"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r>
            <w:tr>
              <w:tblPrEx>
                <w:tblLayout w:type="fixed"/>
                <w:tblCellMar>
                  <w:top w:w="0" w:type="dxa"/>
                  <w:left w:w="70" w:type="dxa"/>
                  <w:bottom w:w="0" w:type="dxa"/>
                  <w:right w:w="70" w:type="dxa"/>
                </w:tblCellMar>
              </w:tblPrEx>
              <w:trPr>
                <w:trHeight w:val="115" w:hRule="atLeast"/>
              </w:trPr>
              <w:tc>
                <w:tcPr>
                  <w:tcW w:w="1185"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303"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866"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243"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120"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243"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747"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r>
            <w:tr>
              <w:tblPrEx>
                <w:tblLayout w:type="fixed"/>
                <w:tblCellMar>
                  <w:top w:w="0" w:type="dxa"/>
                  <w:left w:w="70" w:type="dxa"/>
                  <w:bottom w:w="0" w:type="dxa"/>
                  <w:right w:w="70" w:type="dxa"/>
                </w:tblCellMar>
              </w:tblPrEx>
              <w:trPr>
                <w:trHeight w:val="115" w:hRule="atLeast"/>
              </w:trPr>
              <w:tc>
                <w:tcPr>
                  <w:tcW w:w="1185"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303"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866"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243"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120"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1243"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c>
                <w:tcPr>
                  <w:tcW w:w="747" w:type="dxa"/>
                  <w:tcBorders>
                    <w:top w:val="single" w:color="auto" w:sz="6" w:space="0"/>
                    <w:left w:val="single" w:color="auto" w:sz="6" w:space="0"/>
                    <w:bottom w:val="single" w:color="auto" w:sz="6" w:space="0"/>
                    <w:right w:val="single" w:color="auto" w:sz="6" w:space="0"/>
                  </w:tcBorders>
                </w:tcPr>
                <w:p>
                  <w:pPr>
                    <w:pStyle w:val="117"/>
                    <w:spacing w:line="276" w:lineRule="auto"/>
                    <w:rPr>
                      <w:rFonts w:ascii="Times New Roman" w:hAnsi="Times New Roman"/>
                      <w:sz w:val="22"/>
                      <w:szCs w:val="22"/>
                      <w:lang w:eastAsia="en-US"/>
                    </w:rPr>
                  </w:pPr>
                </w:p>
              </w:tc>
            </w:tr>
          </w:tbl>
          <w:p>
            <w:pPr>
              <w:spacing w:after="0" w:line="240" w:lineRule="auto"/>
              <w:rPr>
                <w:rFonts w:ascii="Times New Roman" w:hAnsi="Times New Roman"/>
                <w:b/>
                <w:szCs w:val="24"/>
              </w:rPr>
            </w:pPr>
            <w:r>
              <w:rPr>
                <w:rFonts w:ascii="Times New Roman" w:hAnsi="Times New Roman"/>
                <w:b/>
                <w:szCs w:val="24"/>
              </w:rPr>
              <w:t>Задание 3</w:t>
            </w:r>
          </w:p>
          <w:p>
            <w:pPr>
              <w:spacing w:after="0" w:line="240" w:lineRule="auto"/>
              <w:jc w:val="both"/>
              <w:rPr>
                <w:rFonts w:ascii="Times New Roman" w:hAnsi="Times New Roman"/>
                <w:b/>
                <w:szCs w:val="24"/>
              </w:rPr>
            </w:pPr>
            <w:r>
              <w:rPr>
                <w:rFonts w:ascii="Times New Roman" w:hAnsi="Times New Roman"/>
                <w:b/>
                <w:szCs w:val="24"/>
              </w:rPr>
              <w:t>Подготовка пациента к колоноскопии (эндоскопическое исследование толстой  кишки)</w:t>
            </w:r>
          </w:p>
          <w:p>
            <w:pPr>
              <w:spacing w:after="0" w:line="240" w:lineRule="auto"/>
              <w:jc w:val="both"/>
              <w:rPr>
                <w:rFonts w:ascii="Times New Roman" w:hAnsi="Times New Roman"/>
                <w:szCs w:val="24"/>
              </w:rPr>
            </w:pPr>
            <w:r>
              <w:rPr>
                <w:rFonts w:ascii="Times New Roman" w:hAnsi="Times New Roman"/>
                <w:szCs w:val="24"/>
                <w:u w:val="single"/>
              </w:rPr>
              <w:t>Цель:</w:t>
            </w:r>
            <w:r>
              <w:rPr>
                <w:rFonts w:ascii="Times New Roman" w:hAnsi="Times New Roman"/>
                <w:szCs w:val="24"/>
              </w:rPr>
              <w:t xml:space="preserve"> визуальное исследование высоко расположенных участков толстой кишки.</w:t>
            </w:r>
          </w:p>
          <w:p>
            <w:pPr>
              <w:spacing w:after="0" w:line="240" w:lineRule="auto"/>
              <w:jc w:val="both"/>
              <w:rPr>
                <w:rFonts w:ascii="Times New Roman" w:hAnsi="Times New Roman"/>
                <w:szCs w:val="24"/>
              </w:rPr>
            </w:pPr>
            <w:r>
              <w:rPr>
                <w:rFonts w:ascii="Times New Roman" w:hAnsi="Times New Roman"/>
                <w:szCs w:val="24"/>
                <w:u w:val="single"/>
              </w:rPr>
              <w:t>Оснащение</w:t>
            </w:r>
            <w:r>
              <w:rPr>
                <w:rFonts w:ascii="Times New Roman" w:hAnsi="Times New Roman"/>
                <w:szCs w:val="24"/>
              </w:rPr>
              <w:t>: стерильный колоноскоп.</w:t>
            </w:r>
          </w:p>
          <w:tbl>
            <w:tblPr>
              <w:tblStyle w:val="39"/>
              <w:tblW w:w="8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4"/>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0" w:hRule="atLeast"/>
              </w:trPr>
              <w:tc>
                <w:tcPr>
                  <w:tcW w:w="435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sz w:val="22"/>
                      <w:szCs w:val="24"/>
                      <w:lang w:eastAsia="en-US"/>
                    </w:rPr>
                  </w:pPr>
                  <w:r>
                    <w:rPr>
                      <w:rFonts w:ascii="Times New Roman" w:hAnsi="Times New Roman"/>
                      <w:b/>
                      <w:sz w:val="22"/>
                      <w:szCs w:val="24"/>
                      <w:lang w:eastAsia="en-US"/>
                    </w:rPr>
                    <w:t>Этапы</w:t>
                  </w:r>
                </w:p>
              </w:tc>
              <w:tc>
                <w:tcPr>
                  <w:tcW w:w="435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sz w:val="22"/>
                      <w:szCs w:val="24"/>
                      <w:lang w:eastAsia="en-US"/>
                    </w:rPr>
                  </w:pPr>
                  <w:r>
                    <w:rPr>
                      <w:rFonts w:ascii="Times New Roman" w:hAnsi="Times New Roman"/>
                      <w:b/>
                      <w:sz w:val="22"/>
                      <w:szCs w:val="24"/>
                      <w:lang w:eastAsia="en-US"/>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8710"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sz w:val="22"/>
                      <w:szCs w:val="24"/>
                      <w:lang w:eastAsia="en-US"/>
                    </w:rPr>
                  </w:pPr>
                  <w:r>
                    <w:rPr>
                      <w:rFonts w:ascii="Times New Roman" w:hAnsi="Times New Roman"/>
                      <w:b/>
                      <w:sz w:val="22"/>
                      <w:szCs w:val="24"/>
                      <w:lang w:eastAsia="en-US"/>
                    </w:rPr>
                    <w:t>Подготовка к процедуре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435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4"/>
                      <w:lang w:eastAsia="en-US"/>
                    </w:rPr>
                  </w:pPr>
                  <w:r>
                    <w:rPr>
                      <w:rFonts w:ascii="Times New Roman" w:hAnsi="Times New Roman"/>
                      <w:sz w:val="22"/>
                      <w:szCs w:val="24"/>
                      <w:lang w:eastAsia="en-US"/>
                    </w:rPr>
                    <w:t>1.Обучить пациента  подготовке к исследованию, провести беседу о цели, ходе и безвредности процедуры.</w:t>
                  </w:r>
                </w:p>
              </w:tc>
              <w:tc>
                <w:tcPr>
                  <w:tcW w:w="435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4"/>
                      <w:lang w:eastAsia="en-US"/>
                    </w:rPr>
                  </w:pPr>
                  <w:r>
                    <w:rPr>
                      <w:rFonts w:ascii="Times New Roman" w:hAnsi="Times New Roman"/>
                      <w:sz w:val="22"/>
                      <w:szCs w:val="24"/>
                      <w:lang w:eastAsia="en-US"/>
                    </w:rPr>
                    <w:t>Убедиться в правильном понимании информации.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435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4"/>
                      <w:lang w:eastAsia="en-US"/>
                    </w:rPr>
                  </w:pPr>
                  <w:r>
                    <w:rPr>
                      <w:rFonts w:ascii="Times New Roman" w:hAnsi="Times New Roman"/>
                      <w:sz w:val="22"/>
                      <w:szCs w:val="24"/>
                      <w:lang w:eastAsia="en-US"/>
                    </w:rPr>
                    <w:t>2.За 3 дня рекомендуется бесшлаковая диета № 4.</w:t>
                  </w:r>
                </w:p>
              </w:tc>
              <w:tc>
                <w:tcPr>
                  <w:tcW w:w="4356" w:type="dxa"/>
                  <w:tcBorders>
                    <w:top w:val="single" w:color="auto" w:sz="4" w:space="0"/>
                    <w:left w:val="single" w:color="auto" w:sz="4" w:space="0"/>
                    <w:bottom w:val="single" w:color="auto" w:sz="4" w:space="0"/>
                    <w:right w:val="single" w:color="auto" w:sz="4" w:space="0"/>
                  </w:tcBorders>
                </w:tcPr>
                <w:p>
                  <w:pPr>
                    <w:spacing w:after="0" w:line="240" w:lineRule="auto"/>
                    <w:rPr>
                      <w:rFonts w:eastAsiaTheme="minorHAnsi"/>
                      <w:sz w:val="18"/>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435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4"/>
                      <w:lang w:eastAsia="en-US"/>
                    </w:rPr>
                  </w:pPr>
                  <w:r>
                    <w:rPr>
                      <w:rFonts w:ascii="Times New Roman" w:hAnsi="Times New Roman"/>
                      <w:sz w:val="22"/>
                      <w:szCs w:val="24"/>
                      <w:lang w:eastAsia="en-US"/>
                    </w:rPr>
                    <w:t>3.В течение 2 дней до исследования назначают слабительные средства (касторовое масло)</w:t>
                  </w:r>
                </w:p>
              </w:tc>
              <w:tc>
                <w:tcPr>
                  <w:tcW w:w="435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4"/>
                      <w:lang w:eastAsia="en-US"/>
                    </w:rPr>
                  </w:pPr>
                  <w:r>
                    <w:rPr>
                      <w:rFonts w:ascii="Times New Roman" w:hAnsi="Times New Roman"/>
                      <w:sz w:val="22"/>
                      <w:szCs w:val="24"/>
                      <w:lang w:eastAsia="en-US"/>
                    </w:rPr>
                    <w:t>Толстый кишечник эффективно очищается..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435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4"/>
                      <w:lang w:eastAsia="en-US"/>
                    </w:rPr>
                  </w:pPr>
                  <w:r>
                    <w:rPr>
                      <w:rFonts w:ascii="Times New Roman" w:hAnsi="Times New Roman"/>
                      <w:sz w:val="22"/>
                      <w:szCs w:val="24"/>
                      <w:lang w:eastAsia="en-US"/>
                    </w:rPr>
                    <w:t>4.Вечером, накануне исследования сделать очистительную клизму.</w:t>
                  </w:r>
                </w:p>
              </w:tc>
              <w:tc>
                <w:tcPr>
                  <w:tcW w:w="4356" w:type="dxa"/>
                  <w:tcBorders>
                    <w:top w:val="single" w:color="auto" w:sz="4" w:space="0"/>
                    <w:left w:val="single" w:color="auto" w:sz="4" w:space="0"/>
                    <w:bottom w:val="single" w:color="auto" w:sz="4" w:space="0"/>
                    <w:right w:val="single" w:color="auto" w:sz="4" w:space="0"/>
                  </w:tcBorders>
                </w:tcPr>
                <w:p>
                  <w:pPr>
                    <w:spacing w:after="0" w:line="240" w:lineRule="auto"/>
                    <w:rPr>
                      <w:rFonts w:eastAsiaTheme="minorHAnsi"/>
                      <w:sz w:val="18"/>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435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4"/>
                      <w:lang w:eastAsia="en-US"/>
                    </w:rPr>
                  </w:pPr>
                  <w:r>
                    <w:rPr>
                      <w:rFonts w:ascii="Times New Roman" w:hAnsi="Times New Roman"/>
                      <w:sz w:val="22"/>
                      <w:szCs w:val="24"/>
                      <w:lang w:eastAsia="en-US"/>
                    </w:rPr>
                    <w:t>5.Натощак, в день исследования сделать очистительную клизму за 4 и 2 часа до исследования.</w:t>
                  </w:r>
                </w:p>
              </w:tc>
              <w:tc>
                <w:tcPr>
                  <w:tcW w:w="435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HAnsi"/>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435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2"/>
                      <w:szCs w:val="24"/>
                      <w:lang w:eastAsia="en-US"/>
                    </w:rPr>
                  </w:pPr>
                  <w:r>
                    <w:rPr>
                      <w:rFonts w:ascii="Times New Roman" w:hAnsi="Times New Roman"/>
                      <w:sz w:val="22"/>
                      <w:szCs w:val="24"/>
                      <w:lang w:eastAsia="en-US"/>
                    </w:rPr>
                    <w:t>6. Провести премедикацию по назначению врача за 20-30 минут до исследования.</w:t>
                  </w:r>
                </w:p>
              </w:tc>
              <w:tc>
                <w:tcPr>
                  <w:tcW w:w="435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HAnsi"/>
                      <w:sz w:val="22"/>
                      <w:szCs w:val="24"/>
                      <w:lang w:eastAsia="en-US"/>
                    </w:rPr>
                  </w:pPr>
                </w:p>
              </w:tc>
            </w:tr>
          </w:tbl>
          <w:p>
            <w:pPr>
              <w:spacing w:after="0" w:line="240" w:lineRule="auto"/>
              <w:rPr>
                <w:rFonts w:ascii="Times New Roman" w:hAnsi="Times New Roman"/>
                <w:sz w:val="24"/>
                <w:szCs w:val="28"/>
              </w:rPr>
            </w:pPr>
          </w:p>
          <w:p>
            <w:pPr>
              <w:spacing w:after="0" w:line="240" w:lineRule="auto"/>
              <w:jc w:val="both"/>
              <w:rPr>
                <w:rFonts w:ascii="Times New Roman" w:hAnsi="Times New Roman"/>
                <w:b/>
              </w:rPr>
            </w:pPr>
            <w:r>
              <w:rPr>
                <w:rFonts w:ascii="Times New Roman" w:hAnsi="Times New Roman"/>
                <w:b/>
              </w:rPr>
              <w:t>Задание 4</w:t>
            </w:r>
          </w:p>
          <w:p>
            <w:pPr>
              <w:spacing w:after="0" w:line="240" w:lineRule="auto"/>
              <w:jc w:val="both"/>
              <w:rPr>
                <w:rFonts w:ascii="Times New Roman" w:hAnsi="Times New Roman"/>
                <w:b/>
              </w:rPr>
            </w:pPr>
            <w:r>
              <w:rPr>
                <w:rFonts w:ascii="Times New Roman" w:hAnsi="Times New Roman"/>
                <w:b/>
              </w:rPr>
              <w:t>Рекомендации по питанию, меню на 1 день.</w:t>
            </w:r>
          </w:p>
          <w:p>
            <w:pPr>
              <w:spacing w:after="0" w:line="240" w:lineRule="auto"/>
              <w:jc w:val="both"/>
              <w:rPr>
                <w:rFonts w:ascii="Times New Roman" w:hAnsi="Times New Roman"/>
                <w:u w:val="single"/>
              </w:rPr>
            </w:pPr>
            <w:r>
              <w:rPr>
                <w:rFonts w:ascii="Times New Roman" w:hAnsi="Times New Roman"/>
                <w:u w:val="single"/>
              </w:rPr>
              <w:t>Диета  №4 разрешаются продукты:</w:t>
            </w:r>
          </w:p>
          <w:p>
            <w:pPr>
              <w:pStyle w:val="87"/>
              <w:numPr>
                <w:ilvl w:val="0"/>
                <w:numId w:val="44"/>
              </w:numPr>
              <w:tabs>
                <w:tab w:val="clear" w:pos="708"/>
              </w:tabs>
              <w:contextualSpacing/>
              <w:jc w:val="both"/>
              <w:rPr>
                <w:sz w:val="22"/>
                <w:szCs w:val="22"/>
              </w:rPr>
            </w:pPr>
            <w:r>
              <w:rPr>
                <w:sz w:val="22"/>
                <w:szCs w:val="22"/>
              </w:rPr>
              <w:t>сухари из 200 г пшеничного хлеба высшего сорта, тонко нарезанные и неподжаристые;</w:t>
            </w:r>
          </w:p>
          <w:p>
            <w:pPr>
              <w:pStyle w:val="87"/>
              <w:numPr>
                <w:ilvl w:val="0"/>
                <w:numId w:val="44"/>
              </w:numPr>
              <w:tabs>
                <w:tab w:val="clear" w:pos="708"/>
              </w:tabs>
              <w:contextualSpacing/>
              <w:jc w:val="both"/>
              <w:rPr>
                <w:sz w:val="22"/>
                <w:szCs w:val="22"/>
              </w:rPr>
            </w:pPr>
            <w:r>
              <w:rPr>
                <w:sz w:val="22"/>
                <w:szCs w:val="22"/>
              </w:rPr>
              <w:t>супы на обезжиренном слабом мясном (или рыбном) бульоне с добавлением слизистых отваров круп, манной, риса, вареного и протертого мяса, паровых кнелей и фрикаделек, яичных хлопьев;</w:t>
            </w:r>
          </w:p>
          <w:p>
            <w:pPr>
              <w:pStyle w:val="87"/>
              <w:numPr>
                <w:ilvl w:val="0"/>
                <w:numId w:val="44"/>
              </w:numPr>
              <w:tabs>
                <w:tab w:val="clear" w:pos="708"/>
              </w:tabs>
              <w:contextualSpacing/>
              <w:jc w:val="both"/>
              <w:rPr>
                <w:sz w:val="22"/>
                <w:szCs w:val="22"/>
              </w:rPr>
            </w:pPr>
            <w:r>
              <w:rPr>
                <w:sz w:val="22"/>
                <w:szCs w:val="22"/>
              </w:rPr>
              <w:t>нежирные и нежилистые сорта говядины, телятины, кур, индеек, кроликов. (Мясо обезжиривают, удаляют фасции и сухожилия, у птиц — кожу.) Паровые или сваренные на воде котлеты, кнели, фрикадельки. Фарш с вареным рисом вместо хлеба 3-4 раза пропускают через мелкую решетку мясорубки. Суфле из отварного мяса;</w:t>
            </w:r>
          </w:p>
          <w:p>
            <w:pPr>
              <w:pStyle w:val="87"/>
              <w:numPr>
                <w:ilvl w:val="0"/>
                <w:numId w:val="44"/>
              </w:numPr>
              <w:tabs>
                <w:tab w:val="clear" w:pos="708"/>
              </w:tabs>
              <w:contextualSpacing/>
              <w:jc w:val="both"/>
              <w:rPr>
                <w:sz w:val="22"/>
                <w:szCs w:val="22"/>
              </w:rPr>
            </w:pPr>
            <w:r>
              <w:rPr>
                <w:sz w:val="22"/>
                <w:szCs w:val="22"/>
              </w:rPr>
              <w:t>нежирные виды свежей рыбы куском и рубленые (кнели, фрикаделью котлеты), сваренные на пару (или в воде);</w:t>
            </w:r>
          </w:p>
          <w:p>
            <w:pPr>
              <w:pStyle w:val="87"/>
              <w:numPr>
                <w:ilvl w:val="0"/>
                <w:numId w:val="44"/>
              </w:numPr>
              <w:tabs>
                <w:tab w:val="clear" w:pos="708"/>
              </w:tabs>
              <w:contextualSpacing/>
              <w:jc w:val="both"/>
              <w:rPr>
                <w:sz w:val="22"/>
                <w:szCs w:val="22"/>
              </w:rPr>
            </w:pPr>
            <w:r>
              <w:rPr>
                <w:sz w:val="22"/>
                <w:szCs w:val="22"/>
              </w:rPr>
              <w:t>свежеприготовленный кальцинированный или пресный протертый творог, паровое суфле;</w:t>
            </w:r>
          </w:p>
          <w:p>
            <w:pPr>
              <w:pStyle w:val="87"/>
              <w:numPr>
                <w:ilvl w:val="0"/>
                <w:numId w:val="44"/>
              </w:numPr>
              <w:tabs>
                <w:tab w:val="clear" w:pos="708"/>
              </w:tabs>
              <w:contextualSpacing/>
              <w:jc w:val="both"/>
              <w:rPr>
                <w:sz w:val="22"/>
                <w:szCs w:val="22"/>
              </w:rPr>
            </w:pPr>
            <w:r>
              <w:rPr>
                <w:sz w:val="22"/>
                <w:szCs w:val="22"/>
              </w:rPr>
              <w:t>яйца всмятку (до 1-2 в день), паровой омлет и в блюда;</w:t>
            </w:r>
          </w:p>
          <w:p>
            <w:pPr>
              <w:pStyle w:val="87"/>
              <w:numPr>
                <w:ilvl w:val="0"/>
                <w:numId w:val="44"/>
              </w:numPr>
              <w:tabs>
                <w:tab w:val="clear" w:pos="708"/>
              </w:tabs>
              <w:contextualSpacing/>
              <w:jc w:val="both"/>
              <w:rPr>
                <w:sz w:val="22"/>
                <w:szCs w:val="22"/>
              </w:rPr>
            </w:pPr>
            <w:r>
              <w:rPr>
                <w:sz w:val="22"/>
                <w:szCs w:val="22"/>
              </w:rPr>
              <w:t>протертые каши на воде или обезжиренном бульоне — рисовая, овсяная и гречневая, из крупяной муки;</w:t>
            </w:r>
          </w:p>
          <w:p>
            <w:pPr>
              <w:pStyle w:val="87"/>
              <w:numPr>
                <w:ilvl w:val="0"/>
                <w:numId w:val="44"/>
              </w:numPr>
              <w:tabs>
                <w:tab w:val="clear" w:pos="708"/>
              </w:tabs>
              <w:contextualSpacing/>
              <w:jc w:val="both"/>
              <w:rPr>
                <w:sz w:val="22"/>
                <w:szCs w:val="22"/>
              </w:rPr>
            </w:pPr>
            <w:r>
              <w:rPr>
                <w:sz w:val="22"/>
                <w:szCs w:val="22"/>
              </w:rPr>
              <w:t>овощи (только в виде отваров, добавляемых в супы);</w:t>
            </w:r>
          </w:p>
          <w:p>
            <w:pPr>
              <w:pStyle w:val="87"/>
              <w:numPr>
                <w:ilvl w:val="0"/>
                <w:numId w:val="44"/>
              </w:numPr>
              <w:tabs>
                <w:tab w:val="clear" w:pos="708"/>
              </w:tabs>
              <w:contextualSpacing/>
              <w:jc w:val="both"/>
              <w:rPr>
                <w:sz w:val="22"/>
                <w:szCs w:val="22"/>
              </w:rPr>
            </w:pPr>
            <w:r>
              <w:rPr>
                <w:sz w:val="22"/>
                <w:szCs w:val="22"/>
              </w:rPr>
              <w:t xml:space="preserve">кисели и желе из черники, кизила, черемухи, айвы, груш. Протертые сырые яблоки. </w:t>
            </w:r>
          </w:p>
          <w:p>
            <w:pPr>
              <w:pStyle w:val="87"/>
              <w:numPr>
                <w:ilvl w:val="0"/>
                <w:numId w:val="44"/>
              </w:numPr>
              <w:tabs>
                <w:tab w:val="clear" w:pos="708"/>
              </w:tabs>
              <w:contextualSpacing/>
              <w:jc w:val="both"/>
              <w:rPr>
                <w:sz w:val="22"/>
                <w:szCs w:val="22"/>
              </w:rPr>
            </w:pPr>
            <w:r>
              <w:rPr>
                <w:sz w:val="22"/>
                <w:szCs w:val="22"/>
              </w:rPr>
              <w:t>Сахар — ограниченно;</w:t>
            </w:r>
          </w:p>
          <w:p>
            <w:pPr>
              <w:pStyle w:val="87"/>
              <w:numPr>
                <w:ilvl w:val="0"/>
                <w:numId w:val="44"/>
              </w:numPr>
              <w:tabs>
                <w:tab w:val="clear" w:pos="708"/>
              </w:tabs>
              <w:contextualSpacing/>
              <w:jc w:val="both"/>
              <w:rPr>
                <w:sz w:val="22"/>
                <w:szCs w:val="22"/>
              </w:rPr>
            </w:pPr>
            <w:r>
              <w:rPr>
                <w:sz w:val="22"/>
                <w:szCs w:val="22"/>
              </w:rPr>
              <w:t>обезжиренный бульон и сливочное масло (в блюда);</w:t>
            </w:r>
          </w:p>
          <w:p>
            <w:pPr>
              <w:pStyle w:val="87"/>
              <w:numPr>
                <w:ilvl w:val="0"/>
                <w:numId w:val="44"/>
              </w:numPr>
              <w:tabs>
                <w:tab w:val="clear" w:pos="708"/>
              </w:tabs>
              <w:contextualSpacing/>
              <w:jc w:val="both"/>
              <w:rPr>
                <w:sz w:val="22"/>
                <w:szCs w:val="22"/>
              </w:rPr>
            </w:pPr>
            <w:r>
              <w:rPr>
                <w:sz w:val="22"/>
                <w:szCs w:val="22"/>
              </w:rPr>
              <w:t>чай, особенно зеленый, черный кофе и какао на воде. Отвары из шиповника, сушеной черники, черной смородины, черемухи, айвы. При переносимости — разведенные свежие соки из ягод и фруктов (кроме винограда, ели абрикосов);</w:t>
            </w:r>
          </w:p>
          <w:p>
            <w:pPr>
              <w:pStyle w:val="87"/>
              <w:numPr>
                <w:ilvl w:val="0"/>
                <w:numId w:val="44"/>
              </w:numPr>
              <w:tabs>
                <w:tab w:val="clear" w:pos="708"/>
              </w:tabs>
              <w:contextualSpacing/>
              <w:jc w:val="both"/>
              <w:rPr>
                <w:sz w:val="22"/>
                <w:szCs w:val="22"/>
              </w:rPr>
            </w:pPr>
            <w:r>
              <w:rPr>
                <w:sz w:val="22"/>
                <w:szCs w:val="22"/>
              </w:rPr>
              <w:t>только очень свежее сливочное масло (по 5 г на порцию готового блюда).</w:t>
            </w:r>
          </w:p>
          <w:p>
            <w:pPr>
              <w:spacing w:after="0" w:line="240" w:lineRule="auto"/>
              <w:jc w:val="both"/>
              <w:rPr>
                <w:rFonts w:ascii="Times New Roman" w:hAnsi="Times New Roman"/>
                <w:u w:val="single"/>
              </w:rPr>
            </w:pPr>
            <w:r>
              <w:rPr>
                <w:rFonts w:ascii="Times New Roman" w:hAnsi="Times New Roman"/>
                <w:u w:val="single"/>
              </w:rPr>
              <w:t>При диете №4 исключаются:</w:t>
            </w:r>
          </w:p>
          <w:p>
            <w:pPr>
              <w:pStyle w:val="87"/>
              <w:numPr>
                <w:ilvl w:val="0"/>
                <w:numId w:val="45"/>
              </w:numPr>
              <w:tabs>
                <w:tab w:val="clear" w:pos="708"/>
              </w:tabs>
              <w:contextualSpacing/>
              <w:jc w:val="both"/>
              <w:rPr>
                <w:sz w:val="22"/>
                <w:szCs w:val="22"/>
              </w:rPr>
            </w:pPr>
            <w:r>
              <w:rPr>
                <w:sz w:val="22"/>
                <w:szCs w:val="22"/>
              </w:rPr>
              <w:t>другие хлебобулочные и мучные изделия;</w:t>
            </w:r>
          </w:p>
          <w:p>
            <w:pPr>
              <w:pStyle w:val="87"/>
              <w:numPr>
                <w:ilvl w:val="0"/>
                <w:numId w:val="45"/>
              </w:numPr>
              <w:tabs>
                <w:tab w:val="clear" w:pos="708"/>
              </w:tabs>
              <w:contextualSpacing/>
              <w:jc w:val="both"/>
              <w:rPr>
                <w:sz w:val="22"/>
                <w:szCs w:val="22"/>
              </w:rPr>
            </w:pPr>
            <w:r>
              <w:rPr>
                <w:sz w:val="22"/>
                <w:szCs w:val="22"/>
              </w:rPr>
              <w:t>супы с крупой, овощами, макаронными изделиями, молочные, крепкий жирные бульоны;</w:t>
            </w:r>
          </w:p>
          <w:p>
            <w:pPr>
              <w:pStyle w:val="87"/>
              <w:numPr>
                <w:ilvl w:val="0"/>
                <w:numId w:val="45"/>
              </w:numPr>
              <w:tabs>
                <w:tab w:val="clear" w:pos="708"/>
              </w:tabs>
              <w:contextualSpacing/>
              <w:jc w:val="both"/>
              <w:rPr>
                <w:sz w:val="22"/>
                <w:szCs w:val="22"/>
              </w:rPr>
            </w:pPr>
            <w:r>
              <w:rPr>
                <w:sz w:val="22"/>
                <w:szCs w:val="22"/>
              </w:rPr>
              <w:t>жирные виды и сорта мяса, мясо куском, колбасы и другие мясные продукты;</w:t>
            </w:r>
          </w:p>
          <w:p>
            <w:pPr>
              <w:pStyle w:val="87"/>
              <w:numPr>
                <w:ilvl w:val="0"/>
                <w:numId w:val="45"/>
              </w:numPr>
              <w:tabs>
                <w:tab w:val="clear" w:pos="708"/>
              </w:tabs>
              <w:contextualSpacing/>
              <w:jc w:val="both"/>
              <w:rPr>
                <w:sz w:val="22"/>
                <w:szCs w:val="22"/>
              </w:rPr>
            </w:pPr>
            <w:r>
              <w:rPr>
                <w:sz w:val="22"/>
                <w:szCs w:val="22"/>
              </w:rPr>
              <w:t>жирные виды, соленая рыба, икра, консервы;</w:t>
            </w:r>
          </w:p>
          <w:p>
            <w:pPr>
              <w:pStyle w:val="87"/>
              <w:numPr>
                <w:ilvl w:val="0"/>
                <w:numId w:val="45"/>
              </w:numPr>
              <w:tabs>
                <w:tab w:val="clear" w:pos="708"/>
              </w:tabs>
              <w:contextualSpacing/>
              <w:jc w:val="both"/>
              <w:rPr>
                <w:sz w:val="22"/>
                <w:szCs w:val="22"/>
              </w:rPr>
            </w:pPr>
            <w:r>
              <w:rPr>
                <w:sz w:val="22"/>
                <w:szCs w:val="22"/>
              </w:rPr>
              <w:t>цельное молоко и другие молочные продукты;</w:t>
            </w:r>
          </w:p>
          <w:p>
            <w:pPr>
              <w:pStyle w:val="87"/>
              <w:numPr>
                <w:ilvl w:val="0"/>
                <w:numId w:val="45"/>
              </w:numPr>
              <w:tabs>
                <w:tab w:val="clear" w:pos="708"/>
              </w:tabs>
              <w:contextualSpacing/>
              <w:jc w:val="both"/>
              <w:rPr>
                <w:sz w:val="22"/>
                <w:szCs w:val="22"/>
              </w:rPr>
            </w:pPr>
            <w:r>
              <w:rPr>
                <w:sz w:val="22"/>
                <w:szCs w:val="22"/>
              </w:rPr>
              <w:t>яйца, сваренные вкрутую, сырые, жареные;</w:t>
            </w:r>
          </w:p>
          <w:p>
            <w:pPr>
              <w:pStyle w:val="87"/>
              <w:numPr>
                <w:ilvl w:val="0"/>
                <w:numId w:val="45"/>
              </w:numPr>
              <w:tabs>
                <w:tab w:val="clear" w:pos="708"/>
              </w:tabs>
              <w:contextualSpacing/>
              <w:jc w:val="both"/>
              <w:rPr>
                <w:sz w:val="22"/>
                <w:szCs w:val="22"/>
              </w:rPr>
            </w:pPr>
            <w:r>
              <w:rPr>
                <w:sz w:val="22"/>
                <w:szCs w:val="22"/>
              </w:rPr>
              <w:t>пшено, перловая, ячневая крупа, макаронные изделия, бобовые;</w:t>
            </w:r>
          </w:p>
          <w:p>
            <w:pPr>
              <w:pStyle w:val="87"/>
              <w:numPr>
                <w:ilvl w:val="0"/>
                <w:numId w:val="45"/>
              </w:numPr>
              <w:tabs>
                <w:tab w:val="clear" w:pos="708"/>
              </w:tabs>
              <w:contextualSpacing/>
              <w:jc w:val="both"/>
              <w:rPr>
                <w:sz w:val="22"/>
                <w:szCs w:val="22"/>
              </w:rPr>
            </w:pPr>
            <w:r>
              <w:rPr>
                <w:sz w:val="22"/>
                <w:szCs w:val="22"/>
              </w:rPr>
              <w:t>фрукты и ягоды в натуральном виде, сухофрукты, компоты, мед, варенье другие сласти;</w:t>
            </w:r>
          </w:p>
          <w:p>
            <w:pPr>
              <w:pStyle w:val="87"/>
              <w:numPr>
                <w:ilvl w:val="0"/>
                <w:numId w:val="45"/>
              </w:numPr>
              <w:tabs>
                <w:tab w:val="clear" w:pos="708"/>
              </w:tabs>
              <w:contextualSpacing/>
              <w:jc w:val="both"/>
              <w:rPr>
                <w:sz w:val="22"/>
                <w:szCs w:val="22"/>
              </w:rPr>
            </w:pPr>
            <w:r>
              <w:rPr>
                <w:sz w:val="22"/>
                <w:szCs w:val="22"/>
              </w:rPr>
              <w:t>кофе и какао с молоком, газированные и холодные напитки.</w:t>
            </w:r>
          </w:p>
          <w:p>
            <w:pPr>
              <w:spacing w:after="0" w:line="240" w:lineRule="auto"/>
              <w:jc w:val="both"/>
              <w:rPr>
                <w:rFonts w:ascii="Times New Roman" w:hAnsi="Times New Roman"/>
                <w:u w:val="single"/>
              </w:rPr>
            </w:pPr>
            <w:r>
              <w:rPr>
                <w:rFonts w:ascii="Times New Roman" w:hAnsi="Times New Roman"/>
                <w:u w:val="single"/>
              </w:rPr>
              <w:t>Меню:</w:t>
            </w:r>
          </w:p>
          <w:p>
            <w:pPr>
              <w:spacing w:after="0" w:line="240" w:lineRule="auto"/>
              <w:jc w:val="both"/>
              <w:rPr>
                <w:rFonts w:ascii="Times New Roman" w:hAnsi="Times New Roman"/>
              </w:rPr>
            </w:pPr>
            <w:r>
              <w:rPr>
                <w:rFonts w:ascii="Times New Roman" w:hAnsi="Times New Roman"/>
              </w:rPr>
              <w:t>Завтрак. Каша рисовая из молотого риса, сваренная на бульоне с маслом или на воде, сухари из белого хлеба. Не очень сладкое какао на воде.</w:t>
            </w:r>
          </w:p>
          <w:p>
            <w:pPr>
              <w:spacing w:after="0" w:line="240" w:lineRule="auto"/>
              <w:jc w:val="both"/>
              <w:rPr>
                <w:rFonts w:ascii="Times New Roman" w:hAnsi="Times New Roman"/>
              </w:rPr>
            </w:pPr>
            <w:r>
              <w:rPr>
                <w:rFonts w:ascii="Times New Roman" w:hAnsi="Times New Roman"/>
              </w:rPr>
              <w:t>Второй завтрак. Только кисель с сухарями из белого хлеба.</w:t>
            </w:r>
          </w:p>
          <w:p>
            <w:pPr>
              <w:spacing w:after="0" w:line="240" w:lineRule="auto"/>
              <w:jc w:val="both"/>
              <w:rPr>
                <w:rFonts w:ascii="Times New Roman" w:hAnsi="Times New Roman"/>
              </w:rPr>
            </w:pPr>
            <w:r>
              <w:rPr>
                <w:rFonts w:ascii="Times New Roman" w:hAnsi="Times New Roman"/>
              </w:rPr>
              <w:t>Обед. Суп на обезжиренном мясном бульоне с рисовой мукой, котлеты мясные на пару, в которые добавлен чеснок, чай некрепкий.</w:t>
            </w:r>
          </w:p>
          <w:p>
            <w:pPr>
              <w:spacing w:after="0" w:line="240" w:lineRule="auto"/>
              <w:jc w:val="both"/>
              <w:rPr>
                <w:rFonts w:ascii="Times New Roman" w:hAnsi="Times New Roman"/>
              </w:rPr>
            </w:pPr>
            <w:r>
              <w:rPr>
                <w:rFonts w:ascii="Times New Roman" w:hAnsi="Times New Roman"/>
              </w:rPr>
              <w:t xml:space="preserve">Ужин. Протёртый рисовый пудинг, приготовленный на пару, отварная рыба с маслом или мясные фрикадельки, сухари из белого хлеба, настой шиповника. </w:t>
            </w:r>
          </w:p>
          <w:p>
            <w:pPr>
              <w:spacing w:after="0" w:line="240" w:lineRule="auto"/>
              <w:jc w:val="both"/>
              <w:rPr>
                <w:rFonts w:ascii="Times New Roman" w:hAnsi="Times New Roman"/>
              </w:rPr>
            </w:pPr>
            <w:r>
              <w:rPr>
                <w:rFonts w:ascii="Times New Roman" w:hAnsi="Times New Roman"/>
              </w:rPr>
              <w:t>За полтора часа до сна выпейте стакан кефира</w:t>
            </w:r>
          </w:p>
          <w:p>
            <w:pPr>
              <w:spacing w:after="0" w:line="240" w:lineRule="auto"/>
              <w:jc w:val="both"/>
              <w:rPr>
                <w:rFonts w:ascii="Times New Roman" w:hAnsi="Times New Roman"/>
              </w:rPr>
            </w:pPr>
          </w:p>
          <w:p>
            <w:pPr>
              <w:spacing w:after="0" w:line="240" w:lineRule="auto"/>
              <w:jc w:val="both"/>
              <w:rPr>
                <w:rFonts w:ascii="Times New Roman" w:hAnsi="Times New Roman"/>
                <w:b/>
              </w:rPr>
            </w:pPr>
            <w:r>
              <w:rPr>
                <w:rFonts w:ascii="Times New Roman" w:hAnsi="Times New Roman"/>
                <w:b/>
              </w:rPr>
              <w:t>Задание 5</w:t>
            </w:r>
          </w:p>
          <w:p>
            <w:pPr>
              <w:spacing w:after="0" w:line="240" w:lineRule="auto"/>
              <w:jc w:val="both"/>
              <w:rPr>
                <w:rFonts w:ascii="Times New Roman" w:hAnsi="Times New Roman"/>
              </w:rPr>
            </w:pPr>
            <w:r>
              <w:rPr>
                <w:rFonts w:ascii="Times New Roman" w:hAnsi="Times New Roman"/>
                <w:b/>
              </w:rPr>
              <w:t>Алгоритм постановки очистительной клизмы</w:t>
            </w:r>
          </w:p>
          <w:p>
            <w:pPr>
              <w:spacing w:after="0" w:line="240" w:lineRule="auto"/>
              <w:jc w:val="both"/>
              <w:rPr>
                <w:rFonts w:ascii="Times New Roman" w:hAnsi="Times New Roman"/>
              </w:rPr>
            </w:pPr>
            <w:r>
              <w:rPr>
                <w:rFonts w:ascii="Times New Roman" w:hAnsi="Times New Roman"/>
                <w:u w:val="single"/>
              </w:rPr>
              <w:t>Цель:</w:t>
            </w:r>
            <w:r>
              <w:rPr>
                <w:rFonts w:ascii="Times New Roman" w:hAnsi="Times New Roman"/>
                <w:b/>
              </w:rPr>
              <w:t xml:space="preserve"> </w:t>
            </w:r>
            <w:r>
              <w:rPr>
                <w:rFonts w:ascii="Times New Roman" w:hAnsi="Times New Roman"/>
              </w:rPr>
              <w:t xml:space="preserve">добиться отхождения каловых масс и газов. </w:t>
            </w:r>
          </w:p>
          <w:p>
            <w:pPr>
              <w:spacing w:after="0" w:line="240" w:lineRule="auto"/>
              <w:jc w:val="both"/>
              <w:rPr>
                <w:rFonts w:ascii="Times New Roman" w:hAnsi="Times New Roman"/>
                <w:u w:val="single"/>
              </w:rPr>
            </w:pPr>
            <w:r>
              <w:rPr>
                <w:rFonts w:ascii="Times New Roman" w:hAnsi="Times New Roman"/>
                <w:u w:val="single"/>
              </w:rPr>
              <w:t>Показания:</w:t>
            </w:r>
          </w:p>
          <w:p>
            <w:pPr>
              <w:numPr>
                <w:ilvl w:val="0"/>
                <w:numId w:val="46"/>
              </w:numPr>
              <w:spacing w:after="0" w:line="240" w:lineRule="auto"/>
              <w:jc w:val="both"/>
              <w:rPr>
                <w:rFonts w:ascii="Times New Roman" w:hAnsi="Times New Roman"/>
              </w:rPr>
            </w:pPr>
            <w:r>
              <w:rPr>
                <w:rFonts w:ascii="Times New Roman" w:hAnsi="Times New Roman"/>
              </w:rPr>
              <w:t>подготовка пациента к рентгенологическому исследованию органов пищеварения, мочевыделения и органов малого таза;</w:t>
            </w:r>
          </w:p>
          <w:p>
            <w:pPr>
              <w:numPr>
                <w:ilvl w:val="0"/>
                <w:numId w:val="46"/>
              </w:numPr>
              <w:spacing w:after="0" w:line="240" w:lineRule="auto"/>
              <w:jc w:val="both"/>
              <w:rPr>
                <w:rFonts w:ascii="Times New Roman" w:hAnsi="Times New Roman"/>
              </w:rPr>
            </w:pPr>
            <w:r>
              <w:rPr>
                <w:rFonts w:ascii="Times New Roman" w:hAnsi="Times New Roman"/>
              </w:rPr>
              <w:t>подготовка пациента к эндоскопическому исследованию толстой кишки;</w:t>
            </w:r>
          </w:p>
          <w:p>
            <w:pPr>
              <w:numPr>
                <w:ilvl w:val="0"/>
                <w:numId w:val="46"/>
              </w:numPr>
              <w:spacing w:after="0" w:line="240" w:lineRule="auto"/>
              <w:jc w:val="both"/>
              <w:rPr>
                <w:rFonts w:ascii="Times New Roman" w:hAnsi="Times New Roman"/>
              </w:rPr>
            </w:pPr>
            <w:r>
              <w:rPr>
                <w:rFonts w:ascii="Times New Roman" w:hAnsi="Times New Roman"/>
              </w:rPr>
              <w:t>при запорах, перед постановкой лекарственной и питательной клизмы;</w:t>
            </w:r>
          </w:p>
          <w:p>
            <w:pPr>
              <w:numPr>
                <w:ilvl w:val="0"/>
                <w:numId w:val="46"/>
              </w:numPr>
              <w:spacing w:after="0" w:line="240" w:lineRule="auto"/>
              <w:jc w:val="both"/>
              <w:rPr>
                <w:rFonts w:ascii="Times New Roman" w:hAnsi="Times New Roman"/>
              </w:rPr>
            </w:pPr>
            <w:r>
              <w:rPr>
                <w:rFonts w:ascii="Times New Roman" w:hAnsi="Times New Roman"/>
              </w:rPr>
              <w:t>подготовка к операции, родам.</w:t>
            </w:r>
          </w:p>
          <w:p>
            <w:pPr>
              <w:spacing w:after="0" w:line="240" w:lineRule="auto"/>
              <w:jc w:val="both"/>
              <w:rPr>
                <w:rFonts w:ascii="Times New Roman" w:hAnsi="Times New Roman"/>
                <w:u w:val="single"/>
              </w:rPr>
            </w:pPr>
            <w:r>
              <w:rPr>
                <w:rFonts w:ascii="Times New Roman" w:hAnsi="Times New Roman"/>
                <w:u w:val="single"/>
              </w:rPr>
              <w:t>Противопоказания:</w:t>
            </w:r>
          </w:p>
          <w:p>
            <w:pPr>
              <w:numPr>
                <w:ilvl w:val="0"/>
                <w:numId w:val="46"/>
              </w:numPr>
              <w:spacing w:after="0" w:line="240" w:lineRule="auto"/>
              <w:jc w:val="both"/>
              <w:rPr>
                <w:rFonts w:ascii="Times New Roman" w:hAnsi="Times New Roman"/>
              </w:rPr>
            </w:pPr>
            <w:r>
              <w:rPr>
                <w:rFonts w:ascii="Times New Roman" w:hAnsi="Times New Roman"/>
              </w:rPr>
              <w:t>кровотечения из пищеварительного тракта;</w:t>
            </w:r>
          </w:p>
          <w:p>
            <w:pPr>
              <w:numPr>
                <w:ilvl w:val="0"/>
                <w:numId w:val="46"/>
              </w:numPr>
              <w:spacing w:after="0" w:line="240" w:lineRule="auto"/>
              <w:jc w:val="both"/>
              <w:rPr>
                <w:rFonts w:ascii="Times New Roman" w:hAnsi="Times New Roman"/>
              </w:rPr>
            </w:pPr>
            <w:r>
              <w:rPr>
                <w:rFonts w:ascii="Times New Roman" w:hAnsi="Times New Roman"/>
              </w:rPr>
              <w:t>острые воспалительные и язвенные процессы в области толстой кишки и заднего процесса;</w:t>
            </w:r>
          </w:p>
          <w:p>
            <w:pPr>
              <w:numPr>
                <w:ilvl w:val="0"/>
                <w:numId w:val="46"/>
              </w:numPr>
              <w:spacing w:after="0" w:line="240" w:lineRule="auto"/>
              <w:jc w:val="both"/>
              <w:rPr>
                <w:rFonts w:ascii="Times New Roman" w:hAnsi="Times New Roman"/>
              </w:rPr>
            </w:pPr>
            <w:r>
              <w:rPr>
                <w:rFonts w:ascii="Times New Roman" w:hAnsi="Times New Roman"/>
              </w:rPr>
              <w:t>злокачественные новообразования прямой кишки;</w:t>
            </w:r>
          </w:p>
          <w:p>
            <w:pPr>
              <w:numPr>
                <w:ilvl w:val="0"/>
                <w:numId w:val="46"/>
              </w:numPr>
              <w:spacing w:after="0" w:line="240" w:lineRule="auto"/>
              <w:jc w:val="both"/>
              <w:rPr>
                <w:rFonts w:ascii="Times New Roman" w:hAnsi="Times New Roman"/>
              </w:rPr>
            </w:pPr>
            <w:r>
              <w:rPr>
                <w:rFonts w:ascii="Times New Roman" w:hAnsi="Times New Roman"/>
              </w:rPr>
              <w:t>первые дни после операции на органах пищеварительного тракта;</w:t>
            </w:r>
          </w:p>
          <w:p>
            <w:pPr>
              <w:numPr>
                <w:ilvl w:val="0"/>
                <w:numId w:val="46"/>
              </w:numPr>
              <w:spacing w:after="0" w:line="240" w:lineRule="auto"/>
              <w:jc w:val="both"/>
              <w:rPr>
                <w:rFonts w:ascii="Times New Roman" w:hAnsi="Times New Roman"/>
              </w:rPr>
            </w:pPr>
            <w:r>
              <w:rPr>
                <w:rFonts w:ascii="Times New Roman" w:hAnsi="Times New Roman"/>
              </w:rPr>
              <w:t>трещины в области заднего прохода;</w:t>
            </w:r>
          </w:p>
          <w:p>
            <w:pPr>
              <w:numPr>
                <w:ilvl w:val="0"/>
                <w:numId w:val="46"/>
              </w:numPr>
              <w:spacing w:after="0" w:line="240" w:lineRule="auto"/>
              <w:jc w:val="both"/>
              <w:rPr>
                <w:rFonts w:ascii="Times New Roman" w:hAnsi="Times New Roman"/>
              </w:rPr>
            </w:pPr>
            <w:r>
              <w:rPr>
                <w:rFonts w:ascii="Times New Roman" w:hAnsi="Times New Roman"/>
              </w:rPr>
              <w:t>выпадение прямой кишки.</w:t>
            </w:r>
          </w:p>
          <w:p>
            <w:pPr>
              <w:spacing w:after="0" w:line="240" w:lineRule="auto"/>
              <w:jc w:val="both"/>
              <w:rPr>
                <w:rFonts w:ascii="Times New Roman" w:hAnsi="Times New Roman"/>
                <w:u w:val="single"/>
              </w:rPr>
            </w:pPr>
            <w:r>
              <w:rPr>
                <w:rFonts w:ascii="Times New Roman" w:hAnsi="Times New Roman"/>
                <w:u w:val="single"/>
              </w:rPr>
              <w:t>Оснащение:</w:t>
            </w:r>
          </w:p>
          <w:p>
            <w:pPr>
              <w:numPr>
                <w:ilvl w:val="0"/>
                <w:numId w:val="46"/>
              </w:numPr>
              <w:spacing w:after="0" w:line="240" w:lineRule="auto"/>
              <w:jc w:val="both"/>
              <w:rPr>
                <w:rFonts w:ascii="Times New Roman" w:hAnsi="Times New Roman"/>
              </w:rPr>
            </w:pPr>
            <w:r>
              <w:rPr>
                <w:rFonts w:ascii="Times New Roman" w:hAnsi="Times New Roman"/>
              </w:rPr>
              <w:t>стерильный лоток;</w:t>
            </w:r>
          </w:p>
          <w:p>
            <w:pPr>
              <w:numPr>
                <w:ilvl w:val="0"/>
                <w:numId w:val="46"/>
              </w:numPr>
              <w:spacing w:after="0" w:line="240" w:lineRule="auto"/>
              <w:jc w:val="both"/>
              <w:rPr>
                <w:rFonts w:ascii="Times New Roman" w:hAnsi="Times New Roman"/>
              </w:rPr>
            </w:pPr>
            <w:r>
              <w:rPr>
                <w:rFonts w:ascii="Times New Roman" w:hAnsi="Times New Roman"/>
              </w:rPr>
              <w:t>стерильный клизменный наконечник;</w:t>
            </w:r>
          </w:p>
          <w:p>
            <w:pPr>
              <w:numPr>
                <w:ilvl w:val="0"/>
                <w:numId w:val="46"/>
              </w:numPr>
              <w:spacing w:after="0" w:line="240" w:lineRule="auto"/>
              <w:jc w:val="both"/>
              <w:rPr>
                <w:rFonts w:ascii="Times New Roman" w:hAnsi="Times New Roman"/>
              </w:rPr>
            </w:pPr>
            <w:r>
              <w:rPr>
                <w:rFonts w:ascii="Times New Roman" w:hAnsi="Times New Roman"/>
              </w:rPr>
              <w:t>салфетки;</w:t>
            </w:r>
          </w:p>
          <w:p>
            <w:pPr>
              <w:numPr>
                <w:ilvl w:val="0"/>
                <w:numId w:val="46"/>
              </w:numPr>
              <w:spacing w:after="0" w:line="240" w:lineRule="auto"/>
              <w:jc w:val="both"/>
              <w:rPr>
                <w:rFonts w:ascii="Times New Roman" w:hAnsi="Times New Roman"/>
              </w:rPr>
            </w:pPr>
            <w:r>
              <w:rPr>
                <w:rFonts w:ascii="Times New Roman" w:hAnsi="Times New Roman"/>
              </w:rPr>
              <w:t>пинцеты;</w:t>
            </w:r>
          </w:p>
          <w:p>
            <w:pPr>
              <w:numPr>
                <w:ilvl w:val="0"/>
                <w:numId w:val="46"/>
              </w:numPr>
              <w:spacing w:after="0" w:line="240" w:lineRule="auto"/>
              <w:jc w:val="both"/>
              <w:rPr>
                <w:rFonts w:ascii="Times New Roman" w:hAnsi="Times New Roman"/>
              </w:rPr>
            </w:pPr>
            <w:r>
              <w:rPr>
                <w:rFonts w:ascii="Times New Roman" w:hAnsi="Times New Roman"/>
              </w:rPr>
              <w:t>кружка Эсмарха;</w:t>
            </w:r>
          </w:p>
          <w:p>
            <w:pPr>
              <w:numPr>
                <w:ilvl w:val="0"/>
                <w:numId w:val="46"/>
              </w:numPr>
              <w:spacing w:after="0" w:line="240" w:lineRule="auto"/>
              <w:jc w:val="both"/>
              <w:rPr>
                <w:rFonts w:ascii="Times New Roman" w:hAnsi="Times New Roman"/>
              </w:rPr>
            </w:pPr>
            <w:r>
              <w:rPr>
                <w:rFonts w:ascii="Times New Roman" w:hAnsi="Times New Roman"/>
              </w:rPr>
              <w:t>штатив;</w:t>
            </w:r>
          </w:p>
          <w:p>
            <w:pPr>
              <w:numPr>
                <w:ilvl w:val="0"/>
                <w:numId w:val="46"/>
              </w:numPr>
              <w:spacing w:after="0" w:line="240" w:lineRule="auto"/>
              <w:jc w:val="both"/>
              <w:rPr>
                <w:rFonts w:ascii="Times New Roman" w:hAnsi="Times New Roman"/>
              </w:rPr>
            </w:pPr>
            <w:r>
              <w:rPr>
                <w:rFonts w:ascii="Times New Roman" w:hAnsi="Times New Roman"/>
              </w:rPr>
              <w:t>клеенка;</w:t>
            </w:r>
          </w:p>
          <w:p>
            <w:pPr>
              <w:numPr>
                <w:ilvl w:val="0"/>
                <w:numId w:val="46"/>
              </w:numPr>
              <w:spacing w:after="0" w:line="240" w:lineRule="auto"/>
              <w:jc w:val="both"/>
              <w:rPr>
                <w:rFonts w:ascii="Times New Roman" w:hAnsi="Times New Roman"/>
              </w:rPr>
            </w:pPr>
            <w:r>
              <w:rPr>
                <w:rFonts w:ascii="Times New Roman" w:hAnsi="Times New Roman"/>
              </w:rPr>
              <w:t>пеленка;</w:t>
            </w:r>
          </w:p>
          <w:p>
            <w:pPr>
              <w:numPr>
                <w:ilvl w:val="0"/>
                <w:numId w:val="46"/>
              </w:numPr>
              <w:spacing w:after="0" w:line="240" w:lineRule="auto"/>
              <w:jc w:val="both"/>
              <w:rPr>
                <w:rFonts w:ascii="Times New Roman" w:hAnsi="Times New Roman"/>
              </w:rPr>
            </w:pPr>
            <w:r>
              <w:rPr>
                <w:rFonts w:ascii="Times New Roman" w:hAnsi="Times New Roman"/>
              </w:rPr>
              <w:t>емкость с водой в количестве 1,5-2 л;</w:t>
            </w:r>
          </w:p>
          <w:p>
            <w:pPr>
              <w:numPr>
                <w:ilvl w:val="0"/>
                <w:numId w:val="46"/>
              </w:numPr>
              <w:spacing w:after="0" w:line="240" w:lineRule="auto"/>
              <w:jc w:val="both"/>
              <w:rPr>
                <w:rFonts w:ascii="Times New Roman" w:hAnsi="Times New Roman"/>
              </w:rPr>
            </w:pPr>
            <w:r>
              <w:rPr>
                <w:rFonts w:ascii="Times New Roman" w:hAnsi="Times New Roman"/>
              </w:rPr>
              <w:t>емкость с дезинфицирующим раствором;</w:t>
            </w:r>
          </w:p>
          <w:p>
            <w:pPr>
              <w:numPr>
                <w:ilvl w:val="0"/>
                <w:numId w:val="46"/>
              </w:numPr>
              <w:spacing w:after="0" w:line="240" w:lineRule="auto"/>
              <w:jc w:val="both"/>
              <w:rPr>
                <w:rFonts w:ascii="Times New Roman" w:hAnsi="Times New Roman"/>
              </w:rPr>
            </w:pPr>
            <w:r>
              <w:rPr>
                <w:rFonts w:ascii="Times New Roman" w:hAnsi="Times New Roman"/>
              </w:rPr>
              <w:t>судно;</w:t>
            </w:r>
          </w:p>
          <w:p>
            <w:pPr>
              <w:numPr>
                <w:ilvl w:val="0"/>
                <w:numId w:val="46"/>
              </w:numPr>
              <w:spacing w:after="0" w:line="240" w:lineRule="auto"/>
              <w:jc w:val="both"/>
              <w:rPr>
                <w:rFonts w:ascii="Times New Roman" w:hAnsi="Times New Roman"/>
              </w:rPr>
            </w:pPr>
            <w:r>
              <w:rPr>
                <w:rFonts w:ascii="Times New Roman" w:hAnsi="Times New Roman"/>
              </w:rPr>
              <w:t>водяной термометр;</w:t>
            </w:r>
          </w:p>
          <w:p>
            <w:pPr>
              <w:numPr>
                <w:ilvl w:val="0"/>
                <w:numId w:val="46"/>
              </w:numPr>
              <w:spacing w:after="0" w:line="240" w:lineRule="auto"/>
              <w:jc w:val="both"/>
              <w:rPr>
                <w:rFonts w:ascii="Times New Roman" w:hAnsi="Times New Roman"/>
              </w:rPr>
            </w:pPr>
            <w:r>
              <w:rPr>
                <w:rFonts w:ascii="Times New Roman" w:hAnsi="Times New Roman"/>
              </w:rPr>
              <w:t>вазелин;</w:t>
            </w:r>
          </w:p>
          <w:p>
            <w:pPr>
              <w:numPr>
                <w:ilvl w:val="0"/>
                <w:numId w:val="46"/>
              </w:numPr>
              <w:spacing w:after="0" w:line="240" w:lineRule="auto"/>
              <w:jc w:val="both"/>
              <w:rPr>
                <w:rFonts w:ascii="Times New Roman" w:hAnsi="Times New Roman"/>
              </w:rPr>
            </w:pPr>
            <w:r>
              <w:rPr>
                <w:rFonts w:ascii="Times New Roman" w:hAnsi="Times New Roman"/>
              </w:rPr>
              <w:t>шпатель;</w:t>
            </w:r>
          </w:p>
          <w:p>
            <w:pPr>
              <w:numPr>
                <w:ilvl w:val="0"/>
                <w:numId w:val="46"/>
              </w:numPr>
              <w:spacing w:after="0" w:line="240" w:lineRule="auto"/>
              <w:jc w:val="both"/>
              <w:rPr>
                <w:rFonts w:ascii="Times New Roman" w:hAnsi="Times New Roman"/>
              </w:rPr>
            </w:pPr>
            <w:r>
              <w:rPr>
                <w:rFonts w:ascii="Times New Roman" w:hAnsi="Times New Roman"/>
              </w:rPr>
              <w:t>перчатки;</w:t>
            </w:r>
          </w:p>
          <w:p>
            <w:pPr>
              <w:numPr>
                <w:ilvl w:val="0"/>
                <w:numId w:val="46"/>
              </w:numPr>
              <w:spacing w:after="0" w:line="240" w:lineRule="auto"/>
              <w:jc w:val="both"/>
              <w:rPr>
                <w:rFonts w:ascii="Times New Roman" w:hAnsi="Times New Roman"/>
              </w:rPr>
            </w:pPr>
            <w:r>
              <w:rPr>
                <w:rFonts w:ascii="Times New Roman" w:hAnsi="Times New Roman"/>
              </w:rPr>
              <w:t>клеенчатый фартук;</w:t>
            </w:r>
          </w:p>
          <w:p>
            <w:pPr>
              <w:numPr>
                <w:ilvl w:val="0"/>
                <w:numId w:val="46"/>
              </w:numPr>
              <w:spacing w:after="0" w:line="240" w:lineRule="auto"/>
              <w:jc w:val="both"/>
              <w:rPr>
                <w:rFonts w:ascii="Times New Roman" w:hAnsi="Times New Roman"/>
              </w:rPr>
            </w:pPr>
            <w:r>
              <w:rPr>
                <w:rFonts w:ascii="Times New Roman" w:hAnsi="Times New Roman"/>
              </w:rPr>
              <w:t>таз;</w:t>
            </w:r>
          </w:p>
          <w:p>
            <w:pPr>
              <w:numPr>
                <w:ilvl w:val="0"/>
                <w:numId w:val="46"/>
              </w:numPr>
              <w:spacing w:after="0" w:line="240" w:lineRule="auto"/>
              <w:jc w:val="both"/>
              <w:rPr>
                <w:rFonts w:ascii="Times New Roman" w:hAnsi="Times New Roman"/>
              </w:rPr>
            </w:pPr>
            <w:r>
              <w:rPr>
                <w:rFonts w:ascii="Times New Roman" w:hAnsi="Times New Roman"/>
              </w:rPr>
              <w:t>непромокаемый мешок.</w:t>
            </w:r>
          </w:p>
          <w:p>
            <w:pPr>
              <w:spacing w:after="0" w:line="240" w:lineRule="auto"/>
              <w:jc w:val="both"/>
              <w:rPr>
                <w:rFonts w:ascii="Times New Roman" w:hAnsi="Times New Roman"/>
                <w:u w:val="single"/>
              </w:rPr>
            </w:pPr>
            <w:r>
              <w:rPr>
                <w:rFonts w:ascii="Times New Roman" w:hAnsi="Times New Roman"/>
                <w:u w:val="single"/>
              </w:rPr>
              <w:t>Последовательность выполнения:</w:t>
            </w:r>
          </w:p>
          <w:p>
            <w:pPr>
              <w:numPr>
                <w:ilvl w:val="0"/>
                <w:numId w:val="47"/>
              </w:numPr>
              <w:spacing w:after="0" w:line="240" w:lineRule="auto"/>
              <w:jc w:val="both"/>
              <w:rPr>
                <w:rFonts w:ascii="Times New Roman" w:hAnsi="Times New Roman"/>
              </w:rPr>
            </w:pPr>
            <w:r>
              <w:rPr>
                <w:rFonts w:ascii="Times New Roman" w:hAnsi="Times New Roman"/>
              </w:rPr>
              <w:t xml:space="preserve">Уточнить у пациента понимание цели и хода предстоящей процедуры и получить его согласие на проведение процедуры. </w:t>
            </w:r>
          </w:p>
          <w:p>
            <w:pPr>
              <w:numPr>
                <w:ilvl w:val="0"/>
                <w:numId w:val="47"/>
              </w:numPr>
              <w:spacing w:after="0" w:line="240" w:lineRule="auto"/>
              <w:jc w:val="both"/>
              <w:rPr>
                <w:rFonts w:ascii="Times New Roman" w:hAnsi="Times New Roman"/>
              </w:rPr>
            </w:pPr>
            <w:r>
              <w:rPr>
                <w:rFonts w:ascii="Times New Roman" w:hAnsi="Times New Roman"/>
              </w:rPr>
              <w:t xml:space="preserve">Если процедура проводится в палате и там есть другие люди, отгородить пациента ширмой. </w:t>
            </w:r>
          </w:p>
          <w:p>
            <w:pPr>
              <w:numPr>
                <w:ilvl w:val="0"/>
                <w:numId w:val="47"/>
              </w:numPr>
              <w:spacing w:after="0" w:line="240" w:lineRule="auto"/>
              <w:jc w:val="both"/>
              <w:rPr>
                <w:rFonts w:ascii="Times New Roman" w:hAnsi="Times New Roman"/>
              </w:rPr>
            </w:pPr>
            <w:r>
              <w:rPr>
                <w:rFonts w:ascii="Times New Roman" w:hAnsi="Times New Roman"/>
              </w:rPr>
              <w:t>Надеть клеенчатый фартук.</w:t>
            </w:r>
          </w:p>
          <w:p>
            <w:pPr>
              <w:numPr>
                <w:ilvl w:val="0"/>
                <w:numId w:val="47"/>
              </w:numPr>
              <w:spacing w:after="0" w:line="240" w:lineRule="auto"/>
              <w:jc w:val="both"/>
              <w:rPr>
                <w:rFonts w:ascii="Times New Roman" w:hAnsi="Times New Roman"/>
              </w:rPr>
            </w:pPr>
            <w:r>
              <w:rPr>
                <w:rFonts w:ascii="Times New Roman" w:hAnsi="Times New Roman"/>
              </w:rPr>
              <w:t>Вымыть руки, надеть перчатки.</w:t>
            </w:r>
          </w:p>
          <w:p>
            <w:pPr>
              <w:numPr>
                <w:ilvl w:val="0"/>
                <w:numId w:val="47"/>
              </w:numPr>
              <w:spacing w:after="0" w:line="240" w:lineRule="auto"/>
              <w:jc w:val="both"/>
              <w:rPr>
                <w:rFonts w:ascii="Times New Roman" w:hAnsi="Times New Roman"/>
              </w:rPr>
            </w:pPr>
            <w:r>
              <w:rPr>
                <w:rFonts w:ascii="Times New Roman" w:hAnsi="Times New Roman"/>
              </w:rPr>
              <w:t xml:space="preserve">Присоединить наконечник к кружке Эсмарха, закрыть вентиль, налить в кружку воды 1,5-2 л. </w:t>
            </w:r>
          </w:p>
          <w:p>
            <w:pPr>
              <w:numPr>
                <w:ilvl w:val="0"/>
                <w:numId w:val="47"/>
              </w:numPr>
              <w:spacing w:after="0" w:line="240" w:lineRule="auto"/>
              <w:jc w:val="both"/>
              <w:rPr>
                <w:rFonts w:ascii="Times New Roman" w:hAnsi="Times New Roman"/>
              </w:rPr>
            </w:pPr>
            <w:r>
              <w:rPr>
                <w:rFonts w:ascii="Times New Roman" w:hAnsi="Times New Roman"/>
              </w:rPr>
              <w:t xml:space="preserve">Укрепить кружку Эсмарха на штативе. </w:t>
            </w:r>
          </w:p>
          <w:p>
            <w:pPr>
              <w:numPr>
                <w:ilvl w:val="0"/>
                <w:numId w:val="47"/>
              </w:numPr>
              <w:spacing w:after="0" w:line="240" w:lineRule="auto"/>
              <w:jc w:val="both"/>
              <w:rPr>
                <w:rFonts w:ascii="Times New Roman" w:hAnsi="Times New Roman"/>
              </w:rPr>
            </w:pPr>
            <w:r>
              <w:rPr>
                <w:rFonts w:ascii="Times New Roman" w:hAnsi="Times New Roman"/>
              </w:rPr>
              <w:t xml:space="preserve">Открыть вентиль и слить немного воды через наконечник, вытесняя воздух, закрыть вентиль. </w:t>
            </w:r>
          </w:p>
          <w:p>
            <w:pPr>
              <w:numPr>
                <w:ilvl w:val="0"/>
                <w:numId w:val="47"/>
              </w:numPr>
              <w:spacing w:after="0" w:line="240" w:lineRule="auto"/>
              <w:jc w:val="both"/>
              <w:rPr>
                <w:rFonts w:ascii="Times New Roman" w:hAnsi="Times New Roman"/>
              </w:rPr>
            </w:pPr>
            <w:r>
              <w:rPr>
                <w:rFonts w:ascii="Times New Roman" w:hAnsi="Times New Roman"/>
              </w:rPr>
              <w:t xml:space="preserve">Смазать наконечник вазелином с помощью шпателя. </w:t>
            </w:r>
          </w:p>
          <w:p>
            <w:pPr>
              <w:numPr>
                <w:ilvl w:val="0"/>
                <w:numId w:val="47"/>
              </w:numPr>
              <w:spacing w:after="0" w:line="240" w:lineRule="auto"/>
              <w:jc w:val="both"/>
              <w:rPr>
                <w:rFonts w:ascii="Times New Roman" w:hAnsi="Times New Roman"/>
              </w:rPr>
            </w:pPr>
            <w:r>
              <w:rPr>
                <w:rFonts w:ascii="Times New Roman" w:hAnsi="Times New Roman"/>
              </w:rPr>
              <w:t xml:space="preserve">Опустить изголовье кровати до горизонтального уровня. </w:t>
            </w:r>
          </w:p>
          <w:p>
            <w:pPr>
              <w:numPr>
                <w:ilvl w:val="0"/>
                <w:numId w:val="47"/>
              </w:numPr>
              <w:spacing w:after="0" w:line="240" w:lineRule="auto"/>
              <w:jc w:val="both"/>
              <w:rPr>
                <w:rFonts w:ascii="Times New Roman" w:hAnsi="Times New Roman"/>
              </w:rPr>
            </w:pPr>
            <w:r>
              <w:rPr>
                <w:rFonts w:ascii="Times New Roman" w:hAnsi="Times New Roman"/>
              </w:rPr>
              <w:t xml:space="preserve">Уложить пациента на левый бок, при этом его правая нога должна быть согнута в колене и прижата к животу. </w:t>
            </w:r>
          </w:p>
          <w:p>
            <w:pPr>
              <w:numPr>
                <w:ilvl w:val="0"/>
                <w:numId w:val="47"/>
              </w:numPr>
              <w:spacing w:after="0" w:line="240" w:lineRule="auto"/>
              <w:jc w:val="both"/>
              <w:rPr>
                <w:rFonts w:ascii="Times New Roman" w:hAnsi="Times New Roman"/>
              </w:rPr>
            </w:pPr>
            <w:r>
              <w:rPr>
                <w:rFonts w:ascii="Times New Roman" w:hAnsi="Times New Roman"/>
              </w:rPr>
              <w:t xml:space="preserve">Подложить под ягодицы пациента клеенку, свисающую в таз, покрытую пеленкой. </w:t>
            </w:r>
          </w:p>
          <w:p>
            <w:pPr>
              <w:numPr>
                <w:ilvl w:val="0"/>
                <w:numId w:val="47"/>
              </w:numPr>
              <w:spacing w:after="0" w:line="240" w:lineRule="auto"/>
              <w:jc w:val="both"/>
              <w:rPr>
                <w:rFonts w:ascii="Times New Roman" w:hAnsi="Times New Roman"/>
              </w:rPr>
            </w:pPr>
            <w:r>
              <w:rPr>
                <w:rFonts w:ascii="Times New Roman" w:hAnsi="Times New Roman"/>
              </w:rPr>
              <w:t xml:space="preserve"> Обработать перчатки антисептическим раствором. </w:t>
            </w:r>
          </w:p>
          <w:p>
            <w:pPr>
              <w:numPr>
                <w:ilvl w:val="0"/>
                <w:numId w:val="47"/>
              </w:numPr>
              <w:spacing w:after="0" w:line="240" w:lineRule="auto"/>
              <w:jc w:val="both"/>
              <w:rPr>
                <w:rFonts w:ascii="Times New Roman" w:hAnsi="Times New Roman"/>
              </w:rPr>
            </w:pPr>
            <w:r>
              <w:rPr>
                <w:rFonts w:ascii="Times New Roman" w:hAnsi="Times New Roman"/>
              </w:rPr>
              <w:t xml:space="preserve">Раздвинуть ягодицы 1-2 пальцами левой руки, а правой рукой осторожно ввести наконечник в прямую кишку: вначале по направлению к пупку на 3-4 см, а затем параллельно позвоночнику на 6-8 см. </w:t>
            </w:r>
          </w:p>
          <w:p>
            <w:pPr>
              <w:numPr>
                <w:ilvl w:val="0"/>
                <w:numId w:val="47"/>
              </w:numPr>
              <w:spacing w:after="0" w:line="240" w:lineRule="auto"/>
              <w:jc w:val="both"/>
              <w:rPr>
                <w:rFonts w:ascii="Times New Roman" w:hAnsi="Times New Roman"/>
              </w:rPr>
            </w:pPr>
            <w:r>
              <w:rPr>
                <w:rFonts w:ascii="Times New Roman" w:hAnsi="Times New Roman"/>
              </w:rPr>
              <w:t xml:space="preserve">Открыть вентиль на системе. </w:t>
            </w:r>
          </w:p>
          <w:p>
            <w:pPr>
              <w:numPr>
                <w:ilvl w:val="0"/>
                <w:numId w:val="47"/>
              </w:numPr>
              <w:spacing w:after="0" w:line="240" w:lineRule="auto"/>
              <w:jc w:val="both"/>
              <w:rPr>
                <w:rFonts w:ascii="Times New Roman" w:hAnsi="Times New Roman"/>
              </w:rPr>
            </w:pPr>
            <w:r>
              <w:rPr>
                <w:rFonts w:ascii="Times New Roman" w:hAnsi="Times New Roman"/>
              </w:rPr>
              <w:t xml:space="preserve">Ввести необходимое количество жидкости. </w:t>
            </w:r>
          </w:p>
          <w:p>
            <w:pPr>
              <w:numPr>
                <w:ilvl w:val="0"/>
                <w:numId w:val="47"/>
              </w:numPr>
              <w:spacing w:after="0" w:line="240" w:lineRule="auto"/>
              <w:jc w:val="both"/>
              <w:rPr>
                <w:rFonts w:ascii="Times New Roman" w:hAnsi="Times New Roman"/>
              </w:rPr>
            </w:pPr>
            <w:r>
              <w:rPr>
                <w:rFonts w:ascii="Times New Roman" w:hAnsi="Times New Roman"/>
              </w:rPr>
              <w:t>Закрыть вентиль.</w:t>
            </w:r>
          </w:p>
          <w:p>
            <w:pPr>
              <w:numPr>
                <w:ilvl w:val="0"/>
                <w:numId w:val="47"/>
              </w:numPr>
              <w:spacing w:after="0" w:line="240" w:lineRule="auto"/>
              <w:jc w:val="both"/>
              <w:rPr>
                <w:rFonts w:ascii="Times New Roman" w:hAnsi="Times New Roman"/>
              </w:rPr>
            </w:pPr>
            <w:r>
              <w:rPr>
                <w:rFonts w:ascii="Times New Roman" w:hAnsi="Times New Roman"/>
              </w:rPr>
              <w:t xml:space="preserve">Осторожно извлечь наконечник из прямой кишки. </w:t>
            </w:r>
          </w:p>
          <w:p>
            <w:pPr>
              <w:numPr>
                <w:ilvl w:val="0"/>
                <w:numId w:val="47"/>
              </w:numPr>
              <w:spacing w:after="0" w:line="240" w:lineRule="auto"/>
              <w:jc w:val="both"/>
              <w:rPr>
                <w:rFonts w:ascii="Times New Roman" w:hAnsi="Times New Roman"/>
              </w:rPr>
            </w:pPr>
            <w:r>
              <w:rPr>
                <w:rFonts w:ascii="Times New Roman" w:hAnsi="Times New Roman"/>
              </w:rPr>
              <w:t xml:space="preserve">Попросить пациента в течение 10 минут полежать на спине и удерживать воду в кишечнике, затем опорожнить кишечник в унитаз или судно. </w:t>
            </w:r>
          </w:p>
          <w:p>
            <w:pPr>
              <w:numPr>
                <w:ilvl w:val="0"/>
                <w:numId w:val="47"/>
              </w:numPr>
              <w:spacing w:after="0" w:line="240" w:lineRule="auto"/>
              <w:jc w:val="both"/>
              <w:rPr>
                <w:rFonts w:ascii="Times New Roman" w:hAnsi="Times New Roman"/>
              </w:rPr>
            </w:pPr>
            <w:r>
              <w:rPr>
                <w:rFonts w:ascii="Times New Roman" w:hAnsi="Times New Roman"/>
              </w:rPr>
              <w:t xml:space="preserve">Снять клизменный наконечник с системы, снять перчатки, фартук, поместить их в емкость с дезинфицирующим раствором. </w:t>
            </w:r>
          </w:p>
          <w:p>
            <w:pPr>
              <w:numPr>
                <w:ilvl w:val="0"/>
                <w:numId w:val="47"/>
              </w:numPr>
              <w:spacing w:after="0" w:line="240" w:lineRule="auto"/>
              <w:jc w:val="both"/>
              <w:rPr>
                <w:rFonts w:ascii="Times New Roman" w:hAnsi="Times New Roman"/>
              </w:rPr>
            </w:pPr>
            <w:r>
              <w:rPr>
                <w:rFonts w:ascii="Times New Roman" w:hAnsi="Times New Roman"/>
              </w:rPr>
              <w:t xml:space="preserve">Вымыть руки. </w:t>
            </w:r>
          </w:p>
          <w:p>
            <w:pPr>
              <w:numPr>
                <w:ilvl w:val="0"/>
                <w:numId w:val="47"/>
              </w:numPr>
              <w:spacing w:after="0" w:line="240" w:lineRule="auto"/>
              <w:jc w:val="both"/>
              <w:rPr>
                <w:rFonts w:ascii="Times New Roman" w:hAnsi="Times New Roman"/>
              </w:rPr>
            </w:pPr>
            <w:r>
              <w:rPr>
                <w:rFonts w:ascii="Times New Roman" w:hAnsi="Times New Roman"/>
              </w:rPr>
              <w:t>Надеть перчатки.</w:t>
            </w:r>
          </w:p>
          <w:p>
            <w:pPr>
              <w:numPr>
                <w:ilvl w:val="0"/>
                <w:numId w:val="47"/>
              </w:numPr>
              <w:spacing w:after="0" w:line="240" w:lineRule="auto"/>
              <w:jc w:val="both"/>
              <w:rPr>
                <w:rFonts w:ascii="Times New Roman" w:hAnsi="Times New Roman"/>
              </w:rPr>
            </w:pPr>
            <w:r>
              <w:rPr>
                <w:rFonts w:ascii="Times New Roman" w:hAnsi="Times New Roman"/>
              </w:rPr>
              <w:t xml:space="preserve">Провести туалет анального отверстия. </w:t>
            </w:r>
          </w:p>
          <w:p>
            <w:pPr>
              <w:numPr>
                <w:ilvl w:val="0"/>
                <w:numId w:val="47"/>
              </w:numPr>
              <w:spacing w:after="0" w:line="240" w:lineRule="auto"/>
              <w:jc w:val="both"/>
              <w:rPr>
                <w:rFonts w:ascii="Times New Roman" w:hAnsi="Times New Roman"/>
              </w:rPr>
            </w:pPr>
            <w:r>
              <w:rPr>
                <w:rFonts w:ascii="Times New Roman" w:hAnsi="Times New Roman"/>
              </w:rPr>
              <w:t>Убрать клеенку, пеленку и сбросить их в дезинфицирующий раствор.</w:t>
            </w:r>
          </w:p>
          <w:p>
            <w:pPr>
              <w:numPr>
                <w:ilvl w:val="0"/>
                <w:numId w:val="47"/>
              </w:numPr>
              <w:spacing w:after="0" w:line="240" w:lineRule="auto"/>
              <w:jc w:val="both"/>
              <w:rPr>
                <w:rFonts w:ascii="Times New Roman" w:hAnsi="Times New Roman"/>
              </w:rPr>
            </w:pPr>
            <w:r>
              <w:rPr>
                <w:rFonts w:ascii="Times New Roman" w:hAnsi="Times New Roman"/>
              </w:rPr>
              <w:t xml:space="preserve">Снять перчатки и погрузить их в дезинфицирующий раствор. </w:t>
            </w:r>
          </w:p>
          <w:p>
            <w:pPr>
              <w:numPr>
                <w:ilvl w:val="0"/>
                <w:numId w:val="47"/>
              </w:numPr>
              <w:spacing w:after="0" w:line="240" w:lineRule="auto"/>
              <w:jc w:val="both"/>
              <w:rPr>
                <w:rFonts w:ascii="Times New Roman" w:hAnsi="Times New Roman"/>
              </w:rPr>
            </w:pPr>
            <w:r>
              <w:rPr>
                <w:rFonts w:ascii="Times New Roman" w:hAnsi="Times New Roman"/>
              </w:rPr>
              <w:t>Вымыть руки.</w:t>
            </w:r>
          </w:p>
          <w:tbl>
            <w:tblPr>
              <w:tblStyle w:val="38"/>
              <w:tblW w:w="810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76" w:type="dxa"/>
                  <w:tcBorders>
                    <w:top w:val="single" w:color="auto" w:sz="4" w:space="0"/>
                    <w:left w:val="single" w:color="auto" w:sz="4" w:space="0"/>
                    <w:bottom w:val="nil"/>
                    <w:right w:val="single" w:color="auto" w:sz="4" w:space="0"/>
                  </w:tcBorders>
                </w:tcPr>
                <w:p>
                  <w:pPr>
                    <w:tabs>
                      <w:tab w:val="left" w:pos="708"/>
                    </w:tabs>
                    <w:spacing w:after="0" w:line="240" w:lineRule="auto"/>
                    <w:rPr>
                      <w:rFonts w:ascii="Times New Roman" w:hAnsi="Times New Roman" w:eastAsia="BatangChe"/>
                      <w:b/>
                      <w:sz w:val="24"/>
                      <w:szCs w:val="24"/>
                      <w:lang w:eastAsia="ru-RU"/>
                    </w:rPr>
                  </w:pPr>
                  <w:r>
                    <w:rPr>
                      <w:rFonts w:ascii="Times New Roman" w:hAnsi="Times New Roman" w:eastAsia="BatangChe"/>
                      <w:b/>
                      <w:sz w:val="24"/>
                      <w:szCs w:val="24"/>
                    </w:rPr>
                    <w:t>Итог дня:</w:t>
                  </w: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eastAsia="BatangChe"/>
                      <w:sz w:val="24"/>
                      <w:szCs w:val="24"/>
                    </w:rPr>
                  </w:pPr>
                  <w:r>
                    <w:rPr>
                      <w:rFonts w:ascii="Times New Roman" w:hAnsi="Times New Roman" w:eastAsia="BatangChe"/>
                      <w:sz w:val="24"/>
                      <w:szCs w:val="24"/>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rPr>
                  </w:pPr>
                  <w:r>
                    <w:rPr>
                      <w:rFonts w:ascii="Times New Roman" w:hAnsi="Times New Roman"/>
                    </w:rPr>
                    <w:t>Регистрация пациента в «Журнале госпитализаций и отказов от госпитализации»</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Cs w:val="24"/>
                    </w:rPr>
                  </w:pPr>
                  <w:r>
                    <w:rPr>
                      <w:rFonts w:ascii="Times New Roman" w:hAnsi="Times New Roman"/>
                      <w:szCs w:val="24"/>
                    </w:rPr>
                    <w:t>Подготовка пациента к колоноскопии (эндоскопическое исследование толстой  кишки)</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rPr>
                    <w:t>Рекомендации по питанию, меню на 1 день</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rPr>
                    <w:t>Постановка очистительной клизмы</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bl>
          <w:p>
            <w:pPr>
              <w:spacing w:after="0" w:line="240" w:lineRule="auto"/>
              <w:rPr>
                <w:rFonts w:ascii="Times New Roman" w:hAnsi="Times New Roman"/>
                <w:sz w:val="28"/>
                <w:szCs w:val="28"/>
              </w:rPr>
            </w:pPr>
          </w:p>
          <w:p>
            <w:pPr>
              <w:spacing w:after="0" w:line="240" w:lineRule="auto"/>
              <w:rPr>
                <w:rFonts w:ascii="Times New Roman" w:hAnsi="Times New Roman"/>
                <w:sz w:val="24"/>
                <w:szCs w:val="24"/>
              </w:rPr>
            </w:pPr>
          </w:p>
          <w:p>
            <w:pPr>
              <w:jc w:val="center"/>
              <w:rPr>
                <w:rFonts w:ascii="Times New Roman" w:hAnsi="Times New Roman"/>
                <w:szCs w:val="24"/>
                <w:highlight w:val="green"/>
              </w:rPr>
            </w:pPr>
          </w:p>
          <w:p>
            <w:pPr>
              <w:jc w:val="center"/>
              <w:rPr>
                <w:rFonts w:ascii="Times New Roman" w:hAnsi="Times New Roman"/>
                <w:szCs w:val="24"/>
                <w:highlight w:val="green"/>
              </w:rPr>
            </w:pPr>
          </w:p>
          <w:p>
            <w:pPr>
              <w:jc w:val="center"/>
              <w:rPr>
                <w:rFonts w:ascii="Times New Roman" w:hAnsi="Times New Roman"/>
                <w:szCs w:val="24"/>
              </w:rPr>
            </w:pPr>
            <w:r>
              <w:rPr>
                <w:rFonts w:ascii="Times New Roman" w:hAnsi="Times New Roman"/>
                <w:szCs w:val="24"/>
                <w:highlight w:val="green"/>
              </w:rPr>
              <w:t>Кейс№11</w:t>
            </w:r>
          </w:p>
          <w:p>
            <w:pPr>
              <w:spacing w:after="0" w:line="240" w:lineRule="auto"/>
              <w:rPr>
                <w:rFonts w:ascii="Times New Roman" w:hAnsi="Times New Roman"/>
                <w:b/>
                <w:szCs w:val="24"/>
              </w:rPr>
            </w:pPr>
            <w:r>
              <w:rPr>
                <w:rFonts w:ascii="Times New Roman" w:hAnsi="Times New Roman"/>
                <w:b/>
                <w:szCs w:val="24"/>
              </w:rPr>
              <w:t>Задание 1</w:t>
            </w:r>
          </w:p>
          <w:p>
            <w:pPr>
              <w:spacing w:after="0" w:line="240" w:lineRule="auto"/>
              <w:rPr>
                <w:rFonts w:ascii="Times New Roman" w:hAnsi="Times New Roman"/>
                <w:b/>
                <w:szCs w:val="24"/>
              </w:rPr>
            </w:pPr>
            <w:r>
              <w:rPr>
                <w:rFonts w:ascii="Times New Roman" w:hAnsi="Times New Roman"/>
                <w:b/>
                <w:szCs w:val="24"/>
              </w:rPr>
              <w:t>Проблемы пациентки:</w:t>
            </w:r>
          </w:p>
          <w:p>
            <w:pPr>
              <w:spacing w:after="0" w:line="240" w:lineRule="auto"/>
              <w:rPr>
                <w:rFonts w:ascii="Times New Roman" w:hAnsi="Times New Roman"/>
                <w:szCs w:val="24"/>
              </w:rPr>
            </w:pPr>
            <w:r>
              <w:rPr>
                <w:rFonts w:ascii="Times New Roman" w:hAnsi="Times New Roman"/>
                <w:szCs w:val="24"/>
              </w:rPr>
              <w:t>Настоящие: пациентка не представляет, как правильно питаться при артериальной гипертензии, пациентка не понимает необходимости ограничения соли и жидкости, пьёт много кофе, пациентка не умеет измерять себе артериальное давление,  пациентка не понимает, что важно регулярно принимать предписанные врачом лекарства,  плохо спит, не понимает, что необходимо изменить образ жизни при гипертонической болезни.</w:t>
            </w:r>
          </w:p>
          <w:p>
            <w:pPr>
              <w:spacing w:after="0" w:line="240" w:lineRule="auto"/>
              <w:rPr>
                <w:rFonts w:ascii="Times New Roman" w:hAnsi="Times New Roman"/>
                <w:szCs w:val="24"/>
              </w:rPr>
            </w:pPr>
            <w:r>
              <w:rPr>
                <w:rFonts w:ascii="Times New Roman" w:hAnsi="Times New Roman"/>
                <w:szCs w:val="24"/>
                <w:u w:val="single"/>
              </w:rPr>
              <w:t>Потенциальная</w:t>
            </w:r>
            <w:r>
              <w:rPr>
                <w:rFonts w:ascii="Times New Roman" w:hAnsi="Times New Roman"/>
                <w:szCs w:val="24"/>
              </w:rPr>
              <w:t>: развитие гипертонического криза.</w:t>
            </w:r>
          </w:p>
          <w:p>
            <w:pPr>
              <w:spacing w:after="0" w:line="240" w:lineRule="auto"/>
              <w:rPr>
                <w:rFonts w:ascii="Times New Roman" w:hAnsi="Times New Roman"/>
                <w:szCs w:val="24"/>
              </w:rPr>
            </w:pPr>
            <w:r>
              <w:rPr>
                <w:rFonts w:ascii="Times New Roman" w:hAnsi="Times New Roman"/>
                <w:szCs w:val="24"/>
                <w:u w:val="single"/>
              </w:rPr>
              <w:t>Приоритетная проблема</w:t>
            </w:r>
            <w:r>
              <w:rPr>
                <w:rFonts w:ascii="Times New Roman" w:hAnsi="Times New Roman"/>
                <w:szCs w:val="24"/>
              </w:rPr>
              <w:t xml:space="preserve"> пациентки: не понимает, что необходимо изменить образ жизни при гипертонической болезни.</w:t>
            </w:r>
          </w:p>
          <w:p>
            <w:pPr>
              <w:spacing w:after="0" w:line="240" w:lineRule="auto"/>
              <w:rPr>
                <w:rFonts w:ascii="Times New Roman" w:hAnsi="Times New Roman"/>
                <w:szCs w:val="24"/>
              </w:rPr>
            </w:pPr>
            <w:r>
              <w:rPr>
                <w:rFonts w:ascii="Times New Roman" w:hAnsi="Times New Roman"/>
                <w:szCs w:val="24"/>
              </w:rPr>
              <w:t xml:space="preserve">Цель: </w:t>
            </w:r>
          </w:p>
          <w:p>
            <w:pPr>
              <w:spacing w:after="0" w:line="240" w:lineRule="auto"/>
              <w:rPr>
                <w:rFonts w:ascii="Times New Roman" w:hAnsi="Times New Roman"/>
                <w:szCs w:val="24"/>
              </w:rPr>
            </w:pPr>
            <w:r>
              <w:rPr>
                <w:rFonts w:ascii="Times New Roman" w:hAnsi="Times New Roman"/>
                <w:szCs w:val="24"/>
              </w:rPr>
              <w:t>Краткосрочная: пациентка продемонстрирует знания о правильном образе жизни при гипертонической болезни к концу недели.</w:t>
            </w:r>
          </w:p>
          <w:p>
            <w:pPr>
              <w:spacing w:after="0" w:line="240" w:lineRule="auto"/>
              <w:rPr>
                <w:rFonts w:ascii="Times New Roman" w:hAnsi="Times New Roman"/>
                <w:szCs w:val="24"/>
              </w:rPr>
            </w:pPr>
            <w:r>
              <w:rPr>
                <w:rFonts w:ascii="Times New Roman" w:hAnsi="Times New Roman"/>
                <w:szCs w:val="24"/>
              </w:rPr>
              <w:t>Долгосрочная: пациентка ведет здоровый образ жизни: правильно питается, ведет активный образ жизни, регулярно принимает лекарственные средства</w:t>
            </w:r>
          </w:p>
          <w:tbl>
            <w:tblPr>
              <w:tblStyle w:val="39"/>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426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План</w:t>
                  </w:r>
                  <w:r>
                    <w:rPr>
                      <w:rFonts w:ascii="Times New Roman" w:hAnsi="Times New Roman"/>
                      <w:sz w:val="22"/>
                      <w:szCs w:val="24"/>
                      <w:lang w:eastAsia="en-US"/>
                    </w:rPr>
                    <w:tab/>
                  </w:r>
                </w:p>
              </w:tc>
              <w:tc>
                <w:tcPr>
                  <w:tcW w:w="42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Мотивация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426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1. М/с объяснит необходимость соблюдения диеты № 10</w:t>
                  </w:r>
                </w:p>
              </w:tc>
              <w:tc>
                <w:tcPr>
                  <w:tcW w:w="42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С целью ограничения соли и жидкости для снижения АД.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426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2. М/с обеспечит возвышенное положение в постели.</w:t>
                  </w:r>
                </w:p>
              </w:tc>
              <w:tc>
                <w:tcPr>
                  <w:tcW w:w="42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С целью уменьшения притока крови к головному мозгу и сердцу.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426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3. М/с проведет беседу с пациенткой и родственниками об устранении факторов риска (излишний вес, несоблюдение диеты).</w:t>
                  </w:r>
                </w:p>
              </w:tc>
              <w:tc>
                <w:tcPr>
                  <w:tcW w:w="42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С целью снижения АД</w:t>
                  </w:r>
                </w:p>
                <w:p>
                  <w:pPr>
                    <w:spacing w:after="0" w:line="240" w:lineRule="auto"/>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trPr>
              <w:tc>
                <w:tcPr>
                  <w:tcW w:w="426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4. М/с проведет беседу с пациенткой и родственниками о необходимости постоянного приема лекарственных препаратов.</w:t>
                  </w:r>
                </w:p>
              </w:tc>
              <w:tc>
                <w:tcPr>
                  <w:tcW w:w="42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С целью поддержания АД на нормальных цифрах и профилактики осложнений.</w:t>
                  </w:r>
                </w:p>
                <w:p>
                  <w:pPr>
                    <w:spacing w:after="0" w:line="240" w:lineRule="auto"/>
                    <w:rPr>
                      <w:rFonts w:ascii="Times New Roman" w:hAnsi="Times New Roman" w:eastAsiaTheme="minorEastAsia"/>
                      <w:sz w:val="22"/>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4261" w:type="dxa"/>
                  <w:tcBorders>
                    <w:top w:val="single" w:color="auto" w:sz="4" w:space="0"/>
                    <w:left w:val="single" w:color="auto" w:sz="4" w:space="0"/>
                    <w:bottom w:val="single" w:color="auto" w:sz="4" w:space="0"/>
                    <w:right w:val="single" w:color="auto" w:sz="4" w:space="0"/>
                  </w:tcBorders>
                </w:tcPr>
                <w:p>
                  <w:pPr>
                    <w:pStyle w:val="87"/>
                    <w:numPr>
                      <w:ilvl w:val="0"/>
                      <w:numId w:val="47"/>
                    </w:numPr>
                    <w:rPr>
                      <w:rFonts w:eastAsiaTheme="minorEastAsia"/>
                    </w:rPr>
                  </w:pPr>
                  <w:r>
                    <w:t xml:space="preserve">М/с обучит пациентку измерять артериальное давление. </w:t>
                  </w:r>
                  <w:r>
                    <w:tab/>
                  </w:r>
                </w:p>
                <w:p>
                  <w:pPr>
                    <w:spacing w:after="0" w:line="240" w:lineRule="auto"/>
                    <w:rPr>
                      <w:rFonts w:ascii="Times New Roman" w:hAnsi="Times New Roman" w:eastAsiaTheme="minorEastAsia"/>
                      <w:sz w:val="22"/>
                      <w:szCs w:val="24"/>
                      <w:lang w:eastAsia="en-US"/>
                    </w:rPr>
                  </w:pPr>
                </w:p>
              </w:tc>
              <w:tc>
                <w:tcPr>
                  <w:tcW w:w="42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С целью дать возможность пациентке постоянно самой контролировать уровень АД.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426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6. М/с обеспечит взвешивание пациентки и контроль суточного диуреза.</w:t>
                  </w:r>
                </w:p>
              </w:tc>
              <w:tc>
                <w:tcPr>
                  <w:tcW w:w="42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С целью выявления задержки жидкости и контроля за весом.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426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7. М/с выполняет назначение врача</w:t>
                  </w:r>
                </w:p>
              </w:tc>
              <w:tc>
                <w:tcPr>
                  <w:tcW w:w="426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heme="minorEastAsia"/>
                      <w:sz w:val="22"/>
                      <w:szCs w:val="24"/>
                      <w:lang w:eastAsia="en-US"/>
                    </w:rPr>
                  </w:pPr>
                  <w:r>
                    <w:rPr>
                      <w:rFonts w:ascii="Times New Roman" w:hAnsi="Times New Roman"/>
                      <w:sz w:val="22"/>
                      <w:szCs w:val="24"/>
                      <w:lang w:eastAsia="en-US"/>
                    </w:rPr>
                    <w:t>Обеспечение адекватной терапии.</w:t>
                  </w:r>
                </w:p>
              </w:tc>
            </w:tr>
          </w:tbl>
          <w:p>
            <w:pPr>
              <w:spacing w:after="0" w:line="240" w:lineRule="auto"/>
              <w:rPr>
                <w:rFonts w:ascii="Times New Roman" w:hAnsi="Times New Roman" w:eastAsiaTheme="minorEastAsia"/>
                <w:szCs w:val="24"/>
              </w:rPr>
            </w:pPr>
            <w:r>
              <w:rPr>
                <w:rFonts w:ascii="Times New Roman" w:hAnsi="Times New Roman"/>
                <w:szCs w:val="24"/>
                <w:u w:val="single"/>
              </w:rPr>
              <w:t>Оценка:</w:t>
            </w:r>
            <w:r>
              <w:rPr>
                <w:rFonts w:ascii="Times New Roman" w:hAnsi="Times New Roman"/>
                <w:szCs w:val="24"/>
              </w:rPr>
              <w:t xml:space="preserve"> пациентка демонстрирует знания о диете, борьбе с факторами риска, необходимости постоянного приема лекарственных препаратов. Цель достигнута.</w:t>
            </w:r>
          </w:p>
          <w:p>
            <w:pPr>
              <w:spacing w:after="0" w:line="240" w:lineRule="auto"/>
              <w:jc w:val="both"/>
              <w:rPr>
                <w:rFonts w:ascii="Times New Roman" w:hAnsi="Times New Roman"/>
                <w:b/>
                <w:szCs w:val="24"/>
              </w:rPr>
            </w:pPr>
            <w:r>
              <w:rPr>
                <w:rFonts w:ascii="Times New Roman" w:hAnsi="Times New Roman"/>
                <w:b/>
                <w:szCs w:val="24"/>
              </w:rPr>
              <w:t>Задание 2</w:t>
            </w:r>
          </w:p>
          <w:p>
            <w:pPr>
              <w:spacing w:after="0" w:line="240" w:lineRule="auto"/>
              <w:jc w:val="both"/>
              <w:rPr>
                <w:rFonts w:ascii="Times New Roman" w:hAnsi="Times New Roman"/>
                <w:b/>
                <w:szCs w:val="24"/>
              </w:rPr>
            </w:pPr>
            <w:r>
              <w:rPr>
                <w:rFonts w:ascii="Times New Roman" w:hAnsi="Times New Roman"/>
                <w:b/>
                <w:szCs w:val="24"/>
              </w:rPr>
              <w:t>Обучение пациента измерять артериальное давление.</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1. Поприветствовать пациента, представиться.</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2. Сообщить цель обучения, получить согласие.</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3. Провести обучение:</w:t>
            </w:r>
          </w:p>
          <w:p>
            <w:pPr>
              <w:spacing w:after="0" w:line="240" w:lineRule="auto"/>
              <w:jc w:val="both"/>
              <w:rPr>
                <w:rFonts w:ascii="Times New Roman" w:hAnsi="Times New Roman" w:cstheme="minorBidi"/>
                <w:szCs w:val="24"/>
              </w:rPr>
            </w:pPr>
            <w:r>
              <w:rPr>
                <w:rFonts w:ascii="Times New Roman" w:hAnsi="Times New Roman"/>
                <w:szCs w:val="24"/>
              </w:rPr>
              <w:t>Для измерения артериального давления Вам понадобится: тонометр, фонендоскоп, ручка, блокнот для записи ежедневных результатов.</w:t>
            </w:r>
          </w:p>
          <w:p>
            <w:pPr>
              <w:spacing w:after="0" w:line="240" w:lineRule="auto"/>
              <w:jc w:val="both"/>
              <w:rPr>
                <w:rFonts w:ascii="Times New Roman" w:hAnsi="Times New Roman"/>
                <w:szCs w:val="24"/>
                <w:u w:val="single"/>
              </w:rPr>
            </w:pPr>
            <w:r>
              <w:rPr>
                <w:rFonts w:ascii="Times New Roman" w:hAnsi="Times New Roman"/>
                <w:szCs w:val="24"/>
                <w:u w:val="single"/>
              </w:rPr>
              <w:t>Подготовка к процедуре</w:t>
            </w:r>
          </w:p>
          <w:p>
            <w:pPr>
              <w:pStyle w:val="87"/>
              <w:numPr>
                <w:ilvl w:val="0"/>
                <w:numId w:val="13"/>
              </w:numPr>
              <w:tabs>
                <w:tab w:val="clear" w:pos="708"/>
              </w:tabs>
              <w:contextualSpacing/>
              <w:jc w:val="both"/>
              <w:rPr>
                <w:sz w:val="22"/>
              </w:rPr>
            </w:pPr>
            <w:r>
              <w:rPr>
                <w:sz w:val="22"/>
              </w:rPr>
              <w:t>Убедиться, что мембрана фонендоскопа и трубки целы.</w:t>
            </w:r>
          </w:p>
          <w:p>
            <w:pPr>
              <w:pStyle w:val="87"/>
              <w:numPr>
                <w:ilvl w:val="0"/>
                <w:numId w:val="13"/>
              </w:numPr>
              <w:tabs>
                <w:tab w:val="clear" w:pos="708"/>
              </w:tabs>
              <w:contextualSpacing/>
              <w:jc w:val="both"/>
              <w:rPr>
                <w:sz w:val="22"/>
              </w:rPr>
            </w:pPr>
            <w:r>
              <w:rPr>
                <w:sz w:val="22"/>
              </w:rPr>
              <w:t>За 15 минут предупредить родственника о предстоящем исследовании.</w:t>
            </w:r>
          </w:p>
          <w:p>
            <w:pPr>
              <w:pStyle w:val="87"/>
              <w:numPr>
                <w:ilvl w:val="0"/>
                <w:numId w:val="13"/>
              </w:numPr>
              <w:tabs>
                <w:tab w:val="clear" w:pos="708"/>
              </w:tabs>
              <w:contextualSpacing/>
              <w:jc w:val="both"/>
              <w:rPr>
                <w:sz w:val="22"/>
              </w:rPr>
            </w:pPr>
            <w:r>
              <w:rPr>
                <w:sz w:val="22"/>
              </w:rPr>
              <w:t>Уточнить у родственника понимание цели и хода исследования и получить его согласие.</w:t>
            </w:r>
          </w:p>
          <w:p>
            <w:pPr>
              <w:pStyle w:val="87"/>
              <w:numPr>
                <w:ilvl w:val="0"/>
                <w:numId w:val="13"/>
              </w:numPr>
              <w:tabs>
                <w:tab w:val="clear" w:pos="708"/>
              </w:tabs>
              <w:contextualSpacing/>
              <w:jc w:val="both"/>
              <w:rPr>
                <w:sz w:val="22"/>
              </w:rPr>
            </w:pPr>
            <w:r>
              <w:rPr>
                <w:sz w:val="22"/>
              </w:rPr>
              <w:t>Выбрать правильный размер манжеты.</w:t>
            </w:r>
          </w:p>
          <w:p>
            <w:pPr>
              <w:pStyle w:val="87"/>
              <w:numPr>
                <w:ilvl w:val="0"/>
                <w:numId w:val="13"/>
              </w:numPr>
              <w:tabs>
                <w:tab w:val="clear" w:pos="708"/>
              </w:tabs>
              <w:contextualSpacing/>
              <w:jc w:val="both"/>
              <w:rPr>
                <w:sz w:val="22"/>
              </w:rPr>
            </w:pPr>
            <w:r>
              <w:rPr>
                <w:sz w:val="22"/>
              </w:rPr>
              <w:t>Попросить больного лечь или сесть.</w:t>
            </w:r>
          </w:p>
          <w:p>
            <w:pPr>
              <w:spacing w:after="0" w:line="240" w:lineRule="auto"/>
              <w:jc w:val="both"/>
              <w:rPr>
                <w:rFonts w:ascii="Times New Roman" w:hAnsi="Times New Roman"/>
                <w:szCs w:val="24"/>
                <w:u w:val="single"/>
              </w:rPr>
            </w:pPr>
            <w:r>
              <w:rPr>
                <w:rFonts w:ascii="Times New Roman" w:hAnsi="Times New Roman"/>
                <w:szCs w:val="24"/>
                <w:u w:val="single"/>
              </w:rPr>
              <w:t>Выполнение процедуры</w:t>
            </w:r>
          </w:p>
          <w:p>
            <w:pPr>
              <w:pStyle w:val="87"/>
              <w:numPr>
                <w:ilvl w:val="0"/>
                <w:numId w:val="14"/>
              </w:numPr>
              <w:tabs>
                <w:tab w:val="clear" w:pos="708"/>
              </w:tabs>
              <w:contextualSpacing/>
              <w:jc w:val="both"/>
              <w:rPr>
                <w:sz w:val="22"/>
              </w:rPr>
            </w:pPr>
            <w:r>
              <w:rPr>
                <w:sz w:val="22"/>
              </w:rPr>
              <w:t>Уложить руку пациента в разогнутом положении (под локоть можно положить сжатый кулак кисти свободной руки или валик). Освободить руку от одежды.</w:t>
            </w:r>
          </w:p>
          <w:p>
            <w:pPr>
              <w:pStyle w:val="87"/>
              <w:numPr>
                <w:ilvl w:val="0"/>
                <w:numId w:val="14"/>
              </w:numPr>
              <w:tabs>
                <w:tab w:val="clear" w:pos="708"/>
              </w:tabs>
              <w:contextualSpacing/>
              <w:jc w:val="both"/>
              <w:rPr>
                <w:sz w:val="22"/>
              </w:rPr>
            </w:pPr>
            <w:r>
              <w:rPr>
                <w:sz w:val="22"/>
              </w:rPr>
              <w:t>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w:t>
            </w:r>
          </w:p>
          <w:p>
            <w:pPr>
              <w:pStyle w:val="87"/>
              <w:numPr>
                <w:ilvl w:val="0"/>
                <w:numId w:val="14"/>
              </w:numPr>
              <w:tabs>
                <w:tab w:val="clear" w:pos="708"/>
              </w:tabs>
              <w:contextualSpacing/>
              <w:jc w:val="both"/>
              <w:rPr>
                <w:sz w:val="22"/>
              </w:rPr>
            </w:pPr>
            <w:r>
              <w:rPr>
                <w:sz w:val="22"/>
              </w:rPr>
              <w:t>Вставить фонендоскоп в уши и одной рукой поставить мембрану фонендоскопа на область локтевого сгиба (место нахождения плевой артерии).</w:t>
            </w:r>
          </w:p>
          <w:p>
            <w:pPr>
              <w:pStyle w:val="87"/>
              <w:numPr>
                <w:ilvl w:val="0"/>
                <w:numId w:val="14"/>
              </w:numPr>
              <w:tabs>
                <w:tab w:val="clear" w:pos="708"/>
              </w:tabs>
              <w:contextualSpacing/>
              <w:jc w:val="both"/>
              <w:rPr>
                <w:sz w:val="22"/>
              </w:rPr>
            </w:pPr>
            <w:r>
              <w:rPr>
                <w:sz w:val="22"/>
              </w:rPr>
              <w:t>Проверить положение стрелки манометра относительно «0»-й отметки шкалы и другой рукой закрыть вентиль «груши», повернуть его вправо, этой же рукой нагнетать воздух в манжетку до исчезновения пульсации на лучевой артерии + 20-30 мм.рт.ст. (т.е. несколько выше предполагаемого АД).</w:t>
            </w:r>
          </w:p>
          <w:p>
            <w:pPr>
              <w:pStyle w:val="87"/>
              <w:numPr>
                <w:ilvl w:val="0"/>
                <w:numId w:val="14"/>
              </w:numPr>
              <w:tabs>
                <w:tab w:val="clear" w:pos="708"/>
              </w:tabs>
              <w:contextualSpacing/>
              <w:jc w:val="both"/>
              <w:rPr>
                <w:sz w:val="22"/>
              </w:rPr>
            </w:pPr>
            <w:r>
              <w:rPr>
                <w:sz w:val="22"/>
              </w:rPr>
              <w:t>Выпускать воздух из манжеты со скоростью 2-3 мм.рт.ст. в 1 секунду, повернуть вентиль влево.</w:t>
            </w:r>
          </w:p>
          <w:p>
            <w:pPr>
              <w:pStyle w:val="87"/>
              <w:numPr>
                <w:ilvl w:val="0"/>
                <w:numId w:val="14"/>
              </w:numPr>
              <w:tabs>
                <w:tab w:val="clear" w:pos="708"/>
              </w:tabs>
              <w:contextualSpacing/>
              <w:jc w:val="both"/>
              <w:rPr>
                <w:sz w:val="22"/>
              </w:rPr>
            </w:pPr>
            <w:r>
              <w:rPr>
                <w:sz w:val="22"/>
              </w:rPr>
              <w:t>Отметить цифру появления первого удара пульсовой волны на шкале манометра  соответствующую систолическому АД.</w:t>
            </w:r>
          </w:p>
          <w:p>
            <w:pPr>
              <w:pStyle w:val="87"/>
              <w:numPr>
                <w:ilvl w:val="0"/>
                <w:numId w:val="14"/>
              </w:numPr>
              <w:tabs>
                <w:tab w:val="clear" w:pos="708"/>
              </w:tabs>
              <w:contextualSpacing/>
              <w:jc w:val="both"/>
              <w:rPr>
                <w:sz w:val="22"/>
              </w:rPr>
            </w:pPr>
            <w:r>
              <w:rPr>
                <w:sz w:val="22"/>
              </w:rPr>
              <w:t>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p>
          <w:p>
            <w:pPr>
              <w:pStyle w:val="87"/>
              <w:numPr>
                <w:ilvl w:val="0"/>
                <w:numId w:val="14"/>
              </w:numPr>
              <w:tabs>
                <w:tab w:val="clear" w:pos="708"/>
              </w:tabs>
              <w:contextualSpacing/>
              <w:jc w:val="both"/>
              <w:rPr>
                <w:sz w:val="22"/>
              </w:rPr>
            </w:pPr>
            <w:r>
              <w:rPr>
                <w:sz w:val="22"/>
              </w:rPr>
              <w:t>Выпустить весь воздух из манжетки и повторить процедуру через 1 – 2 минуты.</w:t>
            </w:r>
          </w:p>
          <w:p>
            <w:pPr>
              <w:pStyle w:val="87"/>
              <w:numPr>
                <w:ilvl w:val="0"/>
                <w:numId w:val="14"/>
              </w:numPr>
              <w:tabs>
                <w:tab w:val="clear" w:pos="708"/>
              </w:tabs>
              <w:contextualSpacing/>
              <w:jc w:val="both"/>
              <w:rPr>
                <w:sz w:val="22"/>
              </w:rPr>
            </w:pPr>
            <w:r>
              <w:rPr>
                <w:sz w:val="22"/>
              </w:rPr>
              <w:t>Сообщить больному  результат измерения.</w:t>
            </w:r>
          </w:p>
          <w:p>
            <w:pPr>
              <w:spacing w:after="0" w:line="240" w:lineRule="auto"/>
              <w:jc w:val="both"/>
              <w:rPr>
                <w:rFonts w:ascii="Times New Roman" w:hAnsi="Times New Roman"/>
                <w:szCs w:val="24"/>
                <w:u w:val="single"/>
              </w:rPr>
            </w:pPr>
            <w:r>
              <w:rPr>
                <w:rFonts w:ascii="Times New Roman" w:hAnsi="Times New Roman"/>
                <w:szCs w:val="24"/>
                <w:u w:val="single"/>
              </w:rPr>
              <w:t>Завершение процедуры</w:t>
            </w:r>
          </w:p>
          <w:p>
            <w:pPr>
              <w:spacing w:after="0" w:line="240" w:lineRule="auto"/>
              <w:jc w:val="both"/>
              <w:rPr>
                <w:rFonts w:ascii="Times New Roman" w:hAnsi="Times New Roman"/>
                <w:szCs w:val="24"/>
              </w:rPr>
            </w:pPr>
            <w:r>
              <w:rPr>
                <w:rFonts w:ascii="Times New Roman" w:hAnsi="Times New Roman"/>
                <w:szCs w:val="24"/>
              </w:rPr>
              <w:t>Данные измерения округлить и записать АД в виде дроби, в числительном – систолическое давление, в знаменателе – диастолическое давление (АД 120/80 мм.рт.ст.).</w:t>
            </w:r>
          </w:p>
          <w:p>
            <w:pPr>
              <w:pStyle w:val="87"/>
              <w:numPr>
                <w:ilvl w:val="0"/>
                <w:numId w:val="9"/>
              </w:numPr>
              <w:shd w:val="clear" w:color="auto" w:fill="FFFFFF"/>
              <w:tabs>
                <w:tab w:val="clear" w:pos="708"/>
              </w:tabs>
              <w:contextualSpacing/>
              <w:jc w:val="both"/>
              <w:rPr>
                <w:color w:val="000000"/>
                <w:spacing w:val="4"/>
                <w:sz w:val="22"/>
              </w:rPr>
            </w:pPr>
            <w:r>
              <w:rPr>
                <w:color w:val="000000"/>
                <w:spacing w:val="4"/>
                <w:sz w:val="22"/>
              </w:rPr>
              <w:t>Задать контрольные вопросы пациенту, чтобы удостовериться, правильно ли он поняли информацию, предложить измерить АД самостоятельно.</w:t>
            </w:r>
          </w:p>
          <w:p>
            <w:pPr>
              <w:spacing w:after="0" w:line="240" w:lineRule="auto"/>
              <w:rPr>
                <w:rFonts w:ascii="Times New Roman" w:hAnsi="Times New Roman"/>
                <w:sz w:val="24"/>
                <w:szCs w:val="24"/>
              </w:rPr>
            </w:pPr>
          </w:p>
          <w:p>
            <w:pPr>
              <w:spacing w:after="0" w:line="240" w:lineRule="auto"/>
              <w:rPr>
                <w:rFonts w:ascii="Times New Roman" w:hAnsi="Times New Roman"/>
                <w:b/>
                <w:szCs w:val="24"/>
              </w:rPr>
            </w:pPr>
            <w:r>
              <w:rPr>
                <w:rFonts w:ascii="Times New Roman" w:hAnsi="Times New Roman"/>
                <w:b/>
                <w:szCs w:val="24"/>
              </w:rPr>
              <w:t>Задание 3</w:t>
            </w:r>
          </w:p>
          <w:p>
            <w:pPr>
              <w:spacing w:after="0" w:line="240" w:lineRule="auto"/>
              <w:jc w:val="both"/>
              <w:rPr>
                <w:rFonts w:ascii="Times New Roman" w:hAnsi="Times New Roman"/>
                <w:b/>
                <w:szCs w:val="24"/>
              </w:rPr>
            </w:pPr>
            <w:r>
              <w:rPr>
                <w:rFonts w:ascii="Times New Roman" w:hAnsi="Times New Roman"/>
                <w:b/>
                <w:szCs w:val="24"/>
              </w:rPr>
              <w:t>Инструктаж  пациента по вопросу  подготовки к собиранию мочи  на анализ по  методу Зимницкого, оформление направления.</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1. Поприветствовать пациента, представиться.</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2. Сообщить цель инструктажа, получить согласие.</w:t>
            </w:r>
          </w:p>
          <w:p>
            <w:pPr>
              <w:shd w:val="clear" w:color="auto" w:fill="FFFFFF"/>
              <w:spacing w:after="0" w:line="240" w:lineRule="auto"/>
              <w:jc w:val="both"/>
              <w:rPr>
                <w:rFonts w:ascii="Times New Roman" w:hAnsi="Times New Roman"/>
                <w:color w:val="000000"/>
                <w:spacing w:val="4"/>
                <w:szCs w:val="24"/>
              </w:rPr>
            </w:pPr>
            <w:r>
              <w:rPr>
                <w:rFonts w:ascii="Times New Roman" w:hAnsi="Times New Roman"/>
                <w:color w:val="000000"/>
                <w:spacing w:val="4"/>
                <w:szCs w:val="24"/>
              </w:rPr>
              <w:t>3. Провести инструктаж:</w:t>
            </w:r>
          </w:p>
          <w:p>
            <w:pPr>
              <w:spacing w:after="0" w:line="240" w:lineRule="auto"/>
              <w:jc w:val="both"/>
              <w:rPr>
                <w:rFonts w:ascii="Times New Roman" w:hAnsi="Times New Roman"/>
                <w:szCs w:val="24"/>
              </w:rPr>
            </w:pPr>
            <w:r>
              <w:rPr>
                <w:rFonts w:ascii="Times New Roman" w:hAnsi="Times New Roman"/>
                <w:bCs/>
                <w:iCs/>
                <w:szCs w:val="24"/>
              </w:rPr>
              <w:t>Целью исследования является о</w:t>
            </w:r>
            <w:r>
              <w:rPr>
                <w:rFonts w:ascii="Times New Roman" w:hAnsi="Times New Roman"/>
                <w:szCs w:val="24"/>
              </w:rPr>
              <w:t xml:space="preserve">пределение концентрационной способности почек. </w:t>
            </w:r>
          </w:p>
          <w:p>
            <w:pPr>
              <w:spacing w:after="0" w:line="240" w:lineRule="auto"/>
              <w:jc w:val="both"/>
              <w:rPr>
                <w:rFonts w:ascii="Times New Roman" w:hAnsi="Times New Roman"/>
                <w:szCs w:val="24"/>
              </w:rPr>
            </w:pPr>
            <w:r>
              <w:rPr>
                <w:rFonts w:ascii="Times New Roman" w:hAnsi="Times New Roman"/>
                <w:szCs w:val="24"/>
              </w:rPr>
              <w:t>Врач отменяет мочегонные препараты за день до исследования.</w:t>
            </w:r>
          </w:p>
          <w:p>
            <w:pPr>
              <w:spacing w:after="0" w:line="240" w:lineRule="auto"/>
              <w:jc w:val="both"/>
              <w:rPr>
                <w:rFonts w:ascii="Times New Roman" w:hAnsi="Times New Roman"/>
                <w:szCs w:val="24"/>
              </w:rPr>
            </w:pPr>
            <w:r>
              <w:rPr>
                <w:rFonts w:ascii="Times New Roman" w:hAnsi="Times New Roman"/>
                <w:szCs w:val="24"/>
              </w:rPr>
              <w:t>«Вы должны собрать мочу для исследования. Моча собирается в течение суток на фоне обычного пищевого и питьевого режима. В 6 часов утра опорожните мочевой пузырь в унитаз. Затем всю мочу бу</w:t>
            </w:r>
            <w:r>
              <w:rPr>
                <w:rFonts w:ascii="Times New Roman" w:hAnsi="Times New Roman"/>
                <w:szCs w:val="24"/>
              </w:rPr>
              <w:softHyphen/>
            </w:r>
            <w:r>
              <w:rPr>
                <w:rFonts w:ascii="Times New Roman" w:hAnsi="Times New Roman"/>
                <w:szCs w:val="24"/>
              </w:rPr>
              <w:t xml:space="preserve">дете последовательно собирать в 8 флаконов, каждые 3 часа меняя флакон. Ночью я разбужу Вас для мочеиспускания. </w:t>
            </w:r>
          </w:p>
          <w:p>
            <w:pPr>
              <w:spacing w:after="0" w:line="240" w:lineRule="auto"/>
              <w:jc w:val="both"/>
              <w:rPr>
                <w:rFonts w:ascii="Times New Roman" w:hAnsi="Times New Roman"/>
                <w:szCs w:val="24"/>
              </w:rPr>
            </w:pPr>
            <w:r>
              <w:rPr>
                <w:rFonts w:ascii="Times New Roman" w:hAnsi="Times New Roman"/>
                <w:szCs w:val="24"/>
              </w:rPr>
              <w:t xml:space="preserve">Внимательно читайте этикетки! </w:t>
            </w:r>
          </w:p>
          <w:p>
            <w:pPr>
              <w:spacing w:after="0" w:line="240" w:lineRule="auto"/>
              <w:jc w:val="both"/>
              <w:rPr>
                <w:rFonts w:ascii="Times New Roman" w:hAnsi="Times New Roman"/>
                <w:szCs w:val="24"/>
              </w:rPr>
            </w:pPr>
            <w:r>
              <w:rPr>
                <w:rFonts w:ascii="Times New Roman" w:hAnsi="Times New Roman"/>
                <w:szCs w:val="24"/>
              </w:rPr>
              <w:t>Если мочи в течение 3 часов не окажется, флакон оставите пус</w:t>
            </w:r>
            <w:r>
              <w:rPr>
                <w:rFonts w:ascii="Times New Roman" w:hAnsi="Times New Roman"/>
                <w:szCs w:val="24"/>
              </w:rPr>
              <w:softHyphen/>
            </w:r>
            <w:r>
              <w:rPr>
                <w:rFonts w:ascii="Times New Roman" w:hAnsi="Times New Roman"/>
                <w:szCs w:val="24"/>
              </w:rPr>
              <w:t>тым. Ес</w:t>
            </w:r>
            <w:bookmarkStart w:id="0" w:name="_GoBack"/>
            <w:bookmarkEnd w:id="0"/>
            <w:r>
              <w:rPr>
                <w:rFonts w:ascii="Times New Roman" w:hAnsi="Times New Roman"/>
                <w:szCs w:val="24"/>
              </w:rPr>
              <w:t xml:space="preserve">ли флакона не хватит, возьмите еще один флакон и укажите на нем номер той же порции. </w:t>
            </w:r>
          </w:p>
          <w:p>
            <w:pPr>
              <w:spacing w:after="0" w:line="240" w:lineRule="auto"/>
              <w:jc w:val="both"/>
              <w:rPr>
                <w:rFonts w:ascii="Times New Roman" w:hAnsi="Times New Roman"/>
                <w:szCs w:val="24"/>
              </w:rPr>
            </w:pPr>
            <w:r>
              <w:rPr>
                <w:rFonts w:ascii="Times New Roman" w:hAnsi="Times New Roman"/>
                <w:szCs w:val="24"/>
              </w:rPr>
              <w:t xml:space="preserve">Флаконы будут находиться в санитарной комнате». </w:t>
            </w:r>
          </w:p>
          <w:p>
            <w:pPr>
              <w:pStyle w:val="87"/>
              <w:numPr>
                <w:ilvl w:val="0"/>
                <w:numId w:val="9"/>
              </w:numPr>
              <w:shd w:val="clear" w:color="auto" w:fill="FFFFFF"/>
              <w:tabs>
                <w:tab w:val="clear" w:pos="708"/>
              </w:tabs>
              <w:contextualSpacing/>
              <w:jc w:val="both"/>
              <w:rPr>
                <w:color w:val="000000"/>
                <w:spacing w:val="4"/>
                <w:sz w:val="22"/>
              </w:rPr>
            </w:pPr>
            <w:r>
              <w:rPr>
                <w:rFonts w:asciiTheme="minorHAnsi" w:hAnsiTheme="minorHAnsi" w:cstheme="minorBidi"/>
                <w:lang w:eastAsia="ru-RU"/>
              </w:rPr>
              <mc:AlternateContent>
                <mc:Choice Requires="wps">
                  <w:drawing>
                    <wp:anchor distT="0" distB="0" distL="114300" distR="114300" simplePos="0" relativeHeight="251670528" behindDoc="0" locked="0" layoutInCell="1" allowOverlap="1">
                      <wp:simplePos x="0" y="0"/>
                      <wp:positionH relativeFrom="column">
                        <wp:posOffset>-14605</wp:posOffset>
                      </wp:positionH>
                      <wp:positionV relativeFrom="paragraph">
                        <wp:posOffset>271780</wp:posOffset>
                      </wp:positionV>
                      <wp:extent cx="5640070" cy="2362835"/>
                      <wp:effectExtent l="0" t="0" r="17780" b="18415"/>
                      <wp:wrapNone/>
                      <wp:docPr id="8" name="Прямоугольник 8"/>
                      <wp:cNvGraphicFramePr/>
                      <a:graphic xmlns:a="http://schemas.openxmlformats.org/drawingml/2006/main">
                        <a:graphicData uri="http://schemas.microsoft.com/office/word/2010/wordprocessingShape">
                          <wps:wsp>
                            <wps:cNvSpPr>
                              <a:spLocks noChangeArrowheads="1"/>
                            </wps:cNvSpPr>
                            <wps:spPr bwMode="auto">
                              <a:xfrm>
                                <a:off x="0" y="0"/>
                                <a:ext cx="5640070" cy="2362835"/>
                              </a:xfrm>
                              <a:prstGeom prst="rect">
                                <a:avLst/>
                              </a:prstGeom>
                              <a:solidFill>
                                <a:srgbClr val="FFFFFF"/>
                              </a:solidFill>
                              <a:ln w="9525">
                                <a:solidFill>
                                  <a:srgbClr val="000000"/>
                                </a:solidFill>
                                <a:miter lim="800000"/>
                              </a:ln>
                            </wps:spPr>
                            <wps:txbx>
                              <w:txbxContent>
                                <w:p>
                                  <w:pPr>
                                    <w:spacing w:after="0" w:line="240" w:lineRule="auto"/>
                                    <w:rPr>
                                      <w:rFonts w:ascii="Times New Roman" w:hAnsi="Times New Roman"/>
                                      <w:sz w:val="24"/>
                                      <w:szCs w:val="24"/>
                                    </w:rPr>
                                  </w:pPr>
                                  <w:r>
                                    <w:rPr>
                                      <w:rFonts w:ascii="Times New Roman" w:hAnsi="Times New Roman"/>
                                      <w:sz w:val="24"/>
                                      <w:szCs w:val="24"/>
                                    </w:rPr>
                                    <w:t>Отделение _терапевтическое__________                          № палаты _1___</w:t>
                                  </w:r>
                                </w:p>
                                <w:p>
                                  <w:pPr>
                                    <w:spacing w:after="0" w:line="240" w:lineRule="auto"/>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
                                <w:p>
                                  <w:pPr>
                                    <w:spacing w:after="0" w:line="240" w:lineRule="auto"/>
                                    <w:jc w:val="center"/>
                                    <w:rPr>
                                      <w:rFonts w:ascii="Times New Roman" w:hAnsi="Times New Roman"/>
                                      <w:sz w:val="24"/>
                                      <w:szCs w:val="24"/>
                                    </w:rPr>
                                  </w:pPr>
                                  <w:r>
                                    <w:rPr>
                                      <w:rFonts w:ascii="Times New Roman" w:hAnsi="Times New Roman"/>
                                      <w:sz w:val="24"/>
                                      <w:szCs w:val="24"/>
                                    </w:rPr>
                                    <w:t>В клиническую лабораторию</w:t>
                                  </w:r>
                                </w:p>
                                <w:p>
                                  <w:pPr>
                                    <w:spacing w:after="0" w:line="240" w:lineRule="auto"/>
                                    <w:jc w:val="center"/>
                                    <w:rPr>
                                      <w:rFonts w:ascii="Times New Roman" w:hAnsi="Times New Roman"/>
                                      <w:sz w:val="24"/>
                                      <w:szCs w:val="24"/>
                                    </w:rPr>
                                  </w:pPr>
                                  <w:r>
                                    <w:rPr>
                                      <w:rFonts w:ascii="Times New Roman" w:hAnsi="Times New Roman"/>
                                      <w:sz w:val="24"/>
                                      <w:szCs w:val="24"/>
                                    </w:rPr>
                                    <w:t>Анализ мочи по Зимницкому</w:t>
                                  </w:r>
                                </w:p>
                                <w:p>
                                  <w:pPr>
                                    <w:spacing w:after="0" w:line="240" w:lineRule="auto"/>
                                    <w:jc w:val="center"/>
                                    <w:rPr>
                                      <w:rFonts w:ascii="Times New Roman" w:hAnsi="Times New Roman"/>
                                      <w:sz w:val="24"/>
                                      <w:szCs w:val="24"/>
                                    </w:rPr>
                                  </w:pPr>
                                  <w:r>
                                    <w:rPr>
                                      <w:rFonts w:ascii="Times New Roman" w:hAnsi="Times New Roman"/>
                                      <w:sz w:val="24"/>
                                      <w:szCs w:val="24"/>
                                    </w:rPr>
                                    <w:t>№ 1 6.00-9.00</w:t>
                                  </w:r>
                                </w:p>
                                <w:p>
                                  <w:pPr>
                                    <w:spacing w:after="0" w:line="240" w:lineRule="auto"/>
                                    <w:jc w:val="center"/>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ФИО __</w:t>
                                  </w:r>
                                  <w:r>
                                    <w:rPr>
                                      <w:rFonts w:ascii="Times New Roman" w:hAnsi="Times New Roman"/>
                                      <w:sz w:val="24"/>
                                      <w:szCs w:val="24"/>
                                      <w:u w:val="single"/>
                                    </w:rPr>
                                    <w:t>Петрова Валентина Ивановна</w:t>
                                  </w:r>
                                  <w:r>
                                    <w:rPr>
                                      <w:rFonts w:ascii="Times New Roman" w:hAnsi="Times New Roman"/>
                                      <w:sz w:val="24"/>
                                      <w:szCs w:val="24"/>
                                    </w:rPr>
                                    <w:t>_______________________________</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Дата __</w:t>
                                  </w:r>
                                  <w:r>
                                    <w:rPr>
                                      <w:rFonts w:ascii="Times New Roman" w:hAnsi="Times New Roman"/>
                                      <w:sz w:val="24"/>
                                      <w:szCs w:val="24"/>
                                      <w:u w:val="single"/>
                                    </w:rPr>
                                    <w:t>26.06.2020г</w:t>
                                  </w:r>
                                  <w:r>
                                    <w:rPr>
                                      <w:rFonts w:ascii="Times New Roman" w:hAnsi="Times New Roman"/>
                                      <w:sz w:val="24"/>
                                      <w:szCs w:val="24"/>
                                    </w:rPr>
                                    <w:t>________________________________</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Подпись м\с ___</w:t>
                                  </w:r>
                                  <w:r>
                                    <w:rPr>
                                      <w:rFonts w:ascii="Times New Roman" w:hAnsi="Times New Roman"/>
                                      <w:sz w:val="24"/>
                                      <w:szCs w:val="24"/>
                                      <w:u w:val="single"/>
                                      <w:lang w:val="ru-RU"/>
                                    </w:rPr>
                                    <w:t>Иванов.А.С</w:t>
                                  </w:r>
                                  <w:r>
                                    <w:rPr>
                                      <w:rFonts w:ascii="Times New Roman" w:hAnsi="Times New Roman"/>
                                      <w:sz w:val="24"/>
                                      <w:szCs w:val="24"/>
                                      <w:u w:val="single"/>
                                    </w:rPr>
                                    <w:t>.</w:t>
                                  </w:r>
                                  <w:r>
                                    <w:rPr>
                                      <w:rFonts w:ascii="Times New Roman" w:hAnsi="Times New Roman"/>
                                      <w:sz w:val="24"/>
                                      <w:szCs w:val="24"/>
                                    </w:rPr>
                                    <w:t>_________________________</w:t>
                                  </w:r>
                                </w:p>
                                <w:p>
                                  <w:pPr>
                                    <w:rPr>
                                      <w:rFonts w:asciiTheme="minorHAnsi" w:hAnsiTheme="minorHAnsi" w:cstheme="minorBidi"/>
                                    </w:rPr>
                                  </w:pP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5pt;margin-top:21.4pt;height:186.05pt;width:444.1pt;z-index:251670528;mso-width-relative:page;mso-height-relative:page;" fillcolor="#FFFFFF" filled="t" stroked="t" coordsize="21600,21600" o:gfxdata="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yGunHYAAAACQEAAA8AAAAAAAAAAQAgAAAAIgAAAGRycy9kb3du&#10;cmV2LnhtbFBLAQIUABQAAAAIAIdO4kBS4z5iOAIAAEEEAAAOAAAAAAAAAAEAIAAAACcBAABkcnMv&#10;ZTJvRG9jLnhtbFBLBQYAAAAABgAGAFkBAADRBQAAAAA=&#10;">
                      <v:fill on="t" focussize="0,0"/>
                      <v:stroke color="#000000" miterlimit="8" joinstyle="miter"/>
                      <v:imagedata o:title=""/>
                      <o:lock v:ext="edit" aspectratio="f"/>
                      <v:textbox>
                        <w:txbxContent>
                          <w:p>
                            <w:pPr>
                              <w:spacing w:after="0" w:line="240" w:lineRule="auto"/>
                              <w:rPr>
                                <w:rFonts w:ascii="Times New Roman" w:hAnsi="Times New Roman"/>
                                <w:sz w:val="24"/>
                                <w:szCs w:val="24"/>
                              </w:rPr>
                            </w:pPr>
                            <w:r>
                              <w:rPr>
                                <w:rFonts w:ascii="Times New Roman" w:hAnsi="Times New Roman"/>
                                <w:sz w:val="24"/>
                                <w:szCs w:val="24"/>
                              </w:rPr>
                              <w:t>Отделение _терапевтическое__________                          № палаты _1___</w:t>
                            </w:r>
                          </w:p>
                          <w:p>
                            <w:pPr>
                              <w:spacing w:after="0" w:line="240" w:lineRule="auto"/>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
                          <w:p>
                            <w:pPr>
                              <w:spacing w:after="0" w:line="240" w:lineRule="auto"/>
                              <w:jc w:val="center"/>
                              <w:rPr>
                                <w:rFonts w:ascii="Times New Roman" w:hAnsi="Times New Roman"/>
                                <w:sz w:val="24"/>
                                <w:szCs w:val="24"/>
                              </w:rPr>
                            </w:pPr>
                            <w:r>
                              <w:rPr>
                                <w:rFonts w:ascii="Times New Roman" w:hAnsi="Times New Roman"/>
                                <w:sz w:val="24"/>
                                <w:szCs w:val="24"/>
                              </w:rPr>
                              <w:t>В клиническую лабораторию</w:t>
                            </w:r>
                          </w:p>
                          <w:p>
                            <w:pPr>
                              <w:spacing w:after="0" w:line="240" w:lineRule="auto"/>
                              <w:jc w:val="center"/>
                              <w:rPr>
                                <w:rFonts w:ascii="Times New Roman" w:hAnsi="Times New Roman"/>
                                <w:sz w:val="24"/>
                                <w:szCs w:val="24"/>
                              </w:rPr>
                            </w:pPr>
                            <w:r>
                              <w:rPr>
                                <w:rFonts w:ascii="Times New Roman" w:hAnsi="Times New Roman"/>
                                <w:sz w:val="24"/>
                                <w:szCs w:val="24"/>
                              </w:rPr>
                              <w:t>Анализ мочи по Зимницкому</w:t>
                            </w:r>
                          </w:p>
                          <w:p>
                            <w:pPr>
                              <w:spacing w:after="0" w:line="240" w:lineRule="auto"/>
                              <w:jc w:val="center"/>
                              <w:rPr>
                                <w:rFonts w:ascii="Times New Roman" w:hAnsi="Times New Roman"/>
                                <w:sz w:val="24"/>
                                <w:szCs w:val="24"/>
                              </w:rPr>
                            </w:pPr>
                            <w:r>
                              <w:rPr>
                                <w:rFonts w:ascii="Times New Roman" w:hAnsi="Times New Roman"/>
                                <w:sz w:val="24"/>
                                <w:szCs w:val="24"/>
                              </w:rPr>
                              <w:t>№ 1 6.00-9.00</w:t>
                            </w:r>
                          </w:p>
                          <w:p>
                            <w:pPr>
                              <w:spacing w:after="0" w:line="240" w:lineRule="auto"/>
                              <w:jc w:val="center"/>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ФИО __</w:t>
                            </w:r>
                            <w:r>
                              <w:rPr>
                                <w:rFonts w:ascii="Times New Roman" w:hAnsi="Times New Roman"/>
                                <w:sz w:val="24"/>
                                <w:szCs w:val="24"/>
                                <w:u w:val="single"/>
                              </w:rPr>
                              <w:t>Петрова Валентина Ивановна</w:t>
                            </w:r>
                            <w:r>
                              <w:rPr>
                                <w:rFonts w:ascii="Times New Roman" w:hAnsi="Times New Roman"/>
                                <w:sz w:val="24"/>
                                <w:szCs w:val="24"/>
                              </w:rPr>
                              <w:t>_______________________________</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Дата __</w:t>
                            </w:r>
                            <w:r>
                              <w:rPr>
                                <w:rFonts w:ascii="Times New Roman" w:hAnsi="Times New Roman"/>
                                <w:sz w:val="24"/>
                                <w:szCs w:val="24"/>
                                <w:u w:val="single"/>
                              </w:rPr>
                              <w:t>26.06.2020г</w:t>
                            </w:r>
                            <w:r>
                              <w:rPr>
                                <w:rFonts w:ascii="Times New Roman" w:hAnsi="Times New Roman"/>
                                <w:sz w:val="24"/>
                                <w:szCs w:val="24"/>
                              </w:rPr>
                              <w:t>________________________________</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Подпись м\с ___</w:t>
                            </w:r>
                            <w:r>
                              <w:rPr>
                                <w:rFonts w:ascii="Times New Roman" w:hAnsi="Times New Roman"/>
                                <w:sz w:val="24"/>
                                <w:szCs w:val="24"/>
                                <w:u w:val="single"/>
                                <w:lang w:val="ru-RU"/>
                              </w:rPr>
                              <w:t>Иванов.А.С</w:t>
                            </w:r>
                            <w:r>
                              <w:rPr>
                                <w:rFonts w:ascii="Times New Roman" w:hAnsi="Times New Roman"/>
                                <w:sz w:val="24"/>
                                <w:szCs w:val="24"/>
                                <w:u w:val="single"/>
                              </w:rPr>
                              <w:t>.</w:t>
                            </w:r>
                            <w:r>
                              <w:rPr>
                                <w:rFonts w:ascii="Times New Roman" w:hAnsi="Times New Roman"/>
                                <w:sz w:val="24"/>
                                <w:szCs w:val="24"/>
                              </w:rPr>
                              <w:t>_________________________</w:t>
                            </w:r>
                          </w:p>
                          <w:p>
                            <w:pPr>
                              <w:rPr>
                                <w:rFonts w:asciiTheme="minorHAnsi" w:hAnsiTheme="minorHAnsi" w:cstheme="minorBidi"/>
                              </w:rPr>
                            </w:pPr>
                          </w:p>
                          <w:p/>
                        </w:txbxContent>
                      </v:textbox>
                    </v:rect>
                  </w:pict>
                </mc:Fallback>
              </mc:AlternateContent>
            </w:r>
            <w:r>
              <w:rPr>
                <w:color w:val="000000"/>
                <w:spacing w:val="4"/>
                <w:sz w:val="22"/>
              </w:rPr>
              <w:t>Задать контрольные вопросы пациенту, чтобы удостовериться, правильно ли он понял информацию.</w:t>
            </w:r>
          </w:p>
          <w:p>
            <w:pPr>
              <w:spacing w:after="0" w:line="240" w:lineRule="auto"/>
              <w:jc w:val="both"/>
              <w:rPr>
                <w:rFonts w:ascii="Times New Roman" w:hAnsi="Times New Roman"/>
                <w:sz w:val="24"/>
                <w:szCs w:val="24"/>
              </w:rPr>
            </w:pPr>
          </w:p>
          <w:p>
            <w:pPr>
              <w:jc w:val="both"/>
              <w:rPr>
                <w:rFonts w:asciiTheme="minorHAnsi" w:hAnsiTheme="minorHAnsi" w:cstheme="minorBidi"/>
                <w:bCs/>
                <w:iCs/>
                <w:szCs w:val="24"/>
              </w:rPr>
            </w:pPr>
          </w:p>
          <w:p>
            <w:pPr>
              <w:spacing w:after="0" w:line="240" w:lineRule="auto"/>
              <w:rPr>
                <w:rFonts w:ascii="Times New Roman" w:hAnsi="Times New Roman"/>
                <w:b/>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r>
              <w:rPr>
                <w:rFonts w:ascii="Times New Roman" w:hAnsi="Times New Roman"/>
                <w:sz w:val="24"/>
                <w:szCs w:val="24"/>
              </w:rPr>
              <w:t xml:space="preserve"> </w:t>
            </w: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jc w:val="both"/>
              <w:rPr>
                <w:rFonts w:ascii="Times New Roman" w:hAnsi="Times New Roman"/>
                <w:b/>
              </w:rPr>
            </w:pPr>
            <w:r>
              <w:rPr>
                <w:rFonts w:ascii="Times New Roman" w:hAnsi="Times New Roman"/>
                <w:b/>
              </w:rPr>
              <w:t>Задание 4</w:t>
            </w:r>
          </w:p>
          <w:p>
            <w:pPr>
              <w:spacing w:after="0" w:line="240" w:lineRule="auto"/>
              <w:jc w:val="both"/>
              <w:rPr>
                <w:rFonts w:ascii="Times New Roman" w:hAnsi="Times New Roman"/>
                <w:b/>
              </w:rPr>
            </w:pPr>
            <w:r>
              <w:rPr>
                <w:rFonts w:ascii="Times New Roman" w:hAnsi="Times New Roman"/>
                <w:b/>
              </w:rPr>
              <w:t>Рекомендации  по питанию, меню на 1 день.</w:t>
            </w:r>
          </w:p>
          <w:p>
            <w:pPr>
              <w:spacing w:after="0" w:line="240" w:lineRule="auto"/>
              <w:jc w:val="both"/>
              <w:rPr>
                <w:rFonts w:ascii="Times New Roman" w:hAnsi="Times New Roman"/>
              </w:rPr>
            </w:pPr>
            <w:r>
              <w:rPr>
                <w:rFonts w:ascii="Times New Roman" w:hAnsi="Times New Roman"/>
              </w:rPr>
              <w:t>Рекомендуемые и исключаемые продукты и блюда</w:t>
            </w:r>
          </w:p>
          <w:p>
            <w:pPr>
              <w:pStyle w:val="87"/>
              <w:numPr>
                <w:ilvl w:val="0"/>
                <w:numId w:val="47"/>
              </w:numPr>
              <w:jc w:val="both"/>
            </w:pPr>
            <w:r>
              <w:t xml:space="preserve">Хлеб и мучные изделия. Рекомендуются: ржаной и пшеничный вчерашней выпечки, несдобные печенья и бисквит. </w:t>
            </w:r>
          </w:p>
          <w:p>
            <w:pPr>
              <w:spacing w:after="0" w:line="240" w:lineRule="auto"/>
              <w:jc w:val="both"/>
              <w:rPr>
                <w:rFonts w:ascii="Times New Roman" w:hAnsi="Times New Roman"/>
              </w:rPr>
            </w:pPr>
            <w:r>
              <w:rPr>
                <w:rFonts w:ascii="Times New Roman" w:hAnsi="Times New Roman"/>
                <w:u w:val="single"/>
              </w:rPr>
              <w:t>Исключаются</w:t>
            </w:r>
            <w:r>
              <w:rPr>
                <w:rFonts w:ascii="Times New Roman" w:hAnsi="Times New Roman"/>
              </w:rPr>
              <w:t>: свежий хлеб, сдобное и слоеное тесто, блины.</w:t>
            </w:r>
          </w:p>
          <w:p>
            <w:pPr>
              <w:pStyle w:val="87"/>
              <w:numPr>
                <w:ilvl w:val="0"/>
                <w:numId w:val="47"/>
              </w:numPr>
              <w:jc w:val="both"/>
            </w:pPr>
            <w:r>
              <w:t xml:space="preserve">Мясо и птица. Рекомендуются: нежирные сорта (говядина, телятина, мясная свинина, курица, индейка, кролик) в вареном виде с последующим запеканием или обжариванием, куском или рубленые. </w:t>
            </w:r>
          </w:p>
          <w:p>
            <w:pPr>
              <w:spacing w:after="0" w:line="240" w:lineRule="auto"/>
              <w:jc w:val="both"/>
              <w:rPr>
                <w:rFonts w:ascii="Times New Roman" w:hAnsi="Times New Roman"/>
              </w:rPr>
            </w:pPr>
            <w:r>
              <w:rPr>
                <w:rFonts w:ascii="Times New Roman" w:hAnsi="Times New Roman"/>
                <w:u w:val="single"/>
              </w:rPr>
              <w:t>Исключаются:</w:t>
            </w:r>
            <w:r>
              <w:rPr>
                <w:rFonts w:ascii="Times New Roman" w:hAnsi="Times New Roman"/>
              </w:rPr>
              <w:t xml:space="preserve"> жирные сорта, утка, гусь, колбасные изделия, копчености, консервы.</w:t>
            </w:r>
          </w:p>
          <w:p>
            <w:pPr>
              <w:pStyle w:val="87"/>
              <w:numPr>
                <w:ilvl w:val="0"/>
                <w:numId w:val="47"/>
              </w:numPr>
              <w:jc w:val="both"/>
            </w:pPr>
            <w:r>
              <w:t xml:space="preserve">Рыба. Рекомендуется: нежирная в вареном виде с последующим обжариванием, рубленая или куском. </w:t>
            </w:r>
          </w:p>
          <w:p>
            <w:pPr>
              <w:spacing w:after="0" w:line="240" w:lineRule="auto"/>
              <w:jc w:val="both"/>
              <w:rPr>
                <w:rFonts w:ascii="Times New Roman" w:hAnsi="Times New Roman"/>
              </w:rPr>
            </w:pPr>
            <w:r>
              <w:rPr>
                <w:rFonts w:ascii="Times New Roman" w:hAnsi="Times New Roman"/>
                <w:u w:val="single"/>
              </w:rPr>
              <w:t>Исключаются:</w:t>
            </w:r>
            <w:r>
              <w:rPr>
                <w:rFonts w:ascii="Times New Roman" w:hAnsi="Times New Roman"/>
              </w:rPr>
              <w:t xml:space="preserve"> жирные виды (осетрина, белуга, кета и др.), копченая, соленая, рыбья икра, консервы.</w:t>
            </w:r>
          </w:p>
          <w:p>
            <w:pPr>
              <w:spacing w:after="0" w:line="240" w:lineRule="auto"/>
              <w:jc w:val="both"/>
              <w:rPr>
                <w:rFonts w:ascii="Times New Roman" w:hAnsi="Times New Roman"/>
              </w:rPr>
            </w:pPr>
            <w:r>
              <w:rPr>
                <w:rFonts w:ascii="Times New Roman" w:hAnsi="Times New Roman"/>
              </w:rPr>
              <w:t>4. Яйца. Рекомендуются: одно в день без ограничений кулинарной обработки.</w:t>
            </w:r>
          </w:p>
          <w:p>
            <w:pPr>
              <w:spacing w:after="0" w:line="240" w:lineRule="auto"/>
              <w:jc w:val="both"/>
              <w:rPr>
                <w:rFonts w:ascii="Times New Roman" w:hAnsi="Times New Roman"/>
              </w:rPr>
            </w:pPr>
            <w:r>
              <w:rPr>
                <w:rFonts w:ascii="Times New Roman" w:hAnsi="Times New Roman"/>
              </w:rPr>
              <w:t xml:space="preserve">5. Молочные продукты. Рекомендуются: цельное молоко (если не вызывает метеоризма), сливки, молочнокислые напитки, сметана, творог, малосоленый сыр. </w:t>
            </w:r>
          </w:p>
          <w:p>
            <w:pPr>
              <w:spacing w:after="0" w:line="240" w:lineRule="auto"/>
              <w:jc w:val="both"/>
              <w:rPr>
                <w:rFonts w:ascii="Times New Roman" w:hAnsi="Times New Roman"/>
              </w:rPr>
            </w:pPr>
            <w:r>
              <w:rPr>
                <w:rFonts w:ascii="Times New Roman" w:hAnsi="Times New Roman"/>
                <w:u w:val="single"/>
              </w:rPr>
              <w:t>Исключаются:</w:t>
            </w:r>
            <w:r>
              <w:rPr>
                <w:rFonts w:ascii="Times New Roman" w:hAnsi="Times New Roman"/>
              </w:rPr>
              <w:t xml:space="preserve"> соленые сыры.</w:t>
            </w:r>
          </w:p>
          <w:p>
            <w:pPr>
              <w:pStyle w:val="87"/>
              <w:numPr>
                <w:ilvl w:val="0"/>
                <w:numId w:val="47"/>
              </w:numPr>
              <w:jc w:val="both"/>
            </w:pPr>
            <w:r>
              <w:t xml:space="preserve">Жиры. Рекомендуются: несоленое сливочное и растительные масла. </w:t>
            </w:r>
          </w:p>
          <w:p>
            <w:pPr>
              <w:spacing w:after="0" w:line="240" w:lineRule="auto"/>
              <w:jc w:val="both"/>
              <w:rPr>
                <w:rFonts w:ascii="Times New Roman" w:hAnsi="Times New Roman"/>
              </w:rPr>
            </w:pPr>
            <w:r>
              <w:rPr>
                <w:rFonts w:ascii="Times New Roman" w:hAnsi="Times New Roman"/>
                <w:u w:val="single"/>
              </w:rPr>
              <w:t>Исключаются:</w:t>
            </w:r>
            <w:r>
              <w:rPr>
                <w:rFonts w:ascii="Times New Roman" w:hAnsi="Times New Roman"/>
              </w:rPr>
              <w:t xml:space="preserve"> мясные и кулинарные жиры.</w:t>
            </w:r>
          </w:p>
          <w:p>
            <w:pPr>
              <w:spacing w:after="0" w:line="240" w:lineRule="auto"/>
              <w:jc w:val="both"/>
              <w:rPr>
                <w:rFonts w:ascii="Times New Roman" w:hAnsi="Times New Roman"/>
              </w:rPr>
            </w:pPr>
            <w:r>
              <w:rPr>
                <w:rFonts w:ascii="Times New Roman" w:hAnsi="Times New Roman"/>
              </w:rPr>
              <w:t xml:space="preserve">7. Крупы, макаронные изделия и бобовые. Рекомендуются: любые крупы и макаронные изделия, приготовленные на воде или молоке (каши, пудинги, котлеты и т.д.). </w:t>
            </w:r>
            <w:r>
              <w:rPr>
                <w:rFonts w:ascii="Times New Roman" w:hAnsi="Times New Roman"/>
                <w:u w:val="single"/>
              </w:rPr>
              <w:t>Исключаются:</w:t>
            </w:r>
            <w:r>
              <w:rPr>
                <w:rFonts w:ascii="Times New Roman" w:hAnsi="Times New Roman"/>
              </w:rPr>
              <w:t xml:space="preserve"> бобовые (горох, фасоль).</w:t>
            </w:r>
          </w:p>
          <w:p>
            <w:pPr>
              <w:spacing w:after="0" w:line="240" w:lineRule="auto"/>
              <w:jc w:val="both"/>
              <w:rPr>
                <w:rFonts w:ascii="Times New Roman" w:hAnsi="Times New Roman"/>
              </w:rPr>
            </w:pPr>
            <w:r>
              <w:rPr>
                <w:rFonts w:ascii="Times New Roman" w:hAnsi="Times New Roman"/>
              </w:rPr>
              <w:t xml:space="preserve">8. Овощи. Рекомендуются: картофель, свекла, морковь, белокочанная и цветная капуста в отварном и запеченном виде. Огурцы, помидоры, морковь, листья салата, зеленый лук, укроп, петрушка в сыром виде. </w:t>
            </w:r>
          </w:p>
          <w:p>
            <w:pPr>
              <w:spacing w:after="0" w:line="240" w:lineRule="auto"/>
              <w:jc w:val="both"/>
              <w:rPr>
                <w:rFonts w:ascii="Times New Roman" w:hAnsi="Times New Roman"/>
              </w:rPr>
            </w:pPr>
            <w:r>
              <w:rPr>
                <w:rFonts w:ascii="Times New Roman" w:hAnsi="Times New Roman"/>
                <w:u w:val="single"/>
              </w:rPr>
              <w:t>Исключаются</w:t>
            </w:r>
            <w:r>
              <w:rPr>
                <w:rFonts w:ascii="Times New Roman" w:hAnsi="Times New Roman"/>
              </w:rPr>
              <w:t>: квашеные, соленые, маринованные, редька, редис, шпинат, щавель, грибы.</w:t>
            </w:r>
          </w:p>
          <w:p>
            <w:pPr>
              <w:pStyle w:val="87"/>
              <w:numPr>
                <w:ilvl w:val="0"/>
                <w:numId w:val="47"/>
              </w:numPr>
              <w:jc w:val="both"/>
            </w:pPr>
            <w:r>
              <w:t xml:space="preserve">Супы. Рекомендуются: вегетарианские с картофелем, овощами, крупами, молочные, фруктовые. </w:t>
            </w:r>
          </w:p>
          <w:p>
            <w:pPr>
              <w:spacing w:after="0" w:line="240" w:lineRule="auto"/>
              <w:jc w:val="both"/>
              <w:rPr>
                <w:rFonts w:ascii="Times New Roman" w:hAnsi="Times New Roman"/>
              </w:rPr>
            </w:pPr>
            <w:r>
              <w:rPr>
                <w:rFonts w:ascii="Times New Roman" w:hAnsi="Times New Roman"/>
                <w:u w:val="single"/>
              </w:rPr>
              <w:t>Исключаются</w:t>
            </w:r>
            <w:r>
              <w:rPr>
                <w:rFonts w:ascii="Times New Roman" w:hAnsi="Times New Roman"/>
              </w:rPr>
              <w:t>: мясные, рыбные и грибные бульоны; с бобовыми.</w:t>
            </w:r>
          </w:p>
          <w:p>
            <w:pPr>
              <w:pStyle w:val="87"/>
              <w:numPr>
                <w:ilvl w:val="0"/>
                <w:numId w:val="47"/>
              </w:numPr>
              <w:jc w:val="both"/>
            </w:pPr>
            <w:r>
              <w:t xml:space="preserve">Плоды, сладкие блюда и сладости. Рекомендуются: мягкие ягоды и фрукты в сыром виде, компоты, кисели, желе, муссы, самбуки, молочные кремы, варенье, мед, нешоколадные конфеты, зефир, пастила. </w:t>
            </w:r>
          </w:p>
          <w:p>
            <w:pPr>
              <w:spacing w:after="0" w:line="240" w:lineRule="auto"/>
              <w:jc w:val="both"/>
              <w:rPr>
                <w:rFonts w:ascii="Times New Roman" w:hAnsi="Times New Roman"/>
              </w:rPr>
            </w:pPr>
            <w:r>
              <w:rPr>
                <w:rFonts w:ascii="Times New Roman" w:hAnsi="Times New Roman"/>
                <w:u w:val="single"/>
              </w:rPr>
              <w:t>Исключаются</w:t>
            </w:r>
            <w:r>
              <w:rPr>
                <w:rFonts w:ascii="Times New Roman" w:hAnsi="Times New Roman"/>
              </w:rPr>
              <w:t>: плоды с грубой клетчаткой, ягоды с грубыми зернами, шоколад, пирожные.</w:t>
            </w:r>
          </w:p>
          <w:p>
            <w:pPr>
              <w:pStyle w:val="87"/>
              <w:numPr>
                <w:ilvl w:val="0"/>
                <w:numId w:val="47"/>
              </w:numPr>
              <w:jc w:val="both"/>
            </w:pPr>
            <w:r>
              <w:t xml:space="preserve">Соусы и пряности. Рекомендуются: на овощном отваре, сметанный, молочный, томатный соусы: фруктовые подливки; ванилин, корица, гвоздика. </w:t>
            </w:r>
          </w:p>
          <w:p>
            <w:pPr>
              <w:spacing w:after="0" w:line="240" w:lineRule="auto"/>
              <w:jc w:val="both"/>
              <w:rPr>
                <w:rFonts w:ascii="Times New Roman" w:hAnsi="Times New Roman"/>
              </w:rPr>
            </w:pPr>
            <w:r>
              <w:rPr>
                <w:rFonts w:ascii="Times New Roman" w:hAnsi="Times New Roman"/>
                <w:u w:val="single"/>
              </w:rPr>
              <w:t>Исключаются:</w:t>
            </w:r>
            <w:r>
              <w:rPr>
                <w:rFonts w:ascii="Times New Roman" w:hAnsi="Times New Roman"/>
              </w:rPr>
              <w:t xml:space="preserve"> на мясном, рыбном и грибном отварах, перец, хрен, горчица.</w:t>
            </w:r>
          </w:p>
          <w:p>
            <w:pPr>
              <w:pStyle w:val="87"/>
              <w:numPr>
                <w:ilvl w:val="0"/>
                <w:numId w:val="47"/>
              </w:numPr>
              <w:jc w:val="both"/>
            </w:pPr>
            <w:r>
              <w:t xml:space="preserve">Напитки. Рекомендуются: некрепкий чай, кофе-суррогат, овощные и фруктовые соки (виноградный – ограниченно), отвар шиповника. </w:t>
            </w:r>
          </w:p>
          <w:p>
            <w:pPr>
              <w:spacing w:after="0" w:line="240" w:lineRule="auto"/>
              <w:jc w:val="both"/>
              <w:rPr>
                <w:rFonts w:ascii="Times New Roman" w:hAnsi="Times New Roman"/>
              </w:rPr>
            </w:pPr>
            <w:r>
              <w:rPr>
                <w:rFonts w:ascii="Times New Roman" w:hAnsi="Times New Roman"/>
                <w:u w:val="single"/>
              </w:rPr>
              <w:t>Исключаются</w:t>
            </w:r>
            <w:r>
              <w:rPr>
                <w:rFonts w:ascii="Times New Roman" w:hAnsi="Times New Roman"/>
              </w:rPr>
              <w:t>: крепкий чай, натуральный кофе, какао, газированные напитки.</w:t>
            </w:r>
          </w:p>
          <w:p>
            <w:pPr>
              <w:spacing w:after="0" w:line="240" w:lineRule="auto"/>
              <w:jc w:val="both"/>
              <w:rPr>
                <w:rFonts w:ascii="Times New Roman" w:hAnsi="Times New Roman"/>
                <w:u w:val="single"/>
              </w:rPr>
            </w:pPr>
            <w:r>
              <w:rPr>
                <w:rFonts w:ascii="Times New Roman" w:hAnsi="Times New Roman"/>
                <w:u w:val="single"/>
              </w:rPr>
              <w:t>Меню диеты №10</w:t>
            </w:r>
          </w:p>
          <w:p>
            <w:pPr>
              <w:spacing w:after="0" w:line="240" w:lineRule="auto"/>
              <w:jc w:val="both"/>
              <w:rPr>
                <w:rFonts w:ascii="Times New Roman" w:hAnsi="Times New Roman"/>
              </w:rPr>
            </w:pPr>
            <w:r>
              <w:rPr>
                <w:rFonts w:ascii="Times New Roman" w:hAnsi="Times New Roman"/>
              </w:rPr>
              <w:t xml:space="preserve"> 8-9 часов: манная каша на молоке, творог (протёртый) со сметаной, хлеб со сливочным маслом, чай с молоком.</w:t>
            </w:r>
          </w:p>
          <w:p>
            <w:pPr>
              <w:spacing w:after="0" w:line="240" w:lineRule="auto"/>
              <w:jc w:val="both"/>
              <w:rPr>
                <w:rFonts w:ascii="Times New Roman" w:hAnsi="Times New Roman"/>
              </w:rPr>
            </w:pPr>
            <w:r>
              <w:rPr>
                <w:rFonts w:ascii="Times New Roman" w:hAnsi="Times New Roman"/>
              </w:rPr>
              <w:t xml:space="preserve"> 12-13 часов: омлет, пюре морковно-яблочное с добавлением сливочного масла, настой шиповника.</w:t>
            </w:r>
          </w:p>
          <w:p>
            <w:pPr>
              <w:spacing w:after="0" w:line="240" w:lineRule="auto"/>
              <w:jc w:val="both"/>
              <w:rPr>
                <w:rFonts w:ascii="Times New Roman" w:hAnsi="Times New Roman"/>
              </w:rPr>
            </w:pPr>
            <w:r>
              <w:rPr>
                <w:rFonts w:ascii="Times New Roman" w:hAnsi="Times New Roman"/>
              </w:rPr>
              <w:t xml:space="preserve"> 16-17 часов: вегетарианский овощной суп (протёртый) со сметаной, битки на пару под белым соусом, рисовая каша (протёртая), печёные яблоки.</w:t>
            </w:r>
          </w:p>
          <w:p>
            <w:pPr>
              <w:spacing w:after="0" w:line="240" w:lineRule="auto"/>
              <w:jc w:val="both"/>
              <w:rPr>
                <w:rFonts w:ascii="Times New Roman" w:hAnsi="Times New Roman"/>
              </w:rPr>
            </w:pPr>
            <w:r>
              <w:rPr>
                <w:rFonts w:ascii="Times New Roman" w:hAnsi="Times New Roman"/>
              </w:rPr>
              <w:t xml:space="preserve"> 19-20 часов: творог, запеканка из гречневой крупы, овощные котлеты (жареные), кисель.</w:t>
            </w:r>
          </w:p>
          <w:p>
            <w:pPr>
              <w:spacing w:after="0" w:line="240" w:lineRule="auto"/>
              <w:jc w:val="both"/>
              <w:rPr>
                <w:rFonts w:ascii="Times New Roman" w:hAnsi="Times New Roman"/>
              </w:rPr>
            </w:pPr>
            <w:r>
              <w:rPr>
                <w:rFonts w:ascii="Times New Roman" w:hAnsi="Times New Roman"/>
              </w:rPr>
              <w:t xml:space="preserve"> 22 часа: бисквит, простокваша.</w:t>
            </w:r>
          </w:p>
          <w:p>
            <w:pPr>
              <w:spacing w:after="0" w:line="240" w:lineRule="auto"/>
              <w:jc w:val="both"/>
              <w:rPr>
                <w:rFonts w:ascii="Times New Roman" w:hAnsi="Times New Roman"/>
              </w:rPr>
            </w:pPr>
          </w:p>
          <w:p>
            <w:pPr>
              <w:spacing w:after="0" w:line="240" w:lineRule="auto"/>
              <w:jc w:val="both"/>
              <w:rPr>
                <w:rFonts w:ascii="Times New Roman" w:hAnsi="Times New Roman"/>
                <w:b/>
              </w:rPr>
            </w:pPr>
            <w:r>
              <w:rPr>
                <w:rFonts w:ascii="Times New Roman" w:hAnsi="Times New Roman"/>
                <w:b/>
              </w:rPr>
              <w:t>Задание 5</w:t>
            </w:r>
          </w:p>
          <w:p>
            <w:pPr>
              <w:shd w:val="clear" w:color="auto" w:fill="FFFFFF"/>
              <w:spacing w:after="0" w:line="240" w:lineRule="auto"/>
              <w:jc w:val="both"/>
              <w:rPr>
                <w:rFonts w:ascii="Times New Roman" w:hAnsi="Times New Roman"/>
              </w:rPr>
            </w:pPr>
            <w:r>
              <w:rPr>
                <w:rFonts w:ascii="Times New Roman" w:hAnsi="Times New Roman"/>
                <w:color w:val="000000"/>
                <w:spacing w:val="10"/>
                <w:u w:val="single"/>
              </w:rPr>
              <w:t>Цель:</w:t>
            </w:r>
            <w:r>
              <w:rPr>
                <w:rFonts w:ascii="Times New Roman" w:hAnsi="Times New Roman"/>
                <w:color w:val="000000"/>
                <w:spacing w:val="10"/>
              </w:rPr>
              <w:t xml:space="preserve"> быстрейшее достижение лечебного эффекта, </w:t>
            </w:r>
            <w:r>
              <w:rPr>
                <w:rFonts w:ascii="Times New Roman" w:hAnsi="Times New Roman"/>
                <w:color w:val="000000"/>
                <w:spacing w:val="2"/>
              </w:rPr>
              <w:t xml:space="preserve">диагностическая, ведение лекарственных средств с питательной </w:t>
            </w:r>
            <w:r>
              <w:rPr>
                <w:rFonts w:ascii="Times New Roman" w:hAnsi="Times New Roman"/>
                <w:color w:val="000000"/>
                <w:spacing w:val="-3"/>
              </w:rPr>
              <w:t>целью.</w:t>
            </w:r>
          </w:p>
          <w:p>
            <w:pPr>
              <w:shd w:val="clear" w:color="auto" w:fill="FFFFFF"/>
              <w:spacing w:after="0" w:line="240" w:lineRule="auto"/>
              <w:jc w:val="both"/>
              <w:rPr>
                <w:rFonts w:ascii="Times New Roman" w:hAnsi="Times New Roman"/>
              </w:rPr>
            </w:pPr>
            <w:r>
              <w:rPr>
                <w:rFonts w:ascii="Times New Roman" w:hAnsi="Times New Roman"/>
                <w:color w:val="000000"/>
                <w:spacing w:val="-2"/>
                <w:u w:val="single"/>
              </w:rPr>
              <w:t>Оснащение:</w:t>
            </w:r>
          </w:p>
          <w:p>
            <w:pPr>
              <w:numPr>
                <w:ilvl w:val="0"/>
                <w:numId w:val="29"/>
              </w:numPr>
              <w:shd w:val="clear" w:color="auto" w:fill="FFFFFF"/>
              <w:tabs>
                <w:tab w:val="left" w:pos="648"/>
              </w:tabs>
              <w:spacing w:after="0" w:line="240" w:lineRule="auto"/>
              <w:jc w:val="both"/>
              <w:rPr>
                <w:rFonts w:ascii="Times New Roman" w:hAnsi="Times New Roman"/>
                <w:color w:val="000000"/>
              </w:rPr>
            </w:pPr>
            <w:r>
              <w:rPr>
                <w:rFonts w:ascii="Times New Roman" w:hAnsi="Times New Roman"/>
                <w:color w:val="000000"/>
              </w:rPr>
              <w:t>шприц 10-20 мл;</w:t>
            </w:r>
          </w:p>
          <w:p>
            <w:pPr>
              <w:numPr>
                <w:ilvl w:val="0"/>
                <w:numId w:val="29"/>
              </w:numPr>
              <w:shd w:val="clear" w:color="auto" w:fill="FFFFFF"/>
              <w:tabs>
                <w:tab w:val="left" w:pos="648"/>
              </w:tabs>
              <w:spacing w:after="0" w:line="240" w:lineRule="auto"/>
              <w:jc w:val="both"/>
              <w:rPr>
                <w:rFonts w:ascii="Times New Roman" w:hAnsi="Times New Roman"/>
                <w:color w:val="000000"/>
              </w:rPr>
            </w:pPr>
            <w:r>
              <w:rPr>
                <w:rFonts w:ascii="Times New Roman" w:hAnsi="Times New Roman"/>
                <w:color w:val="000000"/>
              </w:rPr>
              <w:t>игла для инъекции (0840);</w:t>
            </w:r>
          </w:p>
          <w:p>
            <w:pPr>
              <w:numPr>
                <w:ilvl w:val="0"/>
                <w:numId w:val="29"/>
              </w:numPr>
              <w:shd w:val="clear" w:color="auto" w:fill="FFFFFF"/>
              <w:tabs>
                <w:tab w:val="left" w:pos="648"/>
              </w:tabs>
              <w:spacing w:after="0" w:line="240" w:lineRule="auto"/>
              <w:jc w:val="both"/>
              <w:rPr>
                <w:rFonts w:ascii="Times New Roman" w:hAnsi="Times New Roman"/>
                <w:color w:val="000000"/>
              </w:rPr>
            </w:pPr>
            <w:r>
              <w:rPr>
                <w:rFonts w:ascii="Times New Roman" w:hAnsi="Times New Roman"/>
                <w:color w:val="000000"/>
              </w:rPr>
              <w:t>игла для набора растворителя (0840);</w:t>
            </w:r>
          </w:p>
          <w:p>
            <w:pPr>
              <w:numPr>
                <w:ilvl w:val="0"/>
                <w:numId w:val="29"/>
              </w:numPr>
              <w:shd w:val="clear" w:color="auto" w:fill="FFFFFF"/>
              <w:tabs>
                <w:tab w:val="left" w:pos="648"/>
              </w:tabs>
              <w:spacing w:after="0" w:line="240" w:lineRule="auto"/>
              <w:jc w:val="both"/>
              <w:rPr>
                <w:rFonts w:ascii="Times New Roman" w:hAnsi="Times New Roman"/>
                <w:color w:val="000000"/>
              </w:rPr>
            </w:pPr>
            <w:r>
              <w:rPr>
                <w:rFonts w:ascii="Times New Roman" w:hAnsi="Times New Roman"/>
                <w:color w:val="000000"/>
              </w:rPr>
              <w:t>резиновый жгут;</w:t>
            </w:r>
          </w:p>
          <w:p>
            <w:pPr>
              <w:numPr>
                <w:ilvl w:val="0"/>
                <w:numId w:val="29"/>
              </w:numPr>
              <w:shd w:val="clear" w:color="auto" w:fill="FFFFFF"/>
              <w:tabs>
                <w:tab w:val="left" w:pos="648"/>
              </w:tabs>
              <w:spacing w:after="0" w:line="240" w:lineRule="auto"/>
              <w:jc w:val="both"/>
              <w:rPr>
                <w:rFonts w:ascii="Times New Roman" w:hAnsi="Times New Roman"/>
                <w:color w:val="000000"/>
              </w:rPr>
            </w:pPr>
            <w:r>
              <w:rPr>
                <w:rFonts w:ascii="Times New Roman" w:hAnsi="Times New Roman"/>
                <w:color w:val="000000"/>
              </w:rPr>
              <w:t>клеёнчатая подушечка;</w:t>
            </w:r>
          </w:p>
          <w:p>
            <w:pPr>
              <w:numPr>
                <w:ilvl w:val="0"/>
                <w:numId w:val="29"/>
              </w:numPr>
              <w:shd w:val="clear" w:color="auto" w:fill="FFFFFF"/>
              <w:tabs>
                <w:tab w:val="left" w:pos="648"/>
              </w:tabs>
              <w:spacing w:after="0" w:line="240" w:lineRule="auto"/>
              <w:jc w:val="both"/>
              <w:rPr>
                <w:rFonts w:ascii="Times New Roman" w:hAnsi="Times New Roman"/>
                <w:color w:val="000000"/>
              </w:rPr>
            </w:pPr>
            <w:r>
              <w:rPr>
                <w:rFonts w:ascii="Times New Roman" w:hAnsi="Times New Roman"/>
                <w:color w:val="000000"/>
                <w:spacing w:val="-1"/>
              </w:rPr>
              <w:t>салфетки;</w:t>
            </w:r>
          </w:p>
          <w:p>
            <w:pPr>
              <w:numPr>
                <w:ilvl w:val="0"/>
                <w:numId w:val="29"/>
              </w:numPr>
              <w:shd w:val="clear" w:color="auto" w:fill="FFFFFF"/>
              <w:tabs>
                <w:tab w:val="left" w:pos="648"/>
              </w:tabs>
              <w:spacing w:after="0" w:line="240" w:lineRule="auto"/>
              <w:jc w:val="both"/>
              <w:rPr>
                <w:rFonts w:ascii="Times New Roman" w:hAnsi="Times New Roman"/>
                <w:color w:val="000000"/>
              </w:rPr>
            </w:pPr>
            <w:r>
              <w:rPr>
                <w:rFonts w:ascii="Times New Roman" w:hAnsi="Times New Roman"/>
                <w:color w:val="000000"/>
                <w:spacing w:val="-3"/>
              </w:rPr>
              <w:t>маска;</w:t>
            </w:r>
          </w:p>
          <w:p>
            <w:pPr>
              <w:numPr>
                <w:ilvl w:val="0"/>
                <w:numId w:val="29"/>
              </w:numPr>
              <w:shd w:val="clear" w:color="auto" w:fill="FFFFFF"/>
              <w:tabs>
                <w:tab w:val="left" w:pos="648"/>
              </w:tabs>
              <w:spacing w:after="0" w:line="240" w:lineRule="auto"/>
              <w:jc w:val="both"/>
              <w:rPr>
                <w:rFonts w:ascii="Times New Roman" w:hAnsi="Times New Roman"/>
                <w:color w:val="000000"/>
              </w:rPr>
            </w:pPr>
            <w:r>
              <w:rPr>
                <w:rFonts w:ascii="Times New Roman" w:hAnsi="Times New Roman"/>
                <w:color w:val="000000"/>
                <w:spacing w:val="-1"/>
              </w:rPr>
              <w:t>стерильный лоток;</w:t>
            </w:r>
          </w:p>
          <w:p>
            <w:pPr>
              <w:numPr>
                <w:ilvl w:val="0"/>
                <w:numId w:val="29"/>
              </w:numPr>
              <w:shd w:val="clear" w:color="auto" w:fill="FFFFFF"/>
              <w:tabs>
                <w:tab w:val="left" w:pos="648"/>
              </w:tabs>
              <w:spacing w:after="0" w:line="240" w:lineRule="auto"/>
              <w:jc w:val="both"/>
              <w:rPr>
                <w:rFonts w:ascii="Times New Roman" w:hAnsi="Times New Roman"/>
                <w:color w:val="000000"/>
              </w:rPr>
            </w:pPr>
            <w:r>
              <w:rPr>
                <w:rFonts w:ascii="Times New Roman" w:hAnsi="Times New Roman"/>
                <w:color w:val="000000"/>
              </w:rPr>
              <w:t>стерильные ватные шарики;</w:t>
            </w:r>
          </w:p>
          <w:p>
            <w:pPr>
              <w:numPr>
                <w:ilvl w:val="0"/>
                <w:numId w:val="29"/>
              </w:numPr>
              <w:shd w:val="clear" w:color="auto" w:fill="FFFFFF"/>
              <w:tabs>
                <w:tab w:val="left" w:pos="648"/>
              </w:tabs>
              <w:spacing w:after="0" w:line="240" w:lineRule="auto"/>
              <w:jc w:val="both"/>
              <w:rPr>
                <w:rFonts w:ascii="Times New Roman" w:hAnsi="Times New Roman"/>
                <w:color w:val="000000"/>
              </w:rPr>
            </w:pPr>
            <w:r>
              <w:rPr>
                <w:rFonts w:ascii="Times New Roman" w:hAnsi="Times New Roman"/>
                <w:color w:val="000000"/>
              </w:rPr>
              <w:t>спирт этиловый 70 %;</w:t>
            </w:r>
          </w:p>
          <w:p>
            <w:pPr>
              <w:numPr>
                <w:ilvl w:val="0"/>
                <w:numId w:val="29"/>
              </w:numPr>
              <w:shd w:val="clear" w:color="auto" w:fill="FFFFFF"/>
              <w:tabs>
                <w:tab w:val="left" w:pos="648"/>
              </w:tabs>
              <w:spacing w:after="0" w:line="240" w:lineRule="auto"/>
              <w:jc w:val="both"/>
              <w:rPr>
                <w:rFonts w:ascii="Times New Roman" w:hAnsi="Times New Roman"/>
                <w:color w:val="000000"/>
              </w:rPr>
            </w:pPr>
            <w:r>
              <w:rPr>
                <w:rFonts w:ascii="Times New Roman" w:hAnsi="Times New Roman"/>
                <w:color w:val="000000"/>
              </w:rPr>
              <w:t>очки или пластиковый экран;</w:t>
            </w:r>
          </w:p>
          <w:p>
            <w:pPr>
              <w:numPr>
                <w:ilvl w:val="0"/>
                <w:numId w:val="29"/>
              </w:numPr>
              <w:shd w:val="clear" w:color="auto" w:fill="FFFFFF"/>
              <w:tabs>
                <w:tab w:val="left" w:pos="648"/>
              </w:tabs>
              <w:spacing w:after="0" w:line="240" w:lineRule="auto"/>
              <w:jc w:val="both"/>
              <w:rPr>
                <w:rFonts w:ascii="Times New Roman" w:hAnsi="Times New Roman"/>
                <w:color w:val="000000"/>
              </w:rPr>
            </w:pPr>
            <w:r>
              <w:rPr>
                <w:rFonts w:ascii="Times New Roman" w:hAnsi="Times New Roman"/>
                <w:color w:val="000000"/>
                <w:spacing w:val="-1"/>
              </w:rPr>
              <w:t>перчатки;</w:t>
            </w:r>
          </w:p>
          <w:p>
            <w:pPr>
              <w:numPr>
                <w:ilvl w:val="0"/>
                <w:numId w:val="29"/>
              </w:numPr>
              <w:shd w:val="clear" w:color="auto" w:fill="FFFFFF"/>
              <w:tabs>
                <w:tab w:val="left" w:pos="648"/>
              </w:tabs>
              <w:spacing w:after="0" w:line="240" w:lineRule="auto"/>
              <w:jc w:val="both"/>
              <w:rPr>
                <w:rFonts w:ascii="Times New Roman" w:hAnsi="Times New Roman"/>
                <w:color w:val="000000"/>
              </w:rPr>
            </w:pPr>
            <w:r>
              <w:rPr>
                <w:rFonts w:ascii="Times New Roman" w:hAnsi="Times New Roman"/>
                <w:color w:val="000000"/>
                <w:spacing w:val="-1"/>
              </w:rPr>
              <w:t>лекарственное средство;</w:t>
            </w:r>
          </w:p>
          <w:p>
            <w:pPr>
              <w:numPr>
                <w:ilvl w:val="0"/>
                <w:numId w:val="29"/>
              </w:numPr>
              <w:shd w:val="clear" w:color="auto" w:fill="FFFFFF"/>
              <w:tabs>
                <w:tab w:val="left" w:pos="648"/>
              </w:tabs>
              <w:spacing w:after="0" w:line="240" w:lineRule="auto"/>
              <w:jc w:val="both"/>
              <w:rPr>
                <w:rFonts w:ascii="Times New Roman" w:hAnsi="Times New Roman"/>
                <w:color w:val="000000"/>
              </w:rPr>
            </w:pPr>
            <w:r>
              <w:rPr>
                <w:rFonts w:ascii="Times New Roman" w:hAnsi="Times New Roman"/>
                <w:color w:val="000000"/>
              </w:rPr>
              <w:t>ёмкость с дезинфицирующим раствором.</w:t>
            </w:r>
          </w:p>
          <w:p>
            <w:pPr>
              <w:shd w:val="clear" w:color="auto" w:fill="FFFFFF"/>
              <w:spacing w:after="0" w:line="240" w:lineRule="auto"/>
              <w:jc w:val="both"/>
              <w:rPr>
                <w:rFonts w:ascii="Times New Roman" w:hAnsi="Times New Roman"/>
              </w:rPr>
            </w:pPr>
            <w:r>
              <w:rPr>
                <w:rFonts w:ascii="Times New Roman" w:hAnsi="Times New Roman"/>
                <w:color w:val="000000"/>
                <w:spacing w:val="-1"/>
                <w:u w:val="single"/>
              </w:rPr>
              <w:t>Места инъекции:</w:t>
            </w:r>
          </w:p>
          <w:p>
            <w:pPr>
              <w:numPr>
                <w:ilvl w:val="0"/>
                <w:numId w:val="29"/>
              </w:numPr>
              <w:shd w:val="clear" w:color="auto" w:fill="FFFFFF"/>
              <w:tabs>
                <w:tab w:val="left" w:pos="648"/>
              </w:tabs>
              <w:spacing w:after="0" w:line="240" w:lineRule="auto"/>
              <w:jc w:val="both"/>
              <w:rPr>
                <w:rFonts w:ascii="Times New Roman" w:hAnsi="Times New Roman"/>
                <w:color w:val="000000"/>
              </w:rPr>
            </w:pPr>
            <w:r>
              <w:rPr>
                <w:rFonts w:ascii="Times New Roman" w:hAnsi="Times New Roman"/>
                <w:color w:val="000000"/>
              </w:rPr>
              <w:t>вены локтевого сгиба (классическое место);</w:t>
            </w:r>
          </w:p>
          <w:p>
            <w:pPr>
              <w:numPr>
                <w:ilvl w:val="0"/>
                <w:numId w:val="29"/>
              </w:numPr>
              <w:shd w:val="clear" w:color="auto" w:fill="FFFFFF"/>
              <w:tabs>
                <w:tab w:val="left" w:pos="648"/>
              </w:tabs>
              <w:spacing w:after="0" w:line="240" w:lineRule="auto"/>
              <w:jc w:val="both"/>
              <w:rPr>
                <w:rFonts w:ascii="Times New Roman" w:hAnsi="Times New Roman"/>
                <w:color w:val="000000"/>
              </w:rPr>
            </w:pPr>
            <w:r>
              <w:rPr>
                <w:rFonts w:ascii="Times New Roman" w:hAnsi="Times New Roman"/>
                <w:color w:val="000000"/>
                <w:spacing w:val="-1"/>
              </w:rPr>
              <w:t>предплечья;</w:t>
            </w:r>
          </w:p>
          <w:p>
            <w:pPr>
              <w:numPr>
                <w:ilvl w:val="0"/>
                <w:numId w:val="29"/>
              </w:numPr>
              <w:shd w:val="clear" w:color="auto" w:fill="FFFFFF"/>
              <w:tabs>
                <w:tab w:val="left" w:pos="648"/>
              </w:tabs>
              <w:spacing w:after="0" w:line="240" w:lineRule="auto"/>
              <w:jc w:val="both"/>
              <w:rPr>
                <w:rFonts w:ascii="Times New Roman" w:hAnsi="Times New Roman"/>
                <w:color w:val="000000"/>
              </w:rPr>
            </w:pPr>
            <w:r>
              <w:rPr>
                <w:rFonts w:ascii="Times New Roman" w:hAnsi="Times New Roman"/>
                <w:color w:val="000000"/>
                <w:spacing w:val="-1"/>
              </w:rPr>
              <w:t>кисти рук;</w:t>
            </w:r>
          </w:p>
          <w:p>
            <w:pPr>
              <w:numPr>
                <w:ilvl w:val="0"/>
                <w:numId w:val="29"/>
              </w:numPr>
              <w:shd w:val="clear" w:color="auto" w:fill="FFFFFF"/>
              <w:tabs>
                <w:tab w:val="left" w:pos="648"/>
              </w:tabs>
              <w:spacing w:after="0" w:line="240" w:lineRule="auto"/>
              <w:jc w:val="both"/>
              <w:rPr>
                <w:rFonts w:ascii="Times New Roman" w:hAnsi="Times New Roman"/>
                <w:color w:val="000000"/>
              </w:rPr>
            </w:pPr>
            <w:r>
              <w:rPr>
                <w:rFonts w:ascii="Times New Roman" w:hAnsi="Times New Roman"/>
                <w:color w:val="000000"/>
                <w:spacing w:val="2"/>
              </w:rPr>
              <w:t>вены свода черепа (у детей).</w:t>
            </w:r>
          </w:p>
          <w:p>
            <w:pPr>
              <w:shd w:val="clear" w:color="auto" w:fill="FFFFFF"/>
              <w:tabs>
                <w:tab w:val="left" w:pos="648"/>
              </w:tabs>
              <w:spacing w:after="0" w:line="240" w:lineRule="auto"/>
              <w:jc w:val="both"/>
              <w:rPr>
                <w:rFonts w:ascii="Times New Roman" w:hAnsi="Times New Roman"/>
                <w:color w:val="000000"/>
                <w:u w:val="single"/>
              </w:rPr>
            </w:pPr>
            <w:r>
              <w:rPr>
                <w:rFonts w:ascii="Times New Roman" w:hAnsi="Times New Roman"/>
                <w:u w:val="single"/>
              </w:rPr>
              <w:t>Последовательность выполнения:</w:t>
            </w:r>
          </w:p>
          <w:p>
            <w:pPr>
              <w:numPr>
                <w:ilvl w:val="0"/>
                <w:numId w:val="48"/>
              </w:numPr>
              <w:shd w:val="clear" w:color="auto" w:fill="FFFFFF"/>
              <w:tabs>
                <w:tab w:val="left" w:pos="691"/>
              </w:tabs>
              <w:spacing w:after="0" w:line="240" w:lineRule="auto"/>
              <w:ind w:firstLine="720"/>
              <w:jc w:val="both"/>
              <w:rPr>
                <w:rFonts w:ascii="Times New Roman" w:hAnsi="Times New Roman"/>
                <w:color w:val="000000"/>
                <w:spacing w:val="-20"/>
              </w:rPr>
            </w:pPr>
            <w:r>
              <w:rPr>
                <w:rFonts w:ascii="Times New Roman" w:hAnsi="Times New Roman"/>
                <w:color w:val="000000"/>
              </w:rPr>
              <w:t>Вымыть руки, высушить.</w:t>
            </w:r>
          </w:p>
          <w:p>
            <w:pPr>
              <w:numPr>
                <w:ilvl w:val="0"/>
                <w:numId w:val="48"/>
              </w:numPr>
              <w:shd w:val="clear" w:color="auto" w:fill="FFFFFF"/>
              <w:tabs>
                <w:tab w:val="left" w:pos="691"/>
              </w:tabs>
              <w:spacing w:after="0" w:line="240" w:lineRule="auto"/>
              <w:ind w:firstLine="720"/>
              <w:jc w:val="both"/>
              <w:rPr>
                <w:rFonts w:ascii="Times New Roman" w:hAnsi="Times New Roman"/>
                <w:color w:val="000000"/>
                <w:spacing w:val="-11"/>
              </w:rPr>
            </w:pPr>
            <w:r>
              <w:rPr>
                <w:rFonts w:ascii="Times New Roman" w:hAnsi="Times New Roman"/>
                <w:color w:val="000000"/>
                <w:spacing w:val="1"/>
              </w:rPr>
              <w:t xml:space="preserve">Уточнить у пациента аллергоанамнез, сверить </w:t>
            </w:r>
            <w:r>
              <w:rPr>
                <w:rFonts w:ascii="Times New Roman" w:hAnsi="Times New Roman"/>
                <w:color w:val="000000"/>
                <w:spacing w:val="6"/>
              </w:rPr>
              <w:t xml:space="preserve">лекарственное средство с листом врачебного  назначения, дать </w:t>
            </w:r>
            <w:r>
              <w:rPr>
                <w:rFonts w:ascii="Times New Roman" w:hAnsi="Times New Roman"/>
                <w:color w:val="000000"/>
              </w:rPr>
              <w:t>необходимую информацию о манипуляции.</w:t>
            </w:r>
          </w:p>
          <w:p>
            <w:pPr>
              <w:numPr>
                <w:ilvl w:val="0"/>
                <w:numId w:val="48"/>
              </w:numPr>
              <w:shd w:val="clear" w:color="auto" w:fill="FFFFFF"/>
              <w:tabs>
                <w:tab w:val="left" w:pos="691"/>
              </w:tabs>
              <w:spacing w:after="0" w:line="240" w:lineRule="auto"/>
              <w:ind w:firstLine="720"/>
              <w:jc w:val="both"/>
              <w:rPr>
                <w:rFonts w:ascii="Times New Roman" w:hAnsi="Times New Roman"/>
                <w:color w:val="000000"/>
                <w:spacing w:val="-11"/>
              </w:rPr>
            </w:pPr>
            <w:r>
              <w:rPr>
                <w:rFonts w:ascii="Times New Roman" w:hAnsi="Times New Roman"/>
                <w:color w:val="000000"/>
              </w:rPr>
              <w:t xml:space="preserve">Подготовить лекарственное средство и растворитель к </w:t>
            </w:r>
            <w:r>
              <w:rPr>
                <w:rFonts w:ascii="Times New Roman" w:hAnsi="Times New Roman"/>
                <w:color w:val="000000"/>
                <w:spacing w:val="-2"/>
              </w:rPr>
              <w:t>работе.</w:t>
            </w:r>
          </w:p>
          <w:p>
            <w:pPr>
              <w:numPr>
                <w:ilvl w:val="0"/>
                <w:numId w:val="49"/>
              </w:numPr>
              <w:shd w:val="clear" w:color="auto" w:fill="FFFFFF"/>
              <w:tabs>
                <w:tab w:val="left" w:pos="691"/>
                <w:tab w:val="left" w:pos="4517"/>
              </w:tabs>
              <w:spacing w:after="0" w:line="240" w:lineRule="auto"/>
              <w:ind w:firstLine="720"/>
              <w:jc w:val="both"/>
              <w:rPr>
                <w:rFonts w:ascii="Times New Roman" w:hAnsi="Times New Roman"/>
                <w:color w:val="000000"/>
                <w:spacing w:val="-10"/>
              </w:rPr>
            </w:pPr>
            <w:r>
              <w:rPr>
                <w:rFonts w:ascii="Times New Roman" w:hAnsi="Times New Roman"/>
                <w:color w:val="000000"/>
                <w:spacing w:val="-1"/>
              </w:rPr>
              <w:t xml:space="preserve">Собрать шприц,  присоединив </w:t>
            </w:r>
            <w:r>
              <w:rPr>
                <w:rFonts w:ascii="Times New Roman" w:hAnsi="Times New Roman"/>
                <w:color w:val="000000"/>
              </w:rPr>
              <w:t xml:space="preserve">иглу для набора </w:t>
            </w:r>
            <w:r>
              <w:rPr>
                <w:rFonts w:ascii="Times New Roman" w:hAnsi="Times New Roman"/>
                <w:color w:val="000000"/>
                <w:spacing w:val="4"/>
              </w:rPr>
              <w:t xml:space="preserve">лекарственного средства, набрать назначенную дозу и добрать до </w:t>
            </w:r>
            <w:r>
              <w:rPr>
                <w:rFonts w:ascii="Times New Roman" w:hAnsi="Times New Roman"/>
                <w:color w:val="000000"/>
                <w:spacing w:val="-1"/>
              </w:rPr>
              <w:t>10-20 мл растворителя (по назначению).</w:t>
            </w:r>
          </w:p>
          <w:p>
            <w:pPr>
              <w:numPr>
                <w:ilvl w:val="0"/>
                <w:numId w:val="49"/>
              </w:numPr>
              <w:shd w:val="clear" w:color="auto" w:fill="FFFFFF"/>
              <w:tabs>
                <w:tab w:val="left" w:pos="691"/>
              </w:tabs>
              <w:spacing w:after="0" w:line="240" w:lineRule="auto"/>
              <w:ind w:firstLine="720"/>
              <w:jc w:val="both"/>
              <w:rPr>
                <w:rFonts w:ascii="Times New Roman" w:hAnsi="Times New Roman"/>
                <w:color w:val="000000"/>
                <w:spacing w:val="-13"/>
              </w:rPr>
            </w:pPr>
            <w:r>
              <w:rPr>
                <w:rFonts w:ascii="Times New Roman" w:hAnsi="Times New Roman"/>
                <w:color w:val="000000"/>
                <w:spacing w:val="9"/>
              </w:rPr>
              <w:t xml:space="preserve">Сменить иглу для инъекции, удалить воздух (не снимая </w:t>
            </w:r>
            <w:r>
              <w:rPr>
                <w:rFonts w:ascii="Times New Roman" w:hAnsi="Times New Roman"/>
                <w:color w:val="000000"/>
                <w:spacing w:val="-1"/>
              </w:rPr>
              <w:t>колпачок).</w:t>
            </w:r>
          </w:p>
          <w:p>
            <w:pPr>
              <w:numPr>
                <w:ilvl w:val="0"/>
                <w:numId w:val="49"/>
              </w:numPr>
              <w:shd w:val="clear" w:color="auto" w:fill="FFFFFF"/>
              <w:tabs>
                <w:tab w:val="left" w:pos="691"/>
              </w:tabs>
              <w:spacing w:after="0" w:line="240" w:lineRule="auto"/>
              <w:ind w:firstLine="720"/>
              <w:jc w:val="both"/>
              <w:rPr>
                <w:rFonts w:ascii="Times New Roman" w:hAnsi="Times New Roman"/>
                <w:color w:val="000000"/>
                <w:spacing w:val="-13"/>
              </w:rPr>
            </w:pPr>
            <w:r>
              <w:rPr>
                <w:rFonts w:ascii="Times New Roman" w:hAnsi="Times New Roman"/>
                <w:color w:val="000000"/>
                <w:spacing w:val="2"/>
              </w:rPr>
              <w:t xml:space="preserve">На стерильный лоток поместить готовый шприц и </w:t>
            </w:r>
            <w:r>
              <w:rPr>
                <w:rFonts w:ascii="Times New Roman" w:hAnsi="Times New Roman"/>
                <w:color w:val="000000"/>
                <w:spacing w:val="3"/>
              </w:rPr>
              <w:t xml:space="preserve">несколько стерильных спиртовых шариков. Накрыть стерильной </w:t>
            </w:r>
            <w:r>
              <w:rPr>
                <w:rFonts w:ascii="Times New Roman" w:hAnsi="Times New Roman"/>
                <w:color w:val="000000"/>
                <w:spacing w:val="-1"/>
              </w:rPr>
              <w:t>салфеткой.</w:t>
            </w:r>
          </w:p>
          <w:p>
            <w:pPr>
              <w:numPr>
                <w:ilvl w:val="0"/>
                <w:numId w:val="49"/>
              </w:numPr>
              <w:shd w:val="clear" w:color="auto" w:fill="FFFFFF"/>
              <w:tabs>
                <w:tab w:val="left" w:pos="691"/>
              </w:tabs>
              <w:spacing w:after="0" w:line="240" w:lineRule="auto"/>
              <w:ind w:firstLine="720"/>
              <w:jc w:val="both"/>
              <w:rPr>
                <w:rFonts w:ascii="Times New Roman" w:hAnsi="Times New Roman"/>
                <w:color w:val="000000"/>
                <w:spacing w:val="-11"/>
              </w:rPr>
            </w:pPr>
            <w:r>
              <w:rPr>
                <w:rFonts w:ascii="Times New Roman" w:hAnsi="Times New Roman"/>
                <w:color w:val="000000"/>
              </w:rPr>
              <w:t>Надеть стерильную маску, очки.</w:t>
            </w:r>
          </w:p>
          <w:p>
            <w:pPr>
              <w:numPr>
                <w:ilvl w:val="0"/>
                <w:numId w:val="49"/>
              </w:numPr>
              <w:shd w:val="clear" w:color="auto" w:fill="FFFFFF"/>
              <w:tabs>
                <w:tab w:val="left" w:pos="691"/>
              </w:tabs>
              <w:spacing w:after="0" w:line="240" w:lineRule="auto"/>
              <w:ind w:firstLine="720"/>
              <w:jc w:val="both"/>
              <w:rPr>
                <w:rFonts w:ascii="Times New Roman" w:hAnsi="Times New Roman"/>
                <w:color w:val="000000"/>
                <w:spacing w:val="-13"/>
              </w:rPr>
            </w:pPr>
            <w:r>
              <w:rPr>
                <w:rFonts w:ascii="Times New Roman" w:hAnsi="Times New Roman"/>
                <w:color w:val="000000"/>
              </w:rPr>
              <w:t>Обработать руки  антисептическим раствором, надеть стерильные перчатки, обработать их спиртом.</w:t>
            </w:r>
          </w:p>
          <w:p>
            <w:pPr>
              <w:numPr>
                <w:ilvl w:val="0"/>
                <w:numId w:val="49"/>
              </w:numPr>
              <w:shd w:val="clear" w:color="auto" w:fill="FFFFFF"/>
              <w:tabs>
                <w:tab w:val="left" w:pos="691"/>
              </w:tabs>
              <w:spacing w:after="0" w:line="240" w:lineRule="auto"/>
              <w:ind w:firstLine="720"/>
              <w:jc w:val="both"/>
              <w:rPr>
                <w:rFonts w:ascii="Times New Roman" w:hAnsi="Times New Roman"/>
                <w:color w:val="000000"/>
                <w:spacing w:val="-11"/>
              </w:rPr>
            </w:pPr>
            <w:r>
              <w:rPr>
                <w:rFonts w:ascii="Times New Roman" w:hAnsi="Times New Roman"/>
                <w:color w:val="000000"/>
                <w:spacing w:val="3"/>
              </w:rPr>
              <w:t xml:space="preserve">Предложить пациенту сесть или лечь так,  чтобы </w:t>
            </w:r>
            <w:r>
              <w:rPr>
                <w:rFonts w:ascii="Times New Roman" w:hAnsi="Times New Roman"/>
                <w:color w:val="000000"/>
              </w:rPr>
              <w:t>пунктируемая вена была хорошо доступна.</w:t>
            </w:r>
          </w:p>
          <w:p>
            <w:pPr>
              <w:pStyle w:val="87"/>
              <w:numPr>
                <w:ilvl w:val="0"/>
                <w:numId w:val="47"/>
              </w:numPr>
              <w:shd w:val="clear" w:color="auto" w:fill="FFFFFF"/>
              <w:jc w:val="both"/>
            </w:pPr>
            <w:r>
              <w:rPr>
                <w:color w:val="000000"/>
                <w:spacing w:val="5"/>
              </w:rPr>
              <w:t xml:space="preserve">Под локтевой сгиб, пациента подложить клеёнчатую </w:t>
            </w:r>
            <w:r>
              <w:rPr>
                <w:color w:val="000000"/>
                <w:spacing w:val="-1"/>
              </w:rPr>
              <w:t>подушечку.</w:t>
            </w:r>
          </w:p>
          <w:p>
            <w:pPr>
              <w:numPr>
                <w:ilvl w:val="0"/>
                <w:numId w:val="50"/>
              </w:numPr>
              <w:shd w:val="clear" w:color="auto" w:fill="FFFFFF"/>
              <w:tabs>
                <w:tab w:val="left" w:pos="686"/>
              </w:tabs>
              <w:spacing w:after="0" w:line="240" w:lineRule="auto"/>
              <w:ind w:firstLine="720"/>
              <w:jc w:val="both"/>
              <w:rPr>
                <w:rFonts w:ascii="Times New Roman" w:hAnsi="Times New Roman"/>
                <w:color w:val="000000"/>
                <w:spacing w:val="-16"/>
              </w:rPr>
            </w:pPr>
            <w:r>
              <w:rPr>
                <w:rFonts w:ascii="Times New Roman" w:hAnsi="Times New Roman"/>
                <w:color w:val="000000"/>
              </w:rPr>
              <w:t xml:space="preserve">Выше  места инъекции, поверх  одежды   или   салфетки, </w:t>
            </w:r>
            <w:r>
              <w:rPr>
                <w:rFonts w:ascii="Times New Roman" w:hAnsi="Times New Roman"/>
                <w:color w:val="000000"/>
                <w:spacing w:val="7"/>
              </w:rPr>
              <w:t xml:space="preserve">наложить резиновый жгут так, чтобы пульс на периферических </w:t>
            </w:r>
            <w:r>
              <w:rPr>
                <w:rFonts w:ascii="Times New Roman" w:hAnsi="Times New Roman"/>
                <w:color w:val="000000"/>
                <w:spacing w:val="2"/>
              </w:rPr>
              <w:t xml:space="preserve">венах  сохранился, кожа ниже  жгута  стала  слегка  цианотична. </w:t>
            </w:r>
            <w:r>
              <w:rPr>
                <w:rFonts w:ascii="Times New Roman" w:hAnsi="Times New Roman"/>
                <w:color w:val="000000"/>
                <w:spacing w:val="-1"/>
              </w:rPr>
              <w:t xml:space="preserve">Концы жгута направить вверх, а петлю – вниз, поверхность ладони </w:t>
            </w:r>
            <w:r>
              <w:rPr>
                <w:rFonts w:ascii="Times New Roman" w:hAnsi="Times New Roman"/>
                <w:color w:val="000000"/>
                <w:spacing w:val="-2"/>
              </w:rPr>
              <w:t>кверху.</w:t>
            </w:r>
          </w:p>
          <w:p>
            <w:pPr>
              <w:numPr>
                <w:ilvl w:val="0"/>
                <w:numId w:val="50"/>
              </w:numPr>
              <w:shd w:val="clear" w:color="auto" w:fill="FFFFFF"/>
              <w:tabs>
                <w:tab w:val="left" w:pos="686"/>
              </w:tabs>
              <w:spacing w:after="0" w:line="240" w:lineRule="auto"/>
              <w:ind w:firstLine="720"/>
              <w:jc w:val="both"/>
              <w:rPr>
                <w:rFonts w:ascii="Times New Roman" w:hAnsi="Times New Roman"/>
                <w:color w:val="000000"/>
                <w:spacing w:val="-17"/>
              </w:rPr>
            </w:pPr>
            <w:r>
              <w:rPr>
                <w:rFonts w:ascii="Times New Roman" w:hAnsi="Times New Roman"/>
                <w:color w:val="000000"/>
                <w:spacing w:val="4"/>
              </w:rPr>
              <w:t xml:space="preserve">Попросить пациента несколько раз сжать и разжать кулак, </w:t>
            </w:r>
            <w:r>
              <w:rPr>
                <w:rFonts w:ascii="Times New Roman" w:hAnsi="Times New Roman"/>
                <w:color w:val="000000"/>
                <w:spacing w:val="8"/>
              </w:rPr>
              <w:t xml:space="preserve">затем зажать. Определить наиболее наполненную вену и место </w:t>
            </w:r>
            <w:r>
              <w:rPr>
                <w:rFonts w:ascii="Times New Roman" w:hAnsi="Times New Roman"/>
                <w:color w:val="000000"/>
                <w:spacing w:val="-1"/>
              </w:rPr>
              <w:t>пункции.</w:t>
            </w:r>
          </w:p>
          <w:p>
            <w:pPr>
              <w:shd w:val="clear" w:color="auto" w:fill="FFFFFF"/>
              <w:spacing w:after="0" w:line="240" w:lineRule="auto"/>
              <w:ind w:firstLine="720"/>
              <w:jc w:val="both"/>
              <w:rPr>
                <w:rFonts w:ascii="Times New Roman" w:hAnsi="Times New Roman"/>
              </w:rPr>
            </w:pPr>
            <w:r>
              <w:rPr>
                <w:rFonts w:ascii="Times New Roman" w:hAnsi="Times New Roman"/>
                <w:color w:val="000000"/>
              </w:rPr>
              <w:t>13. Обработать перчатки спиртовым шариком.</w:t>
            </w:r>
          </w:p>
          <w:p>
            <w:pPr>
              <w:shd w:val="clear" w:color="auto" w:fill="FFFFFF"/>
              <w:spacing w:after="0" w:line="240" w:lineRule="auto"/>
              <w:ind w:firstLine="720"/>
              <w:jc w:val="both"/>
              <w:rPr>
                <w:rFonts w:ascii="Times New Roman" w:hAnsi="Times New Roman"/>
              </w:rPr>
            </w:pPr>
            <w:r>
              <w:rPr>
                <w:rFonts w:ascii="Times New Roman" w:hAnsi="Times New Roman"/>
                <w:color w:val="000000"/>
                <w:spacing w:val="2"/>
              </w:rPr>
              <w:t xml:space="preserve">14. Левой рукой шариком, смоченным спиртом, обработать </w:t>
            </w:r>
            <w:r>
              <w:rPr>
                <w:rFonts w:ascii="Times New Roman" w:hAnsi="Times New Roman"/>
                <w:color w:val="000000"/>
                <w:spacing w:val="1"/>
              </w:rPr>
              <w:t xml:space="preserve">место инъекции движениями </w:t>
            </w:r>
            <w:r>
              <w:rPr>
                <w:rFonts w:ascii="Times New Roman" w:hAnsi="Times New Roman"/>
                <w:color w:val="000000"/>
                <w:spacing w:val="1"/>
                <w:u w:val="single"/>
              </w:rPr>
              <w:t>снизу вверх,</w:t>
            </w:r>
            <w:r>
              <w:rPr>
                <w:rFonts w:ascii="Times New Roman" w:hAnsi="Times New Roman"/>
                <w:color w:val="000000"/>
                <w:spacing w:val="1"/>
              </w:rPr>
              <w:t xml:space="preserve"> вначале широко, а затем другим шариком место пункции вены. К месту пункции положить </w:t>
            </w:r>
            <w:r>
              <w:rPr>
                <w:rFonts w:ascii="Times New Roman" w:hAnsi="Times New Roman"/>
                <w:color w:val="000000"/>
              </w:rPr>
              <w:t>стерильную салфетку (для выведения на неё иглы из вены).</w:t>
            </w:r>
          </w:p>
          <w:p>
            <w:pPr>
              <w:shd w:val="clear" w:color="auto" w:fill="FFFFFF"/>
              <w:spacing w:after="0" w:line="240" w:lineRule="auto"/>
              <w:ind w:firstLine="720"/>
              <w:jc w:val="both"/>
              <w:rPr>
                <w:rFonts w:ascii="Times New Roman" w:hAnsi="Times New Roman"/>
              </w:rPr>
            </w:pPr>
            <w:r>
              <w:rPr>
                <w:rFonts w:ascii="Times New Roman" w:hAnsi="Times New Roman"/>
                <w:color w:val="000000"/>
              </w:rPr>
              <w:t xml:space="preserve">15. Взять шприц в правую руку (указательный палец на канюле </w:t>
            </w:r>
            <w:r>
              <w:rPr>
                <w:rFonts w:ascii="Times New Roman" w:hAnsi="Times New Roman"/>
                <w:color w:val="000000"/>
                <w:spacing w:val="6"/>
              </w:rPr>
              <w:t xml:space="preserve">иглы, остальные на цилиндре, срез иглы направить вверх). </w:t>
            </w:r>
            <w:r>
              <w:rPr>
                <w:rFonts w:ascii="Times New Roman" w:hAnsi="Times New Roman"/>
                <w:color w:val="000000"/>
                <w:spacing w:val="1"/>
              </w:rPr>
              <w:t xml:space="preserve">Проследите, чтобы в шприце  </w:t>
            </w:r>
            <w:r>
              <w:rPr>
                <w:rFonts w:ascii="Times New Roman" w:hAnsi="Times New Roman"/>
                <w:color w:val="000000"/>
                <w:spacing w:val="1"/>
                <w:u w:val="single"/>
              </w:rPr>
              <w:t>не было воздуха.</w:t>
            </w:r>
          </w:p>
          <w:p>
            <w:pPr>
              <w:shd w:val="clear" w:color="auto" w:fill="FFFFFF"/>
              <w:spacing w:after="0" w:line="240" w:lineRule="auto"/>
              <w:ind w:firstLine="720"/>
              <w:jc w:val="both"/>
              <w:rPr>
                <w:rFonts w:ascii="Times New Roman" w:hAnsi="Times New Roman"/>
              </w:rPr>
            </w:pPr>
            <w:r>
              <w:rPr>
                <w:rFonts w:ascii="Times New Roman" w:hAnsi="Times New Roman"/>
                <w:color w:val="000000"/>
                <w:spacing w:val="3"/>
              </w:rPr>
              <w:t xml:space="preserve">16. Большим пальцем левой руки натянуть кожу вниз, ниже </w:t>
            </w:r>
            <w:r>
              <w:rPr>
                <w:rFonts w:ascii="Times New Roman" w:hAnsi="Times New Roman"/>
                <w:color w:val="000000"/>
              </w:rPr>
              <w:t>места пункции на 2-3 см, зафиксировать вену.</w:t>
            </w:r>
          </w:p>
          <w:p>
            <w:pPr>
              <w:shd w:val="clear" w:color="auto" w:fill="FFFFFF"/>
              <w:spacing w:after="0" w:line="240" w:lineRule="auto"/>
              <w:ind w:firstLine="720"/>
              <w:jc w:val="both"/>
              <w:rPr>
                <w:rFonts w:ascii="Times New Roman" w:hAnsi="Times New Roman"/>
              </w:rPr>
            </w:pPr>
            <w:r>
              <w:rPr>
                <w:rFonts w:ascii="Times New Roman" w:hAnsi="Times New Roman"/>
                <w:color w:val="000000"/>
                <w:spacing w:val="2"/>
              </w:rPr>
              <w:t xml:space="preserve">17. Проколоть кожу, держа шприц под углом 30 , осторожно </w:t>
            </w:r>
            <w:r>
              <w:rPr>
                <w:rFonts w:ascii="Times New Roman" w:hAnsi="Times New Roman"/>
                <w:color w:val="000000"/>
                <w:spacing w:val="10"/>
              </w:rPr>
              <w:t xml:space="preserve">ввести иглу на 1/3 длины, параллельно вене до ощущения </w:t>
            </w:r>
            <w:r>
              <w:rPr>
                <w:rFonts w:ascii="Times New Roman" w:hAnsi="Times New Roman"/>
                <w:color w:val="000000"/>
                <w:spacing w:val="-1"/>
              </w:rPr>
              <w:t>попадания в «пустоту».</w:t>
            </w:r>
          </w:p>
          <w:p>
            <w:pPr>
              <w:numPr>
                <w:ilvl w:val="0"/>
                <w:numId w:val="51"/>
              </w:numPr>
              <w:shd w:val="clear" w:color="auto" w:fill="FFFFFF"/>
              <w:tabs>
                <w:tab w:val="left" w:pos="691"/>
              </w:tabs>
              <w:spacing w:after="0" w:line="240" w:lineRule="auto"/>
              <w:ind w:firstLine="720"/>
              <w:jc w:val="both"/>
              <w:rPr>
                <w:rFonts w:ascii="Times New Roman" w:hAnsi="Times New Roman"/>
                <w:color w:val="000000"/>
                <w:spacing w:val="-16"/>
              </w:rPr>
            </w:pPr>
            <w:r>
              <w:rPr>
                <w:rFonts w:ascii="Times New Roman" w:hAnsi="Times New Roman"/>
                <w:color w:val="000000"/>
                <w:spacing w:val="3"/>
              </w:rPr>
              <w:t xml:space="preserve">Левой рукой потянуть поршень «на себя», если в цилиндре </w:t>
            </w:r>
            <w:r>
              <w:rPr>
                <w:rFonts w:ascii="Times New Roman" w:hAnsi="Times New Roman"/>
                <w:color w:val="000000"/>
              </w:rPr>
              <w:t>появилась кровь, то игла в вене.</w:t>
            </w:r>
          </w:p>
          <w:p>
            <w:pPr>
              <w:numPr>
                <w:ilvl w:val="0"/>
                <w:numId w:val="51"/>
              </w:numPr>
              <w:shd w:val="clear" w:color="auto" w:fill="FFFFFF"/>
              <w:tabs>
                <w:tab w:val="left" w:pos="691"/>
              </w:tabs>
              <w:spacing w:after="0" w:line="240" w:lineRule="auto"/>
              <w:ind w:firstLine="720"/>
              <w:jc w:val="both"/>
              <w:rPr>
                <w:rFonts w:ascii="Times New Roman" w:hAnsi="Times New Roman"/>
                <w:color w:val="000000"/>
                <w:spacing w:val="-16"/>
              </w:rPr>
            </w:pPr>
            <w:r>
              <w:rPr>
                <w:rFonts w:ascii="Times New Roman" w:hAnsi="Times New Roman"/>
                <w:color w:val="000000"/>
                <w:spacing w:val="4"/>
              </w:rPr>
              <w:t xml:space="preserve">Левой рукой развязать жгут за один из свободных концов, </w:t>
            </w:r>
            <w:r>
              <w:rPr>
                <w:rFonts w:ascii="Times New Roman" w:hAnsi="Times New Roman"/>
                <w:color w:val="000000"/>
              </w:rPr>
              <w:t>попросить пациента разжать кулак.</w:t>
            </w:r>
          </w:p>
          <w:p>
            <w:pPr>
              <w:shd w:val="clear" w:color="auto" w:fill="FFFFFF"/>
              <w:spacing w:after="0" w:line="240" w:lineRule="auto"/>
              <w:ind w:firstLine="720"/>
              <w:jc w:val="both"/>
              <w:rPr>
                <w:rFonts w:ascii="Times New Roman" w:hAnsi="Times New Roman"/>
              </w:rPr>
            </w:pPr>
            <w:r>
              <w:rPr>
                <w:rFonts w:ascii="Times New Roman" w:hAnsi="Times New Roman"/>
                <w:color w:val="000000"/>
                <w:spacing w:val="7"/>
              </w:rPr>
              <w:t xml:space="preserve">Поршень, медленно ввести лекарственное средство, оставив в </w:t>
            </w:r>
            <w:r>
              <w:rPr>
                <w:rFonts w:ascii="Times New Roman" w:hAnsi="Times New Roman"/>
                <w:color w:val="000000"/>
                <w:spacing w:val="2"/>
              </w:rPr>
              <w:t>шприце 1-2 мл раствора. Наблюдать за состоянием пациента.</w:t>
            </w:r>
          </w:p>
          <w:p>
            <w:pPr>
              <w:shd w:val="clear" w:color="auto" w:fill="FFFFFF"/>
              <w:spacing w:after="0" w:line="240" w:lineRule="auto"/>
              <w:ind w:firstLine="720"/>
              <w:jc w:val="both"/>
              <w:rPr>
                <w:rFonts w:ascii="Times New Roman" w:hAnsi="Times New Roman"/>
              </w:rPr>
            </w:pPr>
            <w:r>
              <w:rPr>
                <w:rFonts w:ascii="Times New Roman" w:hAnsi="Times New Roman"/>
                <w:color w:val="000000"/>
                <w:spacing w:val="4"/>
              </w:rPr>
              <w:t xml:space="preserve">21. Левой рукой слегка прижать к месту инъекции 3 ватный </w:t>
            </w:r>
            <w:r>
              <w:rPr>
                <w:rFonts w:ascii="Times New Roman" w:hAnsi="Times New Roman"/>
                <w:color w:val="000000"/>
                <w:spacing w:val="5"/>
              </w:rPr>
              <w:t xml:space="preserve">шарик, смоченный спиртом, быстрым движением извлечь иглу </w:t>
            </w:r>
            <w:r>
              <w:rPr>
                <w:rFonts w:ascii="Times New Roman" w:hAnsi="Times New Roman"/>
                <w:color w:val="000000"/>
                <w:spacing w:val="1"/>
              </w:rPr>
              <w:t>вместе с салфеткой.</w:t>
            </w:r>
          </w:p>
          <w:p>
            <w:pPr>
              <w:shd w:val="clear" w:color="auto" w:fill="FFFFFF"/>
              <w:spacing w:after="0" w:line="240" w:lineRule="auto"/>
              <w:ind w:firstLine="720"/>
              <w:jc w:val="both"/>
              <w:rPr>
                <w:rFonts w:ascii="Times New Roman" w:hAnsi="Times New Roman"/>
              </w:rPr>
            </w:pPr>
            <w:r>
              <w:rPr>
                <w:rFonts w:ascii="Times New Roman" w:hAnsi="Times New Roman"/>
                <w:color w:val="000000"/>
                <w:spacing w:val="13"/>
              </w:rPr>
              <w:t xml:space="preserve">22. Попросить пациента прижать шарик, согнув руку в </w:t>
            </w:r>
            <w:r>
              <w:rPr>
                <w:rFonts w:ascii="Times New Roman" w:hAnsi="Times New Roman"/>
                <w:color w:val="000000"/>
                <w:spacing w:val="1"/>
              </w:rPr>
              <w:t xml:space="preserve">локтевом суставе, подержать </w:t>
            </w:r>
            <w:r>
              <w:rPr>
                <w:rFonts w:ascii="Times New Roman" w:hAnsi="Times New Roman"/>
                <w:color w:val="000000"/>
                <w:spacing w:val="94"/>
              </w:rPr>
              <w:t>3-5</w:t>
            </w:r>
            <w:r>
              <w:rPr>
                <w:rFonts w:ascii="Times New Roman" w:hAnsi="Times New Roman"/>
                <w:color w:val="000000"/>
                <w:spacing w:val="1"/>
              </w:rPr>
              <w:t xml:space="preserve"> минут (можно зафиксировать </w:t>
            </w:r>
            <w:r>
              <w:rPr>
                <w:rFonts w:ascii="Times New Roman" w:hAnsi="Times New Roman"/>
                <w:color w:val="000000"/>
                <w:spacing w:val="2"/>
              </w:rPr>
              <w:t>шарик бинтом). Поинтересоваться самочувствием пациента.</w:t>
            </w:r>
          </w:p>
          <w:p>
            <w:pPr>
              <w:shd w:val="clear" w:color="auto" w:fill="FFFFFF"/>
              <w:spacing w:after="0" w:line="240" w:lineRule="auto"/>
              <w:ind w:firstLine="720"/>
              <w:jc w:val="both"/>
              <w:rPr>
                <w:rFonts w:ascii="Times New Roman" w:hAnsi="Times New Roman"/>
              </w:rPr>
            </w:pPr>
            <w:r>
              <w:rPr>
                <w:rFonts w:ascii="Times New Roman" w:hAnsi="Times New Roman"/>
                <w:color w:val="000000"/>
                <w:spacing w:val="2"/>
              </w:rPr>
              <w:t xml:space="preserve">23. После остановки кровотечения из места пункции, забрать у </w:t>
            </w:r>
            <w:r>
              <w:rPr>
                <w:rFonts w:ascii="Times New Roman" w:hAnsi="Times New Roman"/>
                <w:color w:val="000000"/>
                <w:spacing w:val="1"/>
              </w:rPr>
              <w:t>пациента шарик для дезинфекции.</w:t>
            </w:r>
          </w:p>
          <w:p>
            <w:pPr>
              <w:shd w:val="clear" w:color="auto" w:fill="FFFFFF"/>
              <w:spacing w:after="0" w:line="240" w:lineRule="auto"/>
              <w:ind w:firstLine="720"/>
              <w:jc w:val="both"/>
              <w:rPr>
                <w:rFonts w:ascii="Times New Roman" w:hAnsi="Times New Roman"/>
              </w:rPr>
            </w:pPr>
            <w:r>
              <w:rPr>
                <w:rFonts w:ascii="Times New Roman" w:hAnsi="Times New Roman"/>
                <w:color w:val="000000"/>
                <w:spacing w:val="2"/>
              </w:rPr>
              <w:t xml:space="preserve">24. Провести этап дезинфекции использованного материала, </w:t>
            </w:r>
            <w:r>
              <w:rPr>
                <w:rFonts w:ascii="Times New Roman" w:hAnsi="Times New Roman"/>
                <w:color w:val="000000"/>
              </w:rPr>
              <w:t>шприцев, игл.</w:t>
            </w:r>
          </w:p>
          <w:p>
            <w:pPr>
              <w:shd w:val="clear" w:color="auto" w:fill="FFFFFF"/>
              <w:spacing w:after="0" w:line="240" w:lineRule="auto"/>
              <w:ind w:firstLine="720"/>
              <w:jc w:val="both"/>
              <w:rPr>
                <w:rFonts w:ascii="Times New Roman" w:hAnsi="Times New Roman"/>
              </w:rPr>
            </w:pPr>
            <w:r>
              <w:rPr>
                <w:rFonts w:ascii="Times New Roman" w:hAnsi="Times New Roman"/>
                <w:color w:val="000000"/>
                <w:spacing w:val="2"/>
              </w:rPr>
              <w:t>25. Снять перчатки, погрузить в дезинфекционный раствор.</w:t>
            </w:r>
          </w:p>
          <w:p>
            <w:pPr>
              <w:shd w:val="clear" w:color="auto" w:fill="FFFFFF"/>
              <w:spacing w:after="0" w:line="240" w:lineRule="auto"/>
              <w:ind w:firstLine="720"/>
              <w:jc w:val="both"/>
              <w:rPr>
                <w:rFonts w:ascii="Times New Roman" w:hAnsi="Times New Roman"/>
              </w:rPr>
            </w:pPr>
            <w:r>
              <w:rPr>
                <w:rFonts w:ascii="Times New Roman" w:hAnsi="Times New Roman"/>
                <w:color w:val="000000"/>
                <w:spacing w:val="3"/>
              </w:rPr>
              <w:t>26. Вымыть руки.</w:t>
            </w:r>
          </w:p>
          <w:tbl>
            <w:tblPr>
              <w:tblStyle w:val="38"/>
              <w:tblW w:w="810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76" w:type="dxa"/>
                  <w:tcBorders>
                    <w:top w:val="single" w:color="auto" w:sz="4" w:space="0"/>
                    <w:left w:val="single" w:color="auto" w:sz="4" w:space="0"/>
                    <w:bottom w:val="nil"/>
                    <w:right w:val="single" w:color="auto" w:sz="4" w:space="0"/>
                  </w:tcBorders>
                </w:tcPr>
                <w:p>
                  <w:pPr>
                    <w:tabs>
                      <w:tab w:val="left" w:pos="708"/>
                    </w:tabs>
                    <w:spacing w:after="0" w:line="240" w:lineRule="auto"/>
                    <w:rPr>
                      <w:rFonts w:ascii="Times New Roman" w:hAnsi="Times New Roman" w:eastAsia="BatangChe"/>
                      <w:b/>
                      <w:sz w:val="24"/>
                      <w:szCs w:val="24"/>
                      <w:lang w:eastAsia="ru-RU"/>
                    </w:rPr>
                  </w:pPr>
                  <w:r>
                    <w:rPr>
                      <w:rFonts w:ascii="Times New Roman" w:hAnsi="Times New Roman" w:eastAsia="BatangChe"/>
                      <w:b/>
                      <w:sz w:val="24"/>
                      <w:szCs w:val="24"/>
                    </w:rPr>
                    <w:t>Итог дня:</w:t>
                  </w: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eastAsia="BatangChe"/>
                      <w:sz w:val="24"/>
                      <w:szCs w:val="24"/>
                    </w:rPr>
                  </w:pPr>
                  <w:r>
                    <w:rPr>
                      <w:rFonts w:ascii="Times New Roman" w:hAnsi="Times New Roman" w:eastAsia="BatangChe"/>
                      <w:sz w:val="24"/>
                      <w:szCs w:val="24"/>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rPr>
                    <w:t>Измерение артериального давления</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rPr>
                    <w:t>Обучение пациента технике сбора мочи для различных исследований</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rPr>
                  </w:pPr>
                  <w:r>
                    <w:rPr>
                      <w:rFonts w:ascii="Times New Roman" w:hAnsi="Times New Roman"/>
                    </w:rPr>
                    <w:t>Рекомендации  по питанию, меню на 1 день</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rPr>
                    <w:t>Выполнение инъекций: подкожные, внутримышечные, внутривенные, внутривенные капельные</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bl>
          <w:p>
            <w:pPr>
              <w:rPr>
                <w:rFonts w:asciiTheme="minorHAnsi" w:hAnsiTheme="minorHAnsi" w:cstheme="minorBidi"/>
              </w:rPr>
            </w:pPr>
          </w:p>
          <w:p>
            <w:pPr>
              <w:spacing w:after="0" w:line="240" w:lineRule="auto"/>
              <w:jc w:val="center"/>
              <w:rPr>
                <w:rFonts w:ascii="Times New Roman" w:hAnsi="Times New Roman"/>
                <w:szCs w:val="24"/>
              </w:rPr>
            </w:pPr>
            <w:r>
              <w:rPr>
                <w:rFonts w:ascii="Times New Roman" w:hAnsi="Times New Roman"/>
                <w:szCs w:val="24"/>
                <w:highlight w:val="green"/>
              </w:rPr>
              <w:t>Кейс№12</w:t>
            </w:r>
          </w:p>
          <w:p>
            <w:pPr>
              <w:spacing w:after="0" w:line="240" w:lineRule="auto"/>
              <w:jc w:val="both"/>
              <w:rPr>
                <w:rFonts w:ascii="Times New Roman" w:hAnsi="Times New Roman"/>
                <w:b/>
              </w:rPr>
            </w:pPr>
            <w:r>
              <w:rPr>
                <w:rFonts w:ascii="Times New Roman" w:hAnsi="Times New Roman"/>
                <w:b/>
              </w:rPr>
              <w:t>Задание 1</w:t>
            </w:r>
          </w:p>
          <w:p>
            <w:pPr>
              <w:spacing w:after="0" w:line="240" w:lineRule="auto"/>
              <w:jc w:val="both"/>
              <w:rPr>
                <w:rFonts w:ascii="Times New Roman" w:hAnsi="Times New Roman"/>
                <w:b/>
              </w:rPr>
            </w:pPr>
            <w:r>
              <w:rPr>
                <w:rFonts w:ascii="Times New Roman" w:hAnsi="Times New Roman"/>
                <w:b/>
              </w:rPr>
              <w:t>Проблемы пациентки:</w:t>
            </w:r>
          </w:p>
          <w:p>
            <w:pPr>
              <w:spacing w:after="0" w:line="240" w:lineRule="auto"/>
              <w:jc w:val="both"/>
              <w:rPr>
                <w:rFonts w:ascii="Times New Roman" w:hAnsi="Times New Roman"/>
              </w:rPr>
            </w:pPr>
            <w:r>
              <w:rPr>
                <w:rFonts w:ascii="Times New Roman" w:hAnsi="Times New Roman"/>
                <w:u w:val="single"/>
              </w:rPr>
              <w:t>Настоящие:</w:t>
            </w:r>
            <w:r>
              <w:rPr>
                <w:rFonts w:ascii="Times New Roman" w:hAnsi="Times New Roman"/>
              </w:rPr>
              <w:t xml:space="preserve"> каловый свищ,  ограничение двигательной активности,  дефицит самоухода,  дефицит знаний по уходу за колостомой,  ощущение ущербности,  страх перед предстоящей жизнью в семье.</w:t>
            </w:r>
          </w:p>
          <w:p>
            <w:pPr>
              <w:spacing w:after="0" w:line="240" w:lineRule="auto"/>
              <w:jc w:val="both"/>
              <w:rPr>
                <w:rFonts w:ascii="Times New Roman" w:hAnsi="Times New Roman"/>
              </w:rPr>
            </w:pPr>
            <w:r>
              <w:rPr>
                <w:rFonts w:ascii="Times New Roman" w:hAnsi="Times New Roman"/>
                <w:u w:val="single"/>
              </w:rPr>
              <w:t>Потенциальная</w:t>
            </w:r>
            <w:r>
              <w:rPr>
                <w:rFonts w:ascii="Times New Roman" w:hAnsi="Times New Roman"/>
              </w:rPr>
              <w:t>: риск изъязвления кожи вокруг свища.</w:t>
            </w:r>
          </w:p>
          <w:p>
            <w:pPr>
              <w:spacing w:after="0" w:line="240" w:lineRule="auto"/>
              <w:jc w:val="both"/>
              <w:rPr>
                <w:rFonts w:ascii="Times New Roman" w:hAnsi="Times New Roman"/>
              </w:rPr>
            </w:pPr>
            <w:r>
              <w:rPr>
                <w:rFonts w:ascii="Times New Roman" w:hAnsi="Times New Roman"/>
                <w:u w:val="single"/>
              </w:rPr>
              <w:t>Приоритетная проблема</w:t>
            </w:r>
            <w:r>
              <w:rPr>
                <w:rFonts w:ascii="Times New Roman" w:hAnsi="Times New Roman"/>
              </w:rPr>
              <w:t>: кишечный свищ, дефицит знаний по уходу за свищем.</w:t>
            </w:r>
          </w:p>
          <w:p>
            <w:pPr>
              <w:spacing w:after="0" w:line="240" w:lineRule="auto"/>
              <w:jc w:val="both"/>
              <w:rPr>
                <w:rFonts w:ascii="Times New Roman" w:hAnsi="Times New Roman"/>
                <w:u w:val="single"/>
              </w:rPr>
            </w:pPr>
            <w:r>
              <w:rPr>
                <w:rFonts w:ascii="Times New Roman" w:hAnsi="Times New Roman"/>
                <w:u w:val="single"/>
              </w:rPr>
              <w:t xml:space="preserve">Цель: </w:t>
            </w:r>
          </w:p>
          <w:p>
            <w:pPr>
              <w:spacing w:after="0" w:line="240" w:lineRule="auto"/>
              <w:jc w:val="both"/>
              <w:rPr>
                <w:rFonts w:ascii="Times New Roman" w:hAnsi="Times New Roman"/>
              </w:rPr>
            </w:pPr>
            <w:r>
              <w:rPr>
                <w:rFonts w:ascii="Times New Roman" w:hAnsi="Times New Roman"/>
              </w:rPr>
              <w:t>Краткосрочная:  во время пребывания в стационаре у пациентки не возникнет воспаление кожи вокруг стомы в связи с осуществлением квалифицированного ухода.</w:t>
            </w:r>
          </w:p>
          <w:p>
            <w:pPr>
              <w:spacing w:after="0" w:line="240" w:lineRule="auto"/>
              <w:jc w:val="both"/>
              <w:rPr>
                <w:rFonts w:ascii="Times New Roman" w:hAnsi="Times New Roman"/>
              </w:rPr>
            </w:pPr>
            <w:r>
              <w:rPr>
                <w:rFonts w:ascii="Times New Roman" w:hAnsi="Times New Roman"/>
                <w:u w:val="single"/>
              </w:rPr>
              <w:t>Долгосрочная:</w:t>
            </w:r>
            <w:r>
              <w:rPr>
                <w:rFonts w:ascii="Times New Roman" w:hAnsi="Times New Roman"/>
              </w:rPr>
              <w:t xml:space="preserve"> к моменту выписки пациентка и ее дочь после обучения, проведенного медсестрой, смогут самостоятельно осуществлять уход за кожей вокруг свища.</w:t>
            </w:r>
          </w:p>
          <w:tbl>
            <w:tblPr>
              <w:tblStyle w:val="39"/>
              <w:tblW w:w="8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2"/>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507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План</w:t>
                  </w:r>
                </w:p>
              </w:tc>
              <w:tc>
                <w:tcPr>
                  <w:tcW w:w="368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Мотивация</w:t>
                  </w:r>
                </w:p>
                <w:p>
                  <w:pPr>
                    <w:spacing w:after="0" w:line="240" w:lineRule="auto"/>
                    <w:jc w:val="both"/>
                    <w:rPr>
                      <w:rFonts w:ascii="Times New Roman" w:hAnsi="Times New Roman" w:eastAsiaTheme="minorEastAsia"/>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07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 М/с по мере загрязнения повязки будет проводить ее смену с обработкой кожи вокруг свища.</w:t>
                  </w:r>
                </w:p>
              </w:tc>
              <w:tc>
                <w:tcPr>
                  <w:tcW w:w="368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Предохранить кожу пациентки от раздражения, мацерации, изъязвления.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507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2. М/с обучит пациентку и ее дочь уходу за кожей вокруг свища:</w:t>
                  </w:r>
                </w:p>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- 1-2-3 раза в день будет проводить перевязки в присутствии родственников, объясняя им необходимость частых перевязок, способы удаления каловых масс с кожи, знакомя с препаратами для защиты кожи, демонстрируя изготовление импровизированного калоприемника из перевязочного материала;</w:t>
                  </w:r>
                </w:p>
                <w:p>
                  <w:pPr>
                    <w:spacing w:after="0" w:line="240" w:lineRule="auto"/>
                    <w:jc w:val="both"/>
                    <w:rPr>
                      <w:rFonts w:ascii="Times New Roman" w:hAnsi="Times New Roman"/>
                      <w:sz w:val="22"/>
                      <w:szCs w:val="22"/>
                      <w:lang w:eastAsia="en-US"/>
                    </w:rPr>
                  </w:pPr>
                  <w:r>
                    <w:rPr>
                      <w:rFonts w:ascii="Times New Roman" w:hAnsi="Times New Roman"/>
                      <w:sz w:val="22"/>
                      <w:szCs w:val="22"/>
                      <w:lang w:eastAsia="en-US"/>
                    </w:rPr>
                    <w:t>- в течение 4-5 дней проконтролирует правильность действий пациентки и ее дочери, внесет коррективы;</w:t>
                  </w:r>
                </w:p>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в течение 7-8-9 дней обучит пациентку и ее дочь пользоваться калоприемником, проконтролирует их действия.</w:t>
                  </w:r>
                  <w:r>
                    <w:rPr>
                      <w:rFonts w:ascii="Times New Roman" w:hAnsi="Times New Roman"/>
                      <w:sz w:val="22"/>
                      <w:szCs w:val="22"/>
                      <w:lang w:eastAsia="en-US"/>
                    </w:rPr>
                    <w:tab/>
                  </w:r>
                </w:p>
              </w:tc>
              <w:tc>
                <w:tcPr>
                  <w:tcW w:w="368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Обучить пациентку и дочь уходу за кожей и пользованием калоприемником.</w:t>
                  </w:r>
                </w:p>
                <w:p>
                  <w:pPr>
                    <w:spacing w:after="0" w:line="240" w:lineRule="auto"/>
                    <w:jc w:val="both"/>
                    <w:rPr>
                      <w:rFonts w:ascii="Times New Roman" w:hAnsi="Times New Roman" w:eastAsiaTheme="minorEastAsia"/>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507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3. М/с проведет беседу с пациенткой о характере питания и приеме жидкости.</w:t>
                  </w:r>
                  <w:r>
                    <w:rPr>
                      <w:rFonts w:ascii="Times New Roman" w:hAnsi="Times New Roman"/>
                      <w:sz w:val="22"/>
                      <w:szCs w:val="22"/>
                      <w:lang w:eastAsia="en-US"/>
                    </w:rPr>
                    <w:tab/>
                  </w:r>
                </w:p>
              </w:tc>
              <w:tc>
                <w:tcPr>
                  <w:tcW w:w="368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Профилактика газообразования, жидкого стула.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507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4. М/с проведет беседу с родственниками о необходимости моральной поддержки пациентки.</w:t>
                  </w:r>
                  <w:r>
                    <w:rPr>
                      <w:rFonts w:ascii="Times New Roman" w:hAnsi="Times New Roman"/>
                      <w:sz w:val="22"/>
                      <w:szCs w:val="22"/>
                      <w:lang w:eastAsia="en-US"/>
                    </w:rPr>
                    <w:tab/>
                  </w:r>
                </w:p>
              </w:tc>
              <w:tc>
                <w:tcPr>
                  <w:tcW w:w="368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Психологическая поддержка пациентки</w:t>
                  </w:r>
                </w:p>
                <w:p>
                  <w:pPr>
                    <w:spacing w:after="0" w:line="240" w:lineRule="auto"/>
                    <w:jc w:val="both"/>
                    <w:rPr>
                      <w:rFonts w:ascii="Times New Roman" w:hAnsi="Times New Roman" w:eastAsiaTheme="minorEastAsia"/>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trPr>
              <w:tc>
                <w:tcPr>
                  <w:tcW w:w="507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5. Перед выпиской пациентки м/с проконтролирует правильность выполнения манипуляций по уходу за колостомой и пользования калоприемником.</w:t>
                  </w:r>
                </w:p>
              </w:tc>
              <w:tc>
                <w:tcPr>
                  <w:tcW w:w="368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Оценить эффективность своей работы и уровень знаний пациентки.</w:t>
                  </w:r>
                </w:p>
                <w:p>
                  <w:pPr>
                    <w:spacing w:after="0" w:line="240" w:lineRule="auto"/>
                    <w:jc w:val="both"/>
                    <w:rPr>
                      <w:rFonts w:ascii="Times New Roman" w:hAnsi="Times New Roman" w:eastAsiaTheme="minorEastAsia"/>
                      <w:sz w:val="22"/>
                      <w:szCs w:val="22"/>
                      <w:lang w:eastAsia="en-US"/>
                    </w:rPr>
                  </w:pPr>
                </w:p>
              </w:tc>
            </w:tr>
          </w:tbl>
          <w:p>
            <w:pPr>
              <w:spacing w:after="0" w:line="240" w:lineRule="auto"/>
              <w:jc w:val="both"/>
              <w:rPr>
                <w:rFonts w:ascii="Times New Roman" w:hAnsi="Times New Roman" w:eastAsiaTheme="minorEastAsia"/>
              </w:rPr>
            </w:pPr>
            <w:r>
              <w:rPr>
                <w:rFonts w:ascii="Times New Roman" w:hAnsi="Times New Roman"/>
                <w:u w:val="single"/>
              </w:rPr>
              <w:t>Оценка эффективности</w:t>
            </w:r>
            <w:r>
              <w:rPr>
                <w:rFonts w:ascii="Times New Roman" w:hAnsi="Times New Roman"/>
              </w:rPr>
              <w:t>: пациентка и ее дочь демонстрируют знания по уходу за кожей вокруг стомы и умения  пользоваться калоприемником. Цель достигнута.</w:t>
            </w:r>
          </w:p>
          <w:p>
            <w:pPr>
              <w:spacing w:after="0" w:line="240" w:lineRule="auto"/>
              <w:jc w:val="both"/>
              <w:rPr>
                <w:rFonts w:ascii="Times New Roman" w:hAnsi="Times New Roman"/>
              </w:rPr>
            </w:pPr>
          </w:p>
          <w:p>
            <w:pPr>
              <w:spacing w:after="0" w:line="240" w:lineRule="auto"/>
              <w:jc w:val="both"/>
              <w:rPr>
                <w:rFonts w:ascii="Times New Roman" w:hAnsi="Times New Roman"/>
              </w:rPr>
            </w:pPr>
            <w:r>
              <w:rPr>
                <w:rFonts w:ascii="Times New Roman" w:hAnsi="Times New Roman"/>
                <w:b/>
              </w:rPr>
              <w:t>Задание 2</w:t>
            </w:r>
          </w:p>
          <w:p>
            <w:pPr>
              <w:spacing w:after="0" w:line="240" w:lineRule="auto"/>
              <w:jc w:val="both"/>
              <w:rPr>
                <w:rFonts w:ascii="Times New Roman" w:hAnsi="Times New Roman"/>
                <w:b/>
              </w:rPr>
            </w:pPr>
            <w:r>
              <w:rPr>
                <w:rFonts w:ascii="Times New Roman" w:hAnsi="Times New Roman"/>
                <w:b/>
              </w:rPr>
              <w:t>Обучение пациентки и ее дочери уходу за кожей вокруг колостомы, пользоваться калоприемником.</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1. Поприветствовать пациента, (родственника пациента) представиться.</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2. Сообщить цель обучения, получить согласие.</w:t>
            </w:r>
          </w:p>
          <w:p>
            <w:pPr>
              <w:shd w:val="clear" w:color="auto" w:fill="FFFFFF"/>
              <w:spacing w:after="0" w:line="240" w:lineRule="auto"/>
              <w:jc w:val="both"/>
              <w:rPr>
                <w:rFonts w:ascii="Times New Roman" w:hAnsi="Times New Roman"/>
                <w:color w:val="000000"/>
                <w:spacing w:val="4"/>
              </w:rPr>
            </w:pPr>
            <w:r>
              <w:rPr>
                <w:rFonts w:ascii="Times New Roman" w:hAnsi="Times New Roman"/>
                <w:color w:val="000000"/>
                <w:spacing w:val="4"/>
              </w:rPr>
              <w:t>3. Провести обучение:</w:t>
            </w:r>
          </w:p>
          <w:p>
            <w:pPr>
              <w:shd w:val="clear" w:color="auto" w:fill="FFFFFF"/>
              <w:spacing w:after="0" w:line="240" w:lineRule="auto"/>
              <w:jc w:val="both"/>
              <w:rPr>
                <w:rFonts w:ascii="Times New Roman" w:hAnsi="Times New Roman"/>
                <w:color w:val="000000"/>
                <w:spacing w:val="4"/>
                <w:u w:val="single"/>
              </w:rPr>
            </w:pPr>
            <w:r>
              <w:rPr>
                <w:rFonts w:ascii="Times New Roman" w:hAnsi="Times New Roman"/>
                <w:color w:val="000000"/>
                <w:spacing w:val="4"/>
                <w:u w:val="single"/>
              </w:rPr>
              <w:t xml:space="preserve">Объявить: </w:t>
            </w:r>
          </w:p>
          <w:p>
            <w:pPr>
              <w:spacing w:after="0" w:line="240" w:lineRule="auto"/>
              <w:jc w:val="both"/>
              <w:rPr>
                <w:rFonts w:ascii="Times New Roman" w:hAnsi="Times New Roman"/>
              </w:rPr>
            </w:pPr>
            <w:r>
              <w:rPr>
                <w:rFonts w:ascii="Times New Roman" w:hAnsi="Times New Roman"/>
              </w:rPr>
              <w:t>Цель: Осуществить уход за колостомой.</w:t>
            </w:r>
          </w:p>
          <w:p>
            <w:pPr>
              <w:spacing w:after="0" w:line="240" w:lineRule="auto"/>
              <w:jc w:val="both"/>
              <w:rPr>
                <w:rFonts w:ascii="Times New Roman" w:hAnsi="Times New Roman"/>
              </w:rPr>
            </w:pPr>
            <w:r>
              <w:rPr>
                <w:rFonts w:ascii="Times New Roman" w:hAnsi="Times New Roman"/>
              </w:rPr>
              <w:t>Показания: Наличие колостомы.</w:t>
            </w:r>
          </w:p>
          <w:p>
            <w:pPr>
              <w:spacing w:after="0" w:line="240" w:lineRule="auto"/>
              <w:jc w:val="both"/>
              <w:rPr>
                <w:rFonts w:ascii="Times New Roman" w:hAnsi="Times New Roman"/>
              </w:rPr>
            </w:pPr>
            <w:r>
              <w:rPr>
                <w:rFonts w:ascii="Times New Roman" w:hAnsi="Times New Roman"/>
              </w:rPr>
              <w:t>Противопоказания: Нет.</w:t>
            </w:r>
          </w:p>
          <w:p>
            <w:pPr>
              <w:spacing w:after="0" w:line="240" w:lineRule="auto"/>
              <w:jc w:val="both"/>
              <w:rPr>
                <w:rFonts w:ascii="Times New Roman" w:hAnsi="Times New Roman"/>
              </w:rPr>
            </w:pPr>
            <w:r>
              <w:rPr>
                <w:rFonts w:ascii="Times New Roman" w:hAnsi="Times New Roman"/>
              </w:rPr>
              <w:t>Оснащение:</w:t>
            </w:r>
          </w:p>
          <w:p>
            <w:pPr>
              <w:spacing w:after="0" w:line="240" w:lineRule="auto"/>
              <w:jc w:val="both"/>
              <w:rPr>
                <w:rFonts w:ascii="Times New Roman" w:hAnsi="Times New Roman"/>
              </w:rPr>
            </w:pPr>
            <w:r>
              <w:rPr>
                <w:rFonts w:ascii="Times New Roman" w:hAnsi="Times New Roman"/>
              </w:rPr>
              <w:t>1. Перевязочный материал (салфетки, марля, вата).</w:t>
            </w:r>
          </w:p>
          <w:p>
            <w:pPr>
              <w:spacing w:after="0" w:line="240" w:lineRule="auto"/>
              <w:jc w:val="both"/>
              <w:rPr>
                <w:rFonts w:ascii="Times New Roman" w:hAnsi="Times New Roman"/>
              </w:rPr>
            </w:pPr>
            <w:r>
              <w:rPr>
                <w:rFonts w:ascii="Times New Roman" w:hAnsi="Times New Roman"/>
              </w:rPr>
              <w:t>2. Бинты.</w:t>
            </w:r>
          </w:p>
          <w:p>
            <w:pPr>
              <w:spacing w:after="0" w:line="240" w:lineRule="auto"/>
              <w:jc w:val="both"/>
              <w:rPr>
                <w:rFonts w:ascii="Times New Roman" w:hAnsi="Times New Roman"/>
              </w:rPr>
            </w:pPr>
            <w:r>
              <w:rPr>
                <w:rFonts w:ascii="Times New Roman" w:hAnsi="Times New Roman"/>
              </w:rPr>
              <w:t>3. Вазелин.</w:t>
            </w:r>
          </w:p>
          <w:p>
            <w:pPr>
              <w:spacing w:after="0" w:line="240" w:lineRule="auto"/>
              <w:jc w:val="both"/>
              <w:rPr>
                <w:rFonts w:ascii="Times New Roman" w:hAnsi="Times New Roman"/>
              </w:rPr>
            </w:pPr>
            <w:r>
              <w:rPr>
                <w:rFonts w:ascii="Times New Roman" w:hAnsi="Times New Roman"/>
              </w:rPr>
              <w:t>4. Шпатель деревянный.</w:t>
            </w:r>
          </w:p>
          <w:p>
            <w:pPr>
              <w:spacing w:after="0" w:line="240" w:lineRule="auto"/>
              <w:jc w:val="both"/>
              <w:rPr>
                <w:rFonts w:ascii="Times New Roman" w:hAnsi="Times New Roman"/>
              </w:rPr>
            </w:pPr>
            <w:r>
              <w:rPr>
                <w:rFonts w:ascii="Times New Roman" w:hAnsi="Times New Roman"/>
              </w:rPr>
              <w:t>5. Индифферентная мазь (цинковая, паста Лассара).</w:t>
            </w:r>
          </w:p>
          <w:p>
            <w:pPr>
              <w:spacing w:after="0" w:line="240" w:lineRule="auto"/>
              <w:jc w:val="both"/>
              <w:rPr>
                <w:rFonts w:ascii="Times New Roman" w:hAnsi="Times New Roman"/>
              </w:rPr>
            </w:pPr>
            <w:r>
              <w:rPr>
                <w:rFonts w:ascii="Times New Roman" w:hAnsi="Times New Roman"/>
              </w:rPr>
              <w:t>6. Танин 10%.</w:t>
            </w:r>
          </w:p>
          <w:p>
            <w:pPr>
              <w:spacing w:after="0" w:line="240" w:lineRule="auto"/>
              <w:jc w:val="both"/>
              <w:rPr>
                <w:rFonts w:ascii="Times New Roman" w:hAnsi="Times New Roman"/>
              </w:rPr>
            </w:pPr>
            <w:r>
              <w:rPr>
                <w:rFonts w:ascii="Times New Roman" w:hAnsi="Times New Roman"/>
              </w:rPr>
              <w:t>7. Раствор фурациллина.</w:t>
            </w:r>
          </w:p>
          <w:p>
            <w:pPr>
              <w:spacing w:after="0" w:line="240" w:lineRule="auto"/>
              <w:jc w:val="both"/>
              <w:rPr>
                <w:rFonts w:ascii="Times New Roman" w:hAnsi="Times New Roman"/>
              </w:rPr>
            </w:pPr>
            <w:r>
              <w:rPr>
                <w:rFonts w:ascii="Times New Roman" w:hAnsi="Times New Roman"/>
              </w:rPr>
              <w:t>8. Калоприемник.</w:t>
            </w:r>
          </w:p>
          <w:p>
            <w:pPr>
              <w:spacing w:after="0" w:line="240" w:lineRule="auto"/>
              <w:jc w:val="both"/>
              <w:rPr>
                <w:rFonts w:ascii="Times New Roman" w:hAnsi="Times New Roman"/>
              </w:rPr>
            </w:pPr>
            <w:r>
              <w:rPr>
                <w:rFonts w:ascii="Times New Roman" w:hAnsi="Times New Roman"/>
              </w:rPr>
              <w:t>9. Запас постельного белья.</w:t>
            </w:r>
          </w:p>
          <w:p>
            <w:pPr>
              <w:spacing w:after="0" w:line="240" w:lineRule="auto"/>
              <w:jc w:val="both"/>
              <w:rPr>
                <w:rFonts w:ascii="Times New Roman" w:hAnsi="Times New Roman"/>
              </w:rPr>
            </w:pPr>
            <w:r>
              <w:rPr>
                <w:rFonts w:ascii="Times New Roman" w:hAnsi="Times New Roman"/>
              </w:rPr>
              <w:t>10. Перчатки.</w:t>
            </w:r>
          </w:p>
          <w:p>
            <w:pPr>
              <w:spacing w:after="0" w:line="240" w:lineRule="auto"/>
              <w:jc w:val="both"/>
              <w:rPr>
                <w:rFonts w:ascii="Times New Roman" w:hAnsi="Times New Roman"/>
              </w:rPr>
            </w:pPr>
            <w:r>
              <w:rPr>
                <w:rFonts w:ascii="Times New Roman" w:hAnsi="Times New Roman"/>
              </w:rPr>
              <w:t>11. Маска.</w:t>
            </w:r>
          </w:p>
          <w:p>
            <w:pPr>
              <w:spacing w:after="0" w:line="240" w:lineRule="auto"/>
              <w:jc w:val="both"/>
              <w:rPr>
                <w:rFonts w:ascii="Times New Roman" w:hAnsi="Times New Roman"/>
              </w:rPr>
            </w:pPr>
            <w:r>
              <w:rPr>
                <w:rFonts w:ascii="Times New Roman" w:hAnsi="Times New Roman"/>
              </w:rPr>
              <w:t>12. Фартук.</w:t>
            </w:r>
          </w:p>
          <w:p>
            <w:pPr>
              <w:spacing w:after="0" w:line="240" w:lineRule="auto"/>
              <w:jc w:val="both"/>
              <w:rPr>
                <w:rFonts w:ascii="Times New Roman" w:hAnsi="Times New Roman"/>
              </w:rPr>
            </w:pPr>
            <w:r>
              <w:rPr>
                <w:rFonts w:ascii="Times New Roman" w:hAnsi="Times New Roman"/>
              </w:rPr>
              <w:t>13. Емкость для сбора использованного материала.</w:t>
            </w:r>
          </w:p>
          <w:p>
            <w:pPr>
              <w:spacing w:after="0" w:line="240" w:lineRule="auto"/>
              <w:jc w:val="both"/>
              <w:rPr>
                <w:rFonts w:ascii="Times New Roman" w:hAnsi="Times New Roman"/>
              </w:rPr>
            </w:pPr>
            <w:r>
              <w:rPr>
                <w:rFonts w:ascii="Times New Roman" w:hAnsi="Times New Roman"/>
              </w:rPr>
              <w:t>14. Дезинфицирующие средства.</w:t>
            </w:r>
          </w:p>
          <w:p>
            <w:pPr>
              <w:spacing w:after="0" w:line="240" w:lineRule="auto"/>
              <w:jc w:val="both"/>
              <w:rPr>
                <w:rFonts w:ascii="Times New Roman" w:hAnsi="Times New Roman"/>
              </w:rPr>
            </w:pPr>
            <w:r>
              <w:rPr>
                <w:rFonts w:ascii="Times New Roman" w:hAnsi="Times New Roman"/>
              </w:rPr>
              <w:t>15. Емкость с водой.</w:t>
            </w:r>
          </w:p>
          <w:p>
            <w:pPr>
              <w:spacing w:after="0" w:line="240" w:lineRule="auto"/>
              <w:jc w:val="both"/>
              <w:rPr>
                <w:rFonts w:ascii="Times New Roman" w:hAnsi="Times New Roman"/>
              </w:rPr>
            </w:pPr>
            <w:r>
              <w:rPr>
                <w:rFonts w:ascii="Times New Roman" w:hAnsi="Times New Roman"/>
              </w:rPr>
              <w:t>16. Полотенце.</w:t>
            </w:r>
          </w:p>
          <w:p>
            <w:pPr>
              <w:spacing w:after="0" w:line="240" w:lineRule="auto"/>
              <w:jc w:val="both"/>
              <w:rPr>
                <w:rFonts w:ascii="Times New Roman" w:hAnsi="Times New Roman"/>
              </w:rPr>
            </w:pPr>
            <w:r>
              <w:rPr>
                <w:rFonts w:ascii="Times New Roman" w:hAnsi="Times New Roman"/>
              </w:rPr>
              <w:t>Последовательность действий с обеспечением безопасности окружающей среды:</w:t>
            </w:r>
          </w:p>
          <w:p>
            <w:pPr>
              <w:spacing w:after="0" w:line="240" w:lineRule="auto"/>
              <w:jc w:val="both"/>
              <w:rPr>
                <w:rFonts w:ascii="Times New Roman" w:hAnsi="Times New Roman"/>
              </w:rPr>
            </w:pPr>
            <w:r>
              <w:rPr>
                <w:rFonts w:ascii="Times New Roman" w:hAnsi="Times New Roman"/>
              </w:rPr>
              <w:t>1 Наденьте фартук, перчатки и маску.</w:t>
            </w:r>
          </w:p>
          <w:p>
            <w:pPr>
              <w:spacing w:after="0" w:line="240" w:lineRule="auto"/>
              <w:jc w:val="both"/>
              <w:rPr>
                <w:rFonts w:ascii="Times New Roman" w:hAnsi="Times New Roman"/>
              </w:rPr>
            </w:pPr>
            <w:r>
              <w:rPr>
                <w:rFonts w:ascii="Times New Roman" w:hAnsi="Times New Roman"/>
              </w:rPr>
              <w:t>2. Удалите перевязочный материал с передней брюшной стенки пациента.</w:t>
            </w:r>
          </w:p>
          <w:p>
            <w:pPr>
              <w:spacing w:after="0" w:line="240" w:lineRule="auto"/>
              <w:jc w:val="both"/>
              <w:rPr>
                <w:rFonts w:ascii="Times New Roman" w:hAnsi="Times New Roman"/>
              </w:rPr>
            </w:pPr>
            <w:r>
              <w:rPr>
                <w:rFonts w:ascii="Times New Roman" w:hAnsi="Times New Roman"/>
              </w:rPr>
              <w:t>3. Очистите ватными или марлевыми тампонами, смоченными водой, кожу вокруг свища, меняя их по мере загрязнения.</w:t>
            </w:r>
          </w:p>
          <w:p>
            <w:pPr>
              <w:spacing w:after="0" w:line="240" w:lineRule="auto"/>
              <w:jc w:val="both"/>
              <w:rPr>
                <w:rFonts w:ascii="Times New Roman" w:hAnsi="Times New Roman"/>
              </w:rPr>
            </w:pPr>
            <w:r>
              <w:rPr>
                <w:rFonts w:ascii="Times New Roman" w:hAnsi="Times New Roman"/>
              </w:rPr>
              <w:t>4. Обработайте кожу вокруг свища раствором фурациллина.</w:t>
            </w:r>
          </w:p>
          <w:p>
            <w:pPr>
              <w:spacing w:after="0" w:line="240" w:lineRule="auto"/>
              <w:jc w:val="both"/>
              <w:rPr>
                <w:rFonts w:ascii="Times New Roman" w:hAnsi="Times New Roman"/>
              </w:rPr>
            </w:pPr>
            <w:r>
              <w:rPr>
                <w:rFonts w:ascii="Times New Roman" w:hAnsi="Times New Roman"/>
              </w:rPr>
              <w:t>5. Высушите аккуратными промокательными движениями кожу вокруг свища марлевыми шариками.</w:t>
            </w:r>
          </w:p>
          <w:p>
            <w:pPr>
              <w:spacing w:after="0" w:line="240" w:lineRule="auto"/>
              <w:jc w:val="both"/>
              <w:rPr>
                <w:rFonts w:ascii="Times New Roman" w:hAnsi="Times New Roman"/>
              </w:rPr>
            </w:pPr>
            <w:r>
              <w:rPr>
                <w:rFonts w:ascii="Times New Roman" w:hAnsi="Times New Roman"/>
              </w:rPr>
              <w:t>6. Нанесите шпателем защитную пасту Лассара (или цинковую мазь) вокруг свища в непосредственной близости от кишки.</w:t>
            </w:r>
          </w:p>
          <w:p>
            <w:pPr>
              <w:spacing w:after="0" w:line="240" w:lineRule="auto"/>
              <w:jc w:val="both"/>
              <w:rPr>
                <w:rFonts w:ascii="Times New Roman" w:hAnsi="Times New Roman"/>
              </w:rPr>
            </w:pPr>
            <w:r>
              <w:rPr>
                <w:rFonts w:ascii="Times New Roman" w:hAnsi="Times New Roman"/>
              </w:rPr>
              <w:t>7. Обработайте кожу в отдалении от кишки 10% раствором танина.</w:t>
            </w:r>
          </w:p>
          <w:p>
            <w:pPr>
              <w:spacing w:after="0" w:line="240" w:lineRule="auto"/>
              <w:jc w:val="both"/>
              <w:rPr>
                <w:rFonts w:ascii="Times New Roman" w:hAnsi="Times New Roman"/>
              </w:rPr>
            </w:pPr>
            <w:r>
              <w:rPr>
                <w:rFonts w:ascii="Times New Roman" w:hAnsi="Times New Roman"/>
              </w:rPr>
              <w:t>8. Накройте всю область со свищем пропитанной вазелином ватно-марлевой салфеткой.</w:t>
            </w:r>
          </w:p>
          <w:p>
            <w:pPr>
              <w:spacing w:after="0" w:line="240" w:lineRule="auto"/>
              <w:jc w:val="both"/>
              <w:rPr>
                <w:rFonts w:ascii="Times New Roman" w:hAnsi="Times New Roman"/>
              </w:rPr>
            </w:pPr>
            <w:r>
              <w:rPr>
                <w:rFonts w:ascii="Times New Roman" w:hAnsi="Times New Roman"/>
              </w:rPr>
              <w:t>9. Положите сверху пеленку или оберните простыней, сложенной в 3-4 слоя или наденьте бандаж.</w:t>
            </w:r>
          </w:p>
          <w:p>
            <w:pPr>
              <w:spacing w:after="0" w:line="240" w:lineRule="auto"/>
              <w:jc w:val="both"/>
              <w:rPr>
                <w:rFonts w:ascii="Times New Roman" w:hAnsi="Times New Roman"/>
              </w:rPr>
            </w:pPr>
            <w:r>
              <w:rPr>
                <w:rFonts w:ascii="Times New Roman" w:hAnsi="Times New Roman"/>
              </w:rPr>
              <w:t>10. Замените при необходимости простынь, на которой лежит пациент.</w:t>
            </w:r>
          </w:p>
          <w:p>
            <w:pPr>
              <w:spacing w:after="0" w:line="240" w:lineRule="auto"/>
              <w:jc w:val="both"/>
              <w:rPr>
                <w:rFonts w:ascii="Times New Roman" w:hAnsi="Times New Roman"/>
              </w:rPr>
            </w:pPr>
            <w:r>
              <w:rPr>
                <w:rFonts w:ascii="Times New Roman" w:hAnsi="Times New Roman"/>
              </w:rPr>
              <w:t>11. Вымойте руки.</w:t>
            </w:r>
          </w:p>
          <w:p>
            <w:pPr>
              <w:spacing w:after="0" w:line="240" w:lineRule="auto"/>
              <w:jc w:val="both"/>
              <w:rPr>
                <w:rFonts w:ascii="Times New Roman" w:hAnsi="Times New Roman"/>
              </w:rPr>
            </w:pPr>
            <w:r>
              <w:rPr>
                <w:rFonts w:ascii="Times New Roman" w:hAnsi="Times New Roman"/>
              </w:rPr>
              <w:t>Оцените  достигнутые результаты: Окружающая свищ кожа не раздражена, повязка чистая и сухая, неприятного запаха нет, повязка хорошо зафиксирована.</w:t>
            </w:r>
          </w:p>
          <w:p>
            <w:pPr>
              <w:pStyle w:val="87"/>
              <w:numPr>
                <w:ilvl w:val="0"/>
                <w:numId w:val="9"/>
              </w:numPr>
              <w:shd w:val="clear" w:color="auto" w:fill="FFFFFF"/>
              <w:tabs>
                <w:tab w:val="clear" w:pos="708"/>
              </w:tabs>
              <w:contextualSpacing/>
              <w:jc w:val="both"/>
              <w:rPr>
                <w:color w:val="000000"/>
                <w:spacing w:val="4"/>
                <w:sz w:val="22"/>
                <w:szCs w:val="22"/>
              </w:rPr>
            </w:pPr>
            <w:r>
              <w:rPr>
                <w:color w:val="000000"/>
                <w:spacing w:val="4"/>
                <w:sz w:val="22"/>
                <w:szCs w:val="22"/>
              </w:rPr>
              <w:t>Задать контрольные вопросы пациенту, чтобы удостовериться, правильно ли он понял информацию, попросить выполнить процедуру в присутствии медицинской сестры.</w:t>
            </w:r>
          </w:p>
          <w:p>
            <w:pPr>
              <w:spacing w:after="0" w:line="240" w:lineRule="auto"/>
              <w:jc w:val="both"/>
              <w:rPr>
                <w:rFonts w:ascii="Times New Roman" w:hAnsi="Times New Roman"/>
              </w:rPr>
            </w:pPr>
          </w:p>
          <w:p>
            <w:pPr>
              <w:spacing w:after="0" w:line="240" w:lineRule="auto"/>
              <w:jc w:val="both"/>
              <w:rPr>
                <w:rFonts w:ascii="Times New Roman" w:hAnsi="Times New Roman"/>
              </w:rPr>
            </w:pPr>
            <w:r>
              <w:rPr>
                <w:rFonts w:ascii="Times New Roman" w:hAnsi="Times New Roman"/>
              </w:rPr>
              <w:t>Для смены калоприемника Вам необходимо приготовить:</w:t>
            </w:r>
          </w:p>
          <w:p>
            <w:pPr>
              <w:pStyle w:val="87"/>
              <w:numPr>
                <w:ilvl w:val="0"/>
                <w:numId w:val="52"/>
              </w:numPr>
              <w:tabs>
                <w:tab w:val="clear" w:pos="708"/>
              </w:tabs>
              <w:contextualSpacing/>
              <w:jc w:val="both"/>
              <w:rPr>
                <w:sz w:val="22"/>
                <w:szCs w:val="22"/>
              </w:rPr>
            </w:pPr>
            <w:r>
              <w:rPr>
                <w:sz w:val="22"/>
                <w:szCs w:val="22"/>
              </w:rPr>
              <w:t>новый калоприемник (соответствующего типа и размера);</w:t>
            </w:r>
          </w:p>
          <w:p>
            <w:pPr>
              <w:pStyle w:val="87"/>
              <w:numPr>
                <w:ilvl w:val="0"/>
                <w:numId w:val="52"/>
              </w:numPr>
              <w:tabs>
                <w:tab w:val="clear" w:pos="708"/>
              </w:tabs>
              <w:contextualSpacing/>
              <w:jc w:val="both"/>
              <w:rPr>
                <w:sz w:val="22"/>
                <w:szCs w:val="22"/>
              </w:rPr>
            </w:pPr>
            <w:r>
              <w:rPr>
                <w:sz w:val="22"/>
                <w:szCs w:val="22"/>
              </w:rPr>
              <w:t>мерку (трафарет) для проверки размера стомы - он может меняться;</w:t>
            </w:r>
          </w:p>
          <w:p>
            <w:pPr>
              <w:pStyle w:val="87"/>
              <w:numPr>
                <w:ilvl w:val="0"/>
                <w:numId w:val="52"/>
              </w:numPr>
              <w:tabs>
                <w:tab w:val="clear" w:pos="708"/>
              </w:tabs>
              <w:contextualSpacing/>
              <w:jc w:val="both"/>
              <w:rPr>
                <w:sz w:val="22"/>
                <w:szCs w:val="22"/>
              </w:rPr>
            </w:pPr>
            <w:r>
              <w:rPr>
                <w:sz w:val="22"/>
                <w:szCs w:val="22"/>
              </w:rPr>
              <w:t>мазь "Стомагезив" или паста Лассара;</w:t>
            </w:r>
          </w:p>
          <w:p>
            <w:pPr>
              <w:pStyle w:val="87"/>
              <w:numPr>
                <w:ilvl w:val="0"/>
                <w:numId w:val="52"/>
              </w:numPr>
              <w:tabs>
                <w:tab w:val="clear" w:pos="708"/>
              </w:tabs>
              <w:contextualSpacing/>
              <w:jc w:val="both"/>
              <w:rPr>
                <w:sz w:val="22"/>
                <w:szCs w:val="22"/>
              </w:rPr>
            </w:pPr>
            <w:r>
              <w:rPr>
                <w:sz w:val="22"/>
                <w:szCs w:val="22"/>
              </w:rPr>
              <w:t>бумажные полотенца или салфетки;</w:t>
            </w:r>
          </w:p>
          <w:p>
            <w:pPr>
              <w:pStyle w:val="87"/>
              <w:numPr>
                <w:ilvl w:val="0"/>
                <w:numId w:val="52"/>
              </w:numPr>
              <w:tabs>
                <w:tab w:val="clear" w:pos="708"/>
              </w:tabs>
              <w:contextualSpacing/>
              <w:jc w:val="both"/>
              <w:rPr>
                <w:sz w:val="22"/>
                <w:szCs w:val="22"/>
              </w:rPr>
            </w:pPr>
            <w:r>
              <w:rPr>
                <w:sz w:val="22"/>
                <w:szCs w:val="22"/>
              </w:rPr>
              <w:t>бумажный мешочек, пластиковый пакет или газету (для использованного калоприемника);</w:t>
            </w:r>
          </w:p>
          <w:p>
            <w:pPr>
              <w:pStyle w:val="87"/>
              <w:numPr>
                <w:ilvl w:val="0"/>
                <w:numId w:val="52"/>
              </w:numPr>
              <w:tabs>
                <w:tab w:val="clear" w:pos="708"/>
              </w:tabs>
              <w:contextualSpacing/>
              <w:jc w:val="both"/>
              <w:rPr>
                <w:sz w:val="22"/>
                <w:szCs w:val="22"/>
              </w:rPr>
            </w:pPr>
            <w:r>
              <w:rPr>
                <w:sz w:val="22"/>
                <w:szCs w:val="22"/>
              </w:rPr>
              <w:t>небольшие ножницы (желательно с одним закругленным и другим острым концом);</w:t>
            </w:r>
          </w:p>
          <w:p>
            <w:pPr>
              <w:pStyle w:val="87"/>
              <w:numPr>
                <w:ilvl w:val="0"/>
                <w:numId w:val="52"/>
              </w:numPr>
              <w:tabs>
                <w:tab w:val="clear" w:pos="708"/>
              </w:tabs>
              <w:contextualSpacing/>
              <w:jc w:val="both"/>
              <w:rPr>
                <w:sz w:val="22"/>
                <w:szCs w:val="22"/>
              </w:rPr>
            </w:pPr>
            <w:r>
              <w:rPr>
                <w:sz w:val="22"/>
                <w:szCs w:val="22"/>
              </w:rPr>
              <w:t>запасной зажим (для дренируемых калоприемников);</w:t>
            </w:r>
          </w:p>
          <w:p>
            <w:pPr>
              <w:pStyle w:val="87"/>
              <w:numPr>
                <w:ilvl w:val="0"/>
                <w:numId w:val="52"/>
              </w:numPr>
              <w:tabs>
                <w:tab w:val="clear" w:pos="708"/>
              </w:tabs>
              <w:contextualSpacing/>
              <w:jc w:val="both"/>
              <w:rPr>
                <w:sz w:val="22"/>
                <w:szCs w:val="22"/>
              </w:rPr>
            </w:pPr>
            <w:r>
              <w:rPr>
                <w:sz w:val="22"/>
                <w:szCs w:val="22"/>
              </w:rPr>
              <w:t>маленькое зеркальце.</w:t>
            </w:r>
          </w:p>
          <w:p>
            <w:pPr>
              <w:spacing w:after="0" w:line="240" w:lineRule="auto"/>
              <w:jc w:val="both"/>
              <w:rPr>
                <w:rFonts w:ascii="Times New Roman" w:hAnsi="Times New Roman"/>
              </w:rPr>
            </w:pPr>
            <w:r>
              <w:rPr>
                <w:rFonts w:ascii="Times New Roman" w:hAnsi="Times New Roman"/>
              </w:rPr>
              <w:t>Все эти предметы Вам потребуются для ухода за стомой, поэтому их следует хранить в одном месте в закрытом контейнере с крышкой и в готовом для использования виде.</w:t>
            </w:r>
          </w:p>
          <w:p>
            <w:pPr>
              <w:spacing w:after="0" w:line="240" w:lineRule="auto"/>
              <w:jc w:val="both"/>
              <w:rPr>
                <w:rFonts w:ascii="Times New Roman" w:hAnsi="Times New Roman"/>
              </w:rPr>
            </w:pPr>
            <w:r>
              <w:rPr>
                <w:rFonts w:ascii="Times New Roman" w:hAnsi="Times New Roman"/>
              </w:rPr>
              <w:t>Для смены калоприемника следует:</w:t>
            </w:r>
          </w:p>
          <w:p>
            <w:pPr>
              <w:pStyle w:val="87"/>
              <w:numPr>
                <w:ilvl w:val="0"/>
                <w:numId w:val="53"/>
              </w:numPr>
              <w:tabs>
                <w:tab w:val="clear" w:pos="708"/>
              </w:tabs>
              <w:contextualSpacing/>
              <w:jc w:val="both"/>
              <w:rPr>
                <w:sz w:val="22"/>
                <w:szCs w:val="22"/>
              </w:rPr>
            </w:pPr>
            <w:r>
              <w:rPr>
                <w:sz w:val="22"/>
                <w:szCs w:val="22"/>
              </w:rPr>
              <w:t>подготовить чистый калоприемник (ножницами следует увеличить центральное отверстие пластины таким образом, чтобы оно аккуратно вмещало в себя колостому);</w:t>
            </w:r>
          </w:p>
          <w:p>
            <w:pPr>
              <w:pStyle w:val="87"/>
              <w:numPr>
                <w:ilvl w:val="0"/>
                <w:numId w:val="53"/>
              </w:numPr>
              <w:tabs>
                <w:tab w:val="clear" w:pos="708"/>
              </w:tabs>
              <w:contextualSpacing/>
              <w:jc w:val="both"/>
              <w:rPr>
                <w:sz w:val="22"/>
                <w:szCs w:val="22"/>
              </w:rPr>
            </w:pPr>
            <w:r>
              <w:rPr>
                <w:sz w:val="22"/>
                <w:szCs w:val="22"/>
              </w:rPr>
              <w:t>осторожно отделить использованный калоприемник, начиная с верхней части. Старайтесь не тянуть кожу;</w:t>
            </w:r>
          </w:p>
          <w:p>
            <w:pPr>
              <w:pStyle w:val="87"/>
              <w:numPr>
                <w:ilvl w:val="0"/>
                <w:numId w:val="53"/>
              </w:numPr>
              <w:tabs>
                <w:tab w:val="clear" w:pos="708"/>
              </w:tabs>
              <w:contextualSpacing/>
              <w:jc w:val="both"/>
              <w:rPr>
                <w:sz w:val="22"/>
                <w:szCs w:val="22"/>
              </w:rPr>
            </w:pPr>
            <w:r>
              <w:rPr>
                <w:sz w:val="22"/>
                <w:szCs w:val="22"/>
              </w:rPr>
              <w:t>выбросить использованный калоприемник, поместив его в бумажный или пластиковый пакет или завернув в газету;</w:t>
            </w:r>
          </w:p>
          <w:p>
            <w:pPr>
              <w:pStyle w:val="87"/>
              <w:numPr>
                <w:ilvl w:val="0"/>
                <w:numId w:val="53"/>
              </w:numPr>
              <w:tabs>
                <w:tab w:val="clear" w:pos="708"/>
              </w:tabs>
              <w:contextualSpacing/>
              <w:jc w:val="both"/>
              <w:rPr>
                <w:sz w:val="22"/>
                <w:szCs w:val="22"/>
              </w:rPr>
            </w:pPr>
            <w:r>
              <w:rPr>
                <w:sz w:val="22"/>
                <w:szCs w:val="22"/>
              </w:rPr>
              <w:t>кожу вокруг стомы вытереть, используя сухие марлевые или бумажные салфетки;</w:t>
            </w:r>
          </w:p>
          <w:p>
            <w:pPr>
              <w:pStyle w:val="87"/>
              <w:numPr>
                <w:ilvl w:val="0"/>
                <w:numId w:val="53"/>
              </w:numPr>
              <w:tabs>
                <w:tab w:val="clear" w:pos="708"/>
              </w:tabs>
              <w:contextualSpacing/>
              <w:jc w:val="both"/>
              <w:rPr>
                <w:sz w:val="22"/>
                <w:szCs w:val="22"/>
              </w:rPr>
            </w:pPr>
            <w:r>
              <w:rPr>
                <w:sz w:val="22"/>
                <w:szCs w:val="22"/>
              </w:rPr>
              <w:t>промыть стому теплой кипяченой водой;</w:t>
            </w:r>
          </w:p>
          <w:p>
            <w:pPr>
              <w:pStyle w:val="87"/>
              <w:numPr>
                <w:ilvl w:val="0"/>
                <w:numId w:val="53"/>
              </w:numPr>
              <w:tabs>
                <w:tab w:val="clear" w:pos="708"/>
              </w:tabs>
              <w:contextualSpacing/>
              <w:jc w:val="both"/>
              <w:rPr>
                <w:sz w:val="22"/>
                <w:szCs w:val="22"/>
              </w:rPr>
            </w:pPr>
            <w:r>
              <w:rPr>
                <w:sz w:val="22"/>
                <w:szCs w:val="22"/>
              </w:rPr>
              <w:t>кожу вокруг стомы промыть теплой кипяченой водой;</w:t>
            </w:r>
          </w:p>
          <w:p>
            <w:pPr>
              <w:pStyle w:val="87"/>
              <w:numPr>
                <w:ilvl w:val="0"/>
                <w:numId w:val="53"/>
              </w:numPr>
              <w:tabs>
                <w:tab w:val="clear" w:pos="708"/>
              </w:tabs>
              <w:contextualSpacing/>
              <w:jc w:val="both"/>
              <w:rPr>
                <w:sz w:val="22"/>
                <w:szCs w:val="22"/>
              </w:rPr>
            </w:pPr>
            <w:r>
              <w:rPr>
                <w:sz w:val="22"/>
                <w:szCs w:val="22"/>
              </w:rPr>
              <w:t>промокнуть салфетками кожу досуха (нельзя использовать вату, так как она оставляет ворсинки);</w:t>
            </w:r>
          </w:p>
          <w:p>
            <w:pPr>
              <w:pStyle w:val="87"/>
              <w:numPr>
                <w:ilvl w:val="0"/>
                <w:numId w:val="53"/>
              </w:numPr>
              <w:tabs>
                <w:tab w:val="clear" w:pos="708"/>
              </w:tabs>
              <w:contextualSpacing/>
              <w:jc w:val="both"/>
              <w:rPr>
                <w:sz w:val="22"/>
                <w:szCs w:val="22"/>
              </w:rPr>
            </w:pPr>
            <w:r>
              <w:rPr>
                <w:sz w:val="22"/>
                <w:szCs w:val="22"/>
              </w:rPr>
              <w:t>кожу вокруг колостомы смазать кремом "Стомагезив" или пастой Лассара;</w:t>
            </w:r>
          </w:p>
          <w:p>
            <w:pPr>
              <w:pStyle w:val="87"/>
              <w:numPr>
                <w:ilvl w:val="0"/>
                <w:numId w:val="53"/>
              </w:numPr>
              <w:tabs>
                <w:tab w:val="clear" w:pos="708"/>
              </w:tabs>
              <w:contextualSpacing/>
              <w:jc w:val="both"/>
              <w:rPr>
                <w:sz w:val="22"/>
                <w:szCs w:val="22"/>
              </w:rPr>
            </w:pPr>
            <w:r>
              <w:rPr>
                <w:sz w:val="22"/>
                <w:szCs w:val="22"/>
              </w:rPr>
              <w:t>избыток крема убрать марлевой салфеткой;</w:t>
            </w:r>
          </w:p>
          <w:p>
            <w:pPr>
              <w:pStyle w:val="87"/>
              <w:numPr>
                <w:ilvl w:val="0"/>
                <w:numId w:val="53"/>
              </w:numPr>
              <w:tabs>
                <w:tab w:val="clear" w:pos="708"/>
              </w:tabs>
              <w:contextualSpacing/>
              <w:jc w:val="both"/>
              <w:rPr>
                <w:sz w:val="22"/>
                <w:szCs w:val="22"/>
              </w:rPr>
            </w:pPr>
            <w:r>
              <w:rPr>
                <w:sz w:val="22"/>
                <w:szCs w:val="22"/>
              </w:rPr>
              <w:t>с помощью мерки промерить заново размер колостомы;</w:t>
            </w:r>
          </w:p>
          <w:p>
            <w:pPr>
              <w:pStyle w:val="87"/>
              <w:numPr>
                <w:ilvl w:val="0"/>
                <w:numId w:val="53"/>
              </w:numPr>
              <w:tabs>
                <w:tab w:val="clear" w:pos="708"/>
              </w:tabs>
              <w:contextualSpacing/>
              <w:jc w:val="both"/>
              <w:rPr>
                <w:sz w:val="22"/>
                <w:szCs w:val="22"/>
              </w:rPr>
            </w:pPr>
            <w:r>
              <w:rPr>
                <w:sz w:val="22"/>
                <w:szCs w:val="22"/>
              </w:rPr>
              <w:t>приклеить на стому чистый калоприемник, пользуясь инструкцией изготовителя.</w:t>
            </w:r>
          </w:p>
          <w:p>
            <w:pPr>
              <w:spacing w:after="0" w:line="240" w:lineRule="auto"/>
              <w:jc w:val="both"/>
              <w:rPr>
                <w:rFonts w:ascii="Times New Roman" w:hAnsi="Times New Roman"/>
              </w:rPr>
            </w:pPr>
            <w:r>
              <w:rPr>
                <w:rFonts w:ascii="Times New Roman" w:hAnsi="Times New Roman"/>
              </w:rPr>
              <w:t>Если Вы или Ваш родственник использует адгезивные (клеящиеся) калоприемники, то расположите центр отверстия над стомой (используйте зеркальце для проверки нужного положения) и равномерно прижмите его к коже, убедившись в том, что пластина гладкая и не имеет складок.</w:t>
            </w:r>
          </w:p>
          <w:p>
            <w:pPr>
              <w:spacing w:after="0" w:line="240" w:lineRule="auto"/>
              <w:jc w:val="both"/>
              <w:rPr>
                <w:rFonts w:ascii="Times New Roman" w:hAnsi="Times New Roman"/>
              </w:rPr>
            </w:pPr>
            <w:r>
              <w:rPr>
                <w:rFonts w:ascii="Times New Roman" w:hAnsi="Times New Roman"/>
              </w:rPr>
              <w:t>Проверьте, чтобы дренажное отверстие мешка было правильно расположено (отверстием вниз) и фиксатор находился в закрытом положении. Использованный калоприемник следует опорожнить, открыв нижнюю часть закрытого калоприемника ножницами, а содержимое спустить в унитаз. Тщательно промойте калоприемник под струей воды, заверните в газету и выбросите в мусорный контейнер.</w:t>
            </w:r>
          </w:p>
          <w:p>
            <w:pPr>
              <w:pStyle w:val="87"/>
              <w:numPr>
                <w:ilvl w:val="0"/>
                <w:numId w:val="9"/>
              </w:numPr>
              <w:shd w:val="clear" w:color="auto" w:fill="FFFFFF"/>
              <w:tabs>
                <w:tab w:val="clear" w:pos="708"/>
              </w:tabs>
              <w:contextualSpacing/>
              <w:jc w:val="both"/>
              <w:rPr>
                <w:color w:val="000000"/>
                <w:spacing w:val="4"/>
                <w:sz w:val="22"/>
                <w:szCs w:val="22"/>
              </w:rPr>
            </w:pPr>
            <w:r>
              <w:rPr>
                <w:color w:val="000000"/>
                <w:spacing w:val="4"/>
                <w:sz w:val="22"/>
                <w:szCs w:val="22"/>
              </w:rPr>
              <w:t>Задать контрольные вопросы пациенту, чтобы удостовериться, правильно ли он понял информацию, попросить провести смену калоприемника самому, или родственнику в присутствии медицинской сестры.</w:t>
            </w:r>
          </w:p>
          <w:p>
            <w:pPr>
              <w:spacing w:after="0" w:line="240" w:lineRule="auto"/>
              <w:jc w:val="both"/>
              <w:rPr>
                <w:rFonts w:ascii="Times New Roman" w:hAnsi="Times New Roman"/>
              </w:rPr>
            </w:pPr>
          </w:p>
          <w:p>
            <w:pPr>
              <w:spacing w:after="0" w:line="240" w:lineRule="auto"/>
              <w:jc w:val="both"/>
              <w:rPr>
                <w:rFonts w:ascii="Times New Roman" w:hAnsi="Times New Roman"/>
                <w:b/>
              </w:rPr>
            </w:pPr>
            <w:r>
              <w:rPr>
                <w:rFonts w:ascii="Times New Roman" w:hAnsi="Times New Roman"/>
                <w:b/>
              </w:rPr>
              <w:t>Здание 3</w:t>
            </w:r>
          </w:p>
          <w:p>
            <w:pPr>
              <w:spacing w:after="0" w:line="240" w:lineRule="auto"/>
              <w:jc w:val="both"/>
              <w:rPr>
                <w:rFonts w:ascii="Times New Roman" w:hAnsi="Times New Roman"/>
                <w:b/>
              </w:rPr>
            </w:pPr>
            <w:r>
              <w:rPr>
                <w:rFonts w:ascii="Times New Roman" w:hAnsi="Times New Roman"/>
                <w:b/>
              </w:rPr>
              <w:t>Дайте рекомендации по питанию.</w:t>
            </w:r>
          </w:p>
          <w:p>
            <w:pPr>
              <w:spacing w:after="0" w:line="240" w:lineRule="auto"/>
              <w:jc w:val="both"/>
              <w:rPr>
                <w:rFonts w:ascii="Times New Roman" w:hAnsi="Times New Roman"/>
              </w:rPr>
            </w:pPr>
            <w:r>
              <w:rPr>
                <w:rFonts w:ascii="Times New Roman" w:hAnsi="Times New Roman"/>
              </w:rPr>
              <w:t>Стомированные люди могут есть и пить то же самое, что и перед операцией. Нет необходимости придерживаться специальной диеты, но человек должен знать, какая пища и питье усиливают процессы газообразования. К таким продуктам относятся яйца, капуста, лук репчатый, стручковые бобовые, спаржа, шоколад, пиво и газированные напитки, корнеплоды, грибы. Кроме того, яйца, рыба, лук, перец, чеснок, пряности и некоторые сорта сыра резко усиливают запах отделяемых каловых масс, в то время как шпинат, зеленый салат, петрушка, брусника и йогурт его ослабляют.</w:t>
            </w:r>
          </w:p>
          <w:p>
            <w:pPr>
              <w:spacing w:after="0" w:line="240" w:lineRule="auto"/>
              <w:jc w:val="both"/>
              <w:rPr>
                <w:rFonts w:ascii="Times New Roman" w:hAnsi="Times New Roman"/>
              </w:rPr>
            </w:pPr>
            <w:r>
              <w:rPr>
                <w:rFonts w:ascii="Times New Roman" w:hAnsi="Times New Roman"/>
              </w:rPr>
              <w:t>Важно, чтобы человек ел привычную пищу медленно и тщательно, избегая скачкообразных приемов пищи. Не следует пропускать приемы пищи или урежать их. Понос и запор могут случиться с каждым, но стомированные люди должны быть особенно внимательными, поскольку эти заболевания для них могут быть более тягостными. Продукты, оказывающие закрепляющий эффект: шоколад, красное вино, орехи, сухой сыр, кокосовые хлопья, кипяченое молоко, кексы, сладости, рис, бананы. Послабляющим эффектом обладают сырые овощи и фрукты, чернослив, инжир, фиги, пиво, не кипяченое молоко, минеральная вода, фасоль. Громкое отхождение газов можно, по крайней мере, частично, предупредить вставлением смоченной ваты в устье колостомы. Иногда помогает следующий прием: в момент, когда человек чувствует, что газы должны вот-вот отойти, он слегка нажимает рукой на стому.</w:t>
            </w:r>
          </w:p>
          <w:p>
            <w:pPr>
              <w:spacing w:after="0" w:line="240" w:lineRule="auto"/>
              <w:jc w:val="both"/>
              <w:rPr>
                <w:rFonts w:ascii="Times New Roman" w:hAnsi="Times New Roman"/>
                <w:b/>
              </w:rPr>
            </w:pPr>
            <w:r>
              <w:rPr>
                <w:rFonts w:ascii="Times New Roman" w:hAnsi="Times New Roman"/>
                <w:b/>
              </w:rPr>
              <w:t>Задание 4</w:t>
            </w:r>
          </w:p>
          <w:p>
            <w:pPr>
              <w:spacing w:after="0" w:line="240" w:lineRule="auto"/>
              <w:jc w:val="both"/>
              <w:rPr>
                <w:rFonts w:ascii="Times New Roman" w:hAnsi="Times New Roman"/>
                <w:b/>
              </w:rPr>
            </w:pPr>
            <w:r>
              <w:rPr>
                <w:rFonts w:ascii="Times New Roman" w:hAnsi="Times New Roman"/>
                <w:b/>
              </w:rPr>
              <w:t xml:space="preserve"> температурный лист с исходными данными пациента.</w:t>
            </w:r>
          </w:p>
          <w:p>
            <w:pPr>
              <w:spacing w:after="0" w:line="240" w:lineRule="auto"/>
              <w:jc w:val="both"/>
              <w:rPr>
                <w:rFonts w:ascii="Times New Roman" w:hAnsi="Times New Roman"/>
              </w:rPr>
            </w:pPr>
            <w:r>
              <w:rPr>
                <w:rFonts w:ascii="Times New Roman" w:hAnsi="Times New Roman"/>
                <w:b/>
              </w:rPr>
              <w:t xml:space="preserve">                                                                                           </w:t>
            </w:r>
            <w:r>
              <w:rPr>
                <w:rFonts w:ascii="Times New Roman" w:hAnsi="Times New Roman"/>
              </w:rPr>
              <w:t>Код формы по ОКУД ____________________</w:t>
            </w:r>
          </w:p>
          <w:p>
            <w:pPr>
              <w:spacing w:after="0" w:line="240" w:lineRule="auto"/>
              <w:jc w:val="both"/>
              <w:rPr>
                <w:rFonts w:ascii="Times New Roman" w:hAnsi="Times New Roman"/>
              </w:rPr>
            </w:pPr>
            <w:r>
              <w:rPr>
                <w:rFonts w:ascii="Times New Roman" w:hAnsi="Times New Roman"/>
              </w:rPr>
              <w:t xml:space="preserve">                                                                                            Код учреждения по ОКПО _____________________</w:t>
            </w:r>
          </w:p>
          <w:p>
            <w:pPr>
              <w:spacing w:after="0" w:line="240" w:lineRule="auto"/>
              <w:jc w:val="both"/>
              <w:rPr>
                <w:rFonts w:ascii="Times New Roman" w:hAnsi="Times New Roman"/>
              </w:rPr>
            </w:pPr>
            <w:r>
              <w:rPr>
                <w:rFonts w:ascii="Times New Roman" w:hAnsi="Times New Roman"/>
              </w:rPr>
              <w:t xml:space="preserve">                                                                                           Министерство здравоохранения  СССР                                   </w:t>
            </w:r>
          </w:p>
          <w:p>
            <w:pPr>
              <w:spacing w:after="0" w:line="240" w:lineRule="auto"/>
              <w:jc w:val="both"/>
              <w:rPr>
                <w:rFonts w:ascii="Times New Roman" w:hAnsi="Times New Roman"/>
                <w:b/>
              </w:rPr>
            </w:pPr>
            <w:r>
              <w:rPr>
                <w:rFonts w:ascii="Times New Roman" w:hAnsi="Times New Roman"/>
              </w:rPr>
              <w:t xml:space="preserve">                                                                                           Медицинская документация</w:t>
            </w:r>
          </w:p>
          <w:p>
            <w:pPr>
              <w:pStyle w:val="115"/>
              <w:widowControl/>
              <w:jc w:val="both"/>
              <w:rPr>
                <w:rFonts w:ascii="Times New Roman" w:hAnsi="Times New Roman" w:cs="Times New Roman"/>
                <w:sz w:val="22"/>
                <w:szCs w:val="22"/>
              </w:rPr>
            </w:pPr>
            <w:r>
              <w:rPr>
                <w:rFonts w:ascii="Times New Roman" w:hAnsi="Times New Roman" w:cs="Times New Roman"/>
                <w:sz w:val="22"/>
                <w:szCs w:val="22"/>
              </w:rPr>
              <w:t xml:space="preserve">                                                                                            Форма N 004/у</w:t>
            </w:r>
          </w:p>
          <w:p>
            <w:pPr>
              <w:pStyle w:val="115"/>
              <w:widowControl/>
              <w:jc w:val="both"/>
              <w:rPr>
                <w:rFonts w:ascii="Times New Roman" w:hAnsi="Times New Roman" w:cs="Times New Roman"/>
                <w:sz w:val="22"/>
                <w:szCs w:val="22"/>
              </w:rPr>
            </w:pPr>
            <w:r>
              <w:rPr>
                <w:rFonts w:ascii="Times New Roman" w:hAnsi="Times New Roman" w:cs="Times New Roman"/>
                <w:sz w:val="22"/>
                <w:szCs w:val="22"/>
              </w:rPr>
              <w:t xml:space="preserve">                                                                                           Утверждена Минздравом СССР</w:t>
            </w:r>
          </w:p>
          <w:p>
            <w:pPr>
              <w:pStyle w:val="115"/>
              <w:widowControl/>
              <w:jc w:val="both"/>
              <w:rPr>
                <w:rFonts w:ascii="Times New Roman" w:hAnsi="Times New Roman" w:cs="Times New Roman"/>
                <w:sz w:val="22"/>
                <w:szCs w:val="22"/>
              </w:rPr>
            </w:pPr>
            <w:r>
              <w:rPr>
                <w:rFonts w:ascii="Times New Roman" w:hAnsi="Times New Roman" w:cs="Times New Roman"/>
                <w:sz w:val="22"/>
                <w:szCs w:val="22"/>
              </w:rPr>
              <w:t>_МБУЗ ГБ №2_______________________                                            04.10.80 г. N 10</w:t>
            </w:r>
          </w:p>
          <w:p>
            <w:pPr>
              <w:pStyle w:val="115"/>
              <w:widowControl/>
              <w:jc w:val="both"/>
              <w:rPr>
                <w:rFonts w:ascii="Times New Roman" w:hAnsi="Times New Roman" w:cs="Times New Roman"/>
                <w:sz w:val="22"/>
                <w:szCs w:val="22"/>
              </w:rPr>
            </w:pPr>
            <w:r>
              <w:rPr>
                <w:rFonts w:ascii="Times New Roman" w:hAnsi="Times New Roman" w:cs="Times New Roman"/>
                <w:sz w:val="22"/>
                <w:szCs w:val="22"/>
              </w:rPr>
              <w:t>наименование учреждения</w:t>
            </w:r>
          </w:p>
          <w:p>
            <w:pPr>
              <w:pStyle w:val="115"/>
              <w:widowControl/>
              <w:jc w:val="both"/>
              <w:rPr>
                <w:rFonts w:ascii="Times New Roman" w:hAnsi="Times New Roman" w:cs="Times New Roman"/>
                <w:sz w:val="22"/>
                <w:szCs w:val="22"/>
              </w:rPr>
            </w:pPr>
          </w:p>
          <w:p>
            <w:pPr>
              <w:pStyle w:val="115"/>
              <w:widowControl/>
              <w:jc w:val="both"/>
              <w:rPr>
                <w:rFonts w:ascii="Times New Roman" w:hAnsi="Times New Roman" w:cs="Times New Roman"/>
                <w:sz w:val="22"/>
                <w:szCs w:val="22"/>
              </w:rPr>
            </w:pPr>
            <w:r>
              <w:rPr>
                <w:rFonts w:ascii="Times New Roman" w:hAnsi="Times New Roman" w:cs="Times New Roman"/>
                <w:b/>
                <w:bCs/>
                <w:sz w:val="22"/>
                <w:szCs w:val="22"/>
              </w:rPr>
              <w:t>ТЕМПЕРАТУРНЫЙ ЛИСТ</w:t>
            </w:r>
          </w:p>
          <w:p>
            <w:pPr>
              <w:pStyle w:val="115"/>
              <w:widowControl/>
              <w:jc w:val="both"/>
              <w:rPr>
                <w:rFonts w:ascii="Times New Roman" w:hAnsi="Times New Roman" w:cs="Times New Roman"/>
                <w:sz w:val="22"/>
                <w:szCs w:val="22"/>
                <w:u w:val="single"/>
              </w:rPr>
            </w:pPr>
            <w:r>
              <w:rPr>
                <w:rFonts w:ascii="Times New Roman" w:hAnsi="Times New Roman" w:cs="Times New Roman"/>
                <w:sz w:val="22"/>
                <w:szCs w:val="22"/>
              </w:rPr>
              <w:t xml:space="preserve"> Карта N _____Качина Василиса Иванова  ______________________________________ Палата N 12_</w:t>
            </w:r>
          </w:p>
          <w:p>
            <w:pPr>
              <w:pStyle w:val="115"/>
              <w:widowControl/>
              <w:jc w:val="both"/>
              <w:rPr>
                <w:rFonts w:ascii="Times New Roman" w:hAnsi="Times New Roman" w:cs="Times New Roman"/>
                <w:sz w:val="22"/>
                <w:szCs w:val="22"/>
              </w:rPr>
            </w:pPr>
          </w:p>
          <w:tbl>
            <w:tblPr>
              <w:tblStyle w:val="38"/>
              <w:tblW w:w="87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99"/>
              <w:gridCol w:w="555"/>
              <w:gridCol w:w="621"/>
              <w:gridCol w:w="215"/>
              <w:gridCol w:w="216"/>
              <w:gridCol w:w="216"/>
              <w:gridCol w:w="216"/>
              <w:gridCol w:w="216"/>
              <w:gridCol w:w="216"/>
              <w:gridCol w:w="216"/>
              <w:gridCol w:w="216"/>
              <w:gridCol w:w="216"/>
              <w:gridCol w:w="216"/>
              <w:gridCol w:w="216"/>
              <w:gridCol w:w="216"/>
              <w:gridCol w:w="216"/>
              <w:gridCol w:w="216"/>
              <w:gridCol w:w="216"/>
              <w:gridCol w:w="215"/>
              <w:gridCol w:w="216"/>
              <w:gridCol w:w="215"/>
              <w:gridCol w:w="216"/>
              <w:gridCol w:w="215"/>
              <w:gridCol w:w="216"/>
              <w:gridCol w:w="215"/>
              <w:gridCol w:w="216"/>
              <w:gridCol w:w="215"/>
              <w:gridCol w:w="216"/>
              <w:gridCol w:w="215"/>
              <w:gridCol w:w="216"/>
              <w:gridCol w:w="215"/>
              <w:gridCol w:w="216"/>
              <w:gridCol w:w="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75" w:type="dxa"/>
                  <w:gridSpan w:val="3"/>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Дата</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HAnsi"/>
                    </w:rPr>
                  </w:pPr>
                  <w:r>
                    <w:rPr>
                      <w:rFonts w:ascii="Times New Roman" w:hAnsi="Times New Roman" w:eastAsiaTheme="minorHAnsi"/>
                    </w:rPr>
                    <w:t>27.06.20г</w:t>
                  </w: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75" w:type="dxa"/>
                  <w:gridSpan w:val="3"/>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День болезни</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439"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75" w:type="dxa"/>
                  <w:gridSpan w:val="3"/>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День пребывания</w:t>
                  </w:r>
                  <w:r>
                    <w:rPr>
                      <w:rFonts w:ascii="Times New Roman" w:hAnsi="Times New Roman" w:cs="Times New Roman"/>
                      <w:sz w:val="22"/>
                      <w:szCs w:val="22"/>
                      <w:lang w:eastAsia="en-US"/>
                    </w:rPr>
                    <w:br w:type="textWrapping"/>
                  </w:r>
                  <w:r>
                    <w:rPr>
                      <w:rFonts w:ascii="Times New Roman" w:hAnsi="Times New Roman" w:cs="Times New Roman"/>
                      <w:sz w:val="22"/>
                      <w:szCs w:val="22"/>
                      <w:lang w:eastAsia="en-US"/>
                    </w:rPr>
                    <w:t xml:space="preserve">в стационаре  </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432"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13</w:t>
                  </w:r>
                </w:p>
              </w:tc>
              <w:tc>
                <w:tcPr>
                  <w:tcW w:w="431"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14</w:t>
                  </w:r>
                </w:p>
              </w:tc>
              <w:tc>
                <w:tcPr>
                  <w:tcW w:w="439" w:type="dxa"/>
                  <w:gridSpan w:val="2"/>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П</w:t>
                  </w:r>
                </w:p>
              </w:tc>
              <w:tc>
                <w:tcPr>
                  <w:tcW w:w="55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АД</w:t>
                  </w:r>
                </w:p>
              </w:tc>
              <w:tc>
                <w:tcPr>
                  <w:tcW w:w="621"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Т град.</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у</w:t>
                  </w: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140</w:t>
                  </w:r>
                </w:p>
              </w:tc>
              <w:tc>
                <w:tcPr>
                  <w:tcW w:w="555"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200</w:t>
                  </w:r>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41</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120</w:t>
                  </w:r>
                </w:p>
              </w:tc>
              <w:tc>
                <w:tcPr>
                  <w:tcW w:w="555"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175</w:t>
                  </w:r>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40</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555"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150</w:t>
                  </w:r>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99200" behindDoc="0" locked="0" layoutInCell="1" allowOverlap="1">
                            <wp:simplePos x="0" y="0"/>
                            <wp:positionH relativeFrom="column">
                              <wp:posOffset>365760</wp:posOffset>
                            </wp:positionH>
                            <wp:positionV relativeFrom="paragraph">
                              <wp:posOffset>490855</wp:posOffset>
                            </wp:positionV>
                            <wp:extent cx="249555" cy="843280"/>
                            <wp:effectExtent l="38100" t="19050" r="74295" b="90805"/>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249819" cy="84314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37" o:spid="_x0000_s1026" o:spt="20" style="position:absolute;left:0pt;flip:y;margin-left:28.8pt;margin-top:38.65pt;height:66.4pt;width:19.65pt;z-index:251699200;mso-width-relative:page;mso-height-relative:page;" filled="f" stroked="t" coordsize="21600,21600" o:gfxdata="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RWrQ22QAAAAgBAAAPAAAAAAAAAAEAIAAAACIAAABkcnMvZG93bnJldi54&#10;bWxQSwECFAAUAAAACACHTuJAFEUiezICAAAuBAAADgAAAAAAAAABACAAAAAoAQAAZHJzL2Uyb0Rv&#10;Yy54bWxQSwUGAAAAAAYABgBZAQAAzAUAAAAA&#10;">
                            <v:fill on="f" focussize="0,0"/>
                            <v:stroke weight="2pt" color="#4F81BD [3204]" joinstyle="round"/>
                            <v:imagedata o:title=""/>
                            <o:lock v:ext="edit" aspectratio="f"/>
                            <v:shadow on="t" color="#000000" opacity="24903f" offset="0pt,1.5748031496063pt" origin="0f,32768f" matrix="65536f,0f,0f,65536f"/>
                          </v:line>
                        </w:pict>
                      </mc:Fallback>
                    </mc:AlternateContent>
                  </w:r>
                  <w:r>
                    <w:rPr>
                      <w:rFonts w:ascii="Times New Roman" w:hAnsi="Times New Roman" w:cs="Times New Roman"/>
                      <w:sz w:val="22"/>
                      <w:szCs w:val="22"/>
                      <w:lang w:eastAsia="en-US"/>
                    </w:rPr>
                    <w:t>39</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700224" behindDoc="0" locked="0" layoutInCell="1" allowOverlap="1">
                            <wp:simplePos x="0" y="0"/>
                            <wp:positionH relativeFrom="column">
                              <wp:posOffset>84455</wp:posOffset>
                            </wp:positionH>
                            <wp:positionV relativeFrom="paragraph">
                              <wp:posOffset>-9525</wp:posOffset>
                            </wp:positionV>
                            <wp:extent cx="140970" cy="522605"/>
                            <wp:effectExtent l="57150" t="19050" r="68580" b="8763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141168" cy="52251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38" o:spid="_x0000_s1026" o:spt="20" style="position:absolute;left:0pt;margin-left:6.65pt;margin-top:-0.75pt;height:41.15pt;width:11.1pt;z-index:251700224;mso-width-relative:page;mso-height-relative:page;" filled="f" stroked="t" coordsize="21600,21600" o:gfxdata="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AaRHvUAAAABwEAAA8AAAAAAAAAAQAgAAAAIgAAAGRycy9kb3ducmV2LnhtbFBLAQIUABQAAAAI&#10;AIdO4kAg+5cvKgIAACQEAAAOAAAAAAAAAAEAIAAAACMBAABkcnMvZTJvRG9jLnhtbFBLBQYAAAAA&#10;BgAGAFkBAAC/BQAAAAA=&#10;">
                            <v:fill on="f" focussize="0,0"/>
                            <v:stroke weight="2pt" color="#4F81BD [3204]"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701248" behindDoc="0" locked="0" layoutInCell="1" allowOverlap="1">
                            <wp:simplePos x="0" y="0"/>
                            <wp:positionH relativeFrom="column">
                              <wp:posOffset>89535</wp:posOffset>
                            </wp:positionH>
                            <wp:positionV relativeFrom="paragraph">
                              <wp:posOffset>1270</wp:posOffset>
                            </wp:positionV>
                            <wp:extent cx="154305" cy="343535"/>
                            <wp:effectExtent l="57150" t="19050" r="74295" b="75565"/>
                            <wp:wrapNone/>
                            <wp:docPr id="39" name="Прямая соединительная линия 39"/>
                            <wp:cNvGraphicFramePr/>
                            <a:graphic xmlns:a="http://schemas.openxmlformats.org/drawingml/2006/main">
                              <a:graphicData uri="http://schemas.microsoft.com/office/word/2010/wordprocessingShape">
                                <wps:wsp>
                                  <wps:cNvCnPr/>
                                  <wps:spPr>
                                    <a:xfrm flipV="1">
                                      <a:off x="0" y="0"/>
                                      <a:ext cx="154379" cy="34384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39" o:spid="_x0000_s1026" o:spt="20" style="position:absolute;left:0pt;flip:y;margin-left:7.05pt;margin-top:0.1pt;height:27.05pt;width:12.15pt;z-index:251701248;mso-width-relative:page;mso-height-relative:page;" filled="f" stroked="t" coordsize="21600,21600" o:gfxdata="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2zL8S1QAAAAUBAAAPAAAAAAAAAAEAIAAAACIAAABkcnMvZG93bnJldi54bWxQ&#10;SwECFAAUAAAACACHTuJAylHzUTMCAAAuBAAADgAAAAAAAAABACAAAAAkAQAAZHJzL2Uyb0RvYy54&#10;bWxQSwUGAAAAAAYABgBZAQAAyQUAAAAA&#10;">
                            <v:fill on="f" focussize="0,0"/>
                            <v:stroke weight="2pt" color="#4F81BD [3204]"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702272" behindDoc="0" locked="0" layoutInCell="1" allowOverlap="1">
                            <wp:simplePos x="0" y="0"/>
                            <wp:positionH relativeFrom="column">
                              <wp:posOffset>107315</wp:posOffset>
                            </wp:positionH>
                            <wp:positionV relativeFrom="paragraph">
                              <wp:posOffset>1270</wp:posOffset>
                            </wp:positionV>
                            <wp:extent cx="261620" cy="0"/>
                            <wp:effectExtent l="38100" t="38100" r="62865" b="952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26157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40" o:spid="_x0000_s1026" o:spt="20" style="position:absolute;left:0pt;margin-left:8.45pt;margin-top:0.1pt;height:0pt;width:20.6pt;z-index:251702272;mso-width-relative:page;mso-height-relative:page;" filled="f" stroked="t" coordsize="21600,21600" o:gfxdata="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L1R+N0QAA&#10;AAMBAAAPAAAAAAAAAAEAIAAAACIAAABkcnMvZG93bnJldi54bWxQSwECFAAUAAAACACHTuJA3YGb&#10;2iUCAAAfBAAADgAAAAAAAAABACAAAAAgAQAAZHJzL2Uyb0RvYy54bWxQSwUGAAAAAAYABgBZAQAA&#10;twUAAAAA&#10;">
                            <v:fill on="f" focussize="0,0"/>
                            <v:stroke weight="2pt" color="#4F81BD [3204]"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703296" behindDoc="0" locked="0" layoutInCell="1" allowOverlap="1">
                            <wp:simplePos x="0" y="0"/>
                            <wp:positionH relativeFrom="column">
                              <wp:posOffset>94615</wp:posOffset>
                            </wp:positionH>
                            <wp:positionV relativeFrom="paragraph">
                              <wp:posOffset>1270</wp:posOffset>
                            </wp:positionV>
                            <wp:extent cx="106045" cy="498475"/>
                            <wp:effectExtent l="57150" t="19050" r="66040" b="73025"/>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105996" cy="49876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41" o:spid="_x0000_s1026" o:spt="20" style="position:absolute;left:0pt;margin-left:7.45pt;margin-top:0.1pt;height:39.25pt;width:8.35pt;z-index:251703296;mso-width-relative:page;mso-height-relative:page;" filled="f" stroked="t" coordsize="21600,21600" o:gfxdata="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Ya9aC1AAAAAUBAAAPAAAAAAAAAAEAIAAAACIAAABkcnMvZG93bnJldi54bWxQSwECFAAU&#10;AAAACACHTuJAXQnW8i4CAAAkBAAADgAAAAAAAAABACAAAAAjAQAAZHJzL2Uyb0RvYy54bWxQSwUG&#10;AAAAAAYABgBZAQAAwwUAAAAA&#10;">
                            <v:fill on="f" focussize="0,0"/>
                            <v:stroke weight="2pt" color="#4F81BD [3204]"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90</w:t>
                  </w:r>
                </w:p>
              </w:tc>
              <w:tc>
                <w:tcPr>
                  <w:tcW w:w="555"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125</w:t>
                  </w:r>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38</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91008" behindDoc="0" locked="0" layoutInCell="1" allowOverlap="1">
                            <wp:simplePos x="0" y="0"/>
                            <wp:positionH relativeFrom="column">
                              <wp:posOffset>84455</wp:posOffset>
                            </wp:positionH>
                            <wp:positionV relativeFrom="paragraph">
                              <wp:posOffset>-635</wp:posOffset>
                            </wp:positionV>
                            <wp:extent cx="142240" cy="819150"/>
                            <wp:effectExtent l="57150" t="19050" r="67945" b="76835"/>
                            <wp:wrapNone/>
                            <wp:docPr id="29" name="Прямая соединительная линия 29"/>
                            <wp:cNvGraphicFramePr/>
                            <a:graphic xmlns:a="http://schemas.openxmlformats.org/drawingml/2006/main">
                              <a:graphicData uri="http://schemas.microsoft.com/office/word/2010/wordprocessingShape">
                                <wps:wsp>
                                  <wps:cNvCnPr/>
                                  <wps:spPr>
                                    <a:xfrm flipV="1">
                                      <a:off x="0" y="0"/>
                                      <a:ext cx="142067" cy="819043"/>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Прямая соединительная линия 29" o:spid="_x0000_s1026" o:spt="20" style="position:absolute;left:0pt;flip:y;margin-left:6.65pt;margin-top:-0.05pt;height:64.5pt;width:11.2pt;z-index:251691008;mso-width-relative:page;mso-height-relative:page;" filled="f" stroked="t" coordsize="21600,21600" o:gfxdata="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KQaGfWAAAABwEAAA8AAAAAAAAAAQAgAAAAIgAAAGRycy9kb3ducmV2Lnht&#10;bFBLAQIUABQAAAAIAIdO4kAQyXq7NAIAAC4EAAAOAAAAAAAAAAEAIAAAACUBAABkcnMvZTJvRG9j&#10;LnhtbFBLBQYAAAAABgAGAFkBAADLBQAAAAA=&#10;">
                            <v:fill on="f" focussize="0,0"/>
                            <v:stroke weight="2pt" color="#C0504D [3205]"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92032" behindDoc="0" locked="0" layoutInCell="1" allowOverlap="1">
                            <wp:simplePos x="0" y="0"/>
                            <wp:positionH relativeFrom="column">
                              <wp:posOffset>88265</wp:posOffset>
                            </wp:positionH>
                            <wp:positionV relativeFrom="paragraph">
                              <wp:posOffset>-635</wp:posOffset>
                            </wp:positionV>
                            <wp:extent cx="155575" cy="700405"/>
                            <wp:effectExtent l="57150" t="19050" r="73660" b="8064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55278" cy="700644"/>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Прямая соединительная линия 30" o:spid="_x0000_s1026" o:spt="20" style="position:absolute;left:0pt;margin-left:6.95pt;margin-top:-0.05pt;height:55.15pt;width:12.25pt;z-index:251692032;mso-width-relative:page;mso-height-relative:page;" filled="f" stroked="t" coordsize="21600,21600" o:gfxdata="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yVG&#10;yNIAAAAHAQAADwAAAAAAAAABACAAAAAiAAAAZHJzL2Rvd25yZXYueG1sUEsBAhQAFAAAAAgAh07i&#10;QNDN+dAoAgAAJAQAAA4AAAAAAAAAAQAgAAAAIQEAAGRycy9lMm9Eb2MueG1sUEsFBgAAAAAGAAYA&#10;WQEAALsFAAAAAA==&#10;">
                            <v:fill on="f" focussize="0,0"/>
                            <v:stroke weight="2pt" color="#C0504D [3205]"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89984" behindDoc="0" locked="0" layoutInCell="1" allowOverlap="1">
                            <wp:simplePos x="0" y="0"/>
                            <wp:positionH relativeFrom="column">
                              <wp:posOffset>113030</wp:posOffset>
                            </wp:positionH>
                            <wp:positionV relativeFrom="paragraph">
                              <wp:posOffset>116840</wp:posOffset>
                            </wp:positionV>
                            <wp:extent cx="107315" cy="534670"/>
                            <wp:effectExtent l="57150" t="19050" r="64135" b="7556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107455" cy="53439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Прямая соединительная линия 28" o:spid="_x0000_s1026" o:spt="20" style="position:absolute;left:0pt;margin-left:8.9pt;margin-top:9.2pt;height:42.1pt;width:8.45pt;z-index:251689984;mso-width-relative:page;mso-height-relative:page;" filled="f" stroked="t" coordsize="21600,21600" o:gfxdata="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L4EMNMAAAAIAQAADwAAAAAAAAABACAAAAAiAAAAZHJzL2Rvd25yZXYueG1sUEsBAhQAFAAAAAgA&#10;h07iQKX63WgqAgAAJAQAAA4AAAAAAAAAAQAgAAAAIgEAAGRycy9lMm9Eb2MueG1sUEsFBgAAAAAG&#10;AAYAWQEAAL4FAAAAAA==&#10;">
                            <v:fill on="f" focussize="0,0"/>
                            <v:stroke weight="2pt" color="#C0504D [3205]" joinstyle="round"/>
                            <v:imagedata o:title=""/>
                            <o:lock v:ext="edit" aspectratio="f"/>
                            <v:shadow on="t" color="#000000" opacity="24903f" offset="0pt,1.5748031496063pt" origin="0f,32768f" matrix="65536f,0f,0f,65536f"/>
                          </v:line>
                        </w:pict>
                      </mc:Fallback>
                    </mc:AlternateContent>
                  </w:r>
                  <w:r>
                    <w:rPr>
                      <w:rFonts w:ascii="Times New Roman" w:hAnsi="Times New Roman" w:cs="Times New Roman"/>
                      <w:sz w:val="22"/>
                      <w:szCs w:val="22"/>
                    </w:rPr>
                    <mc:AlternateContent>
                      <mc:Choice Requires="wps">
                        <w:drawing>
                          <wp:anchor distT="0" distB="0" distL="114300" distR="114300" simplePos="0" relativeHeight="251688960" behindDoc="0" locked="0" layoutInCell="1" allowOverlap="1">
                            <wp:simplePos x="0" y="0"/>
                            <wp:positionH relativeFrom="column">
                              <wp:posOffset>30480</wp:posOffset>
                            </wp:positionH>
                            <wp:positionV relativeFrom="paragraph">
                              <wp:posOffset>116840</wp:posOffset>
                            </wp:positionV>
                            <wp:extent cx="83185" cy="700405"/>
                            <wp:effectExtent l="57150" t="19050" r="69850" b="80645"/>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83127" cy="700644"/>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Прямая соединительная линия 27" o:spid="_x0000_s1026" o:spt="20" style="position:absolute;left:0pt;flip:y;margin-left:2.4pt;margin-top:9.2pt;height:55.15pt;width:6.55pt;z-index:251688960;mso-width-relative:page;mso-height-relative:page;" filled="f" stroked="t" coordsize="21600,21600" o:gfxdata="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m3IgjXAAAABwEAAA8AAAAAAAAAAQAgAAAAIgAAAGRycy9kb3ducmV2LnhtbFBL&#10;AQIUABQAAAAIAIdO4kBHKrWsMAIAAC0EAAAOAAAAAAAAAAEAIAAAACYBAABkcnMvZTJvRG9jLnht&#10;bFBLBQYAAAAABgAGAFkBAADIBQAAAAA=&#10;">
                            <v:fill on="f" focussize="0,0"/>
                            <v:stroke weight="2pt" color="#C0504D [3205]"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80</w:t>
                  </w:r>
                </w:p>
              </w:tc>
              <w:tc>
                <w:tcPr>
                  <w:tcW w:w="555"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37</w:t>
                  </w:r>
                </w:p>
              </w:tc>
              <w:tc>
                <w:tcPr>
                  <w:tcW w:w="21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HAnsi"/>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93056" behindDoc="0" locked="0" layoutInCell="1" allowOverlap="1">
                            <wp:simplePos x="0" y="0"/>
                            <wp:positionH relativeFrom="column">
                              <wp:posOffset>107315</wp:posOffset>
                            </wp:positionH>
                            <wp:positionV relativeFrom="paragraph">
                              <wp:posOffset>8255</wp:posOffset>
                            </wp:positionV>
                            <wp:extent cx="165735" cy="189865"/>
                            <wp:effectExtent l="38100" t="19050" r="63500" b="77470"/>
                            <wp:wrapNone/>
                            <wp:docPr id="31" name="Прямая соединительная линия 31"/>
                            <wp:cNvGraphicFramePr/>
                            <a:graphic xmlns:a="http://schemas.openxmlformats.org/drawingml/2006/main">
                              <a:graphicData uri="http://schemas.microsoft.com/office/word/2010/wordprocessingShape">
                                <wps:wsp>
                                  <wps:cNvCnPr/>
                                  <wps:spPr>
                                    <a:xfrm flipV="1">
                                      <a:off x="0" y="0"/>
                                      <a:ext cx="165693" cy="189766"/>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Прямая соединительная линия 31" o:spid="_x0000_s1026" o:spt="20" style="position:absolute;left:0pt;flip:y;margin-left:8.45pt;margin-top:0.65pt;height:14.95pt;width:13.05pt;z-index:251693056;mso-width-relative:page;mso-height-relative:page;" filled="f" stroked="t" coordsize="21600,21600" o:gfxdata="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fJ1NL1gAAAAYBAAAPAAAAAAAAAAEAIAAAACIAAABkcnMvZG93bnJldi54&#10;bWxQSwECFAAUAAAACACHTuJA7Nyb0TUCAAAuBAAADgAAAAAAAAABACAAAAAlAQAAZHJzL2Uyb0Rv&#10;Yy54bWxQSwUGAAAAAAYABgBZAQAAzAUAAAAA&#10;">
                            <v:fill on="f" focussize="0,0"/>
                            <v:stroke weight="2pt" color="#C0504D [3205]"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94080" behindDoc="0" locked="0" layoutInCell="1" allowOverlap="1">
                            <wp:simplePos x="0" y="0"/>
                            <wp:positionH relativeFrom="column">
                              <wp:posOffset>-1905</wp:posOffset>
                            </wp:positionH>
                            <wp:positionV relativeFrom="paragraph">
                              <wp:posOffset>8255</wp:posOffset>
                            </wp:positionV>
                            <wp:extent cx="95885" cy="795655"/>
                            <wp:effectExtent l="57150" t="19050" r="75565" b="8128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96157" cy="795647"/>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Прямая соединительная линия 32" o:spid="_x0000_s1026" o:spt="20" style="position:absolute;left:0pt;margin-left:-0.15pt;margin-top:0.65pt;height:62.65pt;width:7.55pt;z-index:251694080;mso-width-relative:page;mso-height-relative:page;" filled="f" stroked="t" coordsize="21600,21600" o:gfxdata="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M7&#10;OyPRAAAABgEAAA8AAAAAAAAAAQAgAAAAIgAAAGRycy9kb3ducmV2LnhtbFBLAQIUABQAAAAIAIdO&#10;4kCg3zk5KgIAACMEAAAOAAAAAAAAAAEAIAAAACABAABkcnMvZTJvRG9jLnhtbFBLBQYAAAAABgAG&#10;AFkBAAC8BQAAAAA=&#10;">
                            <v:fill on="f" focussize="0,0"/>
                            <v:stroke weight="2pt" color="#C0504D [3205]"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70</w:t>
                  </w:r>
                </w:p>
              </w:tc>
              <w:tc>
                <w:tcPr>
                  <w:tcW w:w="555"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75</w:t>
                  </w:r>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36</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96128" behindDoc="0" locked="0" layoutInCell="1" allowOverlap="1">
                            <wp:simplePos x="0" y="0"/>
                            <wp:positionH relativeFrom="column">
                              <wp:posOffset>113030</wp:posOffset>
                            </wp:positionH>
                            <wp:positionV relativeFrom="paragraph">
                              <wp:posOffset>13970</wp:posOffset>
                            </wp:positionV>
                            <wp:extent cx="107950" cy="166370"/>
                            <wp:effectExtent l="57150" t="19050" r="64135" b="8191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107892" cy="166254"/>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Прямая соединительная линия 34" o:spid="_x0000_s1026" o:spt="20" style="position:absolute;left:0pt;margin-left:8.9pt;margin-top:1.1pt;height:13.1pt;width:8.5pt;z-index:251696128;mso-width-relative:page;mso-height-relative:page;" filled="f" stroked="t" coordsize="21600,21600" o:gfxdata="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wnUVd1QAAAAYBAAAPAAAAAAAAAAEAIAAAACIAAABkcnMvZG93bnJldi54bWxQSwECFAAU&#10;AAAACACHTuJAuEFQBy0CAAAkBAAADgAAAAAAAAABACAAAAAkAQAAZHJzL2Uyb0RvYy54bWxQSwUG&#10;AAAAAAYABgBZAQAAwwUAAAAA&#10;">
                            <v:fill on="f" focussize="0,0"/>
                            <v:stroke weight="2pt" color="#9BBB59 [3206]" joinstyle="round"/>
                            <v:imagedata o:title=""/>
                            <o:lock v:ext="edit" aspectratio="f"/>
                            <v:shadow on="t" color="#000000" opacity="24903f" offset="0pt,1.5748031496063pt" origin="0f,32768f" matrix="65536f,0f,0f,65536f"/>
                          </v:line>
                        </w:pict>
                      </mc:Fallback>
                    </mc:AlternateContent>
                  </w:r>
                  <w:r>
                    <w:rPr>
                      <w:rFonts w:ascii="Times New Roman" w:hAnsi="Times New Roman" w:cs="Times New Roman"/>
                      <w:sz w:val="22"/>
                      <w:szCs w:val="22"/>
                    </w:rPr>
                    <mc:AlternateContent>
                      <mc:Choice Requires="wps">
                        <w:drawing>
                          <wp:anchor distT="0" distB="0" distL="114300" distR="114300" simplePos="0" relativeHeight="251695104" behindDoc="0" locked="0" layoutInCell="1" allowOverlap="1">
                            <wp:simplePos x="0" y="0"/>
                            <wp:positionH relativeFrom="column">
                              <wp:posOffset>30480</wp:posOffset>
                            </wp:positionH>
                            <wp:positionV relativeFrom="paragraph">
                              <wp:posOffset>13970</wp:posOffset>
                            </wp:positionV>
                            <wp:extent cx="82550" cy="462915"/>
                            <wp:effectExtent l="38100" t="19050" r="69850" b="89535"/>
                            <wp:wrapNone/>
                            <wp:docPr id="33" name="Прямая соединительная линия 33"/>
                            <wp:cNvGraphicFramePr/>
                            <a:graphic xmlns:a="http://schemas.openxmlformats.org/drawingml/2006/main">
                              <a:graphicData uri="http://schemas.microsoft.com/office/word/2010/wordprocessingShape">
                                <wps:wsp>
                                  <wps:cNvCnPr/>
                                  <wps:spPr>
                                    <a:xfrm flipV="1">
                                      <a:off x="0" y="0"/>
                                      <a:ext cx="82550" cy="463137"/>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Прямая соединительная линия 33" o:spid="_x0000_s1026" o:spt="20" style="position:absolute;left:0pt;flip:y;margin-left:2.4pt;margin-top:1.1pt;height:36.45pt;width:6.5pt;z-index:251695104;mso-width-relative:page;mso-height-relative:page;" filled="f" stroked="t" coordsize="21600,21600" o:gfxdata="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J98hbRAAAABQEAAA8AAAAAAAAAAQAgAAAAIgAAAGRycy9kb3ducmV2LnhtbFBLAQIU&#10;ABQAAAAIAIdO4kAs+NDJMwIAAC0EAAAOAAAAAAAAAAEAIAAAACABAABkcnMvZTJvRG9jLnhtbFBL&#10;BQYAAAAABgAGAFkBAADFBQAAAAA=&#10;">
                            <v:fill on="f" focussize="0,0"/>
                            <v:stroke weight="2pt" color="#9BBB59 [3206]"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97152" behindDoc="0" locked="0" layoutInCell="1" allowOverlap="1">
                            <wp:simplePos x="0" y="0"/>
                            <wp:positionH relativeFrom="column">
                              <wp:posOffset>83820</wp:posOffset>
                            </wp:positionH>
                            <wp:positionV relativeFrom="paragraph">
                              <wp:posOffset>12700</wp:posOffset>
                            </wp:positionV>
                            <wp:extent cx="141605" cy="0"/>
                            <wp:effectExtent l="38100" t="38100" r="67945" b="952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14160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Прямая соединительная линия 35" o:spid="_x0000_s1026" o:spt="20" style="position:absolute;left:0pt;margin-left:6.6pt;margin-top:1pt;height:0pt;width:11.15pt;z-index:251697152;mso-width-relative:page;mso-height-relative:page;" filled="f" stroked="t" coordsize="21600,21600" o:gfxdata="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IL&#10;QbfUAAAABQEAAA8AAAAAAAAAAQAgAAAAIgAAAGRycy9kb3ducmV2LnhtbFBLAQIUABQAAAAIAIdO&#10;4kCiaK2lJwIAAB8EAAAOAAAAAAAAAAEAIAAAACMBAABkcnMvZTJvRG9jLnhtbFBLBQYAAAAABgAG&#10;AFkBAAC8BQAAAAA=&#10;">
                            <v:fill on="f" focussize="0,0"/>
                            <v:stroke weight="2pt" color="#9BBB59 [3206]"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rPr>
                    <mc:AlternateContent>
                      <mc:Choice Requires="wps">
                        <w:drawing>
                          <wp:anchor distT="0" distB="0" distL="114300" distR="114300" simplePos="0" relativeHeight="251698176" behindDoc="0" locked="0" layoutInCell="1" allowOverlap="1">
                            <wp:simplePos x="0" y="0"/>
                            <wp:positionH relativeFrom="column">
                              <wp:posOffset>89535</wp:posOffset>
                            </wp:positionH>
                            <wp:positionV relativeFrom="paragraph">
                              <wp:posOffset>13335</wp:posOffset>
                            </wp:positionV>
                            <wp:extent cx="154940" cy="296545"/>
                            <wp:effectExtent l="57150" t="19050" r="73660" b="84455"/>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154940" cy="296661"/>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Прямая соединительная линия 36" o:spid="_x0000_s1026" o:spt="20" style="position:absolute;left:0pt;margin-left:7.05pt;margin-top:1.05pt;height:23.35pt;width:12.2pt;z-index:251698176;mso-width-relative:page;mso-height-relative:page;" filled="f" stroked="t" coordsize="21600,21600" o:gfxdata="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qfDZ9YAAAAGAQAADwAAAAAAAAABACAAAAAiAAAAZHJzL2Rvd25yZXYueG1sUEsBAhQAFAAA&#10;AAgAh07iQDF7SBYqAgAAJAQAAA4AAAAAAAAAAQAgAAAAJQEAAGRycy9lMm9Eb2MueG1sUEsFBgAA&#10;AAAGAAYAWQEAAMEFAAAAAA==&#10;">
                            <v:fill on="f" focussize="0,0"/>
                            <v:stroke weight="2pt" color="#9BBB59 [3206]" joinstyle="round"/>
                            <v:imagedata o:title=""/>
                            <o:lock v:ext="edit" aspectratio="f"/>
                            <v:shadow on="t" color="#000000" opacity="24903f" offset="0pt,1.5748031496063pt" origin="0f,32768f" matrix="65536f,0f,0f,65536f"/>
                          </v:line>
                        </w:pict>
                      </mc:Fallback>
                    </mc:AlternateConten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60</w:t>
                  </w:r>
                </w:p>
              </w:tc>
              <w:tc>
                <w:tcPr>
                  <w:tcW w:w="555"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50</w:t>
                  </w:r>
                </w:p>
              </w:tc>
              <w:tc>
                <w:tcPr>
                  <w:tcW w:w="621" w:type="dxa"/>
                  <w:vMerge w:val="restart"/>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35</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55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62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EastAsia"/>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75" w:type="dxa"/>
                  <w:gridSpan w:val="3"/>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Дыхание</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75" w:type="dxa"/>
                  <w:gridSpan w:val="3"/>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Вес</w:t>
                  </w:r>
                </w:p>
              </w:tc>
              <w:tc>
                <w:tcPr>
                  <w:tcW w:w="21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heme="minorHAnsi"/>
                    </w:rPr>
                  </w:pPr>
                  <w:r>
                    <w:rPr>
                      <w:rFonts w:ascii="Times New Roman" w:hAnsi="Times New Roman" w:eastAsiaTheme="minorHAnsi"/>
                    </w:rPr>
                    <w:t>62</w:t>
                  </w: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75" w:type="dxa"/>
                  <w:gridSpan w:val="3"/>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Выпито жидкости</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75" w:type="dxa"/>
                  <w:gridSpan w:val="3"/>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Суточное количество мочи   </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75" w:type="dxa"/>
                  <w:gridSpan w:val="3"/>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Стул</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jc w:val="center"/>
              </w:trPr>
              <w:tc>
                <w:tcPr>
                  <w:tcW w:w="2275" w:type="dxa"/>
                  <w:gridSpan w:val="3"/>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Ванна          </w:t>
                  </w: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5"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16"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c>
                <w:tcPr>
                  <w:tcW w:w="223" w:type="dxa"/>
                  <w:tcBorders>
                    <w:top w:val="single" w:color="auto" w:sz="4" w:space="0"/>
                    <w:left w:val="single" w:color="auto" w:sz="4" w:space="0"/>
                    <w:bottom w:val="single" w:color="auto" w:sz="4" w:space="0"/>
                    <w:right w:val="single" w:color="auto" w:sz="4" w:space="0"/>
                  </w:tcBorders>
                  <w:vAlign w:val="center"/>
                </w:tcPr>
                <w:p>
                  <w:pPr>
                    <w:pStyle w:val="114"/>
                    <w:widowControl/>
                    <w:ind w:firstLine="0"/>
                    <w:jc w:val="both"/>
                    <w:rPr>
                      <w:rFonts w:ascii="Times New Roman" w:hAnsi="Times New Roman" w:cs="Times New Roman"/>
                      <w:sz w:val="22"/>
                      <w:szCs w:val="22"/>
                      <w:lang w:eastAsia="en-US"/>
                    </w:rPr>
                  </w:pPr>
                </w:p>
              </w:tc>
            </w:tr>
          </w:tbl>
          <w:p>
            <w:pPr>
              <w:pStyle w:val="115"/>
              <w:widowControl/>
              <w:jc w:val="both"/>
              <w:rPr>
                <w:rFonts w:ascii="Times New Roman" w:hAnsi="Times New Roman" w:cs="Times New Roman"/>
                <w:b/>
                <w:sz w:val="22"/>
                <w:szCs w:val="22"/>
              </w:rPr>
            </w:pPr>
            <w:r>
              <w:rPr>
                <w:rFonts w:ascii="Times New Roman" w:hAnsi="Times New Roman" w:cs="Times New Roman"/>
                <w:b/>
                <w:sz w:val="22"/>
                <w:szCs w:val="22"/>
              </w:rPr>
              <w:t>Задание 5</w:t>
            </w:r>
          </w:p>
          <w:p>
            <w:pPr>
              <w:spacing w:after="0" w:line="240" w:lineRule="auto"/>
              <w:jc w:val="both"/>
              <w:rPr>
                <w:rFonts w:ascii="Times New Roman" w:hAnsi="Times New Roman"/>
                <w:b/>
              </w:rPr>
            </w:pPr>
            <w:r>
              <w:rPr>
                <w:rFonts w:ascii="Times New Roman" w:hAnsi="Times New Roman"/>
                <w:b/>
              </w:rPr>
              <w:t>Забор крови на биохимическое исследование системой «Вакутейнер».</w:t>
            </w:r>
          </w:p>
          <w:p>
            <w:pPr>
              <w:spacing w:after="0" w:line="240" w:lineRule="auto"/>
              <w:jc w:val="both"/>
              <w:rPr>
                <w:rFonts w:ascii="Times New Roman" w:hAnsi="Times New Roman"/>
              </w:rPr>
            </w:pPr>
            <w:r>
              <w:rPr>
                <w:rFonts w:ascii="Times New Roman" w:hAnsi="Times New Roman"/>
                <w:u w:val="single"/>
              </w:rPr>
              <w:t>Цель:</w:t>
            </w:r>
            <w:r>
              <w:rPr>
                <w:rFonts w:ascii="Times New Roman" w:hAnsi="Times New Roman"/>
              </w:rPr>
              <w:t xml:space="preserve"> забор крови на исследование.</w:t>
            </w:r>
          </w:p>
          <w:p>
            <w:pPr>
              <w:spacing w:after="0" w:line="240" w:lineRule="auto"/>
              <w:jc w:val="both"/>
              <w:rPr>
                <w:rFonts w:ascii="Times New Roman" w:hAnsi="Times New Roman"/>
                <w:u w:val="single"/>
              </w:rPr>
            </w:pPr>
            <w:r>
              <w:rPr>
                <w:rFonts w:ascii="Times New Roman" w:hAnsi="Times New Roman"/>
                <w:u w:val="single"/>
              </w:rPr>
              <w:t>Оснащение:</w:t>
            </w:r>
          </w:p>
          <w:p>
            <w:pPr>
              <w:pStyle w:val="87"/>
              <w:numPr>
                <w:ilvl w:val="0"/>
                <w:numId w:val="54"/>
              </w:numPr>
              <w:tabs>
                <w:tab w:val="clear" w:pos="708"/>
              </w:tabs>
              <w:contextualSpacing/>
              <w:jc w:val="both"/>
              <w:rPr>
                <w:sz w:val="22"/>
                <w:szCs w:val="22"/>
              </w:rPr>
            </w:pPr>
            <w:r>
              <w:rPr>
                <w:sz w:val="22"/>
                <w:szCs w:val="22"/>
              </w:rPr>
              <w:t xml:space="preserve">Стол  для проб крови. </w:t>
            </w:r>
          </w:p>
          <w:p>
            <w:pPr>
              <w:pStyle w:val="87"/>
              <w:numPr>
                <w:ilvl w:val="0"/>
                <w:numId w:val="54"/>
              </w:numPr>
              <w:tabs>
                <w:tab w:val="clear" w:pos="708"/>
              </w:tabs>
              <w:contextualSpacing/>
              <w:jc w:val="both"/>
              <w:rPr>
                <w:sz w:val="22"/>
                <w:szCs w:val="22"/>
              </w:rPr>
            </w:pPr>
            <w:r>
              <w:rPr>
                <w:sz w:val="22"/>
                <w:szCs w:val="22"/>
              </w:rPr>
              <w:t xml:space="preserve">Подставки  (штативы) для пробирок. </w:t>
            </w:r>
          </w:p>
          <w:p>
            <w:pPr>
              <w:pStyle w:val="87"/>
              <w:numPr>
                <w:ilvl w:val="0"/>
                <w:numId w:val="54"/>
              </w:numPr>
              <w:tabs>
                <w:tab w:val="clear" w:pos="708"/>
              </w:tabs>
              <w:contextualSpacing/>
              <w:jc w:val="both"/>
              <w:rPr>
                <w:sz w:val="22"/>
                <w:szCs w:val="22"/>
              </w:rPr>
            </w:pPr>
            <w:r>
              <w:rPr>
                <w:sz w:val="22"/>
                <w:szCs w:val="22"/>
              </w:rPr>
              <w:t xml:space="preserve">Кресло для венепункции. </w:t>
            </w:r>
          </w:p>
          <w:p>
            <w:pPr>
              <w:pStyle w:val="87"/>
              <w:numPr>
                <w:ilvl w:val="0"/>
                <w:numId w:val="54"/>
              </w:numPr>
              <w:tabs>
                <w:tab w:val="clear" w:pos="708"/>
              </w:tabs>
              <w:contextualSpacing/>
              <w:jc w:val="both"/>
              <w:rPr>
                <w:sz w:val="22"/>
                <w:szCs w:val="22"/>
              </w:rPr>
            </w:pPr>
            <w:r>
              <w:rPr>
                <w:sz w:val="22"/>
                <w:szCs w:val="22"/>
              </w:rPr>
              <w:t xml:space="preserve">Кушетка. </w:t>
            </w:r>
          </w:p>
          <w:p>
            <w:pPr>
              <w:pStyle w:val="87"/>
              <w:numPr>
                <w:ilvl w:val="0"/>
                <w:numId w:val="54"/>
              </w:numPr>
              <w:tabs>
                <w:tab w:val="clear" w:pos="708"/>
              </w:tabs>
              <w:contextualSpacing/>
              <w:jc w:val="both"/>
              <w:rPr>
                <w:sz w:val="22"/>
                <w:szCs w:val="22"/>
              </w:rPr>
            </w:pPr>
            <w:r>
              <w:rPr>
                <w:sz w:val="22"/>
                <w:szCs w:val="22"/>
              </w:rPr>
              <w:t xml:space="preserve">Холодильник. </w:t>
            </w:r>
          </w:p>
          <w:p>
            <w:pPr>
              <w:pStyle w:val="87"/>
              <w:numPr>
                <w:ilvl w:val="0"/>
                <w:numId w:val="54"/>
              </w:numPr>
              <w:tabs>
                <w:tab w:val="clear" w:pos="708"/>
              </w:tabs>
              <w:contextualSpacing/>
              <w:jc w:val="both"/>
              <w:rPr>
                <w:sz w:val="22"/>
                <w:szCs w:val="22"/>
              </w:rPr>
            </w:pPr>
            <w:r>
              <w:rPr>
                <w:sz w:val="22"/>
                <w:szCs w:val="22"/>
              </w:rPr>
              <w:t xml:space="preserve">Перчатки. </w:t>
            </w:r>
          </w:p>
          <w:p>
            <w:pPr>
              <w:pStyle w:val="87"/>
              <w:numPr>
                <w:ilvl w:val="0"/>
                <w:numId w:val="54"/>
              </w:numPr>
              <w:tabs>
                <w:tab w:val="clear" w:pos="708"/>
              </w:tabs>
              <w:contextualSpacing/>
              <w:jc w:val="both"/>
              <w:rPr>
                <w:sz w:val="22"/>
                <w:szCs w:val="22"/>
              </w:rPr>
            </w:pPr>
            <w:r>
              <w:rPr>
                <w:sz w:val="22"/>
                <w:szCs w:val="22"/>
              </w:rPr>
              <w:t xml:space="preserve">Системы для забора венозной крови BD Vacutainer®. </w:t>
            </w:r>
          </w:p>
          <w:p>
            <w:pPr>
              <w:pStyle w:val="87"/>
              <w:numPr>
                <w:ilvl w:val="0"/>
                <w:numId w:val="54"/>
              </w:numPr>
              <w:tabs>
                <w:tab w:val="clear" w:pos="708"/>
              </w:tabs>
              <w:contextualSpacing/>
              <w:jc w:val="both"/>
              <w:rPr>
                <w:sz w:val="22"/>
                <w:szCs w:val="22"/>
              </w:rPr>
            </w:pPr>
            <w:r>
              <w:rPr>
                <w:sz w:val="22"/>
                <w:szCs w:val="22"/>
              </w:rPr>
              <w:t xml:space="preserve">Жгуты. </w:t>
            </w:r>
          </w:p>
          <w:p>
            <w:pPr>
              <w:pStyle w:val="87"/>
              <w:numPr>
                <w:ilvl w:val="0"/>
                <w:numId w:val="54"/>
              </w:numPr>
              <w:tabs>
                <w:tab w:val="clear" w:pos="708"/>
              </w:tabs>
              <w:contextualSpacing/>
              <w:jc w:val="both"/>
              <w:rPr>
                <w:sz w:val="22"/>
                <w:szCs w:val="22"/>
              </w:rPr>
            </w:pPr>
            <w:r>
              <w:rPr>
                <w:sz w:val="22"/>
                <w:szCs w:val="22"/>
              </w:rPr>
              <w:t xml:space="preserve">Стерильные марлевые салфетки. </w:t>
            </w:r>
          </w:p>
          <w:p>
            <w:pPr>
              <w:pStyle w:val="87"/>
              <w:numPr>
                <w:ilvl w:val="0"/>
                <w:numId w:val="54"/>
              </w:numPr>
              <w:tabs>
                <w:tab w:val="clear" w:pos="708"/>
              </w:tabs>
              <w:contextualSpacing/>
              <w:jc w:val="both"/>
              <w:rPr>
                <w:sz w:val="22"/>
                <w:szCs w:val="22"/>
              </w:rPr>
            </w:pPr>
            <w:r>
              <w:rPr>
                <w:sz w:val="22"/>
                <w:szCs w:val="22"/>
              </w:rPr>
              <w:t xml:space="preserve">Антисептики. </w:t>
            </w:r>
          </w:p>
          <w:p>
            <w:pPr>
              <w:pStyle w:val="87"/>
              <w:numPr>
                <w:ilvl w:val="0"/>
                <w:numId w:val="54"/>
              </w:numPr>
              <w:tabs>
                <w:tab w:val="clear" w:pos="708"/>
              </w:tabs>
              <w:contextualSpacing/>
              <w:jc w:val="both"/>
              <w:rPr>
                <w:sz w:val="22"/>
                <w:szCs w:val="22"/>
              </w:rPr>
            </w:pPr>
            <w:r>
              <w:rPr>
                <w:sz w:val="22"/>
                <w:szCs w:val="22"/>
              </w:rPr>
              <w:t xml:space="preserve">Халат. </w:t>
            </w:r>
          </w:p>
          <w:p>
            <w:pPr>
              <w:pStyle w:val="87"/>
              <w:numPr>
                <w:ilvl w:val="0"/>
                <w:numId w:val="54"/>
              </w:numPr>
              <w:tabs>
                <w:tab w:val="clear" w:pos="708"/>
              </w:tabs>
              <w:contextualSpacing/>
              <w:jc w:val="both"/>
              <w:rPr>
                <w:sz w:val="22"/>
                <w:szCs w:val="22"/>
              </w:rPr>
            </w:pPr>
            <w:r>
              <w:rPr>
                <w:sz w:val="22"/>
                <w:szCs w:val="22"/>
              </w:rPr>
              <w:t xml:space="preserve">Стерильный пинцет. </w:t>
            </w:r>
          </w:p>
          <w:p>
            <w:pPr>
              <w:pStyle w:val="87"/>
              <w:numPr>
                <w:ilvl w:val="0"/>
                <w:numId w:val="54"/>
              </w:numPr>
              <w:tabs>
                <w:tab w:val="clear" w:pos="708"/>
              </w:tabs>
              <w:contextualSpacing/>
              <w:jc w:val="both"/>
              <w:rPr>
                <w:sz w:val="22"/>
                <w:szCs w:val="22"/>
              </w:rPr>
            </w:pPr>
            <w:r>
              <w:rPr>
                <w:sz w:val="22"/>
                <w:szCs w:val="22"/>
              </w:rPr>
              <w:t xml:space="preserve">Подушка для выравнивания локтевого сгиба (при отсутствии специального кресла). </w:t>
            </w:r>
          </w:p>
          <w:p>
            <w:pPr>
              <w:pStyle w:val="87"/>
              <w:numPr>
                <w:ilvl w:val="0"/>
                <w:numId w:val="54"/>
              </w:numPr>
              <w:tabs>
                <w:tab w:val="clear" w:pos="708"/>
              </w:tabs>
              <w:contextualSpacing/>
              <w:jc w:val="both"/>
              <w:rPr>
                <w:sz w:val="22"/>
                <w:szCs w:val="22"/>
              </w:rPr>
            </w:pPr>
            <w:r>
              <w:rPr>
                <w:sz w:val="22"/>
                <w:szCs w:val="22"/>
              </w:rPr>
              <w:t xml:space="preserve">Контейнеры: настольный непрокалываемый непротекаемый контейнер для игл с упором для безопасного снятия иглы; </w:t>
            </w:r>
          </w:p>
          <w:p>
            <w:pPr>
              <w:pStyle w:val="87"/>
              <w:numPr>
                <w:ilvl w:val="0"/>
                <w:numId w:val="54"/>
              </w:numPr>
              <w:tabs>
                <w:tab w:val="clear" w:pos="708"/>
              </w:tabs>
              <w:contextualSpacing/>
              <w:jc w:val="both"/>
              <w:rPr>
                <w:sz w:val="22"/>
                <w:szCs w:val="22"/>
              </w:rPr>
            </w:pPr>
            <w:r>
              <w:rPr>
                <w:sz w:val="22"/>
                <w:szCs w:val="22"/>
              </w:rPr>
              <w:t xml:space="preserve">контейнер с вложенным пластиковым мешком для сбора отходов. </w:t>
            </w:r>
          </w:p>
          <w:p>
            <w:pPr>
              <w:pStyle w:val="87"/>
              <w:numPr>
                <w:ilvl w:val="0"/>
                <w:numId w:val="54"/>
              </w:numPr>
              <w:tabs>
                <w:tab w:val="clear" w:pos="708"/>
              </w:tabs>
              <w:contextualSpacing/>
              <w:jc w:val="both"/>
              <w:rPr>
                <w:sz w:val="22"/>
                <w:szCs w:val="22"/>
              </w:rPr>
            </w:pPr>
            <w:r>
              <w:rPr>
                <w:sz w:val="22"/>
                <w:szCs w:val="22"/>
              </w:rPr>
              <w:t xml:space="preserve">Лед или хладоэлемент. </w:t>
            </w:r>
          </w:p>
          <w:p>
            <w:pPr>
              <w:pStyle w:val="87"/>
              <w:numPr>
                <w:ilvl w:val="0"/>
                <w:numId w:val="54"/>
              </w:numPr>
              <w:tabs>
                <w:tab w:val="clear" w:pos="708"/>
              </w:tabs>
              <w:contextualSpacing/>
              <w:jc w:val="both"/>
              <w:rPr>
                <w:sz w:val="22"/>
                <w:szCs w:val="22"/>
              </w:rPr>
            </w:pPr>
            <w:r>
              <w:rPr>
                <w:sz w:val="22"/>
                <w:szCs w:val="22"/>
              </w:rPr>
              <w:t xml:space="preserve">Бактерицидный лейкопластырь для закрытия места инъекции. </w:t>
            </w:r>
          </w:p>
          <w:tbl>
            <w:tblPr>
              <w:tblStyle w:val="39"/>
              <w:tblW w:w="8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6"/>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8332"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b/>
                      <w:sz w:val="22"/>
                      <w:szCs w:val="22"/>
                      <w:lang w:eastAsia="en-US"/>
                    </w:rPr>
                    <w:t xml:space="preserve">                                                         Подготовка к процедуре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1.Вымыть и высушить руки.</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Необходимое условие для соблюдения инфекционной безопасности. Руки моются гигиеническим способом по схеме, рекомендованной ВОЗ.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2. Надеть защитную одежду: халат (брюки и куртка или комбинезон; халат поверх брюк или комбинезона), шапочку (косынку). </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Каждый пациент рассматривается как потенциально инфицированный. </w:t>
                  </w:r>
                </w:p>
                <w:p>
                  <w:pPr>
                    <w:spacing w:after="0" w:line="240" w:lineRule="auto"/>
                    <w:jc w:val="both"/>
                    <w:rPr>
                      <w:rFonts w:ascii="Times New Roman" w:hAnsi="Times New Roman" w:eastAsiaTheme="minorEastAsia"/>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3.Пригласить пациента, зарегистрировать направление на анализ крови.</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Каждое направление на анализ крови должно быть зарегистрировано для идентификации всех документов и инструментария, относящихся к одному пациенту. Пробирки для взятия крови и бланки направлений маркируются заранее одним регистрационным номером.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4.Провести идентификацию пациента.</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Необходимо убедиться, что взятие крови будет проведено у пациента, указанного в направлении.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5.Объяснить пациенту цель и ход предстоящей процедур убедиться в наличии информированного согласия.</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Пациент мотивируется к сотрудничеству. Соблюдаются права пациента на информацию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6.Проверить соблюдение пациентом ограничений в диете, учесть прием назначенных пациенту препаратов.</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Для точных результатов исследования.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7. Удобнo расположить пациента.</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Плечо  и предплечье образуют  прямую линию.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8.Подобрать иглу соответствующего размера. </w:t>
                  </w:r>
                </w:p>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Проверить срок годности пробирок, игл. </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В  зависимости от состояния вен пациента, их локализации, объема забираемой крови.</w:t>
                  </w:r>
                </w:p>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Убедиться в сохранности печати на игле, которая гарантирует стерильность.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9.Подобрать пробирки нужного объема и вида.</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В  соответствии с цветовым кодом крышек пробирок.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8332"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b/>
                      <w:sz w:val="22"/>
                      <w:szCs w:val="22"/>
                      <w:lang w:eastAsia="en-US"/>
                    </w:rPr>
                  </w:pPr>
                  <w:r>
                    <w:rPr>
                      <w:rFonts w:ascii="Times New Roman" w:hAnsi="Times New Roman"/>
                      <w:b/>
                      <w:sz w:val="22"/>
                      <w:szCs w:val="22"/>
                      <w:lang w:eastAsia="en-US"/>
                    </w:rPr>
                    <w:t>Выполнение процедуры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 Выбрать, осмотреть и пропальпировать место предполагаемой венепункции.</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Чаще всего венепункция производится на локтевой вене.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7"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2. Наложить жгут.</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Жгут накладывается на 7-10 см выше места венепункции на рубашку или пеленку. При наложении жгута не используйте руку на стороне мастэктомии. Необходимо помнить, что длительное наложение жгута (более 1 мин) может вызвать изменения концентрации белков, газов крови, электролитов, билирубина, показателей коагулограммы.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3. Взять иглу, снять белый колпачок. </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Открыть иглу с клапаном.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4. Ввернуть закрытый резиновым клапаном конец иглы в держатель.</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Если игла имеет защитный розовый колпачок - отогнуть его к держателю.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5. Попросить пациента сжать кулак.</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Нельзя задавать для руки физическую нагрузку (энергичное сжимание и разжимание кулака), так как это может привести к изменениям концентрации в крови некоторых показателей. Для усиления тока крови можно помассировать руку от запястья к локтю или использовать согревающие принадлежности - теплую (около 40°С) влажную салфетку, приложенную к месту пункции на 5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6. Продезинфицировать место венепункции.</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Дезинфекция места венепункции проводится марлевой салфеткой, смоченной антисептиком, круговыми движениями от центра к периферии. Подождать до полного высыхания антисептика или просушить место венепункции стерильным сухим тампоном. Не пальпировать вену после обработки! Если во время венепункции возникли сложности и вена пальпировалась повторно, эту область нужно продезинфицировать снова.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7. Снять цветной защитный колпачок. </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8. Фиксировать вену.</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Обхватить левой рукой предплечье пациента так, чтобы большой палец находился на 3-5 см ниже места венепункции, натянуть кожу.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9. Ввести иглу в вену.</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Игла с держателем вводится срезом вверх под углом 15°. При использовании иглы с прозрачной камерой РВМ при попадании в вену в индикаторной камере появится кровь.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10. Вставить пробирку в держатель.</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Пробирка вставляется в держатель со стороны ее крышки.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11. Большим пальцем надавите на дно пробирки, удерживая при этом ободок держателя указательным и средним пальцем.</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Старайтесь не менять руки, т.к. это может изменить положение иглы в вене. Под действием вакуума кровь самостоятельно начнет набираться в пробирку. Тщательно дозированный объем вакуума обеспечивает необходимый объем крови и точное соотношение кровь/реагент в пробирке. При взятии пробы у одного пациента в несколько пробирок соблюдайте правильную последовательность заполнения пробирок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12. Снять (ослабить) жгут. Попросить пациента разжать кулак.</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Как только кровь начнет поступать в пробирку, необходимо снять (ослабить) жгут.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13. Извлечь пробирку из держателя.</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Пробирка извлекается после того, как в нее прекратила поступать кровь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14. Перемешать содержимое наполненной пробирки.</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Содержимое перемешивается путем переворачивания пробирки несколько раз для полного смешивания крови и наполнителя. Не встряхивайте резко пробирку! Это может привести к разрушению форменных элементов крови.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15. Вставить в держатель следующую пробирку и повторить пункты 11-15.</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8332"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b/>
                      <w:sz w:val="22"/>
                      <w:szCs w:val="22"/>
                      <w:lang w:eastAsia="en-US"/>
                    </w:rPr>
                  </w:pPr>
                  <w:r>
                    <w:rPr>
                      <w:rFonts w:ascii="Times New Roman" w:hAnsi="Times New Roman"/>
                      <w:b/>
                      <w:sz w:val="22"/>
                      <w:szCs w:val="22"/>
                      <w:lang w:eastAsia="en-US"/>
                    </w:rPr>
                    <w:t>Окончание процедуры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1. Приложить сухую стерильную салфетку к месту венепункции. Извлечь иглу из вены.</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Если игла оснащена встроенным защитным колпачком, то сразу после извлечения иглы из вены опустите колпачок на иглу и защелкните. Затем поместите иглу в специальный контейнер для использованных игл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2. Наложить давящую повязку или бактерицидный пластырь на место венепункции. </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Образование тромба в  месте венепункции, профилактика образования гематомы.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3. Провести дезинфекцию использованного оборудования.</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4. Убедиться в хорошем самочувствии пациента. </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5. Промаркировать взятые пробы крови. </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На  этикетке каждой пробирки надо указать Ф.И.О. пациента, № истории болезни (амбулаторной карты), время взятия крови. Поставить свою подпись.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37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 xml:space="preserve">6.Транспортировать в соответствующие лаборатории промаркированные пробирки. </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heme="minorEastAsia"/>
                      <w:sz w:val="22"/>
                      <w:szCs w:val="22"/>
                      <w:lang w:eastAsia="en-US"/>
                    </w:rPr>
                  </w:pPr>
                  <w:r>
                    <w:rPr>
                      <w:rFonts w:ascii="Times New Roman" w:hAnsi="Times New Roman"/>
                      <w:sz w:val="22"/>
                      <w:szCs w:val="22"/>
                      <w:lang w:eastAsia="en-US"/>
                    </w:rPr>
                    <w:t>Пробирки транспортировать в специальных контейнерах с крышками, подвергающимися дезинфекции.</w:t>
                  </w:r>
                </w:p>
              </w:tc>
            </w:tr>
          </w:tbl>
          <w:p>
            <w:pPr>
              <w:rPr>
                <w:rFonts w:ascii="Times New Roman" w:hAnsi="Times New Roman"/>
                <w:szCs w:val="24"/>
              </w:rPr>
            </w:pPr>
          </w:p>
          <w:tbl>
            <w:tblPr>
              <w:tblStyle w:val="38"/>
              <w:tblW w:w="810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8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76" w:type="dxa"/>
                  <w:tcBorders>
                    <w:top w:val="single" w:color="auto" w:sz="4" w:space="0"/>
                    <w:left w:val="single" w:color="auto" w:sz="4" w:space="0"/>
                    <w:bottom w:val="nil"/>
                    <w:right w:val="single" w:color="auto" w:sz="4" w:space="0"/>
                  </w:tcBorders>
                </w:tcPr>
                <w:p>
                  <w:pPr>
                    <w:tabs>
                      <w:tab w:val="left" w:pos="708"/>
                    </w:tabs>
                    <w:spacing w:after="0" w:line="240" w:lineRule="auto"/>
                    <w:rPr>
                      <w:rFonts w:ascii="Times New Roman" w:hAnsi="Times New Roman" w:eastAsia="BatangChe"/>
                      <w:b/>
                      <w:sz w:val="24"/>
                      <w:szCs w:val="24"/>
                      <w:lang w:eastAsia="ru-RU"/>
                    </w:rPr>
                  </w:pPr>
                  <w:r>
                    <w:rPr>
                      <w:rFonts w:ascii="Times New Roman" w:hAnsi="Times New Roman" w:eastAsia="BatangChe"/>
                      <w:b/>
                      <w:sz w:val="24"/>
                      <w:szCs w:val="24"/>
                    </w:rPr>
                    <w:t>Итог дня:</w:t>
                  </w: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eastAsia="BatangChe"/>
                      <w:sz w:val="24"/>
                      <w:szCs w:val="24"/>
                    </w:rPr>
                  </w:pPr>
                  <w:r>
                    <w:rPr>
                      <w:rFonts w:ascii="Times New Roman" w:hAnsi="Times New Roman" w:eastAsia="BatangChe"/>
                      <w:sz w:val="24"/>
                      <w:szCs w:val="24"/>
                    </w:rPr>
                    <w:t>Выполненные манипуляции</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rPr>
                  </w:pPr>
                  <w:r>
                    <w:rPr>
                      <w:rFonts w:ascii="Times New Roman" w:hAnsi="Times New Roman"/>
                    </w:rPr>
                    <w:t>Обучение пациентки и ее дочери уходу за кожей вокруг колостомы, пользоваться калоприемником</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rPr>
                    <w:t>Заполнение температурного листа при регистрации показателей: масса тела, рост; частота пульса, АД, ЧДД, температуры тела</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Cs w:val="24"/>
                    </w:rPr>
                    <w:t>Рекомендации по питанию</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rPr>
                    <w:t>Забор крови из вены на исследование</w:t>
                  </w: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r>
                    <w:rPr>
                      <w:rFonts w:ascii="Times New Roman" w:hAnsi="Times New Roman" w:eastAsia="BatangChe"/>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nil"/>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276" w:type="dxa"/>
                  <w:tcBorders>
                    <w:top w:val="nil"/>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53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c>
                <w:tcPr>
                  <w:tcW w:w="143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rPr>
                      <w:rFonts w:ascii="Times New Roman" w:hAnsi="Times New Roman" w:eastAsia="BatangChe"/>
                      <w:sz w:val="24"/>
                      <w:szCs w:val="24"/>
                    </w:rPr>
                  </w:pPr>
                </w:p>
              </w:tc>
            </w:tr>
          </w:tbl>
          <w:p>
            <w:pPr>
              <w:spacing w:after="0" w:line="240" w:lineRule="auto"/>
              <w:rPr>
                <w:sz w:val="20"/>
                <w:szCs w:val="20"/>
                <w:lang w:eastAsia="ru-RU"/>
              </w:rPr>
            </w:pPr>
          </w:p>
        </w:tc>
        <w:tc>
          <w:tcPr>
            <w:tcW w:w="457" w:type="dxa"/>
            <w:tcBorders>
              <w:top w:val="single" w:color="auto" w:sz="4" w:space="0"/>
              <w:left w:val="single" w:color="auto" w:sz="4" w:space="0"/>
              <w:bottom w:val="single" w:color="auto" w:sz="4" w:space="0"/>
              <w:right w:val="single" w:color="auto" w:sz="4" w:space="0"/>
            </w:tcBorders>
          </w:tcPr>
          <w:p>
            <w:pPr>
              <w:tabs>
                <w:tab w:val="left" w:pos="708"/>
              </w:tabs>
              <w:rPr>
                <w:rFonts w:ascii="Times New Roman" w:hAnsi="Times New Roman"/>
                <w:sz w:val="24"/>
                <w:szCs w:val="24"/>
              </w:rPr>
            </w:pPr>
          </w:p>
        </w:tc>
        <w:tc>
          <w:tcPr>
            <w:tcW w:w="487" w:type="dxa"/>
            <w:tcBorders>
              <w:top w:val="single" w:color="auto" w:sz="4" w:space="0"/>
              <w:left w:val="single" w:color="auto" w:sz="4" w:space="0"/>
              <w:bottom w:val="single" w:color="auto" w:sz="4" w:space="0"/>
              <w:right w:val="single" w:color="auto" w:sz="4" w:space="0"/>
            </w:tcBorders>
          </w:tcPr>
          <w:p>
            <w:pPr>
              <w:tabs>
                <w:tab w:val="left" w:pos="708"/>
              </w:tabs>
              <w:rPr>
                <w:rFonts w:ascii="Times New Roman" w:hAnsi="Times New Roman"/>
                <w:sz w:val="24"/>
                <w:szCs w:val="24"/>
              </w:rPr>
            </w:pPr>
          </w:p>
        </w:tc>
      </w:tr>
    </w:tbl>
    <w:p>
      <w:pPr>
        <w:spacing w:after="0" w:line="240" w:lineRule="auto"/>
        <w:rPr>
          <w:rFonts w:ascii="Times New Roman" w:hAnsi="Times New Roman"/>
          <w:b/>
          <w:sz w:val="24"/>
          <w:szCs w:val="24"/>
        </w:rPr>
        <w:sectPr>
          <w:pgSz w:w="11906" w:h="16838"/>
          <w:pgMar w:top="1134" w:right="850" w:bottom="1134" w:left="1701" w:header="708" w:footer="708" w:gutter="0"/>
          <w:cols w:space="720" w:num="1"/>
        </w:sectPr>
      </w:pPr>
    </w:p>
    <w:p>
      <w:pPr>
        <w:tabs>
          <w:tab w:val="left" w:pos="5235"/>
        </w:tabs>
        <w:spacing w:after="0" w:line="240" w:lineRule="auto"/>
        <w:jc w:val="center"/>
        <w:rPr>
          <w:rFonts w:ascii="Times New Roman" w:hAnsi="Times New Roman"/>
          <w:b/>
          <w:sz w:val="24"/>
          <w:szCs w:val="24"/>
        </w:rPr>
      </w:pPr>
      <w:r>
        <w:rPr>
          <w:rFonts w:ascii="Times New Roman" w:hAnsi="Times New Roman"/>
          <w:b/>
          <w:sz w:val="24"/>
          <w:szCs w:val="24"/>
        </w:rPr>
        <w:t>МАНИПУЛЯЦИОННЫЙ ЛИСТ</w:t>
      </w:r>
    </w:p>
    <w:p>
      <w:pPr>
        <w:tabs>
          <w:tab w:val="left" w:pos="5235"/>
        </w:tabs>
        <w:spacing w:after="0" w:line="240" w:lineRule="auto"/>
        <w:jc w:val="center"/>
        <w:rPr>
          <w:rFonts w:ascii="Times New Roman" w:hAnsi="Times New Roman"/>
          <w:sz w:val="24"/>
          <w:szCs w:val="24"/>
        </w:rPr>
      </w:pPr>
      <w:r>
        <w:rPr>
          <w:rFonts w:ascii="Times New Roman" w:hAnsi="Times New Roman"/>
          <w:sz w:val="24"/>
          <w:szCs w:val="24"/>
        </w:rPr>
        <w:t>Производственной практики по профилю специальности</w:t>
      </w:r>
    </w:p>
    <w:p>
      <w:pPr>
        <w:tabs>
          <w:tab w:val="left" w:pos="5235"/>
        </w:tabs>
        <w:spacing w:after="0" w:line="240" w:lineRule="auto"/>
        <w:jc w:val="center"/>
        <w:rPr>
          <w:rFonts w:ascii="Times New Roman" w:hAnsi="Times New Roman"/>
          <w:sz w:val="24"/>
          <w:szCs w:val="24"/>
        </w:rPr>
      </w:pPr>
      <w:r>
        <w:rPr>
          <w:rFonts w:ascii="Times New Roman" w:hAnsi="Times New Roman"/>
          <w:sz w:val="24"/>
          <w:szCs w:val="24"/>
        </w:rPr>
        <w:t>«Технология оказания медицинских услуг»</w:t>
      </w:r>
    </w:p>
    <w:p>
      <w:pPr>
        <w:tabs>
          <w:tab w:val="left" w:pos="5235"/>
        </w:tabs>
        <w:spacing w:after="0" w:line="240" w:lineRule="auto"/>
        <w:jc w:val="center"/>
        <w:rPr>
          <w:rFonts w:ascii="Times New Roman" w:hAnsi="Times New Roman"/>
          <w:sz w:val="24"/>
          <w:szCs w:val="24"/>
          <w:lang w:eastAsia="ru-RU"/>
        </w:rPr>
      </w:pPr>
      <w:r>
        <w:rPr>
          <w:rFonts w:ascii="Times New Roman" w:hAnsi="Times New Roman"/>
          <w:sz w:val="24"/>
          <w:szCs w:val="24"/>
        </w:rPr>
        <w:t xml:space="preserve">ПМ 04. </w:t>
      </w:r>
      <w:r>
        <w:rPr>
          <w:rFonts w:ascii="Times New Roman" w:hAnsi="Times New Roman"/>
          <w:sz w:val="24"/>
          <w:szCs w:val="24"/>
          <w:lang w:eastAsia="ru-RU"/>
        </w:rPr>
        <w:t>Младшая медицинская сестра по уходу за больными</w:t>
      </w:r>
    </w:p>
    <w:p>
      <w:pPr>
        <w:pStyle w:val="63"/>
        <w:widowControl/>
        <w:tabs>
          <w:tab w:val="left" w:pos="5235"/>
        </w:tabs>
        <w:autoSpaceDE/>
        <w:autoSpaceDN/>
        <w:adjustRightInd/>
        <w:spacing w:line="240" w:lineRule="auto"/>
      </w:pPr>
    </w:p>
    <w:p>
      <w:pPr>
        <w:tabs>
          <w:tab w:val="left" w:pos="523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обучающегося __</w:t>
      </w:r>
      <w:r>
        <w:rPr>
          <w:rFonts w:ascii="Times New Roman" w:hAnsi="Times New Roman"/>
          <w:sz w:val="24"/>
          <w:szCs w:val="24"/>
          <w:u w:val="single"/>
          <w:lang w:eastAsia="ru-RU"/>
        </w:rPr>
        <w:t>Иванова</w:t>
      </w:r>
      <w:r>
        <w:rPr>
          <w:rFonts w:ascii="Times New Roman" w:hAnsi="Times New Roman"/>
          <w:sz w:val="24"/>
          <w:szCs w:val="24"/>
          <w:u w:val="single"/>
          <w:lang w:val="en-US" w:eastAsia="ru-RU"/>
        </w:rPr>
        <w:t xml:space="preserve"> Артема Сергеевича</w:t>
      </w:r>
      <w:r>
        <w:rPr>
          <w:rFonts w:ascii="Times New Roman" w:hAnsi="Times New Roman"/>
          <w:sz w:val="24"/>
          <w:szCs w:val="24"/>
          <w:lang w:eastAsia="ru-RU"/>
        </w:rPr>
        <w:t>__________________________________________________</w:t>
      </w:r>
    </w:p>
    <w:p>
      <w:pPr>
        <w:tabs>
          <w:tab w:val="left" w:pos="5235"/>
        </w:tabs>
        <w:spacing w:after="0" w:line="240" w:lineRule="auto"/>
        <w:jc w:val="center"/>
        <w:rPr>
          <w:rFonts w:ascii="Times New Roman" w:hAnsi="Times New Roman"/>
          <w:sz w:val="24"/>
          <w:szCs w:val="24"/>
        </w:rPr>
      </w:pPr>
      <w:r>
        <w:rPr>
          <w:rFonts w:ascii="Times New Roman" w:hAnsi="Times New Roman"/>
          <w:sz w:val="24"/>
          <w:szCs w:val="24"/>
          <w:lang w:eastAsia="ru-RU"/>
        </w:rPr>
        <w:t>ФИО</w:t>
      </w:r>
    </w:p>
    <w:p>
      <w:pPr>
        <w:tabs>
          <w:tab w:val="left" w:pos="5235"/>
        </w:tabs>
        <w:spacing w:after="0" w:line="240" w:lineRule="auto"/>
        <w:jc w:val="both"/>
        <w:rPr>
          <w:rFonts w:ascii="Times New Roman" w:hAnsi="Times New Roman"/>
          <w:sz w:val="24"/>
          <w:szCs w:val="24"/>
        </w:rPr>
      </w:pPr>
      <w:r>
        <w:rPr>
          <w:rFonts w:ascii="Times New Roman" w:hAnsi="Times New Roman"/>
          <w:sz w:val="24"/>
          <w:szCs w:val="24"/>
          <w:lang w:eastAsia="ru-RU"/>
        </w:rPr>
        <w:t xml:space="preserve">Специальность  </w:t>
      </w:r>
      <w:r>
        <w:rPr>
          <w:rFonts w:ascii="Times New Roman" w:hAnsi="Times New Roman" w:eastAsia="Calibri"/>
          <w:sz w:val="24"/>
          <w:szCs w:val="24"/>
        </w:rPr>
        <w:t>34.02.01 – Сестринское дело</w:t>
      </w:r>
    </w:p>
    <w:tbl>
      <w:tblPr>
        <w:tblStyle w:val="38"/>
        <w:tblW w:w="1517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307"/>
        <w:gridCol w:w="33"/>
        <w:gridCol w:w="287"/>
        <w:gridCol w:w="18"/>
        <w:gridCol w:w="339"/>
        <w:gridCol w:w="36"/>
        <w:gridCol w:w="42"/>
        <w:gridCol w:w="260"/>
        <w:gridCol w:w="14"/>
        <w:gridCol w:w="10"/>
        <w:gridCol w:w="252"/>
        <w:gridCol w:w="21"/>
        <w:gridCol w:w="10"/>
        <w:gridCol w:w="31"/>
        <w:gridCol w:w="17"/>
        <w:gridCol w:w="226"/>
        <w:gridCol w:w="10"/>
        <w:gridCol w:w="23"/>
        <w:gridCol w:w="62"/>
        <w:gridCol w:w="342"/>
        <w:gridCol w:w="292"/>
        <w:gridCol w:w="64"/>
        <w:gridCol w:w="299"/>
        <w:gridCol w:w="39"/>
        <w:gridCol w:w="27"/>
        <w:gridCol w:w="271"/>
        <w:gridCol w:w="12"/>
        <w:gridCol w:w="28"/>
        <w:gridCol w:w="256"/>
        <w:gridCol w:w="18"/>
        <w:gridCol w:w="23"/>
        <w:gridCol w:w="41"/>
        <w:gridCol w:w="314"/>
        <w:gridCol w:w="35"/>
        <w:gridCol w:w="284"/>
        <w:gridCol w:w="54"/>
        <w:gridCol w:w="1928"/>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262" w:hRule="atLeast"/>
        </w:trPr>
        <w:tc>
          <w:tcPr>
            <w:tcW w:w="843" w:type="dxa"/>
            <w:vMerge w:val="restart"/>
            <w:tcBorders>
              <w:top w:val="single" w:color="auto" w:sz="4" w:space="0"/>
              <w:left w:val="single" w:color="auto" w:sz="4" w:space="0"/>
              <w:right w:val="single" w:color="auto" w:sz="4" w:space="0"/>
            </w:tcBorders>
          </w:tcPr>
          <w:p>
            <w:pPr>
              <w:tabs>
                <w:tab w:val="left" w:pos="708"/>
              </w:tabs>
              <w:spacing w:after="0" w:line="240" w:lineRule="auto"/>
              <w:jc w:val="both"/>
              <w:rPr>
                <w:rFonts w:ascii="Times New Roman" w:hAnsi="Times New Roman"/>
                <w:b/>
                <w:lang w:eastAsia="ru-RU"/>
              </w:rPr>
            </w:pPr>
            <w:r>
              <w:rPr>
                <w:rFonts w:ascii="Times New Roman" w:hAnsi="Times New Roman"/>
                <w:b/>
                <w:lang w:eastAsia="ru-RU"/>
              </w:rPr>
              <w:t>№</w:t>
            </w:r>
          </w:p>
        </w:tc>
        <w:tc>
          <w:tcPr>
            <w:tcW w:w="8340" w:type="dxa"/>
            <w:gridSpan w:val="2"/>
            <w:vMerge w:val="restart"/>
            <w:tcBorders>
              <w:top w:val="single" w:color="auto" w:sz="4" w:space="0"/>
              <w:left w:val="single" w:color="auto" w:sz="4" w:space="0"/>
              <w:right w:val="single" w:color="auto" w:sz="4" w:space="0"/>
            </w:tcBorders>
          </w:tcPr>
          <w:p>
            <w:pPr>
              <w:tabs>
                <w:tab w:val="left" w:pos="708"/>
              </w:tabs>
              <w:spacing w:after="0" w:line="240" w:lineRule="auto"/>
              <w:jc w:val="both"/>
              <w:rPr>
                <w:rFonts w:ascii="Times New Roman" w:hAnsi="Times New Roman"/>
                <w:b/>
                <w:lang w:eastAsia="ru-RU"/>
              </w:rPr>
            </w:pPr>
            <w:r>
              <w:rPr>
                <w:rFonts w:ascii="Times New Roman" w:hAnsi="Times New Roman"/>
                <w:b/>
                <w:lang w:eastAsia="ru-RU"/>
              </w:rPr>
              <w:t xml:space="preserve">Перечень манипуляций </w:t>
            </w:r>
          </w:p>
        </w:tc>
        <w:tc>
          <w:tcPr>
            <w:tcW w:w="4003" w:type="dxa"/>
            <w:gridSpan w:val="3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b/>
                <w:lang w:eastAsia="ru-RU"/>
              </w:rPr>
            </w:pPr>
            <w:r>
              <w:rPr>
                <w:rFonts w:ascii="Times New Roman" w:hAnsi="Times New Roman"/>
                <w:b/>
                <w:lang w:eastAsia="ru-RU"/>
              </w:rPr>
              <w:t>дата практики</w:t>
            </w:r>
          </w:p>
        </w:tc>
        <w:tc>
          <w:tcPr>
            <w:tcW w:w="1982" w:type="dxa"/>
            <w:gridSpan w:val="2"/>
            <w:vMerge w:val="restart"/>
            <w:tcBorders>
              <w:top w:val="single" w:color="auto" w:sz="4" w:space="0"/>
              <w:left w:val="single" w:color="auto" w:sz="4" w:space="0"/>
              <w:right w:val="single" w:color="auto" w:sz="4" w:space="0"/>
            </w:tcBorders>
          </w:tcPr>
          <w:p>
            <w:pPr>
              <w:tabs>
                <w:tab w:val="left" w:pos="708"/>
              </w:tabs>
              <w:spacing w:after="0" w:line="240" w:lineRule="auto"/>
              <w:jc w:val="center"/>
              <w:rPr>
                <w:rFonts w:ascii="Times New Roman" w:hAnsi="Times New Roman"/>
                <w:b/>
                <w:lang w:eastAsia="ru-RU"/>
              </w:rPr>
            </w:pPr>
            <w:r>
              <w:rPr>
                <w:rFonts w:ascii="Times New Roman" w:hAnsi="Times New Roman"/>
                <w:b/>
                <w:lang w:eastAsia="ru-RU"/>
              </w:rPr>
              <w:t>всего манипуляций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225" w:hRule="atLeast"/>
        </w:trPr>
        <w:tc>
          <w:tcPr>
            <w:tcW w:w="843" w:type="dxa"/>
            <w:vMerge w:val="continue"/>
            <w:tcBorders>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b/>
                <w:lang w:eastAsia="ru-RU"/>
              </w:rPr>
            </w:pPr>
          </w:p>
        </w:tc>
        <w:tc>
          <w:tcPr>
            <w:tcW w:w="8340" w:type="dxa"/>
            <w:gridSpan w:val="2"/>
            <w:vMerge w:val="continue"/>
            <w:tcBorders>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b/>
                <w:lang w:eastAsia="ru-RU"/>
              </w:rPr>
            </w:pPr>
          </w:p>
        </w:tc>
        <w:tc>
          <w:tcPr>
            <w:tcW w:w="305"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b/>
                <w:sz w:val="16"/>
                <w:szCs w:val="16"/>
                <w:lang w:eastAsia="ru-RU"/>
              </w:rPr>
            </w:pPr>
            <w:r>
              <w:rPr>
                <w:rFonts w:ascii="Times New Roman" w:hAnsi="Times New Roman"/>
                <w:b/>
                <w:sz w:val="16"/>
                <w:szCs w:val="16"/>
                <w:lang w:eastAsia="ru-RU"/>
              </w:rPr>
              <w:t>16.06</w:t>
            </w:r>
          </w:p>
        </w:tc>
        <w:tc>
          <w:tcPr>
            <w:tcW w:w="375"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b/>
                <w:sz w:val="16"/>
                <w:szCs w:val="16"/>
                <w:lang w:eastAsia="ru-RU"/>
              </w:rPr>
            </w:pPr>
            <w:r>
              <w:rPr>
                <w:rFonts w:ascii="Times New Roman" w:hAnsi="Times New Roman"/>
                <w:b/>
                <w:sz w:val="16"/>
                <w:szCs w:val="16"/>
                <w:lang w:eastAsia="ru-RU"/>
              </w:rPr>
              <w:t>17.06</w:t>
            </w:r>
          </w:p>
        </w:tc>
        <w:tc>
          <w:tcPr>
            <w:tcW w:w="30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sz w:val="16"/>
                <w:szCs w:val="16"/>
                <w:lang w:eastAsia="ru-RU"/>
              </w:rPr>
            </w:pPr>
            <w:r>
              <w:rPr>
                <w:rFonts w:ascii="Times New Roman" w:hAnsi="Times New Roman"/>
                <w:sz w:val="16"/>
                <w:szCs w:val="16"/>
                <w:lang w:eastAsia="ru-RU"/>
              </w:rPr>
              <w:t>18.06</w:t>
            </w:r>
          </w:p>
        </w:tc>
        <w:tc>
          <w:tcPr>
            <w:tcW w:w="355"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sz w:val="16"/>
                <w:szCs w:val="16"/>
                <w:lang w:eastAsia="ru-RU"/>
              </w:rPr>
            </w:pPr>
            <w:r>
              <w:rPr>
                <w:rFonts w:ascii="Times New Roman" w:hAnsi="Times New Roman"/>
                <w:sz w:val="16"/>
                <w:szCs w:val="16"/>
                <w:lang w:eastAsia="ru-RU"/>
              </w:rPr>
              <w:t>19.06</w:t>
            </w:r>
          </w:p>
        </w:tc>
        <w:tc>
          <w:tcPr>
            <w:tcW w:w="321"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sz w:val="16"/>
                <w:szCs w:val="16"/>
                <w:lang w:eastAsia="ru-RU"/>
              </w:rPr>
            </w:pPr>
            <w:r>
              <w:rPr>
                <w:rFonts w:ascii="Times New Roman" w:hAnsi="Times New Roman"/>
                <w:sz w:val="16"/>
                <w:szCs w:val="16"/>
                <w:lang w:eastAsia="ru-RU"/>
              </w:rPr>
              <w:t>20.06</w:t>
            </w:r>
          </w:p>
        </w:tc>
        <w:tc>
          <w:tcPr>
            <w:tcW w:w="34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sz w:val="16"/>
                <w:szCs w:val="16"/>
                <w:lang w:eastAsia="ru-RU"/>
              </w:rPr>
            </w:pPr>
            <w:r>
              <w:rPr>
                <w:rFonts w:ascii="Times New Roman" w:hAnsi="Times New Roman"/>
                <w:sz w:val="16"/>
                <w:szCs w:val="16"/>
                <w:lang w:eastAsia="ru-RU"/>
              </w:rPr>
              <w:t>21.06</w:t>
            </w:r>
          </w:p>
        </w:tc>
        <w:tc>
          <w:tcPr>
            <w:tcW w:w="356"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sz w:val="16"/>
                <w:szCs w:val="16"/>
                <w:lang w:eastAsia="ru-RU"/>
              </w:rPr>
            </w:pPr>
            <w:r>
              <w:rPr>
                <w:rFonts w:ascii="Times New Roman" w:hAnsi="Times New Roman"/>
                <w:sz w:val="16"/>
                <w:szCs w:val="16"/>
                <w:lang w:eastAsia="ru-RU"/>
              </w:rPr>
              <w:t>22.06</w:t>
            </w:r>
          </w:p>
        </w:tc>
        <w:tc>
          <w:tcPr>
            <w:tcW w:w="299"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sz w:val="16"/>
                <w:szCs w:val="16"/>
                <w:lang w:eastAsia="ru-RU"/>
              </w:rPr>
            </w:pPr>
            <w:r>
              <w:rPr>
                <w:rFonts w:ascii="Times New Roman" w:hAnsi="Times New Roman"/>
                <w:sz w:val="16"/>
                <w:szCs w:val="16"/>
                <w:lang w:eastAsia="ru-RU"/>
              </w:rPr>
              <w:t>23.06</w:t>
            </w:r>
          </w:p>
        </w:tc>
        <w:tc>
          <w:tcPr>
            <w:tcW w:w="337"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sz w:val="16"/>
                <w:szCs w:val="16"/>
                <w:lang w:eastAsia="ru-RU"/>
              </w:rPr>
            </w:pPr>
            <w:r>
              <w:rPr>
                <w:rFonts w:ascii="Times New Roman" w:hAnsi="Times New Roman"/>
                <w:sz w:val="16"/>
                <w:szCs w:val="16"/>
                <w:lang w:eastAsia="ru-RU"/>
              </w:rPr>
              <w:t>24.06</w:t>
            </w:r>
          </w:p>
        </w:tc>
        <w:tc>
          <w:tcPr>
            <w:tcW w:w="337"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sz w:val="16"/>
                <w:szCs w:val="16"/>
                <w:lang w:eastAsia="ru-RU"/>
              </w:rPr>
            </w:pPr>
            <w:r>
              <w:rPr>
                <w:rFonts w:ascii="Times New Roman" w:hAnsi="Times New Roman"/>
                <w:sz w:val="16"/>
                <w:szCs w:val="16"/>
                <w:lang w:eastAsia="ru-RU"/>
              </w:rPr>
              <w:t>25.06</w:t>
            </w:r>
          </w:p>
        </w:tc>
        <w:tc>
          <w:tcPr>
            <w:tcW w:w="355"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sz w:val="16"/>
                <w:szCs w:val="16"/>
                <w:lang w:eastAsia="ru-RU"/>
              </w:rPr>
            </w:pPr>
            <w:r>
              <w:rPr>
                <w:rFonts w:ascii="Times New Roman" w:hAnsi="Times New Roman"/>
                <w:sz w:val="16"/>
                <w:szCs w:val="16"/>
                <w:lang w:eastAsia="ru-RU"/>
              </w:rPr>
              <w:t>26.06</w:t>
            </w:r>
          </w:p>
        </w:tc>
        <w:tc>
          <w:tcPr>
            <w:tcW w:w="319"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center"/>
              <w:rPr>
                <w:rFonts w:ascii="Times New Roman" w:hAnsi="Times New Roman"/>
                <w:sz w:val="16"/>
                <w:szCs w:val="16"/>
                <w:lang w:eastAsia="ru-RU"/>
              </w:rPr>
            </w:pPr>
            <w:r>
              <w:rPr>
                <w:rFonts w:ascii="Times New Roman" w:hAnsi="Times New Roman"/>
                <w:sz w:val="16"/>
                <w:szCs w:val="16"/>
                <w:lang w:eastAsia="ru-RU"/>
              </w:rPr>
              <w:t>27.06</w:t>
            </w:r>
          </w:p>
        </w:tc>
        <w:tc>
          <w:tcPr>
            <w:tcW w:w="1982" w:type="dxa"/>
            <w:gridSpan w:val="2"/>
            <w:vMerge w:val="continue"/>
            <w:tcBorders>
              <w:left w:val="single" w:color="auto" w:sz="4" w:space="0"/>
              <w:right w:val="single" w:color="auto" w:sz="4" w:space="0"/>
            </w:tcBorders>
          </w:tcPr>
          <w:p>
            <w:pPr>
              <w:tabs>
                <w:tab w:val="left" w:pos="708"/>
              </w:tabs>
              <w:spacing w:after="0" w:line="240" w:lineRule="auto"/>
              <w:jc w:val="center"/>
              <w:rPr>
                <w:rFonts w:ascii="Times New Roman" w:hAnsi="Times New Roman"/>
                <w:b/>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15168" w:type="dxa"/>
            <w:gridSpan w:val="38"/>
            <w:tcBorders>
              <w:top w:val="single" w:color="auto" w:sz="4" w:space="0"/>
              <w:left w:val="single" w:color="auto" w:sz="4" w:space="0"/>
              <w:bottom w:val="single" w:color="auto" w:sz="4" w:space="0"/>
              <w:right w:val="single" w:color="auto" w:sz="4" w:space="0"/>
            </w:tcBorders>
          </w:tcPr>
          <w:p>
            <w:pPr>
              <w:tabs>
                <w:tab w:val="left" w:pos="708"/>
                <w:tab w:val="left" w:pos="9220"/>
              </w:tabs>
              <w:spacing w:after="0" w:line="240" w:lineRule="auto"/>
              <w:jc w:val="both"/>
              <w:rPr>
                <w:rFonts w:ascii="Times New Roman" w:hAnsi="Times New Roman"/>
                <w:sz w:val="28"/>
                <w:szCs w:val="28"/>
                <w:lang w:eastAsia="ru-RU"/>
              </w:rPr>
            </w:pPr>
            <w:r>
              <w:rPr>
                <w:rFonts w:ascii="Times New Roman" w:hAnsi="Times New Roman"/>
                <w:b/>
                <w:sz w:val="24"/>
                <w:szCs w:val="24"/>
                <w:lang w:eastAsia="ru-RU"/>
              </w:rPr>
              <w:t xml:space="preserve">Поликлиника </w:t>
            </w:r>
            <w:r>
              <w:rPr>
                <w:rFonts w:ascii="Times New Roman" w:hAnsi="Times New Roman"/>
                <w:b/>
                <w:sz w:val="24"/>
                <w:szCs w:val="24"/>
                <w:lang w:eastAsia="ru-RU"/>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0"/>
                <w:tab w:val="left" w:pos="708"/>
              </w:tabs>
              <w:snapToGrid w:val="0"/>
              <w:spacing w:after="0" w:line="240" w:lineRule="auto"/>
              <w:ind w:left="360"/>
              <w:contextualSpacing/>
              <w:rPr>
                <w:rFonts w:ascii="Times New Roman" w:hAnsi="Times New Roman"/>
                <w:lang w:eastAsia="ru-RU"/>
              </w:rPr>
            </w:pPr>
            <w:r>
              <w:rPr>
                <w:rFonts w:ascii="Times New Roman" w:hAnsi="Times New Roman"/>
                <w:lang w:eastAsia="ru-RU"/>
              </w:rPr>
              <w:t>1</w:t>
            </w:r>
          </w:p>
        </w:tc>
        <w:tc>
          <w:tcPr>
            <w:tcW w:w="8307" w:type="dxa"/>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ind w:left="-76"/>
              <w:contextualSpacing/>
              <w:jc w:val="both"/>
              <w:rPr>
                <w:rFonts w:ascii="Times New Roman" w:hAnsi="Times New Roman"/>
                <w:lang w:eastAsia="ru-RU"/>
              </w:rPr>
            </w:pPr>
            <w:r>
              <w:rPr>
                <w:rFonts w:ascii="Times New Roman" w:hAnsi="Times New Roman"/>
              </w:rPr>
              <w:t>Заполнение направлений для проведения анализов</w:t>
            </w: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339"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6"/>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34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356"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9"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28"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0"/>
                <w:tab w:val="left" w:pos="708"/>
              </w:tabs>
              <w:snapToGrid w:val="0"/>
              <w:spacing w:after="0" w:line="240" w:lineRule="auto"/>
              <w:ind w:left="360" w:right="142"/>
              <w:contextualSpacing/>
              <w:rPr>
                <w:rFonts w:ascii="Times New Roman" w:hAnsi="Times New Roman"/>
                <w:lang w:eastAsia="ru-RU"/>
              </w:rPr>
            </w:pPr>
            <w:r>
              <w:rPr>
                <w:rFonts w:ascii="Times New Roman" w:hAnsi="Times New Roman"/>
                <w:lang w:eastAsia="ru-RU"/>
              </w:rPr>
              <w:t>2</w:t>
            </w:r>
          </w:p>
        </w:tc>
        <w:tc>
          <w:tcPr>
            <w:tcW w:w="8307" w:type="dxa"/>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ind w:left="-76" w:right="142"/>
              <w:contextualSpacing/>
              <w:jc w:val="both"/>
              <w:rPr>
                <w:rFonts w:ascii="Times New Roman" w:hAnsi="Times New Roman"/>
                <w:lang w:eastAsia="ru-RU"/>
              </w:rPr>
            </w:pPr>
            <w:r>
              <w:rPr>
                <w:rFonts w:ascii="Times New Roman" w:hAnsi="Times New Roman"/>
              </w:rPr>
              <w:t>Взятие мазка из зева и носа для бактериологического исследования</w:t>
            </w: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9"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6"/>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56"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9"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28"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0"/>
                <w:tab w:val="left" w:pos="708"/>
              </w:tabs>
              <w:snapToGrid w:val="0"/>
              <w:spacing w:after="0" w:line="240" w:lineRule="auto"/>
              <w:ind w:left="360" w:right="142"/>
              <w:contextualSpacing/>
              <w:rPr>
                <w:rFonts w:ascii="Times New Roman" w:hAnsi="Times New Roman"/>
                <w:lang w:eastAsia="ru-RU"/>
              </w:rPr>
            </w:pPr>
            <w:r>
              <w:rPr>
                <w:rFonts w:ascii="Times New Roman" w:hAnsi="Times New Roman"/>
                <w:lang w:eastAsia="ru-RU"/>
              </w:rPr>
              <w:t>3</w:t>
            </w:r>
          </w:p>
        </w:tc>
        <w:tc>
          <w:tcPr>
            <w:tcW w:w="8307" w:type="dxa"/>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ind w:left="-76" w:right="142"/>
              <w:contextualSpacing/>
              <w:jc w:val="both"/>
              <w:rPr>
                <w:rFonts w:ascii="Times New Roman" w:hAnsi="Times New Roman"/>
                <w:lang w:eastAsia="ru-RU"/>
              </w:rPr>
            </w:pPr>
            <w:r>
              <w:rPr>
                <w:rFonts w:ascii="Times New Roman" w:hAnsi="Times New Roman"/>
              </w:rPr>
              <w:t>Обучение пациента технике сбора мочи для различных исследований</w:t>
            </w: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9"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6"/>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356"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9"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28"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0"/>
                <w:tab w:val="left" w:pos="708"/>
              </w:tabs>
              <w:snapToGrid w:val="0"/>
              <w:spacing w:after="0" w:line="240" w:lineRule="auto"/>
              <w:ind w:left="360" w:right="142"/>
              <w:contextualSpacing/>
              <w:rPr>
                <w:rFonts w:ascii="Times New Roman" w:hAnsi="Times New Roman"/>
                <w:lang w:eastAsia="ru-RU"/>
              </w:rPr>
            </w:pPr>
            <w:r>
              <w:rPr>
                <w:rFonts w:ascii="Times New Roman" w:hAnsi="Times New Roman"/>
                <w:lang w:eastAsia="ru-RU"/>
              </w:rPr>
              <w:t>4</w:t>
            </w:r>
          </w:p>
        </w:tc>
        <w:tc>
          <w:tcPr>
            <w:tcW w:w="8307" w:type="dxa"/>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ind w:left="-76" w:right="142"/>
              <w:contextualSpacing/>
              <w:jc w:val="both"/>
              <w:rPr>
                <w:rFonts w:ascii="Times New Roman" w:hAnsi="Times New Roman"/>
                <w:lang w:eastAsia="ru-RU"/>
              </w:rPr>
            </w:pPr>
            <w:r>
              <w:rPr>
                <w:rFonts w:ascii="Times New Roman" w:hAnsi="Times New Roman"/>
              </w:rPr>
              <w:t>Обучение пациента технике сбора фекалий для исследований</w:t>
            </w: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9"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6"/>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56"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9"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28"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0"/>
                <w:tab w:val="left" w:pos="708"/>
              </w:tabs>
              <w:suppressAutoHyphens/>
              <w:ind w:left="360"/>
              <w:contextualSpacing/>
              <w:rPr>
                <w:rFonts w:ascii="Times New Roman" w:hAnsi="Times New Roman"/>
              </w:rPr>
            </w:pPr>
            <w:r>
              <w:rPr>
                <w:rFonts w:ascii="Times New Roman" w:hAnsi="Times New Roman"/>
              </w:rPr>
              <w:t>5</w:t>
            </w:r>
          </w:p>
        </w:tc>
        <w:tc>
          <w:tcPr>
            <w:tcW w:w="8307" w:type="dxa"/>
            <w:tcBorders>
              <w:top w:val="single" w:color="auto" w:sz="4" w:space="0"/>
              <w:left w:val="single" w:color="auto" w:sz="4" w:space="0"/>
              <w:bottom w:val="single" w:color="auto" w:sz="4" w:space="0"/>
              <w:right w:val="single" w:color="auto" w:sz="4" w:space="0"/>
            </w:tcBorders>
          </w:tcPr>
          <w:p>
            <w:pPr>
              <w:tabs>
                <w:tab w:val="left" w:pos="708"/>
              </w:tabs>
              <w:suppressAutoHyphens/>
              <w:ind w:left="-76"/>
              <w:contextualSpacing/>
              <w:jc w:val="both"/>
              <w:rPr>
                <w:rFonts w:ascii="Times New Roman" w:hAnsi="Times New Roman"/>
              </w:rPr>
            </w:pPr>
            <w:r>
              <w:rPr>
                <w:rFonts w:ascii="Times New Roman" w:hAnsi="Times New Roman"/>
              </w:rPr>
              <w:t>Обучение пациента технике сбора мокроты для различных исследований</w:t>
            </w: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339"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6"/>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56"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9"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28"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0"/>
                <w:tab w:val="left" w:pos="708"/>
              </w:tabs>
              <w:suppressAutoHyphens/>
              <w:spacing w:after="0" w:line="240" w:lineRule="auto"/>
              <w:ind w:left="360"/>
              <w:contextualSpacing/>
              <w:rPr>
                <w:rFonts w:ascii="Times New Roman" w:hAnsi="Times New Roman"/>
                <w:lang w:eastAsia="ru-RU"/>
              </w:rPr>
            </w:pPr>
            <w:r>
              <w:rPr>
                <w:rFonts w:ascii="Times New Roman" w:hAnsi="Times New Roman"/>
                <w:lang w:eastAsia="ru-RU"/>
              </w:rPr>
              <w:t>6</w:t>
            </w:r>
          </w:p>
        </w:tc>
        <w:tc>
          <w:tcPr>
            <w:tcW w:w="8307" w:type="dxa"/>
            <w:tcBorders>
              <w:top w:val="single" w:color="auto" w:sz="4" w:space="0"/>
              <w:left w:val="single" w:color="auto" w:sz="4" w:space="0"/>
              <w:bottom w:val="single" w:color="auto" w:sz="4" w:space="0"/>
              <w:right w:val="single" w:color="auto" w:sz="4" w:space="0"/>
            </w:tcBorders>
          </w:tcPr>
          <w:p>
            <w:pPr>
              <w:tabs>
                <w:tab w:val="left" w:pos="708"/>
              </w:tabs>
              <w:suppressAutoHyphens/>
              <w:spacing w:after="0" w:line="240" w:lineRule="auto"/>
              <w:ind w:left="-76"/>
              <w:contextualSpacing/>
              <w:jc w:val="both"/>
              <w:rPr>
                <w:rFonts w:ascii="Times New Roman" w:hAnsi="Times New Roman"/>
              </w:rPr>
            </w:pPr>
            <w:r>
              <w:rPr>
                <w:rFonts w:ascii="Times New Roman" w:hAnsi="Times New Roman"/>
              </w:rPr>
              <w:t>Обучение пациента подготовке к рентгенологическим методам исследования</w:t>
            </w: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9"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6"/>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34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56"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9"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28"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0"/>
                <w:tab w:val="left" w:pos="708"/>
              </w:tabs>
              <w:snapToGrid w:val="0"/>
              <w:spacing w:after="0" w:line="240" w:lineRule="auto"/>
              <w:ind w:left="360"/>
              <w:contextualSpacing/>
              <w:rPr>
                <w:rFonts w:ascii="Times New Roman" w:hAnsi="Times New Roman"/>
                <w:lang w:eastAsia="ru-RU"/>
              </w:rPr>
            </w:pPr>
            <w:r>
              <w:rPr>
                <w:rFonts w:ascii="Times New Roman" w:hAnsi="Times New Roman"/>
                <w:lang w:eastAsia="ru-RU"/>
              </w:rPr>
              <w:t>7</w:t>
            </w:r>
          </w:p>
        </w:tc>
        <w:tc>
          <w:tcPr>
            <w:tcW w:w="8307" w:type="dxa"/>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ind w:left="-76"/>
              <w:contextualSpacing/>
              <w:jc w:val="both"/>
              <w:rPr>
                <w:rFonts w:ascii="Times New Roman" w:hAnsi="Times New Roman"/>
              </w:rPr>
            </w:pPr>
            <w:r>
              <w:rPr>
                <w:rFonts w:ascii="Times New Roman" w:hAnsi="Times New Roman"/>
              </w:rPr>
              <w:t>Обучение   пациента подготовке к эндоскопическим методам исследования</w:t>
            </w: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9"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6"/>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56"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349"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28"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0"/>
                <w:tab w:val="left" w:pos="708"/>
              </w:tabs>
              <w:spacing w:after="0" w:line="240" w:lineRule="auto"/>
              <w:ind w:left="360"/>
              <w:contextualSpacing/>
              <w:rPr>
                <w:rFonts w:ascii="Times New Roman" w:hAnsi="Times New Roman"/>
                <w:lang w:eastAsia="ru-RU"/>
              </w:rPr>
            </w:pPr>
            <w:r>
              <w:rPr>
                <w:rFonts w:ascii="Times New Roman" w:hAnsi="Times New Roman"/>
                <w:lang w:eastAsia="ru-RU"/>
              </w:rPr>
              <w:t>8</w:t>
            </w:r>
          </w:p>
        </w:tc>
        <w:tc>
          <w:tcPr>
            <w:tcW w:w="8307" w:type="dxa"/>
            <w:tcBorders>
              <w:top w:val="single" w:color="auto" w:sz="4" w:space="0"/>
              <w:left w:val="single" w:color="auto" w:sz="4" w:space="0"/>
              <w:bottom w:val="single" w:color="auto" w:sz="4" w:space="0"/>
              <w:right w:val="single" w:color="auto" w:sz="4" w:space="0"/>
            </w:tcBorders>
          </w:tcPr>
          <w:p>
            <w:pPr>
              <w:tabs>
                <w:tab w:val="left" w:pos="360"/>
                <w:tab w:val="left" w:pos="708"/>
              </w:tabs>
              <w:spacing w:after="0" w:line="240" w:lineRule="auto"/>
              <w:ind w:left="-76"/>
              <w:contextualSpacing/>
              <w:jc w:val="both"/>
              <w:rPr>
                <w:rFonts w:ascii="Times New Roman" w:hAnsi="Times New Roman"/>
              </w:rPr>
            </w:pPr>
            <w:r>
              <w:rPr>
                <w:rFonts w:ascii="Times New Roman" w:hAnsi="Times New Roman"/>
              </w:rPr>
              <w:t>Обучение   пациента подготовке к ультразвуковым методам исследования</w:t>
            </w: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9"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6"/>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338"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56"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9"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28"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0"/>
                <w:tab w:val="left" w:pos="708"/>
              </w:tabs>
              <w:spacing w:after="0" w:line="240" w:lineRule="auto"/>
              <w:ind w:left="360"/>
              <w:contextualSpacing/>
              <w:rPr>
                <w:rFonts w:ascii="Times New Roman" w:hAnsi="Times New Roman"/>
                <w:lang w:eastAsia="ru-RU"/>
              </w:rPr>
            </w:pPr>
            <w:r>
              <w:rPr>
                <w:rFonts w:ascii="Times New Roman" w:hAnsi="Times New Roman"/>
                <w:lang w:eastAsia="ru-RU"/>
              </w:rPr>
              <w:t>9</w:t>
            </w:r>
          </w:p>
        </w:tc>
        <w:tc>
          <w:tcPr>
            <w:tcW w:w="8307" w:type="dxa"/>
            <w:tcBorders>
              <w:top w:val="single" w:color="auto" w:sz="4" w:space="0"/>
              <w:left w:val="single" w:color="auto" w:sz="4" w:space="0"/>
              <w:bottom w:val="single" w:color="auto" w:sz="4" w:space="0"/>
              <w:right w:val="single" w:color="auto" w:sz="4" w:space="0"/>
            </w:tcBorders>
          </w:tcPr>
          <w:p>
            <w:pPr>
              <w:tabs>
                <w:tab w:val="left" w:pos="360"/>
                <w:tab w:val="left" w:pos="708"/>
              </w:tabs>
              <w:spacing w:after="0" w:line="240" w:lineRule="auto"/>
              <w:ind w:left="-76"/>
              <w:contextualSpacing/>
              <w:jc w:val="both"/>
              <w:rPr>
                <w:rFonts w:ascii="Times New Roman" w:hAnsi="Times New Roman"/>
              </w:rPr>
            </w:pPr>
            <w:r>
              <w:rPr>
                <w:rFonts w:ascii="Times New Roman" w:hAnsi="Times New Roman"/>
              </w:rPr>
              <w:t>Обучение окружающих приемам самопомощи при обструкции дыхательных путей</w:t>
            </w: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9"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6"/>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56"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9"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28"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0"/>
                <w:tab w:val="left" w:pos="284"/>
                <w:tab w:val="left" w:pos="708"/>
              </w:tabs>
              <w:ind w:left="360"/>
              <w:contextualSpacing/>
              <w:rPr>
                <w:rFonts w:ascii="Times New Roman" w:hAnsi="Times New Roman"/>
                <w:color w:val="000000"/>
              </w:rPr>
            </w:pPr>
            <w:r>
              <w:rPr>
                <w:rFonts w:ascii="Times New Roman" w:hAnsi="Times New Roman"/>
                <w:color w:val="000000"/>
              </w:rPr>
              <w:t>10</w:t>
            </w:r>
          </w:p>
        </w:tc>
        <w:tc>
          <w:tcPr>
            <w:tcW w:w="8307" w:type="dxa"/>
            <w:tcBorders>
              <w:top w:val="single" w:color="auto" w:sz="4" w:space="0"/>
              <w:left w:val="single" w:color="auto" w:sz="4" w:space="0"/>
              <w:bottom w:val="single" w:color="auto" w:sz="4" w:space="0"/>
              <w:right w:val="single" w:color="auto" w:sz="4" w:space="0"/>
            </w:tcBorders>
          </w:tcPr>
          <w:p>
            <w:pPr>
              <w:tabs>
                <w:tab w:val="left" w:pos="284"/>
                <w:tab w:val="left" w:pos="708"/>
              </w:tabs>
              <w:ind w:left="-76"/>
              <w:contextualSpacing/>
              <w:jc w:val="both"/>
              <w:rPr>
                <w:rFonts w:ascii="Times New Roman" w:hAnsi="Times New Roman"/>
              </w:rPr>
            </w:pPr>
            <w:r>
              <w:rPr>
                <w:rFonts w:ascii="Times New Roman" w:hAnsi="Times New Roman"/>
              </w:rPr>
              <w:t>Обучение  пациента самоконтролю АД, пульса и ЧДД, температуры тела</w:t>
            </w: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9"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6"/>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56"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9"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28"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0"/>
                <w:tab w:val="left" w:pos="708"/>
              </w:tabs>
              <w:spacing w:after="0" w:line="240" w:lineRule="auto"/>
              <w:ind w:left="360"/>
              <w:contextualSpacing/>
              <w:rPr>
                <w:rFonts w:ascii="Times New Roman" w:hAnsi="Times New Roman"/>
                <w:color w:val="000000"/>
                <w:lang w:eastAsia="ru-RU"/>
              </w:rPr>
            </w:pPr>
            <w:r>
              <w:rPr>
                <w:rFonts w:ascii="Times New Roman" w:hAnsi="Times New Roman"/>
                <w:color w:val="000000"/>
                <w:lang w:eastAsia="ru-RU"/>
              </w:rPr>
              <w:t>11</w:t>
            </w:r>
          </w:p>
        </w:tc>
        <w:tc>
          <w:tcPr>
            <w:tcW w:w="8307" w:type="dxa"/>
            <w:tcBorders>
              <w:top w:val="single" w:color="auto" w:sz="4" w:space="0"/>
              <w:left w:val="single" w:color="auto" w:sz="4" w:space="0"/>
              <w:bottom w:val="single" w:color="auto" w:sz="4" w:space="0"/>
              <w:right w:val="single" w:color="auto" w:sz="4" w:space="0"/>
            </w:tcBorders>
          </w:tcPr>
          <w:p>
            <w:pPr>
              <w:tabs>
                <w:tab w:val="left" w:pos="360"/>
                <w:tab w:val="left" w:pos="708"/>
              </w:tabs>
              <w:spacing w:after="0" w:line="240" w:lineRule="auto"/>
              <w:ind w:left="-76"/>
              <w:contextualSpacing/>
              <w:jc w:val="both"/>
              <w:rPr>
                <w:rFonts w:ascii="Times New Roman" w:hAnsi="Times New Roman"/>
                <w:lang w:eastAsia="ru-RU"/>
              </w:rPr>
            </w:pPr>
            <w:r>
              <w:rPr>
                <w:rFonts w:ascii="Times New Roman" w:hAnsi="Times New Roman"/>
              </w:rPr>
              <w:t>Обучение  пациента самостоятельной постановки банок, горчичников, грелки, пузыря со льдом и различных видов компрессов</w:t>
            </w: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9"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6"/>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56"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9"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28"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0"/>
                <w:tab w:val="left" w:pos="708"/>
              </w:tabs>
              <w:spacing w:after="0" w:line="240" w:lineRule="auto"/>
              <w:ind w:left="360"/>
              <w:contextualSpacing/>
              <w:rPr>
                <w:rFonts w:ascii="Times New Roman" w:hAnsi="Times New Roman"/>
                <w:lang w:eastAsia="ru-RU"/>
              </w:rPr>
            </w:pPr>
            <w:r>
              <w:rPr>
                <w:rFonts w:ascii="Times New Roman" w:hAnsi="Times New Roman"/>
                <w:lang w:eastAsia="ru-RU"/>
              </w:rPr>
              <w:t>12</w:t>
            </w:r>
          </w:p>
        </w:tc>
        <w:tc>
          <w:tcPr>
            <w:tcW w:w="830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lang w:eastAsia="ru-RU"/>
              </w:rPr>
            </w:pPr>
            <w:r>
              <w:rPr>
                <w:rFonts w:ascii="Times New Roman" w:hAnsi="Times New Roman"/>
              </w:rPr>
              <w:t>Обучение пациента ингаляции лекарственного средства через рот и нос</w:t>
            </w: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9"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6"/>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56"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9"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28"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0"/>
                <w:tab w:val="left" w:pos="708"/>
              </w:tabs>
              <w:spacing w:after="0" w:line="240" w:lineRule="auto"/>
              <w:ind w:left="360"/>
              <w:rPr>
                <w:rFonts w:ascii="Times New Roman" w:hAnsi="Times New Roman"/>
                <w:lang w:eastAsia="ru-RU"/>
              </w:rPr>
            </w:pPr>
            <w:r>
              <w:rPr>
                <w:rFonts w:ascii="Times New Roman" w:hAnsi="Times New Roman"/>
                <w:lang w:eastAsia="ru-RU"/>
              </w:rPr>
              <w:t>13</w:t>
            </w:r>
          </w:p>
        </w:tc>
        <w:tc>
          <w:tcPr>
            <w:tcW w:w="830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rPr>
              <w:t>Дуоденальное зондирование</w:t>
            </w: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9"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6"/>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56"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49"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28"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15168" w:type="dxa"/>
            <w:gridSpan w:val="38"/>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b/>
                <w:lang w:eastAsia="ru-RU"/>
              </w:rPr>
            </w:pPr>
            <w:r>
              <w:rPr>
                <w:rFonts w:ascii="Times New Roman" w:hAnsi="Times New Roman"/>
                <w:b/>
                <w:lang w:eastAsia="ru-RU"/>
              </w:rPr>
              <w:t xml:space="preserve">Стационар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ind w:left="360"/>
              <w:contextualSpacing/>
              <w:jc w:val="both"/>
              <w:rPr>
                <w:rFonts w:ascii="Times New Roman" w:hAnsi="Times New Roman"/>
                <w:lang w:eastAsia="ru-RU"/>
              </w:rPr>
            </w:pPr>
            <w:r>
              <w:rPr>
                <w:rFonts w:ascii="Times New Roman" w:hAnsi="Times New Roman"/>
                <w:lang w:eastAsia="ru-RU"/>
              </w:rPr>
              <w:t>14</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contextualSpacing/>
              <w:jc w:val="both"/>
              <w:rPr>
                <w:rFonts w:ascii="Times New Roman" w:hAnsi="Times New Roman"/>
                <w:lang w:eastAsia="ru-RU"/>
              </w:rPr>
            </w:pPr>
            <w:r>
              <w:rPr>
                <w:rFonts w:ascii="Times New Roman" w:hAnsi="Times New Roman"/>
              </w:rPr>
              <w:t>Подача увлажненного кислорода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435"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7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7"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02"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13"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ind w:left="360"/>
              <w:contextualSpacing/>
              <w:jc w:val="both"/>
              <w:rPr>
                <w:rFonts w:ascii="Times New Roman" w:hAnsi="Times New Roman"/>
                <w:lang w:eastAsia="ru-RU"/>
              </w:rPr>
            </w:pPr>
            <w:r>
              <w:rPr>
                <w:rFonts w:ascii="Times New Roman" w:hAnsi="Times New Roman"/>
                <w:lang w:eastAsia="ru-RU"/>
              </w:rPr>
              <w:t>15</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ind w:left="-76"/>
              <w:contextualSpacing/>
              <w:jc w:val="both"/>
              <w:rPr>
                <w:rFonts w:ascii="Times New Roman" w:hAnsi="Times New Roman"/>
                <w:lang w:eastAsia="ru-RU"/>
              </w:rPr>
            </w:pPr>
            <w:r>
              <w:rPr>
                <w:rFonts w:ascii="Times New Roman" w:hAnsi="Times New Roman"/>
              </w:rPr>
              <w:t>Уход  за носовой канюлей при оксигенотерапии</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5"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7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7"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02"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13"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ind w:left="-76"/>
              <w:contextualSpacing/>
              <w:jc w:val="both"/>
              <w:rPr>
                <w:rFonts w:ascii="Times New Roman" w:hAnsi="Times New Roman"/>
                <w:lang w:eastAsia="ru-RU"/>
              </w:rPr>
            </w:pPr>
            <w:r>
              <w:rPr>
                <w:rFonts w:ascii="Times New Roman" w:hAnsi="Times New Roman"/>
                <w:lang w:eastAsia="ru-RU"/>
              </w:rPr>
              <w:t xml:space="preserve">       16</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contextualSpacing/>
              <w:jc w:val="both"/>
              <w:rPr>
                <w:rFonts w:ascii="Times New Roman" w:hAnsi="Times New Roman"/>
                <w:lang w:eastAsia="ru-RU"/>
              </w:rPr>
            </w:pPr>
            <w:r>
              <w:rPr>
                <w:rFonts w:ascii="Times New Roman" w:hAnsi="Times New Roman"/>
              </w:rPr>
              <w:t>Заполнение  документации при приеме пациента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5"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7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7"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02"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13"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ind w:left="-76"/>
              <w:contextualSpacing/>
              <w:jc w:val="both"/>
              <w:rPr>
                <w:rFonts w:ascii="Times New Roman" w:hAnsi="Times New Roman"/>
                <w:lang w:eastAsia="ru-RU"/>
              </w:rPr>
            </w:pPr>
            <w:r>
              <w:rPr>
                <w:rFonts w:ascii="Times New Roman" w:hAnsi="Times New Roman"/>
                <w:lang w:eastAsia="ru-RU"/>
              </w:rPr>
              <w:t xml:space="preserve">       17</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contextualSpacing/>
              <w:jc w:val="both"/>
              <w:rPr>
                <w:rFonts w:ascii="Times New Roman" w:hAnsi="Times New Roman"/>
                <w:lang w:eastAsia="ru-RU"/>
              </w:rPr>
            </w:pPr>
            <w:r>
              <w:rPr>
                <w:rFonts w:ascii="Times New Roman" w:hAnsi="Times New Roman"/>
              </w:rPr>
              <w:t>Проведение осмотра и осуществление мероприятий при выявлении педикулеза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5"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7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7"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02"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13"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ind w:left="-76"/>
              <w:contextualSpacing/>
              <w:jc w:val="center"/>
              <w:rPr>
                <w:rFonts w:ascii="Times New Roman" w:hAnsi="Times New Roman"/>
                <w:lang w:eastAsia="ru-RU"/>
              </w:rPr>
            </w:pPr>
            <w:r>
              <w:rPr>
                <w:rFonts w:ascii="Times New Roman" w:hAnsi="Times New Roman"/>
                <w:lang w:eastAsia="ru-RU"/>
              </w:rPr>
              <w:t>18</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contextualSpacing/>
              <w:jc w:val="both"/>
              <w:rPr>
                <w:rFonts w:ascii="Times New Roman" w:hAnsi="Times New Roman"/>
                <w:lang w:eastAsia="ru-RU"/>
              </w:rPr>
            </w:pPr>
            <w:r>
              <w:rPr>
                <w:rFonts w:ascii="Times New Roman" w:hAnsi="Times New Roman"/>
              </w:rPr>
              <w:t>Полная санитарная обработка пациента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5"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right="-116"/>
              <w:jc w:val="both"/>
              <w:rPr>
                <w:rFonts w:ascii="Times New Roman" w:hAnsi="Times New Roman"/>
                <w:lang w:eastAsia="ru-RU"/>
              </w:rPr>
            </w:pPr>
          </w:p>
        </w:tc>
        <w:tc>
          <w:tcPr>
            <w:tcW w:w="284"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right="-116"/>
              <w:jc w:val="both"/>
              <w:rPr>
                <w:rFonts w:ascii="Times New Roman" w:hAnsi="Times New Roman"/>
                <w:lang w:eastAsia="ru-RU"/>
              </w:rPr>
            </w:pPr>
          </w:p>
        </w:tc>
        <w:tc>
          <w:tcPr>
            <w:tcW w:w="28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7"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90"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left="-76"/>
              <w:jc w:val="center"/>
              <w:rPr>
                <w:rFonts w:ascii="Times New Roman" w:hAnsi="Times New Roman"/>
                <w:lang w:eastAsia="ru-RU"/>
              </w:rPr>
            </w:pPr>
            <w:r>
              <w:rPr>
                <w:rFonts w:ascii="Times New Roman" w:hAnsi="Times New Roman"/>
                <w:lang w:eastAsia="ru-RU"/>
              </w:rPr>
              <w:t>19</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rPr>
              <w:t>Частичная санитарная обработка пациента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5"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right="-116"/>
              <w:jc w:val="both"/>
              <w:rPr>
                <w:rFonts w:ascii="Times New Roman" w:hAnsi="Times New Roman"/>
                <w:lang w:eastAsia="ru-RU"/>
              </w:rPr>
            </w:pPr>
          </w:p>
        </w:tc>
        <w:tc>
          <w:tcPr>
            <w:tcW w:w="284"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right="-116"/>
              <w:jc w:val="both"/>
              <w:rPr>
                <w:rFonts w:ascii="Times New Roman" w:hAnsi="Times New Roman"/>
                <w:lang w:eastAsia="ru-RU"/>
              </w:rPr>
            </w:pPr>
          </w:p>
        </w:tc>
        <w:tc>
          <w:tcPr>
            <w:tcW w:w="28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7"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90"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12" w:hRule="atLeast"/>
        </w:trPr>
        <w:tc>
          <w:tcPr>
            <w:tcW w:w="843" w:type="dxa"/>
            <w:tcBorders>
              <w:top w:val="single" w:color="auto" w:sz="4" w:space="0"/>
              <w:left w:val="single" w:color="auto" w:sz="4" w:space="0"/>
              <w:bottom w:val="single" w:color="auto" w:sz="4" w:space="0"/>
              <w:right w:val="single" w:color="auto" w:sz="4" w:space="0"/>
            </w:tcBorders>
          </w:tcPr>
          <w:p>
            <w:pPr>
              <w:tabs>
                <w:tab w:val="left" w:pos="176"/>
              </w:tabs>
              <w:spacing w:after="0" w:line="240" w:lineRule="auto"/>
              <w:ind w:left="-76"/>
              <w:jc w:val="right"/>
              <w:rPr>
                <w:rFonts w:ascii="Times New Roman" w:hAnsi="Times New Roman"/>
              </w:rPr>
            </w:pPr>
            <w:r>
              <w:rPr>
                <w:rFonts w:ascii="Times New Roman" w:hAnsi="Times New Roman"/>
              </w:rPr>
              <w:t>20</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ind w:left="-76"/>
              <w:contextualSpacing/>
              <w:jc w:val="both"/>
              <w:rPr>
                <w:rFonts w:ascii="Times New Roman" w:hAnsi="Times New Roman"/>
                <w:lang w:eastAsia="ru-RU"/>
              </w:rPr>
            </w:pPr>
            <w:r>
              <w:rPr>
                <w:rFonts w:ascii="Times New Roman" w:hAnsi="Times New Roman"/>
              </w:rPr>
              <w:t>Смена нательного и постельного белья</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right"/>
              <w:rPr>
                <w:rFonts w:ascii="Times New Roman" w:hAnsi="Times New Roman"/>
                <w:lang w:eastAsia="ru-RU"/>
              </w:rPr>
            </w:pPr>
            <w:r>
              <w:rPr>
                <w:rFonts w:ascii="Times New Roman" w:hAnsi="Times New Roman"/>
                <w:lang w:eastAsia="ru-RU"/>
              </w:rPr>
              <w:t>21</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rPr>
              <w:t>Утренний туалет больного (туалет полости рта, удаление корочек из носа, удаление ушной серы, обработка глаз, умывание лица.)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right"/>
              <w:rPr>
                <w:rFonts w:ascii="Times New Roman" w:hAnsi="Times New Roman"/>
                <w:lang w:eastAsia="ru-RU"/>
              </w:rPr>
            </w:pPr>
            <w:r>
              <w:rPr>
                <w:rFonts w:ascii="Times New Roman" w:hAnsi="Times New Roman"/>
                <w:lang w:eastAsia="ru-RU"/>
              </w:rPr>
              <w:t>22</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284"/>
                <w:tab w:val="left" w:pos="708"/>
              </w:tabs>
              <w:spacing w:after="0" w:line="240" w:lineRule="auto"/>
              <w:contextualSpacing/>
              <w:jc w:val="both"/>
              <w:rPr>
                <w:rFonts w:ascii="Times New Roman" w:hAnsi="Times New Roman"/>
                <w:lang w:eastAsia="ru-RU"/>
              </w:rPr>
            </w:pPr>
            <w:r>
              <w:rPr>
                <w:rFonts w:ascii="Times New Roman" w:hAnsi="Times New Roman"/>
              </w:rPr>
              <w:t>Размещение пациента в постели в положениях Фаулера, Симса, на спине, на боку, на животе</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atLeast"/>
        </w:trPr>
        <w:tc>
          <w:tcPr>
            <w:tcW w:w="843" w:type="dxa"/>
            <w:tcBorders>
              <w:top w:val="single" w:color="auto" w:sz="4" w:space="0"/>
              <w:left w:val="single" w:color="auto" w:sz="4" w:space="0"/>
              <w:bottom w:val="single" w:color="auto" w:sz="4" w:space="0"/>
              <w:right w:val="single" w:color="auto" w:sz="4" w:space="0"/>
            </w:tcBorders>
          </w:tcPr>
          <w:p>
            <w:pPr>
              <w:tabs>
                <w:tab w:val="left" w:pos="284"/>
                <w:tab w:val="left" w:pos="708"/>
              </w:tabs>
              <w:spacing w:after="0" w:line="240" w:lineRule="auto"/>
              <w:ind w:left="-76"/>
              <w:contextualSpacing/>
              <w:jc w:val="right"/>
              <w:rPr>
                <w:rFonts w:ascii="Times New Roman" w:hAnsi="Times New Roman"/>
                <w:lang w:eastAsia="ru-RU"/>
              </w:rPr>
            </w:pPr>
            <w:r>
              <w:rPr>
                <w:rFonts w:ascii="Times New Roman" w:hAnsi="Times New Roman"/>
                <w:lang w:eastAsia="ru-RU"/>
              </w:rPr>
              <w:t>23</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284"/>
                <w:tab w:val="left" w:pos="708"/>
              </w:tabs>
              <w:spacing w:after="0" w:line="240" w:lineRule="auto"/>
              <w:jc w:val="both"/>
              <w:rPr>
                <w:rFonts w:ascii="Times New Roman" w:hAnsi="Times New Roman"/>
              </w:rPr>
            </w:pPr>
            <w:r>
              <w:rPr>
                <w:rFonts w:ascii="Times New Roman" w:hAnsi="Times New Roman"/>
              </w:rPr>
              <w:t>Определение степени риска образования пролежней с помощью «шкалы оценки риска развития пролежней»  у пациента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284"/>
                <w:tab w:val="left" w:pos="708"/>
              </w:tabs>
              <w:spacing w:after="0" w:line="240" w:lineRule="auto"/>
              <w:ind w:left="-76"/>
              <w:contextualSpacing/>
              <w:jc w:val="right"/>
              <w:rPr>
                <w:rFonts w:ascii="Times New Roman" w:hAnsi="Times New Roman"/>
                <w:lang w:eastAsia="ru-RU"/>
              </w:rPr>
            </w:pPr>
            <w:r>
              <w:rPr>
                <w:rFonts w:ascii="Times New Roman" w:hAnsi="Times New Roman"/>
                <w:lang w:eastAsia="ru-RU"/>
              </w:rPr>
              <w:t>24</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284"/>
                <w:tab w:val="left" w:pos="708"/>
              </w:tabs>
              <w:spacing w:after="0" w:line="240" w:lineRule="auto"/>
              <w:contextualSpacing/>
              <w:jc w:val="both"/>
              <w:rPr>
                <w:rFonts w:ascii="Times New Roman" w:hAnsi="Times New Roman"/>
              </w:rPr>
            </w:pPr>
            <w:r>
              <w:rPr>
                <w:rFonts w:ascii="Times New Roman" w:hAnsi="Times New Roman"/>
              </w:rPr>
              <w:t>Уход за лихорадящим больным</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284"/>
                <w:tab w:val="left" w:pos="708"/>
              </w:tabs>
              <w:spacing w:after="0" w:line="240" w:lineRule="auto"/>
              <w:ind w:left="-76"/>
              <w:contextualSpacing/>
              <w:jc w:val="right"/>
              <w:rPr>
                <w:rFonts w:ascii="Times New Roman" w:hAnsi="Times New Roman"/>
                <w:lang w:eastAsia="ru-RU"/>
              </w:rPr>
            </w:pPr>
            <w:r>
              <w:rPr>
                <w:rFonts w:ascii="Times New Roman" w:hAnsi="Times New Roman"/>
                <w:lang w:eastAsia="ru-RU"/>
              </w:rPr>
              <w:t>25</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284"/>
                <w:tab w:val="left" w:pos="708"/>
              </w:tabs>
              <w:spacing w:after="0" w:line="240" w:lineRule="auto"/>
              <w:jc w:val="both"/>
              <w:rPr>
                <w:rFonts w:ascii="Times New Roman" w:hAnsi="Times New Roman"/>
              </w:rPr>
            </w:pPr>
            <w:r>
              <w:rPr>
                <w:rFonts w:ascii="Times New Roman" w:hAnsi="Times New Roman"/>
              </w:rPr>
              <w:t>Уход за промежностью пациента с постоянным мочевым катетером</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284"/>
                <w:tab w:val="left" w:pos="708"/>
              </w:tabs>
              <w:spacing w:after="0" w:line="240" w:lineRule="auto"/>
              <w:ind w:left="-76"/>
              <w:contextualSpacing/>
              <w:jc w:val="right"/>
              <w:rPr>
                <w:rFonts w:ascii="Times New Roman" w:hAnsi="Times New Roman"/>
                <w:lang w:eastAsia="ru-RU"/>
              </w:rPr>
            </w:pPr>
            <w:r>
              <w:rPr>
                <w:rFonts w:ascii="Times New Roman" w:hAnsi="Times New Roman"/>
                <w:lang w:eastAsia="ru-RU"/>
              </w:rPr>
              <w:t>26</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284"/>
                <w:tab w:val="left" w:pos="708"/>
              </w:tabs>
              <w:spacing w:after="0" w:line="240" w:lineRule="auto"/>
              <w:contextualSpacing/>
              <w:jc w:val="both"/>
              <w:rPr>
                <w:rFonts w:ascii="Times New Roman" w:hAnsi="Times New Roman"/>
              </w:rPr>
            </w:pPr>
            <w:r>
              <w:rPr>
                <w:rFonts w:ascii="Times New Roman" w:hAnsi="Times New Roman"/>
              </w:rPr>
              <w:t>Опорожнение мочевого дренажного мешка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284"/>
                <w:tab w:val="left" w:pos="708"/>
              </w:tabs>
              <w:snapToGrid w:val="0"/>
              <w:spacing w:after="0" w:line="240" w:lineRule="auto"/>
              <w:ind w:left="-76"/>
              <w:contextualSpacing/>
              <w:jc w:val="right"/>
              <w:rPr>
                <w:rFonts w:ascii="Times New Roman" w:hAnsi="Times New Roman"/>
                <w:lang w:eastAsia="ru-RU"/>
              </w:rPr>
            </w:pPr>
            <w:r>
              <w:rPr>
                <w:rFonts w:ascii="Times New Roman" w:hAnsi="Times New Roman"/>
                <w:lang w:eastAsia="ru-RU"/>
              </w:rPr>
              <w:t>27</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284"/>
                <w:tab w:val="left" w:pos="708"/>
              </w:tabs>
              <w:snapToGrid w:val="0"/>
              <w:spacing w:after="0" w:line="240" w:lineRule="auto"/>
              <w:contextualSpacing/>
              <w:jc w:val="both"/>
              <w:rPr>
                <w:rFonts w:ascii="Times New Roman" w:hAnsi="Times New Roman"/>
              </w:rPr>
            </w:pPr>
            <w:r>
              <w:rPr>
                <w:rFonts w:ascii="Times New Roman" w:hAnsi="Times New Roman"/>
              </w:rPr>
              <w:t>Обучение пациента и его семью уходу за катетером и мочеприемником, а также использованию съемного мочеприемника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284"/>
                <w:tab w:val="left" w:pos="708"/>
              </w:tabs>
              <w:snapToGrid w:val="0"/>
              <w:spacing w:after="0" w:line="240" w:lineRule="auto"/>
              <w:ind w:left="-76"/>
              <w:contextualSpacing/>
              <w:jc w:val="right"/>
              <w:rPr>
                <w:rFonts w:ascii="Times New Roman" w:hAnsi="Times New Roman"/>
                <w:lang w:eastAsia="ru-RU"/>
              </w:rPr>
            </w:pPr>
            <w:r>
              <w:rPr>
                <w:rFonts w:ascii="Times New Roman" w:hAnsi="Times New Roman"/>
                <w:lang w:eastAsia="ru-RU"/>
              </w:rPr>
              <w:t>28</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284"/>
                <w:tab w:val="left" w:pos="708"/>
              </w:tabs>
              <w:snapToGrid w:val="0"/>
              <w:spacing w:after="0" w:line="240" w:lineRule="auto"/>
              <w:contextualSpacing/>
              <w:jc w:val="both"/>
              <w:rPr>
                <w:rFonts w:ascii="Times New Roman" w:hAnsi="Times New Roman"/>
              </w:rPr>
            </w:pPr>
            <w:r>
              <w:rPr>
                <w:rFonts w:ascii="Times New Roman" w:hAnsi="Times New Roman"/>
              </w:rPr>
              <w:t>Уход за лихорадящим больным</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284"/>
                <w:tab w:val="left" w:pos="708"/>
              </w:tabs>
              <w:snapToGrid w:val="0"/>
              <w:spacing w:after="0" w:line="240" w:lineRule="auto"/>
              <w:ind w:left="-76"/>
              <w:contextualSpacing/>
              <w:jc w:val="right"/>
              <w:rPr>
                <w:rFonts w:ascii="Times New Roman" w:hAnsi="Times New Roman"/>
                <w:lang w:eastAsia="ru-RU"/>
              </w:rPr>
            </w:pPr>
            <w:r>
              <w:rPr>
                <w:rFonts w:ascii="Times New Roman" w:hAnsi="Times New Roman"/>
                <w:lang w:eastAsia="ru-RU"/>
              </w:rPr>
              <w:t>29</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284"/>
                <w:tab w:val="left" w:pos="708"/>
              </w:tabs>
              <w:snapToGrid w:val="0"/>
              <w:spacing w:after="0" w:line="240" w:lineRule="auto"/>
              <w:contextualSpacing/>
              <w:jc w:val="both"/>
              <w:rPr>
                <w:rFonts w:ascii="Times New Roman" w:hAnsi="Times New Roman"/>
              </w:rPr>
            </w:pPr>
            <w:r>
              <w:rPr>
                <w:rFonts w:ascii="Times New Roman" w:hAnsi="Times New Roman"/>
              </w:rPr>
              <w:t>Работа со стерильным биксом, стерильным материалом</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ind w:left="-76"/>
              <w:contextualSpacing/>
              <w:jc w:val="right"/>
              <w:rPr>
                <w:rFonts w:ascii="Times New Roman" w:hAnsi="Times New Roman"/>
                <w:lang w:eastAsia="ru-RU"/>
              </w:rPr>
            </w:pPr>
            <w:r>
              <w:rPr>
                <w:rFonts w:ascii="Times New Roman" w:hAnsi="Times New Roman"/>
                <w:lang w:eastAsia="ru-RU"/>
              </w:rPr>
              <w:t>30</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contextualSpacing/>
              <w:jc w:val="both"/>
              <w:rPr>
                <w:rFonts w:ascii="Times New Roman" w:hAnsi="Times New Roman"/>
              </w:rPr>
            </w:pPr>
            <w:r>
              <w:rPr>
                <w:rFonts w:ascii="Times New Roman" w:hAnsi="Times New Roman"/>
              </w:rPr>
              <w:t>Транспортировка и перекладывание больного</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napToGrid w:val="0"/>
              <w:ind w:left="318"/>
              <w:contextualSpacing/>
              <w:jc w:val="right"/>
              <w:rPr>
                <w:rFonts w:ascii="Times New Roman" w:hAnsi="Times New Roman"/>
              </w:rPr>
            </w:pPr>
            <w:r>
              <w:rPr>
                <w:rFonts w:ascii="Times New Roman" w:hAnsi="Times New Roman"/>
              </w:rPr>
              <w:t>31</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contextualSpacing/>
              <w:jc w:val="both"/>
              <w:rPr>
                <w:rFonts w:ascii="Times New Roman" w:hAnsi="Times New Roman"/>
              </w:rPr>
            </w:pPr>
            <w:r>
              <w:rPr>
                <w:rFonts w:ascii="Times New Roman" w:hAnsi="Times New Roman" w:eastAsia="Calibri"/>
                <w:bCs/>
              </w:rPr>
              <w:t>Катетеризация мочевого пузыря</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ind w:left="284"/>
              <w:contextualSpacing/>
              <w:jc w:val="right"/>
              <w:rPr>
                <w:rFonts w:ascii="Times New Roman" w:hAnsi="Times New Roman"/>
                <w:lang w:eastAsia="ru-RU"/>
              </w:rPr>
            </w:pPr>
            <w:r>
              <w:rPr>
                <w:rFonts w:ascii="Times New Roman" w:hAnsi="Times New Roman"/>
                <w:lang w:eastAsia="ru-RU"/>
              </w:rPr>
              <w:t>32</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jc w:val="both"/>
              <w:rPr>
                <w:rFonts w:ascii="Times New Roman" w:hAnsi="Times New Roman"/>
              </w:rPr>
            </w:pPr>
            <w:r>
              <w:rPr>
                <w:rFonts w:ascii="Times New Roman" w:hAnsi="Times New Roman"/>
              </w:rPr>
              <w:t>Постановка банок</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176"/>
                <w:tab w:val="left" w:pos="708"/>
              </w:tabs>
              <w:ind w:left="318"/>
              <w:contextualSpacing/>
              <w:jc w:val="right"/>
              <w:rPr>
                <w:rFonts w:ascii="Times New Roman" w:hAnsi="Times New Roman"/>
              </w:rPr>
            </w:pPr>
            <w:r>
              <w:rPr>
                <w:rFonts w:ascii="Times New Roman" w:hAnsi="Times New Roman"/>
              </w:rPr>
              <w:t>33</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360"/>
                <w:tab w:val="left" w:pos="708"/>
              </w:tabs>
              <w:spacing w:after="0" w:line="240" w:lineRule="auto"/>
              <w:jc w:val="both"/>
              <w:rPr>
                <w:rFonts w:ascii="Times New Roman" w:hAnsi="Times New Roman"/>
              </w:rPr>
            </w:pPr>
            <w:r>
              <w:rPr>
                <w:rFonts w:ascii="Times New Roman" w:hAnsi="Times New Roman"/>
              </w:rPr>
              <w:t>Постановка горчичников</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ind w:left="-76"/>
              <w:contextualSpacing/>
              <w:jc w:val="right"/>
              <w:rPr>
                <w:rFonts w:ascii="Times New Roman" w:hAnsi="Times New Roman"/>
                <w:lang w:eastAsia="ru-RU"/>
              </w:rPr>
            </w:pPr>
            <w:r>
              <w:rPr>
                <w:rFonts w:ascii="Times New Roman" w:hAnsi="Times New Roman"/>
                <w:lang w:eastAsia="ru-RU"/>
              </w:rPr>
              <w:t>34</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contextualSpacing/>
              <w:jc w:val="both"/>
              <w:rPr>
                <w:rFonts w:ascii="Times New Roman" w:hAnsi="Times New Roman"/>
              </w:rPr>
            </w:pPr>
            <w:r>
              <w:rPr>
                <w:rFonts w:ascii="Times New Roman" w:hAnsi="Times New Roman"/>
              </w:rPr>
              <w:t>Постановка согревающего компресса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left="-76"/>
              <w:contextualSpacing/>
              <w:jc w:val="right"/>
              <w:rPr>
                <w:rFonts w:ascii="Times New Roman" w:hAnsi="Times New Roman"/>
                <w:lang w:eastAsia="ru-RU"/>
              </w:rPr>
            </w:pPr>
            <w:r>
              <w:rPr>
                <w:rFonts w:ascii="Times New Roman" w:hAnsi="Times New Roman"/>
                <w:lang w:eastAsia="ru-RU"/>
              </w:rPr>
              <w:t>35</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Применение грелки, пузыря со льдом</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left="-76"/>
              <w:contextualSpacing/>
              <w:jc w:val="right"/>
              <w:rPr>
                <w:rFonts w:ascii="Times New Roman" w:hAnsi="Times New Roman"/>
                <w:lang w:eastAsia="ru-RU"/>
              </w:rPr>
            </w:pPr>
            <w:r>
              <w:rPr>
                <w:rFonts w:ascii="Times New Roman" w:hAnsi="Times New Roman"/>
                <w:lang w:eastAsia="ru-RU"/>
              </w:rPr>
              <w:t>36</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Постановка горячего компресса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left="-76"/>
              <w:contextualSpacing/>
              <w:jc w:val="right"/>
              <w:rPr>
                <w:rFonts w:ascii="Times New Roman" w:hAnsi="Times New Roman"/>
                <w:lang w:eastAsia="ru-RU"/>
              </w:rPr>
            </w:pPr>
            <w:r>
              <w:rPr>
                <w:rFonts w:ascii="Times New Roman" w:hAnsi="Times New Roman"/>
                <w:lang w:eastAsia="ru-RU"/>
              </w:rPr>
              <w:t>37</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Постановка холодного компресса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left="-76"/>
              <w:contextualSpacing/>
              <w:jc w:val="right"/>
              <w:rPr>
                <w:rFonts w:ascii="Times New Roman" w:hAnsi="Times New Roman"/>
                <w:lang w:eastAsia="ru-RU"/>
              </w:rPr>
            </w:pPr>
            <w:r>
              <w:rPr>
                <w:rFonts w:ascii="Times New Roman" w:hAnsi="Times New Roman"/>
                <w:lang w:eastAsia="ru-RU"/>
              </w:rPr>
              <w:t>38</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Разведение антибиотиков</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left="-76"/>
              <w:contextualSpacing/>
              <w:jc w:val="right"/>
              <w:rPr>
                <w:rFonts w:ascii="Times New Roman" w:hAnsi="Times New Roman"/>
                <w:lang w:eastAsia="ru-RU"/>
              </w:rPr>
            </w:pPr>
            <w:r>
              <w:rPr>
                <w:rFonts w:ascii="Times New Roman" w:hAnsi="Times New Roman"/>
                <w:lang w:eastAsia="ru-RU"/>
              </w:rPr>
              <w:t>39</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Выполнение инъекций: подкожные, внутримышечные, внутривенные, внутривенные капельные</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left="-76"/>
              <w:contextualSpacing/>
              <w:jc w:val="right"/>
              <w:rPr>
                <w:rFonts w:ascii="Times New Roman" w:hAnsi="Times New Roman"/>
                <w:lang w:eastAsia="ru-RU"/>
              </w:rPr>
            </w:pPr>
            <w:r>
              <w:rPr>
                <w:rFonts w:ascii="Times New Roman" w:hAnsi="Times New Roman"/>
                <w:lang w:eastAsia="ru-RU"/>
              </w:rPr>
              <w:t>40</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Забор крови из вены на исследование</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41</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Антропометрия</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42</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Измерение пульса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43</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Измерение температуры тела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44</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Заполнение температурного листа при регистрации показателей: масса тела, рост; частота пульса, АД, ЧДД, температуры тела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right"/>
              <w:rPr>
                <w:rFonts w:ascii="Times New Roman" w:hAnsi="Times New Roman"/>
                <w:lang w:eastAsia="ru-RU"/>
              </w:rPr>
            </w:pPr>
            <w:r>
              <w:rPr>
                <w:rFonts w:ascii="Times New Roman" w:hAnsi="Times New Roman"/>
                <w:lang w:eastAsia="ru-RU"/>
              </w:rPr>
              <w:t>45</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rPr>
            </w:pPr>
            <w:r>
              <w:rPr>
                <w:rFonts w:ascii="Times New Roman" w:hAnsi="Times New Roman"/>
              </w:rPr>
              <w:t>Измерение артериального давления</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right"/>
              <w:rPr>
                <w:rFonts w:ascii="Times New Roman" w:hAnsi="Times New Roman"/>
                <w:lang w:eastAsia="ru-RU"/>
              </w:rPr>
            </w:pPr>
            <w:r>
              <w:rPr>
                <w:rFonts w:ascii="Times New Roman" w:hAnsi="Times New Roman"/>
                <w:lang w:eastAsia="ru-RU"/>
              </w:rPr>
              <w:t>46</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rPr>
            </w:pPr>
            <w:r>
              <w:rPr>
                <w:rFonts w:ascii="Times New Roman" w:hAnsi="Times New Roman"/>
              </w:rPr>
              <w:t>Подсчет частоты дыхательных движений</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47</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Определение суточного диуреза. Выявление скрытых и явных отеков</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48</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Поставка пиявки на тело пациента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49</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Профилактика пролежней.</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50</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Заполнение порционного требования</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51</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Раздача пищи больным</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52</w:t>
            </w:r>
          </w:p>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53</w:t>
            </w:r>
          </w:p>
        </w:tc>
        <w:tc>
          <w:tcPr>
            <w:tcW w:w="8340" w:type="dxa"/>
            <w:gridSpan w:val="2"/>
            <w:tcBorders>
              <w:top w:val="single" w:color="auto" w:sz="4" w:space="0"/>
              <w:left w:val="single" w:color="auto" w:sz="4" w:space="0"/>
              <w:bottom w:val="single" w:color="auto" w:sz="4" w:space="0"/>
              <w:right w:val="single" w:color="auto" w:sz="4" w:space="0"/>
            </w:tcBorders>
          </w:tcPr>
          <w:p>
            <w:pPr>
              <w:spacing w:after="0" w:line="240" w:lineRule="auto"/>
              <w:contextualSpacing/>
              <w:jc w:val="both"/>
              <w:rPr>
                <w:rFonts w:ascii="Times New Roman" w:hAnsi="Times New Roman"/>
              </w:rPr>
            </w:pPr>
            <w:r>
              <w:rPr>
                <w:rFonts w:ascii="Times New Roman" w:hAnsi="Times New Roman"/>
              </w:rPr>
              <w:t>К</w:t>
            </w:r>
            <w:r>
              <w:rPr>
                <w:rFonts w:ascii="Times New Roman" w:hAnsi="Times New Roman" w:eastAsia="Calibri"/>
                <w:bCs/>
              </w:rPr>
              <w:t>ормление тяжелобольного пациента в постели с ложки и поильника</w:t>
            </w:r>
          </w:p>
          <w:p>
            <w:pPr>
              <w:tabs>
                <w:tab w:val="left" w:pos="708"/>
              </w:tabs>
              <w:spacing w:after="0" w:line="240" w:lineRule="auto"/>
              <w:contextualSpacing/>
              <w:jc w:val="both"/>
              <w:rPr>
                <w:rFonts w:ascii="Times New Roman" w:hAnsi="Times New Roman"/>
              </w:rPr>
            </w:pPr>
            <w:r>
              <w:rPr>
                <w:rFonts w:ascii="Times New Roman" w:hAnsi="Times New Roman"/>
              </w:rPr>
              <w:t>Искусственное кормление пациента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54</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Проведение выборки назначений из медицинской карты стационарного больного</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55</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Раздача лекарств пациентам</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56</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Заполнение  журнала учета лекарственных средств</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64" w:hRule="atLeast"/>
        </w:trPr>
        <w:tc>
          <w:tcPr>
            <w:tcW w:w="843" w:type="dxa"/>
            <w:tcBorders>
              <w:top w:val="single" w:color="auto" w:sz="4" w:space="0"/>
              <w:left w:val="single" w:color="auto" w:sz="4" w:space="0"/>
              <w:bottom w:val="single" w:color="auto" w:sz="4" w:space="0"/>
              <w:right w:val="single" w:color="auto" w:sz="4" w:space="0"/>
            </w:tcBorders>
          </w:tcPr>
          <w:p>
            <w:pPr>
              <w:spacing w:after="0" w:line="240" w:lineRule="auto"/>
              <w:jc w:val="right"/>
              <w:rPr>
                <w:rFonts w:ascii="Times New Roman" w:hAnsi="Times New Roman"/>
                <w:lang w:eastAsia="ru-RU"/>
              </w:rPr>
            </w:pPr>
            <w:r>
              <w:rPr>
                <w:rFonts w:ascii="Times New Roman" w:hAnsi="Times New Roman"/>
                <w:lang w:eastAsia="ru-RU"/>
              </w:rPr>
              <w:t>57</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rPr>
            </w:pPr>
            <w:r>
              <w:rPr>
                <w:rFonts w:ascii="Times New Roman" w:hAnsi="Times New Roman"/>
              </w:rPr>
              <w:t>Заполнение накладной -  требования на лекарственные средства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right"/>
              <w:rPr>
                <w:rFonts w:ascii="Times New Roman" w:hAnsi="Times New Roman"/>
                <w:lang w:eastAsia="ru-RU"/>
              </w:rPr>
            </w:pPr>
            <w:r>
              <w:rPr>
                <w:rFonts w:ascii="Times New Roman" w:hAnsi="Times New Roman"/>
                <w:lang w:eastAsia="ru-RU"/>
              </w:rPr>
              <w:t>58</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lang w:eastAsia="ru-RU"/>
              </w:rPr>
            </w:pPr>
            <w:r>
              <w:rPr>
                <w:rFonts w:ascii="Times New Roman" w:hAnsi="Times New Roman"/>
              </w:rPr>
              <w:t>Распределение лекарственных средств, в соответствии с правилами их хранения</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59</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Закапывание капель в глаза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60</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Введение  мази за нижнее веко</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61</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Закапывание сосудосуживающих, масляных капель в нос</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right"/>
              <w:rPr>
                <w:rFonts w:ascii="Times New Roman" w:hAnsi="Times New Roman"/>
                <w:lang w:eastAsia="ru-RU"/>
              </w:rPr>
            </w:pPr>
            <w:r>
              <w:rPr>
                <w:rFonts w:ascii="Times New Roman" w:hAnsi="Times New Roman"/>
                <w:lang w:eastAsia="ru-RU"/>
              </w:rPr>
              <w:t>62</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rPr>
            </w:pPr>
            <w:r>
              <w:rPr>
                <w:rFonts w:ascii="Times New Roman" w:hAnsi="Times New Roman"/>
              </w:rPr>
              <w:t>Введение мази в носовые ходы</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224" w:hRule="atLeast"/>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right"/>
              <w:rPr>
                <w:rFonts w:ascii="Times New Roman" w:hAnsi="Times New Roman"/>
              </w:rPr>
            </w:pPr>
            <w:r>
              <w:rPr>
                <w:rFonts w:ascii="Times New Roman" w:hAnsi="Times New Roman"/>
              </w:rPr>
              <w:t>63</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rPr>
            </w:pPr>
            <w:r>
              <w:rPr>
                <w:rFonts w:ascii="Times New Roman" w:hAnsi="Times New Roman"/>
              </w:rPr>
              <w:t>Закапывание капель в ухо</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right"/>
              <w:rPr>
                <w:rFonts w:ascii="Times New Roman" w:hAnsi="Times New Roman"/>
                <w:lang w:eastAsia="ru-RU"/>
              </w:rPr>
            </w:pPr>
            <w:r>
              <w:rPr>
                <w:rFonts w:ascii="Times New Roman" w:hAnsi="Times New Roman"/>
                <w:lang w:eastAsia="ru-RU"/>
              </w:rPr>
              <w:t>64</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contextualSpacing/>
              <w:jc w:val="both"/>
              <w:rPr>
                <w:rFonts w:ascii="Times New Roman" w:hAnsi="Times New Roman"/>
                <w:lang w:eastAsia="ru-RU"/>
              </w:rPr>
            </w:pPr>
            <w:r>
              <w:rPr>
                <w:rFonts w:ascii="Times New Roman" w:hAnsi="Times New Roman"/>
              </w:rPr>
              <w:t>Нанесение мази в кожу, нанесение мази, присыпки  на кожу пациента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65</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Подача судна и мочеприемника (мужчине и женщине)</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right"/>
              <w:rPr>
                <w:rFonts w:ascii="Times New Roman" w:hAnsi="Times New Roman"/>
                <w:lang w:eastAsia="ru-RU"/>
              </w:rPr>
            </w:pPr>
            <w:r>
              <w:rPr>
                <w:rFonts w:ascii="Times New Roman" w:hAnsi="Times New Roman"/>
                <w:lang w:eastAsia="ru-RU"/>
              </w:rPr>
              <w:t>66</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rPr>
            </w:pPr>
            <w:r>
              <w:rPr>
                <w:rFonts w:ascii="Times New Roman" w:hAnsi="Times New Roman"/>
              </w:rPr>
              <w:t>Постановка газоотводной трубки</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contextualSpacing/>
              <w:jc w:val="right"/>
              <w:rPr>
                <w:rFonts w:ascii="Times New Roman" w:hAnsi="Times New Roman"/>
                <w:lang w:eastAsia="ru-RU"/>
              </w:rPr>
            </w:pPr>
            <w:r>
              <w:rPr>
                <w:rFonts w:ascii="Times New Roman" w:hAnsi="Times New Roman"/>
                <w:lang w:eastAsia="ru-RU"/>
              </w:rPr>
              <w:t>67</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contextualSpacing/>
              <w:jc w:val="both"/>
              <w:rPr>
                <w:rFonts w:ascii="Times New Roman" w:hAnsi="Times New Roman"/>
              </w:rPr>
            </w:pPr>
            <w:r>
              <w:rPr>
                <w:rFonts w:ascii="Times New Roman" w:hAnsi="Times New Roman"/>
              </w:rPr>
              <w:t>Постановка  лекарственной  клизмы</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contextualSpacing/>
              <w:jc w:val="right"/>
              <w:rPr>
                <w:rFonts w:ascii="Times New Roman" w:hAnsi="Times New Roman"/>
                <w:lang w:eastAsia="ru-RU"/>
              </w:rPr>
            </w:pPr>
            <w:r>
              <w:rPr>
                <w:rFonts w:ascii="Times New Roman" w:hAnsi="Times New Roman"/>
                <w:lang w:eastAsia="ru-RU"/>
              </w:rPr>
              <w:t>68</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napToGrid w:val="0"/>
              <w:spacing w:after="0" w:line="240" w:lineRule="auto"/>
              <w:contextualSpacing/>
              <w:jc w:val="both"/>
              <w:rPr>
                <w:rFonts w:ascii="Times New Roman" w:hAnsi="Times New Roman"/>
              </w:rPr>
            </w:pPr>
            <w:r>
              <w:rPr>
                <w:rFonts w:ascii="Times New Roman" w:hAnsi="Times New Roman"/>
              </w:rPr>
              <w:t>Постановка очистительной клизмы</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69</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both"/>
              <w:rPr>
                <w:rFonts w:ascii="Times New Roman" w:hAnsi="Times New Roman"/>
              </w:rPr>
            </w:pPr>
            <w:r>
              <w:rPr>
                <w:rFonts w:ascii="Times New Roman" w:hAnsi="Times New Roman"/>
              </w:rPr>
              <w:t>Постановка масляной клизмы</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w:t>
            </w: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r>
              <w:rPr>
                <w:rFonts w:ascii="Times New Roman" w:hAnsi="Times New Roman"/>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contextualSpacing/>
              <w:jc w:val="right"/>
              <w:rPr>
                <w:rFonts w:ascii="Times New Roman" w:hAnsi="Times New Roman"/>
                <w:lang w:eastAsia="ru-RU"/>
              </w:rPr>
            </w:pPr>
            <w:r>
              <w:rPr>
                <w:rFonts w:ascii="Times New Roman" w:hAnsi="Times New Roman"/>
                <w:lang w:eastAsia="ru-RU"/>
              </w:rPr>
              <w:t>70</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left="-76"/>
              <w:contextualSpacing/>
              <w:jc w:val="both"/>
              <w:rPr>
                <w:rFonts w:ascii="Times New Roman" w:hAnsi="Times New Roman"/>
              </w:rPr>
            </w:pPr>
            <w:r>
              <w:rPr>
                <w:rFonts w:ascii="Times New Roman" w:hAnsi="Times New Roman"/>
              </w:rPr>
              <w:t>Постановка сифонной клизмы</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70" w:hRule="atLeast"/>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left="-76"/>
              <w:jc w:val="right"/>
              <w:rPr>
                <w:rFonts w:ascii="Times New Roman" w:hAnsi="Times New Roman"/>
                <w:lang w:eastAsia="ru-RU"/>
              </w:rPr>
            </w:pPr>
            <w:r>
              <w:rPr>
                <w:rFonts w:ascii="Times New Roman" w:hAnsi="Times New Roman"/>
                <w:lang w:eastAsia="ru-RU"/>
              </w:rPr>
              <w:t>71</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left="-76"/>
              <w:jc w:val="both"/>
              <w:rPr>
                <w:rFonts w:ascii="Times New Roman" w:hAnsi="Times New Roman"/>
              </w:rPr>
            </w:pPr>
            <w:r>
              <w:rPr>
                <w:rFonts w:ascii="Times New Roman" w:hAnsi="Times New Roman"/>
              </w:rPr>
              <w:t>Постановка гипертонической клизмы</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02" w:hRule="atLeast"/>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left="-76"/>
              <w:jc w:val="right"/>
              <w:rPr>
                <w:rFonts w:ascii="Times New Roman" w:hAnsi="Times New Roman"/>
                <w:lang w:eastAsia="ru-RU"/>
              </w:rPr>
            </w:pPr>
            <w:r>
              <w:rPr>
                <w:rFonts w:ascii="Times New Roman" w:hAnsi="Times New Roman"/>
                <w:lang w:eastAsia="ru-RU"/>
              </w:rPr>
              <w:t>72</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left="-76"/>
              <w:jc w:val="both"/>
              <w:rPr>
                <w:rFonts w:ascii="Times New Roman" w:hAnsi="Times New Roman"/>
              </w:rPr>
            </w:pPr>
            <w:r>
              <w:rPr>
                <w:rFonts w:ascii="Times New Roman" w:hAnsi="Times New Roman"/>
              </w:rPr>
              <w:t>Введение  лекарственного средства в прямую кишку</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66" w:hRule="atLeast"/>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left="-76"/>
              <w:jc w:val="right"/>
              <w:rPr>
                <w:rFonts w:ascii="Times New Roman" w:hAnsi="Times New Roman"/>
                <w:lang w:eastAsia="ru-RU"/>
              </w:rPr>
            </w:pPr>
            <w:r>
              <w:rPr>
                <w:rFonts w:ascii="Times New Roman" w:hAnsi="Times New Roman"/>
                <w:lang w:eastAsia="ru-RU"/>
              </w:rPr>
              <w:t>73</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left="-76"/>
              <w:jc w:val="both"/>
              <w:rPr>
                <w:rFonts w:ascii="Times New Roman" w:hAnsi="Times New Roman"/>
              </w:rPr>
            </w:pPr>
            <w:r>
              <w:rPr>
                <w:rFonts w:ascii="Times New Roman" w:hAnsi="Times New Roman"/>
              </w:rPr>
              <w:t>Оказать помощь пациенту при рвоте</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74" w:hRule="atLeast"/>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left="-76"/>
              <w:jc w:val="right"/>
              <w:rPr>
                <w:rFonts w:ascii="Times New Roman" w:hAnsi="Times New Roman"/>
                <w:lang w:eastAsia="ru-RU"/>
              </w:rPr>
            </w:pPr>
            <w:r>
              <w:rPr>
                <w:rFonts w:ascii="Times New Roman" w:hAnsi="Times New Roman"/>
                <w:lang w:eastAsia="ru-RU"/>
              </w:rPr>
              <w:t>74</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left="-76"/>
              <w:jc w:val="both"/>
              <w:rPr>
                <w:rFonts w:ascii="Times New Roman" w:hAnsi="Times New Roman"/>
              </w:rPr>
            </w:pPr>
            <w:r>
              <w:rPr>
                <w:rFonts w:ascii="Times New Roman" w:hAnsi="Times New Roman"/>
              </w:rPr>
              <w:t>Промывание желудка</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74" w:hRule="atLeast"/>
        </w:trPr>
        <w:tc>
          <w:tcPr>
            <w:tcW w:w="843"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left="-76"/>
              <w:jc w:val="right"/>
              <w:rPr>
                <w:rFonts w:ascii="Times New Roman" w:hAnsi="Times New Roman"/>
                <w:lang w:eastAsia="ru-RU"/>
              </w:rPr>
            </w:pPr>
            <w:r>
              <w:rPr>
                <w:rFonts w:ascii="Times New Roman" w:hAnsi="Times New Roman"/>
                <w:lang w:eastAsia="ru-RU"/>
              </w:rPr>
              <w:t>75</w:t>
            </w:r>
          </w:p>
        </w:tc>
        <w:tc>
          <w:tcPr>
            <w:tcW w:w="8340"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ind w:left="-76"/>
              <w:jc w:val="both"/>
              <w:rPr>
                <w:rFonts w:ascii="Times New Roman" w:hAnsi="Times New Roman"/>
              </w:rPr>
            </w:pPr>
            <w:r>
              <w:rPr>
                <w:rFonts w:ascii="Times New Roman" w:hAnsi="Times New Roman"/>
              </w:rPr>
              <w:t>Осуществить посмертный уход</w:t>
            </w:r>
          </w:p>
        </w:tc>
        <w:tc>
          <w:tcPr>
            <w:tcW w:w="287"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93" w:type="dxa"/>
            <w:gridSpan w:val="3"/>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26"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5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338" w:type="dxa"/>
            <w:gridSpan w:val="7"/>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0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92"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29" w:type="dxa"/>
            <w:gridSpan w:val="4"/>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3"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431" w:type="dxa"/>
            <w:gridSpan w:val="5"/>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284" w:type="dxa"/>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c>
          <w:tcPr>
            <w:tcW w:w="1982" w:type="dxa"/>
            <w:gridSpan w:val="2"/>
            <w:tcBorders>
              <w:top w:val="single" w:color="auto" w:sz="4" w:space="0"/>
              <w:left w:val="single" w:color="auto" w:sz="4" w:space="0"/>
              <w:bottom w:val="single" w:color="auto" w:sz="4" w:space="0"/>
              <w:right w:val="single" w:color="auto" w:sz="4" w:space="0"/>
            </w:tcBorders>
          </w:tcPr>
          <w:p>
            <w:pPr>
              <w:tabs>
                <w:tab w:val="left" w:pos="708"/>
              </w:tabs>
              <w:spacing w:after="0" w:line="240" w:lineRule="auto"/>
              <w:jc w:val="both"/>
              <w:rPr>
                <w:rFonts w:ascii="Times New Roman" w:hAnsi="Times New Roman"/>
                <w:lang w:eastAsia="ru-RU"/>
              </w:rPr>
            </w:pPr>
          </w:p>
        </w:tc>
      </w:tr>
    </w:tbl>
    <w:p>
      <w:pPr>
        <w:tabs>
          <w:tab w:val="left" w:pos="5235"/>
        </w:tabs>
        <w:spacing w:after="0" w:line="240" w:lineRule="auto"/>
        <w:jc w:val="both"/>
        <w:rPr>
          <w:rFonts w:ascii="Times New Roman" w:hAnsi="Times New Roman"/>
        </w:rPr>
      </w:pPr>
    </w:p>
    <w:p>
      <w:pPr>
        <w:tabs>
          <w:tab w:val="left" w:pos="5235"/>
        </w:tabs>
        <w:spacing w:after="0" w:line="240" w:lineRule="auto"/>
        <w:jc w:val="both"/>
        <w:rPr>
          <w:rFonts w:ascii="Times New Roman" w:hAnsi="Times New Roman"/>
        </w:rPr>
      </w:pPr>
      <w:r>
        <w:rPr>
          <w:rFonts w:ascii="Times New Roman" w:hAnsi="Times New Roman"/>
        </w:rPr>
        <w:t>Методический руководитель практики  ___________________      ________________________</w:t>
      </w:r>
    </w:p>
    <w:p>
      <w:pPr>
        <w:tabs>
          <w:tab w:val="left" w:pos="5235"/>
        </w:tabs>
        <w:spacing w:after="0" w:line="240" w:lineRule="auto"/>
        <w:jc w:val="both"/>
        <w:rPr>
          <w:rFonts w:ascii="Times New Roman" w:hAnsi="Times New Roman"/>
        </w:rPr>
      </w:pPr>
      <w:r>
        <w:rPr>
          <w:rFonts w:ascii="Times New Roman" w:hAnsi="Times New Roman"/>
        </w:rPr>
        <w:t xml:space="preserve">                                                                      подпись                              расшифровка подписи</w:t>
      </w:r>
    </w:p>
    <w:p>
      <w:pPr>
        <w:tabs>
          <w:tab w:val="left" w:pos="5235"/>
        </w:tabs>
        <w:spacing w:after="0" w:line="240" w:lineRule="auto"/>
        <w:jc w:val="both"/>
        <w:rPr>
          <w:rFonts w:ascii="Times New Roman" w:hAnsi="Times New Roman"/>
        </w:rPr>
      </w:pPr>
      <w:r>
        <w:rPr>
          <w:rFonts w:ascii="Times New Roman" w:hAnsi="Times New Roman"/>
        </w:rPr>
        <w:t xml:space="preserve">Непосредственный  </w:t>
      </w:r>
    </w:p>
    <w:p>
      <w:pPr>
        <w:tabs>
          <w:tab w:val="left" w:pos="5235"/>
        </w:tabs>
        <w:spacing w:after="0" w:line="240" w:lineRule="auto"/>
        <w:jc w:val="both"/>
        <w:rPr>
          <w:rFonts w:ascii="Times New Roman" w:hAnsi="Times New Roman"/>
        </w:rPr>
      </w:pPr>
      <w:r>
        <w:rPr>
          <w:rFonts w:ascii="Times New Roman" w:hAnsi="Times New Roman"/>
        </w:rPr>
        <w:t>руководитель практики ___________________      ________________________</w:t>
      </w:r>
    </w:p>
    <w:p>
      <w:pPr>
        <w:tabs>
          <w:tab w:val="left" w:pos="5235"/>
        </w:tabs>
        <w:spacing w:after="0" w:line="240" w:lineRule="auto"/>
        <w:jc w:val="both"/>
        <w:rPr>
          <w:rFonts w:ascii="Times New Roman" w:hAnsi="Times New Roman"/>
          <w:u w:val="single"/>
        </w:rPr>
      </w:pPr>
      <w:r>
        <w:rPr>
          <w:rFonts w:ascii="Times New Roman" w:hAnsi="Times New Roman"/>
        </w:rPr>
        <w:t xml:space="preserve">                                              подпись                               расшифровка подписи</w:t>
      </w:r>
    </w:p>
    <w:p>
      <w:pPr>
        <w:tabs>
          <w:tab w:val="left" w:pos="5235"/>
        </w:tabs>
        <w:spacing w:after="0" w:line="240" w:lineRule="auto"/>
        <w:jc w:val="both"/>
        <w:rPr>
          <w:rFonts w:ascii="Times New Roman" w:hAnsi="Times New Roman"/>
        </w:rPr>
      </w:pPr>
    </w:p>
    <w:p>
      <w:pPr>
        <w:tabs>
          <w:tab w:val="left" w:pos="5235"/>
        </w:tabs>
        <w:spacing w:after="0" w:line="240" w:lineRule="auto"/>
        <w:jc w:val="both"/>
        <w:rPr>
          <w:rFonts w:ascii="Times New Roman" w:hAnsi="Times New Roman"/>
        </w:rPr>
      </w:pPr>
      <w:r>
        <w:rPr>
          <w:rFonts w:ascii="Times New Roman" w:hAnsi="Times New Roman"/>
        </w:rPr>
        <w:t>Общий руководитель практики ___________________      _______________________</w:t>
      </w:r>
    </w:p>
    <w:p>
      <w:pPr>
        <w:tabs>
          <w:tab w:val="left" w:pos="5235"/>
        </w:tabs>
        <w:spacing w:after="0" w:line="240" w:lineRule="auto"/>
        <w:jc w:val="both"/>
        <w:rPr>
          <w:rFonts w:ascii="Times New Roman" w:hAnsi="Times New Roman"/>
        </w:rPr>
      </w:pPr>
      <w:r>
        <w:rPr>
          <w:rFonts w:ascii="Times New Roman" w:hAnsi="Times New Roman"/>
        </w:rPr>
        <w:t xml:space="preserve">                                                             подпись                              расшифровка подписи</w:t>
      </w:r>
    </w:p>
    <w:p>
      <w:pPr>
        <w:tabs>
          <w:tab w:val="left" w:pos="5235"/>
        </w:tabs>
        <w:spacing w:after="0" w:line="240" w:lineRule="auto"/>
        <w:jc w:val="both"/>
        <w:rPr>
          <w:rFonts w:ascii="Times New Roman" w:hAnsi="Times New Roman"/>
        </w:rPr>
      </w:pPr>
      <w:r>
        <w:rPr>
          <w:rFonts w:ascii="Times New Roman" w:hAnsi="Times New Roman"/>
        </w:rPr>
        <w:t>М.П. организации</w:t>
      </w:r>
    </w:p>
    <w:p>
      <w:pPr>
        <w:spacing w:after="0" w:line="240" w:lineRule="auto"/>
        <w:rPr>
          <w:rFonts w:ascii="Times New Roman" w:hAnsi="Times New Roman"/>
        </w:rPr>
        <w:sectPr>
          <w:pgSz w:w="16838" w:h="11906" w:orient="landscape"/>
          <w:pgMar w:top="850" w:right="1134" w:bottom="1701" w:left="1134" w:header="708" w:footer="708" w:gutter="0"/>
          <w:cols w:space="720" w:num="1"/>
        </w:sectPr>
      </w:pPr>
    </w:p>
    <w:p>
      <w:pPr>
        <w:pStyle w:val="18"/>
        <w:tabs>
          <w:tab w:val="left" w:pos="10800"/>
        </w:tabs>
        <w:ind w:left="540" w:right="26"/>
        <w:jc w:val="center"/>
        <w:rPr>
          <w:b/>
          <w:sz w:val="28"/>
          <w:szCs w:val="28"/>
        </w:rPr>
      </w:pPr>
    </w:p>
    <w:p>
      <w:pPr>
        <w:pStyle w:val="18"/>
        <w:tabs>
          <w:tab w:val="left" w:pos="10800"/>
        </w:tabs>
        <w:ind w:left="540" w:right="26"/>
        <w:jc w:val="center"/>
        <w:rPr>
          <w:b/>
          <w:sz w:val="28"/>
          <w:szCs w:val="28"/>
        </w:rPr>
      </w:pPr>
    </w:p>
    <w:p>
      <w:pPr>
        <w:pStyle w:val="18"/>
        <w:tabs>
          <w:tab w:val="left" w:pos="10800"/>
        </w:tabs>
        <w:ind w:left="540" w:right="26"/>
        <w:jc w:val="center"/>
        <w:rPr>
          <w:b/>
          <w:sz w:val="28"/>
          <w:szCs w:val="28"/>
        </w:rPr>
      </w:pPr>
    </w:p>
    <w:p>
      <w:pPr>
        <w:pStyle w:val="18"/>
        <w:tabs>
          <w:tab w:val="left" w:pos="10800"/>
        </w:tabs>
        <w:ind w:left="540" w:right="26"/>
        <w:jc w:val="center"/>
        <w:rPr>
          <w:b/>
          <w:sz w:val="28"/>
          <w:szCs w:val="28"/>
        </w:rPr>
      </w:pPr>
    </w:p>
    <w:p>
      <w:pPr>
        <w:pStyle w:val="18"/>
        <w:tabs>
          <w:tab w:val="left" w:pos="10800"/>
        </w:tabs>
        <w:ind w:left="540" w:right="26"/>
        <w:jc w:val="center"/>
        <w:rPr>
          <w:b/>
          <w:sz w:val="28"/>
          <w:szCs w:val="28"/>
        </w:rPr>
      </w:pPr>
    </w:p>
    <w:p>
      <w:pPr>
        <w:pStyle w:val="18"/>
        <w:tabs>
          <w:tab w:val="left" w:pos="10800"/>
        </w:tabs>
        <w:ind w:left="540" w:right="26"/>
        <w:jc w:val="center"/>
        <w:rPr>
          <w:b/>
          <w:sz w:val="28"/>
          <w:szCs w:val="28"/>
        </w:rPr>
      </w:pPr>
    </w:p>
    <w:p>
      <w:pPr>
        <w:pStyle w:val="18"/>
        <w:tabs>
          <w:tab w:val="left" w:pos="10800"/>
        </w:tabs>
        <w:ind w:left="540" w:right="26"/>
        <w:jc w:val="center"/>
        <w:rPr>
          <w:b/>
          <w:sz w:val="28"/>
          <w:szCs w:val="28"/>
        </w:rPr>
      </w:pPr>
    </w:p>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0000012" w:usb3="00000000" w:csb0="0002009F" w:csb1="00000000"/>
  </w:font>
  <w:font w:name="Lucida Sans Unicode">
    <w:panose1 w:val="020B0602030504020204"/>
    <w:charset w:val="CC"/>
    <w:family w:val="swiss"/>
    <w:pitch w:val="default"/>
    <w:sig w:usb0="80001AFF" w:usb1="0000396B" w:usb2="00000000" w:usb3="00000000" w:csb0="200000BF" w:csb1="D7F70000"/>
  </w:font>
  <w:font w:name="Consultant">
    <w:altName w:val="Courier New"/>
    <w:panose1 w:val="00000000000000000000"/>
    <w:charset w:val="CC"/>
    <w:family w:val="modern"/>
    <w:pitch w:val="default"/>
    <w:sig w:usb0="00000000" w:usb1="00000000" w:usb2="00000000" w:usb3="00000000" w:csb0="00000005" w:csb1="00000000"/>
  </w:font>
  <w:font w:name="BatangChe">
    <w:altName w:val="Malgun Gothic"/>
    <w:panose1 w:val="02030609000101010101"/>
    <w:charset w:val="81"/>
    <w:family w:val="modern"/>
    <w:pitch w:val="default"/>
    <w:sig w:usb0="00000000" w:usb1="00000000" w:usb2="00000030" w:usb3="00000000" w:csb0="0008009F" w:csb1="00000000"/>
  </w:font>
  <w:font w:name="Helvetica">
    <w:altName w:val="Arial"/>
    <w:panose1 w:val="020B0604020202020204"/>
    <w:charset w:val="CC"/>
    <w:family w:val="swiss"/>
    <w:pitch w:val="default"/>
    <w:sig w:usb0="00000000" w:usb1="00000000" w:usb2="00000009" w:usb3="00000000" w:csb0="000001FF" w:csb1="00000000"/>
  </w:font>
  <w:font w:name="Cambria">
    <w:panose1 w:val="02040503050406030204"/>
    <w:charset w:val="00"/>
    <w:family w:val="auto"/>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tentative="0">
      <w:start w:val="1"/>
      <w:numFmt w:val="bullet"/>
      <w:pStyle w:val="24"/>
      <w:lvlText w:val=""/>
      <w:lvlJc w:val="left"/>
      <w:pPr>
        <w:tabs>
          <w:tab w:val="left" w:pos="643"/>
        </w:tabs>
        <w:ind w:left="643" w:hanging="360"/>
      </w:pPr>
      <w:rPr>
        <w:rFonts w:hint="default" w:ascii="Symbol" w:hAnsi="Symbol"/>
      </w:rPr>
    </w:lvl>
  </w:abstractNum>
  <w:abstractNum w:abstractNumId="1">
    <w:nsid w:val="FFFFFFFE"/>
    <w:multiLevelType w:val="singleLevel"/>
    <w:tmpl w:val="FFFFFFFE"/>
    <w:lvl w:ilvl="0" w:tentative="0">
      <w:start w:val="0"/>
      <w:numFmt w:val="bullet"/>
      <w:lvlText w:val="*"/>
      <w:lvlJc w:val="left"/>
      <w:pPr>
        <w:ind w:left="0" w:firstLine="0"/>
      </w:pPr>
    </w:lvl>
  </w:abstractNum>
  <w:abstractNum w:abstractNumId="2">
    <w:nsid w:val="02535606"/>
    <w:multiLevelType w:val="multilevel"/>
    <w:tmpl w:val="0253560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4F968B7"/>
    <w:multiLevelType w:val="multilevel"/>
    <w:tmpl w:val="04F968B7"/>
    <w:lvl w:ilvl="0" w:tentative="0">
      <w:start w:val="6"/>
      <w:numFmt w:val="decimal"/>
      <w:lvlText w:val="%1."/>
      <w:lvlJc w:val="left"/>
      <w:pPr>
        <w:ind w:left="720" w:hanging="360"/>
      </w:pPr>
      <w:rPr>
        <w:rFonts w:hint="default" w:eastAsia="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70C0398"/>
    <w:multiLevelType w:val="multilevel"/>
    <w:tmpl w:val="070C039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8357F18"/>
    <w:multiLevelType w:val="multilevel"/>
    <w:tmpl w:val="08357F1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8850522"/>
    <w:multiLevelType w:val="multilevel"/>
    <w:tmpl w:val="0885052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ADF35F1"/>
    <w:multiLevelType w:val="multilevel"/>
    <w:tmpl w:val="0ADF35F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BAA184F"/>
    <w:multiLevelType w:val="multilevel"/>
    <w:tmpl w:val="0BAA184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0787612"/>
    <w:multiLevelType w:val="multilevel"/>
    <w:tmpl w:val="1078761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0D440D2"/>
    <w:multiLevelType w:val="multilevel"/>
    <w:tmpl w:val="10D440D2"/>
    <w:lvl w:ilvl="0" w:tentative="0">
      <w:start w:val="6"/>
      <w:numFmt w:val="decimal"/>
      <w:lvlText w:val="%1."/>
      <w:lvlJc w:val="left"/>
      <w:pPr>
        <w:ind w:left="720" w:hanging="360"/>
      </w:pPr>
      <w:rPr>
        <w:rFonts w:hint="default" w:eastAsia="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1BB5D45"/>
    <w:multiLevelType w:val="multilevel"/>
    <w:tmpl w:val="11BB5D4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6D4692C"/>
    <w:multiLevelType w:val="singleLevel"/>
    <w:tmpl w:val="16D4692C"/>
    <w:lvl w:ilvl="0" w:tentative="0">
      <w:start w:val="1"/>
      <w:numFmt w:val="decimal"/>
      <w:lvlText w:val="%1."/>
      <w:lvlJc w:val="left"/>
      <w:pPr>
        <w:tabs>
          <w:tab w:val="left" w:pos="360"/>
        </w:tabs>
        <w:ind w:left="360" w:hanging="360"/>
      </w:pPr>
    </w:lvl>
  </w:abstractNum>
  <w:abstractNum w:abstractNumId="13">
    <w:nsid w:val="1A8503E2"/>
    <w:multiLevelType w:val="singleLevel"/>
    <w:tmpl w:val="1A8503E2"/>
    <w:lvl w:ilvl="0" w:tentative="0">
      <w:start w:val="1"/>
      <w:numFmt w:val="decimal"/>
      <w:lvlText w:val="%1."/>
      <w:legacy w:legacy="1" w:legacySpace="0" w:legacyIndent="288"/>
      <w:lvlJc w:val="left"/>
      <w:pPr>
        <w:ind w:left="0" w:firstLine="0"/>
      </w:pPr>
      <w:rPr>
        <w:rFonts w:hint="default" w:ascii="Times New Roman" w:hAnsi="Times New Roman" w:cs="Times New Roman"/>
      </w:rPr>
    </w:lvl>
  </w:abstractNum>
  <w:abstractNum w:abstractNumId="14">
    <w:nsid w:val="1D3F3D16"/>
    <w:multiLevelType w:val="multilevel"/>
    <w:tmpl w:val="1D3F3D1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1FBD4465"/>
    <w:multiLevelType w:val="singleLevel"/>
    <w:tmpl w:val="1FBD4465"/>
    <w:lvl w:ilvl="0" w:tentative="0">
      <w:start w:val="1"/>
      <w:numFmt w:val="decimal"/>
      <w:lvlText w:val="%1."/>
      <w:legacy w:legacy="1" w:legacySpace="0" w:legacyIndent="279"/>
      <w:lvlJc w:val="left"/>
      <w:pPr>
        <w:ind w:left="0" w:firstLine="0"/>
      </w:pPr>
      <w:rPr>
        <w:rFonts w:hint="default" w:ascii="Times New Roman" w:hAnsi="Times New Roman" w:cs="Times New Roman"/>
      </w:rPr>
    </w:lvl>
  </w:abstractNum>
  <w:abstractNum w:abstractNumId="16">
    <w:nsid w:val="26647E5C"/>
    <w:multiLevelType w:val="singleLevel"/>
    <w:tmpl w:val="26647E5C"/>
    <w:lvl w:ilvl="0" w:tentative="0">
      <w:start w:val="18"/>
      <w:numFmt w:val="decimal"/>
      <w:lvlText w:val="%1."/>
      <w:legacy w:legacy="1" w:legacySpace="0" w:legacyIndent="268"/>
      <w:lvlJc w:val="left"/>
      <w:pPr>
        <w:ind w:left="0" w:firstLine="0"/>
      </w:pPr>
      <w:rPr>
        <w:rFonts w:hint="default" w:ascii="Times New Roman" w:hAnsi="Times New Roman" w:cs="Times New Roman"/>
      </w:rPr>
    </w:lvl>
  </w:abstractNum>
  <w:abstractNum w:abstractNumId="17">
    <w:nsid w:val="2C794DA5"/>
    <w:multiLevelType w:val="multilevel"/>
    <w:tmpl w:val="2C794DA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DCF1F5B"/>
    <w:multiLevelType w:val="multilevel"/>
    <w:tmpl w:val="2DCF1F5B"/>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E053C17"/>
    <w:multiLevelType w:val="multilevel"/>
    <w:tmpl w:val="2E053C1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2E7A3E20"/>
    <w:multiLevelType w:val="multilevel"/>
    <w:tmpl w:val="2E7A3E2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2EBE6CAA"/>
    <w:multiLevelType w:val="multilevel"/>
    <w:tmpl w:val="2EBE6CA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2F4B17CE"/>
    <w:multiLevelType w:val="multilevel"/>
    <w:tmpl w:val="2F4B17C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30DA53F9"/>
    <w:multiLevelType w:val="multilevel"/>
    <w:tmpl w:val="30DA53F9"/>
    <w:lvl w:ilvl="0" w:tentative="0">
      <w:start w:val="1"/>
      <w:numFmt w:val="decimal"/>
      <w:lvlText w:val="%1."/>
      <w:lvlJc w:val="left"/>
      <w:pPr>
        <w:ind w:left="360" w:hanging="360"/>
      </w:pPr>
      <w:rPr>
        <w:rFonts w:cs="Times New Roman"/>
      </w:rPr>
    </w:lvl>
    <w:lvl w:ilvl="1" w:tentative="0">
      <w:start w:val="1"/>
      <w:numFmt w:val="lowerLetter"/>
      <w:lvlText w:val="%2."/>
      <w:lvlJc w:val="left"/>
      <w:pPr>
        <w:ind w:left="2149" w:hanging="360"/>
      </w:pPr>
      <w:rPr>
        <w:rFonts w:cs="Times New Roman"/>
      </w:rPr>
    </w:lvl>
    <w:lvl w:ilvl="2" w:tentative="0">
      <w:start w:val="1"/>
      <w:numFmt w:val="lowerRoman"/>
      <w:lvlText w:val="%3."/>
      <w:lvlJc w:val="right"/>
      <w:pPr>
        <w:ind w:left="2869" w:hanging="180"/>
      </w:pPr>
      <w:rPr>
        <w:rFonts w:cs="Times New Roman"/>
      </w:rPr>
    </w:lvl>
    <w:lvl w:ilvl="3" w:tentative="0">
      <w:start w:val="1"/>
      <w:numFmt w:val="decimal"/>
      <w:lvlText w:val="%4."/>
      <w:lvlJc w:val="left"/>
      <w:pPr>
        <w:ind w:left="3589" w:hanging="360"/>
      </w:pPr>
      <w:rPr>
        <w:rFonts w:cs="Times New Roman"/>
      </w:rPr>
    </w:lvl>
    <w:lvl w:ilvl="4" w:tentative="0">
      <w:start w:val="1"/>
      <w:numFmt w:val="lowerLetter"/>
      <w:lvlText w:val="%5."/>
      <w:lvlJc w:val="left"/>
      <w:pPr>
        <w:ind w:left="4309" w:hanging="360"/>
      </w:pPr>
      <w:rPr>
        <w:rFonts w:cs="Times New Roman"/>
      </w:rPr>
    </w:lvl>
    <w:lvl w:ilvl="5" w:tentative="0">
      <w:start w:val="1"/>
      <w:numFmt w:val="lowerRoman"/>
      <w:lvlText w:val="%6."/>
      <w:lvlJc w:val="right"/>
      <w:pPr>
        <w:ind w:left="5029" w:hanging="180"/>
      </w:pPr>
      <w:rPr>
        <w:rFonts w:cs="Times New Roman"/>
      </w:rPr>
    </w:lvl>
    <w:lvl w:ilvl="6" w:tentative="0">
      <w:start w:val="1"/>
      <w:numFmt w:val="decimal"/>
      <w:lvlText w:val="%7."/>
      <w:lvlJc w:val="left"/>
      <w:pPr>
        <w:ind w:left="5749" w:hanging="360"/>
      </w:pPr>
      <w:rPr>
        <w:rFonts w:cs="Times New Roman"/>
      </w:rPr>
    </w:lvl>
    <w:lvl w:ilvl="7" w:tentative="0">
      <w:start w:val="1"/>
      <w:numFmt w:val="lowerLetter"/>
      <w:lvlText w:val="%8."/>
      <w:lvlJc w:val="left"/>
      <w:pPr>
        <w:ind w:left="6469" w:hanging="360"/>
      </w:pPr>
      <w:rPr>
        <w:rFonts w:cs="Times New Roman"/>
      </w:rPr>
    </w:lvl>
    <w:lvl w:ilvl="8" w:tentative="0">
      <w:start w:val="1"/>
      <w:numFmt w:val="lowerRoman"/>
      <w:lvlText w:val="%9."/>
      <w:lvlJc w:val="right"/>
      <w:pPr>
        <w:ind w:left="7189" w:hanging="180"/>
      </w:pPr>
      <w:rPr>
        <w:rFonts w:cs="Times New Roman"/>
      </w:rPr>
    </w:lvl>
  </w:abstractNum>
  <w:abstractNum w:abstractNumId="24">
    <w:nsid w:val="32DC6098"/>
    <w:multiLevelType w:val="multilevel"/>
    <w:tmpl w:val="32DC609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7322D5F"/>
    <w:multiLevelType w:val="multilevel"/>
    <w:tmpl w:val="37322D5F"/>
    <w:lvl w:ilvl="0" w:tentative="0">
      <w:start w:val="1"/>
      <w:numFmt w:val="decimal"/>
      <w:lvlText w:val="%1."/>
      <w:lvlJc w:val="left"/>
      <w:pPr>
        <w:tabs>
          <w:tab w:val="left" w:pos="720"/>
        </w:tabs>
        <w:ind w:left="720" w:hanging="360"/>
      </w:pPr>
      <w:rPr>
        <w:rFonts w:hint="default"/>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6">
    <w:nsid w:val="37ED2FF8"/>
    <w:multiLevelType w:val="multilevel"/>
    <w:tmpl w:val="37ED2FF8"/>
    <w:lvl w:ilvl="0" w:tentative="0">
      <w:start w:val="1"/>
      <w:numFmt w:val="bullet"/>
      <w:lvlText w:val="–"/>
      <w:lvlJc w:val="left"/>
      <w:pPr>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3B2B2B9F"/>
    <w:multiLevelType w:val="multilevel"/>
    <w:tmpl w:val="3B2B2B9F"/>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3DA470B6"/>
    <w:multiLevelType w:val="multilevel"/>
    <w:tmpl w:val="3DA470B6"/>
    <w:lvl w:ilvl="0" w:tentative="0">
      <w:start w:val="6"/>
      <w:numFmt w:val="decimal"/>
      <w:lvlText w:val="%1."/>
      <w:lvlJc w:val="left"/>
      <w:pPr>
        <w:ind w:left="720" w:hanging="360"/>
      </w:pPr>
      <w:rPr>
        <w:rFonts w:hint="default" w:eastAsia="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3E451111"/>
    <w:multiLevelType w:val="singleLevel"/>
    <w:tmpl w:val="3E451111"/>
    <w:lvl w:ilvl="0" w:tentative="0">
      <w:start w:val="22"/>
      <w:numFmt w:val="decimal"/>
      <w:lvlText w:val="%1."/>
      <w:legacy w:legacy="1" w:legacySpace="0" w:legacyIndent="346"/>
      <w:lvlJc w:val="left"/>
      <w:pPr>
        <w:ind w:left="0" w:firstLine="0"/>
      </w:pPr>
      <w:rPr>
        <w:rFonts w:hint="default" w:ascii="Times New Roman" w:hAnsi="Times New Roman" w:cs="Times New Roman"/>
      </w:rPr>
    </w:lvl>
  </w:abstractNum>
  <w:abstractNum w:abstractNumId="30">
    <w:nsid w:val="3E7D07CB"/>
    <w:multiLevelType w:val="multilevel"/>
    <w:tmpl w:val="3E7D07CB"/>
    <w:lvl w:ilvl="0" w:tentative="0">
      <w:start w:val="1"/>
      <w:numFmt w:val="decimal"/>
      <w:lvlText w:val="%1."/>
      <w:lvlJc w:val="left"/>
      <w:pPr>
        <w:tabs>
          <w:tab w:val="left" w:pos="720"/>
        </w:tabs>
        <w:ind w:left="720" w:hanging="360"/>
      </w:pPr>
      <w:rPr>
        <w:rFonts w:hint="default"/>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1">
    <w:nsid w:val="41C73F78"/>
    <w:multiLevelType w:val="multilevel"/>
    <w:tmpl w:val="41C73F78"/>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4227053B"/>
    <w:multiLevelType w:val="singleLevel"/>
    <w:tmpl w:val="4227053B"/>
    <w:lvl w:ilvl="0" w:tentative="0">
      <w:start w:val="5"/>
      <w:numFmt w:val="decimal"/>
      <w:lvlText w:val="%1."/>
      <w:legacy w:legacy="1" w:legacySpace="0" w:legacyIndent="274"/>
      <w:lvlJc w:val="left"/>
      <w:pPr>
        <w:ind w:left="0" w:firstLine="0"/>
      </w:pPr>
      <w:rPr>
        <w:rFonts w:hint="default" w:ascii="Times New Roman" w:hAnsi="Times New Roman" w:cs="Times New Roman"/>
      </w:rPr>
    </w:lvl>
  </w:abstractNum>
  <w:abstractNum w:abstractNumId="33">
    <w:nsid w:val="43845B6A"/>
    <w:multiLevelType w:val="multilevel"/>
    <w:tmpl w:val="43845B6A"/>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4">
    <w:nsid w:val="4AD04537"/>
    <w:multiLevelType w:val="multilevel"/>
    <w:tmpl w:val="4AD0453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51CE013D"/>
    <w:multiLevelType w:val="singleLevel"/>
    <w:tmpl w:val="51CE013D"/>
    <w:lvl w:ilvl="0" w:tentative="0">
      <w:start w:val="28"/>
      <w:numFmt w:val="decimal"/>
      <w:lvlText w:val="%1."/>
      <w:legacy w:legacy="1" w:legacySpace="0" w:legacyIndent="283"/>
      <w:lvlJc w:val="left"/>
      <w:pPr>
        <w:ind w:left="0" w:firstLine="0"/>
      </w:pPr>
      <w:rPr>
        <w:rFonts w:hint="default" w:ascii="Times New Roman" w:hAnsi="Times New Roman" w:cs="Times New Roman"/>
      </w:rPr>
    </w:lvl>
  </w:abstractNum>
  <w:abstractNum w:abstractNumId="36">
    <w:nsid w:val="56095D38"/>
    <w:multiLevelType w:val="multilevel"/>
    <w:tmpl w:val="56095D3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56E25466"/>
    <w:multiLevelType w:val="multilevel"/>
    <w:tmpl w:val="56E25466"/>
    <w:lvl w:ilvl="0" w:tentative="0">
      <w:start w:val="1"/>
      <w:numFmt w:val="bullet"/>
      <w:lvlText w:val="–"/>
      <w:lvlJc w:val="left"/>
      <w:pPr>
        <w:ind w:left="720" w:hanging="360"/>
      </w:pPr>
      <w:rPr>
        <w:rFonts w:hint="default" w:ascii="Times New Roman" w:hAnsi="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5B6323E6"/>
    <w:multiLevelType w:val="multilevel"/>
    <w:tmpl w:val="5B6323E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5E4410D9"/>
    <w:multiLevelType w:val="singleLevel"/>
    <w:tmpl w:val="5E4410D9"/>
    <w:lvl w:ilvl="0" w:tentative="0">
      <w:start w:val="1"/>
      <w:numFmt w:val="decimal"/>
      <w:lvlText w:val="%1."/>
      <w:lvlJc w:val="left"/>
      <w:pPr>
        <w:tabs>
          <w:tab w:val="left" w:pos="360"/>
        </w:tabs>
        <w:ind w:left="360" w:hanging="360"/>
      </w:pPr>
    </w:lvl>
  </w:abstractNum>
  <w:abstractNum w:abstractNumId="40">
    <w:nsid w:val="60143B63"/>
    <w:multiLevelType w:val="multilevel"/>
    <w:tmpl w:val="60143B63"/>
    <w:lvl w:ilvl="0" w:tentative="0">
      <w:start w:val="1"/>
      <w:numFmt w:val="decimal"/>
      <w:lvlText w:val="%1."/>
      <w:lvlJc w:val="left"/>
      <w:pPr>
        <w:tabs>
          <w:tab w:val="left" w:pos="720"/>
        </w:tabs>
        <w:ind w:left="720" w:hanging="360"/>
      </w:pPr>
      <w:rPr>
        <w:rFonts w:hint="default"/>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1">
    <w:nsid w:val="6AD82B6D"/>
    <w:multiLevelType w:val="multilevel"/>
    <w:tmpl w:val="6AD82B6D"/>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2">
    <w:nsid w:val="6CB520FF"/>
    <w:multiLevelType w:val="multilevel"/>
    <w:tmpl w:val="6CB520F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6D0A7734"/>
    <w:multiLevelType w:val="multilevel"/>
    <w:tmpl w:val="6D0A773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72626B32"/>
    <w:multiLevelType w:val="multilevel"/>
    <w:tmpl w:val="72626B32"/>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73321803"/>
    <w:multiLevelType w:val="singleLevel"/>
    <w:tmpl w:val="73321803"/>
    <w:lvl w:ilvl="0" w:tentative="0">
      <w:start w:val="0"/>
      <w:numFmt w:val="bullet"/>
      <w:lvlText w:val="-"/>
      <w:lvlJc w:val="left"/>
      <w:pPr>
        <w:tabs>
          <w:tab w:val="left" w:pos="360"/>
        </w:tabs>
        <w:ind w:left="360" w:hanging="360"/>
      </w:pPr>
    </w:lvl>
  </w:abstractNum>
  <w:abstractNum w:abstractNumId="46">
    <w:nsid w:val="73427F69"/>
    <w:multiLevelType w:val="singleLevel"/>
    <w:tmpl w:val="73427F69"/>
    <w:lvl w:ilvl="0" w:tentative="0">
      <w:start w:val="11"/>
      <w:numFmt w:val="decimal"/>
      <w:lvlText w:val="%1."/>
      <w:legacy w:legacy="1" w:legacySpace="0" w:legacyIndent="263"/>
      <w:lvlJc w:val="left"/>
      <w:pPr>
        <w:ind w:left="0" w:firstLine="0"/>
      </w:pPr>
      <w:rPr>
        <w:rFonts w:hint="default" w:ascii="Times New Roman" w:hAnsi="Times New Roman" w:cs="Times New Roman"/>
      </w:rPr>
    </w:lvl>
  </w:abstractNum>
  <w:abstractNum w:abstractNumId="47">
    <w:nsid w:val="737103EB"/>
    <w:multiLevelType w:val="multilevel"/>
    <w:tmpl w:val="737103EB"/>
    <w:lvl w:ilvl="0" w:tentative="0">
      <w:start w:val="1"/>
      <w:numFmt w:val="decimal"/>
      <w:lvlText w:val="%1."/>
      <w:lvlJc w:val="left"/>
      <w:pPr>
        <w:tabs>
          <w:tab w:val="left" w:pos="720"/>
        </w:tabs>
        <w:ind w:left="720" w:hanging="360"/>
      </w:pPr>
      <w:rPr>
        <w:rFonts w:hint="default"/>
        <w:sz w:val="20"/>
      </w:rPr>
    </w:lvl>
    <w:lvl w:ilvl="1" w:tentative="0">
      <w:start w:val="1"/>
      <w:numFmt w:val="decimal"/>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8">
    <w:nsid w:val="773D3242"/>
    <w:multiLevelType w:val="multilevel"/>
    <w:tmpl w:val="773D324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7874444B"/>
    <w:multiLevelType w:val="multilevel"/>
    <w:tmpl w:val="7874444B"/>
    <w:lvl w:ilvl="0" w:tentative="0">
      <w:start w:val="6"/>
      <w:numFmt w:val="decimal"/>
      <w:lvlText w:val="%1."/>
      <w:lvlJc w:val="left"/>
      <w:pPr>
        <w:ind w:left="720" w:hanging="360"/>
      </w:pPr>
      <w:rPr>
        <w:rFonts w:hint="default" w:eastAsia="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78855667"/>
    <w:multiLevelType w:val="multilevel"/>
    <w:tmpl w:val="7885566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7C4B17E6"/>
    <w:multiLevelType w:val="multilevel"/>
    <w:tmpl w:val="7C4B17E6"/>
    <w:lvl w:ilvl="0" w:tentative="0">
      <w:start w:val="6"/>
      <w:numFmt w:val="decimal"/>
      <w:lvlText w:val="%1."/>
      <w:lvlJc w:val="left"/>
      <w:pPr>
        <w:ind w:left="720" w:hanging="360"/>
      </w:pPr>
      <w:rPr>
        <w:rFonts w:hint="default" w:eastAsia="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7C80136A"/>
    <w:multiLevelType w:val="multilevel"/>
    <w:tmpl w:val="7C80136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0"/>
  </w:num>
  <w:num w:numId="7">
    <w:abstractNumId w:val="47"/>
  </w:num>
  <w:num w:numId="8">
    <w:abstractNumId w:val="40"/>
  </w:num>
  <w:num w:numId="9">
    <w:abstractNumId w:val="6"/>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20"/>
  </w:num>
  <w:num w:numId="21">
    <w:abstractNumId w:val="18"/>
  </w:num>
  <w:num w:numId="22">
    <w:abstractNumId w:val="27"/>
  </w:num>
  <w:num w:numId="23">
    <w:abstractNumId w:val="31"/>
  </w:num>
  <w:num w:numId="24">
    <w:abstractNumId w:val="4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3"/>
  </w:num>
  <w:num w:numId="28">
    <w:abstractNumId w:val="17"/>
  </w:num>
  <w:num w:numId="29">
    <w:abstractNumId w:val="1"/>
    <w:lvlOverride w:ilvl="0">
      <w:lvl w:ilvl="0" w:tentative="1">
        <w:start w:val="0"/>
        <w:numFmt w:val="bullet"/>
        <w:lvlText w:val="-"/>
        <w:legacy w:legacy="1" w:legacySpace="0" w:legacyIndent="255"/>
        <w:lvlJc w:val="left"/>
        <w:pPr>
          <w:ind w:left="0" w:firstLine="0"/>
        </w:pPr>
        <w:rPr>
          <w:rFonts w:hint="default" w:ascii="Times New Roman" w:hAnsi="Times New Roman" w:cs="Times New Roman"/>
        </w:rPr>
      </w:lvl>
    </w:lvlOverride>
  </w:num>
  <w:num w:numId="30">
    <w:abstractNumId w:val="39"/>
    <w:lvlOverride w:ilvl="0">
      <w:startOverride w:val="1"/>
    </w:lvlOverride>
  </w:num>
  <w:num w:numId="31">
    <w:abstractNumId w:val="24"/>
  </w:num>
  <w:num w:numId="32">
    <w:abstractNumId w:val="49"/>
  </w:num>
  <w:num w:numId="33">
    <w:abstractNumId w:val="2"/>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5"/>
    <w:lvlOverride w:ilvl="0">
      <w:startOverride w:val="1"/>
    </w:lvlOverride>
  </w:num>
  <w:num w:numId="41">
    <w:abstractNumId w:val="32"/>
    <w:lvlOverride w:ilvl="0">
      <w:startOverride w:val="5"/>
    </w:lvlOverride>
  </w:num>
  <w:num w:numId="42">
    <w:abstractNumId w:val="29"/>
    <w:lvlOverride w:ilvl="0">
      <w:startOverride w:val="22"/>
    </w:lvlOverride>
  </w:num>
  <w:num w:numId="43">
    <w:abstractNumId w:val="35"/>
    <w:lvlOverride w:ilvl="0">
      <w:startOverride w:val="28"/>
    </w:lvlOverride>
  </w:num>
  <w:num w:numId="44">
    <w:abstractNumId w:val="7"/>
  </w:num>
  <w:num w:numId="45">
    <w:abstractNumId w:val="48"/>
  </w:num>
  <w:num w:numId="46">
    <w:abstractNumId w:val="45"/>
  </w:num>
  <w:num w:numId="47">
    <w:abstractNumId w:val="12"/>
    <w:lvlOverride w:ilvl="0">
      <w:startOverride w:val="1"/>
    </w:lvlOverride>
  </w:num>
  <w:num w:numId="48">
    <w:abstractNumId w:val="13"/>
    <w:lvlOverride w:ilvl="0">
      <w:startOverride w:val="1"/>
    </w:lvlOverride>
  </w:num>
  <w:num w:numId="49">
    <w:abstractNumId w:val="13"/>
    <w:lvlOverride w:ilvl="0">
      <w:lvl w:ilvl="0" w:tentative="1">
        <w:start w:val="1"/>
        <w:numFmt w:val="decimal"/>
        <w:lvlText w:val="%1."/>
        <w:legacy w:legacy="1" w:legacySpace="0" w:legacyIndent="288"/>
        <w:lvlJc w:val="left"/>
        <w:pPr>
          <w:ind w:left="0" w:firstLine="0"/>
        </w:pPr>
        <w:rPr>
          <w:rFonts w:hint="default" w:ascii="Times New Roman" w:hAnsi="Times New Roman" w:cs="Times New Roman"/>
        </w:rPr>
      </w:lvl>
    </w:lvlOverride>
  </w:num>
  <w:num w:numId="50">
    <w:abstractNumId w:val="46"/>
    <w:lvlOverride w:ilvl="0">
      <w:startOverride w:val="11"/>
    </w:lvlOverride>
  </w:num>
  <w:num w:numId="51">
    <w:abstractNumId w:val="16"/>
    <w:lvlOverride w:ilvl="0">
      <w:startOverride w:val="18"/>
    </w:lvlOverride>
  </w:num>
  <w:num w:numId="52">
    <w:abstractNumId w:val="5"/>
  </w:num>
  <w:num w:numId="53">
    <w:abstractNumId w:val="50"/>
  </w:num>
  <w:num w:numId="5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42"/>
    <w:rsid w:val="000337B7"/>
    <w:rsid w:val="00040A99"/>
    <w:rsid w:val="000A2025"/>
    <w:rsid w:val="000D1B22"/>
    <w:rsid w:val="001A5C99"/>
    <w:rsid w:val="00220E5A"/>
    <w:rsid w:val="00256EF3"/>
    <w:rsid w:val="003629EB"/>
    <w:rsid w:val="003A1D1A"/>
    <w:rsid w:val="003C0DBA"/>
    <w:rsid w:val="00422935"/>
    <w:rsid w:val="004B12D5"/>
    <w:rsid w:val="004B65DA"/>
    <w:rsid w:val="00533E27"/>
    <w:rsid w:val="0061354D"/>
    <w:rsid w:val="0070395D"/>
    <w:rsid w:val="00760939"/>
    <w:rsid w:val="007A6BE6"/>
    <w:rsid w:val="00845100"/>
    <w:rsid w:val="0087204F"/>
    <w:rsid w:val="00892EC8"/>
    <w:rsid w:val="008A2D7D"/>
    <w:rsid w:val="008B69CA"/>
    <w:rsid w:val="008C495E"/>
    <w:rsid w:val="008C4CD0"/>
    <w:rsid w:val="00930D0D"/>
    <w:rsid w:val="009941CC"/>
    <w:rsid w:val="009B6006"/>
    <w:rsid w:val="00A01473"/>
    <w:rsid w:val="00A267CF"/>
    <w:rsid w:val="00AC565C"/>
    <w:rsid w:val="00AC6408"/>
    <w:rsid w:val="00B01F54"/>
    <w:rsid w:val="00B02EEF"/>
    <w:rsid w:val="00BB6010"/>
    <w:rsid w:val="00C5144D"/>
    <w:rsid w:val="00CC1466"/>
    <w:rsid w:val="00D1019A"/>
    <w:rsid w:val="00D76B42"/>
    <w:rsid w:val="00DD0169"/>
    <w:rsid w:val="00E26458"/>
    <w:rsid w:val="00EB6ABD"/>
    <w:rsid w:val="00F53BFE"/>
    <w:rsid w:val="00F76235"/>
    <w:rsid w:val="00FA2EC5"/>
    <w:rsid w:val="1B097E62"/>
    <w:rsid w:val="1B5719E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semiHidden="0" w:name="heading 6"/>
    <w:lsdException w:qFormat="1" w:unhideWhenUsed="0" w:uiPriority="99" w:semiHidden="0" w:name="heading 7"/>
    <w:lsdException w:qFormat="1" w:unhideWhenUsed="0" w:uiPriority="99" w:semiHidden="0" w:name="heading 8"/>
    <w:lsdException w:qFormat="1"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name="annotation text"/>
    <w:lsdException w:unhideWhenUsed="0" w:uiPriority="99" w:semiHidden="0" w:name="header"/>
    <w:lsdException w:unhideWhenUsed="0" w:uiPriority="99" w:semiHidden="0" w:name="footer"/>
    <w:lsdException w:uiPriority="99" w:name="index heading"/>
    <w:lsdException w:qFormat="1" w:uiPriority="99"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99"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qFormat="1" w:unhideWhenUsed="0" w:uiPriority="99" w:name="Body Text 3"/>
    <w:lsdException w:qFormat="1" w:unhideWhenUsed="0" w:uiPriority="99" w:name="Body Text Indent 2"/>
    <w:lsdException w:unhideWhenUsed="0" w:uiPriority="99" w:name="Body Text Indent 3"/>
    <w:lsdException w:unhideWhenUsed="0" w:uiPriority="99" w:semiHidden="0" w:name="Block Text"/>
    <w:lsdException w:qFormat="1" w:unhideWhenUsed="0" w:uiPriority="99" w:semiHidden="0" w:name="Hyperlink"/>
    <w:lsdException w:qFormat="1" w:unhideWhenUsed="0"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paragraph" w:styleId="2">
    <w:name w:val="heading 1"/>
    <w:basedOn w:val="1"/>
    <w:next w:val="1"/>
    <w:link w:val="40"/>
    <w:qFormat/>
    <w:uiPriority w:val="0"/>
    <w:pPr>
      <w:keepNext/>
      <w:spacing w:after="0" w:line="240" w:lineRule="auto"/>
      <w:ind w:firstLine="567"/>
      <w:jc w:val="center"/>
      <w:outlineLvl w:val="0"/>
    </w:pPr>
    <w:rPr>
      <w:rFonts w:ascii="Times New Roman" w:hAnsi="Times New Roman"/>
      <w:b/>
      <w:sz w:val="36"/>
      <w:szCs w:val="20"/>
      <w:lang w:eastAsia="ru-RU"/>
    </w:rPr>
  </w:style>
  <w:style w:type="paragraph" w:styleId="3">
    <w:name w:val="heading 2"/>
    <w:basedOn w:val="1"/>
    <w:next w:val="1"/>
    <w:link w:val="41"/>
    <w:qFormat/>
    <w:uiPriority w:val="0"/>
    <w:pPr>
      <w:keepNext/>
      <w:spacing w:after="0" w:line="240" w:lineRule="auto"/>
      <w:ind w:firstLine="567"/>
      <w:jc w:val="both"/>
      <w:outlineLvl w:val="1"/>
    </w:pPr>
    <w:rPr>
      <w:rFonts w:ascii="Times New Roman" w:hAnsi="Times New Roman"/>
      <w:sz w:val="28"/>
      <w:szCs w:val="20"/>
      <w:lang w:eastAsia="ru-RU"/>
    </w:rPr>
  </w:style>
  <w:style w:type="paragraph" w:styleId="4">
    <w:name w:val="heading 3"/>
    <w:basedOn w:val="1"/>
    <w:next w:val="1"/>
    <w:link w:val="42"/>
    <w:qFormat/>
    <w:uiPriority w:val="9"/>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eastAsia="ru-RU"/>
    </w:rPr>
  </w:style>
  <w:style w:type="paragraph" w:styleId="5">
    <w:name w:val="heading 4"/>
    <w:basedOn w:val="1"/>
    <w:next w:val="1"/>
    <w:link w:val="43"/>
    <w:qFormat/>
    <w:uiPriority w:val="0"/>
    <w:pPr>
      <w:keepNext/>
      <w:spacing w:before="240" w:after="60" w:line="240" w:lineRule="auto"/>
      <w:outlineLvl w:val="3"/>
    </w:pPr>
    <w:rPr>
      <w:rFonts w:ascii="Times New Roman" w:hAnsi="Times New Roman"/>
      <w:b/>
      <w:bCs/>
      <w:sz w:val="28"/>
      <w:szCs w:val="28"/>
      <w:lang w:eastAsia="ru-RU"/>
    </w:rPr>
  </w:style>
  <w:style w:type="paragraph" w:styleId="6">
    <w:name w:val="heading 5"/>
    <w:basedOn w:val="1"/>
    <w:next w:val="1"/>
    <w:link w:val="44"/>
    <w:qFormat/>
    <w:uiPriority w:val="0"/>
    <w:pPr>
      <w:spacing w:before="240" w:after="60" w:line="240" w:lineRule="auto"/>
      <w:outlineLvl w:val="4"/>
    </w:pPr>
    <w:rPr>
      <w:rFonts w:ascii="Times New Roman" w:hAnsi="Times New Roman"/>
      <w:b/>
      <w:bCs/>
      <w:i/>
      <w:iCs/>
      <w:sz w:val="26"/>
      <w:szCs w:val="26"/>
      <w:lang w:eastAsia="ru-RU"/>
    </w:rPr>
  </w:style>
  <w:style w:type="paragraph" w:styleId="7">
    <w:name w:val="heading 6"/>
    <w:basedOn w:val="1"/>
    <w:next w:val="1"/>
    <w:link w:val="45"/>
    <w:unhideWhenUsed/>
    <w:qFormat/>
    <w:uiPriority w:val="0"/>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46"/>
    <w:qFormat/>
    <w:uiPriority w:val="99"/>
    <w:pPr>
      <w:keepNext/>
      <w:shd w:val="clear" w:color="auto" w:fill="FFFFFF"/>
      <w:spacing w:after="0" w:line="240" w:lineRule="auto"/>
      <w:jc w:val="center"/>
      <w:outlineLvl w:val="6"/>
    </w:pPr>
    <w:rPr>
      <w:rFonts w:ascii="Times New Roman" w:hAnsi="Times New Roman"/>
      <w:b/>
      <w:color w:val="000000"/>
      <w:sz w:val="28"/>
      <w:szCs w:val="20"/>
      <w:lang w:eastAsia="ru-RU"/>
    </w:rPr>
  </w:style>
  <w:style w:type="paragraph" w:styleId="9">
    <w:name w:val="heading 8"/>
    <w:basedOn w:val="1"/>
    <w:next w:val="1"/>
    <w:link w:val="47"/>
    <w:qFormat/>
    <w:uiPriority w:val="99"/>
    <w:pPr>
      <w:keepNext/>
      <w:shd w:val="clear" w:color="auto" w:fill="FFFFFF"/>
      <w:spacing w:after="0" w:line="240" w:lineRule="auto"/>
      <w:jc w:val="center"/>
      <w:outlineLvl w:val="7"/>
    </w:pPr>
    <w:rPr>
      <w:rFonts w:ascii="Times New Roman" w:hAnsi="Times New Roman"/>
      <w:b/>
      <w:sz w:val="28"/>
      <w:szCs w:val="20"/>
      <w:lang w:eastAsia="ru-RU"/>
    </w:rPr>
  </w:style>
  <w:style w:type="paragraph" w:styleId="10">
    <w:name w:val="heading 9"/>
    <w:basedOn w:val="1"/>
    <w:next w:val="1"/>
    <w:link w:val="48"/>
    <w:unhideWhenUsed/>
    <w:qFormat/>
    <w:uiPriority w:val="9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32">
    <w:name w:val="Default Paragraph Font"/>
    <w:semiHidden/>
    <w:unhideWhenUsed/>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50"/>
    <w:semiHidden/>
    <w:uiPriority w:val="99"/>
    <w:pPr>
      <w:spacing w:after="0" w:line="240" w:lineRule="auto"/>
    </w:pPr>
    <w:rPr>
      <w:rFonts w:ascii="Tahoma" w:hAnsi="Tahoma" w:cs="Tahoma"/>
      <w:sz w:val="16"/>
      <w:szCs w:val="16"/>
    </w:rPr>
  </w:style>
  <w:style w:type="paragraph" w:styleId="12">
    <w:name w:val="Body Text 2"/>
    <w:basedOn w:val="1"/>
    <w:link w:val="53"/>
    <w:uiPriority w:val="99"/>
    <w:pPr>
      <w:spacing w:after="120" w:line="480" w:lineRule="auto"/>
    </w:pPr>
    <w:rPr>
      <w:rFonts w:ascii="Times New Roman" w:hAnsi="Times New Roman"/>
      <w:sz w:val="24"/>
      <w:szCs w:val="24"/>
      <w:lang w:eastAsia="ru-RU"/>
    </w:rPr>
  </w:style>
  <w:style w:type="paragraph" w:styleId="13">
    <w:name w:val="Plain Text"/>
    <w:basedOn w:val="1"/>
    <w:link w:val="77"/>
    <w:uiPriority w:val="99"/>
    <w:pPr>
      <w:spacing w:after="0" w:line="240" w:lineRule="auto"/>
    </w:pPr>
    <w:rPr>
      <w:rFonts w:ascii="Courier New" w:hAnsi="Courier New"/>
      <w:sz w:val="20"/>
      <w:szCs w:val="20"/>
      <w:lang w:eastAsia="ru-RU"/>
    </w:rPr>
  </w:style>
  <w:style w:type="paragraph" w:styleId="14">
    <w:name w:val="Body Text Indent 3"/>
    <w:basedOn w:val="1"/>
    <w:link w:val="66"/>
    <w:semiHidden/>
    <w:uiPriority w:val="99"/>
    <w:pPr>
      <w:spacing w:after="120" w:line="240" w:lineRule="auto"/>
      <w:ind w:left="283"/>
    </w:pPr>
    <w:rPr>
      <w:rFonts w:ascii="Times New Roman" w:hAnsi="Times New Roman"/>
      <w:sz w:val="16"/>
      <w:szCs w:val="20"/>
      <w:lang w:eastAsia="ja-JP"/>
    </w:rPr>
  </w:style>
  <w:style w:type="paragraph" w:styleId="15">
    <w:name w:val="caption"/>
    <w:basedOn w:val="1"/>
    <w:next w:val="1"/>
    <w:semiHidden/>
    <w:unhideWhenUsed/>
    <w:qFormat/>
    <w:uiPriority w:val="99"/>
    <w:pPr>
      <w:spacing w:before="100" w:beforeAutospacing="1" w:after="100" w:afterAutospacing="1" w:line="240" w:lineRule="auto"/>
    </w:pPr>
    <w:rPr>
      <w:rFonts w:ascii="Times New Roman" w:hAnsi="Times New Roman"/>
      <w:sz w:val="24"/>
      <w:szCs w:val="24"/>
      <w:lang w:eastAsia="ru-RU"/>
    </w:rPr>
  </w:style>
  <w:style w:type="paragraph" w:styleId="16">
    <w:name w:val="annotation text"/>
    <w:basedOn w:val="1"/>
    <w:link w:val="61"/>
    <w:semiHidden/>
    <w:qFormat/>
    <w:uiPriority w:val="99"/>
    <w:pPr>
      <w:spacing w:after="0" w:line="240" w:lineRule="auto"/>
    </w:pPr>
    <w:rPr>
      <w:rFonts w:ascii="Times New Roman" w:hAnsi="Times New Roman"/>
      <w:sz w:val="20"/>
      <w:szCs w:val="20"/>
      <w:lang w:eastAsia="ru-RU"/>
    </w:rPr>
  </w:style>
  <w:style w:type="paragraph" w:styleId="17">
    <w:name w:val="footnote text"/>
    <w:basedOn w:val="1"/>
    <w:link w:val="73"/>
    <w:qFormat/>
    <w:uiPriority w:val="99"/>
    <w:pPr>
      <w:spacing w:after="0" w:line="240" w:lineRule="auto"/>
    </w:pPr>
    <w:rPr>
      <w:rFonts w:ascii="Times New Roman" w:hAnsi="Times New Roman"/>
      <w:sz w:val="20"/>
      <w:szCs w:val="20"/>
      <w:lang w:eastAsia="ru-RU"/>
    </w:rPr>
  </w:style>
  <w:style w:type="paragraph" w:styleId="18">
    <w:name w:val="header"/>
    <w:basedOn w:val="1"/>
    <w:link w:val="49"/>
    <w:uiPriority w:val="99"/>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paragraph" w:styleId="19">
    <w:name w:val="Body Text"/>
    <w:basedOn w:val="1"/>
    <w:link w:val="54"/>
    <w:qFormat/>
    <w:uiPriority w:val="99"/>
    <w:pPr>
      <w:spacing w:after="120" w:line="240" w:lineRule="auto"/>
    </w:pPr>
    <w:rPr>
      <w:rFonts w:ascii="Times New Roman" w:hAnsi="Times New Roman"/>
      <w:sz w:val="24"/>
      <w:szCs w:val="24"/>
      <w:lang w:eastAsia="ru-RU"/>
    </w:rPr>
  </w:style>
  <w:style w:type="paragraph" w:styleId="20">
    <w:name w:val="toc 1"/>
    <w:basedOn w:val="1"/>
    <w:next w:val="1"/>
    <w:qFormat/>
    <w:uiPriority w:val="39"/>
    <w:pPr>
      <w:spacing w:before="120" w:after="120" w:line="240" w:lineRule="auto"/>
    </w:pPr>
    <w:rPr>
      <w:rFonts w:ascii="Times New Roman" w:hAnsi="Times New Roman"/>
      <w:b/>
      <w:bCs/>
      <w:caps/>
      <w:sz w:val="20"/>
      <w:szCs w:val="20"/>
      <w:lang w:eastAsia="ru-RU"/>
    </w:rPr>
  </w:style>
  <w:style w:type="paragraph" w:styleId="21">
    <w:name w:val="toc 3"/>
    <w:basedOn w:val="1"/>
    <w:next w:val="1"/>
    <w:qFormat/>
    <w:uiPriority w:val="39"/>
    <w:pPr>
      <w:ind w:left="440"/>
    </w:pPr>
  </w:style>
  <w:style w:type="paragraph" w:styleId="22">
    <w:name w:val="toc 2"/>
    <w:basedOn w:val="1"/>
    <w:next w:val="1"/>
    <w:qFormat/>
    <w:uiPriority w:val="39"/>
    <w:pPr>
      <w:spacing w:after="0" w:line="240" w:lineRule="auto"/>
      <w:ind w:left="240"/>
    </w:pPr>
    <w:rPr>
      <w:rFonts w:ascii="Times New Roman" w:hAnsi="Times New Roman"/>
      <w:smallCaps/>
      <w:sz w:val="20"/>
      <w:szCs w:val="20"/>
      <w:lang w:eastAsia="ru-RU"/>
    </w:rPr>
  </w:style>
  <w:style w:type="paragraph" w:styleId="23">
    <w:name w:val="Body Text Indent"/>
    <w:basedOn w:val="1"/>
    <w:link w:val="52"/>
    <w:uiPriority w:val="0"/>
    <w:pPr>
      <w:spacing w:after="0" w:line="240" w:lineRule="auto"/>
      <w:ind w:left="5245" w:hanging="4678"/>
      <w:jc w:val="both"/>
    </w:pPr>
    <w:rPr>
      <w:rFonts w:ascii="Times New Roman" w:hAnsi="Times New Roman"/>
      <w:sz w:val="28"/>
      <w:szCs w:val="20"/>
      <w:lang w:eastAsia="ru-RU"/>
    </w:rPr>
  </w:style>
  <w:style w:type="paragraph" w:styleId="24">
    <w:name w:val="List Bullet 2"/>
    <w:basedOn w:val="1"/>
    <w:qFormat/>
    <w:uiPriority w:val="99"/>
    <w:pPr>
      <w:numPr>
        <w:ilvl w:val="0"/>
        <w:numId w:val="1"/>
      </w:numPr>
      <w:spacing w:after="0" w:line="240" w:lineRule="auto"/>
    </w:pPr>
    <w:rPr>
      <w:rFonts w:ascii="Arial" w:hAnsi="Arial" w:cs="Arial"/>
      <w:sz w:val="24"/>
      <w:szCs w:val="28"/>
      <w:lang w:eastAsia="ru-RU"/>
    </w:rPr>
  </w:style>
  <w:style w:type="paragraph" w:styleId="25">
    <w:name w:val="Title"/>
    <w:basedOn w:val="1"/>
    <w:link w:val="76"/>
    <w:qFormat/>
    <w:uiPriority w:val="0"/>
    <w:pPr>
      <w:spacing w:after="0" w:line="240" w:lineRule="auto"/>
      <w:jc w:val="center"/>
    </w:pPr>
    <w:rPr>
      <w:b/>
      <w:sz w:val="24"/>
      <w:szCs w:val="24"/>
      <w:lang w:eastAsia="ru-RU"/>
    </w:rPr>
  </w:style>
  <w:style w:type="paragraph" w:styleId="26">
    <w:name w:val="footer"/>
    <w:basedOn w:val="1"/>
    <w:link w:val="51"/>
    <w:uiPriority w:val="99"/>
    <w:pPr>
      <w:tabs>
        <w:tab w:val="center" w:pos="4677"/>
        <w:tab w:val="right" w:pos="9355"/>
      </w:tabs>
      <w:spacing w:after="0" w:line="240" w:lineRule="auto"/>
    </w:pPr>
  </w:style>
  <w:style w:type="paragraph" w:styleId="27">
    <w:name w:val="Normal (Web)"/>
    <w:basedOn w:val="1"/>
    <w:qFormat/>
    <w:uiPriority w:val="0"/>
    <w:pPr>
      <w:tabs>
        <w:tab w:val="left" w:pos="720"/>
      </w:tabs>
      <w:spacing w:before="100" w:beforeAutospacing="1" w:after="100" w:afterAutospacing="1" w:line="240" w:lineRule="auto"/>
      <w:ind w:left="720" w:hanging="720"/>
    </w:pPr>
    <w:rPr>
      <w:rFonts w:ascii="Times New Roman" w:hAnsi="Times New Roman"/>
      <w:sz w:val="24"/>
      <w:szCs w:val="24"/>
      <w:lang w:eastAsia="ru-RU"/>
    </w:rPr>
  </w:style>
  <w:style w:type="paragraph" w:styleId="28">
    <w:name w:val="Body Text 3"/>
    <w:basedOn w:val="1"/>
    <w:link w:val="58"/>
    <w:semiHidden/>
    <w:qFormat/>
    <w:uiPriority w:val="99"/>
    <w:pPr>
      <w:spacing w:after="120" w:line="240" w:lineRule="auto"/>
    </w:pPr>
    <w:rPr>
      <w:rFonts w:ascii="Times New Roman" w:hAnsi="Times New Roman"/>
      <w:sz w:val="16"/>
      <w:szCs w:val="20"/>
      <w:lang w:eastAsia="ja-JP"/>
    </w:rPr>
  </w:style>
  <w:style w:type="paragraph" w:styleId="29">
    <w:name w:val="Body Text Indent 2"/>
    <w:basedOn w:val="1"/>
    <w:link w:val="56"/>
    <w:semiHidden/>
    <w:qFormat/>
    <w:uiPriority w:val="99"/>
    <w:pPr>
      <w:spacing w:after="120" w:line="480" w:lineRule="auto"/>
      <w:ind w:left="283"/>
    </w:pPr>
    <w:rPr>
      <w:rFonts w:ascii="Times New Roman" w:hAnsi="Times New Roman"/>
      <w:sz w:val="24"/>
      <w:szCs w:val="20"/>
      <w:lang w:eastAsia="ja-JP"/>
    </w:rPr>
  </w:style>
  <w:style w:type="paragraph" w:styleId="30">
    <w:name w:val="Subtitle"/>
    <w:basedOn w:val="1"/>
    <w:link w:val="110"/>
    <w:qFormat/>
    <w:uiPriority w:val="99"/>
    <w:pPr>
      <w:tabs>
        <w:tab w:val="left" w:pos="5235"/>
      </w:tabs>
      <w:spacing w:after="0" w:line="240" w:lineRule="auto"/>
    </w:pPr>
    <w:rPr>
      <w:rFonts w:ascii="Times New Roman" w:hAnsi="Times New Roman"/>
      <w:sz w:val="28"/>
      <w:szCs w:val="20"/>
      <w:lang w:eastAsia="ru-RU"/>
    </w:rPr>
  </w:style>
  <w:style w:type="paragraph" w:styleId="31">
    <w:name w:val="Block Text"/>
    <w:basedOn w:val="1"/>
    <w:uiPriority w:val="99"/>
    <w:pPr>
      <w:widowControl w:val="0"/>
      <w:autoSpaceDE w:val="0"/>
      <w:autoSpaceDN w:val="0"/>
      <w:adjustRightInd w:val="0"/>
      <w:spacing w:after="0" w:line="218" w:lineRule="auto"/>
      <w:ind w:left="720" w:right="71"/>
      <w:jc w:val="both"/>
    </w:pPr>
    <w:rPr>
      <w:rFonts w:ascii="Times New Roman" w:hAnsi="Times New Roman"/>
      <w:sz w:val="24"/>
      <w:szCs w:val="24"/>
      <w:lang w:eastAsia="ru-RU"/>
    </w:rPr>
  </w:style>
  <w:style w:type="character" w:styleId="33">
    <w:name w:val="FollowedHyperlink"/>
    <w:semiHidden/>
    <w:qFormat/>
    <w:uiPriority w:val="99"/>
    <w:rPr>
      <w:rFonts w:cs="Times New Roman"/>
      <w:color w:val="800080"/>
      <w:u w:val="single"/>
    </w:rPr>
  </w:style>
  <w:style w:type="character" w:styleId="34">
    <w:name w:val="footnote reference"/>
    <w:semiHidden/>
    <w:qFormat/>
    <w:uiPriority w:val="99"/>
    <w:rPr>
      <w:rFonts w:cs="Times New Roman"/>
      <w:vertAlign w:val="superscript"/>
    </w:rPr>
  </w:style>
  <w:style w:type="character" w:styleId="35">
    <w:name w:val="Hyperlink"/>
    <w:qFormat/>
    <w:uiPriority w:val="99"/>
    <w:rPr>
      <w:rFonts w:cs="Times New Roman"/>
      <w:color w:val="0066CC"/>
      <w:u w:val="single"/>
    </w:rPr>
  </w:style>
  <w:style w:type="character" w:styleId="36">
    <w:name w:val="page number"/>
    <w:uiPriority w:val="99"/>
    <w:rPr>
      <w:rFonts w:cs="Times New Roman"/>
    </w:rPr>
  </w:style>
  <w:style w:type="character" w:styleId="37">
    <w:name w:val="Strong"/>
    <w:basedOn w:val="32"/>
    <w:qFormat/>
    <w:uiPriority w:val="22"/>
    <w:rPr>
      <w:b/>
      <w:bCs/>
    </w:rPr>
  </w:style>
  <w:style w:type="table" w:styleId="39">
    <w:name w:val="Table Grid"/>
    <w:basedOn w:val="38"/>
    <w:qFormat/>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0">
    <w:name w:val="Заголовок 1 Знак"/>
    <w:basedOn w:val="32"/>
    <w:link w:val="2"/>
    <w:uiPriority w:val="0"/>
    <w:rPr>
      <w:rFonts w:ascii="Times New Roman" w:hAnsi="Times New Roman" w:eastAsia="Times New Roman" w:cs="Times New Roman"/>
      <w:b/>
      <w:sz w:val="36"/>
      <w:szCs w:val="20"/>
      <w:lang w:eastAsia="ru-RU"/>
    </w:rPr>
  </w:style>
  <w:style w:type="character" w:customStyle="1" w:styleId="41">
    <w:name w:val="Заголовок 2 Знак"/>
    <w:basedOn w:val="32"/>
    <w:link w:val="3"/>
    <w:qFormat/>
    <w:uiPriority w:val="0"/>
    <w:rPr>
      <w:rFonts w:ascii="Times New Roman" w:hAnsi="Times New Roman" w:eastAsia="Times New Roman" w:cs="Times New Roman"/>
      <w:sz w:val="28"/>
      <w:szCs w:val="20"/>
      <w:lang w:eastAsia="ru-RU"/>
    </w:rPr>
  </w:style>
  <w:style w:type="character" w:customStyle="1" w:styleId="42">
    <w:name w:val="Заголовок 3 Знак"/>
    <w:basedOn w:val="32"/>
    <w:link w:val="4"/>
    <w:qFormat/>
    <w:uiPriority w:val="9"/>
    <w:rPr>
      <w:rFonts w:ascii="Times New Roman" w:hAnsi="Times New Roman" w:eastAsia="Times New Roman" w:cs="Times New Roman"/>
      <w:b/>
      <w:bCs/>
      <w:color w:val="000000"/>
      <w:spacing w:val="11"/>
      <w:sz w:val="34"/>
      <w:szCs w:val="34"/>
      <w:shd w:val="clear" w:color="auto" w:fill="FFFFFF"/>
      <w:lang w:eastAsia="ru-RU"/>
    </w:rPr>
  </w:style>
  <w:style w:type="character" w:customStyle="1" w:styleId="43">
    <w:name w:val="Заголовок 4 Знак"/>
    <w:basedOn w:val="32"/>
    <w:link w:val="5"/>
    <w:qFormat/>
    <w:uiPriority w:val="0"/>
    <w:rPr>
      <w:rFonts w:ascii="Times New Roman" w:hAnsi="Times New Roman" w:eastAsia="Times New Roman" w:cs="Times New Roman"/>
      <w:b/>
      <w:bCs/>
      <w:sz w:val="28"/>
      <w:szCs w:val="28"/>
      <w:lang w:eastAsia="ru-RU"/>
    </w:rPr>
  </w:style>
  <w:style w:type="character" w:customStyle="1" w:styleId="44">
    <w:name w:val="Заголовок 5 Знак"/>
    <w:basedOn w:val="32"/>
    <w:link w:val="6"/>
    <w:qFormat/>
    <w:uiPriority w:val="0"/>
    <w:rPr>
      <w:rFonts w:ascii="Times New Roman" w:hAnsi="Times New Roman" w:eastAsia="Times New Roman" w:cs="Times New Roman"/>
      <w:b/>
      <w:bCs/>
      <w:i/>
      <w:iCs/>
      <w:sz w:val="26"/>
      <w:szCs w:val="26"/>
      <w:lang w:eastAsia="ru-RU"/>
    </w:rPr>
  </w:style>
  <w:style w:type="character" w:customStyle="1" w:styleId="45">
    <w:name w:val="Заголовок 6 Знак"/>
    <w:basedOn w:val="32"/>
    <w:link w:val="7"/>
    <w:qFormat/>
    <w:uiPriority w:val="0"/>
    <w:rPr>
      <w:rFonts w:asciiTheme="majorHAnsi" w:hAnsiTheme="majorHAnsi" w:eastAsiaTheme="majorEastAsia" w:cstheme="majorBidi"/>
      <w:i/>
      <w:iCs/>
      <w:color w:val="254061" w:themeColor="accent1" w:themeShade="80"/>
    </w:rPr>
  </w:style>
  <w:style w:type="character" w:customStyle="1" w:styleId="46">
    <w:name w:val="Заголовок 7 Знак"/>
    <w:basedOn w:val="32"/>
    <w:link w:val="8"/>
    <w:uiPriority w:val="99"/>
    <w:rPr>
      <w:rFonts w:ascii="Times New Roman" w:hAnsi="Times New Roman" w:eastAsia="Times New Roman" w:cs="Times New Roman"/>
      <w:b/>
      <w:color w:val="000000"/>
      <w:sz w:val="28"/>
      <w:szCs w:val="20"/>
      <w:shd w:val="clear" w:color="auto" w:fill="FFFFFF"/>
      <w:lang w:eastAsia="ru-RU"/>
    </w:rPr>
  </w:style>
  <w:style w:type="character" w:customStyle="1" w:styleId="47">
    <w:name w:val="Заголовок 8 Знак"/>
    <w:basedOn w:val="32"/>
    <w:link w:val="9"/>
    <w:qFormat/>
    <w:uiPriority w:val="99"/>
    <w:rPr>
      <w:rFonts w:ascii="Times New Roman" w:hAnsi="Times New Roman" w:eastAsia="Times New Roman" w:cs="Times New Roman"/>
      <w:b/>
      <w:sz w:val="28"/>
      <w:szCs w:val="20"/>
      <w:shd w:val="clear" w:color="auto" w:fill="FFFFFF"/>
      <w:lang w:eastAsia="ru-RU"/>
    </w:rPr>
  </w:style>
  <w:style w:type="character" w:customStyle="1" w:styleId="48">
    <w:name w:val="Заголовок 9 Знак"/>
    <w:basedOn w:val="32"/>
    <w:link w:val="10"/>
    <w:qFormat/>
    <w:uiPriority w:val="9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49">
    <w:name w:val="Верхний колонтитул Знак"/>
    <w:basedOn w:val="32"/>
    <w:link w:val="18"/>
    <w:uiPriority w:val="99"/>
    <w:rPr>
      <w:rFonts w:ascii="Times New Roman" w:hAnsi="Times New Roman" w:eastAsia="Times New Roman" w:cs="Times New Roman"/>
      <w:sz w:val="20"/>
      <w:szCs w:val="20"/>
      <w:lang w:eastAsia="ru-RU"/>
    </w:rPr>
  </w:style>
  <w:style w:type="character" w:customStyle="1" w:styleId="50">
    <w:name w:val="Текст выноски Знак"/>
    <w:basedOn w:val="32"/>
    <w:link w:val="11"/>
    <w:semiHidden/>
    <w:uiPriority w:val="99"/>
    <w:rPr>
      <w:rFonts w:ascii="Tahoma" w:hAnsi="Tahoma" w:eastAsia="Times New Roman" w:cs="Tahoma"/>
      <w:sz w:val="16"/>
      <w:szCs w:val="16"/>
    </w:rPr>
  </w:style>
  <w:style w:type="character" w:customStyle="1" w:styleId="51">
    <w:name w:val="Нижний колонтитул Знак"/>
    <w:basedOn w:val="32"/>
    <w:link w:val="26"/>
    <w:qFormat/>
    <w:uiPriority w:val="99"/>
    <w:rPr>
      <w:rFonts w:ascii="Calibri" w:hAnsi="Calibri" w:eastAsia="Times New Roman" w:cs="Times New Roman"/>
    </w:rPr>
  </w:style>
  <w:style w:type="character" w:customStyle="1" w:styleId="52">
    <w:name w:val="Основной текст с отступом Знак"/>
    <w:basedOn w:val="32"/>
    <w:link w:val="23"/>
    <w:qFormat/>
    <w:uiPriority w:val="0"/>
    <w:rPr>
      <w:rFonts w:ascii="Times New Roman" w:hAnsi="Times New Roman" w:eastAsia="Times New Roman" w:cs="Times New Roman"/>
      <w:sz w:val="28"/>
      <w:szCs w:val="20"/>
      <w:lang w:eastAsia="ru-RU"/>
    </w:rPr>
  </w:style>
  <w:style w:type="character" w:customStyle="1" w:styleId="53">
    <w:name w:val="Основной текст 2 Знак"/>
    <w:basedOn w:val="32"/>
    <w:link w:val="12"/>
    <w:qFormat/>
    <w:uiPriority w:val="99"/>
    <w:rPr>
      <w:rFonts w:ascii="Times New Roman" w:hAnsi="Times New Roman" w:eastAsia="Times New Roman" w:cs="Times New Roman"/>
      <w:sz w:val="24"/>
      <w:szCs w:val="24"/>
      <w:lang w:eastAsia="ru-RU"/>
    </w:rPr>
  </w:style>
  <w:style w:type="character" w:customStyle="1" w:styleId="54">
    <w:name w:val="Основной текст Знак"/>
    <w:basedOn w:val="32"/>
    <w:link w:val="19"/>
    <w:qFormat/>
    <w:uiPriority w:val="99"/>
    <w:rPr>
      <w:rFonts w:ascii="Times New Roman" w:hAnsi="Times New Roman" w:eastAsia="Times New Roman" w:cs="Times New Roman"/>
      <w:sz w:val="24"/>
      <w:szCs w:val="24"/>
      <w:lang w:eastAsia="ru-RU"/>
    </w:rPr>
  </w:style>
  <w:style w:type="character" w:customStyle="1" w:styleId="55">
    <w:name w:val="Body Text Indent 2 Char"/>
    <w:semiHidden/>
    <w:qFormat/>
    <w:locked/>
    <w:uiPriority w:val="99"/>
    <w:rPr>
      <w:rFonts w:ascii="Times New Roman" w:hAnsi="Times New Roman"/>
      <w:sz w:val="24"/>
    </w:rPr>
  </w:style>
  <w:style w:type="character" w:customStyle="1" w:styleId="56">
    <w:name w:val="Основной текст с отступом 2 Знак"/>
    <w:basedOn w:val="32"/>
    <w:link w:val="29"/>
    <w:semiHidden/>
    <w:qFormat/>
    <w:uiPriority w:val="99"/>
    <w:rPr>
      <w:rFonts w:ascii="Times New Roman" w:hAnsi="Times New Roman" w:eastAsia="Times New Roman" w:cs="Times New Roman"/>
      <w:sz w:val="24"/>
      <w:szCs w:val="20"/>
      <w:lang w:eastAsia="ja-JP"/>
    </w:rPr>
  </w:style>
  <w:style w:type="character" w:customStyle="1" w:styleId="57">
    <w:name w:val="Body Text 3 Char"/>
    <w:semiHidden/>
    <w:qFormat/>
    <w:locked/>
    <w:uiPriority w:val="99"/>
    <w:rPr>
      <w:rFonts w:ascii="Times New Roman" w:hAnsi="Times New Roman"/>
      <w:sz w:val="16"/>
    </w:rPr>
  </w:style>
  <w:style w:type="character" w:customStyle="1" w:styleId="58">
    <w:name w:val="Основной текст 3 Знак"/>
    <w:basedOn w:val="32"/>
    <w:link w:val="28"/>
    <w:semiHidden/>
    <w:qFormat/>
    <w:uiPriority w:val="99"/>
    <w:rPr>
      <w:rFonts w:ascii="Times New Roman" w:hAnsi="Times New Roman" w:eastAsia="Times New Roman" w:cs="Times New Roman"/>
      <w:sz w:val="16"/>
      <w:szCs w:val="20"/>
      <w:lang w:eastAsia="ja-JP"/>
    </w:rPr>
  </w:style>
  <w:style w:type="paragraph" w:customStyle="1" w:styleId="59">
    <w:name w:val="список с точками"/>
    <w:basedOn w:val="1"/>
    <w:qFormat/>
    <w:uiPriority w:val="99"/>
    <w:pPr>
      <w:tabs>
        <w:tab w:val="left" w:pos="720"/>
        <w:tab w:val="left" w:pos="756"/>
      </w:tabs>
      <w:spacing w:after="0" w:line="312" w:lineRule="auto"/>
      <w:ind w:left="756" w:hanging="720"/>
      <w:jc w:val="both"/>
    </w:pPr>
    <w:rPr>
      <w:rFonts w:ascii="Times New Roman" w:hAnsi="Times New Roman"/>
      <w:sz w:val="24"/>
      <w:szCs w:val="24"/>
      <w:lang w:eastAsia="ru-RU"/>
    </w:rPr>
  </w:style>
  <w:style w:type="paragraph" w:customStyle="1" w:styleId="60">
    <w:name w:val="Для таблиц"/>
    <w:basedOn w:val="1"/>
    <w:qFormat/>
    <w:uiPriority w:val="99"/>
    <w:pPr>
      <w:spacing w:after="0" w:line="240" w:lineRule="auto"/>
    </w:pPr>
    <w:rPr>
      <w:rFonts w:ascii="Times New Roman" w:hAnsi="Times New Roman"/>
      <w:sz w:val="24"/>
      <w:szCs w:val="24"/>
      <w:lang w:eastAsia="ru-RU"/>
    </w:rPr>
  </w:style>
  <w:style w:type="character" w:customStyle="1" w:styleId="61">
    <w:name w:val="Текст примечания Знак"/>
    <w:basedOn w:val="32"/>
    <w:link w:val="16"/>
    <w:semiHidden/>
    <w:uiPriority w:val="99"/>
    <w:rPr>
      <w:rFonts w:ascii="Times New Roman" w:hAnsi="Times New Roman" w:eastAsia="Times New Roman" w:cs="Times New Roman"/>
      <w:sz w:val="20"/>
      <w:szCs w:val="20"/>
      <w:lang w:eastAsia="ru-RU"/>
    </w:rPr>
  </w:style>
  <w:style w:type="paragraph" w:customStyle="1" w:styleId="62">
    <w:name w:val="List Paragraph1"/>
    <w:basedOn w:val="1"/>
    <w:qFormat/>
    <w:uiPriority w:val="99"/>
    <w:pPr>
      <w:spacing w:after="0" w:line="240" w:lineRule="auto"/>
      <w:ind w:left="720"/>
    </w:pPr>
    <w:rPr>
      <w:rFonts w:ascii="Times New Roman" w:hAnsi="Times New Roman"/>
      <w:sz w:val="24"/>
      <w:szCs w:val="24"/>
      <w:lang w:eastAsia="ru-RU"/>
    </w:rPr>
  </w:style>
  <w:style w:type="paragraph" w:customStyle="1" w:styleId="63">
    <w:name w:val="Style12"/>
    <w:basedOn w:val="1"/>
    <w:qFormat/>
    <w:uiPriority w:val="99"/>
    <w:pPr>
      <w:widowControl w:val="0"/>
      <w:autoSpaceDE w:val="0"/>
      <w:autoSpaceDN w:val="0"/>
      <w:adjustRightInd w:val="0"/>
      <w:spacing w:after="0" w:line="251" w:lineRule="exact"/>
      <w:jc w:val="center"/>
    </w:pPr>
    <w:rPr>
      <w:rFonts w:ascii="Times New Roman" w:hAnsi="Times New Roman"/>
      <w:sz w:val="24"/>
      <w:szCs w:val="24"/>
      <w:lang w:eastAsia="ru-RU"/>
    </w:rPr>
  </w:style>
  <w:style w:type="character" w:customStyle="1" w:styleId="64">
    <w:name w:val="Font Style18"/>
    <w:qFormat/>
    <w:uiPriority w:val="99"/>
    <w:rPr>
      <w:rFonts w:ascii="Times New Roman" w:hAnsi="Times New Roman"/>
      <w:spacing w:val="10"/>
      <w:sz w:val="20"/>
    </w:rPr>
  </w:style>
  <w:style w:type="character" w:customStyle="1" w:styleId="65">
    <w:name w:val="Body Text Indent 3 Char"/>
    <w:semiHidden/>
    <w:qFormat/>
    <w:locked/>
    <w:uiPriority w:val="99"/>
    <w:rPr>
      <w:rFonts w:ascii="Times New Roman" w:hAnsi="Times New Roman"/>
      <w:sz w:val="16"/>
    </w:rPr>
  </w:style>
  <w:style w:type="character" w:customStyle="1" w:styleId="66">
    <w:name w:val="Основной текст с отступом 3 Знак"/>
    <w:basedOn w:val="32"/>
    <w:link w:val="14"/>
    <w:semiHidden/>
    <w:qFormat/>
    <w:uiPriority w:val="99"/>
    <w:rPr>
      <w:rFonts w:ascii="Times New Roman" w:hAnsi="Times New Roman" w:eastAsia="Times New Roman" w:cs="Times New Roman"/>
      <w:sz w:val="16"/>
      <w:szCs w:val="20"/>
      <w:lang w:eastAsia="ja-JP"/>
    </w:rPr>
  </w:style>
  <w:style w:type="paragraph" w:customStyle="1" w:styleId="67">
    <w:name w:val="No Spacing1"/>
    <w:qFormat/>
    <w:uiPriority w:val="99"/>
    <w:pPr>
      <w:spacing w:after="0" w:line="240" w:lineRule="auto"/>
    </w:pPr>
    <w:rPr>
      <w:rFonts w:ascii="Times New Roman" w:hAnsi="Times New Roman" w:eastAsia="Times New Roman" w:cs="Times New Roman"/>
      <w:sz w:val="24"/>
      <w:szCs w:val="24"/>
      <w:lang w:val="ru-RU" w:eastAsia="ru-RU" w:bidi="ar-SA"/>
    </w:rPr>
  </w:style>
  <w:style w:type="paragraph" w:customStyle="1" w:styleId="68">
    <w:name w:val="Обычный1"/>
    <w:qFormat/>
    <w:uiPriority w:val="99"/>
    <w:pPr>
      <w:widowControl w:val="0"/>
      <w:tabs>
        <w:tab w:val="left" w:pos="643"/>
      </w:tabs>
      <w:snapToGrid w:val="0"/>
      <w:spacing w:after="0" w:line="240" w:lineRule="auto"/>
    </w:pPr>
    <w:rPr>
      <w:rFonts w:ascii="Times New Roman" w:hAnsi="Times New Roman" w:eastAsia="Times New Roman" w:cs="Times New Roman"/>
      <w:sz w:val="20"/>
      <w:szCs w:val="20"/>
      <w:lang w:val="ru-RU" w:eastAsia="ru-RU" w:bidi="ar-SA"/>
    </w:rPr>
  </w:style>
  <w:style w:type="paragraph" w:customStyle="1" w:styleId="69">
    <w:name w:val="FR2"/>
    <w:qFormat/>
    <w:uiPriority w:val="99"/>
    <w:pPr>
      <w:widowControl w:val="0"/>
      <w:spacing w:after="0" w:line="300" w:lineRule="auto"/>
      <w:ind w:firstLine="720"/>
      <w:jc w:val="both"/>
    </w:pPr>
    <w:rPr>
      <w:rFonts w:ascii="Times New Roman" w:hAnsi="Times New Roman" w:eastAsia="Times New Roman" w:cs="Times New Roman"/>
      <w:sz w:val="28"/>
      <w:szCs w:val="20"/>
      <w:lang w:val="ru-RU" w:eastAsia="ru-RU" w:bidi="ar-SA"/>
    </w:rPr>
  </w:style>
  <w:style w:type="paragraph" w:customStyle="1" w:styleId="70">
    <w:name w:val="Обычный2"/>
    <w:qFormat/>
    <w:uiPriority w:val="99"/>
    <w:pPr>
      <w:widowControl w:val="0"/>
      <w:tabs>
        <w:tab w:val="left" w:pos="643"/>
      </w:tabs>
      <w:snapToGrid w:val="0"/>
      <w:spacing w:after="0" w:line="240" w:lineRule="auto"/>
    </w:pPr>
    <w:rPr>
      <w:rFonts w:ascii="Times New Roman" w:hAnsi="Times New Roman" w:eastAsia="Times New Roman" w:cs="Times New Roman"/>
      <w:sz w:val="20"/>
      <w:szCs w:val="20"/>
      <w:lang w:val="ru-RU" w:eastAsia="ru-RU" w:bidi="ar-SA"/>
    </w:rPr>
  </w:style>
  <w:style w:type="character" w:customStyle="1" w:styleId="71">
    <w:name w:val="apple-style-span"/>
    <w:qFormat/>
    <w:uiPriority w:val="99"/>
  </w:style>
  <w:style w:type="paragraph" w:customStyle="1" w:styleId="72">
    <w:name w:val="Нумерованный 0"/>
    <w:basedOn w:val="1"/>
    <w:qFormat/>
    <w:uiPriority w:val="99"/>
    <w:pPr>
      <w:spacing w:after="0" w:line="240" w:lineRule="auto"/>
      <w:ind w:left="425" w:hanging="425"/>
      <w:jc w:val="both"/>
    </w:pPr>
    <w:rPr>
      <w:rFonts w:ascii="Times New Roman" w:hAnsi="Times New Roman" w:eastAsia="MS Mincho"/>
      <w:sz w:val="20"/>
      <w:szCs w:val="24"/>
      <w:lang w:eastAsia="ru-RU"/>
    </w:rPr>
  </w:style>
  <w:style w:type="character" w:customStyle="1" w:styleId="73">
    <w:name w:val="Текст сноски Знак"/>
    <w:basedOn w:val="32"/>
    <w:link w:val="17"/>
    <w:qFormat/>
    <w:uiPriority w:val="99"/>
    <w:rPr>
      <w:rFonts w:ascii="Times New Roman" w:hAnsi="Times New Roman" w:eastAsia="Times New Roman" w:cs="Times New Roman"/>
      <w:sz w:val="20"/>
      <w:szCs w:val="20"/>
      <w:lang w:eastAsia="ru-RU"/>
    </w:rPr>
  </w:style>
  <w:style w:type="paragraph" w:customStyle="1" w:styleId="74">
    <w:name w:val="main"/>
    <w:basedOn w:val="1"/>
    <w:qFormat/>
    <w:uiPriority w:val="99"/>
    <w:pPr>
      <w:spacing w:before="100" w:beforeAutospacing="1" w:after="100" w:afterAutospacing="1" w:line="240" w:lineRule="auto"/>
    </w:pPr>
    <w:rPr>
      <w:rFonts w:ascii="Times New Roman" w:hAnsi="Times New Roman"/>
      <w:sz w:val="24"/>
      <w:szCs w:val="24"/>
      <w:lang w:eastAsia="ru-RU"/>
    </w:rPr>
  </w:style>
  <w:style w:type="character" w:customStyle="1" w:styleId="75">
    <w:name w:val="Title Char"/>
    <w:locked/>
    <w:uiPriority w:val="99"/>
    <w:rPr>
      <w:b/>
      <w:sz w:val="24"/>
      <w:lang w:eastAsia="ru-RU"/>
    </w:rPr>
  </w:style>
  <w:style w:type="character" w:customStyle="1" w:styleId="76">
    <w:name w:val="Название Знак"/>
    <w:basedOn w:val="32"/>
    <w:link w:val="25"/>
    <w:uiPriority w:val="0"/>
    <w:rPr>
      <w:rFonts w:ascii="Calibri" w:hAnsi="Calibri" w:eastAsia="Times New Roman" w:cs="Times New Roman"/>
      <w:b/>
      <w:sz w:val="24"/>
      <w:szCs w:val="24"/>
      <w:lang w:eastAsia="ru-RU"/>
    </w:rPr>
  </w:style>
  <w:style w:type="character" w:customStyle="1" w:styleId="77">
    <w:name w:val="Текст Знак"/>
    <w:basedOn w:val="32"/>
    <w:link w:val="13"/>
    <w:uiPriority w:val="99"/>
    <w:rPr>
      <w:rFonts w:ascii="Courier New" w:hAnsi="Courier New" w:eastAsia="Times New Roman" w:cs="Times New Roman"/>
      <w:sz w:val="20"/>
      <w:szCs w:val="20"/>
      <w:lang w:eastAsia="ru-RU"/>
    </w:rPr>
  </w:style>
  <w:style w:type="character" w:customStyle="1" w:styleId="78">
    <w:name w:val="highlight highlight_active"/>
    <w:uiPriority w:val="0"/>
  </w:style>
  <w:style w:type="paragraph" w:customStyle="1" w:styleId="79">
    <w:name w:val="a"/>
    <w:basedOn w:val="1"/>
    <w:uiPriority w:val="99"/>
    <w:pPr>
      <w:spacing w:before="100" w:beforeAutospacing="1" w:after="100" w:afterAutospacing="1" w:line="240" w:lineRule="auto"/>
    </w:pPr>
    <w:rPr>
      <w:rFonts w:ascii="Times New Roman" w:hAnsi="Times New Roman"/>
      <w:sz w:val="24"/>
      <w:szCs w:val="24"/>
      <w:lang w:eastAsia="ru-RU"/>
    </w:rPr>
  </w:style>
  <w:style w:type="paragraph" w:customStyle="1" w:styleId="80">
    <w:name w:val="_з01"/>
    <w:basedOn w:val="1"/>
    <w:qFormat/>
    <w:uiPriority w:val="99"/>
    <w:pPr>
      <w:keepNext/>
      <w:keepLines/>
      <w:suppressAutoHyphens/>
      <w:spacing w:after="0" w:line="240" w:lineRule="auto"/>
      <w:outlineLvl w:val="0"/>
    </w:pPr>
    <w:rPr>
      <w:rFonts w:ascii="Times New Roman" w:hAnsi="Times New Roman"/>
      <w:b/>
      <w:sz w:val="28"/>
      <w:szCs w:val="28"/>
      <w:lang w:eastAsia="ru-RU"/>
    </w:rPr>
  </w:style>
  <w:style w:type="paragraph" w:customStyle="1" w:styleId="81">
    <w:name w:val="_з02"/>
    <w:basedOn w:val="2"/>
    <w:uiPriority w:val="99"/>
    <w:pPr>
      <w:keepLines/>
      <w:suppressAutoHyphens/>
      <w:ind w:firstLine="0"/>
      <w:jc w:val="both"/>
      <w:outlineLvl w:val="1"/>
    </w:pPr>
    <w:rPr>
      <w:bCs/>
      <w:sz w:val="28"/>
      <w:szCs w:val="28"/>
    </w:rPr>
  </w:style>
  <w:style w:type="character" w:customStyle="1" w:styleId="82">
    <w:name w:val="Знак Знак1"/>
    <w:uiPriority w:val="99"/>
    <w:rPr>
      <w:lang w:val="ru-RU" w:eastAsia="ru-RU"/>
    </w:rPr>
  </w:style>
  <w:style w:type="paragraph" w:customStyle="1" w:styleId="83">
    <w:name w:val="_з03_прил"/>
    <w:basedOn w:val="1"/>
    <w:uiPriority w:val="99"/>
    <w:pPr>
      <w:keepNext/>
      <w:keepLines/>
      <w:suppressAutoHyphens/>
      <w:spacing w:after="0" w:line="240" w:lineRule="auto"/>
      <w:jc w:val="right"/>
      <w:outlineLvl w:val="1"/>
    </w:pPr>
    <w:rPr>
      <w:rFonts w:ascii="Times New Roman" w:hAnsi="Times New Roman"/>
      <w:b/>
      <w:bCs/>
      <w:sz w:val="28"/>
      <w:szCs w:val="28"/>
      <w:lang w:eastAsia="ru-RU"/>
    </w:rPr>
  </w:style>
  <w:style w:type="paragraph" w:customStyle="1" w:styleId="84">
    <w:name w:val="Body Text Indent 21"/>
    <w:basedOn w:val="1"/>
    <w:uiPriority w:val="99"/>
    <w:pPr>
      <w:suppressAutoHyphens/>
    </w:pPr>
    <w:rPr>
      <w:kern w:val="1"/>
      <w:lang w:eastAsia="ar-SA"/>
    </w:rPr>
  </w:style>
  <w:style w:type="paragraph" w:customStyle="1" w:styleId="85">
    <w:name w:val="Plain Text1"/>
    <w:basedOn w:val="1"/>
    <w:uiPriority w:val="99"/>
    <w:pPr>
      <w:overflowPunct w:val="0"/>
      <w:autoSpaceDE w:val="0"/>
      <w:autoSpaceDN w:val="0"/>
      <w:adjustRightInd w:val="0"/>
      <w:spacing w:after="0" w:line="240" w:lineRule="auto"/>
      <w:textAlignment w:val="baseline"/>
    </w:pPr>
    <w:rPr>
      <w:rFonts w:ascii="Courier New" w:hAnsi="Courier New"/>
      <w:sz w:val="20"/>
      <w:szCs w:val="20"/>
      <w:lang w:eastAsia="ru-RU"/>
    </w:rPr>
  </w:style>
  <w:style w:type="paragraph" w:customStyle="1" w:styleId="86">
    <w:name w:val="Абзац"/>
    <w:basedOn w:val="1"/>
    <w:uiPriority w:val="99"/>
    <w:pPr>
      <w:spacing w:after="0" w:line="312" w:lineRule="auto"/>
      <w:ind w:firstLine="567"/>
      <w:jc w:val="both"/>
    </w:pPr>
    <w:rPr>
      <w:rFonts w:ascii="Times New Roman" w:hAnsi="Times New Roman"/>
      <w:spacing w:val="-4"/>
      <w:sz w:val="24"/>
      <w:szCs w:val="20"/>
      <w:lang w:eastAsia="ru-RU"/>
    </w:rPr>
  </w:style>
  <w:style w:type="paragraph" w:styleId="87">
    <w:name w:val="List Paragraph"/>
    <w:basedOn w:val="1"/>
    <w:qFormat/>
    <w:uiPriority w:val="34"/>
    <w:pPr>
      <w:tabs>
        <w:tab w:val="left" w:pos="708"/>
      </w:tabs>
      <w:spacing w:after="0" w:line="240" w:lineRule="auto"/>
      <w:ind w:left="720"/>
    </w:pPr>
    <w:rPr>
      <w:rFonts w:ascii="Times New Roman" w:hAnsi="Times New Roman"/>
      <w:sz w:val="24"/>
      <w:szCs w:val="24"/>
      <w:lang w:eastAsia="ru-RU"/>
    </w:rPr>
  </w:style>
  <w:style w:type="paragraph" w:customStyle="1" w:styleId="88">
    <w:name w:val="TOC Heading"/>
    <w:basedOn w:val="2"/>
    <w:next w:val="1"/>
    <w:qFormat/>
    <w:uiPriority w:val="39"/>
    <w:pPr>
      <w:keepLines/>
      <w:spacing w:before="480" w:line="276" w:lineRule="auto"/>
      <w:ind w:firstLine="0"/>
      <w:jc w:val="left"/>
      <w:outlineLvl w:val="9"/>
    </w:pPr>
    <w:rPr>
      <w:rFonts w:ascii="Cambria" w:hAnsi="Cambria"/>
      <w:bCs/>
      <w:color w:val="365F91"/>
      <w:sz w:val="28"/>
      <w:szCs w:val="28"/>
    </w:rPr>
  </w:style>
  <w:style w:type="paragraph" w:customStyle="1" w:styleId="89">
    <w:name w:val="Основной текст с отступом 21"/>
    <w:basedOn w:val="1"/>
    <w:uiPriority w:val="99"/>
    <w:pPr>
      <w:suppressAutoHyphens/>
    </w:pPr>
    <w:rPr>
      <w:kern w:val="1"/>
      <w:lang w:eastAsia="ar-SA"/>
    </w:rPr>
  </w:style>
  <w:style w:type="character" w:customStyle="1" w:styleId="90">
    <w:name w:val="Перечисление (список) Знак Знак Знак"/>
    <w:basedOn w:val="32"/>
    <w:uiPriority w:val="0"/>
    <w:rPr>
      <w:sz w:val="24"/>
      <w:lang w:val="ru-RU" w:eastAsia="ru-RU" w:bidi="ar-SA"/>
    </w:rPr>
  </w:style>
  <w:style w:type="paragraph" w:customStyle="1" w:styleId="91">
    <w:name w:val="Основной текст10"/>
    <w:basedOn w:val="1"/>
    <w:uiPriority w:val="99"/>
    <w:pPr>
      <w:shd w:val="clear" w:color="auto" w:fill="FFFFFF"/>
      <w:spacing w:after="0" w:line="274" w:lineRule="exact"/>
      <w:jc w:val="both"/>
    </w:pPr>
    <w:rPr>
      <w:rFonts w:ascii="Times New Roman" w:hAnsi="Times New Roman"/>
      <w:sz w:val="23"/>
      <w:szCs w:val="23"/>
      <w:lang w:eastAsia="ru-RU"/>
    </w:rPr>
  </w:style>
  <w:style w:type="paragraph" w:customStyle="1" w:styleId="92">
    <w:name w:val="Основной текст (3)1"/>
    <w:basedOn w:val="1"/>
    <w:uiPriority w:val="99"/>
    <w:pPr>
      <w:shd w:val="clear" w:color="auto" w:fill="FFFFFF"/>
      <w:spacing w:after="0" w:line="278" w:lineRule="exact"/>
      <w:jc w:val="both"/>
    </w:pPr>
    <w:rPr>
      <w:rFonts w:ascii="Times New Roman" w:hAnsi="Times New Roman"/>
      <w:lang w:eastAsia="ru-RU"/>
    </w:rPr>
  </w:style>
  <w:style w:type="character" w:customStyle="1" w:styleId="93">
    <w:name w:val="Основной текст (4)_"/>
    <w:basedOn w:val="32"/>
    <w:link w:val="94"/>
    <w:locked/>
    <w:uiPriority w:val="0"/>
    <w:rPr>
      <w:rFonts w:ascii="Times New Roman" w:hAnsi="Times New Roman"/>
      <w:sz w:val="23"/>
      <w:szCs w:val="23"/>
      <w:shd w:val="clear" w:color="auto" w:fill="FFFFFF"/>
    </w:rPr>
  </w:style>
  <w:style w:type="paragraph" w:customStyle="1" w:styleId="94">
    <w:name w:val="Основной текст (4)"/>
    <w:basedOn w:val="1"/>
    <w:link w:val="93"/>
    <w:uiPriority w:val="0"/>
    <w:pPr>
      <w:shd w:val="clear" w:color="auto" w:fill="FFFFFF"/>
      <w:spacing w:before="480" w:after="240" w:line="408" w:lineRule="exact"/>
      <w:jc w:val="center"/>
    </w:pPr>
    <w:rPr>
      <w:rFonts w:ascii="Times New Roman" w:hAnsi="Times New Roman" w:eastAsiaTheme="minorHAnsi" w:cstheme="minorBidi"/>
      <w:sz w:val="23"/>
      <w:szCs w:val="23"/>
    </w:rPr>
  </w:style>
  <w:style w:type="character" w:customStyle="1" w:styleId="95">
    <w:name w:val="Основной текст + Полужирный"/>
    <w:basedOn w:val="32"/>
    <w:uiPriority w:val="0"/>
    <w:rPr>
      <w:rFonts w:hint="default" w:ascii="Times New Roman" w:hAnsi="Times New Roman" w:cs="Times New Roman"/>
      <w:b/>
      <w:bCs/>
      <w:sz w:val="23"/>
      <w:szCs w:val="23"/>
      <w:shd w:val="clear" w:color="auto" w:fill="FFFFFF"/>
    </w:rPr>
  </w:style>
  <w:style w:type="character" w:customStyle="1" w:styleId="96">
    <w:name w:val="Основной текст_"/>
    <w:basedOn w:val="32"/>
    <w:link w:val="97"/>
    <w:locked/>
    <w:uiPriority w:val="0"/>
    <w:rPr>
      <w:rFonts w:ascii="Times New Roman" w:hAnsi="Times New Roman"/>
      <w:sz w:val="27"/>
      <w:szCs w:val="27"/>
      <w:shd w:val="clear" w:color="auto" w:fill="FFFFFF"/>
    </w:rPr>
  </w:style>
  <w:style w:type="paragraph" w:customStyle="1" w:styleId="97">
    <w:name w:val="Основной текст2"/>
    <w:basedOn w:val="1"/>
    <w:link w:val="96"/>
    <w:uiPriority w:val="0"/>
    <w:pPr>
      <w:shd w:val="clear" w:color="auto" w:fill="FFFFFF"/>
      <w:spacing w:after="420" w:line="0" w:lineRule="atLeast"/>
    </w:pPr>
    <w:rPr>
      <w:rFonts w:ascii="Times New Roman" w:hAnsi="Times New Roman" w:eastAsiaTheme="minorHAnsi" w:cstheme="minorBidi"/>
      <w:sz w:val="27"/>
      <w:szCs w:val="27"/>
    </w:rPr>
  </w:style>
  <w:style w:type="character" w:customStyle="1" w:styleId="98">
    <w:name w:val="Основной текст (2)_"/>
    <w:basedOn w:val="32"/>
    <w:link w:val="99"/>
    <w:locked/>
    <w:uiPriority w:val="0"/>
    <w:rPr>
      <w:rFonts w:ascii="Times New Roman" w:hAnsi="Times New Roman"/>
      <w:sz w:val="27"/>
      <w:szCs w:val="27"/>
      <w:shd w:val="clear" w:color="auto" w:fill="FFFFFF"/>
    </w:rPr>
  </w:style>
  <w:style w:type="paragraph" w:customStyle="1" w:styleId="99">
    <w:name w:val="Основной текст (2)"/>
    <w:basedOn w:val="1"/>
    <w:link w:val="98"/>
    <w:uiPriority w:val="0"/>
    <w:pPr>
      <w:shd w:val="clear" w:color="auto" w:fill="FFFFFF"/>
      <w:spacing w:after="720" w:line="0" w:lineRule="atLeast"/>
    </w:pPr>
    <w:rPr>
      <w:rFonts w:ascii="Times New Roman" w:hAnsi="Times New Roman" w:eastAsiaTheme="minorHAnsi" w:cstheme="minorBidi"/>
      <w:sz w:val="27"/>
      <w:szCs w:val="27"/>
    </w:rPr>
  </w:style>
  <w:style w:type="character" w:customStyle="1" w:styleId="100">
    <w:name w:val="Основной текст (3)_"/>
    <w:basedOn w:val="32"/>
    <w:link w:val="101"/>
    <w:locked/>
    <w:uiPriority w:val="0"/>
    <w:rPr>
      <w:rFonts w:ascii="Times New Roman" w:hAnsi="Times New Roman"/>
      <w:shd w:val="clear" w:color="auto" w:fill="FFFFFF"/>
    </w:rPr>
  </w:style>
  <w:style w:type="paragraph" w:customStyle="1" w:styleId="101">
    <w:name w:val="Основной текст (3)"/>
    <w:basedOn w:val="1"/>
    <w:link w:val="100"/>
    <w:uiPriority w:val="0"/>
    <w:pPr>
      <w:shd w:val="clear" w:color="auto" w:fill="FFFFFF"/>
      <w:spacing w:after="0" w:line="278" w:lineRule="exact"/>
      <w:jc w:val="both"/>
    </w:pPr>
    <w:rPr>
      <w:rFonts w:ascii="Times New Roman" w:hAnsi="Times New Roman" w:eastAsiaTheme="minorHAnsi" w:cstheme="minorBidi"/>
    </w:rPr>
  </w:style>
  <w:style w:type="paragraph" w:customStyle="1" w:styleId="102">
    <w:name w:val="ConsTitle"/>
    <w:uiPriority w:val="99"/>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customStyle="1" w:styleId="103">
    <w:name w:val="ConsNormal"/>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104">
    <w:name w:val="Список 21"/>
    <w:basedOn w:val="1"/>
    <w:uiPriority w:val="99"/>
    <w:pPr>
      <w:suppressAutoHyphens/>
      <w:spacing w:after="0" w:line="240" w:lineRule="auto"/>
      <w:ind w:left="566" w:hanging="283"/>
    </w:pPr>
    <w:rPr>
      <w:rFonts w:ascii="Times New Roman" w:hAnsi="Times New Roman"/>
      <w:sz w:val="24"/>
      <w:szCs w:val="24"/>
      <w:lang w:eastAsia="ar-SA"/>
    </w:rPr>
  </w:style>
  <w:style w:type="paragraph" w:customStyle="1" w:styleId="105">
    <w:name w:val="Default"/>
    <w:uiPriority w:val="99"/>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106">
    <w:name w:val="Основной текст (3) + Полужирный"/>
    <w:basedOn w:val="32"/>
    <w:uiPriority w:val="0"/>
    <w:rPr>
      <w:rFonts w:hint="default" w:ascii="Times New Roman" w:hAnsi="Times New Roman" w:cs="Times New Roman"/>
      <w:b/>
      <w:bCs/>
      <w:spacing w:val="0"/>
      <w:shd w:val="clear" w:color="auto" w:fill="FFFFFF"/>
    </w:rPr>
  </w:style>
  <w:style w:type="character" w:customStyle="1" w:styleId="107">
    <w:name w:val="apple-converted-space"/>
    <w:basedOn w:val="32"/>
    <w:uiPriority w:val="0"/>
  </w:style>
  <w:style w:type="paragraph" w:customStyle="1" w:styleId="108">
    <w:name w:val="Содержимое таблицы"/>
    <w:basedOn w:val="1"/>
    <w:semiHidden/>
    <w:uiPriority w:val="99"/>
    <w:pPr>
      <w:widowControl w:val="0"/>
      <w:suppressLineNumbers/>
      <w:tabs>
        <w:tab w:val="left" w:pos="708"/>
      </w:tabs>
      <w:suppressAutoHyphens/>
      <w:spacing w:after="0" w:line="240" w:lineRule="auto"/>
    </w:pPr>
    <w:rPr>
      <w:rFonts w:ascii="Times New Roman" w:hAnsi="Times New Roman" w:eastAsia="Lucida Sans Unicode" w:cs="Tahoma"/>
      <w:color w:val="000000"/>
      <w:sz w:val="24"/>
      <w:szCs w:val="24"/>
      <w:lang w:val="en-US" w:bidi="en-US"/>
    </w:rPr>
  </w:style>
  <w:style w:type="paragraph" w:customStyle="1" w:styleId="109">
    <w:name w:val="Обычный с отступом 1 см"/>
    <w:basedOn w:val="1"/>
    <w:uiPriority w:val="99"/>
    <w:pPr>
      <w:widowControl w:val="0"/>
      <w:tabs>
        <w:tab w:val="left" w:pos="708"/>
      </w:tabs>
      <w:spacing w:after="0" w:line="360" w:lineRule="auto"/>
      <w:ind w:firstLine="567"/>
      <w:jc w:val="both"/>
    </w:pPr>
    <w:rPr>
      <w:rFonts w:ascii="Times New Roman" w:hAnsi="Times New Roman"/>
      <w:sz w:val="28"/>
      <w:szCs w:val="20"/>
      <w:lang w:eastAsia="ru-RU"/>
    </w:rPr>
  </w:style>
  <w:style w:type="character" w:customStyle="1" w:styleId="110">
    <w:name w:val="Подзаголовок Знак"/>
    <w:basedOn w:val="32"/>
    <w:link w:val="30"/>
    <w:uiPriority w:val="99"/>
    <w:rPr>
      <w:rFonts w:ascii="Times New Roman" w:hAnsi="Times New Roman" w:eastAsia="Times New Roman" w:cs="Times New Roman"/>
      <w:sz w:val="28"/>
      <w:szCs w:val="20"/>
      <w:lang w:eastAsia="ru-RU"/>
    </w:rPr>
  </w:style>
  <w:style w:type="paragraph" w:styleId="111">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customStyle="1" w:styleId="112">
    <w:name w:val="Базовый"/>
    <w:uiPriority w:val="99"/>
    <w:pPr>
      <w:tabs>
        <w:tab w:val="left" w:pos="708"/>
      </w:tabs>
      <w:suppressAutoHyphens/>
      <w:spacing w:after="200" w:line="276" w:lineRule="auto"/>
    </w:pPr>
    <w:rPr>
      <w:rFonts w:ascii="Calibri" w:hAnsi="Calibri" w:eastAsia="SimSun" w:cstheme="minorBidi"/>
      <w:color w:val="00000A"/>
      <w:sz w:val="22"/>
      <w:szCs w:val="22"/>
      <w:lang w:val="ru-RU" w:eastAsia="en-US" w:bidi="ar-SA"/>
    </w:rPr>
  </w:style>
  <w:style w:type="paragraph" w:customStyle="1" w:styleId="113">
    <w:name w:val="Стиль"/>
    <w:uiPriority w:val="99"/>
    <w:pPr>
      <w:widowControl w:val="0"/>
      <w:autoSpaceDE w:val="0"/>
      <w:autoSpaceDN w:val="0"/>
      <w:adjustRightInd w:val="0"/>
      <w:spacing w:after="0" w:line="240" w:lineRule="auto"/>
    </w:pPr>
    <w:rPr>
      <w:rFonts w:ascii="Arial" w:hAnsi="Arial" w:eastAsia="Times New Roman" w:cs="Arial"/>
      <w:sz w:val="24"/>
      <w:szCs w:val="24"/>
      <w:lang w:val="ru-RU" w:eastAsia="ru-RU" w:bidi="ar-SA"/>
    </w:rPr>
  </w:style>
  <w:style w:type="paragraph" w:customStyle="1" w:styleId="114">
    <w:name w:val="ConsPlusNormal"/>
    <w:semiHidden/>
    <w:uiPriority w:val="99"/>
    <w:pPr>
      <w:widowControl w:val="0"/>
      <w:autoSpaceDE w:val="0"/>
      <w:autoSpaceDN w:val="0"/>
      <w:adjustRightInd w:val="0"/>
      <w:spacing w:after="0" w:line="240" w:lineRule="auto"/>
      <w:ind w:firstLine="720"/>
    </w:pPr>
    <w:rPr>
      <w:rFonts w:ascii="Arial" w:hAnsi="Arial" w:cs="Arial" w:eastAsiaTheme="minorEastAsia"/>
      <w:sz w:val="20"/>
      <w:szCs w:val="20"/>
      <w:lang w:val="ru-RU" w:eastAsia="ru-RU" w:bidi="ar-SA"/>
    </w:rPr>
  </w:style>
  <w:style w:type="paragraph" w:customStyle="1" w:styleId="115">
    <w:name w:val="ConsPlusNonformat"/>
    <w:semiHidden/>
    <w:uiPriority w:val="99"/>
    <w:pPr>
      <w:widowControl w:val="0"/>
      <w:autoSpaceDE w:val="0"/>
      <w:autoSpaceDN w:val="0"/>
      <w:adjustRightInd w:val="0"/>
      <w:spacing w:after="0" w:line="240" w:lineRule="auto"/>
    </w:pPr>
    <w:rPr>
      <w:rFonts w:ascii="Courier New" w:hAnsi="Courier New" w:cs="Courier New" w:eastAsiaTheme="minorEastAsia"/>
      <w:sz w:val="20"/>
      <w:szCs w:val="20"/>
      <w:lang w:val="ru-RU" w:eastAsia="ru-RU" w:bidi="ar-SA"/>
    </w:rPr>
  </w:style>
  <w:style w:type="paragraph" w:customStyle="1" w:styleId="116">
    <w:name w:val="ConsNonformat"/>
    <w:uiPriority w:val="0"/>
    <w:pPr>
      <w:snapToGrid w:val="0"/>
      <w:spacing w:after="0" w:line="240" w:lineRule="auto"/>
    </w:pPr>
    <w:rPr>
      <w:rFonts w:ascii="Consultant" w:hAnsi="Consultant" w:eastAsia="Times New Roman" w:cs="Times New Roman"/>
      <w:sz w:val="20"/>
      <w:szCs w:val="20"/>
      <w:lang w:val="ru-RU" w:eastAsia="ru-RU" w:bidi="ar-SA"/>
    </w:rPr>
  </w:style>
  <w:style w:type="paragraph" w:customStyle="1" w:styleId="117">
    <w:name w:val="ConsCell"/>
    <w:uiPriority w:val="0"/>
    <w:pPr>
      <w:snapToGrid w:val="0"/>
      <w:spacing w:after="0" w:line="240" w:lineRule="auto"/>
    </w:pPr>
    <w:rPr>
      <w:rFonts w:ascii="Consultant" w:hAnsi="Consultant" w:eastAsia="Times New Roman" w:cs="Times New Roman"/>
      <w:sz w:val="20"/>
      <w:szCs w:val="20"/>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5CEAB9-C428-42B2-85C1-2A52DBCCDEA6}">
  <ds:schemaRefs/>
</ds:datastoreItem>
</file>

<file path=docProps/app.xml><?xml version="1.0" encoding="utf-8"?>
<Properties xmlns="http://schemas.openxmlformats.org/officeDocument/2006/extended-properties" xmlns:vt="http://schemas.openxmlformats.org/officeDocument/2006/docPropsVTypes">
  <Template>Normal</Template>
  <Company>*</Company>
  <Pages>67</Pages>
  <Words>22043</Words>
  <Characters>125646</Characters>
  <Lines>1047</Lines>
  <Paragraphs>294</Paragraphs>
  <TotalTime>71</TotalTime>
  <ScaleCrop>false</ScaleCrop>
  <LinksUpToDate>false</LinksUpToDate>
  <CharactersWithSpaces>147395</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2020-06-17T12:50:00Z</dcterms:created>
  <dc:creator>Венера</dc:creator>
  <cp:lastModifiedBy>artem</cp:lastModifiedBy>
  <dcterms:modified xsi:type="dcterms:W3CDTF">2020-06-29T05:24:52Z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