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A6" w:rsidRDefault="00AC53A6" w:rsidP="003D0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15</w:t>
      </w:r>
    </w:p>
    <w:p w:rsidR="00AC53A6" w:rsidRDefault="00DF261D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аспекты концепции стволовых клеток</w:t>
      </w:r>
    </w:p>
    <w:p w:rsidR="00DF261D" w:rsidRDefault="00DF261D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C53A6" w:rsidRDefault="003D0231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AC53A6">
        <w:rPr>
          <w:rFonts w:ascii="Times New Roman" w:hAnsi="Times New Roman" w:cs="Times New Roman"/>
          <w:i/>
          <w:sz w:val="28"/>
          <w:szCs w:val="28"/>
        </w:rPr>
        <w:t>Трансплантация кроветворных стволовых клеток при аутоиммунной патологии</w:t>
      </w:r>
    </w:p>
    <w:p w:rsidR="00AC53A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в клинике действительно широко применяются только взрослые стволовые клетки – причем, не любые, а только кроветворные: речь идет, прежде всего, о трансплантации кроветворных стволовых клеток (ТКСК) при различных формах лейкозов, врожденных болезнях крови и аутоиммунных болезнях. В последние годы начало изучаться применение взрослых стволовых клеток при сахарном диабете 1 типа, а также некоторых других патологиях, однако количество клинических исследований, посвященных данной проблеме, еще слишком мало.</w:t>
      </w:r>
    </w:p>
    <w:p w:rsidR="003D0231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ТКСК находит все большее применение при лечении тяжелых форм аутоиммунных заболеваний. В медицине для лечения аутоиммунной патологии уже неоднократно предпринимались попытки элиминации лимфоцитов, индуцирующих или поддерживающих аутоиммунный процесс. Сначала подход к системной элиминации Т-хелперов с помощью анти</w:t>
      </w:r>
      <w:r w:rsidR="003D02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3- и анти</w:t>
      </w:r>
      <w:r w:rsidR="003D02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4-антител казался многообещающим, однако из-за тяжелых побочных эффектов оказался неприменим в клинической практике. </w:t>
      </w:r>
    </w:p>
    <w:p w:rsidR="00AC53A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ним последовала методика системной элиминации В-лимфоцитов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рутиксимаба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препарата анти</w:t>
      </w:r>
      <w:r w:rsidR="003D02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20-антител. Но, по</w:t>
      </w:r>
      <w:r w:rsidR="00251D24">
        <w:rPr>
          <w:rFonts w:ascii="Times New Roman" w:hAnsi="Times New Roman" w:cs="Times New Roman"/>
          <w:sz w:val="28"/>
          <w:szCs w:val="28"/>
        </w:rPr>
        <w:t>скольку известно, что хроническ</w:t>
      </w:r>
      <w:r>
        <w:rPr>
          <w:rFonts w:ascii="Times New Roman" w:hAnsi="Times New Roman" w:cs="Times New Roman"/>
          <w:sz w:val="28"/>
          <w:szCs w:val="28"/>
        </w:rPr>
        <w:t>ое аутоиммунное воспаление поддерживается за счет взаимодействий между В-клет</w:t>
      </w:r>
      <w:r w:rsidR="003D0231">
        <w:rPr>
          <w:rFonts w:ascii="Times New Roman" w:hAnsi="Times New Roman" w:cs="Times New Roman"/>
          <w:sz w:val="28"/>
          <w:szCs w:val="28"/>
        </w:rPr>
        <w:t>ками, АПК и Т-хелперами</w:t>
      </w:r>
      <w:r>
        <w:rPr>
          <w:rFonts w:ascii="Times New Roman" w:hAnsi="Times New Roman" w:cs="Times New Roman"/>
          <w:sz w:val="28"/>
          <w:szCs w:val="28"/>
        </w:rPr>
        <w:t xml:space="preserve">, можно предположить, что после удаления одного участника процесса (В-лимфоцитов) останется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интактная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популяция клеток памяти противоположного типа (Т-клеток), готовых начать патологический процесс вновь, как только В-лимфоциты вновь восстановятся из стволовых клеток. </w:t>
      </w:r>
    </w:p>
    <w:p w:rsidR="00AC53A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элиминация обоих типов лимфоцитов посредством полной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иммуноабляции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циклофосфамидом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комбинации с антитимоцитарным и антилимфоцитарным глобулинами с последующим проведением ТКСК – единственный подход, способный привести к изл</w:t>
      </w:r>
      <w:r w:rsidR="00251D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чению или стойкой ремиссии</w:t>
      </w:r>
      <w:r w:rsidR="00251D24">
        <w:rPr>
          <w:rFonts w:ascii="Times New Roman" w:hAnsi="Times New Roman" w:cs="Times New Roman"/>
          <w:sz w:val="28"/>
          <w:szCs w:val="28"/>
        </w:rPr>
        <w:t xml:space="preserve"> тяжелой аутоиммунной патологии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D24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метод весьма эффект</w:t>
      </w:r>
      <w:r w:rsidR="003D0231">
        <w:rPr>
          <w:rFonts w:ascii="Times New Roman" w:hAnsi="Times New Roman" w:cs="Times New Roman"/>
          <w:sz w:val="28"/>
          <w:szCs w:val="28"/>
        </w:rPr>
        <w:t xml:space="preserve">ивен, хотя и опасен вследствие развития </w:t>
      </w:r>
      <w:r>
        <w:rPr>
          <w:rFonts w:ascii="Times New Roman" w:hAnsi="Times New Roman" w:cs="Times New Roman"/>
          <w:sz w:val="28"/>
          <w:szCs w:val="28"/>
        </w:rPr>
        <w:t xml:space="preserve"> тяжелого иммунодефицита. Для проведения этой процедуры были разработаны различные протоколы, однако все они включают три основных этапа. </w:t>
      </w:r>
    </w:p>
    <w:p w:rsidR="004C4F9F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– мобилизация кровяных клеток-предшественников на периферии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болюсной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циклофосфаида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подкожного введения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гранулоцитарного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колоние</w:t>
      </w:r>
      <w:proofErr w:type="spellEnd"/>
      <w:r>
        <w:rPr>
          <w:rFonts w:ascii="Times New Roman" w:hAnsi="Times New Roman" w:cs="Times New Roman"/>
          <w:sz w:val="28"/>
          <w:szCs w:val="28"/>
        </w:rPr>
        <w:t>-стимулирующего фактора.</w:t>
      </w:r>
    </w:p>
    <w:p w:rsidR="004C4F9F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шаг – полная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иммуноабляция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высокодозная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химиотераия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применением антилимфоцитарных антител или без оных, либо тотальное облучение. </w:t>
      </w:r>
    </w:p>
    <w:p w:rsidR="004C4F9F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Наконец, финальный этап – введение кровяных клеток-предшественников (чаще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аутологичных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иногда и аллогенных), дающих начало Т- и В-лимфоцитам. </w:t>
      </w:r>
    </w:p>
    <w:p w:rsidR="00AC53A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ТКСК во многих случаях дает длительную ремиссию заболевания вплоть до полного излечения, однако сопряжена с определенным риском летального исхода, а также развития реакции отторжения трансплантата.</w:t>
      </w:r>
    </w:p>
    <w:p w:rsidR="00AC53A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ТКСК без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иммуноабляции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(но при поддержке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иммуносупрессорной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терапии, чтобы предотвратить отторжение) может применяться также для лечения первичных иммунодефицитов – в этом случае вводимые извне стволовые клетки восстанавливают пул лимфоцитов в организме. Однако в большинстве случаев тяжелых комбинированных иммунодефицитов достигается приживление в основном Т-лимфоцитов, в то время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антител</w:t>
      </w:r>
      <w:r w:rsidR="004C4F9F">
        <w:rPr>
          <w:rFonts w:ascii="Times New Roman" w:hAnsi="Times New Roman" w:cs="Times New Roman"/>
          <w:sz w:val="28"/>
          <w:szCs w:val="28"/>
        </w:rPr>
        <w:t>ьный</w:t>
      </w:r>
      <w:proofErr w:type="spellEnd"/>
      <w:r w:rsidR="004C4F9F">
        <w:rPr>
          <w:rFonts w:ascii="Times New Roman" w:hAnsi="Times New Roman" w:cs="Times New Roman"/>
          <w:sz w:val="28"/>
          <w:szCs w:val="28"/>
        </w:rPr>
        <w:t xml:space="preserve"> иммунодефицит остается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3A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ТКСК – метод неспецифичный, поэтому внимание ученых обратилось к изучению свойств отдельных клеточных популяций и осознанию той роли, какую они играют в индукции иммунологической толерантности. В этой связи нельзя не упомянуть о регуляторных Т-лимфоцитах (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4+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25+ Т-лимфоциты), играющих не последнюю роль в поддержании периферической толерантности и модулирующих предрасполож</w:t>
      </w:r>
      <w:r w:rsidR="004C4F9F">
        <w:rPr>
          <w:rFonts w:ascii="Times New Roman" w:hAnsi="Times New Roman" w:cs="Times New Roman"/>
          <w:sz w:val="28"/>
          <w:szCs w:val="28"/>
        </w:rPr>
        <w:t>енность к аутоиммунным болезням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AB7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показано, что пересадка регуляторных Т-клеток эффективно предотвращает реакцию отторжения трансплантата. Известно также, что после проведения ТКСК число этих клеток вырастает, что подтверждает восстанавливающее влияние ТКСК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иммунорегуляторные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механизмы (есть мнение, что регуляторные Т-клетки более устойчивы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иммуноабляции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чем собственно иммунные Т-лимфоциты). Так, например, на мышиной модели рассеянного склероза было продемонстрировано, что после трансплантации костного мозга количество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4+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25+ Т-лимфоцитов возросло, а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</w:t>
      </w:r>
      <w:r w:rsidR="004C4F9F">
        <w:rPr>
          <w:rFonts w:ascii="Times New Roman" w:hAnsi="Times New Roman" w:cs="Times New Roman"/>
          <w:sz w:val="28"/>
          <w:szCs w:val="28"/>
        </w:rPr>
        <w:t>тоантител</w:t>
      </w:r>
      <w:proofErr w:type="spellEnd"/>
      <w:r w:rsidR="004C4F9F">
        <w:rPr>
          <w:rFonts w:ascii="Times New Roman" w:hAnsi="Times New Roman" w:cs="Times New Roman"/>
          <w:sz w:val="28"/>
          <w:szCs w:val="28"/>
        </w:rPr>
        <w:t xml:space="preserve"> резко уменьшилось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3A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Другими клетками, оказывающими выраженное иммуномодулирующее действие,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мезенхимальные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стволовые клетки (МСК). Свойства этих клеток и возможность их применения при лечении аутоиммун</w:t>
      </w:r>
      <w:r w:rsidR="00943C08">
        <w:rPr>
          <w:rFonts w:ascii="Times New Roman" w:hAnsi="Times New Roman" w:cs="Times New Roman"/>
          <w:sz w:val="28"/>
          <w:szCs w:val="28"/>
        </w:rPr>
        <w:t>ной патологии активно изучаются.</w:t>
      </w:r>
    </w:p>
    <w:p w:rsidR="00AC53A6" w:rsidRDefault="00AC53A6" w:rsidP="00943C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Мезенхимальные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стволовые клетки</w:t>
      </w:r>
    </w:p>
    <w:p w:rsidR="00943C08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заметим, что термин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мезенхимальная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стволовая клетка» применяющийся обычно для обозначения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стромальных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клеток-предшественников,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иммуномодуляторные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свойства </w:t>
      </w:r>
      <w:r w:rsidR="00943C08">
        <w:rPr>
          <w:rFonts w:ascii="Times New Roman" w:hAnsi="Times New Roman" w:cs="Times New Roman"/>
          <w:sz w:val="28"/>
          <w:szCs w:val="28"/>
        </w:rPr>
        <w:t>которых столь активно изучаются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3C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стинная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мезенхимальная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стволовая клетка существует на самом деле, но речь пойдет не о ней, а о клетках-предшественниках, не являющихся в строгом смысле стволовыми. </w:t>
      </w:r>
    </w:p>
    <w:p w:rsidR="00AC53A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Важнейшее свойство истинной стволовой клетки таково, что она при делении образует две дочерние клетки, одна из которых также является стволовой, а вторая начинает дифференцироваться</w:t>
      </w:r>
      <w:r w:rsidR="00943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C08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Примером такой клетки является костномозговая стволовая клетка. В данно</w:t>
      </w:r>
      <w:r w:rsidR="00943C08">
        <w:rPr>
          <w:rFonts w:ascii="Times New Roman" w:hAnsi="Times New Roman" w:cs="Times New Roman"/>
          <w:sz w:val="28"/>
          <w:szCs w:val="28"/>
        </w:rPr>
        <w:t xml:space="preserve">м случае </w:t>
      </w:r>
      <w:r>
        <w:rPr>
          <w:rFonts w:ascii="Times New Roman" w:hAnsi="Times New Roman" w:cs="Times New Roman"/>
          <w:sz w:val="28"/>
          <w:szCs w:val="28"/>
        </w:rPr>
        <w:t xml:space="preserve"> речь пойдет о клетках, которых более корректно было бы </w:t>
      </w:r>
      <w:r>
        <w:rPr>
          <w:rFonts w:ascii="Times New Roman" w:hAnsi="Times New Roman" w:cs="Times New Roman"/>
          <w:sz w:val="28"/>
          <w:szCs w:val="28"/>
        </w:rPr>
        <w:lastRenderedPageBreak/>
        <w:t>назвать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мультипотентными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мезенхимальными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стромальными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клетками», оставим за ними более привычное название и аббревиатуру МСК.</w:t>
      </w:r>
    </w:p>
    <w:p w:rsidR="00AC53A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Каковы основные свойства МСК, позволяющие отличать их от других типов клеток? Это клетки,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адгезирующие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субстрату, внешне напоминающие фибробласты,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экспрессирующие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поверхности маркеры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73,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90 и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105,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экспрессирующие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маркеры кроветворных клеток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14,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34 и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45. </w:t>
      </w:r>
    </w:p>
    <w:p w:rsidR="00AC53A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МСК обладают способностью дифференцироваться по трем основным направлениям: остеогенному,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адипогенному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хондрогенному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Первоначально МСК были найдены и описаны в строме костного мозга, однако позже выяснилось, что они присутствуют и в других тканях: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периостальной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синовиальной оболочках, в синовиальной жидкости, в мышцах, в печени и крови, а также в жировой ткани.</w:t>
      </w:r>
    </w:p>
    <w:p w:rsidR="00782B0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интересным с точки зрения практической медицины свойством МС</w:t>
      </w:r>
      <w:r w:rsidR="00782B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является их выраженная иммуномодулирующая активность. На мышах было показано, что МСК подавляют размножение стимулированных Т-клеток, предотвращая вход в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-фазу клеточного цикла, а также необратимо блокируя переход из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-фазу. Впрочем, у приматов и людей, последний эффект оказался обратимым. Вместе с тем, МСК очень мало влияют, либо не влияют вовсе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эффекторную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функцию или активацию Т-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лимфоцтов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Ингибирование пролиферации Т-лимфоцитов, опосредованное МСК, действует «сквозь» </w:t>
      </w:r>
      <w:r>
        <w:rPr>
          <w:rFonts w:ascii="Times New Roman" w:hAnsi="Times New Roman" w:cs="Times New Roman"/>
          <w:sz w:val="28"/>
          <w:szCs w:val="28"/>
          <w:lang w:val="en-US"/>
        </w:rPr>
        <w:t>HLA</w:t>
      </w:r>
      <w:r>
        <w:rPr>
          <w:rFonts w:ascii="Times New Roman" w:hAnsi="Times New Roman" w:cs="Times New Roman"/>
          <w:sz w:val="28"/>
          <w:szCs w:val="28"/>
        </w:rPr>
        <w:t xml:space="preserve">-барьеры (как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аллотрансплантации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при ксенотрансплантации) и проявляется как при первичном, так и при вторичном иммунном ответе.   Имеются данные о том, что МСК подавляют также пролиферацию В-лимфоцитов и угнетают синтез антител  активированными В-клетками.</w:t>
      </w:r>
    </w:p>
    <w:p w:rsidR="00782B0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МСК препятствуют дифференцировке моноцито</w:t>
      </w:r>
      <w:r w:rsidR="00793686">
        <w:rPr>
          <w:rFonts w:ascii="Times New Roman" w:hAnsi="Times New Roman" w:cs="Times New Roman"/>
          <w:sz w:val="28"/>
          <w:szCs w:val="28"/>
        </w:rPr>
        <w:t>в в незрелые дендритные клетки</w:t>
      </w:r>
      <w:r w:rsidR="00396D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созреванию незрелых дендритных клеток, угнетают экспрессию дендритными клетками ко</w:t>
      </w:r>
      <w:r w:rsidR="007936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стимуляторных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молекул и цитокинов, что приводит к снижению способности послед</w:t>
      </w:r>
      <w:r w:rsidR="0079368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их активировать Т-лимфоциты.</w:t>
      </w:r>
    </w:p>
    <w:p w:rsidR="00AC53A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Сообщается о влиянии МСК на функции натуральных киллеров (снижение секреции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интерферона </w:t>
      </w:r>
      <w:r>
        <w:rPr>
          <w:rFonts w:ascii="Times New Roman" w:hAnsi="Times New Roman" w:cs="Times New Roman"/>
          <w:sz w:val="28"/>
          <w:szCs w:val="28"/>
        </w:rPr>
        <w:sym w:font="Symbol" w:char="0067"/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снижение пролиферации неактивных </w:t>
      </w:r>
      <w:r>
        <w:rPr>
          <w:rFonts w:ascii="Times New Roman" w:hAnsi="Times New Roman" w:cs="Times New Roman"/>
          <w:sz w:val="28"/>
          <w:szCs w:val="28"/>
          <w:lang w:val="en-US"/>
        </w:rPr>
        <w:t>NK</w:t>
      </w:r>
      <w:r>
        <w:rPr>
          <w:rFonts w:ascii="Times New Roman" w:hAnsi="Times New Roman" w:cs="Times New Roman"/>
          <w:sz w:val="28"/>
          <w:szCs w:val="28"/>
        </w:rPr>
        <w:t xml:space="preserve">-клеток). МСК не только снижают иммунореактивность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сами каким-то образом избегают иммунного отторжения. В экспериментах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C5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vitro</w:t>
      </w:r>
      <w:r>
        <w:rPr>
          <w:rFonts w:ascii="Times New Roman" w:hAnsi="Times New Roman" w:cs="Times New Roman"/>
          <w:sz w:val="28"/>
          <w:szCs w:val="28"/>
        </w:rPr>
        <w:t xml:space="preserve"> эти клетки не являются мишенями цитотоксических Т-</w:t>
      </w:r>
      <w:r w:rsidR="00793686">
        <w:rPr>
          <w:rFonts w:ascii="Times New Roman" w:hAnsi="Times New Roman" w:cs="Times New Roman"/>
          <w:sz w:val="28"/>
          <w:szCs w:val="28"/>
        </w:rPr>
        <w:t>клеток или натуральных киллеров.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8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Американским исследователям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Trivedi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удалось получить CD73(+) МСК наряду с CD34(+) гемопоэтическими клетками из человеческих ЭСК при культивировании последних на фидерном слое мышиных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стромальных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клеток ОР9. В</w:t>
      </w:r>
      <w:r w:rsidR="00793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последствие исследователям удалось получить МСК, культивируя ЭСК  в отсутствие фидерного слоя клеток на пластинах, покрытых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Матригелем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этом были получены клетки, </w:t>
      </w:r>
      <w:r w:rsidR="0079368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апоминающие фибробласты,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экспрессирующие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характерные для МСК маркеры и способные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мультилинейной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дифференцировке. </w:t>
      </w:r>
    </w:p>
    <w:p w:rsidR="00AC53A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своим характеристикам эти клетки оказались полностью аналогичными взрослым МСК из костного мозга человека. Подобно последним,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экспрессировали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антигены </w:t>
      </w:r>
      <w:r>
        <w:rPr>
          <w:rFonts w:ascii="Times New Roman" w:hAnsi="Times New Roman" w:cs="Times New Roman"/>
          <w:sz w:val="28"/>
          <w:szCs w:val="28"/>
          <w:lang w:val="en-US"/>
        </w:rPr>
        <w:t>MHC</w:t>
      </w:r>
      <w:r w:rsidRPr="00AC5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класса, Кроме того, как и костномозговые МСК, проявляли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иммуносупрессивные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свойства, подавляя пролиферацию Т-лимфоцитов в тесте смешанной лейкоцитарной реакции (</w:t>
      </w:r>
      <w:r>
        <w:rPr>
          <w:rFonts w:ascii="Times New Roman" w:hAnsi="Times New Roman" w:cs="Times New Roman"/>
          <w:sz w:val="28"/>
          <w:szCs w:val="28"/>
          <w:lang w:val="en-US"/>
        </w:rPr>
        <w:t>MLR</w:t>
      </w:r>
      <w:r>
        <w:rPr>
          <w:rFonts w:ascii="Times New Roman" w:hAnsi="Times New Roman" w:cs="Times New Roman"/>
          <w:sz w:val="28"/>
          <w:szCs w:val="28"/>
        </w:rPr>
        <w:t>-тест</w:t>
      </w:r>
      <w:r w:rsidR="00793686">
        <w:rPr>
          <w:rFonts w:ascii="Times New Roman" w:hAnsi="Times New Roman" w:cs="Times New Roman"/>
          <w:sz w:val="28"/>
          <w:szCs w:val="28"/>
        </w:rPr>
        <w:t>)</w:t>
      </w:r>
    </w:p>
    <w:p w:rsidR="0079368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Иммуносупрессивный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 МСК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C5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vivo</w:t>
      </w:r>
      <w:r>
        <w:rPr>
          <w:rFonts w:ascii="Times New Roman" w:hAnsi="Times New Roman" w:cs="Times New Roman"/>
          <w:sz w:val="28"/>
          <w:szCs w:val="28"/>
        </w:rPr>
        <w:t xml:space="preserve"> был впервые продемонстрирован на обезьянах, у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размноженных донорских МСК достоверно отсрочила реакцию отторжения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гистонесовместимого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кожного трансплантата. </w:t>
      </w:r>
    </w:p>
    <w:p w:rsidR="002C517F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МСК были применены для лечения 9-летнего мальчика с тяжелой болезнью «трансплантат против хозяина», поразившей кишечник, кожу и печень после аллогенной ТКСК. Симптомы заболевания заметно уменьшились после трансплантации МСК, взятых от матери. </w:t>
      </w:r>
    </w:p>
    <w:p w:rsidR="002C517F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продемонстрировано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иммуносупрессивное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 МСК на модели экспериментального аллергического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энцефаломиелита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эффект от лечения проявлялся в наибольшей степени, если МСК пересаживали в начале заболевания. Противовоспалительные эффекты МСК были подтверждены на модели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блеомицин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-индуцированного фиброза легких у мышей: инъекция МСК способствовала уменьшению степени фиброза и воспаления. </w:t>
      </w:r>
    </w:p>
    <w:p w:rsidR="00AC53A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удалось получить ожидаемого результата на модели артрита у мышей при системном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интрасуставном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введении МСК. Отсутствие эффекта в последнем случае, возможно, было связано с высоким уровнем фактора некроза опухоли </w:t>
      </w:r>
      <w:r>
        <w:rPr>
          <w:rFonts w:ascii="Times New Roman" w:hAnsi="Times New Roman" w:cs="Times New Roman"/>
          <w:sz w:val="28"/>
          <w:szCs w:val="28"/>
        </w:rPr>
        <w:sym w:font="Symbol" w:char="0061"/>
      </w:r>
      <w:r>
        <w:rPr>
          <w:rFonts w:ascii="Times New Roman" w:hAnsi="Times New Roman" w:cs="Times New Roman"/>
          <w:sz w:val="28"/>
          <w:szCs w:val="28"/>
        </w:rPr>
        <w:t xml:space="preserve"> в данной модели экспериментального артрита, а фактор этот, как стало известно, нивелирует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иммуносупрессивные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эффекты МСК.</w:t>
      </w:r>
    </w:p>
    <w:p w:rsidR="004C3ADB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перед исследователями стоит задача исследовать более полно свойства МСК, определить оптимальный источник этих клеток, оптимальную «дозу» для трансплантации, найти способы эффективной очистки МСК от других клеточных популяций.</w:t>
      </w:r>
    </w:p>
    <w:p w:rsidR="002C517F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Изучается также безопасность трансплантаций МСК. Несмотря на то, что аллогенные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пересадки МСК иммунокомпетентным мышам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переносятся  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хорошо без значимых побочных эффектов, все же известно, что МСК несут на себе небольшое количество антигенов </w:t>
      </w:r>
      <w:r>
        <w:rPr>
          <w:rFonts w:ascii="Times New Roman" w:hAnsi="Times New Roman" w:cs="Times New Roman"/>
          <w:sz w:val="28"/>
          <w:szCs w:val="28"/>
          <w:lang w:val="en-US"/>
        </w:rPr>
        <w:t>HLA</w:t>
      </w:r>
      <w:r w:rsidRPr="00AC5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класса, а, следовательно, повторные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клеток могут вызвать реакцию отторжения. </w:t>
      </w:r>
    </w:p>
    <w:p w:rsidR="00AC53A6" w:rsidRDefault="00AC53A6" w:rsidP="00AC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МСК культивируют в среде, содержащей сыворотку бычьей крови, имеются данные об образовании антител к белкам бычьей сыворотки у некоторых больных с несовершенным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остеогенезом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леченых МСК. Эту проблему можно решить, заменив сыворотку животных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человеческих тромбоцитов, что уже и происходит в некоторых лабораториях. Наконец, вызванная МСК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иммуносупрессия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спровоцировать рост опухолей, что и было продемонстрировано на модели меланомы у мышей. </w:t>
      </w:r>
    </w:p>
    <w:p w:rsidR="00AC53A6" w:rsidRDefault="00AC53A6" w:rsidP="00AC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3A6" w:rsidRDefault="00AC53A6" w:rsidP="00AC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3A6" w:rsidRDefault="00AC53A6" w:rsidP="00AC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53A6" w:rsidSect="007A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3A6"/>
    <w:rsid w:val="00251D24"/>
    <w:rsid w:val="00296273"/>
    <w:rsid w:val="002C517F"/>
    <w:rsid w:val="00396D63"/>
    <w:rsid w:val="003D0231"/>
    <w:rsid w:val="004C3ADB"/>
    <w:rsid w:val="004C4F9F"/>
    <w:rsid w:val="00782B06"/>
    <w:rsid w:val="00793686"/>
    <w:rsid w:val="007A062B"/>
    <w:rsid w:val="007A2D4F"/>
    <w:rsid w:val="00916AB7"/>
    <w:rsid w:val="00943C08"/>
    <w:rsid w:val="00AC53A6"/>
    <w:rsid w:val="00B01924"/>
    <w:rsid w:val="00D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A9C64-0A0F-4657-9489-D66540C0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</dc:creator>
  <cp:keywords/>
  <dc:description/>
  <cp:lastModifiedBy>Питрукова Ольга Константиновна</cp:lastModifiedBy>
  <cp:revision>10</cp:revision>
  <dcterms:created xsi:type="dcterms:W3CDTF">2016-01-25T01:35:00Z</dcterms:created>
  <dcterms:modified xsi:type="dcterms:W3CDTF">2021-03-02T05:56:00Z</dcterms:modified>
</cp:coreProperties>
</file>