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149" w:rsidRDefault="00D75149" w:rsidP="00D75149">
      <w:pPr>
        <w:spacing w:after="0"/>
        <w:jc w:val="center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 xml:space="preserve">Федеральное государственное бюджетное образовательное учреждение </w:t>
      </w:r>
    </w:p>
    <w:p w:rsidR="00D75149" w:rsidRDefault="00D75149" w:rsidP="00D75149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 xml:space="preserve">высшего профессионального образования «Красноярский государственный медицинский университет </w:t>
      </w:r>
      <w:r>
        <w:rPr>
          <w:rFonts w:ascii="Times New Roman" w:hAnsi="Times New Roman"/>
          <w:sz w:val="28"/>
          <w:szCs w:val="24"/>
        </w:rPr>
        <w:t xml:space="preserve">имени профессора В.Ф. </w:t>
      </w:r>
      <w:proofErr w:type="spellStart"/>
      <w:r>
        <w:rPr>
          <w:rFonts w:ascii="Times New Roman" w:hAnsi="Times New Roman"/>
          <w:sz w:val="28"/>
          <w:szCs w:val="24"/>
        </w:rPr>
        <w:t>Войно-Ясенецкого</w:t>
      </w:r>
      <w:proofErr w:type="spellEnd"/>
      <w:r>
        <w:rPr>
          <w:rFonts w:ascii="Times New Roman" w:hAnsi="Times New Roman"/>
          <w:bCs/>
          <w:iCs/>
          <w:sz w:val="28"/>
          <w:szCs w:val="24"/>
        </w:rPr>
        <w:t>»</w:t>
      </w:r>
    </w:p>
    <w:p w:rsidR="00D75149" w:rsidRDefault="00D75149" w:rsidP="00D75149">
      <w:pPr>
        <w:pStyle w:val="21"/>
        <w:spacing w:after="0"/>
        <w:jc w:val="center"/>
        <w:rPr>
          <w:bCs/>
          <w:iCs/>
          <w:sz w:val="28"/>
        </w:rPr>
      </w:pPr>
      <w:r>
        <w:rPr>
          <w:bCs/>
          <w:iCs/>
          <w:sz w:val="28"/>
        </w:rPr>
        <w:t>Министерства здравоохранения Российской Федерации</w:t>
      </w:r>
    </w:p>
    <w:p w:rsidR="00D75149" w:rsidRDefault="00D75149" w:rsidP="00D75149">
      <w:pPr>
        <w:pStyle w:val="21"/>
        <w:spacing w:after="0"/>
        <w:jc w:val="center"/>
        <w:rPr>
          <w:bCs/>
          <w:iCs/>
        </w:rPr>
      </w:pPr>
      <w:r>
        <w:rPr>
          <w:bCs/>
          <w:iCs/>
          <w:sz w:val="28"/>
        </w:rPr>
        <w:t>Фармацевтический колледж</w:t>
      </w:r>
    </w:p>
    <w:p w:rsidR="00D75149" w:rsidRDefault="00D75149" w:rsidP="00D75149">
      <w:pPr>
        <w:pStyle w:val="a3"/>
        <w:spacing w:after="0" w:line="276" w:lineRule="auto"/>
        <w:jc w:val="center"/>
      </w:pPr>
    </w:p>
    <w:p w:rsidR="00D75149" w:rsidRDefault="00D75149" w:rsidP="00D75149">
      <w:pPr>
        <w:spacing w:after="0"/>
        <w:rPr>
          <w:rFonts w:ascii="Times New Roman" w:hAnsi="Times New Roman"/>
          <w:sz w:val="24"/>
          <w:szCs w:val="24"/>
        </w:rPr>
      </w:pPr>
    </w:p>
    <w:p w:rsidR="00D75149" w:rsidRDefault="00D75149" w:rsidP="00D75149">
      <w:pPr>
        <w:spacing w:after="0"/>
        <w:rPr>
          <w:rFonts w:ascii="Times New Roman" w:hAnsi="Times New Roman"/>
          <w:sz w:val="24"/>
          <w:szCs w:val="24"/>
        </w:rPr>
      </w:pPr>
    </w:p>
    <w:p w:rsidR="00D75149" w:rsidRDefault="00D75149" w:rsidP="00D75149">
      <w:pPr>
        <w:pStyle w:val="3"/>
        <w:spacing w:line="276" w:lineRule="auto"/>
        <w:rPr>
          <w:sz w:val="36"/>
          <w:szCs w:val="24"/>
        </w:rPr>
      </w:pPr>
      <w:r>
        <w:rPr>
          <w:sz w:val="36"/>
          <w:szCs w:val="24"/>
        </w:rPr>
        <w:t>Дневник</w:t>
      </w:r>
    </w:p>
    <w:p w:rsidR="00D75149" w:rsidRDefault="00D75149" w:rsidP="00D75149">
      <w:pPr>
        <w:spacing w:after="0"/>
        <w:rPr>
          <w:rFonts w:ascii="Times New Roman" w:hAnsi="Times New Roman"/>
          <w:sz w:val="28"/>
          <w:szCs w:val="24"/>
        </w:rPr>
      </w:pPr>
    </w:p>
    <w:p w:rsidR="00D75149" w:rsidRDefault="00D75149" w:rsidP="00D75149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производственной практики</w:t>
      </w:r>
    </w:p>
    <w:p w:rsidR="00D75149" w:rsidRDefault="00D75149" w:rsidP="00D75149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по ПМ 08. </w:t>
      </w:r>
      <w:r>
        <w:rPr>
          <w:rFonts w:ascii="Times New Roman" w:hAnsi="Times New Roman"/>
          <w:sz w:val="28"/>
          <w:szCs w:val="28"/>
          <w:u w:val="single"/>
        </w:rPr>
        <w:t>Управление качеством лабораторных исследований</w:t>
      </w:r>
      <w:r>
        <w:rPr>
          <w:rFonts w:ascii="Times New Roman" w:hAnsi="Times New Roman"/>
          <w:sz w:val="28"/>
          <w:szCs w:val="24"/>
          <w:u w:val="single"/>
        </w:rPr>
        <w:t xml:space="preserve">  </w:t>
      </w:r>
    </w:p>
    <w:p w:rsidR="00D75149" w:rsidRDefault="00D75149" w:rsidP="00D7514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75149" w:rsidRPr="00A14237" w:rsidRDefault="001153C9" w:rsidP="001153C9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Кузьминых Виктории Викторовны</w:t>
      </w:r>
    </w:p>
    <w:p w:rsidR="00D75149" w:rsidRDefault="00D75149" w:rsidP="00D75149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p w:rsidR="00D75149" w:rsidRDefault="00D75149" w:rsidP="00D751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Место прохождения практики  </w:t>
      </w:r>
    </w:p>
    <w:p w:rsidR="00D75149" w:rsidRDefault="00D75149" w:rsidP="00D751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  <w:t xml:space="preserve">ФГБУ «Федеральный центр </w:t>
      </w:r>
      <w:proofErr w:type="gramStart"/>
      <w:r>
        <w:rPr>
          <w:rFonts w:ascii="Times New Roman" w:hAnsi="Times New Roman"/>
          <w:sz w:val="28"/>
          <w:szCs w:val="28"/>
        </w:rPr>
        <w:t>сердечно-сосудистой</w:t>
      </w:r>
      <w:proofErr w:type="gramEnd"/>
      <w:r>
        <w:rPr>
          <w:rFonts w:ascii="Times New Roman" w:hAnsi="Times New Roman"/>
          <w:sz w:val="28"/>
          <w:szCs w:val="28"/>
        </w:rPr>
        <w:t xml:space="preserve"> хирургии»</w:t>
      </w:r>
    </w:p>
    <w:p w:rsidR="00D75149" w:rsidRDefault="00D75149" w:rsidP="00D7514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«8» декабря 2018 г.   по   «14» декабря 2018 г.</w:t>
      </w:r>
    </w:p>
    <w:p w:rsidR="00D75149" w:rsidRDefault="00D75149" w:rsidP="00D75149">
      <w:pPr>
        <w:rPr>
          <w:rFonts w:ascii="Times New Roman" w:hAnsi="Times New Roman"/>
          <w:sz w:val="28"/>
          <w:szCs w:val="28"/>
        </w:rPr>
      </w:pPr>
    </w:p>
    <w:p w:rsidR="00D75149" w:rsidRDefault="00D75149" w:rsidP="00D751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Руководители практики:</w:t>
      </w:r>
    </w:p>
    <w:p w:rsidR="00D75149" w:rsidRDefault="00D75149" w:rsidP="00D751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Общий – Ф.И.О. (его должность)  </w:t>
      </w:r>
      <w:proofErr w:type="spellStart"/>
      <w:r>
        <w:rPr>
          <w:rFonts w:ascii="Times New Roman" w:hAnsi="Times New Roman"/>
          <w:sz w:val="28"/>
          <w:szCs w:val="28"/>
        </w:rPr>
        <w:t>Зав</w:t>
      </w:r>
      <w:proofErr w:type="gramStart"/>
      <w:r>
        <w:rPr>
          <w:rFonts w:ascii="Times New Roman" w:hAnsi="Times New Roman"/>
          <w:sz w:val="28"/>
          <w:szCs w:val="28"/>
        </w:rPr>
        <w:t>.К</w:t>
      </w:r>
      <w:proofErr w:type="gramEnd"/>
      <w:r>
        <w:rPr>
          <w:rFonts w:ascii="Times New Roman" w:hAnsi="Times New Roman"/>
          <w:sz w:val="28"/>
          <w:szCs w:val="28"/>
        </w:rPr>
        <w:t>ДЛ</w:t>
      </w:r>
      <w:proofErr w:type="spellEnd"/>
      <w:r>
        <w:rPr>
          <w:rFonts w:ascii="Times New Roman" w:hAnsi="Times New Roman"/>
          <w:sz w:val="28"/>
          <w:szCs w:val="28"/>
        </w:rPr>
        <w:t xml:space="preserve"> Грищенко Д.А.</w:t>
      </w:r>
    </w:p>
    <w:p w:rsidR="00D75149" w:rsidRDefault="00D75149" w:rsidP="00D751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Непосредственный – Ф.И.О. (его должность)  </w:t>
      </w:r>
      <w:proofErr w:type="spellStart"/>
      <w:r>
        <w:rPr>
          <w:rFonts w:ascii="Times New Roman" w:hAnsi="Times New Roman"/>
          <w:sz w:val="28"/>
          <w:szCs w:val="28"/>
        </w:rPr>
        <w:t>СТ.ф</w:t>
      </w:r>
      <w:proofErr w:type="spellEnd"/>
      <w:r>
        <w:rPr>
          <w:rFonts w:ascii="Times New Roman" w:hAnsi="Times New Roman"/>
          <w:sz w:val="28"/>
          <w:szCs w:val="28"/>
        </w:rPr>
        <w:t xml:space="preserve">.-лаб. </w:t>
      </w:r>
      <w:proofErr w:type="spellStart"/>
      <w:r>
        <w:rPr>
          <w:rFonts w:ascii="Times New Roman" w:hAnsi="Times New Roman"/>
          <w:sz w:val="28"/>
          <w:szCs w:val="28"/>
        </w:rPr>
        <w:t>Сизова</w:t>
      </w:r>
      <w:proofErr w:type="spellEnd"/>
      <w:r>
        <w:rPr>
          <w:rFonts w:ascii="Times New Roman" w:hAnsi="Times New Roman"/>
          <w:sz w:val="28"/>
          <w:szCs w:val="28"/>
        </w:rPr>
        <w:t xml:space="preserve"> Н.В.</w:t>
      </w:r>
    </w:p>
    <w:p w:rsidR="00D75149" w:rsidRPr="00DF6882" w:rsidRDefault="00D75149" w:rsidP="00D75149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Методический – Ф.И.О. (преподаватель) 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 w:rsidRPr="00DF6882">
        <w:rPr>
          <w:rFonts w:ascii="Times New Roman" w:hAnsi="Times New Roman"/>
          <w:sz w:val="28"/>
          <w:szCs w:val="28"/>
          <w:u w:val="single"/>
        </w:rPr>
        <w:t>Кузовникова</w:t>
      </w:r>
      <w:proofErr w:type="spellEnd"/>
      <w:r w:rsidRPr="00DF6882">
        <w:rPr>
          <w:rFonts w:ascii="Times New Roman" w:hAnsi="Times New Roman"/>
          <w:sz w:val="28"/>
          <w:szCs w:val="28"/>
          <w:u w:val="single"/>
        </w:rPr>
        <w:t xml:space="preserve"> И.А. </w:t>
      </w:r>
    </w:p>
    <w:p w:rsidR="00D75149" w:rsidRDefault="00D75149" w:rsidP="00D75149">
      <w:pPr>
        <w:jc w:val="center"/>
        <w:rPr>
          <w:rFonts w:ascii="Times New Roman" w:hAnsi="Times New Roman"/>
          <w:sz w:val="28"/>
          <w:szCs w:val="28"/>
        </w:rPr>
      </w:pPr>
    </w:p>
    <w:p w:rsidR="00D75149" w:rsidRDefault="00D75149" w:rsidP="00D75149">
      <w:pPr>
        <w:jc w:val="center"/>
        <w:rPr>
          <w:rFonts w:ascii="Times New Roman" w:hAnsi="Times New Roman"/>
          <w:sz w:val="28"/>
          <w:szCs w:val="28"/>
        </w:rPr>
      </w:pPr>
    </w:p>
    <w:p w:rsidR="00D75149" w:rsidRDefault="00D75149" w:rsidP="00D75149">
      <w:pPr>
        <w:jc w:val="center"/>
        <w:rPr>
          <w:rFonts w:ascii="Times New Roman" w:hAnsi="Times New Roman"/>
          <w:sz w:val="28"/>
          <w:szCs w:val="28"/>
        </w:rPr>
      </w:pPr>
    </w:p>
    <w:p w:rsidR="00D75149" w:rsidRDefault="00D75149" w:rsidP="00D75149">
      <w:pPr>
        <w:jc w:val="center"/>
        <w:rPr>
          <w:rFonts w:ascii="Times New Roman" w:hAnsi="Times New Roman"/>
          <w:sz w:val="28"/>
          <w:szCs w:val="28"/>
        </w:rPr>
      </w:pPr>
    </w:p>
    <w:p w:rsidR="00D75149" w:rsidRDefault="00D75149" w:rsidP="00D75149">
      <w:pPr>
        <w:jc w:val="center"/>
        <w:rPr>
          <w:rFonts w:ascii="Times New Roman" w:hAnsi="Times New Roman"/>
          <w:sz w:val="28"/>
          <w:szCs w:val="28"/>
        </w:rPr>
      </w:pPr>
    </w:p>
    <w:p w:rsidR="00D75149" w:rsidRDefault="00D75149" w:rsidP="00D75149">
      <w:pPr>
        <w:jc w:val="center"/>
        <w:rPr>
          <w:rFonts w:ascii="Times New Roman" w:hAnsi="Times New Roman"/>
          <w:sz w:val="28"/>
          <w:szCs w:val="28"/>
        </w:rPr>
      </w:pPr>
    </w:p>
    <w:p w:rsidR="00D75149" w:rsidRDefault="00D75149" w:rsidP="00D7514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2018</w:t>
      </w:r>
    </w:p>
    <w:p w:rsidR="00D75149" w:rsidRDefault="00D75149" w:rsidP="00D75149">
      <w:pPr>
        <w:pStyle w:val="2"/>
        <w:ind w:firstLine="0"/>
        <w:jc w:val="center"/>
        <w:rPr>
          <w:b/>
          <w:sz w:val="32"/>
          <w:szCs w:val="32"/>
        </w:rPr>
      </w:pPr>
      <w:bookmarkStart w:id="0" w:name="_Toc359316870"/>
      <w:bookmarkStart w:id="1" w:name="_Toc358385861"/>
      <w:bookmarkStart w:id="2" w:name="_Toc358385532"/>
      <w:bookmarkStart w:id="3" w:name="_Toc358385187"/>
      <w:r>
        <w:rPr>
          <w:b/>
          <w:sz w:val="32"/>
          <w:szCs w:val="32"/>
        </w:rPr>
        <w:lastRenderedPageBreak/>
        <w:t>Содержание</w:t>
      </w:r>
      <w:bookmarkEnd w:id="0"/>
      <w:bookmarkEnd w:id="1"/>
      <w:bookmarkEnd w:id="2"/>
      <w:bookmarkEnd w:id="3"/>
    </w:p>
    <w:p w:rsidR="00D75149" w:rsidRDefault="00D75149" w:rsidP="00D75149">
      <w:pPr>
        <w:pStyle w:val="2"/>
        <w:ind w:firstLine="0"/>
        <w:jc w:val="center"/>
        <w:rPr>
          <w:b/>
          <w:sz w:val="32"/>
          <w:szCs w:val="32"/>
        </w:rPr>
      </w:pPr>
    </w:p>
    <w:p w:rsidR="00D75149" w:rsidRDefault="00D75149" w:rsidP="00D75149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4" w:name="_Toc359316871"/>
      <w:bookmarkStart w:id="5" w:name="_Toc358385862"/>
      <w:bookmarkStart w:id="6" w:name="_Toc358385533"/>
      <w:bookmarkStart w:id="7" w:name="_Toc358385188"/>
      <w:r>
        <w:rPr>
          <w:sz w:val="28"/>
          <w:szCs w:val="28"/>
        </w:rPr>
        <w:t>1. Цели и задачи практики</w:t>
      </w:r>
      <w:bookmarkEnd w:id="4"/>
      <w:bookmarkEnd w:id="5"/>
      <w:bookmarkEnd w:id="6"/>
      <w:bookmarkEnd w:id="7"/>
    </w:p>
    <w:p w:rsidR="00D75149" w:rsidRDefault="00D75149" w:rsidP="00D75149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8" w:name="_Toc359316872"/>
      <w:bookmarkStart w:id="9" w:name="_Toc358385863"/>
      <w:bookmarkStart w:id="10" w:name="_Toc358385534"/>
      <w:bookmarkStart w:id="11" w:name="_Toc358385189"/>
      <w:r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  <w:bookmarkEnd w:id="8"/>
      <w:bookmarkEnd w:id="9"/>
      <w:bookmarkEnd w:id="10"/>
      <w:bookmarkEnd w:id="11"/>
    </w:p>
    <w:p w:rsidR="00D75149" w:rsidRDefault="00D75149" w:rsidP="00D75149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12" w:name="_Toc359316873"/>
      <w:bookmarkStart w:id="13" w:name="_Toc358385864"/>
      <w:bookmarkStart w:id="14" w:name="_Toc358385535"/>
      <w:bookmarkStart w:id="15" w:name="_Toc358385190"/>
      <w:r>
        <w:rPr>
          <w:sz w:val="28"/>
          <w:szCs w:val="28"/>
        </w:rPr>
        <w:t>3. Тематический план</w:t>
      </w:r>
      <w:bookmarkEnd w:id="12"/>
      <w:bookmarkEnd w:id="13"/>
      <w:bookmarkEnd w:id="14"/>
      <w:bookmarkEnd w:id="15"/>
    </w:p>
    <w:p w:rsidR="00D75149" w:rsidRDefault="00D75149" w:rsidP="00D75149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D75149" w:rsidRDefault="00D75149" w:rsidP="00D75149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D75149" w:rsidRDefault="00D75149" w:rsidP="00D75149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D75149" w:rsidRDefault="00D75149" w:rsidP="00D75149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 w:rsidR="00D75149" w:rsidRDefault="00D75149" w:rsidP="00D75149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D75149" w:rsidRDefault="00D75149" w:rsidP="00D75149">
      <w:pPr>
        <w:spacing w:before="100" w:beforeAutospacing="1" w:after="100" w:afterAutospacing="1"/>
        <w:rPr>
          <w:rFonts w:ascii="Times New Roman" w:hAnsi="Times New Roman"/>
        </w:rPr>
      </w:pPr>
    </w:p>
    <w:p w:rsidR="00D75149" w:rsidRDefault="00D75149" w:rsidP="00D75149">
      <w:pPr>
        <w:spacing w:before="100" w:beforeAutospacing="1" w:after="100" w:afterAutospacing="1"/>
        <w:rPr>
          <w:rFonts w:ascii="Times New Roman" w:hAnsi="Times New Roman"/>
        </w:rPr>
      </w:pPr>
    </w:p>
    <w:p w:rsidR="00D75149" w:rsidRDefault="00D75149" w:rsidP="00D75149">
      <w:pPr>
        <w:spacing w:before="100" w:beforeAutospacing="1" w:after="100" w:afterAutospacing="1"/>
        <w:rPr>
          <w:rFonts w:ascii="Times New Roman" w:hAnsi="Times New Roman"/>
        </w:rPr>
      </w:pPr>
    </w:p>
    <w:p w:rsidR="00D75149" w:rsidRDefault="00D75149" w:rsidP="00D75149">
      <w:pPr>
        <w:pStyle w:val="2"/>
        <w:ind w:firstLine="0"/>
        <w:jc w:val="center"/>
        <w:rPr>
          <w:i/>
        </w:rPr>
      </w:pPr>
    </w:p>
    <w:p w:rsidR="00D75149" w:rsidRDefault="00D75149" w:rsidP="00D75149">
      <w:pPr>
        <w:pStyle w:val="2"/>
        <w:ind w:firstLine="0"/>
        <w:jc w:val="center"/>
        <w:rPr>
          <w:i/>
        </w:rPr>
      </w:pPr>
    </w:p>
    <w:p w:rsidR="00D75149" w:rsidRDefault="00D75149" w:rsidP="00D75149">
      <w:pPr>
        <w:pStyle w:val="2"/>
        <w:ind w:firstLine="0"/>
        <w:jc w:val="center"/>
        <w:rPr>
          <w:i/>
        </w:rPr>
      </w:pPr>
    </w:p>
    <w:p w:rsidR="00D75149" w:rsidRDefault="00D75149" w:rsidP="00D75149">
      <w:pPr>
        <w:pStyle w:val="2"/>
        <w:ind w:firstLine="0"/>
        <w:jc w:val="center"/>
        <w:rPr>
          <w:i/>
        </w:rPr>
      </w:pPr>
    </w:p>
    <w:p w:rsidR="00D75149" w:rsidRDefault="00D75149" w:rsidP="00D75149">
      <w:pPr>
        <w:pStyle w:val="2"/>
        <w:ind w:firstLine="0"/>
        <w:jc w:val="center"/>
        <w:rPr>
          <w:i/>
        </w:rPr>
      </w:pPr>
    </w:p>
    <w:p w:rsidR="00D75149" w:rsidRDefault="00D75149" w:rsidP="00D75149">
      <w:pPr>
        <w:pStyle w:val="2"/>
        <w:ind w:firstLine="0"/>
        <w:jc w:val="center"/>
        <w:rPr>
          <w:i/>
        </w:rPr>
      </w:pPr>
    </w:p>
    <w:p w:rsidR="00D75149" w:rsidRDefault="00D75149" w:rsidP="00D75149">
      <w:pPr>
        <w:pStyle w:val="2"/>
        <w:ind w:firstLine="0"/>
        <w:jc w:val="center"/>
        <w:rPr>
          <w:i/>
        </w:rPr>
      </w:pPr>
    </w:p>
    <w:p w:rsidR="00D75149" w:rsidRDefault="00D75149" w:rsidP="00D75149">
      <w:pPr>
        <w:pStyle w:val="2"/>
        <w:ind w:firstLine="0"/>
        <w:jc w:val="center"/>
        <w:rPr>
          <w:i/>
        </w:rPr>
      </w:pPr>
    </w:p>
    <w:p w:rsidR="00D75149" w:rsidRDefault="00D75149" w:rsidP="00D75149">
      <w:pPr>
        <w:pStyle w:val="2"/>
        <w:ind w:firstLine="0"/>
        <w:jc w:val="center"/>
        <w:rPr>
          <w:i/>
        </w:rPr>
      </w:pPr>
    </w:p>
    <w:p w:rsidR="00D75149" w:rsidRDefault="00D75149" w:rsidP="00D75149">
      <w:pPr>
        <w:pStyle w:val="2"/>
        <w:ind w:firstLine="0"/>
        <w:jc w:val="center"/>
        <w:rPr>
          <w:i/>
        </w:rPr>
      </w:pPr>
    </w:p>
    <w:p w:rsidR="00D75149" w:rsidRDefault="00D75149" w:rsidP="00D75149">
      <w:pPr>
        <w:pStyle w:val="2"/>
        <w:ind w:firstLine="0"/>
        <w:jc w:val="center"/>
        <w:rPr>
          <w:i/>
        </w:rPr>
      </w:pPr>
    </w:p>
    <w:p w:rsidR="00D75149" w:rsidRDefault="00D75149" w:rsidP="00D75149">
      <w:pPr>
        <w:pStyle w:val="2"/>
        <w:ind w:firstLine="0"/>
        <w:jc w:val="center"/>
        <w:rPr>
          <w:i/>
        </w:rPr>
      </w:pPr>
    </w:p>
    <w:p w:rsidR="00D75149" w:rsidRDefault="00D75149" w:rsidP="00D75149">
      <w:pPr>
        <w:pStyle w:val="Style1"/>
        <w:widowControl/>
        <w:spacing w:before="65"/>
        <w:ind w:left="3104"/>
        <w:jc w:val="both"/>
        <w:rPr>
          <w:rStyle w:val="FontStyle12"/>
          <w:b/>
          <w:sz w:val="28"/>
        </w:rPr>
      </w:pPr>
      <w:r>
        <w:rPr>
          <w:i/>
        </w:rPr>
        <w:br w:type="page"/>
      </w:r>
      <w:r>
        <w:rPr>
          <w:rStyle w:val="FontStyle12"/>
          <w:b/>
          <w:sz w:val="28"/>
        </w:rPr>
        <w:lastRenderedPageBreak/>
        <w:t>Цели и задачи практики</w:t>
      </w:r>
    </w:p>
    <w:p w:rsidR="00D75149" w:rsidRDefault="00D75149" w:rsidP="00D75149">
      <w:pPr>
        <w:pStyle w:val="Style2"/>
        <w:widowControl/>
        <w:numPr>
          <w:ilvl w:val="0"/>
          <w:numId w:val="1"/>
        </w:numPr>
        <w:tabs>
          <w:tab w:val="left" w:pos="724"/>
        </w:tabs>
        <w:spacing w:before="333" w:line="369" w:lineRule="exact"/>
        <w:ind w:left="724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>Закрепление в производственных условиях профессиональных умений и навыков по методам лабораторных исследований.</w:t>
      </w:r>
    </w:p>
    <w:p w:rsidR="00D75149" w:rsidRDefault="00D75149" w:rsidP="00D75149">
      <w:pPr>
        <w:pStyle w:val="Style2"/>
        <w:widowControl/>
        <w:numPr>
          <w:ilvl w:val="0"/>
          <w:numId w:val="1"/>
        </w:numPr>
        <w:tabs>
          <w:tab w:val="left" w:pos="724"/>
        </w:tabs>
        <w:spacing w:line="369" w:lineRule="exact"/>
        <w:ind w:left="724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>Расширение и углубление теоретических знаний и практических умений по управлению качеством лабораторных исследований.</w:t>
      </w:r>
    </w:p>
    <w:p w:rsidR="00D75149" w:rsidRDefault="00D75149" w:rsidP="00D75149">
      <w:pPr>
        <w:pStyle w:val="Style2"/>
        <w:widowControl/>
        <w:numPr>
          <w:ilvl w:val="0"/>
          <w:numId w:val="1"/>
        </w:numPr>
        <w:tabs>
          <w:tab w:val="left" w:pos="724"/>
        </w:tabs>
        <w:spacing w:line="369" w:lineRule="exact"/>
        <w:ind w:left="724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D75149" w:rsidRDefault="00D75149" w:rsidP="00D75149">
      <w:pPr>
        <w:pStyle w:val="Style2"/>
        <w:widowControl/>
        <w:numPr>
          <w:ilvl w:val="0"/>
          <w:numId w:val="1"/>
        </w:numPr>
        <w:tabs>
          <w:tab w:val="left" w:pos="724"/>
        </w:tabs>
        <w:spacing w:line="369" w:lineRule="exact"/>
        <w:ind w:left="724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>Осуществление учета и анализ основных клинико-диагностических показателей, ведение документации.</w:t>
      </w:r>
    </w:p>
    <w:p w:rsidR="00D75149" w:rsidRDefault="00D75149" w:rsidP="00D75149">
      <w:pPr>
        <w:pStyle w:val="Style2"/>
        <w:widowControl/>
        <w:numPr>
          <w:ilvl w:val="0"/>
          <w:numId w:val="1"/>
        </w:numPr>
        <w:tabs>
          <w:tab w:val="left" w:pos="724"/>
        </w:tabs>
        <w:spacing w:line="369" w:lineRule="exact"/>
        <w:ind w:left="724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>Воспитание      трудовой      дисциплины      и профессиональной ответственности.</w:t>
      </w:r>
    </w:p>
    <w:p w:rsidR="00D75149" w:rsidRDefault="00D75149" w:rsidP="00D75149">
      <w:pPr>
        <w:pStyle w:val="Style2"/>
        <w:widowControl/>
        <w:numPr>
          <w:ilvl w:val="0"/>
          <w:numId w:val="1"/>
        </w:numPr>
        <w:tabs>
          <w:tab w:val="left" w:pos="724"/>
        </w:tabs>
        <w:spacing w:line="369" w:lineRule="exact"/>
        <w:ind w:left="724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>Изучение    основных    форм    и    методов    работы    в клинико-диагностических лабораториях.</w:t>
      </w:r>
    </w:p>
    <w:p w:rsidR="00D75149" w:rsidRDefault="00D75149" w:rsidP="00D75149">
      <w:pPr>
        <w:pStyle w:val="Style3"/>
        <w:widowControl/>
        <w:spacing w:line="240" w:lineRule="exact"/>
        <w:ind w:right="36"/>
        <w:jc w:val="both"/>
        <w:rPr>
          <w:sz w:val="22"/>
          <w:szCs w:val="20"/>
        </w:rPr>
      </w:pPr>
    </w:p>
    <w:p w:rsidR="00D75149" w:rsidRDefault="00D75149" w:rsidP="00D75149">
      <w:pPr>
        <w:pStyle w:val="Style3"/>
        <w:widowControl/>
        <w:spacing w:before="136" w:line="369" w:lineRule="exact"/>
        <w:ind w:right="36"/>
        <w:jc w:val="center"/>
        <w:rPr>
          <w:rStyle w:val="FontStyle12"/>
          <w:rFonts w:eastAsiaTheme="minorEastAsia"/>
          <w:b/>
          <w:sz w:val="28"/>
        </w:rPr>
      </w:pPr>
      <w:r>
        <w:rPr>
          <w:rStyle w:val="FontStyle12"/>
          <w:rFonts w:eastAsiaTheme="minorEastAsia"/>
          <w:b/>
          <w:sz w:val="28"/>
        </w:rPr>
        <w:t>Программа практики</w:t>
      </w:r>
    </w:p>
    <w:p w:rsidR="00D75149" w:rsidRDefault="00D75149" w:rsidP="00D75149">
      <w:pPr>
        <w:pStyle w:val="Style4"/>
        <w:widowControl/>
        <w:ind w:right="1042"/>
        <w:jc w:val="both"/>
        <w:rPr>
          <w:rStyle w:val="FontStyle11"/>
          <w:sz w:val="28"/>
        </w:rPr>
      </w:pPr>
      <w:r>
        <w:rPr>
          <w:rStyle w:val="FontStyle11"/>
          <w:sz w:val="28"/>
        </w:rPr>
        <w:t>В результате прохождения практики студенты должны уметь самостоятельно:</w:t>
      </w:r>
    </w:p>
    <w:p w:rsidR="00D75149" w:rsidRDefault="00D75149" w:rsidP="00D75149">
      <w:pPr>
        <w:pStyle w:val="Style2"/>
        <w:widowControl/>
        <w:numPr>
          <w:ilvl w:val="0"/>
          <w:numId w:val="2"/>
        </w:numPr>
        <w:tabs>
          <w:tab w:val="left" w:pos="702"/>
        </w:tabs>
        <w:spacing w:line="369" w:lineRule="exact"/>
        <w:ind w:left="702" w:hanging="355"/>
        <w:jc w:val="both"/>
        <w:rPr>
          <w:rStyle w:val="FontStyle12"/>
          <w:rFonts w:eastAsiaTheme="minorEastAsia"/>
          <w:sz w:val="28"/>
        </w:rPr>
      </w:pPr>
      <w:r>
        <w:rPr>
          <w:rStyle w:val="FontStyle13"/>
          <w:sz w:val="28"/>
        </w:rPr>
        <w:t>Организовать    рабочее    место    для    проведения лабораторных исследований.</w:t>
      </w:r>
    </w:p>
    <w:p w:rsidR="00D75149" w:rsidRDefault="00D75149" w:rsidP="00D75149">
      <w:pPr>
        <w:pStyle w:val="Style2"/>
        <w:widowControl/>
        <w:numPr>
          <w:ilvl w:val="0"/>
          <w:numId w:val="2"/>
        </w:numPr>
        <w:tabs>
          <w:tab w:val="left" w:pos="702"/>
        </w:tabs>
        <w:spacing w:line="369" w:lineRule="exact"/>
        <w:ind w:left="702" w:hanging="355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>Подготовить лабораторную посуду, инструментарий и оборудование для проведения контроля качества лабораторных исследований.</w:t>
      </w:r>
    </w:p>
    <w:p w:rsidR="00D75149" w:rsidRDefault="00D75149" w:rsidP="00D75149">
      <w:pPr>
        <w:pStyle w:val="Style2"/>
        <w:widowControl/>
        <w:numPr>
          <w:ilvl w:val="0"/>
          <w:numId w:val="2"/>
        </w:numPr>
        <w:tabs>
          <w:tab w:val="left" w:pos="702"/>
        </w:tabs>
        <w:spacing w:line="369" w:lineRule="exact"/>
        <w:ind w:left="702" w:hanging="355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>Приготовить контрольные материалы, реактивы, дезинфицирующие растворы.</w:t>
      </w:r>
    </w:p>
    <w:p w:rsidR="00D75149" w:rsidRDefault="00D75149" w:rsidP="00D75149">
      <w:pPr>
        <w:pStyle w:val="Style2"/>
        <w:widowControl/>
        <w:numPr>
          <w:ilvl w:val="0"/>
          <w:numId w:val="2"/>
        </w:numPr>
        <w:tabs>
          <w:tab w:val="left" w:pos="702"/>
        </w:tabs>
        <w:spacing w:before="7" w:line="369" w:lineRule="exact"/>
        <w:ind w:left="702" w:hanging="355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>Использовать        контрольные    материалы    для биохимических, гематологических, общеклинических исследований;</w:t>
      </w:r>
    </w:p>
    <w:p w:rsidR="00D75149" w:rsidRDefault="00D75149" w:rsidP="00D75149">
      <w:pPr>
        <w:pStyle w:val="Style2"/>
        <w:widowControl/>
        <w:numPr>
          <w:ilvl w:val="0"/>
          <w:numId w:val="2"/>
        </w:numPr>
        <w:tabs>
          <w:tab w:val="left" w:pos="702"/>
        </w:tabs>
        <w:spacing w:line="369" w:lineRule="exact"/>
        <w:ind w:left="347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 xml:space="preserve">Вести контрольную карту, оценивать по правилам </w:t>
      </w:r>
      <w:proofErr w:type="spellStart"/>
      <w:r>
        <w:rPr>
          <w:rStyle w:val="FontStyle13"/>
          <w:sz w:val="28"/>
          <w:lang w:val="en-US"/>
        </w:rPr>
        <w:t>Westgarda</w:t>
      </w:r>
      <w:proofErr w:type="spellEnd"/>
      <w:r>
        <w:rPr>
          <w:rStyle w:val="FontStyle13"/>
          <w:sz w:val="28"/>
        </w:rPr>
        <w:t>;</w:t>
      </w:r>
    </w:p>
    <w:p w:rsidR="00D75149" w:rsidRDefault="00D75149" w:rsidP="00D75149">
      <w:pPr>
        <w:pStyle w:val="Style2"/>
        <w:widowControl/>
        <w:numPr>
          <w:ilvl w:val="0"/>
          <w:numId w:val="2"/>
        </w:numPr>
        <w:tabs>
          <w:tab w:val="left" w:pos="702"/>
        </w:tabs>
        <w:spacing w:line="369" w:lineRule="exact"/>
        <w:ind w:left="347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 xml:space="preserve">Оценить </w:t>
      </w:r>
      <w:proofErr w:type="spellStart"/>
      <w:r>
        <w:rPr>
          <w:rStyle w:val="FontStyle13"/>
          <w:sz w:val="28"/>
        </w:rPr>
        <w:t>воспроизводимость</w:t>
      </w:r>
      <w:proofErr w:type="spellEnd"/>
      <w:r>
        <w:rPr>
          <w:rStyle w:val="FontStyle13"/>
          <w:sz w:val="28"/>
        </w:rPr>
        <w:t xml:space="preserve"> и правильность лабораторных измерений;</w:t>
      </w:r>
    </w:p>
    <w:p w:rsidR="00D75149" w:rsidRDefault="00D75149" w:rsidP="00D75149">
      <w:pPr>
        <w:pStyle w:val="Style2"/>
        <w:widowControl/>
        <w:numPr>
          <w:ilvl w:val="0"/>
          <w:numId w:val="2"/>
        </w:numPr>
        <w:tabs>
          <w:tab w:val="left" w:pos="702"/>
        </w:tabs>
        <w:spacing w:line="369" w:lineRule="exact"/>
        <w:ind w:left="702" w:hanging="355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>Провести    дезинфекцию    биоматериала,    отработанной посуды, стерилизацию инструментария и лабораторной посуды.</w:t>
      </w:r>
    </w:p>
    <w:p w:rsidR="00D75149" w:rsidRDefault="00D75149" w:rsidP="00D75149">
      <w:pPr>
        <w:pStyle w:val="Style6"/>
        <w:widowControl/>
        <w:spacing w:line="240" w:lineRule="exact"/>
        <w:ind w:left="1650" w:right="1744"/>
        <w:rPr>
          <w:sz w:val="22"/>
          <w:szCs w:val="20"/>
        </w:rPr>
      </w:pPr>
    </w:p>
    <w:p w:rsidR="00D75149" w:rsidRDefault="00D75149" w:rsidP="00D75149">
      <w:pPr>
        <w:pStyle w:val="Style6"/>
        <w:widowControl/>
        <w:spacing w:before="122"/>
        <w:ind w:right="1744"/>
        <w:rPr>
          <w:rStyle w:val="FontStyle12"/>
          <w:rFonts w:eastAsiaTheme="minorEastAsia"/>
          <w:i/>
          <w:sz w:val="28"/>
        </w:rPr>
      </w:pPr>
      <w:r>
        <w:rPr>
          <w:rStyle w:val="FontStyle12"/>
          <w:rFonts w:eastAsiaTheme="minorEastAsia"/>
          <w:i/>
          <w:sz w:val="28"/>
        </w:rPr>
        <w:t>По окончании практики студент должен представить в колледж следующие документы:</w:t>
      </w:r>
    </w:p>
    <w:p w:rsidR="00D75149" w:rsidRDefault="00D75149" w:rsidP="00D75149">
      <w:pPr>
        <w:pStyle w:val="Style2"/>
        <w:widowControl/>
        <w:numPr>
          <w:ilvl w:val="0"/>
          <w:numId w:val="3"/>
        </w:numPr>
        <w:tabs>
          <w:tab w:val="left" w:pos="687"/>
        </w:tabs>
        <w:spacing w:line="362" w:lineRule="exact"/>
        <w:ind w:left="687" w:hanging="355"/>
        <w:jc w:val="both"/>
        <w:rPr>
          <w:rStyle w:val="FontStyle12"/>
          <w:rFonts w:eastAsiaTheme="minorEastAsia"/>
          <w:sz w:val="28"/>
        </w:rPr>
      </w:pPr>
      <w:r>
        <w:rPr>
          <w:rStyle w:val="FontStyle13"/>
          <w:sz w:val="28"/>
        </w:rPr>
        <w:t>Дневник с  оценкой за практику,  заверенный  подписью общего руководителя и печатью ЛПУ.</w:t>
      </w:r>
    </w:p>
    <w:p w:rsidR="00D75149" w:rsidRDefault="00D75149" w:rsidP="00D75149">
      <w:pPr>
        <w:pStyle w:val="Style2"/>
        <w:widowControl/>
        <w:numPr>
          <w:ilvl w:val="0"/>
          <w:numId w:val="3"/>
        </w:numPr>
        <w:tabs>
          <w:tab w:val="left" w:pos="687"/>
        </w:tabs>
        <w:spacing w:before="14" w:line="362" w:lineRule="exact"/>
        <w:ind w:left="687" w:hanging="355"/>
        <w:jc w:val="both"/>
        <w:rPr>
          <w:rStyle w:val="FontStyle13"/>
          <w:sz w:val="28"/>
        </w:rPr>
      </w:pPr>
      <w:r>
        <w:rPr>
          <w:rStyle w:val="FontStyle13"/>
          <w:sz w:val="28"/>
        </w:rPr>
        <w:t>Характеристику, заверенную подписью руководителя  практики и печатью ЛПУ.</w:t>
      </w:r>
    </w:p>
    <w:p w:rsidR="00D75149" w:rsidRDefault="00D75149" w:rsidP="00D75149">
      <w:pPr>
        <w:pStyle w:val="2"/>
        <w:numPr>
          <w:ilvl w:val="0"/>
          <w:numId w:val="3"/>
        </w:numPr>
        <w:ind w:firstLine="567"/>
        <w:rPr>
          <w:szCs w:val="24"/>
        </w:rPr>
      </w:pPr>
      <w:r>
        <w:rPr>
          <w:sz w:val="28"/>
          <w:szCs w:val="24"/>
        </w:rPr>
        <w:lastRenderedPageBreak/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D75149" w:rsidRDefault="00D75149" w:rsidP="00D75149">
      <w:pPr>
        <w:numPr>
          <w:ilvl w:val="0"/>
          <w:numId w:val="3"/>
        </w:numPr>
        <w:spacing w:after="0"/>
        <w:ind w:left="927" w:hanging="36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Выполненную самостоятельную работу.</w:t>
      </w:r>
    </w:p>
    <w:p w:rsidR="00D75149" w:rsidRDefault="00D75149" w:rsidP="00D7514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75149" w:rsidRDefault="00D75149" w:rsidP="00D75149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 xml:space="preserve">В результате </w:t>
      </w:r>
      <w:r>
        <w:rPr>
          <w:rFonts w:ascii="Times New Roman" w:hAnsi="Times New Roman"/>
          <w:b/>
          <w:sz w:val="28"/>
          <w:szCs w:val="24"/>
        </w:rPr>
        <w:t>производственной</w:t>
      </w:r>
      <w:r>
        <w:rPr>
          <w:rFonts w:ascii="Times New Roman" w:hAnsi="Times New Roman"/>
          <w:b/>
          <w:bCs/>
          <w:sz w:val="28"/>
          <w:szCs w:val="24"/>
        </w:rPr>
        <w:t xml:space="preserve"> практики </w:t>
      </w:r>
      <w:proofErr w:type="gramStart"/>
      <w:r>
        <w:rPr>
          <w:rFonts w:ascii="Times New Roman" w:hAnsi="Times New Roman"/>
          <w:b/>
          <w:bCs/>
          <w:sz w:val="28"/>
          <w:szCs w:val="24"/>
        </w:rPr>
        <w:t>обучающийся</w:t>
      </w:r>
      <w:proofErr w:type="gramEnd"/>
      <w:r>
        <w:rPr>
          <w:rFonts w:ascii="Times New Roman" w:hAnsi="Times New Roman"/>
          <w:b/>
          <w:bCs/>
          <w:sz w:val="28"/>
          <w:szCs w:val="24"/>
        </w:rPr>
        <w:t xml:space="preserve"> должен:</w:t>
      </w:r>
    </w:p>
    <w:p w:rsidR="00D75149" w:rsidRDefault="00D75149" w:rsidP="00D75149">
      <w:pPr>
        <w:widowControl w:val="0"/>
        <w:tabs>
          <w:tab w:val="right" w:leader="underscore" w:pos="9639"/>
        </w:tabs>
        <w:spacing w:after="0"/>
        <w:rPr>
          <w:rFonts w:ascii="Times New Roman" w:hAnsi="Times New Roman"/>
          <w:b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>Приобрести практический опыт:</w:t>
      </w:r>
    </w:p>
    <w:p w:rsidR="00D75149" w:rsidRDefault="00D75149" w:rsidP="00D75149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 xml:space="preserve">- </w:t>
      </w:r>
      <w:r>
        <w:rPr>
          <w:rFonts w:ascii="Times New Roman" w:hAnsi="Times New Roman"/>
          <w:sz w:val="28"/>
          <w:szCs w:val="28"/>
        </w:rPr>
        <w:t>организации  работы  клинических лабораторий различных типов (поликлиник, больниц, диагностических центров, центров санитарно-эпидемического надзора и т.д.);</w:t>
      </w:r>
    </w:p>
    <w:p w:rsidR="00D75149" w:rsidRDefault="00D75149" w:rsidP="00D751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организации и проведения контроля качества лабораторных исследований в лабораториях различных типов (поликлиник, больниц, диагностических центров, центров гигиены и эпидемиологии и т.д.);</w:t>
      </w:r>
    </w:p>
    <w:p w:rsidR="00D75149" w:rsidRDefault="00D75149" w:rsidP="00D751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>Освоить умения:</w:t>
      </w:r>
    </w:p>
    <w:p w:rsidR="00D75149" w:rsidRDefault="00D75149" w:rsidP="00D751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 xml:space="preserve">- </w:t>
      </w:r>
      <w:r>
        <w:rPr>
          <w:rFonts w:ascii="Times New Roman" w:hAnsi="Times New Roman"/>
          <w:sz w:val="28"/>
          <w:szCs w:val="28"/>
        </w:rPr>
        <w:t>осуществлять маркетинг медицинских услуг, предоставляемых лабораторией;</w:t>
      </w:r>
    </w:p>
    <w:p w:rsidR="00D75149" w:rsidRDefault="00D75149" w:rsidP="00D751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проводить маркетинговые исследования по закупке оснащения и оборудования для лабораторий различного профиля;</w:t>
      </w:r>
    </w:p>
    <w:p w:rsidR="00D75149" w:rsidRDefault="00D75149" w:rsidP="00D751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применять на практике социально-психологические методы управления для улучшения морально-психологического климата в коллективе;</w:t>
      </w:r>
    </w:p>
    <w:p w:rsidR="00D75149" w:rsidRDefault="00D75149" w:rsidP="00D751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 пользоваться контрольными материалами;</w:t>
      </w:r>
    </w:p>
    <w:p w:rsidR="00D75149" w:rsidRDefault="00D75149" w:rsidP="00D751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 готовить некоторые виды контрольных материалов;</w:t>
      </w:r>
    </w:p>
    <w:p w:rsidR="00D75149" w:rsidRDefault="00D75149" w:rsidP="00D751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 вести контрольную карту;</w:t>
      </w:r>
    </w:p>
    <w:p w:rsidR="00D75149" w:rsidRDefault="00D75149" w:rsidP="00D751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   оценить </w:t>
      </w:r>
      <w:proofErr w:type="spellStart"/>
      <w:r>
        <w:rPr>
          <w:rFonts w:ascii="Times New Roman" w:hAnsi="Times New Roman"/>
          <w:sz w:val="28"/>
          <w:szCs w:val="28"/>
        </w:rPr>
        <w:t>воспроизводимость</w:t>
      </w:r>
      <w:proofErr w:type="spellEnd"/>
      <w:r>
        <w:rPr>
          <w:rFonts w:ascii="Times New Roman" w:hAnsi="Times New Roman"/>
          <w:sz w:val="28"/>
          <w:szCs w:val="28"/>
        </w:rPr>
        <w:t xml:space="preserve"> и правильность измерений;</w:t>
      </w:r>
    </w:p>
    <w:p w:rsidR="00D75149" w:rsidRDefault="00D75149" w:rsidP="00D751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>Знать:</w:t>
      </w:r>
    </w:p>
    <w:p w:rsidR="00D75149" w:rsidRDefault="00D75149" w:rsidP="00D751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 xml:space="preserve">- </w:t>
      </w:r>
      <w:r>
        <w:rPr>
          <w:rFonts w:ascii="Times New Roman" w:hAnsi="Times New Roman"/>
          <w:sz w:val="28"/>
          <w:szCs w:val="28"/>
        </w:rPr>
        <w:t>структуру управления и особенности лабораторной службы в системе здравоохранения Российской Федерации;</w:t>
      </w:r>
    </w:p>
    <w:p w:rsidR="00D75149" w:rsidRDefault="00D75149" w:rsidP="00D751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нормативные документы, регламентирующие деятельность лабораторной службы;</w:t>
      </w:r>
    </w:p>
    <w:p w:rsidR="00D75149" w:rsidRDefault="00D75149" w:rsidP="00D751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основные функции менеджмента и маркетинга и их использование в своей профессиональной деятельности;</w:t>
      </w:r>
    </w:p>
    <w:p w:rsidR="00D75149" w:rsidRDefault="00D75149" w:rsidP="00D751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систему проведения контроля качества лабораторных исследований;</w:t>
      </w:r>
    </w:p>
    <w:p w:rsidR="00D75149" w:rsidRDefault="00D75149" w:rsidP="00D751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виды контрольных материалов;</w:t>
      </w:r>
    </w:p>
    <w:p w:rsidR="00D75149" w:rsidRDefault="00D75149" w:rsidP="00D751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методы статистической </w:t>
      </w:r>
      <w:proofErr w:type="gramStart"/>
      <w:r>
        <w:rPr>
          <w:rFonts w:ascii="Times New Roman" w:hAnsi="Times New Roman"/>
          <w:sz w:val="28"/>
          <w:szCs w:val="28"/>
        </w:rPr>
        <w:t>оценки результатов проведения контроля качества</w:t>
      </w:r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D75149" w:rsidRDefault="00D75149" w:rsidP="00D751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правила выявления случайных и систематических ошибок;</w:t>
      </w:r>
    </w:p>
    <w:p w:rsidR="00D75149" w:rsidRDefault="00D75149" w:rsidP="00D751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цели проведения межлабораторного контроля качества.</w:t>
      </w:r>
    </w:p>
    <w:p w:rsidR="00D75149" w:rsidRDefault="00D75149" w:rsidP="00D75149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</w:p>
    <w:p w:rsidR="00D75149" w:rsidRDefault="00D75149" w:rsidP="00D75149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lastRenderedPageBreak/>
        <w:t xml:space="preserve">Тематический план </w:t>
      </w:r>
    </w:p>
    <w:tbl>
      <w:tblPr>
        <w:tblW w:w="9615" w:type="dxa"/>
        <w:tblInd w:w="-578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47"/>
        <w:gridCol w:w="3462"/>
        <w:gridCol w:w="4541"/>
        <w:gridCol w:w="965"/>
      </w:tblGrid>
      <w:tr w:rsidR="00D75149" w:rsidTr="00C24219">
        <w:trPr>
          <w:trHeight w:val="621"/>
        </w:trPr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75149" w:rsidRDefault="00D75149" w:rsidP="00C24219">
            <w:pPr>
              <w:pStyle w:val="Style3"/>
              <w:widowControl/>
              <w:spacing w:line="276" w:lineRule="auto"/>
              <w:jc w:val="center"/>
              <w:rPr>
                <w:rStyle w:val="FontStyle12"/>
                <w:rFonts w:eastAsiaTheme="minorEastAsia"/>
                <w:sz w:val="24"/>
                <w:szCs w:val="28"/>
              </w:rPr>
            </w:pPr>
            <w:r>
              <w:rPr>
                <w:rStyle w:val="FontStyle12"/>
                <w:rFonts w:eastAsiaTheme="minorEastAsia"/>
                <w:sz w:val="24"/>
                <w:szCs w:val="28"/>
              </w:rPr>
              <w:t>№</w:t>
            </w:r>
          </w:p>
        </w:tc>
        <w:tc>
          <w:tcPr>
            <w:tcW w:w="3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D75149" w:rsidRDefault="00D75149" w:rsidP="00C24219">
            <w:pPr>
              <w:pStyle w:val="Style6"/>
              <w:widowControl/>
              <w:spacing w:line="276" w:lineRule="auto"/>
              <w:ind w:left="1744"/>
              <w:jc w:val="left"/>
              <w:rPr>
                <w:rStyle w:val="FontStyle15"/>
                <w:szCs w:val="28"/>
              </w:rPr>
            </w:pPr>
            <w:r>
              <w:rPr>
                <w:rStyle w:val="FontStyle15"/>
                <w:szCs w:val="28"/>
              </w:rPr>
              <w:t>Наименование</w:t>
            </w:r>
          </w:p>
        </w:tc>
        <w:tc>
          <w:tcPr>
            <w:tcW w:w="454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75149" w:rsidRDefault="00D75149" w:rsidP="00C24219">
            <w:pPr>
              <w:pStyle w:val="Style6"/>
              <w:widowControl/>
              <w:spacing w:line="276" w:lineRule="auto"/>
              <w:jc w:val="left"/>
              <w:rPr>
                <w:rStyle w:val="FontStyle15"/>
                <w:szCs w:val="28"/>
              </w:rPr>
            </w:pPr>
            <w:r>
              <w:rPr>
                <w:rStyle w:val="FontStyle15"/>
                <w:szCs w:val="28"/>
              </w:rPr>
              <w:t>разделов и тем практики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D75149" w:rsidRDefault="00D75149" w:rsidP="00C24219">
            <w:pPr>
              <w:pStyle w:val="Style6"/>
              <w:widowControl/>
              <w:spacing w:line="276" w:lineRule="auto"/>
              <w:rPr>
                <w:rStyle w:val="FontStyle15"/>
                <w:szCs w:val="28"/>
              </w:rPr>
            </w:pPr>
            <w:r>
              <w:rPr>
                <w:rStyle w:val="FontStyle15"/>
                <w:szCs w:val="28"/>
              </w:rPr>
              <w:t>Всего часов</w:t>
            </w:r>
          </w:p>
        </w:tc>
      </w:tr>
      <w:tr w:rsidR="00D75149" w:rsidTr="00C24219">
        <w:trPr>
          <w:trHeight w:val="310"/>
        </w:trPr>
        <w:tc>
          <w:tcPr>
            <w:tcW w:w="86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75149" w:rsidRDefault="00D75149" w:rsidP="00C24219">
            <w:pPr>
              <w:pStyle w:val="Style6"/>
              <w:widowControl/>
              <w:spacing w:line="276" w:lineRule="auto"/>
              <w:ind w:left="3763"/>
              <w:jc w:val="left"/>
              <w:rPr>
                <w:rStyle w:val="FontStyle15"/>
                <w:szCs w:val="28"/>
              </w:rPr>
            </w:pPr>
            <w:r>
              <w:rPr>
                <w:rStyle w:val="FontStyle15"/>
                <w:szCs w:val="28"/>
              </w:rPr>
              <w:t>7 семестр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D75149" w:rsidRDefault="00D75149" w:rsidP="00C24219">
            <w:pPr>
              <w:pStyle w:val="Style6"/>
              <w:widowControl/>
              <w:spacing w:line="276" w:lineRule="auto"/>
              <w:rPr>
                <w:rStyle w:val="FontStyle15"/>
                <w:szCs w:val="28"/>
              </w:rPr>
            </w:pPr>
            <w:r>
              <w:rPr>
                <w:rStyle w:val="FontStyle15"/>
                <w:szCs w:val="28"/>
              </w:rPr>
              <w:t>36</w:t>
            </w:r>
          </w:p>
        </w:tc>
      </w:tr>
      <w:tr w:rsidR="00D75149" w:rsidTr="00C24219">
        <w:trPr>
          <w:trHeight w:val="5323"/>
        </w:trPr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75149" w:rsidRDefault="00D75149" w:rsidP="00C24219">
            <w:pPr>
              <w:pStyle w:val="Style5"/>
              <w:widowControl/>
              <w:spacing w:line="276" w:lineRule="auto"/>
              <w:jc w:val="center"/>
              <w:rPr>
                <w:rStyle w:val="FontStyle13"/>
                <w:szCs w:val="28"/>
              </w:rPr>
            </w:pPr>
            <w:r>
              <w:rPr>
                <w:rStyle w:val="FontStyle13"/>
                <w:szCs w:val="28"/>
              </w:rPr>
              <w:t>1</w:t>
            </w:r>
          </w:p>
        </w:tc>
        <w:tc>
          <w:tcPr>
            <w:tcW w:w="8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75149" w:rsidRDefault="00D75149" w:rsidP="00C24219">
            <w:pPr>
              <w:pStyle w:val="Style7"/>
              <w:widowControl/>
              <w:spacing w:line="276" w:lineRule="auto"/>
              <w:ind w:right="7" w:firstLine="7"/>
              <w:rPr>
                <w:rStyle w:val="FontStyle14"/>
                <w:szCs w:val="28"/>
              </w:rPr>
            </w:pPr>
            <w:r>
              <w:rPr>
                <w:rStyle w:val="FontStyle14"/>
                <w:szCs w:val="28"/>
              </w:rPr>
              <w:t>Знакомство с лабораторией и руководящими документами по организации деятельности и организации контроля качества клинических лабораторных исследований:</w:t>
            </w:r>
          </w:p>
          <w:p w:rsidR="00D75149" w:rsidRDefault="00D75149" w:rsidP="00C24219">
            <w:pPr>
              <w:pStyle w:val="Style2"/>
              <w:widowControl/>
              <w:tabs>
                <w:tab w:val="left" w:pos="224"/>
              </w:tabs>
              <w:spacing w:line="276" w:lineRule="auto"/>
              <w:rPr>
                <w:rStyle w:val="FontStyle13"/>
                <w:szCs w:val="28"/>
              </w:rPr>
            </w:pPr>
            <w:r>
              <w:rPr>
                <w:rStyle w:val="FontStyle13"/>
                <w:szCs w:val="28"/>
              </w:rPr>
              <w:t>-</w:t>
            </w:r>
            <w:r>
              <w:rPr>
                <w:rStyle w:val="FontStyle13"/>
                <w:szCs w:val="28"/>
              </w:rPr>
              <w:tab/>
              <w:t>Знакомство с оснащением и организацией рабочих мест.</w:t>
            </w:r>
          </w:p>
          <w:p w:rsidR="00D75149" w:rsidRDefault="00D75149" w:rsidP="00C24219">
            <w:pPr>
              <w:pStyle w:val="Style2"/>
              <w:widowControl/>
              <w:tabs>
                <w:tab w:val="left" w:pos="224"/>
              </w:tabs>
              <w:spacing w:line="276" w:lineRule="auto"/>
              <w:rPr>
                <w:rStyle w:val="FontStyle13"/>
                <w:szCs w:val="28"/>
              </w:rPr>
            </w:pPr>
            <w:r>
              <w:rPr>
                <w:rStyle w:val="FontStyle13"/>
                <w:szCs w:val="28"/>
              </w:rPr>
              <w:t>-</w:t>
            </w:r>
            <w:r>
              <w:rPr>
                <w:rStyle w:val="FontStyle13"/>
                <w:szCs w:val="28"/>
              </w:rPr>
              <w:tab/>
              <w:t>Знакомство с менеджментом в лаборатории.</w:t>
            </w:r>
          </w:p>
          <w:p w:rsidR="00D75149" w:rsidRDefault="00D75149" w:rsidP="00C24219">
            <w:pPr>
              <w:pStyle w:val="Style2"/>
              <w:widowControl/>
              <w:tabs>
                <w:tab w:val="left" w:pos="224"/>
              </w:tabs>
              <w:spacing w:line="276" w:lineRule="auto"/>
              <w:ind w:right="7" w:firstLine="7"/>
              <w:rPr>
                <w:rStyle w:val="FontStyle13"/>
                <w:szCs w:val="28"/>
              </w:rPr>
            </w:pPr>
            <w:r>
              <w:rPr>
                <w:rStyle w:val="FontStyle13"/>
                <w:szCs w:val="28"/>
              </w:rPr>
              <w:t>-</w:t>
            </w:r>
            <w:r>
              <w:rPr>
                <w:rStyle w:val="FontStyle13"/>
                <w:szCs w:val="28"/>
              </w:rPr>
              <w:tab/>
              <w:t>Изучение нормативных документов, регламентирующих деятельность лабораторной службы:</w:t>
            </w:r>
          </w:p>
          <w:p w:rsidR="00D75149" w:rsidRDefault="00D75149" w:rsidP="00C24219">
            <w:pPr>
              <w:pStyle w:val="Style2"/>
              <w:widowControl/>
              <w:tabs>
                <w:tab w:val="left" w:pos="224"/>
              </w:tabs>
              <w:spacing w:line="276" w:lineRule="auto"/>
              <w:rPr>
                <w:rStyle w:val="FontStyle13"/>
                <w:szCs w:val="28"/>
              </w:rPr>
            </w:pPr>
            <w:r>
              <w:rPr>
                <w:rStyle w:val="FontStyle13"/>
                <w:szCs w:val="28"/>
              </w:rPr>
              <w:t>-</w:t>
            </w:r>
            <w:r>
              <w:rPr>
                <w:rStyle w:val="FontStyle13"/>
                <w:szCs w:val="28"/>
              </w:rPr>
              <w:tab/>
              <w:t>Приказ МЗ РФ № 45</w:t>
            </w:r>
          </w:p>
          <w:p w:rsidR="00D75149" w:rsidRDefault="00D75149" w:rsidP="00C24219">
            <w:pPr>
              <w:pStyle w:val="Style2"/>
              <w:widowControl/>
              <w:tabs>
                <w:tab w:val="left" w:pos="224"/>
              </w:tabs>
              <w:spacing w:line="276" w:lineRule="auto"/>
              <w:rPr>
                <w:rStyle w:val="FontStyle13"/>
                <w:szCs w:val="28"/>
              </w:rPr>
            </w:pPr>
            <w:r>
              <w:rPr>
                <w:rStyle w:val="FontStyle13"/>
                <w:szCs w:val="28"/>
              </w:rPr>
              <w:t>-</w:t>
            </w:r>
            <w:r>
              <w:rPr>
                <w:rStyle w:val="FontStyle13"/>
                <w:szCs w:val="28"/>
              </w:rPr>
              <w:tab/>
              <w:t>отраслевой стандарт ОСТ 91500.13.0001-2003.</w:t>
            </w:r>
          </w:p>
          <w:p w:rsidR="00D75149" w:rsidRDefault="00D75149" w:rsidP="00C24219">
            <w:pPr>
              <w:pStyle w:val="Style2"/>
              <w:widowControl/>
              <w:tabs>
                <w:tab w:val="left" w:pos="224"/>
              </w:tabs>
              <w:spacing w:line="276" w:lineRule="auto"/>
              <w:rPr>
                <w:rStyle w:val="FontStyle13"/>
                <w:szCs w:val="28"/>
              </w:rPr>
            </w:pPr>
            <w:r>
              <w:rPr>
                <w:rStyle w:val="FontStyle13"/>
                <w:szCs w:val="28"/>
              </w:rPr>
              <w:t>-</w:t>
            </w:r>
            <w:r>
              <w:rPr>
                <w:rStyle w:val="FontStyle13"/>
                <w:szCs w:val="28"/>
              </w:rPr>
              <w:tab/>
              <w:t xml:space="preserve">ГОСТ </w:t>
            </w:r>
            <w:proofErr w:type="gramStart"/>
            <w:r>
              <w:rPr>
                <w:rStyle w:val="FontStyle13"/>
                <w:szCs w:val="28"/>
              </w:rPr>
              <w:t>Р</w:t>
            </w:r>
            <w:proofErr w:type="gramEnd"/>
            <w:r>
              <w:rPr>
                <w:rStyle w:val="FontStyle13"/>
                <w:szCs w:val="28"/>
              </w:rPr>
              <w:t xml:space="preserve"> 53133.1 -2008</w:t>
            </w:r>
          </w:p>
          <w:p w:rsidR="00D75149" w:rsidRDefault="00D75149" w:rsidP="00C24219">
            <w:pPr>
              <w:pStyle w:val="Style2"/>
              <w:widowControl/>
              <w:tabs>
                <w:tab w:val="left" w:pos="224"/>
              </w:tabs>
              <w:spacing w:line="276" w:lineRule="auto"/>
              <w:rPr>
                <w:rStyle w:val="FontStyle13"/>
                <w:szCs w:val="28"/>
              </w:rPr>
            </w:pPr>
            <w:r>
              <w:rPr>
                <w:rStyle w:val="FontStyle13"/>
                <w:szCs w:val="28"/>
              </w:rPr>
              <w:t>-</w:t>
            </w:r>
            <w:r>
              <w:rPr>
                <w:rStyle w:val="FontStyle13"/>
                <w:szCs w:val="28"/>
              </w:rPr>
              <w:tab/>
              <w:t xml:space="preserve">ГОСТ </w:t>
            </w:r>
            <w:proofErr w:type="gramStart"/>
            <w:r>
              <w:rPr>
                <w:rStyle w:val="FontStyle13"/>
                <w:szCs w:val="28"/>
              </w:rPr>
              <w:t>Р</w:t>
            </w:r>
            <w:proofErr w:type="gramEnd"/>
            <w:r>
              <w:rPr>
                <w:rStyle w:val="FontStyle13"/>
                <w:szCs w:val="28"/>
              </w:rPr>
              <w:t xml:space="preserve"> 53133.2 -2008</w:t>
            </w:r>
          </w:p>
          <w:p w:rsidR="00D75149" w:rsidRDefault="00D75149" w:rsidP="00C24219">
            <w:pPr>
              <w:pStyle w:val="Style2"/>
              <w:widowControl/>
              <w:tabs>
                <w:tab w:val="left" w:pos="224"/>
              </w:tabs>
              <w:spacing w:line="276" w:lineRule="auto"/>
              <w:rPr>
                <w:rStyle w:val="FontStyle13"/>
                <w:szCs w:val="28"/>
              </w:rPr>
            </w:pPr>
            <w:r>
              <w:rPr>
                <w:rStyle w:val="FontStyle13"/>
                <w:szCs w:val="28"/>
              </w:rPr>
              <w:t>-</w:t>
            </w:r>
            <w:r>
              <w:rPr>
                <w:rStyle w:val="FontStyle13"/>
                <w:szCs w:val="28"/>
              </w:rPr>
              <w:tab/>
              <w:t xml:space="preserve">ГОСТ </w:t>
            </w:r>
            <w:proofErr w:type="gramStart"/>
            <w:r>
              <w:rPr>
                <w:rStyle w:val="FontStyle13"/>
                <w:szCs w:val="28"/>
              </w:rPr>
              <w:t>Р</w:t>
            </w:r>
            <w:proofErr w:type="gramEnd"/>
            <w:r>
              <w:rPr>
                <w:rStyle w:val="FontStyle13"/>
                <w:szCs w:val="28"/>
              </w:rPr>
              <w:t xml:space="preserve"> 53133.3 -2008.</w:t>
            </w:r>
          </w:p>
          <w:p w:rsidR="00D75149" w:rsidRDefault="00D75149" w:rsidP="00C24219">
            <w:pPr>
              <w:pStyle w:val="Style2"/>
              <w:widowControl/>
              <w:tabs>
                <w:tab w:val="left" w:pos="224"/>
              </w:tabs>
              <w:spacing w:line="276" w:lineRule="auto"/>
              <w:rPr>
                <w:rStyle w:val="FontStyle13"/>
                <w:szCs w:val="28"/>
              </w:rPr>
            </w:pPr>
            <w:r>
              <w:rPr>
                <w:rStyle w:val="FontStyle13"/>
                <w:szCs w:val="28"/>
              </w:rPr>
              <w:t>-</w:t>
            </w:r>
            <w:r>
              <w:rPr>
                <w:rStyle w:val="FontStyle13"/>
                <w:szCs w:val="28"/>
              </w:rPr>
              <w:tab/>
              <w:t xml:space="preserve">ГОСТ </w:t>
            </w:r>
            <w:proofErr w:type="gramStart"/>
            <w:r>
              <w:rPr>
                <w:rStyle w:val="FontStyle13"/>
                <w:szCs w:val="28"/>
              </w:rPr>
              <w:t>Р</w:t>
            </w:r>
            <w:proofErr w:type="gramEnd"/>
            <w:r>
              <w:rPr>
                <w:rStyle w:val="FontStyle13"/>
                <w:szCs w:val="28"/>
              </w:rPr>
              <w:t xml:space="preserve"> 53133.4 -2008.</w:t>
            </w:r>
          </w:p>
          <w:p w:rsidR="00D75149" w:rsidRDefault="00D75149" w:rsidP="00C24219">
            <w:pPr>
              <w:pStyle w:val="Style2"/>
              <w:widowControl/>
              <w:tabs>
                <w:tab w:val="left" w:pos="224"/>
              </w:tabs>
              <w:spacing w:line="276" w:lineRule="auto"/>
              <w:rPr>
                <w:rStyle w:val="FontStyle13"/>
                <w:szCs w:val="28"/>
              </w:rPr>
            </w:pPr>
            <w:r>
              <w:rPr>
                <w:rStyle w:val="FontStyle13"/>
                <w:szCs w:val="28"/>
              </w:rPr>
              <w:t>-</w:t>
            </w:r>
            <w:r>
              <w:rPr>
                <w:rStyle w:val="FontStyle13"/>
                <w:szCs w:val="28"/>
              </w:rPr>
              <w:tab/>
              <w:t xml:space="preserve">ГОСТ </w:t>
            </w:r>
            <w:proofErr w:type="gramStart"/>
            <w:r>
              <w:rPr>
                <w:rStyle w:val="FontStyle13"/>
                <w:szCs w:val="28"/>
              </w:rPr>
              <w:t>Р</w:t>
            </w:r>
            <w:proofErr w:type="gramEnd"/>
            <w:r>
              <w:rPr>
                <w:rStyle w:val="FontStyle13"/>
                <w:szCs w:val="28"/>
              </w:rPr>
              <w:t xml:space="preserve"> 53022. 1-4.</w:t>
            </w:r>
          </w:p>
          <w:p w:rsidR="00D75149" w:rsidRDefault="00D75149" w:rsidP="00C24219">
            <w:pPr>
              <w:pStyle w:val="Style2"/>
              <w:widowControl/>
              <w:tabs>
                <w:tab w:val="left" w:pos="224"/>
              </w:tabs>
              <w:spacing w:line="276" w:lineRule="auto"/>
              <w:ind w:right="7"/>
              <w:rPr>
                <w:rStyle w:val="FontStyle13"/>
                <w:szCs w:val="28"/>
              </w:rPr>
            </w:pPr>
            <w:r>
              <w:rPr>
                <w:rStyle w:val="FontStyle13"/>
                <w:szCs w:val="28"/>
              </w:rPr>
              <w:t>-</w:t>
            </w:r>
            <w:r>
              <w:rPr>
                <w:rStyle w:val="FontStyle13"/>
                <w:szCs w:val="28"/>
              </w:rPr>
              <w:tab/>
              <w:t xml:space="preserve">ГОСТ </w:t>
            </w:r>
            <w:proofErr w:type="gramStart"/>
            <w:r>
              <w:rPr>
                <w:rStyle w:val="FontStyle13"/>
                <w:szCs w:val="28"/>
              </w:rPr>
              <w:t>Р</w:t>
            </w:r>
            <w:proofErr w:type="gramEnd"/>
            <w:r>
              <w:rPr>
                <w:rStyle w:val="FontStyle13"/>
                <w:szCs w:val="28"/>
              </w:rPr>
              <w:t xml:space="preserve"> 53079 1-4. </w:t>
            </w:r>
            <w:r>
              <w:rPr>
                <w:rStyle w:val="FontStyle13"/>
                <w:spacing w:val="30"/>
                <w:szCs w:val="28"/>
              </w:rPr>
              <w:t>-ГОСТРИСО</w:t>
            </w:r>
            <w:r>
              <w:rPr>
                <w:rStyle w:val="FontStyle13"/>
                <w:szCs w:val="28"/>
              </w:rPr>
              <w:t xml:space="preserve"> 15189</w:t>
            </w:r>
          </w:p>
          <w:p w:rsidR="00D75149" w:rsidRDefault="00D75149" w:rsidP="00C24219">
            <w:pPr>
              <w:pStyle w:val="Style2"/>
              <w:widowControl/>
              <w:tabs>
                <w:tab w:val="left" w:pos="420"/>
              </w:tabs>
              <w:spacing w:line="276" w:lineRule="auto"/>
              <w:ind w:right="7"/>
              <w:rPr>
                <w:rStyle w:val="FontStyle13"/>
                <w:szCs w:val="28"/>
              </w:rPr>
            </w:pPr>
            <w:r>
              <w:rPr>
                <w:rStyle w:val="FontStyle13"/>
                <w:szCs w:val="28"/>
              </w:rPr>
              <w:t>-</w:t>
            </w:r>
            <w:r>
              <w:rPr>
                <w:rStyle w:val="FontStyle13"/>
                <w:szCs w:val="28"/>
              </w:rPr>
              <w:tab/>
              <w:t>изучение     должностных   инструкций  для  младшего   и среднего медицинского персонала КДЛ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D75149" w:rsidRDefault="00D75149" w:rsidP="00C24219">
            <w:pPr>
              <w:pStyle w:val="Style5"/>
              <w:widowControl/>
              <w:spacing w:line="276" w:lineRule="auto"/>
              <w:jc w:val="center"/>
              <w:rPr>
                <w:rStyle w:val="FontStyle13"/>
                <w:szCs w:val="28"/>
              </w:rPr>
            </w:pPr>
            <w:r>
              <w:rPr>
                <w:rStyle w:val="FontStyle13"/>
                <w:szCs w:val="28"/>
              </w:rPr>
              <w:t>6</w:t>
            </w:r>
          </w:p>
        </w:tc>
      </w:tr>
      <w:tr w:rsidR="00D75149" w:rsidTr="00C24219">
        <w:trPr>
          <w:trHeight w:val="1567"/>
        </w:trPr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75149" w:rsidRDefault="00D75149" w:rsidP="00C24219">
            <w:pPr>
              <w:pStyle w:val="Style5"/>
              <w:widowControl/>
              <w:spacing w:line="276" w:lineRule="auto"/>
              <w:jc w:val="center"/>
              <w:rPr>
                <w:rStyle w:val="FontStyle13"/>
                <w:szCs w:val="28"/>
              </w:rPr>
            </w:pPr>
            <w:r>
              <w:rPr>
                <w:rStyle w:val="FontStyle13"/>
                <w:szCs w:val="28"/>
              </w:rPr>
              <w:t>2</w:t>
            </w:r>
          </w:p>
        </w:tc>
        <w:tc>
          <w:tcPr>
            <w:tcW w:w="8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75149" w:rsidRDefault="00D75149" w:rsidP="00C24219">
            <w:pPr>
              <w:pStyle w:val="Style7"/>
              <w:widowControl/>
              <w:spacing w:line="276" w:lineRule="auto"/>
              <w:rPr>
                <w:rStyle w:val="FontStyle14"/>
                <w:szCs w:val="28"/>
              </w:rPr>
            </w:pPr>
            <w:r>
              <w:rPr>
                <w:rStyle w:val="FontStyle14"/>
                <w:szCs w:val="28"/>
              </w:rPr>
              <w:t>Подготовка контрольных материалов к исследованиям:</w:t>
            </w:r>
          </w:p>
          <w:p w:rsidR="00D75149" w:rsidRDefault="00D75149" w:rsidP="00C24219">
            <w:pPr>
              <w:pStyle w:val="Style2"/>
              <w:widowControl/>
              <w:tabs>
                <w:tab w:val="left" w:pos="253"/>
              </w:tabs>
              <w:spacing w:line="276" w:lineRule="auto"/>
              <w:ind w:left="7" w:hanging="7"/>
              <w:rPr>
                <w:rStyle w:val="FontStyle13"/>
                <w:szCs w:val="28"/>
              </w:rPr>
            </w:pPr>
            <w:r>
              <w:rPr>
                <w:rStyle w:val="FontStyle13"/>
                <w:szCs w:val="28"/>
              </w:rPr>
              <w:t>-</w:t>
            </w:r>
            <w:r>
              <w:rPr>
                <w:rStyle w:val="FontStyle13"/>
                <w:szCs w:val="28"/>
              </w:rPr>
              <w:tab/>
              <w:t xml:space="preserve">готовить некоторые виды контрольных материалов (для биохимических, гематологических, клинических, </w:t>
            </w:r>
            <w:proofErr w:type="spellStart"/>
            <w:r>
              <w:rPr>
                <w:rStyle w:val="FontStyle13"/>
                <w:szCs w:val="28"/>
              </w:rPr>
              <w:t>коагулологических</w:t>
            </w:r>
            <w:proofErr w:type="spellEnd"/>
            <w:r>
              <w:rPr>
                <w:rStyle w:val="FontStyle13"/>
                <w:szCs w:val="28"/>
              </w:rPr>
              <w:t xml:space="preserve"> исследований);</w:t>
            </w:r>
          </w:p>
          <w:p w:rsidR="00D75149" w:rsidRDefault="00D75149" w:rsidP="00C24219">
            <w:pPr>
              <w:pStyle w:val="Style2"/>
              <w:widowControl/>
              <w:tabs>
                <w:tab w:val="left" w:pos="246"/>
              </w:tabs>
              <w:spacing w:line="276" w:lineRule="auto"/>
              <w:rPr>
                <w:rStyle w:val="FontStyle13"/>
                <w:szCs w:val="28"/>
              </w:rPr>
            </w:pPr>
            <w:r>
              <w:rPr>
                <w:rStyle w:val="FontStyle13"/>
                <w:szCs w:val="28"/>
              </w:rPr>
              <w:t>-</w:t>
            </w:r>
            <w:r>
              <w:rPr>
                <w:rStyle w:val="FontStyle13"/>
                <w:szCs w:val="28"/>
              </w:rPr>
              <w:tab/>
              <w:t>использование контрольных материалов;</w:t>
            </w:r>
          </w:p>
          <w:p w:rsidR="00D75149" w:rsidRDefault="00D75149" w:rsidP="00C24219">
            <w:pPr>
              <w:pStyle w:val="Style2"/>
              <w:widowControl/>
              <w:tabs>
                <w:tab w:val="left" w:pos="246"/>
              </w:tabs>
              <w:spacing w:line="276" w:lineRule="auto"/>
              <w:rPr>
                <w:rStyle w:val="FontStyle13"/>
                <w:szCs w:val="28"/>
              </w:rPr>
            </w:pPr>
            <w:r>
              <w:rPr>
                <w:rStyle w:val="FontStyle13"/>
                <w:szCs w:val="28"/>
              </w:rPr>
              <w:t>-</w:t>
            </w:r>
            <w:r>
              <w:rPr>
                <w:rStyle w:val="FontStyle13"/>
                <w:szCs w:val="28"/>
              </w:rPr>
              <w:tab/>
              <w:t>выполнение мер санитарно-эпидемиологического режима в КДЛ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D75149" w:rsidRDefault="00D75149" w:rsidP="00C24219">
            <w:pPr>
              <w:pStyle w:val="Style5"/>
              <w:widowControl/>
              <w:spacing w:line="276" w:lineRule="auto"/>
              <w:jc w:val="center"/>
              <w:rPr>
                <w:rStyle w:val="FontStyle13"/>
                <w:szCs w:val="28"/>
              </w:rPr>
            </w:pPr>
            <w:r>
              <w:rPr>
                <w:rStyle w:val="FontStyle13"/>
                <w:szCs w:val="28"/>
              </w:rPr>
              <w:t>6</w:t>
            </w:r>
          </w:p>
        </w:tc>
      </w:tr>
      <w:tr w:rsidR="00D75149" w:rsidTr="00C24219">
        <w:trPr>
          <w:trHeight w:val="3120"/>
        </w:trPr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75149" w:rsidRDefault="00D75149" w:rsidP="00C24219">
            <w:pPr>
              <w:pStyle w:val="Style5"/>
              <w:widowControl/>
              <w:spacing w:line="276" w:lineRule="auto"/>
              <w:jc w:val="center"/>
              <w:rPr>
                <w:rStyle w:val="FontStyle13"/>
                <w:szCs w:val="28"/>
              </w:rPr>
            </w:pPr>
            <w:r>
              <w:rPr>
                <w:rStyle w:val="FontStyle13"/>
                <w:szCs w:val="28"/>
              </w:rPr>
              <w:t>3</w:t>
            </w:r>
          </w:p>
        </w:tc>
        <w:tc>
          <w:tcPr>
            <w:tcW w:w="8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75149" w:rsidRDefault="00D75149" w:rsidP="00C24219">
            <w:pPr>
              <w:pStyle w:val="Style7"/>
              <w:widowControl/>
              <w:spacing w:line="276" w:lineRule="auto"/>
              <w:ind w:right="239" w:firstLine="7"/>
              <w:rPr>
                <w:rStyle w:val="FontStyle14"/>
                <w:szCs w:val="28"/>
              </w:rPr>
            </w:pPr>
            <w:r>
              <w:rPr>
                <w:rStyle w:val="FontStyle14"/>
                <w:szCs w:val="28"/>
              </w:rPr>
              <w:t xml:space="preserve">Участие в организации и проведении </w:t>
            </w:r>
            <w:proofErr w:type="spellStart"/>
            <w:r>
              <w:rPr>
                <w:rStyle w:val="FontStyle14"/>
                <w:szCs w:val="28"/>
              </w:rPr>
              <w:t>внутрилабораторного</w:t>
            </w:r>
            <w:proofErr w:type="spellEnd"/>
            <w:r>
              <w:rPr>
                <w:rStyle w:val="FontStyle14"/>
                <w:szCs w:val="28"/>
              </w:rPr>
              <w:t xml:space="preserve"> контроля качества:</w:t>
            </w:r>
          </w:p>
          <w:p w:rsidR="00D75149" w:rsidRDefault="00D75149" w:rsidP="00C24219">
            <w:pPr>
              <w:pStyle w:val="Style2"/>
              <w:widowControl/>
              <w:tabs>
                <w:tab w:val="left" w:pos="239"/>
              </w:tabs>
              <w:spacing w:line="276" w:lineRule="auto"/>
              <w:ind w:left="7" w:hanging="7"/>
              <w:rPr>
                <w:rStyle w:val="FontStyle13"/>
                <w:szCs w:val="28"/>
              </w:rPr>
            </w:pPr>
            <w:r>
              <w:rPr>
                <w:rStyle w:val="FontStyle13"/>
                <w:szCs w:val="28"/>
              </w:rPr>
              <w:t>-</w:t>
            </w:r>
            <w:r>
              <w:rPr>
                <w:rStyle w:val="FontStyle13"/>
                <w:szCs w:val="28"/>
              </w:rPr>
              <w:tab/>
              <w:t xml:space="preserve">проведение </w:t>
            </w:r>
            <w:proofErr w:type="spellStart"/>
            <w:r>
              <w:rPr>
                <w:rStyle w:val="FontStyle13"/>
                <w:szCs w:val="28"/>
              </w:rPr>
              <w:t>внутрилабораторного</w:t>
            </w:r>
            <w:proofErr w:type="spellEnd"/>
            <w:r>
              <w:rPr>
                <w:rStyle w:val="FontStyle13"/>
                <w:szCs w:val="28"/>
              </w:rPr>
              <w:t xml:space="preserve"> контроля качества биохимических исследований:</w:t>
            </w:r>
          </w:p>
          <w:p w:rsidR="00D75149" w:rsidRDefault="00D75149" w:rsidP="00C24219">
            <w:pPr>
              <w:pStyle w:val="Style2"/>
              <w:widowControl/>
              <w:tabs>
                <w:tab w:val="left" w:pos="239"/>
              </w:tabs>
              <w:spacing w:line="276" w:lineRule="auto"/>
              <w:ind w:left="7" w:hanging="7"/>
              <w:rPr>
                <w:rStyle w:val="FontStyle13"/>
                <w:szCs w:val="28"/>
              </w:rPr>
            </w:pPr>
            <w:r>
              <w:rPr>
                <w:rStyle w:val="FontStyle13"/>
                <w:szCs w:val="28"/>
              </w:rPr>
              <w:t>-</w:t>
            </w:r>
            <w:r>
              <w:rPr>
                <w:rStyle w:val="FontStyle13"/>
                <w:szCs w:val="28"/>
              </w:rPr>
              <w:tab/>
              <w:t xml:space="preserve">проведение </w:t>
            </w:r>
            <w:proofErr w:type="spellStart"/>
            <w:r>
              <w:rPr>
                <w:rStyle w:val="FontStyle13"/>
                <w:szCs w:val="28"/>
              </w:rPr>
              <w:t>внутрилабораторного</w:t>
            </w:r>
            <w:proofErr w:type="spellEnd"/>
            <w:r>
              <w:rPr>
                <w:rStyle w:val="FontStyle13"/>
                <w:szCs w:val="28"/>
              </w:rPr>
              <w:t xml:space="preserve"> контроля качества гематологических исследований:</w:t>
            </w:r>
          </w:p>
          <w:p w:rsidR="00D75149" w:rsidRDefault="00D75149" w:rsidP="00C24219">
            <w:pPr>
              <w:pStyle w:val="Style2"/>
              <w:widowControl/>
              <w:tabs>
                <w:tab w:val="left" w:pos="246"/>
              </w:tabs>
              <w:spacing w:line="276" w:lineRule="auto"/>
              <w:ind w:left="14" w:hanging="14"/>
              <w:rPr>
                <w:rStyle w:val="FontStyle13"/>
                <w:szCs w:val="28"/>
              </w:rPr>
            </w:pPr>
            <w:r>
              <w:rPr>
                <w:rStyle w:val="FontStyle13"/>
                <w:szCs w:val="28"/>
              </w:rPr>
              <w:t>-</w:t>
            </w:r>
            <w:r>
              <w:rPr>
                <w:rStyle w:val="FontStyle13"/>
                <w:szCs w:val="28"/>
              </w:rPr>
              <w:tab/>
              <w:t xml:space="preserve">проведение </w:t>
            </w:r>
            <w:proofErr w:type="spellStart"/>
            <w:r>
              <w:rPr>
                <w:rStyle w:val="FontStyle13"/>
                <w:szCs w:val="28"/>
              </w:rPr>
              <w:t>внутрилабораторного</w:t>
            </w:r>
            <w:proofErr w:type="spellEnd"/>
            <w:r>
              <w:rPr>
                <w:rStyle w:val="FontStyle13"/>
                <w:szCs w:val="28"/>
              </w:rPr>
              <w:t xml:space="preserve"> контроля качества </w:t>
            </w:r>
            <w:proofErr w:type="spellStart"/>
            <w:r>
              <w:rPr>
                <w:rStyle w:val="FontStyle13"/>
                <w:szCs w:val="28"/>
              </w:rPr>
              <w:t>коагуляционных</w:t>
            </w:r>
            <w:proofErr w:type="spellEnd"/>
            <w:r>
              <w:rPr>
                <w:rStyle w:val="FontStyle13"/>
                <w:szCs w:val="28"/>
              </w:rPr>
              <w:t xml:space="preserve"> исследований:</w:t>
            </w:r>
          </w:p>
          <w:p w:rsidR="00D75149" w:rsidRDefault="00D75149" w:rsidP="00C24219">
            <w:pPr>
              <w:pStyle w:val="Style2"/>
              <w:widowControl/>
              <w:tabs>
                <w:tab w:val="left" w:pos="232"/>
              </w:tabs>
              <w:spacing w:line="276" w:lineRule="auto"/>
              <w:rPr>
                <w:rStyle w:val="FontStyle13"/>
                <w:szCs w:val="28"/>
              </w:rPr>
            </w:pPr>
            <w:r>
              <w:rPr>
                <w:rStyle w:val="FontStyle13"/>
                <w:szCs w:val="28"/>
              </w:rPr>
              <w:t>-</w:t>
            </w:r>
            <w:r>
              <w:rPr>
                <w:rStyle w:val="FontStyle13"/>
                <w:szCs w:val="28"/>
              </w:rPr>
              <w:tab/>
              <w:t>использование в контроле качества автоматизированных систем.</w:t>
            </w:r>
          </w:p>
          <w:p w:rsidR="00D75149" w:rsidRDefault="00D75149" w:rsidP="00C24219">
            <w:pPr>
              <w:pStyle w:val="Style2"/>
              <w:widowControl/>
              <w:tabs>
                <w:tab w:val="left" w:pos="232"/>
              </w:tabs>
              <w:spacing w:line="276" w:lineRule="auto"/>
              <w:rPr>
                <w:rStyle w:val="FontStyle13"/>
                <w:szCs w:val="28"/>
              </w:rPr>
            </w:pPr>
            <w:r>
              <w:rPr>
                <w:rStyle w:val="FontStyle13"/>
                <w:szCs w:val="28"/>
              </w:rPr>
              <w:t>-</w:t>
            </w:r>
            <w:r>
              <w:rPr>
                <w:rStyle w:val="FontStyle13"/>
                <w:szCs w:val="28"/>
              </w:rPr>
              <w:tab/>
              <w:t>Регистрация результатов исследования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D75149" w:rsidRDefault="00D75149" w:rsidP="00C24219">
            <w:pPr>
              <w:pStyle w:val="Style5"/>
              <w:widowControl/>
              <w:spacing w:line="276" w:lineRule="auto"/>
              <w:jc w:val="center"/>
              <w:rPr>
                <w:rStyle w:val="FontStyle13"/>
                <w:szCs w:val="28"/>
              </w:rPr>
            </w:pPr>
            <w:r>
              <w:rPr>
                <w:rStyle w:val="FontStyle13"/>
                <w:szCs w:val="28"/>
              </w:rPr>
              <w:t>18</w:t>
            </w:r>
          </w:p>
        </w:tc>
      </w:tr>
      <w:tr w:rsidR="00D75149" w:rsidTr="00C24219">
        <w:trPr>
          <w:trHeight w:val="310"/>
        </w:trPr>
        <w:tc>
          <w:tcPr>
            <w:tcW w:w="41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75149" w:rsidRDefault="00D75149" w:rsidP="00C24219">
            <w:pPr>
              <w:pStyle w:val="Style6"/>
              <w:widowControl/>
              <w:spacing w:line="276" w:lineRule="auto"/>
              <w:jc w:val="left"/>
              <w:rPr>
                <w:rStyle w:val="FontStyle15"/>
                <w:szCs w:val="28"/>
              </w:rPr>
            </w:pPr>
            <w:r>
              <w:rPr>
                <w:rStyle w:val="FontStyle15"/>
                <w:szCs w:val="28"/>
              </w:rPr>
              <w:t>Вид промежуточной аттестации</w:t>
            </w:r>
          </w:p>
        </w:tc>
        <w:tc>
          <w:tcPr>
            <w:tcW w:w="4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D75149" w:rsidRDefault="00D75149" w:rsidP="00C24219">
            <w:pPr>
              <w:pStyle w:val="Style5"/>
              <w:widowControl/>
              <w:spacing w:line="276" w:lineRule="auto"/>
              <w:ind w:left="420"/>
              <w:rPr>
                <w:rStyle w:val="FontStyle13"/>
                <w:szCs w:val="28"/>
              </w:rPr>
            </w:pPr>
            <w:r>
              <w:rPr>
                <w:rStyle w:val="FontStyle13"/>
                <w:szCs w:val="28"/>
              </w:rPr>
              <w:t>Дифференцированный зачет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D75149" w:rsidRDefault="00D75149" w:rsidP="00C24219">
            <w:pPr>
              <w:pStyle w:val="Style5"/>
              <w:widowControl/>
              <w:spacing w:line="276" w:lineRule="auto"/>
              <w:jc w:val="center"/>
              <w:rPr>
                <w:rStyle w:val="FontStyle13"/>
                <w:szCs w:val="28"/>
              </w:rPr>
            </w:pPr>
            <w:r>
              <w:rPr>
                <w:rStyle w:val="FontStyle13"/>
                <w:szCs w:val="28"/>
              </w:rPr>
              <w:t>6</w:t>
            </w:r>
          </w:p>
        </w:tc>
      </w:tr>
    </w:tbl>
    <w:p w:rsidR="00D75149" w:rsidRDefault="00D75149" w:rsidP="00D75149">
      <w:pPr>
        <w:rPr>
          <w:rFonts w:ascii="Calibri" w:hAnsi="Calibri"/>
          <w:sz w:val="24"/>
          <w:szCs w:val="28"/>
          <w:lang w:eastAsia="en-US"/>
        </w:rPr>
      </w:pPr>
    </w:p>
    <w:p w:rsidR="00D75149" w:rsidRDefault="00D75149" w:rsidP="00D7514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75149" w:rsidRDefault="00D75149" w:rsidP="00D7514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75149" w:rsidRDefault="00D75149" w:rsidP="00D7514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75149" w:rsidRDefault="00D75149" w:rsidP="00D7514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15_0945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149" w:rsidRDefault="00D7514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D75149" w:rsidRPr="00FF64FE" w:rsidRDefault="00D75149" w:rsidP="00D75149">
      <w:pPr>
        <w:rPr>
          <w:rFonts w:ascii="Times New Roman" w:hAnsi="Times New Roman" w:cs="Times New Roman"/>
          <w:b/>
          <w:sz w:val="28"/>
          <w:szCs w:val="28"/>
        </w:rPr>
      </w:pPr>
      <w:r w:rsidRPr="00FF64FE">
        <w:rPr>
          <w:rFonts w:ascii="Times New Roman" w:hAnsi="Times New Roman" w:cs="Times New Roman"/>
          <w:b/>
          <w:sz w:val="28"/>
          <w:szCs w:val="28"/>
        </w:rPr>
        <w:lastRenderedPageBreak/>
        <w:t>1 день (10.12.2018)</w:t>
      </w:r>
    </w:p>
    <w:p w:rsidR="00D75149" w:rsidRPr="00FF64FE" w:rsidRDefault="00D75149" w:rsidP="00D7514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64FE">
        <w:rPr>
          <w:rFonts w:ascii="Times New Roman" w:hAnsi="Times New Roman" w:cs="Times New Roman"/>
          <w:b/>
          <w:sz w:val="28"/>
          <w:szCs w:val="28"/>
        </w:rPr>
        <w:t>Знакомство с лабораторией и руководящими документами по организации деятельности и организации контроля качества клинических лабораторных исследований</w:t>
      </w:r>
    </w:p>
    <w:p w:rsidR="00D75149" w:rsidRPr="00D161FE" w:rsidRDefault="00D75149" w:rsidP="00D751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161FE">
        <w:rPr>
          <w:rFonts w:ascii="Times New Roman" w:hAnsi="Times New Roman" w:cs="Times New Roman"/>
          <w:sz w:val="28"/>
          <w:szCs w:val="28"/>
        </w:rPr>
        <w:t>В структуру клинико-диагностической лабор</w:t>
      </w:r>
      <w:r>
        <w:rPr>
          <w:rFonts w:ascii="Times New Roman" w:hAnsi="Times New Roman" w:cs="Times New Roman"/>
          <w:sz w:val="28"/>
          <w:szCs w:val="28"/>
        </w:rPr>
        <w:t>атории входят следующие отделы:</w:t>
      </w:r>
    </w:p>
    <w:p w:rsidR="00D75149" w:rsidRPr="00D161FE" w:rsidRDefault="00D75149" w:rsidP="00D75149">
      <w:pPr>
        <w:pStyle w:val="a7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161FE">
        <w:rPr>
          <w:rFonts w:ascii="Times New Roman" w:hAnsi="Times New Roman" w:cs="Times New Roman"/>
          <w:sz w:val="28"/>
          <w:szCs w:val="28"/>
        </w:rPr>
        <w:t>Биохимический</w:t>
      </w:r>
    </w:p>
    <w:p w:rsidR="00D75149" w:rsidRPr="00D161FE" w:rsidRDefault="00D75149" w:rsidP="00D75149">
      <w:pPr>
        <w:pStyle w:val="a7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161FE">
        <w:rPr>
          <w:rFonts w:ascii="Times New Roman" w:hAnsi="Times New Roman" w:cs="Times New Roman"/>
          <w:sz w:val="28"/>
          <w:szCs w:val="28"/>
        </w:rPr>
        <w:t>Гематологический</w:t>
      </w:r>
    </w:p>
    <w:p w:rsidR="00D75149" w:rsidRPr="00D161FE" w:rsidRDefault="00D75149" w:rsidP="00D75149">
      <w:pPr>
        <w:pStyle w:val="a7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161FE">
        <w:rPr>
          <w:rFonts w:ascii="Times New Roman" w:hAnsi="Times New Roman" w:cs="Times New Roman"/>
          <w:sz w:val="28"/>
          <w:szCs w:val="28"/>
        </w:rPr>
        <w:t>Общеклинический</w:t>
      </w:r>
    </w:p>
    <w:p w:rsidR="00D75149" w:rsidRPr="00D161FE" w:rsidRDefault="00D75149" w:rsidP="00D75149">
      <w:pPr>
        <w:pStyle w:val="a7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161FE">
        <w:rPr>
          <w:rFonts w:ascii="Times New Roman" w:hAnsi="Times New Roman" w:cs="Times New Roman"/>
          <w:sz w:val="28"/>
          <w:szCs w:val="28"/>
        </w:rPr>
        <w:t>Иммунохимический</w:t>
      </w:r>
    </w:p>
    <w:p w:rsidR="00D75149" w:rsidRDefault="00D75149" w:rsidP="00D75149">
      <w:pPr>
        <w:pStyle w:val="a7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161FE">
        <w:rPr>
          <w:rFonts w:ascii="Times New Roman" w:hAnsi="Times New Roman" w:cs="Times New Roman"/>
          <w:sz w:val="28"/>
          <w:szCs w:val="28"/>
        </w:rPr>
        <w:t>Экспресс-лаборатория</w:t>
      </w:r>
    </w:p>
    <w:p w:rsidR="00D75149" w:rsidRDefault="00D75149" w:rsidP="00D751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161FE">
        <w:rPr>
          <w:rFonts w:ascii="Times New Roman" w:hAnsi="Times New Roman" w:cs="Times New Roman"/>
          <w:sz w:val="28"/>
          <w:szCs w:val="28"/>
        </w:rPr>
        <w:t xml:space="preserve">В биохимическом отделе исследования проводятся на современном высокотехнологичном оборудовании: автоматическом биохимическом анализаторе «CA-400». Выполняется широкий спектр биохимических исследований, который насчитывает более 40 показателей, дающий возможность оценить состояние белкового, углеводного, липидного обмена (включая коэффициент </w:t>
      </w:r>
      <w:proofErr w:type="spellStart"/>
      <w:r w:rsidRPr="00D161FE">
        <w:rPr>
          <w:rFonts w:ascii="Times New Roman" w:hAnsi="Times New Roman" w:cs="Times New Roman"/>
          <w:sz w:val="28"/>
          <w:szCs w:val="28"/>
        </w:rPr>
        <w:t>атерогенности</w:t>
      </w:r>
      <w:proofErr w:type="spellEnd"/>
      <w:r w:rsidRPr="00D161FE">
        <w:rPr>
          <w:rFonts w:ascii="Times New Roman" w:hAnsi="Times New Roman" w:cs="Times New Roman"/>
          <w:sz w:val="28"/>
          <w:szCs w:val="28"/>
        </w:rPr>
        <w:t xml:space="preserve">, позволяющий оценить риск развития ИБС), электролитного и минерального обмена, в том числе магния, исследование специфических белков (СРБ, ревматоидный фактор, </w:t>
      </w:r>
      <w:proofErr w:type="spellStart"/>
      <w:r w:rsidRPr="00D161FE">
        <w:rPr>
          <w:rFonts w:ascii="Times New Roman" w:hAnsi="Times New Roman" w:cs="Times New Roman"/>
          <w:sz w:val="28"/>
          <w:szCs w:val="28"/>
        </w:rPr>
        <w:t>церулоплазмин</w:t>
      </w:r>
      <w:proofErr w:type="spellEnd"/>
      <w:r w:rsidRPr="00D161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61FE">
        <w:rPr>
          <w:rFonts w:ascii="Times New Roman" w:hAnsi="Times New Roman" w:cs="Times New Roman"/>
          <w:sz w:val="28"/>
          <w:szCs w:val="28"/>
        </w:rPr>
        <w:t>антистрептолизин</w:t>
      </w:r>
      <w:proofErr w:type="spellEnd"/>
      <w:r w:rsidRPr="00D161FE">
        <w:rPr>
          <w:rFonts w:ascii="Times New Roman" w:hAnsi="Times New Roman" w:cs="Times New Roman"/>
          <w:sz w:val="28"/>
          <w:szCs w:val="28"/>
        </w:rPr>
        <w:t xml:space="preserve"> О).</w:t>
      </w:r>
    </w:p>
    <w:p w:rsidR="00D75149" w:rsidRDefault="00D75149" w:rsidP="00D751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noProof/>
        </w:rPr>
        <w:drawing>
          <wp:inline distT="0" distB="0" distL="0" distR="0" wp14:anchorId="1FC9370B" wp14:editId="05516004">
            <wp:extent cx="4842348" cy="2409825"/>
            <wp:effectExtent l="0" t="0" r="0" b="0"/>
            <wp:docPr id="2" name="Рисунок 2" descr="https://pp.userapi.com/c850120/v850120562/8e2e2/Af2qEEMHv7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120/v850120562/8e2e2/Af2qEEMHv7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966" cy="241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149" w:rsidRDefault="00D75149" w:rsidP="00D751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75149" w:rsidRDefault="00D75149" w:rsidP="00D751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4E8">
        <w:rPr>
          <w:rFonts w:ascii="Times New Roman" w:hAnsi="Times New Roman" w:cs="Times New Roman"/>
          <w:sz w:val="28"/>
          <w:szCs w:val="28"/>
        </w:rPr>
        <w:lastRenderedPageBreak/>
        <w:t xml:space="preserve">Тесты, с помощью которых оценивают состояние плазменного и </w:t>
      </w:r>
      <w:proofErr w:type="spellStart"/>
      <w:r w:rsidRPr="00A754E8">
        <w:rPr>
          <w:rFonts w:ascii="Times New Roman" w:hAnsi="Times New Roman" w:cs="Times New Roman"/>
          <w:sz w:val="28"/>
          <w:szCs w:val="28"/>
        </w:rPr>
        <w:t>тромбоцитраного</w:t>
      </w:r>
      <w:proofErr w:type="spellEnd"/>
      <w:r w:rsidRPr="00A754E8">
        <w:rPr>
          <w:rFonts w:ascii="Times New Roman" w:hAnsi="Times New Roman" w:cs="Times New Roman"/>
          <w:sz w:val="28"/>
          <w:szCs w:val="28"/>
        </w:rPr>
        <w:t xml:space="preserve"> гемостаза проводятся на анализаторе «ACL9000», </w:t>
      </w:r>
      <w:proofErr w:type="spellStart"/>
      <w:r w:rsidRPr="00A754E8">
        <w:rPr>
          <w:rFonts w:ascii="Times New Roman" w:hAnsi="Times New Roman" w:cs="Times New Roman"/>
          <w:sz w:val="28"/>
          <w:szCs w:val="28"/>
        </w:rPr>
        <w:t>коагулометр</w:t>
      </w:r>
      <w:proofErr w:type="gramStart"/>
      <w:r w:rsidRPr="00A754E8">
        <w:rPr>
          <w:rFonts w:ascii="Times New Roman" w:hAnsi="Times New Roman" w:cs="Times New Roman"/>
          <w:sz w:val="28"/>
          <w:szCs w:val="28"/>
        </w:rPr>
        <w:t>e</w:t>
      </w:r>
      <w:proofErr w:type="spellEnd"/>
      <w:proofErr w:type="gramEnd"/>
      <w:r w:rsidRPr="00A754E8">
        <w:rPr>
          <w:rFonts w:ascii="Times New Roman" w:hAnsi="Times New Roman" w:cs="Times New Roman"/>
          <w:sz w:val="28"/>
          <w:szCs w:val="28"/>
        </w:rPr>
        <w:t xml:space="preserve"> «IL», анализаторе агрегации тромбоцитов «</w:t>
      </w:r>
      <w:proofErr w:type="spellStart"/>
      <w:r w:rsidRPr="00A754E8">
        <w:rPr>
          <w:rFonts w:ascii="Times New Roman" w:hAnsi="Times New Roman" w:cs="Times New Roman"/>
          <w:sz w:val="28"/>
          <w:szCs w:val="28"/>
        </w:rPr>
        <w:t>Сhronolog</w:t>
      </w:r>
      <w:proofErr w:type="spellEnd"/>
      <w:r w:rsidRPr="00A754E8">
        <w:rPr>
          <w:rFonts w:ascii="Times New Roman" w:hAnsi="Times New Roman" w:cs="Times New Roman"/>
          <w:sz w:val="28"/>
          <w:szCs w:val="28"/>
        </w:rPr>
        <w:t xml:space="preserve"> 490-4D». Широкий спектр исследований системы гемостаза включает в себя диагностику нарушения </w:t>
      </w:r>
      <w:proofErr w:type="spellStart"/>
      <w:r w:rsidRPr="00A754E8">
        <w:rPr>
          <w:rFonts w:ascii="Times New Roman" w:hAnsi="Times New Roman" w:cs="Times New Roman"/>
          <w:sz w:val="28"/>
          <w:szCs w:val="28"/>
        </w:rPr>
        <w:t>фибринолитической</w:t>
      </w:r>
      <w:proofErr w:type="spellEnd"/>
      <w:r w:rsidRPr="00A754E8">
        <w:rPr>
          <w:rFonts w:ascii="Times New Roman" w:hAnsi="Times New Roman" w:cs="Times New Roman"/>
          <w:sz w:val="28"/>
          <w:szCs w:val="28"/>
        </w:rPr>
        <w:t xml:space="preserve"> активности, волчаночного антикоагулянта, фактора </w:t>
      </w:r>
      <w:proofErr w:type="spellStart"/>
      <w:r w:rsidRPr="00A754E8">
        <w:rPr>
          <w:rFonts w:ascii="Times New Roman" w:hAnsi="Times New Roman" w:cs="Times New Roman"/>
          <w:sz w:val="28"/>
          <w:szCs w:val="28"/>
        </w:rPr>
        <w:t>Виллебрандта</w:t>
      </w:r>
      <w:proofErr w:type="spellEnd"/>
      <w:r w:rsidRPr="00A754E8">
        <w:rPr>
          <w:rFonts w:ascii="Times New Roman" w:hAnsi="Times New Roman" w:cs="Times New Roman"/>
          <w:sz w:val="28"/>
          <w:szCs w:val="28"/>
        </w:rPr>
        <w:t>,</w:t>
      </w:r>
      <w:proofErr w:type="gramStart"/>
      <w:r w:rsidRPr="00A754E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754E8">
        <w:rPr>
          <w:rFonts w:ascii="Times New Roman" w:hAnsi="Times New Roman" w:cs="Times New Roman"/>
          <w:sz w:val="28"/>
          <w:szCs w:val="28"/>
        </w:rPr>
        <w:t xml:space="preserve"> нарушения агрегации тромбоцитов, контроль </w:t>
      </w:r>
      <w:proofErr w:type="spellStart"/>
      <w:r w:rsidRPr="00A754E8">
        <w:rPr>
          <w:rFonts w:ascii="Times New Roman" w:hAnsi="Times New Roman" w:cs="Times New Roman"/>
          <w:sz w:val="28"/>
          <w:szCs w:val="28"/>
        </w:rPr>
        <w:t>антикоагулянтной</w:t>
      </w:r>
      <w:proofErr w:type="spellEnd"/>
      <w:r w:rsidRPr="00A754E8">
        <w:rPr>
          <w:rFonts w:ascii="Times New Roman" w:hAnsi="Times New Roman" w:cs="Times New Roman"/>
          <w:sz w:val="28"/>
          <w:szCs w:val="28"/>
        </w:rPr>
        <w:t xml:space="preserve"> терапии (определени</w:t>
      </w:r>
      <w:r>
        <w:rPr>
          <w:rFonts w:ascii="Times New Roman" w:hAnsi="Times New Roman" w:cs="Times New Roman"/>
          <w:sz w:val="28"/>
          <w:szCs w:val="28"/>
        </w:rPr>
        <w:t>е МНО, АЧТВ)</w:t>
      </w:r>
      <w:r w:rsidRPr="00A754E8">
        <w:rPr>
          <w:rFonts w:ascii="Times New Roman" w:hAnsi="Times New Roman" w:cs="Times New Roman"/>
          <w:sz w:val="28"/>
          <w:szCs w:val="28"/>
        </w:rPr>
        <w:t>.</w:t>
      </w:r>
    </w:p>
    <w:p w:rsidR="00D75149" w:rsidRDefault="00D75149" w:rsidP="00D751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noProof/>
        </w:rPr>
        <w:drawing>
          <wp:inline distT="0" distB="0" distL="0" distR="0" wp14:anchorId="5118834F" wp14:editId="3472449E">
            <wp:extent cx="3781425" cy="2931164"/>
            <wp:effectExtent l="0" t="0" r="0" b="2540"/>
            <wp:docPr id="3" name="Рисунок 3" descr="https://pp.userapi.com/c850120/v850120562/8e307/vPDHoxuNO2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0120/v850120562/8e307/vPDHoxuNO2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08" cy="293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149" w:rsidRDefault="00D75149" w:rsidP="00D751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46F1">
        <w:rPr>
          <w:rFonts w:ascii="Times New Roman" w:hAnsi="Times New Roman" w:cs="Times New Roman"/>
          <w:sz w:val="28"/>
          <w:szCs w:val="28"/>
        </w:rPr>
        <w:t>Автоматические гематологические анализаторы «</w:t>
      </w:r>
      <w:proofErr w:type="spellStart"/>
      <w:r w:rsidRPr="004046F1">
        <w:rPr>
          <w:rFonts w:ascii="Times New Roman" w:hAnsi="Times New Roman" w:cs="Times New Roman"/>
          <w:sz w:val="28"/>
          <w:szCs w:val="28"/>
        </w:rPr>
        <w:t>Sysmex</w:t>
      </w:r>
      <w:proofErr w:type="spellEnd"/>
      <w:r w:rsidRPr="004046F1">
        <w:rPr>
          <w:rFonts w:ascii="Times New Roman" w:hAnsi="Times New Roman" w:cs="Times New Roman"/>
          <w:sz w:val="28"/>
          <w:szCs w:val="28"/>
        </w:rPr>
        <w:t xml:space="preserve"> 1800i и 2000i», проводят полный анализ клеточного состава крови.</w:t>
      </w:r>
    </w:p>
    <w:p w:rsidR="00D75149" w:rsidRDefault="00D75149" w:rsidP="00D751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noProof/>
        </w:rPr>
        <w:drawing>
          <wp:inline distT="0" distB="0" distL="0" distR="0" wp14:anchorId="126A3964" wp14:editId="10286CF9">
            <wp:extent cx="3943350" cy="2427596"/>
            <wp:effectExtent l="0" t="0" r="0" b="0"/>
            <wp:docPr id="4" name="Рисунок 4" descr="https://iprim.ru/images/upload/1024/49/18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prim.ru/images/upload/1024/49/1876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322" cy="242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149" w:rsidRDefault="00D75149" w:rsidP="00D751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75149" w:rsidRDefault="00D75149" w:rsidP="00D751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75149" w:rsidRDefault="00D75149" w:rsidP="00D751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75149" w:rsidRDefault="00D75149" w:rsidP="00D751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46F1">
        <w:rPr>
          <w:rFonts w:ascii="Times New Roman" w:hAnsi="Times New Roman" w:cs="Times New Roman"/>
          <w:sz w:val="28"/>
          <w:szCs w:val="28"/>
        </w:rPr>
        <w:lastRenderedPageBreak/>
        <w:t>Иммунохимические анализаторы «</w:t>
      </w:r>
      <w:proofErr w:type="spellStart"/>
      <w:r w:rsidRPr="004046F1">
        <w:rPr>
          <w:rFonts w:ascii="Times New Roman" w:hAnsi="Times New Roman" w:cs="Times New Roman"/>
          <w:sz w:val="28"/>
          <w:szCs w:val="28"/>
        </w:rPr>
        <w:t>Cobas</w:t>
      </w:r>
      <w:proofErr w:type="spellEnd"/>
      <w:r w:rsidRPr="004046F1">
        <w:rPr>
          <w:rFonts w:ascii="Times New Roman" w:hAnsi="Times New Roman" w:cs="Times New Roman"/>
          <w:sz w:val="28"/>
          <w:szCs w:val="28"/>
        </w:rPr>
        <w:t xml:space="preserve"> 411e и </w:t>
      </w:r>
      <w:proofErr w:type="spellStart"/>
      <w:r w:rsidRPr="004046F1">
        <w:rPr>
          <w:rFonts w:ascii="Times New Roman" w:hAnsi="Times New Roman" w:cs="Times New Roman"/>
          <w:sz w:val="28"/>
          <w:szCs w:val="28"/>
        </w:rPr>
        <w:t>Immulite</w:t>
      </w:r>
      <w:proofErr w:type="spellEnd"/>
      <w:r w:rsidRPr="004046F1">
        <w:rPr>
          <w:rFonts w:ascii="Times New Roman" w:hAnsi="Times New Roman" w:cs="Times New Roman"/>
          <w:sz w:val="28"/>
          <w:szCs w:val="28"/>
        </w:rPr>
        <w:t xml:space="preserve"> 1000» позволяют оценить содержание </w:t>
      </w:r>
      <w:proofErr w:type="spellStart"/>
      <w:r w:rsidRPr="004046F1">
        <w:rPr>
          <w:rFonts w:ascii="Times New Roman" w:hAnsi="Times New Roman" w:cs="Times New Roman"/>
          <w:sz w:val="28"/>
          <w:szCs w:val="28"/>
        </w:rPr>
        <w:t>кардиомаркеров</w:t>
      </w:r>
      <w:proofErr w:type="spellEnd"/>
      <w:r w:rsidRPr="004046F1">
        <w:rPr>
          <w:rFonts w:ascii="Times New Roman" w:hAnsi="Times New Roman" w:cs="Times New Roman"/>
          <w:sz w:val="28"/>
          <w:szCs w:val="28"/>
        </w:rPr>
        <w:t xml:space="preserve">, гормонов, метаболитов костной ткани, </w:t>
      </w:r>
      <w:proofErr w:type="spellStart"/>
      <w:r w:rsidRPr="004046F1">
        <w:rPr>
          <w:rFonts w:ascii="Times New Roman" w:hAnsi="Times New Roman" w:cs="Times New Roman"/>
          <w:sz w:val="28"/>
          <w:szCs w:val="28"/>
        </w:rPr>
        <w:t>онкомаркеров</w:t>
      </w:r>
      <w:proofErr w:type="spellEnd"/>
      <w:r w:rsidRPr="004046F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046F1">
        <w:rPr>
          <w:rFonts w:ascii="Times New Roman" w:hAnsi="Times New Roman" w:cs="Times New Roman"/>
          <w:sz w:val="28"/>
          <w:szCs w:val="28"/>
        </w:rPr>
        <w:t>Torch</w:t>
      </w:r>
      <w:proofErr w:type="spellEnd"/>
      <w:r w:rsidRPr="004046F1">
        <w:rPr>
          <w:rFonts w:ascii="Times New Roman" w:hAnsi="Times New Roman" w:cs="Times New Roman"/>
          <w:sz w:val="28"/>
          <w:szCs w:val="28"/>
        </w:rPr>
        <w:t>-инфекций и септического воспаления.</w:t>
      </w:r>
    </w:p>
    <w:p w:rsidR="00D75149" w:rsidRDefault="00D75149" w:rsidP="00D751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720B19C" wp14:editId="0C4A53AA">
            <wp:extent cx="5940425" cy="2249499"/>
            <wp:effectExtent l="0" t="0" r="3175" b="0"/>
            <wp:docPr id="5" name="Рисунок 5" descr="https://mrdiagnosticservices.com/wp-content/uploads/2014/05/immulite-1-to-1000-compl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rdiagnosticservices.com/wp-content/uploads/2014/05/immulite-1-to-1000-complet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4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149" w:rsidRDefault="00D75149" w:rsidP="00D751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46F1">
        <w:rPr>
          <w:rFonts w:ascii="Times New Roman" w:hAnsi="Times New Roman" w:cs="Times New Roman"/>
          <w:sz w:val="28"/>
          <w:szCs w:val="28"/>
        </w:rPr>
        <w:t>Во время оперативных вмешательств экспресс-лаборатория организует выполнение исследований характеризующих состояние свертывающей системы, газов крови, электролитов и метаболитов непосредственно в операционном блоке, что позволяет оперативно проводить коррекцию состояния пациента.</w:t>
      </w:r>
    </w:p>
    <w:p w:rsidR="00D75149" w:rsidRDefault="00D75149" w:rsidP="00D75149">
      <w:pPr>
        <w:spacing w:after="0" w:line="360" w:lineRule="auto"/>
        <w:rPr>
          <w:noProof/>
        </w:rPr>
      </w:pPr>
    </w:p>
    <w:p w:rsidR="00D75149" w:rsidRDefault="00D75149" w:rsidP="00D751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4CC7A4E" wp14:editId="237CC207">
            <wp:extent cx="5163922" cy="3276600"/>
            <wp:effectExtent l="0" t="0" r="0" b="0"/>
            <wp:docPr id="6" name="Рисунок 6" descr="https://pp.userapi.com/c850120/v850120432/8c07a/q_YHPGoAC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0120/v850120432/8c07a/q_YHPGoACb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62" t="30889" r="-5769" b="8174"/>
                    <a:stretch/>
                  </pic:blipFill>
                  <pic:spPr bwMode="auto">
                    <a:xfrm>
                      <a:off x="0" y="0"/>
                      <a:ext cx="5165319" cy="327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149" w:rsidRPr="00D161FE" w:rsidRDefault="00D75149" w:rsidP="00D751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75149" w:rsidRDefault="00D75149" w:rsidP="00D7514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5149" w:rsidRPr="004F358B" w:rsidRDefault="00D75149" w:rsidP="00D7514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2537">
        <w:rPr>
          <w:rFonts w:ascii="Times New Roman" w:hAnsi="Times New Roman" w:cs="Times New Roman"/>
          <w:b/>
          <w:sz w:val="28"/>
          <w:szCs w:val="28"/>
        </w:rPr>
        <w:lastRenderedPageBreak/>
        <w:t>Приказ МЗ РФ №45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 системе мер по повышению качества клинических лабораторных исследований в учреждениях здравоохранения Российской Федерации»</w:t>
      </w:r>
    </w:p>
    <w:p w:rsidR="00D75149" w:rsidRDefault="00D75149" w:rsidP="00D751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Содержит положение </w:t>
      </w:r>
      <w:r w:rsidRPr="00DA0201">
        <w:rPr>
          <w:rFonts w:ascii="Times New Roman" w:hAnsi="Times New Roman" w:cs="Times New Roman"/>
          <w:sz w:val="28"/>
          <w:szCs w:val="28"/>
        </w:rPr>
        <w:t>об организации управления кач</w:t>
      </w:r>
      <w:r>
        <w:rPr>
          <w:rFonts w:ascii="Times New Roman" w:hAnsi="Times New Roman" w:cs="Times New Roman"/>
          <w:sz w:val="28"/>
          <w:szCs w:val="28"/>
        </w:rPr>
        <w:t xml:space="preserve">еством клинических лабораторных </w:t>
      </w:r>
      <w:r w:rsidRPr="00DA0201">
        <w:rPr>
          <w:rFonts w:ascii="Times New Roman" w:hAnsi="Times New Roman" w:cs="Times New Roman"/>
          <w:sz w:val="28"/>
          <w:szCs w:val="28"/>
        </w:rPr>
        <w:t>исследований в учреждениях здравоохранени</w:t>
      </w:r>
      <w:proofErr w:type="gramStart"/>
      <w:r w:rsidRPr="00DA0201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приложение 1); правила </w:t>
      </w:r>
      <w:proofErr w:type="spellStart"/>
      <w:r w:rsidRPr="00DA0201">
        <w:rPr>
          <w:rFonts w:ascii="Times New Roman" w:hAnsi="Times New Roman" w:cs="Times New Roman"/>
          <w:sz w:val="28"/>
          <w:szCs w:val="28"/>
        </w:rPr>
        <w:t>внутрилабораторного</w:t>
      </w:r>
      <w:proofErr w:type="spellEnd"/>
      <w:r w:rsidRPr="00DA0201">
        <w:rPr>
          <w:rFonts w:ascii="Times New Roman" w:hAnsi="Times New Roman" w:cs="Times New Roman"/>
          <w:sz w:val="28"/>
          <w:szCs w:val="28"/>
        </w:rPr>
        <w:t xml:space="preserve"> контроля качества количественных лабораторных исследований</w:t>
      </w:r>
      <w:r>
        <w:rPr>
          <w:rFonts w:ascii="Times New Roman" w:hAnsi="Times New Roman" w:cs="Times New Roman"/>
          <w:sz w:val="28"/>
          <w:szCs w:val="28"/>
        </w:rPr>
        <w:t>(приложение 2); временные нормы точности клинических лабораторных исследований(приложение 3).</w:t>
      </w:r>
    </w:p>
    <w:p w:rsidR="00D75149" w:rsidRPr="004F358B" w:rsidRDefault="00D75149" w:rsidP="00D7514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2537">
        <w:rPr>
          <w:rFonts w:ascii="Times New Roman" w:hAnsi="Times New Roman" w:cs="Times New Roman"/>
          <w:b/>
          <w:sz w:val="28"/>
          <w:szCs w:val="28"/>
        </w:rPr>
        <w:t xml:space="preserve">Отраслевой стандарт ОСТ 91500.13.0001-2003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B521A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Правила проведения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внутрилабораторного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контроля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качетсва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количественных </w:t>
      </w:r>
      <w:r w:rsidRPr="003B52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методов клинических лабораторных исследований с использованием контрольных материалов»</w:t>
      </w:r>
    </w:p>
    <w:p w:rsidR="00D75149" w:rsidRPr="003B521A" w:rsidRDefault="00D75149" w:rsidP="00D751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B521A">
        <w:rPr>
          <w:rFonts w:ascii="Times New Roman" w:hAnsi="Times New Roman" w:cs="Times New Roman"/>
          <w:sz w:val="28"/>
          <w:szCs w:val="28"/>
        </w:rPr>
        <w:t>Отраслевой стандарт устанавливает единый поряд</w:t>
      </w:r>
      <w:r>
        <w:rPr>
          <w:rFonts w:ascii="Times New Roman" w:hAnsi="Times New Roman" w:cs="Times New Roman"/>
          <w:sz w:val="28"/>
          <w:szCs w:val="28"/>
        </w:rPr>
        <w:t xml:space="preserve">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внутрилабораторного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контроля </w:t>
      </w:r>
      <w:r w:rsidRPr="003B521A">
        <w:rPr>
          <w:rFonts w:ascii="Times New Roman" w:hAnsi="Times New Roman" w:cs="Times New Roman"/>
          <w:sz w:val="28"/>
          <w:szCs w:val="28"/>
        </w:rPr>
        <w:t>качества количественных исследований, выполняемых в клиник</w:t>
      </w:r>
      <w:r>
        <w:rPr>
          <w:rFonts w:ascii="Times New Roman" w:hAnsi="Times New Roman" w:cs="Times New Roman"/>
          <w:sz w:val="28"/>
          <w:szCs w:val="28"/>
        </w:rPr>
        <w:t xml:space="preserve">о-диагностических лабораториях, </w:t>
      </w:r>
      <w:r w:rsidRPr="003B521A">
        <w:rPr>
          <w:rFonts w:ascii="Times New Roman" w:hAnsi="Times New Roman" w:cs="Times New Roman"/>
          <w:sz w:val="28"/>
          <w:szCs w:val="28"/>
        </w:rPr>
        <w:t>медицинских организациях, в составе которых действуют указанные лаборатории.</w:t>
      </w:r>
    </w:p>
    <w:p w:rsidR="00D75149" w:rsidRPr="00BD2537" w:rsidRDefault="00D75149" w:rsidP="00D751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537">
        <w:rPr>
          <w:rFonts w:ascii="Times New Roman" w:hAnsi="Times New Roman" w:cs="Times New Roman"/>
          <w:b/>
          <w:sz w:val="28"/>
          <w:szCs w:val="28"/>
        </w:rPr>
        <w:t xml:space="preserve">ГОСТ </w:t>
      </w:r>
      <w:proofErr w:type="gramStart"/>
      <w:r w:rsidRPr="00BD2537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BD2537">
        <w:rPr>
          <w:rFonts w:ascii="Times New Roman" w:hAnsi="Times New Roman" w:cs="Times New Roman"/>
          <w:b/>
          <w:sz w:val="28"/>
          <w:szCs w:val="28"/>
        </w:rPr>
        <w:t xml:space="preserve"> 53133.1-2008</w:t>
      </w:r>
      <w:r w:rsidRPr="00BD2537">
        <w:rPr>
          <w:rFonts w:ascii="Times New Roman" w:hAnsi="Times New Roman" w:cs="Times New Roman"/>
          <w:sz w:val="28"/>
          <w:szCs w:val="28"/>
        </w:rPr>
        <w:t xml:space="preserve"> Технологии лабораторные клинические. Контроль качества клинических лабораторных исследований. Часть 1. Пределы допускаемых погрешностей результатов измерения </w:t>
      </w:r>
      <w:proofErr w:type="spellStart"/>
      <w:r w:rsidRPr="00BD2537">
        <w:rPr>
          <w:rFonts w:ascii="Times New Roman" w:hAnsi="Times New Roman" w:cs="Times New Roman"/>
          <w:sz w:val="28"/>
          <w:szCs w:val="28"/>
        </w:rPr>
        <w:t>аналитов</w:t>
      </w:r>
      <w:proofErr w:type="spellEnd"/>
      <w:r w:rsidRPr="00BD2537">
        <w:rPr>
          <w:rFonts w:ascii="Times New Roman" w:hAnsi="Times New Roman" w:cs="Times New Roman"/>
          <w:sz w:val="28"/>
          <w:szCs w:val="28"/>
        </w:rPr>
        <w:t xml:space="preserve"> в клинико-диагностических лабораториях.</w:t>
      </w:r>
    </w:p>
    <w:p w:rsidR="00D75149" w:rsidRDefault="00D75149" w:rsidP="00D751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31E1">
        <w:rPr>
          <w:rFonts w:ascii="Times New Roman" w:hAnsi="Times New Roman" w:cs="Times New Roman"/>
          <w:sz w:val="28"/>
          <w:szCs w:val="28"/>
        </w:rPr>
        <w:t xml:space="preserve">Настоящий стандарт устанавливает пределы допускаемых значений </w:t>
      </w:r>
      <w:proofErr w:type="spellStart"/>
      <w:r w:rsidRPr="00F131E1">
        <w:rPr>
          <w:rFonts w:ascii="Times New Roman" w:hAnsi="Times New Roman" w:cs="Times New Roman"/>
          <w:sz w:val="28"/>
          <w:szCs w:val="28"/>
        </w:rPr>
        <w:t>внутрилабораторных</w:t>
      </w:r>
      <w:proofErr w:type="spellEnd"/>
      <w:r w:rsidRPr="00F131E1">
        <w:rPr>
          <w:rFonts w:ascii="Times New Roman" w:hAnsi="Times New Roman" w:cs="Times New Roman"/>
          <w:sz w:val="28"/>
          <w:szCs w:val="28"/>
        </w:rPr>
        <w:t xml:space="preserve"> погрешностей измерений </w:t>
      </w:r>
      <w:proofErr w:type="spellStart"/>
      <w:r w:rsidRPr="00F131E1">
        <w:rPr>
          <w:rFonts w:ascii="Times New Roman" w:hAnsi="Times New Roman" w:cs="Times New Roman"/>
          <w:sz w:val="28"/>
          <w:szCs w:val="28"/>
        </w:rPr>
        <w:t>аналитов</w:t>
      </w:r>
      <w:proofErr w:type="spellEnd"/>
      <w:r w:rsidRPr="00F131E1">
        <w:rPr>
          <w:rFonts w:ascii="Times New Roman" w:hAnsi="Times New Roman" w:cs="Times New Roman"/>
          <w:sz w:val="28"/>
          <w:szCs w:val="28"/>
        </w:rPr>
        <w:t xml:space="preserve"> состава сыворотки крови и мочи, выполняемых в медицинских организациях в диагностических целях. Указанные пределы применяются в целях </w:t>
      </w:r>
      <w:proofErr w:type="gramStart"/>
      <w:r w:rsidRPr="00F131E1">
        <w:rPr>
          <w:rFonts w:ascii="Times New Roman" w:hAnsi="Times New Roman" w:cs="Times New Roman"/>
          <w:sz w:val="28"/>
          <w:szCs w:val="28"/>
        </w:rPr>
        <w:t>оценки приемлемости точности используемых методик этих измерений</w:t>
      </w:r>
      <w:proofErr w:type="gramEnd"/>
      <w:r w:rsidRPr="00F131E1">
        <w:rPr>
          <w:rFonts w:ascii="Times New Roman" w:hAnsi="Times New Roman" w:cs="Times New Roman"/>
          <w:sz w:val="28"/>
          <w:szCs w:val="28"/>
        </w:rPr>
        <w:t xml:space="preserve"> в контрольных образцах сыворотки крови и мочи при проведении </w:t>
      </w:r>
      <w:proofErr w:type="spellStart"/>
      <w:r w:rsidRPr="00F131E1">
        <w:rPr>
          <w:rFonts w:ascii="Times New Roman" w:hAnsi="Times New Roman" w:cs="Times New Roman"/>
          <w:sz w:val="28"/>
          <w:szCs w:val="28"/>
        </w:rPr>
        <w:t>внутрилабораторного</w:t>
      </w:r>
      <w:proofErr w:type="spellEnd"/>
      <w:r w:rsidRPr="00F131E1">
        <w:rPr>
          <w:rFonts w:ascii="Times New Roman" w:hAnsi="Times New Roman" w:cs="Times New Roman"/>
          <w:sz w:val="28"/>
          <w:szCs w:val="28"/>
        </w:rPr>
        <w:t xml:space="preserve"> контроля и вводятся как единые для всех видов клинико-диагностических лабораторий медицинских организаций страны вне зависимости от их типа, ведомственной подчиненности и формы собственности.</w:t>
      </w:r>
    </w:p>
    <w:p w:rsidR="00D75149" w:rsidRPr="00BD2537" w:rsidRDefault="00D75149" w:rsidP="00D7514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21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ГОСТ </w:t>
      </w:r>
      <w:proofErr w:type="gramStart"/>
      <w:r w:rsidRPr="003B521A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3B521A">
        <w:rPr>
          <w:rFonts w:ascii="Times New Roman" w:hAnsi="Times New Roman" w:cs="Times New Roman"/>
          <w:b/>
          <w:sz w:val="28"/>
          <w:szCs w:val="28"/>
        </w:rPr>
        <w:t xml:space="preserve"> 53133.2-2008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31E1">
        <w:rPr>
          <w:rFonts w:ascii="Times New Roman" w:hAnsi="Times New Roman" w:cs="Times New Roman"/>
          <w:sz w:val="28"/>
          <w:szCs w:val="28"/>
        </w:rPr>
        <w:t xml:space="preserve">Технологии лабораторные клинические. Контроль качества клинических лабораторных исследований. Часть 2. Правила проведения </w:t>
      </w:r>
      <w:proofErr w:type="spellStart"/>
      <w:r w:rsidRPr="00F131E1">
        <w:rPr>
          <w:rFonts w:ascii="Times New Roman" w:hAnsi="Times New Roman" w:cs="Times New Roman"/>
          <w:sz w:val="28"/>
          <w:szCs w:val="28"/>
        </w:rPr>
        <w:t>внутрилабораторного</w:t>
      </w:r>
      <w:proofErr w:type="spellEnd"/>
      <w:r w:rsidRPr="00F131E1">
        <w:rPr>
          <w:rFonts w:ascii="Times New Roman" w:hAnsi="Times New Roman" w:cs="Times New Roman"/>
          <w:sz w:val="28"/>
          <w:szCs w:val="28"/>
        </w:rPr>
        <w:t xml:space="preserve"> контроля качества количественных методов клинических лабораторных исследований с использованием контрольных материалов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5149" w:rsidRPr="00F131E1" w:rsidRDefault="00D75149" w:rsidP="00D751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31E1">
        <w:rPr>
          <w:rFonts w:ascii="Times New Roman" w:hAnsi="Times New Roman" w:cs="Times New Roman"/>
          <w:sz w:val="28"/>
          <w:szCs w:val="28"/>
        </w:rPr>
        <w:t xml:space="preserve">Настоящий стандарт устанавливает общие требования к проведению </w:t>
      </w:r>
      <w:proofErr w:type="spellStart"/>
      <w:r w:rsidRPr="00F131E1">
        <w:rPr>
          <w:rFonts w:ascii="Times New Roman" w:hAnsi="Times New Roman" w:cs="Times New Roman"/>
          <w:sz w:val="28"/>
          <w:szCs w:val="28"/>
        </w:rPr>
        <w:t>внутрилабораторного</w:t>
      </w:r>
      <w:proofErr w:type="spellEnd"/>
      <w:r w:rsidRPr="00F131E1">
        <w:rPr>
          <w:rFonts w:ascii="Times New Roman" w:hAnsi="Times New Roman" w:cs="Times New Roman"/>
          <w:sz w:val="28"/>
          <w:szCs w:val="28"/>
        </w:rPr>
        <w:t xml:space="preserve"> контроля качества количественных исследований, выполняемых в клинико-диагностических лабораториях, организациях здравоохранения, в составе которых д</w:t>
      </w:r>
      <w:r>
        <w:rPr>
          <w:rFonts w:ascii="Times New Roman" w:hAnsi="Times New Roman" w:cs="Times New Roman"/>
          <w:sz w:val="28"/>
          <w:szCs w:val="28"/>
        </w:rPr>
        <w:t>ействуют указанные лаборатории.</w:t>
      </w:r>
    </w:p>
    <w:p w:rsidR="00D75149" w:rsidRDefault="00D75149" w:rsidP="00D751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31E1">
        <w:rPr>
          <w:rFonts w:ascii="Times New Roman" w:hAnsi="Times New Roman" w:cs="Times New Roman"/>
          <w:sz w:val="28"/>
          <w:szCs w:val="28"/>
        </w:rPr>
        <w:t>Настоящий стандарт предназначен для применения всеми организациями, учреждениями и предприятиями, а также индивидуальными предпринимателями, деятельно</w:t>
      </w:r>
      <w:r>
        <w:rPr>
          <w:rFonts w:ascii="Times New Roman" w:hAnsi="Times New Roman" w:cs="Times New Roman"/>
          <w:sz w:val="28"/>
          <w:szCs w:val="28"/>
        </w:rPr>
        <w:t xml:space="preserve">сть которых связана с оказанием </w:t>
      </w:r>
      <w:r w:rsidRPr="00F131E1">
        <w:rPr>
          <w:rFonts w:ascii="Times New Roman" w:hAnsi="Times New Roman" w:cs="Times New Roman"/>
          <w:sz w:val="28"/>
          <w:szCs w:val="28"/>
        </w:rPr>
        <w:t>медицинской помощи гражданам Российской Федерации.</w:t>
      </w:r>
    </w:p>
    <w:p w:rsidR="00D75149" w:rsidRPr="00BD2537" w:rsidRDefault="00D75149" w:rsidP="00D7514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21A">
        <w:rPr>
          <w:rFonts w:ascii="Times New Roman" w:hAnsi="Times New Roman" w:cs="Times New Roman"/>
          <w:b/>
          <w:sz w:val="28"/>
          <w:szCs w:val="28"/>
        </w:rPr>
        <w:t xml:space="preserve">ГОСТ </w:t>
      </w:r>
      <w:proofErr w:type="gramStart"/>
      <w:r w:rsidRPr="003B521A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3B521A">
        <w:rPr>
          <w:rFonts w:ascii="Times New Roman" w:hAnsi="Times New Roman" w:cs="Times New Roman"/>
          <w:b/>
          <w:sz w:val="28"/>
          <w:szCs w:val="28"/>
        </w:rPr>
        <w:t xml:space="preserve"> 53133.3-2008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31E1">
        <w:rPr>
          <w:rFonts w:ascii="Times New Roman" w:hAnsi="Times New Roman" w:cs="Times New Roman"/>
          <w:sz w:val="28"/>
          <w:szCs w:val="28"/>
        </w:rPr>
        <w:t>Технологии лабораторные клинические. Контроль качества клинических лабораторных исследований. Часть 3. Описание материалов для контроля качества клинических лабораторных исследований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5149" w:rsidRDefault="00D75149" w:rsidP="00D751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31E1">
        <w:rPr>
          <w:rFonts w:ascii="Times New Roman" w:hAnsi="Times New Roman" w:cs="Times New Roman"/>
          <w:sz w:val="28"/>
          <w:szCs w:val="28"/>
        </w:rPr>
        <w:t>Настоящий стандарт устанавливает требования к материалам, предназначенным для контроля качества клинических лабораторных исследований, выполняемых в клинико-диагностических лабораториях медицинских организаций всех форм собственности.</w:t>
      </w:r>
    </w:p>
    <w:p w:rsidR="00D75149" w:rsidRPr="00BD2537" w:rsidRDefault="00D75149" w:rsidP="00D7514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21A">
        <w:rPr>
          <w:rFonts w:ascii="Times New Roman" w:hAnsi="Times New Roman" w:cs="Times New Roman"/>
          <w:b/>
          <w:sz w:val="28"/>
          <w:szCs w:val="28"/>
        </w:rPr>
        <w:t xml:space="preserve">ГОСТ </w:t>
      </w:r>
      <w:proofErr w:type="gramStart"/>
      <w:r w:rsidRPr="003B521A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3B521A">
        <w:rPr>
          <w:rFonts w:ascii="Times New Roman" w:hAnsi="Times New Roman" w:cs="Times New Roman"/>
          <w:b/>
          <w:sz w:val="28"/>
          <w:szCs w:val="28"/>
        </w:rPr>
        <w:t xml:space="preserve"> 53133.4-2008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31E1">
        <w:rPr>
          <w:rFonts w:ascii="Times New Roman" w:hAnsi="Times New Roman" w:cs="Times New Roman"/>
          <w:sz w:val="28"/>
          <w:szCs w:val="28"/>
        </w:rPr>
        <w:t xml:space="preserve">Технологии лабораторные клинические. Контроль качества клинических лабораторных исследований. Часть 4. Правила проведения клинического </w:t>
      </w:r>
      <w:proofErr w:type="gramStart"/>
      <w:r w:rsidRPr="00F131E1">
        <w:rPr>
          <w:rFonts w:ascii="Times New Roman" w:hAnsi="Times New Roman" w:cs="Times New Roman"/>
          <w:sz w:val="28"/>
          <w:szCs w:val="28"/>
        </w:rPr>
        <w:t>аудита эффективности лабораторного обеспечения деятельности медицинских организаций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D75149" w:rsidRPr="00F131E1" w:rsidRDefault="00D75149" w:rsidP="00D751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31E1">
        <w:rPr>
          <w:rFonts w:ascii="Times New Roman" w:hAnsi="Times New Roman" w:cs="Times New Roman"/>
          <w:sz w:val="28"/>
          <w:szCs w:val="28"/>
        </w:rPr>
        <w:t>Настоящий стандарт устанавливает единые принципы и правила при проведении в медицинских организациях всех форм собственности лабораторными специалистами и клиницистами совместной оценки качества обеспечения лабораторной информацией лечебно-диагностического процесса и ее использования для соверш</w:t>
      </w:r>
      <w:r>
        <w:rPr>
          <w:rFonts w:ascii="Times New Roman" w:hAnsi="Times New Roman" w:cs="Times New Roman"/>
          <w:sz w:val="28"/>
          <w:szCs w:val="28"/>
        </w:rPr>
        <w:t>енствования медицинской помощи.</w:t>
      </w:r>
    </w:p>
    <w:p w:rsidR="00D75149" w:rsidRDefault="00D75149" w:rsidP="00D751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131E1">
        <w:rPr>
          <w:rFonts w:ascii="Times New Roman" w:hAnsi="Times New Roman" w:cs="Times New Roman"/>
          <w:sz w:val="28"/>
          <w:szCs w:val="28"/>
        </w:rPr>
        <w:lastRenderedPageBreak/>
        <w:t>Настоящий стандарт предназначен для применения всеми организациями, учреждениями и предприятиями, а также индивидуальными предпринимателями, деятельность которых связана с оказанием медицинской помощи.</w:t>
      </w:r>
    </w:p>
    <w:p w:rsidR="00D75149" w:rsidRPr="00BD2537" w:rsidRDefault="00D75149" w:rsidP="00D7514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53022.1-4 </w:t>
      </w:r>
      <w:r w:rsidRPr="003F36B3">
        <w:rPr>
          <w:rFonts w:ascii="Times New Roman" w:hAnsi="Times New Roman" w:cs="Times New Roman"/>
          <w:sz w:val="28"/>
          <w:szCs w:val="28"/>
        </w:rPr>
        <w:t>Технологии лабораторные клинические. Требования к качеству клинических лабораторных исследований. Часть 1. Правила менеджмента качества клинических лабораторных исследований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5149" w:rsidRDefault="00D75149" w:rsidP="00D751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F36B3">
        <w:rPr>
          <w:rFonts w:ascii="Times New Roman" w:hAnsi="Times New Roman" w:cs="Times New Roman"/>
          <w:sz w:val="28"/>
          <w:szCs w:val="28"/>
        </w:rPr>
        <w:t>Настоящий стандарт устанавливает общие положения, принципы и единые правила деятельности органов управления здравоохранением на всех уровнях по планированию, обеспечению, контролю и улучшению качества лабораторных исследований, выполняемых в клинико-диагностических лабораториях медицинских организаций всех форм собственности. Настоящий стандарт предназначен для применения всеми организациями, учреждениями и предприятиями, а также индивидуальными предпринимателями, деятельность которых связана с оказанием медицинской помощи.</w:t>
      </w:r>
    </w:p>
    <w:p w:rsidR="00D75149" w:rsidRDefault="00D75149" w:rsidP="00D751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36B3">
        <w:rPr>
          <w:rFonts w:ascii="Times New Roman" w:hAnsi="Times New Roman" w:cs="Times New Roman"/>
          <w:sz w:val="28"/>
          <w:szCs w:val="28"/>
        </w:rPr>
        <w:t>Технологии лабораторные клинические. Требования к качеству клинических лабораторных исследований. Часть 2. Оценка аналитической надежности методов исследования (точность, чувствительность, специфичность)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5149" w:rsidRPr="003F36B3" w:rsidRDefault="00D75149" w:rsidP="00D751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F36B3">
        <w:rPr>
          <w:rFonts w:ascii="Times New Roman" w:hAnsi="Times New Roman" w:cs="Times New Roman"/>
          <w:sz w:val="28"/>
          <w:szCs w:val="28"/>
        </w:rPr>
        <w:t xml:space="preserve">Настоящий стандарт устанавливает единые требования при оценке правильности, </w:t>
      </w:r>
      <w:proofErr w:type="spellStart"/>
      <w:r w:rsidRPr="003F36B3">
        <w:rPr>
          <w:rFonts w:ascii="Times New Roman" w:hAnsi="Times New Roman" w:cs="Times New Roman"/>
          <w:sz w:val="28"/>
          <w:szCs w:val="28"/>
        </w:rPr>
        <w:t>прецизионности</w:t>
      </w:r>
      <w:proofErr w:type="spellEnd"/>
      <w:r w:rsidRPr="003F36B3">
        <w:rPr>
          <w:rFonts w:ascii="Times New Roman" w:hAnsi="Times New Roman" w:cs="Times New Roman"/>
          <w:sz w:val="28"/>
          <w:szCs w:val="28"/>
        </w:rPr>
        <w:t>, чувствительности, специфичности клинических лабораторных исследований, выполняемых в клинико-диагностических лабораториях медицинских организаций. Соблюдение этих требований обеспечивает уровень аналитической надежности результатов лабораторных исследований, необходимый для уверенного использования этих результатов пр</w:t>
      </w:r>
      <w:r>
        <w:rPr>
          <w:rFonts w:ascii="Times New Roman" w:hAnsi="Times New Roman" w:cs="Times New Roman"/>
          <w:sz w:val="28"/>
          <w:szCs w:val="28"/>
        </w:rPr>
        <w:t>и принятии клинических решений.</w:t>
      </w:r>
    </w:p>
    <w:p w:rsidR="00D75149" w:rsidRDefault="00D75149" w:rsidP="00D751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F36B3">
        <w:rPr>
          <w:rFonts w:ascii="Times New Roman" w:hAnsi="Times New Roman" w:cs="Times New Roman"/>
          <w:sz w:val="28"/>
          <w:szCs w:val="28"/>
        </w:rPr>
        <w:t>Настоящий стандарт может использоваться всеми организациями, учреждениями и предприятиями, а также индивидуальными предпринимателями, деятельность которых связана с оказанием медицинской помощи.</w:t>
      </w:r>
    </w:p>
    <w:p w:rsidR="00D75149" w:rsidRDefault="00D75149" w:rsidP="00D751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36B3">
        <w:rPr>
          <w:rFonts w:ascii="Times New Roman" w:hAnsi="Times New Roman" w:cs="Times New Roman"/>
          <w:sz w:val="28"/>
          <w:szCs w:val="28"/>
        </w:rPr>
        <w:lastRenderedPageBreak/>
        <w:t>Технологии лабораторные клинические. Требования к качеству клинических лабораторных исследований. Часть 3. Правила оценки клинической информативности лабораторных тестов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5149" w:rsidRDefault="00D75149" w:rsidP="00D751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F36B3">
        <w:rPr>
          <w:rFonts w:ascii="Times New Roman" w:hAnsi="Times New Roman" w:cs="Times New Roman"/>
          <w:sz w:val="28"/>
          <w:szCs w:val="28"/>
        </w:rPr>
        <w:t>Настоящий стандарт устанавливает единые правила оценки клинической информативности лабораторных исследований, выполняемых в клинико-диагностических лабораториях медицинских организаций в целях оценки состояния здоровья, клинической диагностики и слежения за эффективностью лечения пациентов. Настоящий стандарт может использоваться всеми организациями, учреждениями и предприятиями, а также индивидуальными предпринимателями, деятельность которых связана с оказанием медицинской помощи.</w:t>
      </w:r>
    </w:p>
    <w:p w:rsidR="00D75149" w:rsidRDefault="00D75149" w:rsidP="00D751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36B3">
        <w:rPr>
          <w:rFonts w:ascii="Times New Roman" w:hAnsi="Times New Roman" w:cs="Times New Roman"/>
          <w:sz w:val="28"/>
          <w:szCs w:val="28"/>
        </w:rPr>
        <w:t>Технологии лабораторные клинические. Требования к качеству клинических лабораторных исследований. Часть 4. Правила разработки требований к своевременности предоставления лабораторной информации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5149" w:rsidRDefault="00D75149" w:rsidP="00D751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F36B3">
        <w:rPr>
          <w:rFonts w:ascii="Times New Roman" w:hAnsi="Times New Roman" w:cs="Times New Roman"/>
          <w:sz w:val="28"/>
          <w:szCs w:val="28"/>
        </w:rPr>
        <w:t>Настоящий стандарт устанавливает единые правила разработки требований к срокам выполнения клинических лабораторных исследований в клинико-диагностических лабораториях и порядок их применения при организации лабораторного обеспечения деятельности медицинских организаций. Настоящий стандарт предназначен для применения всеми организациями, учреждениями и предприятиями, а также индивидуальными предпринимателями, деятельность которых связана с оказанием медицинской помощи.</w:t>
      </w:r>
    </w:p>
    <w:p w:rsidR="00D75149" w:rsidRPr="00BD2537" w:rsidRDefault="00D75149" w:rsidP="00D7514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53079 </w:t>
      </w:r>
      <w:r w:rsidRPr="003F36B3">
        <w:rPr>
          <w:rFonts w:ascii="Times New Roman" w:hAnsi="Times New Roman" w:cs="Times New Roman"/>
          <w:sz w:val="28"/>
          <w:szCs w:val="28"/>
        </w:rPr>
        <w:t>Технологии лабораторные клинические. Обеспечение качества клинических лабораторных исследований. Часть 1. Правила описания методов исследования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5149" w:rsidRDefault="00D75149" w:rsidP="00D751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F36B3">
        <w:rPr>
          <w:rFonts w:ascii="Times New Roman" w:hAnsi="Times New Roman" w:cs="Times New Roman"/>
          <w:sz w:val="28"/>
          <w:szCs w:val="28"/>
        </w:rPr>
        <w:t xml:space="preserve">Настоящий стандарт устанавливает правила описания в лабораторных руководствах, справочниках и инструктивных материалах к готовым наборам реагентов (тест-системам) методов клинических лабораторных исследований, предназначенных для применения в медицинских лабораториях всех форм собственности. Настоящий стандарт предназначен для применения всеми </w:t>
      </w:r>
      <w:r w:rsidRPr="003F36B3">
        <w:rPr>
          <w:rFonts w:ascii="Times New Roman" w:hAnsi="Times New Roman" w:cs="Times New Roman"/>
          <w:sz w:val="28"/>
          <w:szCs w:val="28"/>
        </w:rPr>
        <w:lastRenderedPageBreak/>
        <w:t>организациями, учреждениями и предприятиями, а также индивидуальными предпринимателями, деятельность которых связана с оказанием медицинской помощи.</w:t>
      </w:r>
    </w:p>
    <w:p w:rsidR="00D75149" w:rsidRDefault="00D75149" w:rsidP="00D751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36B3">
        <w:rPr>
          <w:rFonts w:ascii="Times New Roman" w:hAnsi="Times New Roman" w:cs="Times New Roman"/>
          <w:sz w:val="28"/>
          <w:szCs w:val="28"/>
        </w:rPr>
        <w:t>Технологии лабораторные клинические. Обеспечение качества клинических лабораторных исследований. Часть 2. Руководство по управлению качеством в клинико-диагностической лаборатории. Типовая модель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5149" w:rsidRPr="003F36B3" w:rsidRDefault="00D75149" w:rsidP="00D751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F36B3">
        <w:rPr>
          <w:rFonts w:ascii="Times New Roman" w:hAnsi="Times New Roman" w:cs="Times New Roman"/>
          <w:sz w:val="28"/>
          <w:szCs w:val="28"/>
        </w:rPr>
        <w:t>Настоящий стандарт устанавливает единые правила для разработки собственных систем управления качеством, включающих систему административного управления, технической деятельности, на основе составления и ведения документации, регламентирующей деятельность клинико-диагностических лабораторий (далее - лабораторий) медицинских орган</w:t>
      </w:r>
      <w:r>
        <w:rPr>
          <w:rFonts w:ascii="Times New Roman" w:hAnsi="Times New Roman" w:cs="Times New Roman"/>
          <w:sz w:val="28"/>
          <w:szCs w:val="28"/>
        </w:rPr>
        <w:t>изаций всех форм собственности.</w:t>
      </w:r>
    </w:p>
    <w:p w:rsidR="00D75149" w:rsidRPr="003F36B3" w:rsidRDefault="00D75149" w:rsidP="00D751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F36B3">
        <w:rPr>
          <w:rFonts w:ascii="Times New Roman" w:hAnsi="Times New Roman" w:cs="Times New Roman"/>
          <w:sz w:val="28"/>
          <w:szCs w:val="28"/>
        </w:rPr>
        <w:t>Настоящий стандарт создан с целью обеспечения качества клинико-диагностических исследований и может быть использован органами по аккредитации лабораторий при признании или подтвержде</w:t>
      </w:r>
      <w:r>
        <w:rPr>
          <w:rFonts w:ascii="Times New Roman" w:hAnsi="Times New Roman" w:cs="Times New Roman"/>
          <w:sz w:val="28"/>
          <w:szCs w:val="28"/>
        </w:rPr>
        <w:t>нии компетентности лабораторий.</w:t>
      </w:r>
    </w:p>
    <w:p w:rsidR="00D75149" w:rsidRDefault="00D75149" w:rsidP="00D751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F36B3">
        <w:rPr>
          <w:rFonts w:ascii="Times New Roman" w:hAnsi="Times New Roman" w:cs="Times New Roman"/>
          <w:sz w:val="28"/>
          <w:szCs w:val="28"/>
        </w:rPr>
        <w:t>Настоящий стандарт может использоваться всеми организациями, учреждениями и предприятиями, а также индивидуальными предпринимателями, деятельность которых связана с оказанием медицинской помощи.</w:t>
      </w:r>
    </w:p>
    <w:p w:rsidR="00D75149" w:rsidRDefault="00D75149" w:rsidP="00D751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36B3">
        <w:rPr>
          <w:rFonts w:ascii="Times New Roman" w:hAnsi="Times New Roman" w:cs="Times New Roman"/>
          <w:sz w:val="28"/>
          <w:szCs w:val="28"/>
        </w:rPr>
        <w:t>Технологии лабораторные клинические. Обеспечение качества клинических лабораторных исследований. Часть 3. Правила взаимодействия персонала клинических подразделений и клинико-диагностических лабораторий медицинских организаций при выполнении клинических лабораторных исследований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5149" w:rsidRDefault="00D75149" w:rsidP="00D751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F36B3">
        <w:rPr>
          <w:rFonts w:ascii="Times New Roman" w:hAnsi="Times New Roman" w:cs="Times New Roman"/>
          <w:sz w:val="28"/>
          <w:szCs w:val="28"/>
        </w:rPr>
        <w:t xml:space="preserve">Настоящий стандарт устанавливает единые правила взаимодействия персонала клинических подразделений и клинико-диагностических лабораторий медицинских организаций всех форм собственности при проведении клинических лабораторных исследований и обеспечении их качества, соответствующего потребностям эффективной медицинской </w:t>
      </w:r>
      <w:r w:rsidRPr="003F36B3">
        <w:rPr>
          <w:rFonts w:ascii="Times New Roman" w:hAnsi="Times New Roman" w:cs="Times New Roman"/>
          <w:sz w:val="28"/>
          <w:szCs w:val="28"/>
        </w:rPr>
        <w:lastRenderedPageBreak/>
        <w:t>помощи пациентам. Настоящий стандарт предназначен для применения всеми организациями и учреждениями, деятельность которых связана с оказанием медицинской помощи.</w:t>
      </w:r>
    </w:p>
    <w:p w:rsidR="00D75149" w:rsidRDefault="00D75149" w:rsidP="00D751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36B3">
        <w:rPr>
          <w:rFonts w:ascii="Times New Roman" w:hAnsi="Times New Roman" w:cs="Times New Roman"/>
          <w:sz w:val="28"/>
          <w:szCs w:val="28"/>
        </w:rPr>
        <w:t xml:space="preserve">Технологии лабораторные клинические. Обеспечение качества клинических лабораторных исследований. Часть 4. Правила ведения </w:t>
      </w:r>
      <w:proofErr w:type="spellStart"/>
      <w:r w:rsidRPr="003F36B3">
        <w:rPr>
          <w:rFonts w:ascii="Times New Roman" w:hAnsi="Times New Roman" w:cs="Times New Roman"/>
          <w:sz w:val="28"/>
          <w:szCs w:val="28"/>
        </w:rPr>
        <w:t>преаналитического</w:t>
      </w:r>
      <w:proofErr w:type="spellEnd"/>
      <w:r w:rsidRPr="003F36B3">
        <w:rPr>
          <w:rFonts w:ascii="Times New Roman" w:hAnsi="Times New Roman" w:cs="Times New Roman"/>
          <w:sz w:val="28"/>
          <w:szCs w:val="28"/>
        </w:rPr>
        <w:t xml:space="preserve"> этапа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5149" w:rsidRPr="003F36B3" w:rsidRDefault="00D75149" w:rsidP="00D751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F36B3">
        <w:rPr>
          <w:rFonts w:ascii="Times New Roman" w:hAnsi="Times New Roman" w:cs="Times New Roman"/>
          <w:sz w:val="28"/>
          <w:szCs w:val="28"/>
        </w:rPr>
        <w:t xml:space="preserve">Настоящий стандарт устанавливает требования к условиям и процедурам ведения </w:t>
      </w:r>
      <w:proofErr w:type="spellStart"/>
      <w:r w:rsidRPr="003F36B3">
        <w:rPr>
          <w:rFonts w:ascii="Times New Roman" w:hAnsi="Times New Roman" w:cs="Times New Roman"/>
          <w:sz w:val="28"/>
          <w:szCs w:val="28"/>
        </w:rPr>
        <w:t>преаналитического</w:t>
      </w:r>
      <w:proofErr w:type="spellEnd"/>
      <w:r w:rsidRPr="003F36B3">
        <w:rPr>
          <w:rFonts w:ascii="Times New Roman" w:hAnsi="Times New Roman" w:cs="Times New Roman"/>
          <w:sz w:val="28"/>
          <w:szCs w:val="28"/>
        </w:rPr>
        <w:t xml:space="preserve"> этапа клинических лабораторных исследований с целью исключения или ограничения влияния эндогенных, экзогенных, ятрогенных и иных факторов, мешающих правильному отражению состояния внутренней среды обследуемых пациентов в результатах клиниче</w:t>
      </w:r>
      <w:r>
        <w:rPr>
          <w:rFonts w:ascii="Times New Roman" w:hAnsi="Times New Roman" w:cs="Times New Roman"/>
          <w:sz w:val="28"/>
          <w:szCs w:val="28"/>
        </w:rPr>
        <w:t>ских лабораторных исследований.</w:t>
      </w:r>
    </w:p>
    <w:p w:rsidR="00D75149" w:rsidRDefault="00D75149" w:rsidP="00D751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36B3">
        <w:rPr>
          <w:rFonts w:ascii="Times New Roman" w:hAnsi="Times New Roman" w:cs="Times New Roman"/>
          <w:sz w:val="28"/>
          <w:szCs w:val="28"/>
        </w:rPr>
        <w:t>Настоящий стандарт может использоваться всеми организациями, учреждениями и предприятиями, а также индивидуальными предпринимателями, деятельность которых связана с оказанием медицинской помощи.</w:t>
      </w:r>
    </w:p>
    <w:p w:rsidR="00D75149" w:rsidRPr="00BD2537" w:rsidRDefault="00D75149" w:rsidP="00D7514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ГОСТ РИСО 15189 – 2015 </w:t>
      </w:r>
      <w:r w:rsidRPr="003F36B3">
        <w:rPr>
          <w:rFonts w:ascii="Times New Roman" w:hAnsi="Times New Roman" w:cs="Times New Roman"/>
          <w:sz w:val="28"/>
          <w:szCs w:val="28"/>
        </w:rPr>
        <w:t>Лаборатории медицинские. Частные требования к качеству и компетентности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5149" w:rsidRPr="003F36B3" w:rsidRDefault="00D75149" w:rsidP="00D751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F36B3">
        <w:rPr>
          <w:rFonts w:ascii="Times New Roman" w:hAnsi="Times New Roman" w:cs="Times New Roman"/>
          <w:sz w:val="28"/>
          <w:szCs w:val="28"/>
        </w:rPr>
        <w:t>Настоящий стандарт устанавливает специальные требования к качеству и компетен</w:t>
      </w:r>
      <w:r>
        <w:rPr>
          <w:rFonts w:ascii="Times New Roman" w:hAnsi="Times New Roman" w:cs="Times New Roman"/>
          <w:sz w:val="28"/>
          <w:szCs w:val="28"/>
        </w:rPr>
        <w:t>тности медицинских лабораторий.</w:t>
      </w:r>
    </w:p>
    <w:p w:rsidR="00D75149" w:rsidRPr="003F36B3" w:rsidRDefault="00D75149" w:rsidP="00D751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F36B3">
        <w:rPr>
          <w:rFonts w:ascii="Times New Roman" w:hAnsi="Times New Roman" w:cs="Times New Roman"/>
          <w:sz w:val="28"/>
          <w:szCs w:val="28"/>
        </w:rPr>
        <w:t xml:space="preserve">Настоящий стандарт может быть использован медицинскими лабораториями для разработки своих систем менеджмента качества и для оценки собственной компетентности. Стандарт может также быть использован для подтверждения или оценки компетентности медицинских лабораторий пользователями лабораторных услуг, регулирующими органами </w:t>
      </w:r>
      <w:r>
        <w:rPr>
          <w:rFonts w:ascii="Times New Roman" w:hAnsi="Times New Roman" w:cs="Times New Roman"/>
          <w:sz w:val="28"/>
          <w:szCs w:val="28"/>
        </w:rPr>
        <w:t>власти и органами аккредитации.</w:t>
      </w:r>
    </w:p>
    <w:p w:rsidR="00D75149" w:rsidRDefault="00D75149" w:rsidP="00D7514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Должностная инструкция медицинского технолога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клинико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диагностической лаборатории</w:t>
      </w:r>
    </w:p>
    <w:p w:rsidR="00D75149" w:rsidRDefault="00D75149" w:rsidP="00D751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Содержит общие положения, права, должностные обязанности, ответственность медицинского технолога.</w:t>
      </w:r>
    </w:p>
    <w:p w:rsidR="00D75149" w:rsidRPr="00FF64FE" w:rsidRDefault="00D75149" w:rsidP="00D7514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FF64FE">
        <w:rPr>
          <w:rFonts w:ascii="Times New Roman" w:hAnsi="Times New Roman" w:cs="Times New Roman"/>
          <w:b/>
          <w:sz w:val="28"/>
          <w:szCs w:val="28"/>
        </w:rPr>
        <w:lastRenderedPageBreak/>
        <w:t>2 день (11.12.2018)</w:t>
      </w:r>
    </w:p>
    <w:p w:rsidR="00D75149" w:rsidRPr="00FF64FE" w:rsidRDefault="00D75149" w:rsidP="00D751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64FE">
        <w:rPr>
          <w:rFonts w:ascii="Times New Roman" w:hAnsi="Times New Roman" w:cs="Times New Roman"/>
          <w:b/>
          <w:sz w:val="28"/>
          <w:szCs w:val="28"/>
        </w:rPr>
        <w:t>Подготовка контрольных материалов к исследованию</w:t>
      </w:r>
    </w:p>
    <w:p w:rsidR="00D75149" w:rsidRPr="00623AF5" w:rsidRDefault="00D75149" w:rsidP="00D751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3AF5">
        <w:rPr>
          <w:rFonts w:ascii="Times New Roman" w:hAnsi="Times New Roman" w:cs="Times New Roman"/>
          <w:sz w:val="28"/>
          <w:szCs w:val="28"/>
        </w:rPr>
        <w:t>Контрольные материалы должны быть аттестованы, зарегистрированы и разрешены к использованию в установленном порядке федеральным органом исполнительной власти в сфере здравоохранения.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23AF5">
        <w:rPr>
          <w:rFonts w:ascii="Times New Roman" w:hAnsi="Times New Roman" w:cs="Times New Roman"/>
          <w:sz w:val="28"/>
          <w:szCs w:val="28"/>
        </w:rPr>
        <w:t>Уровни исследуемых компонентов в контрольном материале должны соответствовать значениям показателей в нормальном и патологическом диапазонах; за нормальный принимается диапазон значений лабораторного показателя, соответствующий состоянию здоровья обследуемого, за патологический - диапазон, соответствующий состоянию болезни пациента.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3AF5">
        <w:rPr>
          <w:rFonts w:ascii="Times New Roman" w:hAnsi="Times New Roman" w:cs="Times New Roman"/>
          <w:sz w:val="28"/>
          <w:szCs w:val="28"/>
        </w:rPr>
        <w:t>Внутрилабораторный</w:t>
      </w:r>
      <w:proofErr w:type="spellEnd"/>
      <w:r w:rsidRPr="00623AF5">
        <w:rPr>
          <w:rFonts w:ascii="Times New Roman" w:hAnsi="Times New Roman" w:cs="Times New Roman"/>
          <w:sz w:val="28"/>
          <w:szCs w:val="28"/>
        </w:rPr>
        <w:t xml:space="preserve"> контроль качества с использованием контрольных материалов должен выполняться в течение достаточно длительного времени с использованием одного и того же контрольного материала (одного пула/лота) - на протяжении не менее 200 аналитических серий (для гематологических анализаторов - не менее 40 серий). Количество закупаемого контрольного материала зависит от стабильности, срока годности контрольного материала и числа исследований, подлежащих</w:t>
      </w:r>
      <w:r>
        <w:rPr>
          <w:rFonts w:ascii="Times New Roman" w:hAnsi="Times New Roman" w:cs="Times New Roman"/>
          <w:sz w:val="28"/>
          <w:szCs w:val="28"/>
        </w:rPr>
        <w:t xml:space="preserve"> контролю в данной лаборатории.</w:t>
      </w:r>
    </w:p>
    <w:p w:rsidR="00D75149" w:rsidRPr="00623AF5" w:rsidRDefault="00D75149" w:rsidP="00D751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23AF5">
        <w:rPr>
          <w:rFonts w:ascii="Times New Roman" w:hAnsi="Times New Roman" w:cs="Times New Roman"/>
          <w:sz w:val="28"/>
          <w:szCs w:val="28"/>
        </w:rPr>
        <w:t>Подготовка контрольного материала к исследованию и хранение после приготовления проводится в соответствии с инструкцией изготовителя. Для хранения замороженного контрольного материала при минус 20</w:t>
      </w:r>
      <w:proofErr w:type="gramStart"/>
      <w:r w:rsidRPr="00623AF5">
        <w:rPr>
          <w:rFonts w:ascii="Times New Roman" w:hAnsi="Times New Roman" w:cs="Times New Roman"/>
          <w:sz w:val="28"/>
          <w:szCs w:val="28"/>
        </w:rPr>
        <w:t xml:space="preserve"> °С</w:t>
      </w:r>
      <w:proofErr w:type="gramEnd"/>
      <w:r w:rsidRPr="00623AF5">
        <w:rPr>
          <w:rFonts w:ascii="Times New Roman" w:hAnsi="Times New Roman" w:cs="Times New Roman"/>
          <w:sz w:val="28"/>
          <w:szCs w:val="28"/>
        </w:rPr>
        <w:t xml:space="preserve"> и более низких температурах рекомендуется использовать специальные л</w:t>
      </w:r>
      <w:r>
        <w:rPr>
          <w:rFonts w:ascii="Times New Roman" w:hAnsi="Times New Roman" w:cs="Times New Roman"/>
          <w:sz w:val="28"/>
          <w:szCs w:val="28"/>
        </w:rPr>
        <w:t>абораторные морозильные камеры.</w:t>
      </w:r>
    </w:p>
    <w:p w:rsidR="00D75149" w:rsidRPr="00DA0201" w:rsidRDefault="00D75149" w:rsidP="00D751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23AF5">
        <w:rPr>
          <w:rFonts w:ascii="Times New Roman" w:hAnsi="Times New Roman" w:cs="Times New Roman"/>
          <w:sz w:val="28"/>
          <w:szCs w:val="28"/>
        </w:rPr>
        <w:t>Контрольные материалы должны исследоваться так же, как пробы пациентов, то есть в тех же аналитических сериях.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3AF5">
        <w:rPr>
          <w:rFonts w:ascii="Times New Roman" w:hAnsi="Times New Roman" w:cs="Times New Roman"/>
          <w:sz w:val="28"/>
          <w:szCs w:val="28"/>
        </w:rPr>
        <w:t>Контрольный материал нельзя использовать в качестве калибровочного материала.</w:t>
      </w:r>
    </w:p>
    <w:p w:rsidR="00D75149" w:rsidRPr="00DA0201" w:rsidRDefault="00D75149" w:rsidP="00D75149">
      <w:pPr>
        <w:rPr>
          <w:rFonts w:ascii="Times New Roman" w:hAnsi="Times New Roman" w:cs="Times New Roman"/>
          <w:sz w:val="28"/>
          <w:szCs w:val="28"/>
        </w:rPr>
      </w:pPr>
    </w:p>
    <w:p w:rsidR="00D75149" w:rsidRPr="003F36B3" w:rsidRDefault="00D75149" w:rsidP="00D75149">
      <w:pPr>
        <w:rPr>
          <w:rFonts w:ascii="Times New Roman" w:hAnsi="Times New Roman" w:cs="Times New Roman"/>
          <w:sz w:val="28"/>
          <w:szCs w:val="28"/>
        </w:rPr>
      </w:pPr>
    </w:p>
    <w:p w:rsidR="00D75149" w:rsidRDefault="00D75149" w:rsidP="00D751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F6CCE43" wp14:editId="2C31AE57">
            <wp:extent cx="4810125" cy="3733800"/>
            <wp:effectExtent l="0" t="0" r="0" b="0"/>
            <wp:docPr id="7" name="Рисунок 7" descr="C:\Users\guzik\Desktop\viber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uzik\Desktop\viber 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2770" r="-1678" b="16726"/>
                    <a:stretch/>
                  </pic:blipFill>
                  <pic:spPr bwMode="auto">
                    <a:xfrm>
                      <a:off x="0" y="0"/>
                      <a:ext cx="4807557" cy="373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149" w:rsidRPr="003F36B3" w:rsidRDefault="00D75149" w:rsidP="00D75149">
      <w:pPr>
        <w:rPr>
          <w:rFonts w:ascii="Times New Roman" w:hAnsi="Times New Roman" w:cs="Times New Roman"/>
          <w:sz w:val="28"/>
          <w:szCs w:val="28"/>
        </w:rPr>
      </w:pPr>
    </w:p>
    <w:p w:rsidR="00D75149" w:rsidRDefault="00D75149" w:rsidP="00D751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5149" w:rsidRDefault="00D75149" w:rsidP="00D75149">
      <w:pPr>
        <w:rPr>
          <w:rFonts w:ascii="Times New Roman" w:hAnsi="Times New Roman" w:cs="Times New Roman"/>
          <w:sz w:val="28"/>
          <w:szCs w:val="28"/>
        </w:rPr>
      </w:pPr>
    </w:p>
    <w:p w:rsidR="00D75149" w:rsidRDefault="00D75149" w:rsidP="00D751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4B8E1D" wp14:editId="2B97D21E">
            <wp:extent cx="4502727" cy="1828800"/>
            <wp:effectExtent l="0" t="0" r="0" b="0"/>
            <wp:docPr id="8" name="Рисунок 8" descr="C:\Users\guzik\Desktop\viber 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uzik\Desktop\viber imag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8" t="31710" b="17861"/>
                    <a:stretch/>
                  </pic:blipFill>
                  <pic:spPr bwMode="auto">
                    <a:xfrm>
                      <a:off x="0" y="0"/>
                      <a:ext cx="4504621" cy="182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149" w:rsidRPr="00F4395F" w:rsidRDefault="00D75149" w:rsidP="00D75149">
      <w:pPr>
        <w:rPr>
          <w:rFonts w:ascii="Times New Roman" w:hAnsi="Times New Roman" w:cs="Times New Roman"/>
          <w:sz w:val="28"/>
          <w:szCs w:val="28"/>
        </w:rPr>
      </w:pPr>
    </w:p>
    <w:p w:rsidR="00D75149" w:rsidRDefault="00D75149" w:rsidP="00D75149">
      <w:pPr>
        <w:rPr>
          <w:rFonts w:ascii="Times New Roman" w:hAnsi="Times New Roman" w:cs="Times New Roman"/>
          <w:sz w:val="28"/>
          <w:szCs w:val="28"/>
        </w:rPr>
      </w:pPr>
    </w:p>
    <w:p w:rsidR="00D75149" w:rsidRDefault="00D75149" w:rsidP="00D751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75149" w:rsidRPr="00FF64FE" w:rsidRDefault="00D75149" w:rsidP="00D7514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F64FE">
        <w:rPr>
          <w:rFonts w:ascii="Times New Roman" w:hAnsi="Times New Roman" w:cs="Times New Roman"/>
          <w:b/>
          <w:sz w:val="28"/>
          <w:szCs w:val="28"/>
        </w:rPr>
        <w:lastRenderedPageBreak/>
        <w:t>3-5дни (12.12.2018 – 14.12.2018)</w:t>
      </w:r>
    </w:p>
    <w:p w:rsidR="00D75149" w:rsidRPr="00FF64FE" w:rsidRDefault="00D75149" w:rsidP="00D7514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64FE">
        <w:rPr>
          <w:rFonts w:ascii="Times New Roman" w:hAnsi="Times New Roman" w:cs="Times New Roman"/>
          <w:b/>
          <w:sz w:val="28"/>
          <w:szCs w:val="28"/>
        </w:rPr>
        <w:t xml:space="preserve">Участие в организации и проведении </w:t>
      </w:r>
      <w:proofErr w:type="spellStart"/>
      <w:r w:rsidRPr="00FF64FE">
        <w:rPr>
          <w:rFonts w:ascii="Times New Roman" w:hAnsi="Times New Roman" w:cs="Times New Roman"/>
          <w:b/>
          <w:sz w:val="28"/>
          <w:szCs w:val="28"/>
        </w:rPr>
        <w:t>внутри</w:t>
      </w:r>
      <w:r>
        <w:rPr>
          <w:rFonts w:ascii="Times New Roman" w:hAnsi="Times New Roman" w:cs="Times New Roman"/>
          <w:b/>
          <w:sz w:val="28"/>
          <w:szCs w:val="28"/>
        </w:rPr>
        <w:t>лабораторного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контроля качества</w:t>
      </w:r>
    </w:p>
    <w:p w:rsidR="00D75149" w:rsidRPr="00764944" w:rsidRDefault="00D75149" w:rsidP="00D751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64944">
        <w:rPr>
          <w:rFonts w:ascii="Times New Roman" w:hAnsi="Times New Roman" w:cs="Times New Roman"/>
          <w:sz w:val="28"/>
          <w:szCs w:val="28"/>
        </w:rPr>
        <w:t>Внутрилабораторный</w:t>
      </w:r>
      <w:proofErr w:type="spellEnd"/>
      <w:r w:rsidRPr="00764944">
        <w:rPr>
          <w:rFonts w:ascii="Times New Roman" w:hAnsi="Times New Roman" w:cs="Times New Roman"/>
          <w:sz w:val="28"/>
          <w:szCs w:val="28"/>
        </w:rPr>
        <w:t xml:space="preserve"> контроль качества в клинико-диагностической лаборатории — комплекс мероприятий направленных на обеспечение качества клинических лабораторных исследований.</w:t>
      </w:r>
    </w:p>
    <w:p w:rsidR="00D75149" w:rsidRPr="00764944" w:rsidRDefault="00D75149" w:rsidP="00D751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64944">
        <w:rPr>
          <w:rFonts w:ascii="Times New Roman" w:hAnsi="Times New Roman" w:cs="Times New Roman"/>
          <w:sz w:val="28"/>
          <w:szCs w:val="28"/>
        </w:rPr>
        <w:t xml:space="preserve">Основными задачами КДЛ является проведение необходимых клинических лабораторных исследований и повышение их качества. Качество лабораторных исследований должно соответствовать требованиям по аналитической точности, установленным нормативными документами Минздрава России, что является обязательным условием надежной аналитической работы КДЛ. </w:t>
      </w:r>
      <w:proofErr w:type="gramStart"/>
      <w:r w:rsidRPr="00764944">
        <w:rPr>
          <w:rFonts w:ascii="Times New Roman" w:hAnsi="Times New Roman" w:cs="Times New Roman"/>
          <w:sz w:val="28"/>
          <w:szCs w:val="28"/>
        </w:rPr>
        <w:t xml:space="preserve">Важным элементом обеспечения качества является </w:t>
      </w:r>
      <w:proofErr w:type="spellStart"/>
      <w:r w:rsidRPr="00764944">
        <w:rPr>
          <w:rFonts w:ascii="Times New Roman" w:hAnsi="Times New Roman" w:cs="Times New Roman"/>
          <w:sz w:val="28"/>
          <w:szCs w:val="28"/>
        </w:rPr>
        <w:t>внутрилабораторный</w:t>
      </w:r>
      <w:proofErr w:type="spellEnd"/>
      <w:r w:rsidRPr="00764944">
        <w:rPr>
          <w:rFonts w:ascii="Times New Roman" w:hAnsi="Times New Roman" w:cs="Times New Roman"/>
          <w:sz w:val="28"/>
          <w:szCs w:val="28"/>
        </w:rPr>
        <w:t xml:space="preserve"> контроль качества, который состоит в постоянном (повседневном в каждой аналитической серии) проведении контрольных мероприятий: исследовании проб контрольных материалов или применении мер контроля с использованием проб пациентов.</w:t>
      </w:r>
      <w:proofErr w:type="gramEnd"/>
      <w:r w:rsidRPr="0076494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64944">
        <w:rPr>
          <w:rFonts w:ascii="Times New Roman" w:hAnsi="Times New Roman" w:cs="Times New Roman"/>
          <w:sz w:val="28"/>
          <w:szCs w:val="28"/>
        </w:rPr>
        <w:t xml:space="preserve">Целью </w:t>
      </w:r>
      <w:proofErr w:type="spellStart"/>
      <w:r w:rsidRPr="00764944">
        <w:rPr>
          <w:rFonts w:ascii="Times New Roman" w:hAnsi="Times New Roman" w:cs="Times New Roman"/>
          <w:sz w:val="28"/>
          <w:szCs w:val="28"/>
        </w:rPr>
        <w:t>внутрилабораторного</w:t>
      </w:r>
      <w:proofErr w:type="spellEnd"/>
      <w:r w:rsidRPr="00764944">
        <w:rPr>
          <w:rFonts w:ascii="Times New Roman" w:hAnsi="Times New Roman" w:cs="Times New Roman"/>
          <w:sz w:val="28"/>
          <w:szCs w:val="28"/>
        </w:rPr>
        <w:t xml:space="preserve"> контроля является оценка соответствия результатов исследований установленным критериям их приемлемости при максимальной вероятности погрешности и минимальной вероятности ложного отбрасывания результатов выполненных ла</w:t>
      </w:r>
      <w:r>
        <w:rPr>
          <w:rFonts w:ascii="Times New Roman" w:hAnsi="Times New Roman" w:cs="Times New Roman"/>
          <w:sz w:val="28"/>
          <w:szCs w:val="28"/>
        </w:rPr>
        <w:t>бораторией аналитических серий.</w:t>
      </w:r>
      <w:proofErr w:type="gramEnd"/>
    </w:p>
    <w:p w:rsidR="00D75149" w:rsidRDefault="00D75149" w:rsidP="00D751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64944">
        <w:rPr>
          <w:rFonts w:ascii="Times New Roman" w:hAnsi="Times New Roman" w:cs="Times New Roman"/>
          <w:sz w:val="28"/>
          <w:szCs w:val="28"/>
        </w:rPr>
        <w:t>Внутрилабораторный</w:t>
      </w:r>
      <w:proofErr w:type="spellEnd"/>
      <w:r w:rsidRPr="00764944">
        <w:rPr>
          <w:rFonts w:ascii="Times New Roman" w:hAnsi="Times New Roman" w:cs="Times New Roman"/>
          <w:sz w:val="28"/>
          <w:szCs w:val="28"/>
        </w:rPr>
        <w:t xml:space="preserve"> контроль качества обязателен в отношении всех видов исследований, выполняемых в лаборатории. Правила </w:t>
      </w:r>
      <w:proofErr w:type="spellStart"/>
      <w:r w:rsidRPr="00764944">
        <w:rPr>
          <w:rFonts w:ascii="Times New Roman" w:hAnsi="Times New Roman" w:cs="Times New Roman"/>
          <w:sz w:val="28"/>
          <w:szCs w:val="28"/>
        </w:rPr>
        <w:t>внутрилабораторного</w:t>
      </w:r>
      <w:proofErr w:type="spellEnd"/>
      <w:r w:rsidRPr="00764944">
        <w:rPr>
          <w:rFonts w:ascii="Times New Roman" w:hAnsi="Times New Roman" w:cs="Times New Roman"/>
          <w:sz w:val="28"/>
          <w:szCs w:val="28"/>
        </w:rPr>
        <w:t xml:space="preserve"> контроля качества количественных исследований содержатся в Приказе МЗ РФ №45 от 07.02.2000 «О системе мер по повышению качества клинических лабораторных исследований в учреждениях здравоо</w:t>
      </w:r>
      <w:r>
        <w:rPr>
          <w:rFonts w:ascii="Times New Roman" w:hAnsi="Times New Roman" w:cs="Times New Roman"/>
          <w:sz w:val="28"/>
          <w:szCs w:val="28"/>
        </w:rPr>
        <w:t>хранения Российской Федерации».</w:t>
      </w:r>
    </w:p>
    <w:p w:rsidR="00D75149" w:rsidRDefault="00D75149" w:rsidP="00D751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75149" w:rsidRDefault="00D75149" w:rsidP="00D751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75149" w:rsidRDefault="00D75149" w:rsidP="00D75149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75149" w:rsidRDefault="00D75149" w:rsidP="00D751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AAF2FDA" wp14:editId="0DCBA154">
            <wp:extent cx="5238750" cy="4743450"/>
            <wp:effectExtent l="0" t="0" r="0" b="0"/>
            <wp:docPr id="9" name="Рисунок 9" descr="C:\Users\guzik\Desktop\viber 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uzik\Desktop\viber image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9" r="-1443" b="10938"/>
                    <a:stretch/>
                  </pic:blipFill>
                  <pic:spPr bwMode="auto">
                    <a:xfrm>
                      <a:off x="0" y="0"/>
                      <a:ext cx="5241401" cy="474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149" w:rsidRDefault="00D75149" w:rsidP="00D751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5149" w:rsidRDefault="00D75149" w:rsidP="00D751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5014EA" wp14:editId="613F5ECD">
            <wp:extent cx="5238750" cy="3838575"/>
            <wp:effectExtent l="0" t="0" r="0" b="9525"/>
            <wp:docPr id="10" name="Рисунок 10" descr="C:\Users\guzik\Desktop\viber im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uzik\Desktop\viber image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" t="4487" r="5450"/>
                    <a:stretch/>
                  </pic:blipFill>
                  <pic:spPr bwMode="auto">
                    <a:xfrm>
                      <a:off x="0" y="0"/>
                      <a:ext cx="5235952" cy="38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830" w:rsidRDefault="003A7830" w:rsidP="003A7830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Лист лабораторных исследований</w:t>
      </w:r>
    </w:p>
    <w:p w:rsidR="003A7830" w:rsidRDefault="003A7830" w:rsidP="003A7830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7семестр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967"/>
        <w:gridCol w:w="847"/>
        <w:gridCol w:w="854"/>
        <w:gridCol w:w="854"/>
        <w:gridCol w:w="854"/>
        <w:gridCol w:w="854"/>
        <w:gridCol w:w="854"/>
        <w:gridCol w:w="883"/>
      </w:tblGrid>
      <w:tr w:rsidR="003A7830" w:rsidTr="0051115F">
        <w:tc>
          <w:tcPr>
            <w:tcW w:w="296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7830" w:rsidRDefault="003A7830" w:rsidP="0051115F">
            <w:pPr>
              <w:pStyle w:val="Style2"/>
              <w:widowControl/>
              <w:ind w:left="572"/>
              <w:rPr>
                <w:rStyle w:val="FontStyle12"/>
                <w:rFonts w:eastAsiaTheme="minorEastAsia"/>
              </w:rPr>
            </w:pPr>
            <w:r>
              <w:rPr>
                <w:rStyle w:val="FontStyle12"/>
                <w:rFonts w:eastAsiaTheme="minorEastAsia"/>
              </w:rPr>
              <w:t>Исследования</w:t>
            </w:r>
          </w:p>
        </w:tc>
        <w:tc>
          <w:tcPr>
            <w:tcW w:w="511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7830" w:rsidRDefault="003A7830" w:rsidP="0051115F">
            <w:pPr>
              <w:pStyle w:val="Style2"/>
              <w:widowControl/>
              <w:ind w:left="391"/>
              <w:rPr>
                <w:rStyle w:val="FontStyle12"/>
                <w:rFonts w:eastAsiaTheme="minorEastAsia"/>
              </w:rPr>
            </w:pPr>
            <w:r>
              <w:rPr>
                <w:rStyle w:val="FontStyle12"/>
                <w:rFonts w:eastAsiaTheme="minorEastAsia"/>
              </w:rPr>
              <w:t>Количество исследований по дням практики.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7830" w:rsidRDefault="003A7830" w:rsidP="0051115F">
            <w:pPr>
              <w:pStyle w:val="Style2"/>
              <w:widowControl/>
              <w:rPr>
                <w:rStyle w:val="FontStyle12"/>
                <w:rFonts w:eastAsiaTheme="minorEastAsia"/>
              </w:rPr>
            </w:pPr>
            <w:r>
              <w:rPr>
                <w:rStyle w:val="FontStyle12"/>
                <w:rFonts w:eastAsiaTheme="minorEastAsia"/>
              </w:rPr>
              <w:t>итого</w:t>
            </w:r>
          </w:p>
        </w:tc>
      </w:tr>
      <w:tr w:rsidR="003A7830" w:rsidTr="0051115F">
        <w:trPr>
          <w:trHeight w:val="470"/>
        </w:trPr>
        <w:tc>
          <w:tcPr>
            <w:tcW w:w="296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A7830" w:rsidRDefault="003A7830" w:rsidP="0051115F">
            <w:pPr>
              <w:spacing w:after="0" w:line="240" w:lineRule="auto"/>
              <w:rPr>
                <w:rStyle w:val="FontStyle12"/>
              </w:rPr>
            </w:pP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830" w:rsidRDefault="003A7830" w:rsidP="0051115F">
            <w:pPr>
              <w:jc w:val="center"/>
              <w:rPr>
                <w:rStyle w:val="FontStyle12"/>
                <w:lang w:eastAsia="en-US"/>
              </w:rPr>
            </w:pPr>
            <w:r>
              <w:rPr>
                <w:rStyle w:val="FontStyle12"/>
              </w:rPr>
              <w:t>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7830" w:rsidRDefault="003A7830" w:rsidP="0051115F">
            <w:pPr>
              <w:pStyle w:val="Style2"/>
              <w:widowControl/>
              <w:ind w:left="268"/>
              <w:rPr>
                <w:rStyle w:val="FontStyle12"/>
                <w:rFonts w:eastAsiaTheme="minorEastAsia"/>
              </w:rPr>
            </w:pPr>
            <w:r>
              <w:rPr>
                <w:rStyle w:val="FontStyle12"/>
                <w:rFonts w:eastAsiaTheme="minorEastAsia"/>
              </w:rPr>
              <w:t>2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7830" w:rsidRDefault="003A7830" w:rsidP="0051115F">
            <w:pPr>
              <w:pStyle w:val="Style2"/>
              <w:widowControl/>
              <w:ind w:left="275"/>
              <w:rPr>
                <w:rStyle w:val="FontStyle12"/>
                <w:rFonts w:eastAsiaTheme="minorEastAsia"/>
              </w:rPr>
            </w:pPr>
            <w:r>
              <w:rPr>
                <w:rStyle w:val="FontStyle12"/>
                <w:rFonts w:eastAsiaTheme="minorEastAsia"/>
              </w:rPr>
              <w:t>3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7830" w:rsidRDefault="003A7830" w:rsidP="0051115F">
            <w:pPr>
              <w:pStyle w:val="Style2"/>
              <w:widowControl/>
              <w:ind w:left="268"/>
              <w:rPr>
                <w:rStyle w:val="FontStyle12"/>
                <w:rFonts w:eastAsiaTheme="minorEastAsia"/>
              </w:rPr>
            </w:pPr>
            <w:r>
              <w:rPr>
                <w:rStyle w:val="FontStyle12"/>
                <w:rFonts w:eastAsiaTheme="minorEastAsia"/>
              </w:rPr>
              <w:t>4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7830" w:rsidRDefault="003A7830" w:rsidP="0051115F">
            <w:pPr>
              <w:pStyle w:val="Style2"/>
              <w:widowControl/>
              <w:ind w:left="275"/>
              <w:rPr>
                <w:rStyle w:val="FontStyle12"/>
                <w:rFonts w:eastAsiaTheme="minorEastAsia"/>
              </w:rPr>
            </w:pPr>
            <w:r>
              <w:rPr>
                <w:rStyle w:val="FontStyle12"/>
                <w:rFonts w:eastAsiaTheme="minorEastAsia"/>
              </w:rPr>
              <w:t>5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7830" w:rsidRDefault="003A7830" w:rsidP="0051115F">
            <w:pPr>
              <w:pStyle w:val="Style2"/>
              <w:widowControl/>
              <w:ind w:left="275"/>
              <w:rPr>
                <w:rStyle w:val="FontStyle12"/>
                <w:rFonts w:eastAsiaTheme="minorEastAsia"/>
              </w:rPr>
            </w:pPr>
            <w:r>
              <w:rPr>
                <w:rStyle w:val="FontStyle12"/>
                <w:rFonts w:eastAsiaTheme="minorEastAsia"/>
              </w:rPr>
              <w:t>6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7830" w:rsidRDefault="003A7830" w:rsidP="0051115F">
            <w:pPr>
              <w:pStyle w:val="Style3"/>
              <w:widowControl/>
            </w:pPr>
          </w:p>
        </w:tc>
      </w:tr>
      <w:tr w:rsidR="003A7830" w:rsidTr="003A7830">
        <w:tc>
          <w:tcPr>
            <w:tcW w:w="2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7830" w:rsidRDefault="003A7830" w:rsidP="0051115F">
            <w:pPr>
              <w:pStyle w:val="Style2"/>
              <w:widowControl/>
              <w:rPr>
                <w:rStyle w:val="FontStyle12"/>
                <w:rFonts w:eastAsiaTheme="minorEastAsia"/>
              </w:rPr>
            </w:pPr>
            <w:r>
              <w:rPr>
                <w:rStyle w:val="FontStyle12"/>
                <w:rFonts w:eastAsiaTheme="minorEastAsia"/>
              </w:rPr>
              <w:t xml:space="preserve">Работа </w:t>
            </w:r>
            <w:proofErr w:type="gramStart"/>
            <w:r>
              <w:rPr>
                <w:rStyle w:val="FontStyle12"/>
                <w:rFonts w:eastAsiaTheme="minorEastAsia"/>
              </w:rPr>
              <w:t>с</w:t>
            </w:r>
            <w:proofErr w:type="gramEnd"/>
          </w:p>
          <w:p w:rsidR="003A7830" w:rsidRDefault="003A7830" w:rsidP="0051115F">
            <w:pPr>
              <w:pStyle w:val="Style2"/>
              <w:widowControl/>
              <w:rPr>
                <w:rStyle w:val="FontStyle12"/>
                <w:rFonts w:eastAsiaTheme="minorEastAsia"/>
              </w:rPr>
            </w:pPr>
            <w:r>
              <w:rPr>
                <w:rStyle w:val="FontStyle12"/>
                <w:rFonts w:eastAsiaTheme="minorEastAsia"/>
              </w:rPr>
              <w:t>нормативными</w:t>
            </w:r>
          </w:p>
          <w:p w:rsidR="003A7830" w:rsidRDefault="003A7830" w:rsidP="0051115F">
            <w:pPr>
              <w:pStyle w:val="Style2"/>
              <w:widowControl/>
              <w:rPr>
                <w:rStyle w:val="FontStyle12"/>
                <w:rFonts w:eastAsiaTheme="minorEastAsia"/>
              </w:rPr>
            </w:pPr>
            <w:r>
              <w:rPr>
                <w:rStyle w:val="FontStyle12"/>
                <w:rFonts w:eastAsiaTheme="minorEastAsia"/>
              </w:rPr>
              <w:t>документам</w:t>
            </w: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830" w:rsidRPr="003A7830" w:rsidRDefault="003A7830" w:rsidP="003A7830">
            <w:pPr>
              <w:pStyle w:val="Style3"/>
              <w:widowControl/>
              <w:jc w:val="center"/>
              <w:rPr>
                <w:sz w:val="32"/>
              </w:rPr>
            </w:pPr>
            <w:r w:rsidRPr="003A7830">
              <w:rPr>
                <w:sz w:val="32"/>
              </w:rPr>
              <w:t>7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830" w:rsidRPr="003A7830" w:rsidRDefault="003A7830" w:rsidP="003A7830">
            <w:pPr>
              <w:pStyle w:val="Style3"/>
              <w:widowControl/>
              <w:jc w:val="center"/>
              <w:rPr>
                <w:sz w:val="32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830" w:rsidRPr="003A7830" w:rsidRDefault="003A7830" w:rsidP="003A7830">
            <w:pPr>
              <w:pStyle w:val="Style3"/>
              <w:widowControl/>
              <w:jc w:val="center"/>
              <w:rPr>
                <w:sz w:val="32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830" w:rsidRPr="003A7830" w:rsidRDefault="003A7830" w:rsidP="003A7830">
            <w:pPr>
              <w:pStyle w:val="Style3"/>
              <w:widowControl/>
              <w:jc w:val="center"/>
              <w:rPr>
                <w:sz w:val="32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830" w:rsidRPr="003A7830" w:rsidRDefault="003A7830" w:rsidP="003A7830">
            <w:pPr>
              <w:pStyle w:val="Style3"/>
              <w:widowControl/>
              <w:jc w:val="center"/>
              <w:rPr>
                <w:sz w:val="32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830" w:rsidRPr="003A7830" w:rsidRDefault="003A7830" w:rsidP="003A7830">
            <w:pPr>
              <w:pStyle w:val="Style3"/>
              <w:widowControl/>
              <w:jc w:val="center"/>
              <w:rPr>
                <w:sz w:val="32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830" w:rsidRPr="003A7830" w:rsidRDefault="003A7830" w:rsidP="003A7830">
            <w:pPr>
              <w:pStyle w:val="Style3"/>
              <w:widowControl/>
              <w:jc w:val="center"/>
              <w:rPr>
                <w:sz w:val="32"/>
              </w:rPr>
            </w:pPr>
            <w:r w:rsidRPr="003A7830">
              <w:rPr>
                <w:sz w:val="32"/>
              </w:rPr>
              <w:t>7</w:t>
            </w:r>
          </w:p>
        </w:tc>
      </w:tr>
      <w:tr w:rsidR="003A7830" w:rsidTr="003A7830">
        <w:tc>
          <w:tcPr>
            <w:tcW w:w="2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7830" w:rsidRDefault="003A7830" w:rsidP="0051115F">
            <w:pPr>
              <w:pStyle w:val="Style2"/>
              <w:widowControl/>
              <w:spacing w:line="362" w:lineRule="exact"/>
              <w:rPr>
                <w:rStyle w:val="FontStyle12"/>
                <w:rFonts w:eastAsiaTheme="minorEastAsia"/>
              </w:rPr>
            </w:pPr>
            <w:r>
              <w:rPr>
                <w:rStyle w:val="FontStyle12"/>
                <w:rFonts w:eastAsiaTheme="minorEastAsia"/>
              </w:rPr>
              <w:t>Подготовка</w:t>
            </w:r>
          </w:p>
          <w:p w:rsidR="003A7830" w:rsidRDefault="003A7830" w:rsidP="0051115F">
            <w:pPr>
              <w:pStyle w:val="Style2"/>
              <w:widowControl/>
              <w:spacing w:line="362" w:lineRule="exact"/>
              <w:rPr>
                <w:rStyle w:val="FontStyle12"/>
                <w:rFonts w:eastAsiaTheme="minorEastAsia"/>
              </w:rPr>
            </w:pPr>
            <w:r>
              <w:rPr>
                <w:rStyle w:val="FontStyle12"/>
                <w:rFonts w:eastAsiaTheme="minorEastAsia"/>
              </w:rPr>
              <w:t>контрольных</w:t>
            </w:r>
          </w:p>
          <w:p w:rsidR="003A7830" w:rsidRDefault="003A7830" w:rsidP="0051115F">
            <w:pPr>
              <w:pStyle w:val="Style2"/>
              <w:widowControl/>
              <w:spacing w:line="362" w:lineRule="exact"/>
              <w:rPr>
                <w:rStyle w:val="FontStyle12"/>
                <w:rFonts w:eastAsiaTheme="minorEastAsia"/>
              </w:rPr>
            </w:pPr>
            <w:r>
              <w:rPr>
                <w:rStyle w:val="FontStyle12"/>
                <w:rFonts w:eastAsiaTheme="minorEastAsia"/>
              </w:rPr>
              <w:t>материалов</w:t>
            </w: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830" w:rsidRPr="003A7830" w:rsidRDefault="003A7830" w:rsidP="003A7830">
            <w:pPr>
              <w:pStyle w:val="Style3"/>
              <w:widowControl/>
              <w:jc w:val="center"/>
              <w:rPr>
                <w:sz w:val="32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830" w:rsidRPr="003A7830" w:rsidRDefault="003A7830" w:rsidP="003A7830">
            <w:pPr>
              <w:pStyle w:val="Style3"/>
              <w:widowControl/>
              <w:jc w:val="center"/>
              <w:rPr>
                <w:sz w:val="32"/>
              </w:rPr>
            </w:pPr>
            <w:r w:rsidRPr="003A7830">
              <w:rPr>
                <w:sz w:val="32"/>
              </w:rPr>
              <w:t>4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830" w:rsidRPr="003A7830" w:rsidRDefault="003A7830" w:rsidP="003A7830">
            <w:pPr>
              <w:pStyle w:val="Style3"/>
              <w:widowControl/>
              <w:jc w:val="center"/>
              <w:rPr>
                <w:sz w:val="32"/>
              </w:rPr>
            </w:pPr>
            <w:r w:rsidRPr="003A7830">
              <w:rPr>
                <w:sz w:val="32"/>
              </w:rPr>
              <w:t>4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830" w:rsidRPr="003A7830" w:rsidRDefault="003A7830" w:rsidP="003A7830">
            <w:pPr>
              <w:pStyle w:val="Style3"/>
              <w:widowControl/>
              <w:jc w:val="center"/>
              <w:rPr>
                <w:sz w:val="32"/>
              </w:rPr>
            </w:pPr>
            <w:r w:rsidRPr="003A7830">
              <w:rPr>
                <w:sz w:val="32"/>
              </w:rPr>
              <w:t>4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830" w:rsidRPr="003A7830" w:rsidRDefault="003A7830" w:rsidP="003A7830">
            <w:pPr>
              <w:pStyle w:val="Style3"/>
              <w:widowControl/>
              <w:jc w:val="center"/>
              <w:rPr>
                <w:sz w:val="32"/>
              </w:rPr>
            </w:pPr>
            <w:r w:rsidRPr="003A7830">
              <w:rPr>
                <w:sz w:val="32"/>
              </w:rPr>
              <w:t>4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830" w:rsidRPr="003A7830" w:rsidRDefault="003A7830" w:rsidP="003A7830">
            <w:pPr>
              <w:pStyle w:val="Style3"/>
              <w:widowControl/>
              <w:jc w:val="center"/>
              <w:rPr>
                <w:sz w:val="32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830" w:rsidRPr="003A7830" w:rsidRDefault="003A7830" w:rsidP="003A7830">
            <w:pPr>
              <w:pStyle w:val="Style3"/>
              <w:widowControl/>
              <w:jc w:val="center"/>
              <w:rPr>
                <w:sz w:val="32"/>
              </w:rPr>
            </w:pPr>
            <w:r w:rsidRPr="003A7830">
              <w:rPr>
                <w:sz w:val="32"/>
              </w:rPr>
              <w:t>16</w:t>
            </w:r>
          </w:p>
        </w:tc>
      </w:tr>
      <w:tr w:rsidR="003A7830" w:rsidTr="003A7830">
        <w:tc>
          <w:tcPr>
            <w:tcW w:w="2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7830" w:rsidRDefault="003A7830" w:rsidP="0051115F">
            <w:pPr>
              <w:pStyle w:val="Style2"/>
              <w:widowControl/>
              <w:spacing w:line="318" w:lineRule="exact"/>
              <w:ind w:firstLine="7"/>
              <w:rPr>
                <w:rStyle w:val="FontStyle12"/>
                <w:rFonts w:eastAsiaTheme="minorEastAsia"/>
              </w:rPr>
            </w:pPr>
            <w:r>
              <w:rPr>
                <w:rStyle w:val="FontStyle12"/>
                <w:rFonts w:eastAsiaTheme="minorEastAsia"/>
              </w:rPr>
              <w:t xml:space="preserve">Проведение </w:t>
            </w:r>
            <w:proofErr w:type="spellStart"/>
            <w:r>
              <w:rPr>
                <w:rStyle w:val="FontStyle12"/>
                <w:rFonts w:eastAsiaTheme="minorEastAsia"/>
              </w:rPr>
              <w:t>внутрилабораторного</w:t>
            </w:r>
            <w:proofErr w:type="spellEnd"/>
            <w:r>
              <w:rPr>
                <w:rStyle w:val="FontStyle12"/>
                <w:rFonts w:eastAsiaTheme="minorEastAsia"/>
              </w:rPr>
              <w:t xml:space="preserve"> контроля качества биохимических исследований</w:t>
            </w: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830" w:rsidRPr="003A7830" w:rsidRDefault="003A7830" w:rsidP="003A7830">
            <w:pPr>
              <w:pStyle w:val="Style3"/>
              <w:widowControl/>
              <w:jc w:val="center"/>
              <w:rPr>
                <w:sz w:val="32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830" w:rsidRPr="003A7830" w:rsidRDefault="003A7830" w:rsidP="003A7830">
            <w:pPr>
              <w:pStyle w:val="Style3"/>
              <w:widowControl/>
              <w:jc w:val="center"/>
              <w:rPr>
                <w:sz w:val="32"/>
              </w:rPr>
            </w:pPr>
            <w:r w:rsidRPr="003A7830">
              <w:rPr>
                <w:sz w:val="32"/>
              </w:rPr>
              <w:t>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830" w:rsidRPr="003A7830" w:rsidRDefault="003A7830" w:rsidP="003A7830">
            <w:pPr>
              <w:pStyle w:val="Style3"/>
              <w:widowControl/>
              <w:jc w:val="center"/>
              <w:rPr>
                <w:sz w:val="32"/>
              </w:rPr>
            </w:pPr>
            <w:r w:rsidRPr="003A7830">
              <w:rPr>
                <w:sz w:val="32"/>
              </w:rPr>
              <w:t>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830" w:rsidRPr="003A7830" w:rsidRDefault="003A7830" w:rsidP="003A7830">
            <w:pPr>
              <w:pStyle w:val="Style3"/>
              <w:widowControl/>
              <w:jc w:val="center"/>
              <w:rPr>
                <w:sz w:val="32"/>
              </w:rPr>
            </w:pPr>
            <w:r w:rsidRPr="003A7830">
              <w:rPr>
                <w:sz w:val="32"/>
              </w:rPr>
              <w:t>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830" w:rsidRPr="003A7830" w:rsidRDefault="003A7830" w:rsidP="003A7830">
            <w:pPr>
              <w:pStyle w:val="Style3"/>
              <w:widowControl/>
              <w:jc w:val="center"/>
              <w:rPr>
                <w:sz w:val="32"/>
              </w:rPr>
            </w:pPr>
            <w:r w:rsidRPr="003A7830">
              <w:rPr>
                <w:sz w:val="32"/>
              </w:rPr>
              <w:t>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830" w:rsidRPr="003A7830" w:rsidRDefault="003A7830" w:rsidP="003A7830">
            <w:pPr>
              <w:pStyle w:val="Style3"/>
              <w:widowControl/>
              <w:jc w:val="center"/>
              <w:rPr>
                <w:sz w:val="32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830" w:rsidRPr="003A7830" w:rsidRDefault="003A7830" w:rsidP="003A7830">
            <w:pPr>
              <w:pStyle w:val="Style3"/>
              <w:widowControl/>
              <w:jc w:val="center"/>
              <w:rPr>
                <w:sz w:val="32"/>
              </w:rPr>
            </w:pPr>
            <w:r w:rsidRPr="003A7830">
              <w:rPr>
                <w:sz w:val="32"/>
              </w:rPr>
              <w:t>4</w:t>
            </w:r>
          </w:p>
        </w:tc>
      </w:tr>
      <w:tr w:rsidR="003A7830" w:rsidTr="003A7830">
        <w:tc>
          <w:tcPr>
            <w:tcW w:w="2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7830" w:rsidRDefault="003A7830" w:rsidP="0051115F">
            <w:pPr>
              <w:pStyle w:val="Style2"/>
              <w:widowControl/>
              <w:spacing w:line="318" w:lineRule="exact"/>
              <w:rPr>
                <w:rStyle w:val="FontStyle12"/>
                <w:rFonts w:eastAsiaTheme="minorEastAsia"/>
              </w:rPr>
            </w:pPr>
            <w:r>
              <w:rPr>
                <w:rStyle w:val="FontStyle12"/>
                <w:rFonts w:eastAsiaTheme="minorEastAsia"/>
              </w:rPr>
              <w:t xml:space="preserve">Проведение </w:t>
            </w:r>
            <w:proofErr w:type="spellStart"/>
            <w:r>
              <w:rPr>
                <w:rStyle w:val="FontStyle12"/>
                <w:rFonts w:eastAsiaTheme="minorEastAsia"/>
              </w:rPr>
              <w:t>внутрилабораторного</w:t>
            </w:r>
            <w:proofErr w:type="spellEnd"/>
            <w:r>
              <w:rPr>
                <w:rStyle w:val="FontStyle12"/>
                <w:rFonts w:eastAsiaTheme="minorEastAsia"/>
              </w:rPr>
              <w:t xml:space="preserve"> контроля качества гематологических исследований</w:t>
            </w: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830" w:rsidRPr="003A7830" w:rsidRDefault="003A7830" w:rsidP="003A7830">
            <w:pPr>
              <w:pStyle w:val="Style3"/>
              <w:widowControl/>
              <w:jc w:val="center"/>
              <w:rPr>
                <w:sz w:val="32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830" w:rsidRPr="003A7830" w:rsidRDefault="003A7830" w:rsidP="003A7830">
            <w:pPr>
              <w:pStyle w:val="Style3"/>
              <w:widowControl/>
              <w:jc w:val="center"/>
              <w:rPr>
                <w:sz w:val="32"/>
              </w:rPr>
            </w:pPr>
            <w:r w:rsidRPr="003A7830">
              <w:rPr>
                <w:sz w:val="32"/>
              </w:rPr>
              <w:t>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830" w:rsidRPr="003A7830" w:rsidRDefault="003A7830" w:rsidP="003A7830">
            <w:pPr>
              <w:pStyle w:val="Style3"/>
              <w:widowControl/>
              <w:jc w:val="center"/>
              <w:rPr>
                <w:sz w:val="32"/>
              </w:rPr>
            </w:pPr>
            <w:r w:rsidRPr="003A7830">
              <w:rPr>
                <w:sz w:val="32"/>
              </w:rPr>
              <w:t>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830" w:rsidRPr="003A7830" w:rsidRDefault="003A7830" w:rsidP="003A7830">
            <w:pPr>
              <w:pStyle w:val="Style3"/>
              <w:widowControl/>
              <w:jc w:val="center"/>
              <w:rPr>
                <w:sz w:val="32"/>
              </w:rPr>
            </w:pPr>
            <w:r w:rsidRPr="003A7830">
              <w:rPr>
                <w:sz w:val="32"/>
              </w:rPr>
              <w:t>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830" w:rsidRPr="003A7830" w:rsidRDefault="003A7830" w:rsidP="003A7830">
            <w:pPr>
              <w:pStyle w:val="Style3"/>
              <w:widowControl/>
              <w:jc w:val="center"/>
              <w:rPr>
                <w:sz w:val="32"/>
              </w:rPr>
            </w:pPr>
            <w:r w:rsidRPr="003A7830">
              <w:rPr>
                <w:sz w:val="32"/>
              </w:rPr>
              <w:t>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830" w:rsidRPr="003A7830" w:rsidRDefault="003A7830" w:rsidP="003A7830">
            <w:pPr>
              <w:pStyle w:val="Style3"/>
              <w:widowControl/>
              <w:jc w:val="center"/>
              <w:rPr>
                <w:sz w:val="32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830" w:rsidRPr="003A7830" w:rsidRDefault="003A7830" w:rsidP="003A7830">
            <w:pPr>
              <w:pStyle w:val="Style3"/>
              <w:widowControl/>
              <w:jc w:val="center"/>
              <w:rPr>
                <w:sz w:val="32"/>
              </w:rPr>
            </w:pPr>
            <w:r w:rsidRPr="003A7830">
              <w:rPr>
                <w:sz w:val="32"/>
              </w:rPr>
              <w:t>4</w:t>
            </w:r>
          </w:p>
        </w:tc>
      </w:tr>
      <w:tr w:rsidR="003A7830" w:rsidTr="003A7830">
        <w:tc>
          <w:tcPr>
            <w:tcW w:w="2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7830" w:rsidRDefault="003A7830" w:rsidP="0051115F">
            <w:pPr>
              <w:pStyle w:val="Style2"/>
              <w:widowControl/>
              <w:spacing w:line="318" w:lineRule="exact"/>
              <w:ind w:left="7" w:hanging="7"/>
              <w:rPr>
                <w:rStyle w:val="FontStyle12"/>
                <w:rFonts w:eastAsiaTheme="minorEastAsia"/>
              </w:rPr>
            </w:pPr>
            <w:r>
              <w:rPr>
                <w:rStyle w:val="FontStyle12"/>
                <w:rFonts w:eastAsiaTheme="minorEastAsia"/>
              </w:rPr>
              <w:t xml:space="preserve">Проведение </w:t>
            </w:r>
            <w:proofErr w:type="spellStart"/>
            <w:r>
              <w:rPr>
                <w:rStyle w:val="FontStyle12"/>
                <w:rFonts w:eastAsiaTheme="minorEastAsia"/>
              </w:rPr>
              <w:t>внутрилабораторного</w:t>
            </w:r>
            <w:proofErr w:type="spellEnd"/>
            <w:r>
              <w:rPr>
                <w:rStyle w:val="FontStyle12"/>
                <w:rFonts w:eastAsiaTheme="minorEastAsia"/>
              </w:rPr>
              <w:t xml:space="preserve"> контроля качества </w:t>
            </w:r>
            <w:proofErr w:type="spellStart"/>
            <w:r>
              <w:rPr>
                <w:rStyle w:val="FontStyle12"/>
                <w:rFonts w:eastAsiaTheme="minorEastAsia"/>
              </w:rPr>
              <w:t>коагулологических</w:t>
            </w:r>
            <w:proofErr w:type="spellEnd"/>
            <w:r>
              <w:rPr>
                <w:rStyle w:val="FontStyle12"/>
                <w:rFonts w:eastAsiaTheme="minorEastAsia"/>
              </w:rPr>
              <w:t xml:space="preserve"> исследований</w:t>
            </w: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830" w:rsidRPr="003A7830" w:rsidRDefault="003A7830" w:rsidP="003A7830">
            <w:pPr>
              <w:pStyle w:val="Style3"/>
              <w:widowControl/>
              <w:jc w:val="center"/>
              <w:rPr>
                <w:sz w:val="32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830" w:rsidRPr="003A7830" w:rsidRDefault="003A7830" w:rsidP="003A7830">
            <w:pPr>
              <w:pStyle w:val="Style3"/>
              <w:widowControl/>
              <w:jc w:val="center"/>
              <w:rPr>
                <w:sz w:val="32"/>
              </w:rPr>
            </w:pPr>
            <w:r w:rsidRPr="003A7830">
              <w:rPr>
                <w:sz w:val="32"/>
              </w:rPr>
              <w:t>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830" w:rsidRPr="003A7830" w:rsidRDefault="003A7830" w:rsidP="003A7830">
            <w:pPr>
              <w:pStyle w:val="Style3"/>
              <w:widowControl/>
              <w:jc w:val="center"/>
              <w:rPr>
                <w:sz w:val="32"/>
              </w:rPr>
            </w:pPr>
            <w:r w:rsidRPr="003A7830">
              <w:rPr>
                <w:sz w:val="32"/>
              </w:rPr>
              <w:t>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830" w:rsidRPr="003A7830" w:rsidRDefault="003A7830" w:rsidP="003A7830">
            <w:pPr>
              <w:pStyle w:val="Style3"/>
              <w:widowControl/>
              <w:jc w:val="center"/>
              <w:rPr>
                <w:sz w:val="32"/>
              </w:rPr>
            </w:pPr>
            <w:r w:rsidRPr="003A7830">
              <w:rPr>
                <w:sz w:val="32"/>
              </w:rPr>
              <w:t>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830" w:rsidRPr="003A7830" w:rsidRDefault="003A7830" w:rsidP="003A7830">
            <w:pPr>
              <w:pStyle w:val="Style3"/>
              <w:widowControl/>
              <w:jc w:val="center"/>
              <w:rPr>
                <w:sz w:val="32"/>
              </w:rPr>
            </w:pPr>
            <w:r w:rsidRPr="003A7830">
              <w:rPr>
                <w:sz w:val="32"/>
              </w:rPr>
              <w:t>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830" w:rsidRPr="003A7830" w:rsidRDefault="003A7830" w:rsidP="003A7830">
            <w:pPr>
              <w:pStyle w:val="Style3"/>
              <w:widowControl/>
              <w:jc w:val="center"/>
              <w:rPr>
                <w:sz w:val="32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830" w:rsidRPr="003A7830" w:rsidRDefault="003A7830" w:rsidP="003A7830">
            <w:pPr>
              <w:pStyle w:val="Style3"/>
              <w:widowControl/>
              <w:jc w:val="center"/>
              <w:rPr>
                <w:sz w:val="32"/>
              </w:rPr>
            </w:pPr>
            <w:r w:rsidRPr="003A7830">
              <w:rPr>
                <w:sz w:val="32"/>
              </w:rPr>
              <w:t>4</w:t>
            </w:r>
          </w:p>
        </w:tc>
      </w:tr>
      <w:tr w:rsidR="003A7830" w:rsidTr="003A7830">
        <w:tc>
          <w:tcPr>
            <w:tcW w:w="2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7830" w:rsidRDefault="003A7830" w:rsidP="0051115F">
            <w:pPr>
              <w:pStyle w:val="Style2"/>
              <w:widowControl/>
              <w:spacing w:line="318" w:lineRule="exact"/>
              <w:ind w:left="14" w:hanging="14"/>
              <w:rPr>
                <w:rStyle w:val="FontStyle12"/>
                <w:rFonts w:eastAsiaTheme="minorEastAsia"/>
              </w:rPr>
            </w:pPr>
            <w:r>
              <w:rPr>
                <w:rStyle w:val="FontStyle12"/>
                <w:rFonts w:eastAsiaTheme="minorEastAsia"/>
              </w:rPr>
              <w:t xml:space="preserve">Проведение </w:t>
            </w:r>
            <w:proofErr w:type="spellStart"/>
            <w:r>
              <w:rPr>
                <w:rStyle w:val="FontStyle12"/>
                <w:rFonts w:eastAsiaTheme="minorEastAsia"/>
              </w:rPr>
              <w:t>внутрилабораторного</w:t>
            </w:r>
            <w:proofErr w:type="spellEnd"/>
            <w:r>
              <w:rPr>
                <w:rStyle w:val="FontStyle12"/>
                <w:rFonts w:eastAsiaTheme="minorEastAsia"/>
              </w:rPr>
              <w:t xml:space="preserve"> контроля качества общеклинических исследований</w:t>
            </w: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830" w:rsidRPr="003A7830" w:rsidRDefault="003A7830" w:rsidP="003A7830">
            <w:pPr>
              <w:pStyle w:val="Style3"/>
              <w:widowControl/>
              <w:jc w:val="center"/>
              <w:rPr>
                <w:sz w:val="32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830" w:rsidRPr="003A7830" w:rsidRDefault="003A7830" w:rsidP="003A7830">
            <w:pPr>
              <w:pStyle w:val="Style3"/>
              <w:widowControl/>
              <w:jc w:val="center"/>
              <w:rPr>
                <w:sz w:val="32"/>
              </w:rPr>
            </w:pPr>
            <w:r w:rsidRPr="003A7830">
              <w:rPr>
                <w:sz w:val="32"/>
              </w:rPr>
              <w:t>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830" w:rsidRPr="003A7830" w:rsidRDefault="003A7830" w:rsidP="003A7830">
            <w:pPr>
              <w:pStyle w:val="Style3"/>
              <w:widowControl/>
              <w:jc w:val="center"/>
              <w:rPr>
                <w:sz w:val="32"/>
              </w:rPr>
            </w:pPr>
            <w:r w:rsidRPr="003A7830">
              <w:rPr>
                <w:sz w:val="32"/>
              </w:rPr>
              <w:t>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830" w:rsidRPr="003A7830" w:rsidRDefault="003A7830" w:rsidP="003A7830">
            <w:pPr>
              <w:pStyle w:val="Style3"/>
              <w:widowControl/>
              <w:jc w:val="center"/>
              <w:rPr>
                <w:sz w:val="32"/>
              </w:rPr>
            </w:pPr>
            <w:r w:rsidRPr="003A7830">
              <w:rPr>
                <w:sz w:val="32"/>
              </w:rPr>
              <w:t>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830" w:rsidRPr="003A7830" w:rsidRDefault="003A7830" w:rsidP="003A7830">
            <w:pPr>
              <w:pStyle w:val="Style3"/>
              <w:widowControl/>
              <w:jc w:val="center"/>
              <w:rPr>
                <w:sz w:val="32"/>
              </w:rPr>
            </w:pPr>
            <w:r w:rsidRPr="003A7830">
              <w:rPr>
                <w:sz w:val="32"/>
              </w:rPr>
              <w:t>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830" w:rsidRPr="003A7830" w:rsidRDefault="003A7830" w:rsidP="003A7830">
            <w:pPr>
              <w:pStyle w:val="Style3"/>
              <w:widowControl/>
              <w:jc w:val="center"/>
              <w:rPr>
                <w:sz w:val="32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830" w:rsidRPr="003A7830" w:rsidRDefault="003A7830" w:rsidP="003A7830">
            <w:pPr>
              <w:pStyle w:val="Style3"/>
              <w:widowControl/>
              <w:jc w:val="center"/>
              <w:rPr>
                <w:sz w:val="32"/>
              </w:rPr>
            </w:pPr>
            <w:r w:rsidRPr="003A7830">
              <w:rPr>
                <w:sz w:val="32"/>
              </w:rPr>
              <w:t>4</w:t>
            </w:r>
          </w:p>
        </w:tc>
      </w:tr>
    </w:tbl>
    <w:p w:rsidR="003A7830" w:rsidRDefault="003A7830" w:rsidP="003A7830">
      <w:pPr>
        <w:spacing w:after="0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:rsidR="003A7830" w:rsidRDefault="003A7830" w:rsidP="003A783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A7830" w:rsidRDefault="003A7830" w:rsidP="003A783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A7830" w:rsidRDefault="003A7830" w:rsidP="003A783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A7830" w:rsidRDefault="003A7830" w:rsidP="003A783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A7830" w:rsidRDefault="003A7830" w:rsidP="003A783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A7830" w:rsidRDefault="003A7830" w:rsidP="003A783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A7830" w:rsidRDefault="003A7830" w:rsidP="003A783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A7830" w:rsidRDefault="003A7830" w:rsidP="003A783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A7830" w:rsidRDefault="003A7830" w:rsidP="003A783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A7830" w:rsidRDefault="003A7830" w:rsidP="003A783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A7830" w:rsidRDefault="003A7830" w:rsidP="003A783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3A7830" w:rsidRDefault="003A7830" w:rsidP="003A783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3A7830" w:rsidRDefault="003A7830" w:rsidP="003A783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ОТЧЕТ ПО ПРОИЗВОДСТВЕННОЙ ПРАКТИКЕ</w:t>
      </w:r>
    </w:p>
    <w:p w:rsidR="003A7830" w:rsidRDefault="003A7830" w:rsidP="003A7830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3A7830" w:rsidRPr="003A7830" w:rsidRDefault="003A7830" w:rsidP="003A7830">
      <w:pPr>
        <w:spacing w:after="0"/>
        <w:rPr>
          <w:rFonts w:ascii="Times New Roman" w:hAnsi="Times New Roman"/>
          <w:sz w:val="28"/>
          <w:szCs w:val="24"/>
          <w:u w:val="single"/>
        </w:rPr>
      </w:pPr>
      <w:r>
        <w:rPr>
          <w:rFonts w:ascii="Times New Roman" w:hAnsi="Times New Roman"/>
          <w:sz w:val="28"/>
          <w:szCs w:val="24"/>
        </w:rPr>
        <w:t xml:space="preserve">Ф.И.О. </w:t>
      </w:r>
      <w:proofErr w:type="gramStart"/>
      <w:r>
        <w:rPr>
          <w:rFonts w:ascii="Times New Roman" w:hAnsi="Times New Roman"/>
          <w:sz w:val="28"/>
          <w:szCs w:val="24"/>
        </w:rPr>
        <w:t>обучающегося</w:t>
      </w:r>
      <w:proofErr w:type="gramEnd"/>
      <w:r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  <w:u w:val="single"/>
        </w:rPr>
        <w:t>Кузьминых Виктория Викторовна</w:t>
      </w:r>
    </w:p>
    <w:p w:rsidR="003A7830" w:rsidRDefault="003A7830" w:rsidP="003A7830">
      <w:pPr>
        <w:spacing w:after="0"/>
        <w:rPr>
          <w:rFonts w:ascii="Times New Roman" w:hAnsi="Times New Roman"/>
          <w:sz w:val="28"/>
          <w:szCs w:val="24"/>
        </w:rPr>
      </w:pPr>
    </w:p>
    <w:p w:rsidR="003A7830" w:rsidRDefault="003A7830" w:rsidP="003A7830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Группы </w:t>
      </w:r>
      <w:r>
        <w:rPr>
          <w:rFonts w:ascii="Times New Roman" w:hAnsi="Times New Roman"/>
          <w:sz w:val="28"/>
          <w:szCs w:val="24"/>
          <w:u w:val="single"/>
        </w:rPr>
        <w:t>407</w:t>
      </w:r>
      <w:r>
        <w:rPr>
          <w:rFonts w:ascii="Times New Roman" w:hAnsi="Times New Roman"/>
          <w:sz w:val="28"/>
          <w:szCs w:val="24"/>
        </w:rPr>
        <w:t xml:space="preserve"> специальности  </w:t>
      </w:r>
      <w:r>
        <w:rPr>
          <w:rFonts w:ascii="Times New Roman" w:hAnsi="Times New Roman"/>
          <w:sz w:val="28"/>
          <w:szCs w:val="24"/>
          <w:u w:val="single"/>
        </w:rPr>
        <w:t>Лабораторная диагностика</w:t>
      </w:r>
    </w:p>
    <w:p w:rsidR="003A7830" w:rsidRDefault="003A7830" w:rsidP="003A7830">
      <w:pPr>
        <w:spacing w:after="0"/>
        <w:rPr>
          <w:rFonts w:ascii="Times New Roman" w:hAnsi="Times New Roman"/>
          <w:sz w:val="28"/>
          <w:szCs w:val="24"/>
        </w:rPr>
      </w:pPr>
    </w:p>
    <w:p w:rsidR="003A7830" w:rsidRDefault="003A7830" w:rsidP="003A7830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Проходившего (ей) производственную практику  с 08.12 по 14.12.2018г</w:t>
      </w:r>
    </w:p>
    <w:p w:rsidR="003A7830" w:rsidRDefault="003A7830" w:rsidP="003A7830">
      <w:pPr>
        <w:spacing w:after="0"/>
        <w:jc w:val="both"/>
        <w:rPr>
          <w:rFonts w:ascii="Times New Roman" w:hAnsi="Times New Roman"/>
          <w:sz w:val="28"/>
          <w:szCs w:val="24"/>
        </w:rPr>
      </w:pPr>
    </w:p>
    <w:p w:rsidR="003A7830" w:rsidRDefault="003A7830" w:rsidP="003A7830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За время прохождения практики мною выполнены следующие объемы работ:</w:t>
      </w:r>
    </w:p>
    <w:p w:rsidR="003A7830" w:rsidRPr="005A6F69" w:rsidRDefault="003A7830" w:rsidP="003A7830">
      <w:pPr>
        <w:spacing w:after="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1. Цифровой отчет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43"/>
        <w:gridCol w:w="7099"/>
        <w:gridCol w:w="1867"/>
      </w:tblGrid>
      <w:tr w:rsidR="003A7830" w:rsidTr="0051115F"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7830" w:rsidRDefault="003A7830" w:rsidP="0051115F">
            <w:pPr>
              <w:pStyle w:val="Style8"/>
              <w:widowControl/>
              <w:rPr>
                <w:rStyle w:val="FontStyle15"/>
              </w:rPr>
            </w:pPr>
            <w:r>
              <w:rPr>
                <w:rStyle w:val="FontStyle15"/>
              </w:rPr>
              <w:t>№</w:t>
            </w:r>
          </w:p>
        </w:tc>
        <w:tc>
          <w:tcPr>
            <w:tcW w:w="7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7830" w:rsidRDefault="003A7830" w:rsidP="0051115F">
            <w:pPr>
              <w:pStyle w:val="Style7"/>
              <w:widowControl/>
              <w:ind w:left="2641"/>
              <w:rPr>
                <w:rStyle w:val="FontStyle11"/>
                <w:b/>
                <w:i w:val="0"/>
              </w:rPr>
            </w:pPr>
            <w:r>
              <w:rPr>
                <w:rStyle w:val="FontStyle11"/>
                <w:b/>
              </w:rPr>
              <w:t>Виды работ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7830" w:rsidRDefault="003A7830" w:rsidP="0051115F">
            <w:pPr>
              <w:pStyle w:val="Style7"/>
              <w:widowControl/>
              <w:rPr>
                <w:rStyle w:val="FontStyle11"/>
                <w:b/>
                <w:i w:val="0"/>
              </w:rPr>
            </w:pPr>
            <w:r>
              <w:rPr>
                <w:rStyle w:val="FontStyle11"/>
                <w:b/>
              </w:rPr>
              <w:t>Количество</w:t>
            </w:r>
          </w:p>
        </w:tc>
      </w:tr>
      <w:tr w:rsidR="003A7830" w:rsidTr="003A7830"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7830" w:rsidRDefault="003A7830" w:rsidP="0051115F">
            <w:pPr>
              <w:pStyle w:val="Style2"/>
              <w:widowControl/>
              <w:spacing w:line="360" w:lineRule="auto"/>
              <w:rPr>
                <w:rStyle w:val="FontStyle12"/>
                <w:rFonts w:eastAsiaTheme="minorEastAsia"/>
              </w:rPr>
            </w:pPr>
            <w:r>
              <w:rPr>
                <w:rStyle w:val="FontStyle12"/>
                <w:rFonts w:eastAsiaTheme="minorEastAsia"/>
              </w:rPr>
              <w:t>1.</w:t>
            </w:r>
          </w:p>
        </w:tc>
        <w:tc>
          <w:tcPr>
            <w:tcW w:w="7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7830" w:rsidRDefault="003A7830" w:rsidP="0051115F">
            <w:pPr>
              <w:pStyle w:val="Style2"/>
              <w:widowControl/>
              <w:spacing w:line="360" w:lineRule="auto"/>
              <w:rPr>
                <w:rStyle w:val="FontStyle12"/>
                <w:rFonts w:eastAsiaTheme="minorEastAsia"/>
              </w:rPr>
            </w:pPr>
            <w:r>
              <w:rPr>
                <w:rStyle w:val="FontStyle12"/>
                <w:rFonts w:eastAsiaTheme="minorEastAsia"/>
              </w:rPr>
              <w:t>Изучение нормативных документов, регламентирующих деятельность лабораторной службы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830" w:rsidRPr="003A7830" w:rsidRDefault="003A7830" w:rsidP="003A7830">
            <w:pPr>
              <w:pStyle w:val="Style3"/>
              <w:widowControl/>
              <w:spacing w:line="360" w:lineRule="auto"/>
              <w:jc w:val="center"/>
              <w:rPr>
                <w:sz w:val="28"/>
              </w:rPr>
            </w:pPr>
            <w:r w:rsidRPr="003A7830">
              <w:rPr>
                <w:sz w:val="28"/>
              </w:rPr>
              <w:t>7</w:t>
            </w:r>
          </w:p>
        </w:tc>
      </w:tr>
      <w:tr w:rsidR="003A7830" w:rsidTr="003A7830"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7830" w:rsidRDefault="003A7830" w:rsidP="0051115F">
            <w:pPr>
              <w:pStyle w:val="Style2"/>
              <w:widowControl/>
              <w:spacing w:line="360" w:lineRule="auto"/>
              <w:rPr>
                <w:rStyle w:val="FontStyle12"/>
                <w:rFonts w:eastAsiaTheme="minorEastAsia"/>
              </w:rPr>
            </w:pPr>
            <w:r>
              <w:rPr>
                <w:rStyle w:val="FontStyle12"/>
                <w:rFonts w:eastAsiaTheme="minorEastAsia"/>
              </w:rPr>
              <w:t>2.</w:t>
            </w:r>
          </w:p>
        </w:tc>
        <w:tc>
          <w:tcPr>
            <w:tcW w:w="7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7830" w:rsidRDefault="003A7830" w:rsidP="0051115F">
            <w:pPr>
              <w:pStyle w:val="Style2"/>
              <w:widowControl/>
              <w:spacing w:line="360" w:lineRule="auto"/>
              <w:rPr>
                <w:rStyle w:val="FontStyle12"/>
                <w:rFonts w:eastAsiaTheme="minorEastAsia"/>
              </w:rPr>
            </w:pPr>
            <w:r>
              <w:rPr>
                <w:rStyle w:val="FontStyle12"/>
                <w:rFonts w:eastAsiaTheme="minorEastAsia"/>
              </w:rPr>
              <w:t>-приготовление контрольных материалов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830" w:rsidRPr="003A7830" w:rsidRDefault="003A7830" w:rsidP="003A7830">
            <w:pPr>
              <w:pStyle w:val="Style3"/>
              <w:widowControl/>
              <w:spacing w:line="360" w:lineRule="auto"/>
              <w:jc w:val="center"/>
              <w:rPr>
                <w:sz w:val="28"/>
              </w:rPr>
            </w:pPr>
            <w:r w:rsidRPr="003A7830">
              <w:rPr>
                <w:sz w:val="28"/>
              </w:rPr>
              <w:t>16</w:t>
            </w:r>
          </w:p>
        </w:tc>
      </w:tr>
      <w:tr w:rsidR="003A7830" w:rsidTr="003A7830"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7830" w:rsidRDefault="003A7830" w:rsidP="0051115F">
            <w:pPr>
              <w:pStyle w:val="Style2"/>
              <w:widowControl/>
              <w:spacing w:line="360" w:lineRule="auto"/>
              <w:rPr>
                <w:rStyle w:val="FontStyle12"/>
                <w:rFonts w:eastAsiaTheme="minorEastAsia"/>
              </w:rPr>
            </w:pPr>
            <w:r>
              <w:rPr>
                <w:rStyle w:val="FontStyle12"/>
                <w:rFonts w:eastAsiaTheme="minorEastAsia"/>
              </w:rPr>
              <w:t>3.</w:t>
            </w:r>
          </w:p>
        </w:tc>
        <w:tc>
          <w:tcPr>
            <w:tcW w:w="7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7830" w:rsidRDefault="003A7830" w:rsidP="0051115F">
            <w:pPr>
              <w:pStyle w:val="Style2"/>
              <w:widowControl/>
              <w:spacing w:line="360" w:lineRule="auto"/>
              <w:rPr>
                <w:rStyle w:val="FontStyle12"/>
                <w:rFonts w:eastAsiaTheme="minorEastAsia"/>
              </w:rPr>
            </w:pPr>
            <w:r>
              <w:rPr>
                <w:rStyle w:val="FontStyle12"/>
                <w:rFonts w:eastAsiaTheme="minorEastAsia"/>
              </w:rPr>
              <w:t>- подготовка оборудования, посуды для исследования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830" w:rsidRPr="003A7830" w:rsidRDefault="003A7830" w:rsidP="003A7830">
            <w:pPr>
              <w:pStyle w:val="Style3"/>
              <w:widowControl/>
              <w:spacing w:line="360" w:lineRule="auto"/>
              <w:jc w:val="center"/>
              <w:rPr>
                <w:sz w:val="28"/>
              </w:rPr>
            </w:pPr>
            <w:r w:rsidRPr="003A7830">
              <w:rPr>
                <w:sz w:val="28"/>
              </w:rPr>
              <w:t>4</w:t>
            </w:r>
          </w:p>
        </w:tc>
      </w:tr>
      <w:tr w:rsidR="003A7830" w:rsidTr="003A7830"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7830" w:rsidRDefault="003A7830" w:rsidP="0051115F">
            <w:pPr>
              <w:pStyle w:val="Style2"/>
              <w:widowControl/>
              <w:spacing w:line="360" w:lineRule="auto"/>
              <w:rPr>
                <w:rStyle w:val="FontStyle12"/>
                <w:rFonts w:eastAsiaTheme="minorEastAsia"/>
              </w:rPr>
            </w:pPr>
            <w:r>
              <w:rPr>
                <w:rStyle w:val="FontStyle12"/>
                <w:rFonts w:eastAsiaTheme="minorEastAsia"/>
              </w:rPr>
              <w:t>4.</w:t>
            </w:r>
          </w:p>
        </w:tc>
        <w:tc>
          <w:tcPr>
            <w:tcW w:w="7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7830" w:rsidRDefault="003A7830" w:rsidP="0051115F">
            <w:pPr>
              <w:pStyle w:val="Style2"/>
              <w:widowControl/>
              <w:spacing w:line="360" w:lineRule="auto"/>
              <w:ind w:right="564"/>
              <w:rPr>
                <w:rStyle w:val="FontStyle12"/>
                <w:rFonts w:eastAsiaTheme="minorEastAsia"/>
              </w:rPr>
            </w:pPr>
            <w:r>
              <w:rPr>
                <w:rStyle w:val="FontStyle12"/>
                <w:rFonts w:eastAsiaTheme="minorEastAsia"/>
              </w:rPr>
              <w:t xml:space="preserve">проведение </w:t>
            </w:r>
            <w:proofErr w:type="spellStart"/>
            <w:r>
              <w:rPr>
                <w:rStyle w:val="FontStyle12"/>
                <w:rFonts w:eastAsiaTheme="minorEastAsia"/>
              </w:rPr>
              <w:t>внутрилабораторного</w:t>
            </w:r>
            <w:proofErr w:type="spellEnd"/>
            <w:r>
              <w:rPr>
                <w:rStyle w:val="FontStyle12"/>
                <w:rFonts w:eastAsiaTheme="minorEastAsia"/>
              </w:rPr>
              <w:t xml:space="preserve"> контроля качества лабораторных исследований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830" w:rsidRPr="003A7830" w:rsidRDefault="003A7830" w:rsidP="003A7830">
            <w:pPr>
              <w:pStyle w:val="Style3"/>
              <w:widowControl/>
              <w:spacing w:line="360" w:lineRule="auto"/>
              <w:jc w:val="center"/>
              <w:rPr>
                <w:sz w:val="28"/>
              </w:rPr>
            </w:pPr>
            <w:r w:rsidRPr="003A7830">
              <w:rPr>
                <w:sz w:val="28"/>
              </w:rPr>
              <w:t>16</w:t>
            </w:r>
          </w:p>
        </w:tc>
      </w:tr>
      <w:tr w:rsidR="003A7830" w:rsidTr="003A7830"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7830" w:rsidRDefault="003A7830" w:rsidP="0051115F">
            <w:pPr>
              <w:pStyle w:val="Style2"/>
              <w:widowControl/>
              <w:spacing w:line="360" w:lineRule="auto"/>
              <w:rPr>
                <w:rStyle w:val="FontStyle12"/>
                <w:rFonts w:eastAsiaTheme="minorEastAsia"/>
              </w:rPr>
            </w:pPr>
            <w:r>
              <w:rPr>
                <w:rStyle w:val="FontStyle12"/>
                <w:rFonts w:eastAsiaTheme="minorEastAsia"/>
              </w:rPr>
              <w:t>5</w:t>
            </w:r>
          </w:p>
        </w:tc>
        <w:tc>
          <w:tcPr>
            <w:tcW w:w="7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7830" w:rsidRDefault="003A7830" w:rsidP="0051115F">
            <w:pPr>
              <w:pStyle w:val="Style2"/>
              <w:widowControl/>
              <w:spacing w:line="360" w:lineRule="auto"/>
              <w:rPr>
                <w:rStyle w:val="FontStyle12"/>
                <w:rFonts w:eastAsiaTheme="minorEastAsia"/>
              </w:rPr>
            </w:pPr>
            <w:r>
              <w:rPr>
                <w:rStyle w:val="FontStyle12"/>
                <w:rFonts w:eastAsiaTheme="minorEastAsia"/>
              </w:rPr>
              <w:t>- использование       в       контроле качества автоматизированных систем.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830" w:rsidRPr="003A7830" w:rsidRDefault="003A7830" w:rsidP="003A7830">
            <w:pPr>
              <w:pStyle w:val="Style3"/>
              <w:widowControl/>
              <w:spacing w:line="360" w:lineRule="auto"/>
              <w:jc w:val="center"/>
              <w:rPr>
                <w:sz w:val="28"/>
              </w:rPr>
            </w:pPr>
            <w:r w:rsidRPr="003A7830">
              <w:rPr>
                <w:sz w:val="28"/>
              </w:rPr>
              <w:t>16</w:t>
            </w:r>
          </w:p>
        </w:tc>
      </w:tr>
      <w:tr w:rsidR="003A7830" w:rsidTr="003A7830"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7830" w:rsidRDefault="003A7830" w:rsidP="0051115F">
            <w:pPr>
              <w:pStyle w:val="Style2"/>
              <w:widowControl/>
              <w:spacing w:line="360" w:lineRule="auto"/>
              <w:rPr>
                <w:rStyle w:val="FontStyle12"/>
                <w:rFonts w:eastAsiaTheme="minorEastAsia"/>
              </w:rPr>
            </w:pPr>
            <w:r>
              <w:rPr>
                <w:rStyle w:val="FontStyle12"/>
                <w:rFonts w:eastAsiaTheme="minorEastAsia"/>
              </w:rPr>
              <w:t>6</w:t>
            </w:r>
          </w:p>
        </w:tc>
        <w:tc>
          <w:tcPr>
            <w:tcW w:w="7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7830" w:rsidRDefault="003A7830" w:rsidP="0051115F">
            <w:pPr>
              <w:pStyle w:val="Style2"/>
              <w:widowControl/>
              <w:spacing w:line="360" w:lineRule="auto"/>
              <w:rPr>
                <w:rStyle w:val="FontStyle12"/>
                <w:rFonts w:eastAsiaTheme="minorEastAsia"/>
              </w:rPr>
            </w:pPr>
            <w:r>
              <w:rPr>
                <w:rStyle w:val="FontStyle12"/>
                <w:rFonts w:eastAsiaTheme="minorEastAsia"/>
              </w:rPr>
              <w:t>- Регистрация результатов исследования.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830" w:rsidRPr="003A7830" w:rsidRDefault="003A7830" w:rsidP="003A7830">
            <w:pPr>
              <w:pStyle w:val="Style3"/>
              <w:widowControl/>
              <w:spacing w:line="360" w:lineRule="auto"/>
              <w:jc w:val="center"/>
              <w:rPr>
                <w:sz w:val="28"/>
              </w:rPr>
            </w:pPr>
            <w:r w:rsidRPr="003A7830">
              <w:rPr>
                <w:sz w:val="28"/>
              </w:rPr>
              <w:t>112</w:t>
            </w:r>
          </w:p>
        </w:tc>
      </w:tr>
      <w:tr w:rsidR="003A7830" w:rsidTr="003A7830"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7830" w:rsidRDefault="003A7830" w:rsidP="0051115F">
            <w:pPr>
              <w:pStyle w:val="Style2"/>
              <w:widowControl/>
              <w:spacing w:line="360" w:lineRule="auto"/>
              <w:rPr>
                <w:rStyle w:val="FontStyle12"/>
                <w:rFonts w:eastAsiaTheme="minorEastAsia"/>
              </w:rPr>
            </w:pPr>
            <w:r>
              <w:rPr>
                <w:rStyle w:val="FontStyle12"/>
                <w:rFonts w:eastAsiaTheme="minorEastAsia"/>
              </w:rPr>
              <w:t>7</w:t>
            </w:r>
          </w:p>
        </w:tc>
        <w:tc>
          <w:tcPr>
            <w:tcW w:w="7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7830" w:rsidRDefault="003A7830" w:rsidP="0051115F">
            <w:pPr>
              <w:pStyle w:val="Style6"/>
              <w:widowControl/>
              <w:tabs>
                <w:tab w:val="left" w:pos="268"/>
              </w:tabs>
              <w:spacing w:line="360" w:lineRule="auto"/>
              <w:ind w:right="485"/>
              <w:rPr>
                <w:rStyle w:val="FontStyle12"/>
                <w:rFonts w:eastAsiaTheme="minorEastAsia"/>
              </w:rPr>
            </w:pPr>
            <w:r>
              <w:rPr>
                <w:rStyle w:val="FontStyle12"/>
                <w:rFonts w:eastAsiaTheme="minorEastAsia"/>
              </w:rPr>
              <w:t>-</w:t>
            </w:r>
            <w:r>
              <w:rPr>
                <w:rStyle w:val="FontStyle12"/>
                <w:rFonts w:eastAsiaTheme="minorEastAsia"/>
              </w:rPr>
              <w:tab/>
              <w:t>проведение мероприятий по стерилизации и дезинфекции лабораторной посуды, инструментария, средств защиты;</w:t>
            </w:r>
          </w:p>
          <w:p w:rsidR="003A7830" w:rsidRDefault="003A7830" w:rsidP="0051115F">
            <w:pPr>
              <w:pStyle w:val="Style6"/>
              <w:widowControl/>
              <w:tabs>
                <w:tab w:val="left" w:pos="268"/>
              </w:tabs>
              <w:spacing w:line="360" w:lineRule="auto"/>
              <w:rPr>
                <w:rStyle w:val="FontStyle12"/>
                <w:rFonts w:eastAsiaTheme="minorEastAsia"/>
              </w:rPr>
            </w:pPr>
            <w:r>
              <w:rPr>
                <w:rStyle w:val="FontStyle12"/>
                <w:rFonts w:eastAsiaTheme="minorEastAsia"/>
              </w:rPr>
              <w:t>-</w:t>
            </w:r>
            <w:r>
              <w:rPr>
                <w:rStyle w:val="FontStyle12"/>
                <w:rFonts w:eastAsiaTheme="minorEastAsia"/>
              </w:rPr>
              <w:tab/>
              <w:t>утилизация отработанного материала.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7830" w:rsidRPr="003A7830" w:rsidRDefault="003A7830" w:rsidP="003A7830">
            <w:pPr>
              <w:pStyle w:val="Style3"/>
              <w:widowControl/>
              <w:spacing w:line="360" w:lineRule="auto"/>
              <w:jc w:val="center"/>
              <w:rPr>
                <w:sz w:val="28"/>
              </w:rPr>
            </w:pPr>
            <w:r w:rsidRPr="003A7830">
              <w:rPr>
                <w:sz w:val="28"/>
              </w:rPr>
              <w:t>4</w:t>
            </w:r>
          </w:p>
        </w:tc>
      </w:tr>
    </w:tbl>
    <w:p w:rsidR="00D75149" w:rsidRPr="003A7830" w:rsidRDefault="003A7830" w:rsidP="003A78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Cs/>
          <w:sz w:val="24"/>
          <w:szCs w:val="24"/>
        </w:rPr>
        <w:br w:type="page"/>
      </w:r>
    </w:p>
    <w:p w:rsidR="00D75149" w:rsidRDefault="00D75149">
      <w:pPr>
        <w:rPr>
          <w:rFonts w:ascii="Times New Roman" w:hAnsi="Times New Roman"/>
          <w:b/>
          <w:sz w:val="28"/>
          <w:szCs w:val="28"/>
        </w:rPr>
      </w:pPr>
    </w:p>
    <w:p w:rsidR="00D75149" w:rsidRDefault="00D75149" w:rsidP="00D7514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40425" cy="79203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15_09472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149" w:rsidRDefault="00D7514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7239F0" w:rsidRDefault="00D75149" w:rsidP="00D7514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15_09470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9F0" w:rsidRDefault="007239F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D75149" w:rsidRDefault="007239F0" w:rsidP="00D7514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bookmarkStart w:id="16" w:name="_GoBack"/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377036" cy="8502487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4-22 , 20.30.3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311" cy="85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6"/>
    </w:p>
    <w:p w:rsidR="00D75149" w:rsidRDefault="00D75149" w:rsidP="00D7514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75149" w:rsidRDefault="00D75149" w:rsidP="00D7514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C4F2D" w:rsidRDefault="00FC4F2D"/>
    <w:sectPr w:rsidR="00FC4F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5231C"/>
    <w:multiLevelType w:val="singleLevel"/>
    <w:tmpl w:val="BD527D58"/>
    <w:lvl w:ilvl="0">
      <w:start w:val="1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1">
    <w:nsid w:val="31681301"/>
    <w:multiLevelType w:val="hybridMultilevel"/>
    <w:tmpl w:val="A3129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470020"/>
    <w:multiLevelType w:val="singleLevel"/>
    <w:tmpl w:val="18F49638"/>
    <w:lvl w:ilvl="0">
      <w:start w:val="1"/>
      <w:numFmt w:val="decimal"/>
      <w:lvlText w:val="%1."/>
      <w:legacy w:legacy="1" w:legacySpace="0" w:legacyIndent="34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6BEC1DF2"/>
    <w:multiLevelType w:val="singleLevel"/>
    <w:tmpl w:val="2440F3BC"/>
    <w:lvl w:ilvl="0">
      <w:start w:val="1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2"/>
    <w:lvlOverride w:ilvl="0">
      <w:startOverride w:val="1"/>
    </w:lvlOverride>
  </w:num>
  <w:num w:numId="2">
    <w:abstractNumId w:val="3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CF4"/>
    <w:rsid w:val="001153C9"/>
    <w:rsid w:val="003A7830"/>
    <w:rsid w:val="005A4CF4"/>
    <w:rsid w:val="007239F0"/>
    <w:rsid w:val="00D75149"/>
    <w:rsid w:val="00FC4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149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D75149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D75149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rsid w:val="00D7514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D75149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styleId="a3">
    <w:name w:val="Body Text"/>
    <w:basedOn w:val="a"/>
    <w:link w:val="a4"/>
    <w:uiPriority w:val="99"/>
    <w:semiHidden/>
    <w:unhideWhenUsed/>
    <w:rsid w:val="00D7514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semiHidden/>
    <w:rsid w:val="00D751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D7514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D751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D75149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D751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D751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D751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D75149"/>
    <w:pPr>
      <w:widowControl w:val="0"/>
      <w:autoSpaceDE w:val="0"/>
      <w:autoSpaceDN w:val="0"/>
      <w:adjustRightInd w:val="0"/>
      <w:spacing w:after="0" w:line="369" w:lineRule="exact"/>
      <w:ind w:firstLine="275"/>
    </w:pPr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D751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D75149"/>
    <w:pPr>
      <w:widowControl w:val="0"/>
      <w:autoSpaceDE w:val="0"/>
      <w:autoSpaceDN w:val="0"/>
      <w:adjustRightInd w:val="0"/>
      <w:spacing w:after="0" w:line="253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D75149"/>
    <w:rPr>
      <w:rFonts w:ascii="Times New Roman" w:hAnsi="Times New Roman" w:cs="Times New Roman" w:hint="default"/>
      <w:sz w:val="26"/>
      <w:szCs w:val="26"/>
    </w:rPr>
  </w:style>
  <w:style w:type="character" w:customStyle="1" w:styleId="FontStyle11">
    <w:name w:val="Font Style11"/>
    <w:basedOn w:val="a0"/>
    <w:uiPriority w:val="99"/>
    <w:rsid w:val="00D75149"/>
    <w:rPr>
      <w:rFonts w:ascii="Times New Roman" w:hAnsi="Times New Roman" w:cs="Times New Roman" w:hint="default"/>
      <w:i/>
      <w:iCs/>
      <w:sz w:val="26"/>
      <w:szCs w:val="26"/>
    </w:rPr>
  </w:style>
  <w:style w:type="character" w:customStyle="1" w:styleId="FontStyle13">
    <w:name w:val="Font Style13"/>
    <w:basedOn w:val="a0"/>
    <w:uiPriority w:val="99"/>
    <w:rsid w:val="00D75149"/>
    <w:rPr>
      <w:rFonts w:ascii="Times New Roman" w:hAnsi="Times New Roman" w:cs="Times New Roman" w:hint="default"/>
      <w:sz w:val="26"/>
      <w:szCs w:val="26"/>
    </w:rPr>
  </w:style>
  <w:style w:type="character" w:customStyle="1" w:styleId="FontStyle14">
    <w:name w:val="Font Style14"/>
    <w:basedOn w:val="a0"/>
    <w:uiPriority w:val="99"/>
    <w:rsid w:val="00D75149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15">
    <w:name w:val="Font Style15"/>
    <w:basedOn w:val="a0"/>
    <w:uiPriority w:val="99"/>
    <w:rsid w:val="00D75149"/>
    <w:rPr>
      <w:rFonts w:ascii="Times New Roman" w:hAnsi="Times New Roman" w:cs="Times New Roman" w:hint="default"/>
      <w:b/>
      <w:bCs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D7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514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D75149"/>
    <w:pPr>
      <w:ind w:left="720"/>
      <w:contextualSpacing/>
    </w:pPr>
    <w:rPr>
      <w:rFonts w:eastAsiaTheme="minorHAnsi"/>
      <w:lang w:eastAsia="en-US"/>
    </w:rPr>
  </w:style>
  <w:style w:type="paragraph" w:customStyle="1" w:styleId="Style8">
    <w:name w:val="Style8"/>
    <w:basedOn w:val="a"/>
    <w:uiPriority w:val="99"/>
    <w:rsid w:val="003A78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149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D75149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D75149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rsid w:val="00D7514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D75149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styleId="a3">
    <w:name w:val="Body Text"/>
    <w:basedOn w:val="a"/>
    <w:link w:val="a4"/>
    <w:uiPriority w:val="99"/>
    <w:semiHidden/>
    <w:unhideWhenUsed/>
    <w:rsid w:val="00D7514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semiHidden/>
    <w:rsid w:val="00D751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D7514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D751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D75149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D751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D751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D751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D75149"/>
    <w:pPr>
      <w:widowControl w:val="0"/>
      <w:autoSpaceDE w:val="0"/>
      <w:autoSpaceDN w:val="0"/>
      <w:adjustRightInd w:val="0"/>
      <w:spacing w:after="0" w:line="369" w:lineRule="exact"/>
      <w:ind w:firstLine="275"/>
    </w:pPr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D751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D75149"/>
    <w:pPr>
      <w:widowControl w:val="0"/>
      <w:autoSpaceDE w:val="0"/>
      <w:autoSpaceDN w:val="0"/>
      <w:adjustRightInd w:val="0"/>
      <w:spacing w:after="0" w:line="253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D75149"/>
    <w:rPr>
      <w:rFonts w:ascii="Times New Roman" w:hAnsi="Times New Roman" w:cs="Times New Roman" w:hint="default"/>
      <w:sz w:val="26"/>
      <w:szCs w:val="26"/>
    </w:rPr>
  </w:style>
  <w:style w:type="character" w:customStyle="1" w:styleId="FontStyle11">
    <w:name w:val="Font Style11"/>
    <w:basedOn w:val="a0"/>
    <w:uiPriority w:val="99"/>
    <w:rsid w:val="00D75149"/>
    <w:rPr>
      <w:rFonts w:ascii="Times New Roman" w:hAnsi="Times New Roman" w:cs="Times New Roman" w:hint="default"/>
      <w:i/>
      <w:iCs/>
      <w:sz w:val="26"/>
      <w:szCs w:val="26"/>
    </w:rPr>
  </w:style>
  <w:style w:type="character" w:customStyle="1" w:styleId="FontStyle13">
    <w:name w:val="Font Style13"/>
    <w:basedOn w:val="a0"/>
    <w:uiPriority w:val="99"/>
    <w:rsid w:val="00D75149"/>
    <w:rPr>
      <w:rFonts w:ascii="Times New Roman" w:hAnsi="Times New Roman" w:cs="Times New Roman" w:hint="default"/>
      <w:sz w:val="26"/>
      <w:szCs w:val="26"/>
    </w:rPr>
  </w:style>
  <w:style w:type="character" w:customStyle="1" w:styleId="FontStyle14">
    <w:name w:val="Font Style14"/>
    <w:basedOn w:val="a0"/>
    <w:uiPriority w:val="99"/>
    <w:rsid w:val="00D75149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15">
    <w:name w:val="Font Style15"/>
    <w:basedOn w:val="a0"/>
    <w:uiPriority w:val="99"/>
    <w:rsid w:val="00D75149"/>
    <w:rPr>
      <w:rFonts w:ascii="Times New Roman" w:hAnsi="Times New Roman" w:cs="Times New Roman" w:hint="default"/>
      <w:b/>
      <w:bCs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D7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514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D75149"/>
    <w:pPr>
      <w:ind w:left="720"/>
      <w:contextualSpacing/>
    </w:pPr>
    <w:rPr>
      <w:rFonts w:eastAsiaTheme="minorHAnsi"/>
      <w:lang w:eastAsia="en-US"/>
    </w:rPr>
  </w:style>
  <w:style w:type="paragraph" w:customStyle="1" w:styleId="Style8">
    <w:name w:val="Style8"/>
    <w:basedOn w:val="a"/>
    <w:uiPriority w:val="99"/>
    <w:rsid w:val="003A78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24</Pages>
  <Words>3447</Words>
  <Characters>19653</Characters>
  <Application>Microsoft Office Word</Application>
  <DocSecurity>0</DocSecurity>
  <Lines>163</Lines>
  <Paragraphs>46</Paragraphs>
  <ScaleCrop>false</ScaleCrop>
  <Company>diakov.net</Company>
  <LinksUpToDate>false</LinksUpToDate>
  <CharactersWithSpaces>23054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2018-12-19T10:13:00Z</dcterms:created>
  <dcterms:modified xsi:type="dcterms:W3CDTF">2019-04-27T09:31:00Z</dcterms:modified>
</cp:coreProperties>
</file>