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EC" w:rsidRDefault="00800CEC" w:rsidP="00800CEC">
      <w:pPr>
        <w:pStyle w:val="2"/>
      </w:pPr>
      <w:r>
        <w:t xml:space="preserve"> ОПРЕДЕЛЕНИЕ   </w:t>
      </w:r>
      <w:proofErr w:type="gramStart"/>
      <w:r>
        <w:t>ОСМОТИЧЕСКОЙ</w:t>
      </w:r>
      <w:proofErr w:type="gramEnd"/>
      <w:r>
        <w:t xml:space="preserve">   РЕЗИСТЕНТНОСТИ ЭРИТРОЦИТОВ</w:t>
      </w:r>
    </w:p>
    <w:p w:rsidR="00800CEC" w:rsidRDefault="00800CEC" w:rsidP="00800CEC">
      <w:pPr>
        <w:rPr>
          <w:sz w:val="28"/>
        </w:rPr>
      </w:pPr>
    </w:p>
    <w:p w:rsidR="00800CEC" w:rsidRDefault="00800CEC" w:rsidP="00800CEC">
      <w:pPr>
        <w:jc w:val="both"/>
        <w:rPr>
          <w:sz w:val="28"/>
        </w:rPr>
      </w:pPr>
      <w:r>
        <w:rPr>
          <w:b/>
          <w:sz w:val="28"/>
        </w:rPr>
        <w:t xml:space="preserve">Цели занятия: </w:t>
      </w:r>
      <w:r>
        <w:rPr>
          <w:sz w:val="28"/>
        </w:rPr>
        <w:t>усвоить</w:t>
      </w:r>
    </w:p>
    <w:p w:rsidR="00800CEC" w:rsidRDefault="00800CEC" w:rsidP="00800CEC">
      <w:pPr>
        <w:jc w:val="both"/>
        <w:rPr>
          <w:sz w:val="28"/>
        </w:rPr>
      </w:pPr>
      <w:r>
        <w:rPr>
          <w:i/>
          <w:sz w:val="28"/>
          <w:u w:val="single"/>
        </w:rPr>
        <w:t>представления</w:t>
      </w:r>
      <w:r>
        <w:rPr>
          <w:sz w:val="28"/>
          <w:u w:val="single"/>
        </w:rPr>
        <w:t>:</w:t>
      </w:r>
      <w:r>
        <w:rPr>
          <w:sz w:val="28"/>
        </w:rPr>
        <w:t xml:space="preserve"> диагностическое значение определения </w:t>
      </w:r>
      <w:proofErr w:type="gramStart"/>
      <w:r>
        <w:rPr>
          <w:sz w:val="28"/>
        </w:rPr>
        <w:t>осмотической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резистентности</w:t>
      </w:r>
      <w:proofErr w:type="spellEnd"/>
      <w:r>
        <w:rPr>
          <w:sz w:val="28"/>
        </w:rPr>
        <w:t xml:space="preserve"> эритроцитов;</w:t>
      </w:r>
    </w:p>
    <w:p w:rsidR="00800CEC" w:rsidRDefault="00800CEC" w:rsidP="00800CEC">
      <w:pPr>
        <w:jc w:val="both"/>
        <w:rPr>
          <w:sz w:val="28"/>
        </w:rPr>
      </w:pPr>
      <w:r>
        <w:rPr>
          <w:i/>
          <w:sz w:val="28"/>
          <w:u w:val="single"/>
        </w:rPr>
        <w:t>знания:</w:t>
      </w:r>
      <w:r>
        <w:rPr>
          <w:sz w:val="28"/>
        </w:rPr>
        <w:t xml:space="preserve">  причины и виды гемолитических анемий, картина крови при них;</w:t>
      </w:r>
    </w:p>
    <w:p w:rsidR="00800CEC" w:rsidRDefault="00800CEC" w:rsidP="00800CEC">
      <w:pPr>
        <w:jc w:val="both"/>
        <w:rPr>
          <w:sz w:val="28"/>
        </w:rPr>
      </w:pPr>
      <w:r>
        <w:rPr>
          <w:i/>
          <w:sz w:val="28"/>
          <w:u w:val="single"/>
        </w:rPr>
        <w:t>умения:</w:t>
      </w:r>
      <w:r>
        <w:rPr>
          <w:sz w:val="28"/>
        </w:rPr>
        <w:t xml:space="preserve">  определение  </w:t>
      </w:r>
      <w:proofErr w:type="gramStart"/>
      <w:r>
        <w:rPr>
          <w:sz w:val="28"/>
        </w:rPr>
        <w:t>осмотической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резистентности</w:t>
      </w:r>
      <w:proofErr w:type="spellEnd"/>
      <w:r>
        <w:rPr>
          <w:sz w:val="28"/>
        </w:rPr>
        <w:t xml:space="preserve"> эритроцитов.</w:t>
      </w:r>
    </w:p>
    <w:p w:rsidR="00800CEC" w:rsidRDefault="00800CEC" w:rsidP="00800CEC">
      <w:pPr>
        <w:jc w:val="both"/>
        <w:rPr>
          <w:sz w:val="28"/>
        </w:rPr>
      </w:pPr>
    </w:p>
    <w:p w:rsidR="00800CEC" w:rsidRDefault="00800CEC" w:rsidP="00800CEC">
      <w:pPr>
        <w:jc w:val="center"/>
        <w:rPr>
          <w:sz w:val="28"/>
        </w:rPr>
      </w:pPr>
      <w:r>
        <w:rPr>
          <w:sz w:val="28"/>
        </w:rPr>
        <w:t>ФАКТОРЫ  ПРЕАНАЛИТИЧЕСКОГО  ЭТАПА,</w:t>
      </w:r>
    </w:p>
    <w:p w:rsidR="00800CEC" w:rsidRDefault="00800CEC" w:rsidP="00800CEC">
      <w:pPr>
        <w:jc w:val="center"/>
        <w:rPr>
          <w:sz w:val="28"/>
        </w:rPr>
      </w:pPr>
      <w:proofErr w:type="gramStart"/>
      <w:r>
        <w:rPr>
          <w:sz w:val="28"/>
        </w:rPr>
        <w:t>ВЛИЯЮЩИЕ</w:t>
      </w:r>
      <w:proofErr w:type="gramEnd"/>
      <w:r>
        <w:rPr>
          <w:sz w:val="28"/>
        </w:rPr>
        <w:t xml:space="preserve">  НА  ОСМОТИЧЕСКУЮ РЕЗИСТЕНТНОСТЬ ЭРИТРОЦИТОВ</w:t>
      </w:r>
    </w:p>
    <w:p w:rsidR="00800CEC" w:rsidRDefault="00800CEC" w:rsidP="00800CEC">
      <w:pPr>
        <w:jc w:val="center"/>
        <w:rPr>
          <w:sz w:val="28"/>
        </w:rPr>
      </w:pPr>
    </w:p>
    <w:p w:rsidR="00800CEC" w:rsidRDefault="00800CEC" w:rsidP="00800CE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Нельзя использовать в качестве антикоагулянта  оксалат или цитрат натрия.</w:t>
      </w:r>
    </w:p>
    <w:p w:rsidR="00800CEC" w:rsidRDefault="00800CEC" w:rsidP="00800CE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Свежая кровь с антикоагулянтом сохраняется в течение 2 часов при комнатной температуре.</w:t>
      </w:r>
    </w:p>
    <w:p w:rsidR="00800CEC" w:rsidRDefault="00800CEC" w:rsidP="00800CEC">
      <w:pPr>
        <w:jc w:val="both"/>
        <w:rPr>
          <w:sz w:val="28"/>
        </w:rPr>
      </w:pPr>
    </w:p>
    <w:p w:rsidR="00800CEC" w:rsidRDefault="00800CEC" w:rsidP="00800CEC">
      <w:pPr>
        <w:pStyle w:val="a3"/>
        <w:jc w:val="center"/>
      </w:pPr>
      <w:r>
        <w:t xml:space="preserve">УНИФИЦИРОВАННЫЙ   МЕТОД   ОПРЕДЕЛЕНИЯ  </w:t>
      </w:r>
    </w:p>
    <w:p w:rsidR="00800CEC" w:rsidRDefault="00800CEC" w:rsidP="00800CEC">
      <w:pPr>
        <w:pStyle w:val="a3"/>
        <w:jc w:val="center"/>
      </w:pPr>
      <w:proofErr w:type="gramStart"/>
      <w:r>
        <w:t>ОСМОТИЧЕСКОЙ</w:t>
      </w:r>
      <w:proofErr w:type="gramEnd"/>
      <w:r>
        <w:t xml:space="preserve">    РЕЗИСТЕНТНОСТИ  ЭРИТРОЦИТОВ</w:t>
      </w:r>
    </w:p>
    <w:p w:rsidR="00800CEC" w:rsidRDefault="00800CEC" w:rsidP="00800CEC">
      <w:pPr>
        <w:pStyle w:val="a3"/>
        <w:jc w:val="center"/>
      </w:pPr>
    </w:p>
    <w:p w:rsidR="00800CEC" w:rsidRDefault="00800CEC" w:rsidP="00800CEC">
      <w:pPr>
        <w:pStyle w:val="a3"/>
        <w:jc w:val="both"/>
      </w:pPr>
      <w:r>
        <w:t xml:space="preserve">       Под </w:t>
      </w:r>
      <w:proofErr w:type="spellStart"/>
      <w:r>
        <w:t>резистентностью</w:t>
      </w:r>
      <w:proofErr w:type="spellEnd"/>
      <w:r>
        <w:t xml:space="preserve"> (стойкостью)  клеток  понимают их способность противостоять разрушительным воздействиям: осмотическим, механическим, тепловым, химическим и др. В клинической практике наибольшее распространение получило  определение осмотической </w:t>
      </w:r>
      <w:proofErr w:type="spellStart"/>
      <w:r>
        <w:t>резистентности</w:t>
      </w:r>
      <w:proofErr w:type="spellEnd"/>
      <w:r>
        <w:t xml:space="preserve"> эритроцитов. </w:t>
      </w:r>
    </w:p>
    <w:p w:rsidR="00800CEC" w:rsidRDefault="00800CEC" w:rsidP="00800CEC">
      <w:pPr>
        <w:pStyle w:val="a3"/>
        <w:jc w:val="both"/>
      </w:pPr>
      <w:r>
        <w:t xml:space="preserve">       В растворе с осмотическим давлением,  равным осмотическому давлению крови, эритроциты не изменяются. Солевой раствор, имеющий осмотическое давление,  одинаковое с осмотическим давлением крови, называется изотоническим. Изотоническим солевым раствором для эритроцитов является 0,85% раствор хлорида натрия. Часто 0,85% раствор </w:t>
      </w:r>
      <w:proofErr w:type="spellStart"/>
      <w:r>
        <w:rPr>
          <w:lang w:val="en-US"/>
        </w:rPr>
        <w:t>NaCl</w:t>
      </w:r>
      <w:proofErr w:type="spellEnd"/>
      <w:r w:rsidRPr="007525BE">
        <w:t xml:space="preserve"> </w:t>
      </w:r>
      <w:r>
        <w:t xml:space="preserve"> называют ещё физиологическим (</w:t>
      </w:r>
      <w:proofErr w:type="spellStart"/>
      <w:r>
        <w:t>физраствор</w:t>
      </w:r>
      <w:proofErr w:type="spellEnd"/>
      <w:r>
        <w:t>).</w:t>
      </w:r>
    </w:p>
    <w:p w:rsidR="00800CEC" w:rsidRDefault="00800CEC" w:rsidP="00800CEC">
      <w:pPr>
        <w:pStyle w:val="a3"/>
        <w:jc w:val="both"/>
      </w:pPr>
      <w:r>
        <w:t xml:space="preserve">       В гипертонических солевых растворах эритроциты сморщиваются, а в гипотонических – набухают и разрушаются  (</w:t>
      </w:r>
      <w:proofErr w:type="spellStart"/>
      <w:r>
        <w:t>гемолизируются</w:t>
      </w:r>
      <w:proofErr w:type="spellEnd"/>
      <w:r>
        <w:t xml:space="preserve">). </w:t>
      </w:r>
    </w:p>
    <w:p w:rsidR="00800CEC" w:rsidRDefault="00800CEC" w:rsidP="00800CEC">
      <w:pPr>
        <w:pStyle w:val="a3"/>
        <w:jc w:val="both"/>
      </w:pPr>
      <w:r>
        <w:t xml:space="preserve">       </w:t>
      </w:r>
      <w:proofErr w:type="gramStart"/>
      <w:r>
        <w:t>Осмотическую</w:t>
      </w:r>
      <w:proofErr w:type="gramEnd"/>
      <w:r>
        <w:t xml:space="preserve"> </w:t>
      </w:r>
      <w:proofErr w:type="spellStart"/>
      <w:r>
        <w:t>резистентность</w:t>
      </w:r>
      <w:proofErr w:type="spellEnd"/>
      <w:r>
        <w:t xml:space="preserve"> эритроцитов исследуют по отношению к гипотоническим растворам хлорида натрия разной концентрации. Концентрацию хлорида  натрия, при которой начинают </w:t>
      </w:r>
      <w:proofErr w:type="spellStart"/>
      <w:r>
        <w:t>гемолизироваться</w:t>
      </w:r>
      <w:proofErr w:type="spellEnd"/>
      <w:r>
        <w:t xml:space="preserve"> первые, наиболее слабые эритроциты, принимают за начало гемолиза, а </w:t>
      </w:r>
      <w:proofErr w:type="gramStart"/>
      <w:r>
        <w:t>при</w:t>
      </w:r>
      <w:proofErr w:type="gramEnd"/>
      <w:r>
        <w:t xml:space="preserve"> которой разрушаются все эритроциты – за полный гемолиз.</w:t>
      </w:r>
    </w:p>
    <w:p w:rsidR="00800CEC" w:rsidRDefault="00800CEC" w:rsidP="00800CEC">
      <w:pPr>
        <w:pStyle w:val="a3"/>
        <w:jc w:val="both"/>
      </w:pPr>
    </w:p>
    <w:p w:rsidR="00800CEC" w:rsidRDefault="00800CEC" w:rsidP="00800CEC">
      <w:pPr>
        <w:pStyle w:val="a3"/>
        <w:jc w:val="both"/>
      </w:pPr>
      <w:r>
        <w:rPr>
          <w:b/>
          <w:i/>
        </w:rPr>
        <w:t>Принцип.</w:t>
      </w:r>
      <w:r>
        <w:t xml:space="preserve"> </w:t>
      </w:r>
      <w:proofErr w:type="gramStart"/>
      <w:r>
        <w:t>Осмотическая</w:t>
      </w:r>
      <w:proofErr w:type="gramEnd"/>
      <w:r>
        <w:t xml:space="preserve"> </w:t>
      </w:r>
      <w:proofErr w:type="spellStart"/>
      <w:r>
        <w:t>резистентность</w:t>
      </w:r>
      <w:proofErr w:type="spellEnd"/>
      <w:r>
        <w:t xml:space="preserve"> эритроцитов определяется по степени их гемолиза  в гипотонических растворах хлорида натрия.</w:t>
      </w:r>
    </w:p>
    <w:p w:rsidR="00800CEC" w:rsidRDefault="00800CEC" w:rsidP="00800CEC">
      <w:pPr>
        <w:pStyle w:val="a3"/>
        <w:jc w:val="both"/>
        <w:rPr>
          <w:b/>
          <w:i/>
        </w:rPr>
      </w:pPr>
      <w:r>
        <w:rPr>
          <w:b/>
          <w:i/>
        </w:rPr>
        <w:t>Реактивы:</w:t>
      </w:r>
    </w:p>
    <w:p w:rsidR="00800CEC" w:rsidRDefault="00800CEC" w:rsidP="00800CEC">
      <w:pPr>
        <w:pStyle w:val="a3"/>
        <w:numPr>
          <w:ilvl w:val="0"/>
          <w:numId w:val="9"/>
        </w:numPr>
        <w:jc w:val="both"/>
      </w:pPr>
      <w:r>
        <w:t>Основной раствор,  по осмотической концентрации соответствующий  10% хлориду  натрия:</w:t>
      </w:r>
    </w:p>
    <w:p w:rsidR="00800CEC" w:rsidRDefault="00800CEC" w:rsidP="00800CEC">
      <w:pPr>
        <w:pStyle w:val="a3"/>
        <w:jc w:val="both"/>
      </w:pPr>
      <w:r>
        <w:lastRenderedPageBreak/>
        <w:t xml:space="preserve">            </w:t>
      </w:r>
      <w:proofErr w:type="spellStart"/>
      <w:r>
        <w:t>двузамещенный</w:t>
      </w:r>
      <w:proofErr w:type="spellEnd"/>
      <w:r>
        <w:t xml:space="preserve"> фосфат натрия – 27,31г;</w:t>
      </w:r>
    </w:p>
    <w:p w:rsidR="00800CEC" w:rsidRDefault="00800CEC" w:rsidP="00800CEC">
      <w:pPr>
        <w:pStyle w:val="a3"/>
        <w:jc w:val="both"/>
      </w:pPr>
      <w:r>
        <w:t xml:space="preserve">           однозамещенный фосфат натрия – 4,86г;</w:t>
      </w:r>
    </w:p>
    <w:p w:rsidR="00800CEC" w:rsidRDefault="00800CEC" w:rsidP="00800CEC">
      <w:pPr>
        <w:pStyle w:val="a3"/>
        <w:jc w:val="both"/>
      </w:pPr>
      <w:r>
        <w:t xml:space="preserve">           хлорид натрия                                 - 180г;</w:t>
      </w:r>
    </w:p>
    <w:p w:rsidR="00800CEC" w:rsidRDefault="00800CEC" w:rsidP="00800CEC">
      <w:pPr>
        <w:pStyle w:val="a3"/>
        <w:jc w:val="both"/>
      </w:pPr>
      <w:r>
        <w:t xml:space="preserve">           дистиллированная вода                  - до 2л.</w:t>
      </w:r>
    </w:p>
    <w:p w:rsidR="00800CEC" w:rsidRDefault="00800CEC" w:rsidP="00800CEC">
      <w:pPr>
        <w:pStyle w:val="a3"/>
        <w:jc w:val="both"/>
      </w:pPr>
      <w:r>
        <w:t xml:space="preserve">      </w:t>
      </w:r>
      <w:proofErr w:type="spellStart"/>
      <w:r>
        <w:t>рН</w:t>
      </w:r>
      <w:proofErr w:type="spellEnd"/>
      <w:r>
        <w:t xml:space="preserve">  основного раствора составляет  7,4.</w:t>
      </w:r>
    </w:p>
    <w:p w:rsidR="00800CEC" w:rsidRDefault="00800CEC" w:rsidP="00800CEC">
      <w:pPr>
        <w:pStyle w:val="a3"/>
        <w:numPr>
          <w:ilvl w:val="0"/>
          <w:numId w:val="2"/>
        </w:numPr>
        <w:jc w:val="both"/>
      </w:pPr>
      <w:r>
        <w:t xml:space="preserve">Рабочий раствор  - готовится  из основного путем разведения в 10 раз. По </w:t>
      </w:r>
    </w:p>
    <w:p w:rsidR="00800CEC" w:rsidRDefault="00800CEC" w:rsidP="00800CEC">
      <w:pPr>
        <w:pStyle w:val="a3"/>
        <w:jc w:val="both"/>
      </w:pPr>
      <w:r>
        <w:t xml:space="preserve">      осмотической концентрации он соответствует 1% раствору хлорида натрия.</w:t>
      </w:r>
    </w:p>
    <w:p w:rsidR="00800CEC" w:rsidRDefault="00800CEC" w:rsidP="00800CEC">
      <w:pPr>
        <w:pStyle w:val="a3"/>
        <w:numPr>
          <w:ilvl w:val="0"/>
          <w:numId w:val="2"/>
        </w:numPr>
        <w:jc w:val="both"/>
      </w:pPr>
      <w:r>
        <w:t>Гепарин.</w:t>
      </w:r>
    </w:p>
    <w:p w:rsidR="00800CEC" w:rsidRDefault="00800CEC" w:rsidP="00800CEC">
      <w:pPr>
        <w:pStyle w:val="a3"/>
        <w:jc w:val="both"/>
      </w:pPr>
      <w:r>
        <w:rPr>
          <w:b/>
          <w:i/>
        </w:rPr>
        <w:t>Оборудование:</w:t>
      </w:r>
      <w:r>
        <w:t xml:space="preserve"> 14 </w:t>
      </w:r>
      <w:proofErr w:type="spellStart"/>
      <w:r>
        <w:t>центрифужных</w:t>
      </w:r>
      <w:proofErr w:type="spellEnd"/>
      <w:r>
        <w:t xml:space="preserve"> пробирок;</w:t>
      </w:r>
    </w:p>
    <w:p w:rsidR="00800CEC" w:rsidRDefault="00800CEC" w:rsidP="00800CEC">
      <w:pPr>
        <w:pStyle w:val="a3"/>
        <w:jc w:val="both"/>
      </w:pPr>
      <w:r>
        <w:t xml:space="preserve">                           пипетки на 5 мл, капилляры </w:t>
      </w:r>
      <w:proofErr w:type="spellStart"/>
      <w:r>
        <w:t>Сали</w:t>
      </w:r>
      <w:proofErr w:type="spellEnd"/>
      <w:r>
        <w:t>;</w:t>
      </w:r>
    </w:p>
    <w:p w:rsidR="00800CEC" w:rsidRDefault="00800CEC" w:rsidP="00800CEC">
      <w:pPr>
        <w:pStyle w:val="a3"/>
        <w:jc w:val="both"/>
      </w:pPr>
      <w:r>
        <w:t xml:space="preserve">                           оборудование для прокола кожи;</w:t>
      </w:r>
    </w:p>
    <w:p w:rsidR="00800CEC" w:rsidRDefault="00800CEC" w:rsidP="00800CEC">
      <w:pPr>
        <w:pStyle w:val="a3"/>
        <w:jc w:val="both"/>
      </w:pPr>
      <w:r>
        <w:t xml:space="preserve">                           центрифуга, ФЭК.</w:t>
      </w:r>
    </w:p>
    <w:p w:rsidR="00800CEC" w:rsidRDefault="00800CEC" w:rsidP="00800CEC">
      <w:pPr>
        <w:pStyle w:val="a3"/>
        <w:jc w:val="both"/>
        <w:rPr>
          <w:b/>
          <w:i/>
        </w:rPr>
      </w:pPr>
      <w:r>
        <w:rPr>
          <w:b/>
          <w:i/>
        </w:rPr>
        <w:t>Ход определения.</w:t>
      </w:r>
    </w:p>
    <w:p w:rsidR="00800CEC" w:rsidRDefault="00800CEC" w:rsidP="00800CEC">
      <w:pPr>
        <w:pStyle w:val="a3"/>
        <w:numPr>
          <w:ilvl w:val="0"/>
          <w:numId w:val="3"/>
        </w:numPr>
        <w:jc w:val="both"/>
      </w:pPr>
      <w:r>
        <w:t>В две стерильные пробирки, содержащие по 2 капли гепарина,  вносят  по 1,5мл крови, хорошо перемешивают.</w:t>
      </w:r>
    </w:p>
    <w:p w:rsidR="00800CEC" w:rsidRDefault="00800CEC" w:rsidP="00800CEC">
      <w:pPr>
        <w:pStyle w:val="a3"/>
        <w:numPr>
          <w:ilvl w:val="0"/>
          <w:numId w:val="3"/>
        </w:numPr>
        <w:jc w:val="both"/>
      </w:pPr>
      <w:r>
        <w:t>Кровь из одной пробирки  используют сразу для исследования, а вторую ставят на сутки в термостат при  37ºС.</w:t>
      </w:r>
    </w:p>
    <w:p w:rsidR="00800CEC" w:rsidRDefault="00800CEC" w:rsidP="00800CEC">
      <w:pPr>
        <w:pStyle w:val="a3"/>
        <w:numPr>
          <w:ilvl w:val="0"/>
          <w:numId w:val="4"/>
        </w:numPr>
        <w:jc w:val="both"/>
      </w:pPr>
      <w:r>
        <w:t xml:space="preserve">В 14  </w:t>
      </w:r>
      <w:proofErr w:type="spellStart"/>
      <w:r>
        <w:t>центрифужных</w:t>
      </w:r>
      <w:proofErr w:type="spellEnd"/>
      <w:r>
        <w:t xml:space="preserve"> пробирках готовят ряд разведений из рабочего раствора хлорида натрия  в соответствии с таблицей: </w:t>
      </w:r>
    </w:p>
    <w:p w:rsidR="00800CEC" w:rsidRDefault="00800CEC" w:rsidP="00800CEC">
      <w:pPr>
        <w:pStyle w:val="a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1276"/>
        <w:gridCol w:w="1701"/>
        <w:gridCol w:w="1701"/>
        <w:gridCol w:w="1275"/>
        <w:gridCol w:w="1418"/>
      </w:tblGrid>
      <w:tr w:rsidR="00800CEC" w:rsidTr="008C157D">
        <w:trPr>
          <w:cantSplit/>
        </w:trPr>
        <w:tc>
          <w:tcPr>
            <w:tcW w:w="1242" w:type="dxa"/>
            <w:vMerge w:val="restart"/>
            <w:vAlign w:val="center"/>
          </w:tcPr>
          <w:p w:rsidR="00800CEC" w:rsidRDefault="00800CEC" w:rsidP="008C1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00CEC" w:rsidRDefault="00800CEC" w:rsidP="008C1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пробирок</w:t>
            </w:r>
          </w:p>
        </w:tc>
        <w:tc>
          <w:tcPr>
            <w:tcW w:w="1418" w:type="dxa"/>
            <w:vMerge w:val="restart"/>
            <w:vAlign w:val="center"/>
          </w:tcPr>
          <w:p w:rsidR="00800CEC" w:rsidRDefault="00800CEC" w:rsidP="008C1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800CEC" w:rsidRDefault="00800CEC" w:rsidP="008C1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1%  </w:t>
            </w:r>
            <w:proofErr w:type="spellStart"/>
            <w:r>
              <w:rPr>
                <w:sz w:val="24"/>
                <w:lang w:val="en-US"/>
              </w:rPr>
              <w:t>NaCl</w:t>
            </w:r>
            <w:proofErr w:type="spellEnd"/>
            <w:r>
              <w:rPr>
                <w:sz w:val="24"/>
              </w:rPr>
              <w:t>, мл</w:t>
            </w:r>
          </w:p>
        </w:tc>
        <w:tc>
          <w:tcPr>
            <w:tcW w:w="1276" w:type="dxa"/>
            <w:vMerge w:val="restart"/>
            <w:vAlign w:val="center"/>
          </w:tcPr>
          <w:p w:rsidR="00800CEC" w:rsidRDefault="00800CEC" w:rsidP="008C157D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Дистил</w:t>
            </w:r>
            <w:proofErr w:type="spellEnd"/>
            <w:r>
              <w:rPr>
                <w:sz w:val="24"/>
              </w:rPr>
              <w:t>. вода,</w:t>
            </w:r>
          </w:p>
          <w:p w:rsidR="00800CEC" w:rsidRDefault="00800CEC" w:rsidP="008C1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мл</w:t>
            </w:r>
          </w:p>
        </w:tc>
        <w:tc>
          <w:tcPr>
            <w:tcW w:w="1701" w:type="dxa"/>
            <w:vMerge w:val="restart"/>
            <w:vAlign w:val="center"/>
          </w:tcPr>
          <w:p w:rsidR="00800CEC" w:rsidRDefault="00800CEC" w:rsidP="008C1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Концентрация</w:t>
            </w:r>
          </w:p>
          <w:p w:rsidR="00800CEC" w:rsidRDefault="00800CEC" w:rsidP="008C157D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NaCl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800CEC" w:rsidRDefault="00800CEC" w:rsidP="008C157D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экстинция</w:t>
            </w:r>
            <w:proofErr w:type="spellEnd"/>
          </w:p>
          <w:p w:rsidR="00800CEC" w:rsidRDefault="00800CEC" w:rsidP="008C1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693" w:type="dxa"/>
            <w:gridSpan w:val="2"/>
          </w:tcPr>
          <w:p w:rsidR="00800CEC" w:rsidRDefault="00800CEC" w:rsidP="008C157D">
            <w:pPr>
              <w:pStyle w:val="a3"/>
              <w:jc w:val="center"/>
            </w:pPr>
            <w:r>
              <w:t>Гемолиз, %</w:t>
            </w:r>
          </w:p>
        </w:tc>
      </w:tr>
      <w:tr w:rsidR="00800CEC" w:rsidTr="008C157D">
        <w:trPr>
          <w:cantSplit/>
        </w:trPr>
        <w:tc>
          <w:tcPr>
            <w:tcW w:w="1242" w:type="dxa"/>
            <w:vMerge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418" w:type="dxa"/>
            <w:vMerge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276" w:type="dxa"/>
            <w:vMerge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701" w:type="dxa"/>
            <w:vMerge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701" w:type="dxa"/>
            <w:vMerge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275" w:type="dxa"/>
          </w:tcPr>
          <w:p w:rsidR="00800CEC" w:rsidRDefault="00800CEC" w:rsidP="008C157D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</w:t>
            </w:r>
            <w:proofErr w:type="spellEnd"/>
            <w:r>
              <w:rPr>
                <w:sz w:val="24"/>
              </w:rPr>
              <w:t>.</w:t>
            </w:r>
          </w:p>
          <w:p w:rsidR="00800CEC" w:rsidRDefault="00800CEC" w:rsidP="008C1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крови</w:t>
            </w:r>
          </w:p>
        </w:tc>
        <w:tc>
          <w:tcPr>
            <w:tcW w:w="1418" w:type="dxa"/>
            <w:vAlign w:val="center"/>
          </w:tcPr>
          <w:p w:rsidR="00800CEC" w:rsidRDefault="00800CEC" w:rsidP="008C1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 норме</w:t>
            </w:r>
          </w:p>
        </w:tc>
      </w:tr>
      <w:tr w:rsidR="00800CEC" w:rsidTr="008C157D">
        <w:tc>
          <w:tcPr>
            <w:tcW w:w="1242" w:type="dxa"/>
          </w:tcPr>
          <w:p w:rsidR="00800CEC" w:rsidRDefault="00800CEC" w:rsidP="008C157D">
            <w:pPr>
              <w:pStyle w:val="a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5,0</w:t>
            </w:r>
          </w:p>
        </w:tc>
        <w:tc>
          <w:tcPr>
            <w:tcW w:w="1276" w:type="dxa"/>
          </w:tcPr>
          <w:p w:rsidR="00800CEC" w:rsidRDefault="00800CEC" w:rsidP="008C157D">
            <w:pPr>
              <w:pStyle w:val="a3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center"/>
            </w:pPr>
            <w:r>
              <w:t>1%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275" w:type="dxa"/>
          </w:tcPr>
          <w:p w:rsidR="00800CEC" w:rsidRDefault="00800CEC" w:rsidP="008C157D">
            <w:pPr>
              <w:pStyle w:val="a3"/>
              <w:jc w:val="center"/>
            </w:pPr>
            <w:r>
              <w:t>0%</w:t>
            </w: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0</w:t>
            </w:r>
          </w:p>
        </w:tc>
      </w:tr>
      <w:tr w:rsidR="00800CEC" w:rsidTr="008C157D">
        <w:tc>
          <w:tcPr>
            <w:tcW w:w="1242" w:type="dxa"/>
          </w:tcPr>
          <w:p w:rsidR="00800CEC" w:rsidRDefault="00800CEC" w:rsidP="008C157D">
            <w:pPr>
              <w:pStyle w:val="a3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4,25</w:t>
            </w:r>
          </w:p>
        </w:tc>
        <w:tc>
          <w:tcPr>
            <w:tcW w:w="1276" w:type="dxa"/>
          </w:tcPr>
          <w:p w:rsidR="00800CEC" w:rsidRDefault="00800CEC" w:rsidP="008C157D">
            <w:pPr>
              <w:pStyle w:val="a3"/>
              <w:jc w:val="center"/>
            </w:pPr>
            <w:r>
              <w:t>0,75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center"/>
            </w:pPr>
            <w:r>
              <w:t>0,85%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275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0</w:t>
            </w:r>
          </w:p>
        </w:tc>
      </w:tr>
      <w:tr w:rsidR="00800CEC" w:rsidTr="008C157D">
        <w:tc>
          <w:tcPr>
            <w:tcW w:w="1242" w:type="dxa"/>
          </w:tcPr>
          <w:p w:rsidR="00800CEC" w:rsidRDefault="00800CEC" w:rsidP="008C157D">
            <w:pPr>
              <w:pStyle w:val="a3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3,75</w:t>
            </w:r>
          </w:p>
        </w:tc>
        <w:tc>
          <w:tcPr>
            <w:tcW w:w="1276" w:type="dxa"/>
          </w:tcPr>
          <w:p w:rsidR="00800CEC" w:rsidRDefault="00800CEC" w:rsidP="008C157D">
            <w:pPr>
              <w:pStyle w:val="a3"/>
              <w:jc w:val="center"/>
            </w:pPr>
            <w:r>
              <w:t>1,25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center"/>
            </w:pPr>
            <w:r>
              <w:t>0,75%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275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0</w:t>
            </w:r>
          </w:p>
        </w:tc>
      </w:tr>
      <w:tr w:rsidR="00800CEC" w:rsidTr="008C157D">
        <w:tc>
          <w:tcPr>
            <w:tcW w:w="1242" w:type="dxa"/>
          </w:tcPr>
          <w:p w:rsidR="00800CEC" w:rsidRDefault="00800CEC" w:rsidP="008C157D">
            <w:pPr>
              <w:pStyle w:val="a3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3,5</w:t>
            </w:r>
          </w:p>
        </w:tc>
        <w:tc>
          <w:tcPr>
            <w:tcW w:w="1276" w:type="dxa"/>
          </w:tcPr>
          <w:p w:rsidR="00800CEC" w:rsidRDefault="00800CEC" w:rsidP="008C157D">
            <w:pPr>
              <w:pStyle w:val="a3"/>
              <w:jc w:val="center"/>
            </w:pPr>
            <w:r>
              <w:t>1,5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center"/>
            </w:pPr>
            <w:r>
              <w:t>0,7%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275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0</w:t>
            </w:r>
          </w:p>
        </w:tc>
      </w:tr>
      <w:tr w:rsidR="00800CEC" w:rsidTr="008C157D">
        <w:tc>
          <w:tcPr>
            <w:tcW w:w="1242" w:type="dxa"/>
          </w:tcPr>
          <w:p w:rsidR="00800CEC" w:rsidRDefault="00800CEC" w:rsidP="008C157D">
            <w:pPr>
              <w:pStyle w:val="a3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3,25</w:t>
            </w:r>
          </w:p>
        </w:tc>
        <w:tc>
          <w:tcPr>
            <w:tcW w:w="1276" w:type="dxa"/>
          </w:tcPr>
          <w:p w:rsidR="00800CEC" w:rsidRDefault="00800CEC" w:rsidP="008C157D">
            <w:pPr>
              <w:pStyle w:val="a3"/>
              <w:jc w:val="center"/>
            </w:pPr>
            <w:r>
              <w:t>1,75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center"/>
            </w:pPr>
            <w:r>
              <w:t>0,65%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275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0</w:t>
            </w:r>
          </w:p>
        </w:tc>
      </w:tr>
      <w:tr w:rsidR="00800CEC" w:rsidTr="008C157D">
        <w:tc>
          <w:tcPr>
            <w:tcW w:w="1242" w:type="dxa"/>
          </w:tcPr>
          <w:p w:rsidR="00800CEC" w:rsidRDefault="00800CEC" w:rsidP="008C157D">
            <w:pPr>
              <w:pStyle w:val="a3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3,0</w:t>
            </w:r>
          </w:p>
        </w:tc>
        <w:tc>
          <w:tcPr>
            <w:tcW w:w="1276" w:type="dxa"/>
          </w:tcPr>
          <w:p w:rsidR="00800CEC" w:rsidRDefault="00800CEC" w:rsidP="008C157D">
            <w:pPr>
              <w:pStyle w:val="a3"/>
              <w:jc w:val="center"/>
            </w:pPr>
            <w:r>
              <w:t>2,0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center"/>
            </w:pPr>
            <w:r>
              <w:t>0,6%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275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0</w:t>
            </w:r>
          </w:p>
        </w:tc>
      </w:tr>
      <w:tr w:rsidR="00800CEC" w:rsidTr="008C157D">
        <w:tc>
          <w:tcPr>
            <w:tcW w:w="1242" w:type="dxa"/>
          </w:tcPr>
          <w:p w:rsidR="00800CEC" w:rsidRDefault="00800CEC" w:rsidP="008C157D">
            <w:pPr>
              <w:pStyle w:val="a3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2,75</w:t>
            </w:r>
          </w:p>
        </w:tc>
        <w:tc>
          <w:tcPr>
            <w:tcW w:w="1276" w:type="dxa"/>
          </w:tcPr>
          <w:p w:rsidR="00800CEC" w:rsidRDefault="00800CEC" w:rsidP="008C157D">
            <w:pPr>
              <w:pStyle w:val="a3"/>
              <w:jc w:val="center"/>
            </w:pPr>
            <w:r>
              <w:t>2,25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center"/>
            </w:pPr>
            <w:r>
              <w:t>0,55%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275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0</w:t>
            </w:r>
          </w:p>
        </w:tc>
      </w:tr>
      <w:tr w:rsidR="00800CEC" w:rsidTr="008C157D">
        <w:tc>
          <w:tcPr>
            <w:tcW w:w="1242" w:type="dxa"/>
          </w:tcPr>
          <w:p w:rsidR="00800CEC" w:rsidRDefault="00800CEC" w:rsidP="008C157D">
            <w:pPr>
              <w:pStyle w:val="a3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2,5</w:t>
            </w:r>
          </w:p>
        </w:tc>
        <w:tc>
          <w:tcPr>
            <w:tcW w:w="1276" w:type="dxa"/>
          </w:tcPr>
          <w:p w:rsidR="00800CEC" w:rsidRDefault="00800CEC" w:rsidP="008C157D">
            <w:pPr>
              <w:pStyle w:val="a3"/>
              <w:jc w:val="center"/>
            </w:pPr>
            <w:r>
              <w:t>2,5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center"/>
            </w:pPr>
            <w:r>
              <w:t>0,5%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275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0-6%</w:t>
            </w:r>
          </w:p>
        </w:tc>
      </w:tr>
      <w:tr w:rsidR="00800CEC" w:rsidTr="008C157D">
        <w:tc>
          <w:tcPr>
            <w:tcW w:w="1242" w:type="dxa"/>
          </w:tcPr>
          <w:p w:rsidR="00800CEC" w:rsidRDefault="00800CEC" w:rsidP="008C157D">
            <w:pPr>
              <w:pStyle w:val="a3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2,25</w:t>
            </w:r>
          </w:p>
        </w:tc>
        <w:tc>
          <w:tcPr>
            <w:tcW w:w="1276" w:type="dxa"/>
          </w:tcPr>
          <w:p w:rsidR="00800CEC" w:rsidRDefault="00800CEC" w:rsidP="008C157D">
            <w:pPr>
              <w:pStyle w:val="a3"/>
              <w:jc w:val="center"/>
            </w:pPr>
            <w:r>
              <w:t>2,75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center"/>
            </w:pPr>
            <w:r>
              <w:t>0,45%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275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5-45%</w:t>
            </w:r>
          </w:p>
        </w:tc>
      </w:tr>
      <w:tr w:rsidR="00800CEC" w:rsidTr="008C157D">
        <w:tc>
          <w:tcPr>
            <w:tcW w:w="1242" w:type="dxa"/>
          </w:tcPr>
          <w:p w:rsidR="00800CEC" w:rsidRDefault="00800CEC" w:rsidP="008C157D">
            <w:pPr>
              <w:pStyle w:val="a3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800CEC" w:rsidRDefault="00800CEC" w:rsidP="008C157D">
            <w:pPr>
              <w:pStyle w:val="a3"/>
              <w:jc w:val="center"/>
            </w:pPr>
            <w:r>
              <w:t>3,0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center"/>
            </w:pPr>
            <w:r>
              <w:t>0,4%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275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50-100</w:t>
            </w:r>
          </w:p>
        </w:tc>
      </w:tr>
      <w:tr w:rsidR="00800CEC" w:rsidTr="008C157D">
        <w:tc>
          <w:tcPr>
            <w:tcW w:w="1242" w:type="dxa"/>
          </w:tcPr>
          <w:p w:rsidR="00800CEC" w:rsidRDefault="00800CEC" w:rsidP="008C157D">
            <w:pPr>
              <w:pStyle w:val="a3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1,75</w:t>
            </w:r>
          </w:p>
        </w:tc>
        <w:tc>
          <w:tcPr>
            <w:tcW w:w="1276" w:type="dxa"/>
          </w:tcPr>
          <w:p w:rsidR="00800CEC" w:rsidRDefault="00800CEC" w:rsidP="008C157D">
            <w:pPr>
              <w:pStyle w:val="a3"/>
              <w:jc w:val="center"/>
            </w:pPr>
            <w:r>
              <w:t>3,25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center"/>
            </w:pPr>
            <w:r>
              <w:t>0,35%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275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90-100</w:t>
            </w:r>
          </w:p>
        </w:tc>
      </w:tr>
      <w:tr w:rsidR="00800CEC" w:rsidTr="008C157D">
        <w:tc>
          <w:tcPr>
            <w:tcW w:w="1242" w:type="dxa"/>
          </w:tcPr>
          <w:p w:rsidR="00800CEC" w:rsidRDefault="00800CEC" w:rsidP="008C157D">
            <w:pPr>
              <w:pStyle w:val="a3"/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1,5</w:t>
            </w:r>
          </w:p>
        </w:tc>
        <w:tc>
          <w:tcPr>
            <w:tcW w:w="1276" w:type="dxa"/>
          </w:tcPr>
          <w:p w:rsidR="00800CEC" w:rsidRDefault="00800CEC" w:rsidP="008C157D">
            <w:pPr>
              <w:pStyle w:val="a3"/>
              <w:jc w:val="center"/>
            </w:pPr>
            <w:r>
              <w:t>3,5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center"/>
            </w:pPr>
            <w:r>
              <w:t>0,3%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275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97-100</w:t>
            </w:r>
          </w:p>
        </w:tc>
      </w:tr>
      <w:tr w:rsidR="00800CEC" w:rsidTr="008C157D">
        <w:tc>
          <w:tcPr>
            <w:tcW w:w="1242" w:type="dxa"/>
          </w:tcPr>
          <w:p w:rsidR="00800CEC" w:rsidRDefault="00800CEC" w:rsidP="008C157D">
            <w:pPr>
              <w:pStyle w:val="a3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800CEC" w:rsidRDefault="00800CEC" w:rsidP="008C157D">
            <w:pPr>
              <w:pStyle w:val="a3"/>
              <w:jc w:val="center"/>
            </w:pPr>
            <w:r>
              <w:t>4,0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center"/>
            </w:pPr>
            <w:r>
              <w:t>0,2%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275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98-100</w:t>
            </w:r>
          </w:p>
        </w:tc>
      </w:tr>
      <w:tr w:rsidR="00800CEC" w:rsidTr="008C157D">
        <w:tc>
          <w:tcPr>
            <w:tcW w:w="1242" w:type="dxa"/>
          </w:tcPr>
          <w:p w:rsidR="00800CEC" w:rsidRDefault="00800CEC" w:rsidP="008C157D">
            <w:pPr>
              <w:pStyle w:val="a3"/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800CEC" w:rsidRDefault="00800CEC" w:rsidP="008C157D">
            <w:pPr>
              <w:pStyle w:val="a3"/>
              <w:jc w:val="center"/>
            </w:pPr>
            <w:r>
              <w:t>4,5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center"/>
            </w:pPr>
            <w:r>
              <w:t>0,1%</w:t>
            </w:r>
          </w:p>
        </w:tc>
        <w:tc>
          <w:tcPr>
            <w:tcW w:w="1701" w:type="dxa"/>
          </w:tcPr>
          <w:p w:rsidR="00800CEC" w:rsidRDefault="00800CEC" w:rsidP="008C157D">
            <w:pPr>
              <w:pStyle w:val="a3"/>
              <w:jc w:val="both"/>
            </w:pPr>
          </w:p>
        </w:tc>
        <w:tc>
          <w:tcPr>
            <w:tcW w:w="1275" w:type="dxa"/>
          </w:tcPr>
          <w:p w:rsidR="00800CEC" w:rsidRDefault="00800CEC" w:rsidP="008C157D">
            <w:pPr>
              <w:pStyle w:val="a3"/>
              <w:jc w:val="both"/>
            </w:pPr>
            <w:r>
              <w:t>100%</w:t>
            </w:r>
          </w:p>
        </w:tc>
        <w:tc>
          <w:tcPr>
            <w:tcW w:w="1418" w:type="dxa"/>
          </w:tcPr>
          <w:p w:rsidR="00800CEC" w:rsidRDefault="00800CEC" w:rsidP="008C157D">
            <w:pPr>
              <w:pStyle w:val="a3"/>
              <w:jc w:val="center"/>
            </w:pPr>
            <w:r>
              <w:t>100%</w:t>
            </w:r>
          </w:p>
        </w:tc>
      </w:tr>
    </w:tbl>
    <w:p w:rsidR="00800CEC" w:rsidRDefault="00800CEC" w:rsidP="00800CEC">
      <w:pPr>
        <w:pStyle w:val="a3"/>
        <w:jc w:val="center"/>
      </w:pPr>
    </w:p>
    <w:p w:rsidR="00800CEC" w:rsidRDefault="00800CEC" w:rsidP="00800CEC">
      <w:pPr>
        <w:pStyle w:val="a3"/>
        <w:numPr>
          <w:ilvl w:val="0"/>
          <w:numId w:val="5"/>
        </w:numPr>
        <w:jc w:val="both"/>
      </w:pPr>
      <w:r>
        <w:t xml:space="preserve">В каждую пробирку вносят по 1 капилляру </w:t>
      </w:r>
      <w:proofErr w:type="spellStart"/>
      <w:r>
        <w:t>Сали</w:t>
      </w:r>
      <w:proofErr w:type="spellEnd"/>
      <w:r>
        <w:t xml:space="preserve">  </w:t>
      </w:r>
      <w:proofErr w:type="spellStart"/>
      <w:r>
        <w:t>гепаринизированной</w:t>
      </w:r>
      <w:proofErr w:type="spellEnd"/>
      <w:r>
        <w:t xml:space="preserve"> крови.</w:t>
      </w:r>
    </w:p>
    <w:p w:rsidR="00800CEC" w:rsidRDefault="00800CEC" w:rsidP="00800CEC">
      <w:pPr>
        <w:pStyle w:val="a3"/>
        <w:numPr>
          <w:ilvl w:val="0"/>
          <w:numId w:val="6"/>
        </w:numPr>
        <w:jc w:val="both"/>
      </w:pPr>
      <w:r>
        <w:t>Перемешивают содержимое всех 14 пробирок, начиная с первой,  и оставляют стоять 30 минут при комнатной температуре.</w:t>
      </w:r>
    </w:p>
    <w:p w:rsidR="00800CEC" w:rsidRDefault="00800CEC" w:rsidP="00800CEC">
      <w:pPr>
        <w:pStyle w:val="a3"/>
        <w:numPr>
          <w:ilvl w:val="0"/>
          <w:numId w:val="7"/>
        </w:numPr>
        <w:jc w:val="both"/>
      </w:pPr>
      <w:r>
        <w:lastRenderedPageBreak/>
        <w:t xml:space="preserve">Центрифугируют содержимое пробирок  в течение 5 минут при     2000 </w:t>
      </w:r>
      <w:proofErr w:type="gramStart"/>
      <w:r>
        <w:t>об</w:t>
      </w:r>
      <w:proofErr w:type="gramEnd"/>
      <w:r>
        <w:t>/мин.</w:t>
      </w:r>
    </w:p>
    <w:p w:rsidR="00800CEC" w:rsidRDefault="00800CEC" w:rsidP="00800CEC">
      <w:pPr>
        <w:pStyle w:val="a3"/>
        <w:numPr>
          <w:ilvl w:val="0"/>
          <w:numId w:val="8"/>
        </w:numPr>
        <w:jc w:val="both"/>
      </w:pPr>
      <w:proofErr w:type="spellStart"/>
      <w:r>
        <w:t>Колориметрируют</w:t>
      </w:r>
      <w:proofErr w:type="spellEnd"/>
      <w:r>
        <w:t xml:space="preserve">  </w:t>
      </w:r>
      <w:proofErr w:type="spellStart"/>
      <w:r>
        <w:t>надосадочные</w:t>
      </w:r>
      <w:proofErr w:type="spellEnd"/>
      <w:r>
        <w:t xml:space="preserve">  жидкости     пробирок №№ 2-14     при условиях:      светофильтр – зеленый (длина волны 500-560нм);</w:t>
      </w:r>
    </w:p>
    <w:p w:rsidR="00800CEC" w:rsidRDefault="00800CEC" w:rsidP="00800CEC">
      <w:pPr>
        <w:pStyle w:val="a3"/>
        <w:jc w:val="both"/>
      </w:pPr>
      <w:r>
        <w:t xml:space="preserve">                            кювета 10 мм;</w:t>
      </w:r>
    </w:p>
    <w:p w:rsidR="00800CEC" w:rsidRDefault="00800CEC" w:rsidP="00800CEC">
      <w:pPr>
        <w:pStyle w:val="a3"/>
        <w:jc w:val="both"/>
      </w:pPr>
      <w:r>
        <w:t xml:space="preserve">                            против холостой пробы.</w:t>
      </w:r>
    </w:p>
    <w:p w:rsidR="00800CEC" w:rsidRDefault="00800CEC" w:rsidP="00800CEC">
      <w:pPr>
        <w:pStyle w:val="a3"/>
        <w:jc w:val="both"/>
      </w:pPr>
      <w:r>
        <w:t xml:space="preserve">     Холостая проба -  </w:t>
      </w:r>
      <w:proofErr w:type="spellStart"/>
      <w:r>
        <w:t>надосадочная</w:t>
      </w:r>
      <w:proofErr w:type="spellEnd"/>
      <w:r>
        <w:t xml:space="preserve">  жидкость  в пробирке, содержащей 1% раствор   </w:t>
      </w:r>
      <w:proofErr w:type="spellStart"/>
      <w:r>
        <w:rPr>
          <w:lang w:val="en-US"/>
        </w:rPr>
        <w:t>NaCl</w:t>
      </w:r>
      <w:proofErr w:type="spellEnd"/>
      <w:r w:rsidRPr="007525BE">
        <w:t xml:space="preserve"> </w:t>
      </w:r>
      <w:r>
        <w:t xml:space="preserve"> (пробирка № 1).</w:t>
      </w:r>
    </w:p>
    <w:p w:rsidR="00800CEC" w:rsidRDefault="00800CEC" w:rsidP="00800CEC">
      <w:pPr>
        <w:pStyle w:val="a3"/>
        <w:numPr>
          <w:ilvl w:val="0"/>
          <w:numId w:val="10"/>
        </w:numPr>
        <w:jc w:val="both"/>
      </w:pPr>
      <w:r>
        <w:t xml:space="preserve">На следующий день повторяют исследование с инкубированной кровью, так как при некоторых видах гемолитических анемий  понижение  осмотической </w:t>
      </w:r>
      <w:proofErr w:type="spellStart"/>
      <w:r>
        <w:t>резистентности</w:t>
      </w:r>
      <w:proofErr w:type="spellEnd"/>
      <w:r>
        <w:t xml:space="preserve">  эритроцитов выявляется только после инкубации.</w:t>
      </w:r>
    </w:p>
    <w:p w:rsidR="00800CEC" w:rsidRDefault="00800CEC" w:rsidP="00800CEC">
      <w:pPr>
        <w:pStyle w:val="a3"/>
        <w:jc w:val="both"/>
      </w:pPr>
    </w:p>
    <w:p w:rsidR="00800CEC" w:rsidRDefault="00800CEC" w:rsidP="00800CEC">
      <w:pPr>
        <w:pStyle w:val="a3"/>
        <w:jc w:val="both"/>
      </w:pPr>
      <w:r>
        <w:rPr>
          <w:b/>
          <w:i/>
        </w:rPr>
        <w:t>Расчет.</w:t>
      </w:r>
      <w:r>
        <w:t xml:space="preserve"> </w:t>
      </w:r>
    </w:p>
    <w:p w:rsidR="00800CEC" w:rsidRDefault="00800CEC" w:rsidP="00800CEC">
      <w:pPr>
        <w:pStyle w:val="a3"/>
        <w:jc w:val="both"/>
      </w:pPr>
      <w:r>
        <w:t xml:space="preserve">       Процент гемолиза рассчитывают для пробирок № 2-13 (пробирка № 1 – холостая проба,  гемолиз в пробирке   № 14 принимается за  100%).</w:t>
      </w:r>
    </w:p>
    <w:p w:rsidR="00800CEC" w:rsidRDefault="00800CEC" w:rsidP="00800CEC">
      <w:pPr>
        <w:pStyle w:val="a3"/>
        <w:jc w:val="both"/>
      </w:pPr>
      <w:r>
        <w:t xml:space="preserve">       </w:t>
      </w:r>
    </w:p>
    <w:p w:rsidR="00800CEC" w:rsidRDefault="00800CEC" w:rsidP="00800CEC">
      <w:pPr>
        <w:pStyle w:val="a3"/>
        <w:jc w:val="both"/>
      </w:pPr>
      <w:r>
        <w:t xml:space="preserve">Расчет ведут по формуле  </w:t>
      </w:r>
      <w:r w:rsidRPr="00CC6134">
        <w:rPr>
          <w:position w:val="-30"/>
        </w:rPr>
        <w:object w:dxaOrig="135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5.25pt" o:ole="" fillcolor="window">
            <v:imagedata r:id="rId5" o:title=""/>
          </v:shape>
          <o:OLEObject Type="Embed" ProgID="Equation.3" ShapeID="_x0000_i1025" DrawAspect="Content" ObjectID="_1648970923" r:id="rId6"/>
        </w:object>
      </w:r>
      <w:r>
        <w:t>, где</w:t>
      </w:r>
    </w:p>
    <w:p w:rsidR="00800CEC" w:rsidRDefault="00800CEC" w:rsidP="00800CEC">
      <w:pPr>
        <w:pStyle w:val="a3"/>
        <w:jc w:val="both"/>
      </w:pPr>
      <w:r>
        <w:t xml:space="preserve">                                                    </w:t>
      </w:r>
    </w:p>
    <w:p w:rsidR="00800CEC" w:rsidRDefault="00800CEC" w:rsidP="00800CEC">
      <w:pPr>
        <w:pStyle w:val="a3"/>
        <w:jc w:val="both"/>
      </w:pPr>
      <w:proofErr w:type="gramStart"/>
      <w:r>
        <w:rPr>
          <w:lang w:val="en-US"/>
        </w:rPr>
        <w:t>X</w:t>
      </w:r>
      <w:r w:rsidRPr="007525BE">
        <w:t xml:space="preserve"> </w:t>
      </w:r>
      <w:r>
        <w:t xml:space="preserve"> -</w:t>
      </w:r>
      <w:proofErr w:type="gramEnd"/>
      <w:r>
        <w:t xml:space="preserve"> процент гемолиза   исследуемой пробы;                                                   </w:t>
      </w:r>
    </w:p>
    <w:p w:rsidR="00800CEC" w:rsidRDefault="00800CEC" w:rsidP="00800CEC">
      <w:pPr>
        <w:pStyle w:val="a3"/>
        <w:jc w:val="both"/>
      </w:pPr>
      <w:proofErr w:type="spellStart"/>
      <w:r>
        <w:t>Е</w:t>
      </w:r>
      <w:r>
        <w:rPr>
          <w:vertAlign w:val="subscript"/>
        </w:rPr>
        <w:t>х</w:t>
      </w:r>
      <w:proofErr w:type="spellEnd"/>
      <w:r>
        <w:t xml:space="preserve"> – </w:t>
      </w:r>
      <w:proofErr w:type="spellStart"/>
      <w:r>
        <w:t>экстинция</w:t>
      </w:r>
      <w:proofErr w:type="spellEnd"/>
      <w:r>
        <w:t xml:space="preserve">    исследуемой пробы; </w:t>
      </w:r>
    </w:p>
    <w:p w:rsidR="00800CEC" w:rsidRDefault="00800CEC" w:rsidP="00800CEC">
      <w:pPr>
        <w:pStyle w:val="a3"/>
        <w:jc w:val="both"/>
      </w:pPr>
      <w:r>
        <w:t>Е</w:t>
      </w:r>
      <w:r>
        <w:rPr>
          <w:vertAlign w:val="subscript"/>
        </w:rPr>
        <w:t xml:space="preserve">14 </w:t>
      </w:r>
      <w:r>
        <w:t xml:space="preserve">– </w:t>
      </w:r>
      <w:proofErr w:type="spellStart"/>
      <w:r>
        <w:t>экстинция</w:t>
      </w:r>
      <w:proofErr w:type="spellEnd"/>
      <w:r>
        <w:t xml:space="preserve">  </w:t>
      </w:r>
      <w:proofErr w:type="spellStart"/>
      <w:r>
        <w:t>надосадочной</w:t>
      </w:r>
      <w:proofErr w:type="spellEnd"/>
      <w:r>
        <w:t xml:space="preserve"> жидкости в пробирке с 0,1% </w:t>
      </w:r>
      <w:proofErr w:type="spellStart"/>
      <w:r>
        <w:rPr>
          <w:lang w:val="en-US"/>
        </w:rPr>
        <w:t>NaCl</w:t>
      </w:r>
      <w:proofErr w:type="spellEnd"/>
      <w:r w:rsidRPr="007525BE">
        <w:t xml:space="preserve"> </w:t>
      </w:r>
      <w:r>
        <w:t xml:space="preserve"> (пробирка № 14);</w:t>
      </w:r>
    </w:p>
    <w:p w:rsidR="00800CEC" w:rsidRDefault="00800CEC" w:rsidP="00800CEC">
      <w:pPr>
        <w:pStyle w:val="a3"/>
        <w:jc w:val="both"/>
      </w:pPr>
      <w:r>
        <w:t>100 – процент гемолиза  в  пробирке № 14.</w:t>
      </w:r>
    </w:p>
    <w:p w:rsidR="00800CEC" w:rsidRDefault="00800CEC" w:rsidP="00800CEC">
      <w:pPr>
        <w:pStyle w:val="a3"/>
        <w:jc w:val="both"/>
        <w:rPr>
          <w:i/>
        </w:rPr>
      </w:pPr>
    </w:p>
    <w:p w:rsidR="00800CEC" w:rsidRDefault="00800CEC" w:rsidP="00800CEC">
      <w:pPr>
        <w:pStyle w:val="a3"/>
        <w:jc w:val="both"/>
      </w:pPr>
      <w:r>
        <w:rPr>
          <w:i/>
        </w:rPr>
        <w:t>Пример</w:t>
      </w:r>
      <w:r>
        <w:t xml:space="preserve">. </w:t>
      </w:r>
    </w:p>
    <w:p w:rsidR="00800CEC" w:rsidRDefault="00800CEC" w:rsidP="00800CEC">
      <w:pPr>
        <w:pStyle w:val="a3"/>
        <w:jc w:val="both"/>
      </w:pPr>
      <w:r>
        <w:t xml:space="preserve">       </w:t>
      </w:r>
      <w:proofErr w:type="spellStart"/>
      <w:r>
        <w:t>Экстинция</w:t>
      </w:r>
      <w:proofErr w:type="spellEnd"/>
      <w:r>
        <w:t xml:space="preserve">  </w:t>
      </w:r>
      <w:proofErr w:type="spellStart"/>
      <w:r>
        <w:t>надосадочной</w:t>
      </w:r>
      <w:proofErr w:type="spellEnd"/>
      <w:r>
        <w:t xml:space="preserve"> жидкости в пробирке № 10 составляет  0,66; </w:t>
      </w:r>
      <w:proofErr w:type="spellStart"/>
      <w:r>
        <w:t>экстинция</w:t>
      </w:r>
      <w:proofErr w:type="spellEnd"/>
      <w:r>
        <w:t xml:space="preserve">  </w:t>
      </w:r>
      <w:proofErr w:type="spellStart"/>
      <w:r>
        <w:t>надосадочной</w:t>
      </w:r>
      <w:proofErr w:type="spellEnd"/>
      <w:r>
        <w:t xml:space="preserve"> жидкости  в пробирке № 14  - 0,88. </w:t>
      </w:r>
    </w:p>
    <w:p w:rsidR="00800CEC" w:rsidRDefault="00800CEC" w:rsidP="00800CEC">
      <w:pPr>
        <w:pStyle w:val="a3"/>
        <w:jc w:val="both"/>
      </w:pPr>
      <w:r>
        <w:t xml:space="preserve">       </w:t>
      </w:r>
      <w:proofErr w:type="gramStart"/>
      <w:r>
        <w:t>Гемолиз  эритроцитов при концентрации  хлорида натрия 0,4%    (в  пробирке</w:t>
      </w:r>
      <w:proofErr w:type="gramEnd"/>
    </w:p>
    <w:p w:rsidR="00800CEC" w:rsidRDefault="00800CEC" w:rsidP="00800CEC">
      <w:pPr>
        <w:pStyle w:val="a3"/>
        <w:jc w:val="both"/>
      </w:pPr>
      <w:r>
        <w:t>№ 10)  равен</w:t>
      </w:r>
    </w:p>
    <w:p w:rsidR="00800CEC" w:rsidRDefault="00800CEC" w:rsidP="00800CEC">
      <w:pPr>
        <w:pStyle w:val="a3"/>
        <w:jc w:val="both"/>
      </w:pPr>
      <w:r>
        <w:t xml:space="preserve">        </w:t>
      </w:r>
      <w:r w:rsidRPr="00CC6134">
        <w:rPr>
          <w:position w:val="-28"/>
        </w:rPr>
        <w:object w:dxaOrig="2120" w:dyaOrig="660">
          <v:shape id="_x0000_i1026" type="#_x0000_t75" style="width:105.75pt;height:33pt" o:ole="" fillcolor="window">
            <v:imagedata r:id="rId7" o:title=""/>
          </v:shape>
          <o:OLEObject Type="Embed" ProgID="Equation.3" ShapeID="_x0000_i1026" DrawAspect="Content" ObjectID="_1648970924" r:id="rId8"/>
        </w:object>
      </w:r>
    </w:p>
    <w:p w:rsidR="00800CEC" w:rsidRDefault="00800CEC" w:rsidP="00800CEC">
      <w:pPr>
        <w:pStyle w:val="a3"/>
        <w:jc w:val="both"/>
        <w:rPr>
          <w:b/>
          <w:i/>
        </w:rPr>
      </w:pPr>
      <w:r>
        <w:rPr>
          <w:b/>
          <w:i/>
        </w:rPr>
        <w:t xml:space="preserve">Нормальные величины </w:t>
      </w:r>
    </w:p>
    <w:p w:rsidR="00800CEC" w:rsidRDefault="00800CEC" w:rsidP="00800CEC">
      <w:pPr>
        <w:pStyle w:val="a3"/>
        <w:jc w:val="both"/>
      </w:pPr>
      <w:r>
        <w:t xml:space="preserve">      В свежей крови начало гемолиза отмечается при концентрации хлорида натрия 0,5-0,45%,  а полный гемолиз – при 0,4-0,35%.</w:t>
      </w:r>
    </w:p>
    <w:p w:rsidR="00800CEC" w:rsidRDefault="00800CEC" w:rsidP="00800CEC">
      <w:pPr>
        <w:pStyle w:val="a3"/>
        <w:jc w:val="both"/>
        <w:rPr>
          <w:b/>
          <w:i/>
        </w:rPr>
      </w:pPr>
    </w:p>
    <w:p w:rsidR="00800CEC" w:rsidRDefault="00800CEC" w:rsidP="00800CEC">
      <w:pPr>
        <w:pStyle w:val="a3"/>
        <w:jc w:val="both"/>
        <w:rPr>
          <w:b/>
          <w:i/>
        </w:rPr>
      </w:pPr>
      <w:r>
        <w:rPr>
          <w:b/>
          <w:i/>
        </w:rPr>
        <w:t>Клинико-диагностическое   значение</w:t>
      </w:r>
    </w:p>
    <w:p w:rsidR="00800CEC" w:rsidRDefault="00800CEC" w:rsidP="00800CEC">
      <w:pPr>
        <w:pStyle w:val="a3"/>
        <w:jc w:val="both"/>
      </w:pPr>
      <w:r>
        <w:t xml:space="preserve">       Исследование </w:t>
      </w:r>
      <w:proofErr w:type="gramStart"/>
      <w:r>
        <w:t>осмотической</w:t>
      </w:r>
      <w:proofErr w:type="gramEnd"/>
      <w:r>
        <w:t xml:space="preserve"> </w:t>
      </w:r>
      <w:proofErr w:type="spellStart"/>
      <w:r>
        <w:t>резистентности</w:t>
      </w:r>
      <w:proofErr w:type="spellEnd"/>
      <w:r>
        <w:t xml:space="preserve"> эритроцитов проводят при подозрении на гемолитическую анемию. </w:t>
      </w:r>
    </w:p>
    <w:p w:rsidR="00800CEC" w:rsidRDefault="00800CEC" w:rsidP="00800CEC">
      <w:pPr>
        <w:pStyle w:val="a3"/>
        <w:jc w:val="both"/>
      </w:pPr>
      <w:r>
        <w:t xml:space="preserve">       Понижение осмотической </w:t>
      </w:r>
      <w:proofErr w:type="spellStart"/>
      <w:r>
        <w:t>резистентности</w:t>
      </w:r>
      <w:proofErr w:type="spellEnd"/>
      <w:r>
        <w:t xml:space="preserve"> эритроцитов, то есть появление гемолиза при более высокой, чем в норме, концент</w:t>
      </w:r>
      <w:r w:rsidR="001B31ED">
        <w:t>рации хлорида натрия  (0,7-0,65%</w:t>
      </w:r>
      <w:r>
        <w:t xml:space="preserve">)   характерно </w:t>
      </w:r>
      <w:proofErr w:type="gramStart"/>
      <w:r>
        <w:t>для</w:t>
      </w:r>
      <w:proofErr w:type="gramEnd"/>
      <w:r>
        <w:t xml:space="preserve"> наследственного </w:t>
      </w:r>
      <w:proofErr w:type="spellStart"/>
      <w:r>
        <w:t>микросфероцитоза</w:t>
      </w:r>
      <w:proofErr w:type="spellEnd"/>
      <w:r>
        <w:t>.</w:t>
      </w:r>
    </w:p>
    <w:p w:rsidR="00800CEC" w:rsidRDefault="00800CEC" w:rsidP="00800CEC">
      <w:pPr>
        <w:pStyle w:val="a3"/>
        <w:jc w:val="both"/>
      </w:pPr>
      <w:r>
        <w:lastRenderedPageBreak/>
        <w:t xml:space="preserve">      </w:t>
      </w:r>
      <w:proofErr w:type="gramStart"/>
      <w:r>
        <w:t xml:space="preserve">Повышение осмотической </w:t>
      </w:r>
      <w:proofErr w:type="spellStart"/>
      <w:r>
        <w:t>резистентности</w:t>
      </w:r>
      <w:proofErr w:type="spellEnd"/>
      <w:r>
        <w:t xml:space="preserve"> эритроцитов  наблюдается при талассемии и </w:t>
      </w:r>
      <w:proofErr w:type="spellStart"/>
      <w:r>
        <w:t>гемоглобинопатиях</w:t>
      </w:r>
      <w:proofErr w:type="spellEnd"/>
      <w:r>
        <w:t>.</w:t>
      </w:r>
      <w:proofErr w:type="gramEnd"/>
    </w:p>
    <w:p w:rsidR="001B31ED" w:rsidRDefault="001B31ED" w:rsidP="001B31ED">
      <w:pPr>
        <w:pStyle w:val="a3"/>
        <w:jc w:val="right"/>
      </w:pPr>
      <w:r>
        <w:t>Рисунок №1</w:t>
      </w:r>
    </w:p>
    <w:p w:rsidR="001E3FDB" w:rsidRDefault="001E3FDB" w:rsidP="00800CEC">
      <w:pPr>
        <w:pStyle w:val="a3"/>
        <w:jc w:val="both"/>
      </w:pPr>
    </w:p>
    <w:p w:rsidR="001E3FDB" w:rsidRDefault="001E3FDB" w:rsidP="00800CEC">
      <w:pPr>
        <w:pStyle w:val="a3"/>
        <w:jc w:val="both"/>
      </w:pPr>
      <w:r>
        <w:rPr>
          <w:noProof/>
        </w:rPr>
        <w:drawing>
          <wp:inline distT="0" distB="0" distL="0" distR="0">
            <wp:extent cx="5334000" cy="2409825"/>
            <wp:effectExtent l="19050" t="0" r="0" b="0"/>
            <wp:docPr id="3" name="Рисунок 3" descr="https://i1.wp.com/ayzdorov.ru/images/chto/analez_657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ayzdorov.ru/images/chto/analez_6573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FDB" w:rsidRDefault="001E3FDB" w:rsidP="00800CEC">
      <w:pPr>
        <w:pStyle w:val="a3"/>
        <w:jc w:val="both"/>
      </w:pPr>
    </w:p>
    <w:p w:rsidR="00800CEC" w:rsidRDefault="00800CEC" w:rsidP="00800CEC">
      <w:pPr>
        <w:pStyle w:val="a3"/>
        <w:jc w:val="both"/>
      </w:pPr>
    </w:p>
    <w:p w:rsidR="00800CEC" w:rsidRDefault="00800CEC" w:rsidP="00800CEC">
      <w:pPr>
        <w:pStyle w:val="a3"/>
        <w:jc w:val="center"/>
      </w:pPr>
      <w:r>
        <w:t>Задания для самостоятельной работы</w:t>
      </w:r>
    </w:p>
    <w:p w:rsidR="00800CEC" w:rsidRDefault="00800CEC" w:rsidP="00800CEC">
      <w:pPr>
        <w:pStyle w:val="a3"/>
        <w:jc w:val="center"/>
      </w:pPr>
    </w:p>
    <w:p w:rsidR="00800CEC" w:rsidRDefault="00800CEC" w:rsidP="00800CEC">
      <w:pPr>
        <w:pStyle w:val="a3"/>
        <w:numPr>
          <w:ilvl w:val="0"/>
          <w:numId w:val="11"/>
        </w:numPr>
        <w:jc w:val="both"/>
      </w:pPr>
      <w:r>
        <w:t>Законспектировать методику.</w:t>
      </w:r>
    </w:p>
    <w:p w:rsidR="001B31ED" w:rsidRDefault="001B31ED" w:rsidP="00800CEC">
      <w:pPr>
        <w:pStyle w:val="a3"/>
        <w:numPr>
          <w:ilvl w:val="0"/>
          <w:numId w:val="11"/>
        </w:numPr>
        <w:jc w:val="both"/>
      </w:pPr>
      <w:r>
        <w:t>Зарисовать рис.№1</w:t>
      </w:r>
    </w:p>
    <w:p w:rsidR="001B31ED" w:rsidRDefault="00A50030" w:rsidP="001B31ED">
      <w:pPr>
        <w:pStyle w:val="a3"/>
        <w:numPr>
          <w:ilvl w:val="0"/>
          <w:numId w:val="11"/>
        </w:numPr>
        <w:jc w:val="both"/>
      </w:pPr>
      <w:r>
        <w:t>Заполнить таблицу.</w:t>
      </w:r>
    </w:p>
    <w:p w:rsidR="00A50030" w:rsidRDefault="00A50030" w:rsidP="00A50030">
      <w:pPr>
        <w:pStyle w:val="a3"/>
        <w:numPr>
          <w:ilvl w:val="0"/>
          <w:numId w:val="11"/>
        </w:numPr>
        <w:jc w:val="both"/>
      </w:pPr>
      <w:r>
        <w:t>Оценить гематологические показатели (зад №№1-3),  рассчитать ЦПК</w:t>
      </w:r>
      <w:proofErr w:type="gramStart"/>
      <w:r>
        <w:t>,С</w:t>
      </w:r>
      <w:proofErr w:type="gramEnd"/>
      <w:r>
        <w:t xml:space="preserve">ГЭ, ИС, </w:t>
      </w:r>
      <w:proofErr w:type="spellStart"/>
      <w:r>
        <w:t>абс.содержание</w:t>
      </w:r>
      <w:proofErr w:type="spellEnd"/>
      <w:r>
        <w:t xml:space="preserve"> моноцитов и сделать заключение (какой вид анемии).</w:t>
      </w:r>
      <w:r w:rsidR="005B78E2">
        <w:t xml:space="preserve"> (письменно)</w:t>
      </w:r>
    </w:p>
    <w:p w:rsidR="005B78E2" w:rsidRDefault="005B78E2" w:rsidP="00A50030">
      <w:pPr>
        <w:pStyle w:val="a3"/>
        <w:numPr>
          <w:ilvl w:val="0"/>
          <w:numId w:val="11"/>
        </w:numPr>
        <w:jc w:val="both"/>
      </w:pPr>
      <w:r>
        <w:t>Ответить на тестовые вопрос</w:t>
      </w:r>
      <w:proofErr w:type="gramStart"/>
      <w:r>
        <w:t>ы(</w:t>
      </w:r>
      <w:proofErr w:type="gramEnd"/>
      <w:r>
        <w:t>письменно)</w:t>
      </w:r>
    </w:p>
    <w:p w:rsidR="005B78E2" w:rsidRDefault="005B78E2" w:rsidP="005B78E2">
      <w:pPr>
        <w:pStyle w:val="a3"/>
        <w:ind w:left="720"/>
        <w:jc w:val="both"/>
      </w:pPr>
    </w:p>
    <w:p w:rsidR="005B78E2" w:rsidRDefault="005B78E2" w:rsidP="005B78E2">
      <w:pPr>
        <w:pStyle w:val="a3"/>
        <w:ind w:left="720"/>
        <w:jc w:val="both"/>
      </w:pPr>
      <w:r>
        <w:t>Задание №3.</w:t>
      </w:r>
    </w:p>
    <w:p w:rsidR="00800CEC" w:rsidRDefault="00800CEC" w:rsidP="00800CEC">
      <w:pPr>
        <w:pStyle w:val="a3"/>
        <w:jc w:val="both"/>
      </w:pPr>
    </w:p>
    <w:tbl>
      <w:tblPr>
        <w:tblStyle w:val="a5"/>
        <w:tblpPr w:leftFromText="180" w:rightFromText="180" w:vertAnchor="text" w:horzAnchor="margin" w:tblpY="-40"/>
        <w:tblW w:w="0" w:type="auto"/>
        <w:tblLook w:val="04A0"/>
      </w:tblPr>
      <w:tblGrid>
        <w:gridCol w:w="2285"/>
        <w:gridCol w:w="4769"/>
      </w:tblGrid>
      <w:tr w:rsidR="001B31ED" w:rsidTr="00836B51">
        <w:tc>
          <w:tcPr>
            <w:tcW w:w="2285" w:type="dxa"/>
          </w:tcPr>
          <w:p w:rsidR="001B31ED" w:rsidRDefault="001B31ED" w:rsidP="001B31E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Показатели</w:t>
            </w:r>
          </w:p>
        </w:tc>
        <w:tc>
          <w:tcPr>
            <w:tcW w:w="4769" w:type="dxa"/>
          </w:tcPr>
          <w:p w:rsidR="001B31ED" w:rsidRPr="00F85070" w:rsidRDefault="001B31ED" w:rsidP="001B31ED">
            <w:pPr>
              <w:pStyle w:val="2"/>
              <w:jc w:val="both"/>
              <w:rPr>
                <w:b w:val="0"/>
                <w:szCs w:val="28"/>
                <w:u w:val="none"/>
              </w:rPr>
            </w:pPr>
            <w:r>
              <w:rPr>
                <w:b w:val="0"/>
                <w:u w:val="none"/>
              </w:rPr>
              <w:t>Гемо</w:t>
            </w:r>
            <w:r w:rsidR="00836B51">
              <w:rPr>
                <w:b w:val="0"/>
                <w:u w:val="none"/>
              </w:rPr>
              <w:t>литическая анеми</w:t>
            </w:r>
            <w:proofErr w:type="gramStart"/>
            <w:r w:rsidR="00836B51">
              <w:rPr>
                <w:b w:val="0"/>
                <w:u w:val="none"/>
              </w:rPr>
              <w:t>я(</w:t>
            </w:r>
            <w:proofErr w:type="spellStart"/>
            <w:proofErr w:type="gramEnd"/>
            <w:r w:rsidR="00836B51">
              <w:rPr>
                <w:b w:val="0"/>
                <w:u w:val="none"/>
              </w:rPr>
              <w:t>Минковского-Шоф</w:t>
            </w:r>
            <w:r>
              <w:rPr>
                <w:b w:val="0"/>
                <w:u w:val="none"/>
              </w:rPr>
              <w:t>фара</w:t>
            </w:r>
            <w:proofErr w:type="spellEnd"/>
            <w:r>
              <w:rPr>
                <w:b w:val="0"/>
                <w:u w:val="none"/>
              </w:rPr>
              <w:t>)</w:t>
            </w:r>
          </w:p>
        </w:tc>
      </w:tr>
      <w:tr w:rsidR="001B31ED" w:rsidTr="00836B51">
        <w:tc>
          <w:tcPr>
            <w:tcW w:w="2285" w:type="dxa"/>
          </w:tcPr>
          <w:p w:rsidR="001B31ED" w:rsidRDefault="001B31ED" w:rsidP="001B31ED">
            <w:pPr>
              <w:pStyle w:val="2"/>
              <w:jc w:val="both"/>
              <w:rPr>
                <w:b w:val="0"/>
                <w:u w:val="none"/>
              </w:rPr>
            </w:pPr>
            <w:proofErr w:type="spellStart"/>
            <w:r>
              <w:rPr>
                <w:b w:val="0"/>
                <w:u w:val="none"/>
              </w:rPr>
              <w:t>Соэ</w:t>
            </w:r>
            <w:proofErr w:type="spellEnd"/>
          </w:p>
        </w:tc>
        <w:tc>
          <w:tcPr>
            <w:tcW w:w="4769" w:type="dxa"/>
          </w:tcPr>
          <w:p w:rsidR="001B31ED" w:rsidRDefault="001B31ED" w:rsidP="001B31E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1B31ED" w:rsidTr="00836B51">
        <w:tc>
          <w:tcPr>
            <w:tcW w:w="2285" w:type="dxa"/>
          </w:tcPr>
          <w:p w:rsidR="001B31ED" w:rsidRDefault="001B31ED" w:rsidP="001B31E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Гемоглобин</w:t>
            </w:r>
          </w:p>
        </w:tc>
        <w:tc>
          <w:tcPr>
            <w:tcW w:w="4769" w:type="dxa"/>
          </w:tcPr>
          <w:p w:rsidR="001B31ED" w:rsidRDefault="001B31ED" w:rsidP="001B31E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1B31ED" w:rsidTr="00836B51">
        <w:tc>
          <w:tcPr>
            <w:tcW w:w="2285" w:type="dxa"/>
          </w:tcPr>
          <w:p w:rsidR="001B31ED" w:rsidRDefault="001B31ED" w:rsidP="001B31E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Эритроциты</w:t>
            </w:r>
          </w:p>
        </w:tc>
        <w:tc>
          <w:tcPr>
            <w:tcW w:w="4769" w:type="dxa"/>
          </w:tcPr>
          <w:p w:rsidR="001B31ED" w:rsidRDefault="001B31ED" w:rsidP="001B31E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1B31ED" w:rsidTr="00836B51">
        <w:tc>
          <w:tcPr>
            <w:tcW w:w="2285" w:type="dxa"/>
          </w:tcPr>
          <w:p w:rsidR="001B31ED" w:rsidRDefault="001B31ED" w:rsidP="001B31E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Морфология ЭР</w:t>
            </w:r>
          </w:p>
        </w:tc>
        <w:tc>
          <w:tcPr>
            <w:tcW w:w="4769" w:type="dxa"/>
          </w:tcPr>
          <w:p w:rsidR="001B31ED" w:rsidRDefault="001B31ED" w:rsidP="001B31E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1B31ED" w:rsidTr="00836B51">
        <w:tc>
          <w:tcPr>
            <w:tcW w:w="2285" w:type="dxa"/>
          </w:tcPr>
          <w:p w:rsidR="001B31ED" w:rsidRDefault="001B31ED" w:rsidP="001B31E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ЦПК</w:t>
            </w:r>
            <w:proofErr w:type="gramStart"/>
            <w:r>
              <w:rPr>
                <w:b w:val="0"/>
                <w:u w:val="none"/>
              </w:rPr>
              <w:t>,С</w:t>
            </w:r>
            <w:proofErr w:type="gramEnd"/>
            <w:r>
              <w:rPr>
                <w:b w:val="0"/>
                <w:u w:val="none"/>
              </w:rPr>
              <w:t>ГЭ</w:t>
            </w:r>
          </w:p>
        </w:tc>
        <w:tc>
          <w:tcPr>
            <w:tcW w:w="4769" w:type="dxa"/>
          </w:tcPr>
          <w:p w:rsidR="001B31ED" w:rsidRDefault="001B31ED" w:rsidP="001B31E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1B31ED" w:rsidTr="00836B51">
        <w:tc>
          <w:tcPr>
            <w:tcW w:w="2285" w:type="dxa"/>
          </w:tcPr>
          <w:p w:rsidR="001B31ED" w:rsidRDefault="001B31ED" w:rsidP="001B31E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лейкоциты</w:t>
            </w:r>
          </w:p>
        </w:tc>
        <w:tc>
          <w:tcPr>
            <w:tcW w:w="4769" w:type="dxa"/>
          </w:tcPr>
          <w:p w:rsidR="001B31ED" w:rsidRDefault="001B31ED" w:rsidP="001B31E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1B31ED" w:rsidTr="00836B51">
        <w:tc>
          <w:tcPr>
            <w:tcW w:w="2285" w:type="dxa"/>
          </w:tcPr>
          <w:p w:rsidR="001B31ED" w:rsidRPr="00F85070" w:rsidRDefault="001B31ED" w:rsidP="001B31ED">
            <w:pPr>
              <w:pStyle w:val="2"/>
              <w:jc w:val="both"/>
              <w:rPr>
                <w:b w:val="0"/>
                <w:u w:val="none"/>
                <w:lang w:val="en-US"/>
              </w:rPr>
            </w:pPr>
            <w:r>
              <w:rPr>
                <w:b w:val="0"/>
                <w:u w:val="none"/>
                <w:lang w:val="en-US"/>
              </w:rPr>
              <w:t>RTC</w:t>
            </w:r>
          </w:p>
        </w:tc>
        <w:tc>
          <w:tcPr>
            <w:tcW w:w="4769" w:type="dxa"/>
          </w:tcPr>
          <w:p w:rsidR="001B31ED" w:rsidRDefault="001B31ED" w:rsidP="001B31E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1B31ED" w:rsidTr="00836B51">
        <w:tc>
          <w:tcPr>
            <w:tcW w:w="2285" w:type="dxa"/>
          </w:tcPr>
          <w:p w:rsidR="001B31ED" w:rsidRDefault="001B31ED" w:rsidP="001B31E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Осмотическая</w:t>
            </w:r>
          </w:p>
          <w:p w:rsidR="001B31ED" w:rsidRPr="00800CEC" w:rsidRDefault="001B31ED" w:rsidP="001B31ED">
            <w:pPr>
              <w:pStyle w:val="2"/>
              <w:jc w:val="both"/>
              <w:rPr>
                <w:b w:val="0"/>
                <w:u w:val="none"/>
              </w:rPr>
            </w:pPr>
            <w:proofErr w:type="spellStart"/>
            <w:r>
              <w:rPr>
                <w:b w:val="0"/>
                <w:u w:val="none"/>
              </w:rPr>
              <w:t>резистентность</w:t>
            </w:r>
            <w:proofErr w:type="spellEnd"/>
          </w:p>
        </w:tc>
        <w:tc>
          <w:tcPr>
            <w:tcW w:w="4769" w:type="dxa"/>
          </w:tcPr>
          <w:p w:rsidR="001B31ED" w:rsidRDefault="001B31ED" w:rsidP="001B31E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</w:tbl>
    <w:p w:rsidR="00800CEC" w:rsidRDefault="00800CEC" w:rsidP="00800CEC">
      <w:pPr>
        <w:pStyle w:val="a3"/>
        <w:jc w:val="both"/>
      </w:pPr>
    </w:p>
    <w:p w:rsidR="00800CEC" w:rsidRDefault="00800CEC" w:rsidP="00800CEC">
      <w:pPr>
        <w:pStyle w:val="a3"/>
        <w:jc w:val="both"/>
      </w:pPr>
    </w:p>
    <w:p w:rsidR="00800CEC" w:rsidRDefault="00800CEC" w:rsidP="00800CEC">
      <w:pPr>
        <w:pStyle w:val="2"/>
        <w:jc w:val="both"/>
        <w:rPr>
          <w:b w:val="0"/>
          <w:u w:val="none"/>
        </w:rPr>
      </w:pPr>
    </w:p>
    <w:p w:rsidR="00945175" w:rsidRDefault="00945175"/>
    <w:p w:rsidR="00A50030" w:rsidRDefault="00A50030"/>
    <w:p w:rsidR="00A50030" w:rsidRDefault="00A50030"/>
    <w:p w:rsidR="00A50030" w:rsidRDefault="00A50030"/>
    <w:p w:rsidR="00A50030" w:rsidRDefault="00A50030"/>
    <w:p w:rsidR="00A50030" w:rsidRDefault="00A50030"/>
    <w:p w:rsidR="00A50030" w:rsidRDefault="00A50030"/>
    <w:p w:rsidR="00A50030" w:rsidRDefault="00A50030"/>
    <w:p w:rsidR="00A50030" w:rsidRDefault="00A50030"/>
    <w:p w:rsidR="00A50030" w:rsidRDefault="00A50030"/>
    <w:p w:rsidR="00A50030" w:rsidRDefault="00A50030"/>
    <w:p w:rsidR="00A50030" w:rsidRDefault="00A50030"/>
    <w:p w:rsidR="00A50030" w:rsidRDefault="00A50030">
      <w:pPr>
        <w:rPr>
          <w:sz w:val="24"/>
          <w:szCs w:val="24"/>
        </w:rPr>
      </w:pPr>
    </w:p>
    <w:p w:rsidR="003D671A" w:rsidRDefault="003D671A">
      <w:pPr>
        <w:rPr>
          <w:sz w:val="24"/>
          <w:szCs w:val="24"/>
        </w:rPr>
      </w:pPr>
    </w:p>
    <w:p w:rsidR="003D671A" w:rsidRDefault="003D671A">
      <w:pPr>
        <w:rPr>
          <w:sz w:val="24"/>
          <w:szCs w:val="24"/>
        </w:rPr>
      </w:pPr>
    </w:p>
    <w:p w:rsidR="003D671A" w:rsidRDefault="003D671A">
      <w:pPr>
        <w:rPr>
          <w:sz w:val="24"/>
          <w:szCs w:val="24"/>
        </w:rPr>
      </w:pPr>
    </w:p>
    <w:p w:rsidR="003D671A" w:rsidRDefault="003D671A">
      <w:pPr>
        <w:rPr>
          <w:sz w:val="24"/>
          <w:szCs w:val="24"/>
        </w:rPr>
      </w:pPr>
    </w:p>
    <w:p w:rsidR="003D671A" w:rsidRDefault="003D671A">
      <w:pPr>
        <w:rPr>
          <w:sz w:val="24"/>
          <w:szCs w:val="24"/>
        </w:rPr>
      </w:pPr>
    </w:p>
    <w:p w:rsidR="003D671A" w:rsidRDefault="005B78E2">
      <w:pPr>
        <w:rPr>
          <w:sz w:val="24"/>
          <w:szCs w:val="24"/>
        </w:rPr>
      </w:pPr>
      <w:r>
        <w:rPr>
          <w:sz w:val="24"/>
          <w:szCs w:val="24"/>
        </w:rPr>
        <w:t>Задание №4.</w:t>
      </w:r>
    </w:p>
    <w:p w:rsidR="003D671A" w:rsidRDefault="003D671A">
      <w:pPr>
        <w:rPr>
          <w:sz w:val="24"/>
          <w:szCs w:val="24"/>
        </w:rPr>
      </w:pPr>
    </w:p>
    <w:p w:rsidR="00A50030" w:rsidRPr="00A50030" w:rsidRDefault="00A50030">
      <w:pPr>
        <w:rPr>
          <w:sz w:val="24"/>
          <w:szCs w:val="24"/>
        </w:rPr>
      </w:pPr>
      <w:r w:rsidRPr="00A50030">
        <w:rPr>
          <w:sz w:val="24"/>
          <w:szCs w:val="24"/>
        </w:rPr>
        <w:t>Задача №1</w:t>
      </w:r>
    </w:p>
    <w:p w:rsidR="00A50030" w:rsidRDefault="00A5003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9"/>
        <w:gridCol w:w="4208"/>
      </w:tblGrid>
      <w:tr w:rsidR="00A50030" w:rsidRPr="00E90EBE" w:rsidTr="008F2028">
        <w:trPr>
          <w:cantSplit/>
          <w:jc w:val="center"/>
        </w:trPr>
        <w:tc>
          <w:tcPr>
            <w:tcW w:w="8847" w:type="dxa"/>
            <w:gridSpan w:val="2"/>
          </w:tcPr>
          <w:p w:rsidR="00A50030" w:rsidRPr="00E90EBE" w:rsidRDefault="00A50030" w:rsidP="008F2028">
            <w:pPr>
              <w:pStyle w:val="9"/>
              <w:rPr>
                <w:rFonts w:ascii="Times New Roman" w:hAnsi="Times New Roman"/>
              </w:rPr>
            </w:pPr>
            <w:r w:rsidRPr="00E90EBE">
              <w:rPr>
                <w:rFonts w:ascii="Times New Roman" w:hAnsi="Times New Roman"/>
              </w:rPr>
              <w:t>Клинико-диагностическая  лаборатория краевой  клинической больницы № 1</w:t>
            </w:r>
          </w:p>
        </w:tc>
      </w:tr>
      <w:tr w:rsidR="00A50030" w:rsidRPr="008B415F" w:rsidTr="008F2028">
        <w:trPr>
          <w:cantSplit/>
          <w:jc w:val="center"/>
        </w:trPr>
        <w:tc>
          <w:tcPr>
            <w:tcW w:w="8847" w:type="dxa"/>
            <w:gridSpan w:val="2"/>
          </w:tcPr>
          <w:p w:rsidR="00A50030" w:rsidRPr="008B415F" w:rsidRDefault="00A50030" w:rsidP="008F2028">
            <w:pPr>
              <w:jc w:val="center"/>
            </w:pPr>
            <w:r w:rsidRPr="008B415F">
              <w:rPr>
                <w:b/>
              </w:rPr>
              <w:t xml:space="preserve">Анализ крови № </w:t>
            </w:r>
            <w:r>
              <w:t xml:space="preserve">1    </w:t>
            </w:r>
            <w:r w:rsidRPr="008B415F">
              <w:t xml:space="preserve"> ноября    2012г.                            </w:t>
            </w:r>
            <w:r w:rsidRPr="008B415F">
              <w:rPr>
                <w:i/>
              </w:rPr>
              <w:t xml:space="preserve">отделение  </w:t>
            </w:r>
            <w:r w:rsidRPr="008B415F">
              <w:t xml:space="preserve">  гематологическое</w:t>
            </w:r>
          </w:p>
        </w:tc>
      </w:tr>
      <w:tr w:rsidR="00A50030" w:rsidRPr="008B415F" w:rsidTr="008F2028">
        <w:trPr>
          <w:cantSplit/>
          <w:jc w:val="center"/>
        </w:trPr>
        <w:tc>
          <w:tcPr>
            <w:tcW w:w="8847" w:type="dxa"/>
            <w:gridSpan w:val="2"/>
          </w:tcPr>
          <w:p w:rsidR="00A50030" w:rsidRPr="008B415F" w:rsidRDefault="00A50030" w:rsidP="008F2028">
            <w:pPr>
              <w:jc w:val="center"/>
            </w:pPr>
            <w:r w:rsidRPr="008B415F">
              <w:rPr>
                <w:b/>
              </w:rPr>
              <w:t xml:space="preserve">ФИО </w:t>
            </w:r>
            <w:r w:rsidRPr="008B415F">
              <w:t xml:space="preserve"> больного        Алексеев Н.Г.</w:t>
            </w:r>
            <w:r>
              <w:t xml:space="preserve">    34 г.</w:t>
            </w:r>
          </w:p>
        </w:tc>
      </w:tr>
      <w:tr w:rsidR="00A50030" w:rsidRPr="008B415F" w:rsidTr="008F2028">
        <w:trPr>
          <w:trHeight w:val="836"/>
          <w:jc w:val="center"/>
        </w:trPr>
        <w:tc>
          <w:tcPr>
            <w:tcW w:w="8847" w:type="dxa"/>
            <w:gridSpan w:val="2"/>
            <w:tcBorders>
              <w:bottom w:val="single" w:sz="4" w:space="0" w:color="auto"/>
            </w:tcBorders>
          </w:tcPr>
          <w:p w:rsidR="00A50030" w:rsidRPr="008B415F" w:rsidRDefault="00A50030" w:rsidP="008F2028">
            <w:r>
              <w:t xml:space="preserve">             </w:t>
            </w:r>
            <w:r w:rsidRPr="008B415F">
              <w:t>Эритроциты       2,9 · 10</w:t>
            </w:r>
            <w:r w:rsidRPr="008B415F">
              <w:rPr>
                <w:vertAlign w:val="superscript"/>
              </w:rPr>
              <w:t>12</w:t>
            </w:r>
            <w:r w:rsidRPr="008B415F">
              <w:t xml:space="preserve">/л             </w:t>
            </w:r>
            <w:r>
              <w:t xml:space="preserve">                  </w:t>
            </w:r>
            <w:proofErr w:type="spellStart"/>
            <w:r w:rsidRPr="008B415F">
              <w:t>анизоцитоз</w:t>
            </w:r>
            <w:proofErr w:type="spellEnd"/>
            <w:r w:rsidRPr="008B415F">
              <w:t xml:space="preserve">       </w:t>
            </w:r>
            <w:proofErr w:type="spellStart"/>
            <w:r w:rsidRPr="008B415F">
              <w:t>микросфероцитоз</w:t>
            </w:r>
            <w:proofErr w:type="spellEnd"/>
            <w:r w:rsidRPr="008B415F">
              <w:t xml:space="preserve"> ++</w:t>
            </w:r>
          </w:p>
          <w:p w:rsidR="00A50030" w:rsidRPr="008B415F" w:rsidRDefault="00A50030" w:rsidP="008F2028">
            <w:r>
              <w:t xml:space="preserve">             </w:t>
            </w:r>
            <w:r w:rsidRPr="008B415F">
              <w:t>Гемо</w:t>
            </w:r>
            <w:r>
              <w:t>глобин        85</w:t>
            </w:r>
            <w:r w:rsidRPr="008B415F">
              <w:t xml:space="preserve">г/л                     </w:t>
            </w:r>
            <w:r>
              <w:t xml:space="preserve">                   </w:t>
            </w:r>
            <w:proofErr w:type="spellStart"/>
            <w:r w:rsidRPr="008B415F">
              <w:t>пойкилоцитоз</w:t>
            </w:r>
            <w:proofErr w:type="spellEnd"/>
            <w:r w:rsidRPr="008B415F">
              <w:t xml:space="preserve">                                   +</w:t>
            </w:r>
          </w:p>
          <w:p w:rsidR="00A50030" w:rsidRPr="008B415F" w:rsidRDefault="00A50030" w:rsidP="008F2028">
            <w:r>
              <w:t xml:space="preserve">             </w:t>
            </w:r>
            <w:r w:rsidRPr="008B415F">
              <w:t xml:space="preserve">ЦПК                  </w:t>
            </w:r>
            <w:r>
              <w:t xml:space="preserve">         СГЭ                                   </w:t>
            </w:r>
            <w:proofErr w:type="spellStart"/>
            <w:r w:rsidRPr="008B415F">
              <w:t>анизохромия</w:t>
            </w:r>
            <w:proofErr w:type="spellEnd"/>
            <w:r w:rsidRPr="008B415F">
              <w:t xml:space="preserve">                                       -</w:t>
            </w:r>
          </w:p>
        </w:tc>
      </w:tr>
      <w:tr w:rsidR="00A50030" w:rsidRPr="008B415F" w:rsidTr="008F2028">
        <w:trPr>
          <w:jc w:val="center"/>
        </w:trPr>
        <w:tc>
          <w:tcPr>
            <w:tcW w:w="4639" w:type="dxa"/>
          </w:tcPr>
          <w:p w:rsidR="00A50030" w:rsidRPr="00A50030" w:rsidRDefault="00A50030" w:rsidP="008F2028">
            <w:pPr>
              <w:jc w:val="center"/>
            </w:pPr>
            <w:r w:rsidRPr="008B415F">
              <w:t xml:space="preserve">Лейкоциты   </w:t>
            </w:r>
            <w:r>
              <w:t>6,5 х10</w:t>
            </w:r>
            <w:r>
              <w:rPr>
                <w:vertAlign w:val="superscript"/>
              </w:rPr>
              <w:t>9/</w:t>
            </w:r>
            <w:r>
              <w:t>/л</w:t>
            </w:r>
          </w:p>
        </w:tc>
        <w:tc>
          <w:tcPr>
            <w:tcW w:w="4208" w:type="dxa"/>
          </w:tcPr>
          <w:p w:rsidR="00A50030" w:rsidRPr="008B415F" w:rsidRDefault="00A50030" w:rsidP="008F2028">
            <w:pPr>
              <w:jc w:val="center"/>
            </w:pPr>
            <w:r w:rsidRPr="008B415F">
              <w:t>СОЭ      19 мм /час</w:t>
            </w:r>
          </w:p>
        </w:tc>
      </w:tr>
      <w:tr w:rsidR="00A50030" w:rsidRPr="008B415F" w:rsidTr="008F2028">
        <w:trPr>
          <w:jc w:val="center"/>
        </w:trPr>
        <w:tc>
          <w:tcPr>
            <w:tcW w:w="4639" w:type="dxa"/>
          </w:tcPr>
          <w:p w:rsidR="00A50030" w:rsidRPr="008B415F" w:rsidRDefault="00A50030" w:rsidP="008F2028">
            <w:pPr>
              <w:jc w:val="center"/>
            </w:pPr>
            <w:proofErr w:type="spellStart"/>
            <w:r w:rsidRPr="008B415F">
              <w:t>Бласты</w:t>
            </w:r>
            <w:proofErr w:type="spellEnd"/>
            <w:r w:rsidRPr="008B415F">
              <w:t xml:space="preserve">                       -</w:t>
            </w:r>
          </w:p>
          <w:p w:rsidR="00A50030" w:rsidRPr="008B415F" w:rsidRDefault="00A50030" w:rsidP="008F2028">
            <w:pPr>
              <w:jc w:val="center"/>
            </w:pPr>
            <w:proofErr w:type="spellStart"/>
            <w:r w:rsidRPr="008B415F">
              <w:t>Промиелоциты</w:t>
            </w:r>
            <w:proofErr w:type="spellEnd"/>
            <w:r w:rsidRPr="008B415F">
              <w:t xml:space="preserve">         -</w:t>
            </w:r>
          </w:p>
          <w:p w:rsidR="00A50030" w:rsidRPr="008B415F" w:rsidRDefault="00A50030" w:rsidP="008F2028">
            <w:pPr>
              <w:jc w:val="center"/>
            </w:pPr>
            <w:r w:rsidRPr="008B415F">
              <w:t>Миелоциты               -</w:t>
            </w:r>
          </w:p>
          <w:p w:rsidR="00A50030" w:rsidRPr="008B415F" w:rsidRDefault="00A50030" w:rsidP="008F2028">
            <w:pPr>
              <w:jc w:val="center"/>
            </w:pPr>
            <w:proofErr w:type="spellStart"/>
            <w:r w:rsidRPr="008B415F">
              <w:t>Метамиелоциты</w:t>
            </w:r>
            <w:proofErr w:type="spellEnd"/>
            <w:r w:rsidRPr="008B415F">
              <w:t xml:space="preserve">       -</w:t>
            </w:r>
          </w:p>
          <w:p w:rsidR="00A50030" w:rsidRPr="008B415F" w:rsidRDefault="00A50030" w:rsidP="008F2028">
            <w:pPr>
              <w:jc w:val="center"/>
            </w:pPr>
            <w:r w:rsidRPr="008B415F">
              <w:t xml:space="preserve">Н </w:t>
            </w:r>
            <w:proofErr w:type="spellStart"/>
            <w:proofErr w:type="gramStart"/>
            <w:r w:rsidRPr="008B415F">
              <w:t>п</w:t>
            </w:r>
            <w:proofErr w:type="spellEnd"/>
            <w:proofErr w:type="gramEnd"/>
            <w:r w:rsidRPr="008B415F">
              <w:t>/я                          5%</w:t>
            </w:r>
          </w:p>
          <w:p w:rsidR="00A50030" w:rsidRPr="008B415F" w:rsidRDefault="00A50030" w:rsidP="008F2028">
            <w:pPr>
              <w:jc w:val="center"/>
            </w:pPr>
            <w:r w:rsidRPr="008B415F">
              <w:t>Инде</w:t>
            </w:r>
            <w:proofErr w:type="gramStart"/>
            <w:r w:rsidRPr="008B415F">
              <w:t>кс сдв</w:t>
            </w:r>
            <w:proofErr w:type="gramEnd"/>
            <w:r w:rsidRPr="008B415F">
              <w:t xml:space="preserve">ига          </w:t>
            </w:r>
          </w:p>
        </w:tc>
        <w:tc>
          <w:tcPr>
            <w:tcW w:w="4208" w:type="dxa"/>
          </w:tcPr>
          <w:p w:rsidR="00A50030" w:rsidRPr="008B415F" w:rsidRDefault="00A50030" w:rsidP="008F2028">
            <w:pPr>
              <w:jc w:val="center"/>
            </w:pPr>
            <w:r w:rsidRPr="008B415F">
              <w:t>Нс/я                                  65%</w:t>
            </w:r>
          </w:p>
          <w:p w:rsidR="00A50030" w:rsidRPr="008B415F" w:rsidRDefault="00A50030" w:rsidP="008F2028">
            <w:pPr>
              <w:jc w:val="center"/>
            </w:pPr>
            <w:r w:rsidRPr="008B415F">
              <w:t>Базофилы                         1%</w:t>
            </w:r>
          </w:p>
          <w:p w:rsidR="00A50030" w:rsidRPr="008B415F" w:rsidRDefault="00A50030" w:rsidP="008F2028">
            <w:pPr>
              <w:jc w:val="center"/>
            </w:pPr>
            <w:r w:rsidRPr="008B415F">
              <w:t>Эозинофилы                    2%</w:t>
            </w:r>
          </w:p>
          <w:p w:rsidR="00A50030" w:rsidRPr="008B415F" w:rsidRDefault="00A50030" w:rsidP="008F2028">
            <w:pPr>
              <w:jc w:val="center"/>
            </w:pPr>
            <w:r w:rsidRPr="008B415F">
              <w:t>Лимфоциты                     25%</w:t>
            </w:r>
          </w:p>
          <w:p w:rsidR="00A50030" w:rsidRPr="008B415F" w:rsidRDefault="00A50030" w:rsidP="008F2028">
            <w:pPr>
              <w:jc w:val="center"/>
            </w:pPr>
            <w:r w:rsidRPr="008B415F">
              <w:t>Моноциты                       5%</w:t>
            </w:r>
          </w:p>
          <w:p w:rsidR="00A50030" w:rsidRPr="008B415F" w:rsidRDefault="00A50030" w:rsidP="008F2028">
            <w:pPr>
              <w:jc w:val="center"/>
            </w:pPr>
            <w:r w:rsidRPr="008B415F">
              <w:t>Плазматические клетки    -</w:t>
            </w:r>
          </w:p>
        </w:tc>
      </w:tr>
      <w:tr w:rsidR="00A50030" w:rsidRPr="008B415F" w:rsidTr="008F2028">
        <w:trPr>
          <w:cantSplit/>
          <w:jc w:val="center"/>
        </w:trPr>
        <w:tc>
          <w:tcPr>
            <w:tcW w:w="8847" w:type="dxa"/>
            <w:gridSpan w:val="2"/>
          </w:tcPr>
          <w:p w:rsidR="00A50030" w:rsidRPr="008B415F" w:rsidRDefault="00A50030" w:rsidP="008F2028">
            <w:pPr>
              <w:jc w:val="center"/>
            </w:pPr>
            <w:r w:rsidRPr="008B415F">
              <w:t>Дегенеративные изменения лейкоцитов:           -</w:t>
            </w:r>
          </w:p>
        </w:tc>
      </w:tr>
      <w:tr w:rsidR="00A50030" w:rsidRPr="008B415F" w:rsidTr="008F2028">
        <w:trPr>
          <w:jc w:val="center"/>
        </w:trPr>
        <w:tc>
          <w:tcPr>
            <w:tcW w:w="4639" w:type="dxa"/>
          </w:tcPr>
          <w:p w:rsidR="00A50030" w:rsidRPr="008B415F" w:rsidRDefault="00A50030" w:rsidP="008F2028">
            <w:pPr>
              <w:jc w:val="center"/>
            </w:pPr>
            <w:r>
              <w:t>Тромбоциты  20</w:t>
            </w:r>
            <w:r w:rsidRPr="008B415F">
              <w:t>0 · 10</w:t>
            </w:r>
            <w:r w:rsidRPr="008B415F">
              <w:rPr>
                <w:vertAlign w:val="superscript"/>
              </w:rPr>
              <w:t>9</w:t>
            </w:r>
            <w:r w:rsidRPr="008B415F">
              <w:t>/л</w:t>
            </w:r>
          </w:p>
        </w:tc>
        <w:tc>
          <w:tcPr>
            <w:tcW w:w="4208" w:type="dxa"/>
          </w:tcPr>
          <w:p w:rsidR="00A50030" w:rsidRPr="008B415F" w:rsidRDefault="00A50030" w:rsidP="008F2028">
            <w:pPr>
              <w:jc w:val="center"/>
            </w:pPr>
            <w:proofErr w:type="spellStart"/>
            <w:r>
              <w:t>Ретикулоциты</w:t>
            </w:r>
            <w:proofErr w:type="spellEnd"/>
            <w:r>
              <w:t xml:space="preserve">  18 %</w:t>
            </w:r>
          </w:p>
        </w:tc>
      </w:tr>
      <w:tr w:rsidR="00A50030" w:rsidRPr="008B415F" w:rsidTr="008F2028">
        <w:trPr>
          <w:cantSplit/>
          <w:jc w:val="center"/>
        </w:trPr>
        <w:tc>
          <w:tcPr>
            <w:tcW w:w="8847" w:type="dxa"/>
            <w:gridSpan w:val="2"/>
          </w:tcPr>
          <w:p w:rsidR="00A50030" w:rsidRPr="008B415F" w:rsidRDefault="00A50030" w:rsidP="008F2028">
            <w:pPr>
              <w:jc w:val="center"/>
            </w:pPr>
          </w:p>
        </w:tc>
      </w:tr>
      <w:tr w:rsidR="00A50030" w:rsidRPr="008B415F" w:rsidTr="008F2028">
        <w:trPr>
          <w:cantSplit/>
          <w:jc w:val="center"/>
        </w:trPr>
        <w:tc>
          <w:tcPr>
            <w:tcW w:w="8847" w:type="dxa"/>
            <w:gridSpan w:val="2"/>
          </w:tcPr>
          <w:p w:rsidR="00A50030" w:rsidRPr="008B415F" w:rsidRDefault="00A50030" w:rsidP="008F2028">
            <w:pPr>
              <w:jc w:val="center"/>
            </w:pPr>
            <w:proofErr w:type="spellStart"/>
            <w:r w:rsidRPr="008B415F">
              <w:t>Резистентность</w:t>
            </w:r>
            <w:proofErr w:type="spellEnd"/>
            <w:r w:rsidRPr="008B415F">
              <w:t xml:space="preserve"> эритроцитов:  начало гемолиза  в 0,6%  </w:t>
            </w:r>
            <w:proofErr w:type="spellStart"/>
            <w:r w:rsidRPr="008B415F">
              <w:rPr>
                <w:lang w:val="en-US"/>
              </w:rPr>
              <w:t>NaCl</w:t>
            </w:r>
            <w:proofErr w:type="spellEnd"/>
            <w:r>
              <w:t xml:space="preserve"> ,  конец гемолиза в 0,4</w:t>
            </w:r>
            <w:r w:rsidRPr="008B415F">
              <w:t xml:space="preserve">% </w:t>
            </w:r>
            <w:proofErr w:type="spellStart"/>
            <w:r w:rsidRPr="008B415F">
              <w:rPr>
                <w:lang w:val="en-US"/>
              </w:rPr>
              <w:t>NaCl</w:t>
            </w:r>
            <w:proofErr w:type="spellEnd"/>
          </w:p>
        </w:tc>
      </w:tr>
      <w:tr w:rsidR="00A50030" w:rsidRPr="008B415F" w:rsidTr="008F2028">
        <w:trPr>
          <w:cantSplit/>
          <w:jc w:val="center"/>
        </w:trPr>
        <w:tc>
          <w:tcPr>
            <w:tcW w:w="8847" w:type="dxa"/>
            <w:gridSpan w:val="2"/>
          </w:tcPr>
          <w:p w:rsidR="00A50030" w:rsidRPr="008B415F" w:rsidRDefault="00A50030" w:rsidP="00A50030"/>
        </w:tc>
      </w:tr>
    </w:tbl>
    <w:p w:rsidR="00A50030" w:rsidRDefault="00A50030" w:rsidP="00A50030">
      <w:pPr>
        <w:pStyle w:val="2"/>
        <w:rPr>
          <w:szCs w:val="28"/>
        </w:rPr>
      </w:pPr>
    </w:p>
    <w:p w:rsidR="003D671A" w:rsidRPr="003D671A" w:rsidRDefault="003D671A" w:rsidP="003D671A">
      <w:pPr>
        <w:pStyle w:val="2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Задача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9"/>
        <w:gridCol w:w="4208"/>
      </w:tblGrid>
      <w:tr w:rsidR="003D671A" w:rsidRPr="008B415F" w:rsidTr="008F2028">
        <w:trPr>
          <w:cantSplit/>
          <w:jc w:val="center"/>
        </w:trPr>
        <w:tc>
          <w:tcPr>
            <w:tcW w:w="8847" w:type="dxa"/>
            <w:gridSpan w:val="2"/>
          </w:tcPr>
          <w:p w:rsidR="003D671A" w:rsidRPr="008B415F" w:rsidRDefault="003D671A" w:rsidP="008F2028">
            <w:pPr>
              <w:jc w:val="center"/>
            </w:pPr>
            <w:r w:rsidRPr="008B415F">
              <w:rPr>
                <w:b/>
              </w:rPr>
              <w:t xml:space="preserve">ФИО </w:t>
            </w:r>
            <w:r>
              <w:t xml:space="preserve"> больного        Алексеева </w:t>
            </w:r>
            <w:r w:rsidRPr="008B415F">
              <w:t>Н.Г.</w:t>
            </w:r>
            <w:r>
              <w:t xml:space="preserve">    34 г.</w:t>
            </w:r>
          </w:p>
        </w:tc>
      </w:tr>
      <w:tr w:rsidR="003D671A" w:rsidRPr="008B415F" w:rsidTr="008F2028">
        <w:trPr>
          <w:trHeight w:val="836"/>
          <w:jc w:val="center"/>
        </w:trPr>
        <w:tc>
          <w:tcPr>
            <w:tcW w:w="8847" w:type="dxa"/>
            <w:gridSpan w:val="2"/>
            <w:tcBorders>
              <w:bottom w:val="single" w:sz="4" w:space="0" w:color="auto"/>
            </w:tcBorders>
          </w:tcPr>
          <w:p w:rsidR="003D671A" w:rsidRPr="008B415F" w:rsidRDefault="003D671A" w:rsidP="008F2028">
            <w:r>
              <w:t xml:space="preserve">             Эритроциты       1,.2</w:t>
            </w:r>
            <w:r w:rsidRPr="008B415F">
              <w:t xml:space="preserve"> · 10</w:t>
            </w:r>
            <w:r w:rsidRPr="008B415F">
              <w:rPr>
                <w:vertAlign w:val="superscript"/>
              </w:rPr>
              <w:t>12</w:t>
            </w:r>
            <w:r w:rsidRPr="008B415F">
              <w:t xml:space="preserve">/л             </w:t>
            </w:r>
            <w:r>
              <w:t xml:space="preserve">                  </w:t>
            </w:r>
            <w:proofErr w:type="spellStart"/>
            <w:r>
              <w:t>мегалоциты</w:t>
            </w:r>
            <w:proofErr w:type="spellEnd"/>
            <w:r>
              <w:t xml:space="preserve"> +</w:t>
            </w:r>
            <w:proofErr w:type="gramStart"/>
            <w:r>
              <w:t xml:space="preserve">  .</w:t>
            </w:r>
            <w:proofErr w:type="gramEnd"/>
            <w:r>
              <w:t xml:space="preserve"> </w:t>
            </w:r>
            <w:proofErr w:type="spellStart"/>
            <w:r>
              <w:t>мегалобласты</w:t>
            </w:r>
            <w:proofErr w:type="spellEnd"/>
            <w:r>
              <w:t xml:space="preserve"> +      </w:t>
            </w:r>
          </w:p>
          <w:p w:rsidR="003D671A" w:rsidRPr="008B415F" w:rsidRDefault="003D671A" w:rsidP="008F2028">
            <w:r>
              <w:t xml:space="preserve">             </w:t>
            </w:r>
            <w:r w:rsidRPr="008B415F">
              <w:t>Гемо</w:t>
            </w:r>
            <w:r>
              <w:t>глобин        56</w:t>
            </w:r>
            <w:r w:rsidRPr="008B415F">
              <w:t xml:space="preserve">г/л                     </w:t>
            </w:r>
            <w:r>
              <w:t xml:space="preserve">                   </w:t>
            </w:r>
            <w:proofErr w:type="spellStart"/>
            <w:r w:rsidRPr="008B415F">
              <w:t>пойкилоцитоз</w:t>
            </w:r>
            <w:proofErr w:type="spellEnd"/>
            <w:r w:rsidRPr="008B415F">
              <w:t xml:space="preserve">   </w:t>
            </w:r>
            <w:r>
              <w:t>+</w:t>
            </w:r>
            <w:r w:rsidRPr="008B415F">
              <w:t xml:space="preserve">    </w:t>
            </w:r>
            <w:proofErr w:type="spellStart"/>
            <w:r>
              <w:t>макроанизоцитоз</w:t>
            </w:r>
            <w:proofErr w:type="spellEnd"/>
            <w:r>
              <w:t xml:space="preserve"> +                            </w:t>
            </w:r>
          </w:p>
          <w:p w:rsidR="003D671A" w:rsidRPr="008B415F" w:rsidRDefault="003D671A" w:rsidP="008F2028">
            <w:r>
              <w:t xml:space="preserve">             </w:t>
            </w:r>
            <w:r w:rsidRPr="008B415F">
              <w:t xml:space="preserve">ЦПК                  </w:t>
            </w:r>
            <w:r>
              <w:t xml:space="preserve">         СГЭ                                   тельца </w:t>
            </w:r>
            <w:proofErr w:type="spellStart"/>
            <w:r>
              <w:t>Жоли</w:t>
            </w:r>
            <w:proofErr w:type="spellEnd"/>
            <w:r>
              <w:t xml:space="preserve">, кольца </w:t>
            </w:r>
            <w:proofErr w:type="spellStart"/>
            <w:r>
              <w:t>Кебота</w:t>
            </w:r>
            <w:proofErr w:type="spellEnd"/>
            <w:r w:rsidRPr="008B415F">
              <w:t xml:space="preserve">                                    -</w:t>
            </w:r>
          </w:p>
        </w:tc>
      </w:tr>
      <w:tr w:rsidR="003D671A" w:rsidRPr="008B415F" w:rsidTr="008F2028">
        <w:trPr>
          <w:jc w:val="center"/>
        </w:trPr>
        <w:tc>
          <w:tcPr>
            <w:tcW w:w="4639" w:type="dxa"/>
          </w:tcPr>
          <w:p w:rsidR="003D671A" w:rsidRPr="008B415F" w:rsidRDefault="003D671A" w:rsidP="008F2028">
            <w:pPr>
              <w:jc w:val="center"/>
            </w:pPr>
            <w:r w:rsidRPr="008B415F">
              <w:t xml:space="preserve">Лейкоциты  </w:t>
            </w:r>
            <w:r>
              <w:t>3,5х10</w:t>
            </w:r>
            <w:r>
              <w:rPr>
                <w:vertAlign w:val="superscript"/>
              </w:rPr>
              <w:t>9</w:t>
            </w:r>
            <w:r>
              <w:t>/л</w:t>
            </w:r>
            <w:r w:rsidRPr="008B415F">
              <w:t xml:space="preserve"> </w:t>
            </w:r>
          </w:p>
        </w:tc>
        <w:tc>
          <w:tcPr>
            <w:tcW w:w="4208" w:type="dxa"/>
          </w:tcPr>
          <w:p w:rsidR="003D671A" w:rsidRPr="008B415F" w:rsidRDefault="003D671A" w:rsidP="008F2028">
            <w:pPr>
              <w:jc w:val="center"/>
            </w:pPr>
            <w:r>
              <w:t>СОЭ      24</w:t>
            </w:r>
            <w:r w:rsidRPr="008B415F">
              <w:t xml:space="preserve"> мм /час</w:t>
            </w:r>
          </w:p>
        </w:tc>
      </w:tr>
      <w:tr w:rsidR="003D671A" w:rsidRPr="008B415F" w:rsidTr="008F2028">
        <w:trPr>
          <w:jc w:val="center"/>
        </w:trPr>
        <w:tc>
          <w:tcPr>
            <w:tcW w:w="4639" w:type="dxa"/>
          </w:tcPr>
          <w:p w:rsidR="003D671A" w:rsidRPr="008B415F" w:rsidRDefault="003D671A" w:rsidP="008F2028">
            <w:pPr>
              <w:jc w:val="center"/>
            </w:pPr>
            <w:proofErr w:type="spellStart"/>
            <w:r w:rsidRPr="008B415F">
              <w:t>Бласты</w:t>
            </w:r>
            <w:proofErr w:type="spellEnd"/>
            <w:r w:rsidRPr="008B415F">
              <w:t xml:space="preserve">                       -</w:t>
            </w:r>
          </w:p>
          <w:p w:rsidR="003D671A" w:rsidRPr="008B415F" w:rsidRDefault="003D671A" w:rsidP="008F2028">
            <w:pPr>
              <w:jc w:val="center"/>
            </w:pPr>
            <w:proofErr w:type="spellStart"/>
            <w:r w:rsidRPr="008B415F">
              <w:t>Промиелоциты</w:t>
            </w:r>
            <w:proofErr w:type="spellEnd"/>
            <w:r w:rsidRPr="008B415F">
              <w:t xml:space="preserve">         -</w:t>
            </w:r>
          </w:p>
          <w:p w:rsidR="003D671A" w:rsidRPr="008B415F" w:rsidRDefault="003D671A" w:rsidP="008F2028">
            <w:pPr>
              <w:jc w:val="center"/>
            </w:pPr>
            <w:r w:rsidRPr="008B415F">
              <w:t>Миелоциты               -</w:t>
            </w:r>
          </w:p>
          <w:p w:rsidR="003D671A" w:rsidRPr="008B415F" w:rsidRDefault="003D671A" w:rsidP="008F2028">
            <w:pPr>
              <w:jc w:val="center"/>
            </w:pPr>
            <w:proofErr w:type="spellStart"/>
            <w:r w:rsidRPr="008B415F">
              <w:t>Метамиелоциты</w:t>
            </w:r>
            <w:proofErr w:type="spellEnd"/>
            <w:r w:rsidRPr="008B415F">
              <w:t xml:space="preserve">       -</w:t>
            </w:r>
          </w:p>
          <w:p w:rsidR="003D671A" w:rsidRPr="008B415F" w:rsidRDefault="003D671A" w:rsidP="008F2028">
            <w:pPr>
              <w:jc w:val="center"/>
            </w:pPr>
            <w:r>
              <w:t xml:space="preserve">Н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/я                          1</w:t>
            </w:r>
            <w:r w:rsidRPr="008B415F">
              <w:t>%</w:t>
            </w:r>
          </w:p>
          <w:p w:rsidR="003D671A" w:rsidRPr="008B415F" w:rsidRDefault="003D671A" w:rsidP="008F2028">
            <w:pPr>
              <w:jc w:val="center"/>
            </w:pPr>
            <w:r w:rsidRPr="008B415F">
              <w:t>Инде</w:t>
            </w:r>
            <w:proofErr w:type="gramStart"/>
            <w:r w:rsidRPr="008B415F">
              <w:t>кс сдв</w:t>
            </w:r>
            <w:proofErr w:type="gramEnd"/>
            <w:r w:rsidRPr="008B415F">
              <w:t>ига          0,07</w:t>
            </w:r>
          </w:p>
        </w:tc>
        <w:tc>
          <w:tcPr>
            <w:tcW w:w="4208" w:type="dxa"/>
          </w:tcPr>
          <w:p w:rsidR="003D671A" w:rsidRPr="008B415F" w:rsidRDefault="003D671A" w:rsidP="008F2028">
            <w:r w:rsidRPr="008B415F">
              <w:t xml:space="preserve">Нс/я    </w:t>
            </w:r>
            <w:r>
              <w:t xml:space="preserve">                              46</w:t>
            </w:r>
            <w:r w:rsidRPr="008B415F">
              <w:t>%</w:t>
            </w:r>
          </w:p>
          <w:p w:rsidR="003D671A" w:rsidRPr="008B415F" w:rsidRDefault="003D671A" w:rsidP="008F2028">
            <w:r w:rsidRPr="008B415F">
              <w:t>Ба</w:t>
            </w:r>
            <w:r>
              <w:t xml:space="preserve">зофилы                         </w:t>
            </w:r>
          </w:p>
          <w:p w:rsidR="003D671A" w:rsidRPr="008B415F" w:rsidRDefault="003D671A" w:rsidP="008F2028">
            <w:r>
              <w:t xml:space="preserve">Эозинофилы                    </w:t>
            </w:r>
          </w:p>
          <w:p w:rsidR="003D671A" w:rsidRPr="008B415F" w:rsidRDefault="003D671A" w:rsidP="008F2028">
            <w:r w:rsidRPr="008B415F">
              <w:t xml:space="preserve">Лимфоциты                 </w:t>
            </w:r>
            <w:r>
              <w:t xml:space="preserve">    48</w:t>
            </w:r>
            <w:r w:rsidRPr="008B415F">
              <w:t>%</w:t>
            </w:r>
          </w:p>
          <w:p w:rsidR="003D671A" w:rsidRPr="008B415F" w:rsidRDefault="003D671A" w:rsidP="008F2028">
            <w:r w:rsidRPr="008B415F">
              <w:t>Моноциты                       5%</w:t>
            </w:r>
          </w:p>
          <w:p w:rsidR="003D671A" w:rsidRPr="008B415F" w:rsidRDefault="003D671A" w:rsidP="008F2028">
            <w:r w:rsidRPr="008B415F">
              <w:t>Плазматические клетки    -</w:t>
            </w:r>
          </w:p>
        </w:tc>
      </w:tr>
      <w:tr w:rsidR="003D671A" w:rsidRPr="008B415F" w:rsidTr="008F2028">
        <w:trPr>
          <w:cantSplit/>
          <w:jc w:val="center"/>
        </w:trPr>
        <w:tc>
          <w:tcPr>
            <w:tcW w:w="8847" w:type="dxa"/>
            <w:gridSpan w:val="2"/>
          </w:tcPr>
          <w:p w:rsidR="003D671A" w:rsidRPr="008B415F" w:rsidRDefault="003D671A" w:rsidP="008F2028">
            <w:pPr>
              <w:jc w:val="center"/>
            </w:pPr>
            <w:r w:rsidRPr="008B415F">
              <w:t>Дегенеративные изменения лейкоцитов:           -</w:t>
            </w:r>
          </w:p>
        </w:tc>
      </w:tr>
      <w:tr w:rsidR="003D671A" w:rsidRPr="008B415F" w:rsidTr="008F2028">
        <w:trPr>
          <w:jc w:val="center"/>
        </w:trPr>
        <w:tc>
          <w:tcPr>
            <w:tcW w:w="4639" w:type="dxa"/>
          </w:tcPr>
          <w:p w:rsidR="003D671A" w:rsidRPr="008B415F" w:rsidRDefault="003D671A" w:rsidP="008F2028">
            <w:pPr>
              <w:jc w:val="center"/>
            </w:pPr>
            <w:r>
              <w:t>Тромбоциты  10</w:t>
            </w:r>
            <w:r w:rsidRPr="008B415F">
              <w:t>0 · 10</w:t>
            </w:r>
            <w:r w:rsidRPr="008B415F">
              <w:rPr>
                <w:vertAlign w:val="superscript"/>
              </w:rPr>
              <w:t>9</w:t>
            </w:r>
            <w:r w:rsidRPr="008B415F">
              <w:t>/л</w:t>
            </w:r>
          </w:p>
        </w:tc>
        <w:tc>
          <w:tcPr>
            <w:tcW w:w="4208" w:type="dxa"/>
          </w:tcPr>
          <w:p w:rsidR="003D671A" w:rsidRPr="008B415F" w:rsidRDefault="003D671A" w:rsidP="008F2028">
            <w:pPr>
              <w:jc w:val="center"/>
            </w:pPr>
            <w:proofErr w:type="spellStart"/>
            <w:r>
              <w:t>Ретикулоциты</w:t>
            </w:r>
            <w:proofErr w:type="spellEnd"/>
            <w:r>
              <w:t xml:space="preserve">  0,1 %</w:t>
            </w:r>
          </w:p>
        </w:tc>
      </w:tr>
    </w:tbl>
    <w:p w:rsidR="003D671A" w:rsidRPr="002B75EB" w:rsidRDefault="003D671A" w:rsidP="003D671A">
      <w:pPr>
        <w:pStyle w:val="2"/>
        <w:rPr>
          <w:szCs w:val="28"/>
        </w:rPr>
      </w:pPr>
    </w:p>
    <w:p w:rsidR="00836B51" w:rsidRDefault="00836B51"/>
    <w:p w:rsidR="00A50030" w:rsidRDefault="003D671A">
      <w:r>
        <w:t>Задача №3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5"/>
        <w:gridCol w:w="4044"/>
      </w:tblGrid>
      <w:tr w:rsidR="003D671A" w:rsidRPr="00B020EE" w:rsidTr="008F2028">
        <w:trPr>
          <w:cantSplit/>
          <w:jc w:val="center"/>
        </w:trPr>
        <w:tc>
          <w:tcPr>
            <w:tcW w:w="8909" w:type="dxa"/>
            <w:gridSpan w:val="2"/>
          </w:tcPr>
          <w:p w:rsidR="003D671A" w:rsidRPr="00B020EE" w:rsidRDefault="003D671A" w:rsidP="008F2028">
            <w:pPr>
              <w:jc w:val="center"/>
            </w:pPr>
            <w:r w:rsidRPr="00B020EE">
              <w:rPr>
                <w:b/>
              </w:rPr>
              <w:t xml:space="preserve">ФИО </w:t>
            </w:r>
            <w:r w:rsidRPr="00B020EE">
              <w:t xml:space="preserve"> больного        </w:t>
            </w:r>
            <w:proofErr w:type="spellStart"/>
            <w:r w:rsidRPr="00B020EE">
              <w:t>Винокурова</w:t>
            </w:r>
            <w:proofErr w:type="spellEnd"/>
            <w:r w:rsidRPr="00B020EE">
              <w:t xml:space="preserve">  К. В.</w:t>
            </w:r>
          </w:p>
        </w:tc>
      </w:tr>
      <w:tr w:rsidR="003D671A" w:rsidRPr="00B020EE" w:rsidTr="008F2028">
        <w:trPr>
          <w:trHeight w:val="836"/>
          <w:jc w:val="center"/>
        </w:trPr>
        <w:tc>
          <w:tcPr>
            <w:tcW w:w="8909" w:type="dxa"/>
            <w:gridSpan w:val="2"/>
            <w:tcBorders>
              <w:bottom w:val="single" w:sz="4" w:space="0" w:color="auto"/>
            </w:tcBorders>
          </w:tcPr>
          <w:p w:rsidR="003D671A" w:rsidRPr="00B020EE" w:rsidRDefault="003D671A" w:rsidP="008F2028">
            <w:r w:rsidRPr="00B020EE">
              <w:t xml:space="preserve">                           Эритроциты    </w:t>
            </w:r>
            <w:r>
              <w:t>3,6х10</w:t>
            </w:r>
            <w:r>
              <w:rPr>
                <w:vertAlign w:val="superscript"/>
              </w:rPr>
              <w:t>12</w:t>
            </w:r>
            <w:r>
              <w:t>/л</w:t>
            </w:r>
            <w:r w:rsidRPr="00B020EE">
              <w:t xml:space="preserve">                                           </w:t>
            </w:r>
            <w:proofErr w:type="spellStart"/>
            <w:r w:rsidRPr="00B020EE">
              <w:t>анизоцитоз</w:t>
            </w:r>
            <w:proofErr w:type="spellEnd"/>
            <w:r w:rsidRPr="00B020EE">
              <w:t xml:space="preserve">   </w:t>
            </w:r>
            <w:r>
              <w:t>+</w:t>
            </w:r>
            <w:r w:rsidRPr="00B020EE">
              <w:t xml:space="preserve">     </w:t>
            </w:r>
            <w:proofErr w:type="spellStart"/>
            <w:r w:rsidRPr="00B020EE">
              <w:t>микроцитоз</w:t>
            </w:r>
            <w:r>
              <w:t>+</w:t>
            </w:r>
            <w:proofErr w:type="spellEnd"/>
          </w:p>
          <w:p w:rsidR="003D671A" w:rsidRPr="00B020EE" w:rsidRDefault="003D671A" w:rsidP="008F2028">
            <w:r w:rsidRPr="00B020EE">
              <w:t xml:space="preserve">                           Гемоглобин  80  г/л                                                </w:t>
            </w:r>
            <w:proofErr w:type="spellStart"/>
            <w:r w:rsidRPr="00B020EE">
              <w:t>пойкилоцитоз</w:t>
            </w:r>
            <w:proofErr w:type="spellEnd"/>
            <w:r w:rsidRPr="00B020EE">
              <w:t xml:space="preserve">        +</w:t>
            </w:r>
          </w:p>
          <w:p w:rsidR="003D671A" w:rsidRPr="00B020EE" w:rsidRDefault="003D671A" w:rsidP="008F2028">
            <w:pPr>
              <w:jc w:val="center"/>
            </w:pPr>
            <w:r>
              <w:t>ЦПК                    СГЭ</w:t>
            </w:r>
            <w:r w:rsidRPr="00B020EE">
              <w:t xml:space="preserve">                                    </w:t>
            </w:r>
            <w:proofErr w:type="spellStart"/>
            <w:r w:rsidRPr="00B020EE">
              <w:t>анизохромия</w:t>
            </w:r>
            <w:proofErr w:type="spellEnd"/>
            <w:r w:rsidRPr="00B020EE">
              <w:t xml:space="preserve">          </w:t>
            </w:r>
            <w:proofErr w:type="spellStart"/>
            <w:r w:rsidRPr="00B020EE">
              <w:t>гипохромия</w:t>
            </w:r>
            <w:proofErr w:type="spellEnd"/>
          </w:p>
        </w:tc>
      </w:tr>
      <w:tr w:rsidR="003D671A" w:rsidRPr="00B020EE" w:rsidTr="008F2028">
        <w:trPr>
          <w:jc w:val="center"/>
        </w:trPr>
        <w:tc>
          <w:tcPr>
            <w:tcW w:w="4865" w:type="dxa"/>
          </w:tcPr>
          <w:p w:rsidR="003D671A" w:rsidRPr="00B020EE" w:rsidRDefault="003D671A" w:rsidP="008F2028">
            <w:pPr>
              <w:jc w:val="center"/>
            </w:pPr>
            <w:r w:rsidRPr="00B020EE">
              <w:t>Лейкоциты  7,3 · 10</w:t>
            </w:r>
            <w:r w:rsidRPr="00B020EE">
              <w:rPr>
                <w:vertAlign w:val="superscript"/>
              </w:rPr>
              <w:t>9</w:t>
            </w:r>
            <w:r w:rsidRPr="00B020EE">
              <w:t>/л</w:t>
            </w:r>
          </w:p>
        </w:tc>
        <w:tc>
          <w:tcPr>
            <w:tcW w:w="4044" w:type="dxa"/>
          </w:tcPr>
          <w:p w:rsidR="003D671A" w:rsidRPr="00B020EE" w:rsidRDefault="003D671A" w:rsidP="008F2028">
            <w:pPr>
              <w:jc w:val="center"/>
            </w:pPr>
            <w:r>
              <w:t>СОЭ      16</w:t>
            </w:r>
            <w:r w:rsidRPr="00B020EE">
              <w:t xml:space="preserve"> мм /час</w:t>
            </w:r>
          </w:p>
        </w:tc>
      </w:tr>
      <w:tr w:rsidR="003D671A" w:rsidRPr="00B020EE" w:rsidTr="008F2028">
        <w:trPr>
          <w:jc w:val="center"/>
        </w:trPr>
        <w:tc>
          <w:tcPr>
            <w:tcW w:w="4865" w:type="dxa"/>
          </w:tcPr>
          <w:p w:rsidR="003D671A" w:rsidRPr="00B020EE" w:rsidRDefault="003D671A" w:rsidP="008F2028">
            <w:pPr>
              <w:jc w:val="center"/>
            </w:pPr>
            <w:proofErr w:type="spellStart"/>
            <w:r w:rsidRPr="00B020EE">
              <w:t>Бласты</w:t>
            </w:r>
            <w:proofErr w:type="spellEnd"/>
            <w:r w:rsidRPr="00B020EE">
              <w:t xml:space="preserve">                       -</w:t>
            </w:r>
          </w:p>
          <w:p w:rsidR="003D671A" w:rsidRPr="00B020EE" w:rsidRDefault="003D671A" w:rsidP="008F2028">
            <w:pPr>
              <w:jc w:val="center"/>
            </w:pPr>
            <w:proofErr w:type="spellStart"/>
            <w:r w:rsidRPr="00B020EE">
              <w:t>Промиелоциты</w:t>
            </w:r>
            <w:proofErr w:type="spellEnd"/>
            <w:r w:rsidRPr="00B020EE">
              <w:t xml:space="preserve">         -</w:t>
            </w:r>
          </w:p>
          <w:p w:rsidR="003D671A" w:rsidRPr="00B020EE" w:rsidRDefault="003D671A" w:rsidP="008F2028">
            <w:pPr>
              <w:jc w:val="center"/>
            </w:pPr>
            <w:r w:rsidRPr="00B020EE">
              <w:t>Миелоциты               -</w:t>
            </w:r>
          </w:p>
          <w:p w:rsidR="003D671A" w:rsidRPr="00B020EE" w:rsidRDefault="003D671A" w:rsidP="008F2028">
            <w:pPr>
              <w:jc w:val="center"/>
            </w:pPr>
            <w:proofErr w:type="spellStart"/>
            <w:r w:rsidRPr="00B020EE">
              <w:t>Метамиелоциты</w:t>
            </w:r>
            <w:proofErr w:type="spellEnd"/>
            <w:r w:rsidRPr="00B020EE">
              <w:t xml:space="preserve">       -</w:t>
            </w:r>
          </w:p>
          <w:p w:rsidR="003D671A" w:rsidRPr="00B020EE" w:rsidRDefault="003D671A" w:rsidP="008F2028">
            <w:pPr>
              <w:jc w:val="center"/>
            </w:pPr>
            <w:r w:rsidRPr="00B020EE">
              <w:t xml:space="preserve">Н </w:t>
            </w:r>
            <w:proofErr w:type="spellStart"/>
            <w:proofErr w:type="gramStart"/>
            <w:r w:rsidRPr="00B020EE">
              <w:t>п</w:t>
            </w:r>
            <w:proofErr w:type="spellEnd"/>
            <w:proofErr w:type="gramEnd"/>
            <w:r w:rsidRPr="00B020EE">
              <w:t>/я                          3%</w:t>
            </w:r>
          </w:p>
          <w:p w:rsidR="003D671A" w:rsidRPr="00B020EE" w:rsidRDefault="003D671A" w:rsidP="008F2028">
            <w:pPr>
              <w:jc w:val="center"/>
            </w:pPr>
            <w:r w:rsidRPr="00B020EE">
              <w:t>Инде</w:t>
            </w:r>
            <w:proofErr w:type="gramStart"/>
            <w:r w:rsidRPr="00B020EE">
              <w:t>кс сдв</w:t>
            </w:r>
            <w:proofErr w:type="gramEnd"/>
            <w:r w:rsidRPr="00B020EE">
              <w:t xml:space="preserve">ига          </w:t>
            </w:r>
          </w:p>
        </w:tc>
        <w:tc>
          <w:tcPr>
            <w:tcW w:w="4044" w:type="dxa"/>
          </w:tcPr>
          <w:p w:rsidR="003D671A" w:rsidRPr="00B020EE" w:rsidRDefault="003D671A" w:rsidP="008F2028">
            <w:pPr>
              <w:jc w:val="center"/>
            </w:pPr>
            <w:r w:rsidRPr="00B020EE">
              <w:t>Нс/я                             64%</w:t>
            </w:r>
          </w:p>
          <w:p w:rsidR="003D671A" w:rsidRPr="00B020EE" w:rsidRDefault="003D671A" w:rsidP="008F2028">
            <w:pPr>
              <w:jc w:val="center"/>
            </w:pPr>
            <w:r w:rsidRPr="00B020EE">
              <w:t>Базофилы                    -</w:t>
            </w:r>
          </w:p>
          <w:p w:rsidR="003D671A" w:rsidRPr="00B020EE" w:rsidRDefault="003D671A" w:rsidP="008F2028">
            <w:pPr>
              <w:jc w:val="center"/>
            </w:pPr>
            <w:r w:rsidRPr="00B020EE">
              <w:t>Эозинофилы               3%</w:t>
            </w:r>
          </w:p>
          <w:p w:rsidR="003D671A" w:rsidRPr="00B020EE" w:rsidRDefault="003D671A" w:rsidP="008F2028">
            <w:pPr>
              <w:jc w:val="center"/>
            </w:pPr>
            <w:r w:rsidRPr="00B020EE">
              <w:t>Лимфоциты                20%</w:t>
            </w:r>
          </w:p>
          <w:p w:rsidR="003D671A" w:rsidRPr="00B020EE" w:rsidRDefault="003D671A" w:rsidP="008F2028">
            <w:pPr>
              <w:jc w:val="center"/>
            </w:pPr>
            <w:r w:rsidRPr="00B020EE">
              <w:t>Моноциты                   10%</w:t>
            </w:r>
          </w:p>
          <w:p w:rsidR="003D671A" w:rsidRPr="00B020EE" w:rsidRDefault="003D671A" w:rsidP="008F2028">
            <w:pPr>
              <w:jc w:val="center"/>
            </w:pPr>
            <w:r w:rsidRPr="00B020EE">
              <w:t>Плазматические клетки              -</w:t>
            </w:r>
          </w:p>
        </w:tc>
      </w:tr>
      <w:tr w:rsidR="003D671A" w:rsidRPr="00B020EE" w:rsidTr="008F2028">
        <w:trPr>
          <w:cantSplit/>
          <w:jc w:val="center"/>
        </w:trPr>
        <w:tc>
          <w:tcPr>
            <w:tcW w:w="8909" w:type="dxa"/>
            <w:gridSpan w:val="2"/>
          </w:tcPr>
          <w:p w:rsidR="003D671A" w:rsidRPr="00B020EE" w:rsidRDefault="003D671A" w:rsidP="008F2028">
            <w:pPr>
              <w:jc w:val="center"/>
            </w:pPr>
            <w:r w:rsidRPr="00B020EE">
              <w:t>Дегенеративные изменения лейкоцитов:           -</w:t>
            </w:r>
          </w:p>
        </w:tc>
      </w:tr>
      <w:tr w:rsidR="003D671A" w:rsidRPr="00B020EE" w:rsidTr="008F2028">
        <w:trPr>
          <w:jc w:val="center"/>
        </w:trPr>
        <w:tc>
          <w:tcPr>
            <w:tcW w:w="4865" w:type="dxa"/>
          </w:tcPr>
          <w:p w:rsidR="003D671A" w:rsidRPr="00B020EE" w:rsidRDefault="003D671A" w:rsidP="008F2028">
            <w:pPr>
              <w:jc w:val="center"/>
            </w:pPr>
            <w:r w:rsidRPr="00B020EE">
              <w:t>Тромбоциты       200·10</w:t>
            </w:r>
            <w:r w:rsidRPr="00B020EE">
              <w:rPr>
                <w:vertAlign w:val="superscript"/>
              </w:rPr>
              <w:t>9</w:t>
            </w:r>
            <w:r w:rsidRPr="00B020EE">
              <w:t>/л</w:t>
            </w:r>
          </w:p>
        </w:tc>
        <w:tc>
          <w:tcPr>
            <w:tcW w:w="4044" w:type="dxa"/>
          </w:tcPr>
          <w:p w:rsidR="003D671A" w:rsidRPr="00B020EE" w:rsidRDefault="00836B51" w:rsidP="008F2028">
            <w:pPr>
              <w:jc w:val="center"/>
            </w:pPr>
            <w:proofErr w:type="spellStart"/>
            <w:r>
              <w:t>Ретикулоциты</w:t>
            </w:r>
            <w:proofErr w:type="spellEnd"/>
            <w:r>
              <w:t xml:space="preserve">   12 </w:t>
            </w:r>
            <w:r w:rsidR="003D671A" w:rsidRPr="00B020EE">
              <w:t>‰</w:t>
            </w:r>
          </w:p>
        </w:tc>
      </w:tr>
    </w:tbl>
    <w:p w:rsidR="003D671A" w:rsidRDefault="003D671A"/>
    <w:p w:rsidR="003262F0" w:rsidRDefault="003262F0"/>
    <w:p w:rsidR="005B78E2" w:rsidRDefault="005B78E2">
      <w:pPr>
        <w:rPr>
          <w:sz w:val="24"/>
          <w:szCs w:val="24"/>
        </w:rPr>
      </w:pPr>
      <w:r>
        <w:rPr>
          <w:sz w:val="24"/>
          <w:szCs w:val="24"/>
        </w:rPr>
        <w:t>Задание</w:t>
      </w:r>
      <w:r w:rsidRPr="005B78E2">
        <w:rPr>
          <w:sz w:val="24"/>
          <w:szCs w:val="24"/>
        </w:rPr>
        <w:t xml:space="preserve"> №5.</w:t>
      </w:r>
    </w:p>
    <w:p w:rsidR="005B78E2" w:rsidRPr="005B78E2" w:rsidRDefault="005B78E2">
      <w:pPr>
        <w:rPr>
          <w:sz w:val="24"/>
          <w:szCs w:val="24"/>
        </w:rPr>
      </w:pPr>
      <w:r>
        <w:rPr>
          <w:sz w:val="24"/>
          <w:szCs w:val="24"/>
        </w:rPr>
        <w:t>Выберите один или несколько правильных ответов.</w:t>
      </w:r>
    </w:p>
    <w:p w:rsidR="003262F0" w:rsidRDefault="003262F0"/>
    <w:p w:rsidR="003262F0" w:rsidRPr="004D4A00" w:rsidRDefault="005B78E2" w:rsidP="003262F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62F0" w:rsidRPr="002E73F3">
        <w:rPr>
          <w:sz w:val="28"/>
          <w:szCs w:val="28"/>
        </w:rPr>
        <w:t>Стерилизации подвергаются: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А.</w:t>
      </w:r>
      <w:r w:rsidRPr="002E73F3">
        <w:rPr>
          <w:sz w:val="28"/>
          <w:szCs w:val="28"/>
        </w:rPr>
        <w:t xml:space="preserve">  камеры Горяева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Б.</w:t>
      </w:r>
      <w:r w:rsidRPr="002E73F3">
        <w:rPr>
          <w:sz w:val="28"/>
          <w:szCs w:val="28"/>
        </w:rPr>
        <w:t xml:space="preserve"> кварцевые кюветы для </w:t>
      </w:r>
      <w:proofErr w:type="spellStart"/>
      <w:r w:rsidRPr="002E73F3">
        <w:rPr>
          <w:sz w:val="28"/>
          <w:szCs w:val="28"/>
        </w:rPr>
        <w:t>ФЭКов</w:t>
      </w:r>
      <w:proofErr w:type="spellEnd"/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В.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капалляры</w:t>
      </w:r>
      <w:proofErr w:type="spellEnd"/>
      <w:r w:rsidRPr="002E73F3">
        <w:rPr>
          <w:sz w:val="28"/>
          <w:szCs w:val="28"/>
        </w:rPr>
        <w:t xml:space="preserve"> </w:t>
      </w:r>
      <w:proofErr w:type="spellStart"/>
      <w:r w:rsidRPr="002E73F3">
        <w:rPr>
          <w:sz w:val="28"/>
          <w:szCs w:val="28"/>
        </w:rPr>
        <w:t>Панченкова</w:t>
      </w:r>
      <w:proofErr w:type="spellEnd"/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Г.</w:t>
      </w:r>
      <w:r w:rsidRPr="002E73F3">
        <w:rPr>
          <w:sz w:val="28"/>
          <w:szCs w:val="28"/>
        </w:rPr>
        <w:t xml:space="preserve">  стекла с лункой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Д.</w:t>
      </w:r>
      <w:r w:rsidRPr="002E73F3">
        <w:rPr>
          <w:sz w:val="28"/>
          <w:szCs w:val="28"/>
        </w:rPr>
        <w:t xml:space="preserve">  покровные стекла</w:t>
      </w:r>
    </w:p>
    <w:p w:rsidR="003262F0" w:rsidRPr="002E73F3" w:rsidRDefault="005B78E2" w:rsidP="003262F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62F0" w:rsidRPr="002E73F3">
        <w:rPr>
          <w:sz w:val="28"/>
          <w:szCs w:val="28"/>
        </w:rPr>
        <w:t>Использование ватных шариков при заборе крови из пальца:</w:t>
      </w:r>
    </w:p>
    <w:tbl>
      <w:tblPr>
        <w:tblW w:w="0" w:type="auto"/>
        <w:tblLayout w:type="fixed"/>
        <w:tblLook w:val="0000"/>
      </w:tblPr>
      <w:tblGrid>
        <w:gridCol w:w="5341"/>
        <w:gridCol w:w="5341"/>
      </w:tblGrid>
      <w:tr w:rsidR="003262F0" w:rsidRPr="002E73F3" w:rsidTr="00A9447F">
        <w:tc>
          <w:tcPr>
            <w:tcW w:w="5341" w:type="dxa"/>
          </w:tcPr>
          <w:p w:rsidR="003262F0" w:rsidRPr="002E73F3" w:rsidRDefault="003262F0" w:rsidP="00A9447F">
            <w:pPr>
              <w:rPr>
                <w:sz w:val="28"/>
                <w:szCs w:val="28"/>
              </w:rPr>
            </w:pPr>
            <w:r w:rsidRPr="002E73F3">
              <w:rPr>
                <w:sz w:val="28"/>
                <w:szCs w:val="28"/>
              </w:rPr>
              <w:t xml:space="preserve">1- </w:t>
            </w:r>
            <w:proofErr w:type="spellStart"/>
            <w:r w:rsidRPr="002E73F3">
              <w:rPr>
                <w:sz w:val="28"/>
                <w:szCs w:val="28"/>
              </w:rPr>
              <w:t>ый</w:t>
            </w:r>
            <w:proofErr w:type="spellEnd"/>
            <w:r w:rsidRPr="002E73F3">
              <w:rPr>
                <w:sz w:val="28"/>
                <w:szCs w:val="28"/>
              </w:rPr>
              <w:t xml:space="preserve"> шарик со спиртом</w:t>
            </w:r>
          </w:p>
        </w:tc>
        <w:tc>
          <w:tcPr>
            <w:tcW w:w="5341" w:type="dxa"/>
          </w:tcPr>
          <w:p w:rsidR="003262F0" w:rsidRPr="002E73F3" w:rsidRDefault="003262F0" w:rsidP="00A94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Pr="002E73F3">
              <w:rPr>
                <w:sz w:val="28"/>
                <w:szCs w:val="28"/>
              </w:rPr>
              <w:t>протирание перчаток до прокола кожи</w:t>
            </w:r>
          </w:p>
        </w:tc>
      </w:tr>
      <w:tr w:rsidR="003262F0" w:rsidRPr="002E73F3" w:rsidTr="00A9447F">
        <w:tc>
          <w:tcPr>
            <w:tcW w:w="5341" w:type="dxa"/>
          </w:tcPr>
          <w:p w:rsidR="003262F0" w:rsidRPr="002E73F3" w:rsidRDefault="003262F0" w:rsidP="00A9447F">
            <w:pPr>
              <w:rPr>
                <w:sz w:val="28"/>
                <w:szCs w:val="28"/>
              </w:rPr>
            </w:pPr>
            <w:r w:rsidRPr="002E73F3">
              <w:rPr>
                <w:sz w:val="28"/>
                <w:szCs w:val="28"/>
              </w:rPr>
              <w:t>2 - ой шарик со спиртом</w:t>
            </w:r>
          </w:p>
        </w:tc>
        <w:tc>
          <w:tcPr>
            <w:tcW w:w="5341" w:type="dxa"/>
          </w:tcPr>
          <w:p w:rsidR="003262F0" w:rsidRPr="002E73F3" w:rsidRDefault="003262F0" w:rsidP="00A94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</w:t>
            </w:r>
            <w:r w:rsidRPr="002E73F3">
              <w:rPr>
                <w:sz w:val="28"/>
                <w:szCs w:val="28"/>
              </w:rPr>
              <w:t>протирание кожи пациента</w:t>
            </w:r>
          </w:p>
        </w:tc>
      </w:tr>
      <w:tr w:rsidR="003262F0" w:rsidRPr="002E73F3" w:rsidTr="00A9447F">
        <w:tc>
          <w:tcPr>
            <w:tcW w:w="5341" w:type="dxa"/>
          </w:tcPr>
          <w:p w:rsidR="003262F0" w:rsidRPr="002E73F3" w:rsidRDefault="003262F0" w:rsidP="00A9447F">
            <w:pPr>
              <w:rPr>
                <w:sz w:val="28"/>
                <w:szCs w:val="28"/>
              </w:rPr>
            </w:pPr>
            <w:r w:rsidRPr="002E73F3">
              <w:rPr>
                <w:sz w:val="28"/>
                <w:szCs w:val="28"/>
              </w:rPr>
              <w:t xml:space="preserve">3 - </w:t>
            </w:r>
            <w:proofErr w:type="spellStart"/>
            <w:r w:rsidRPr="002E73F3">
              <w:rPr>
                <w:sz w:val="28"/>
                <w:szCs w:val="28"/>
              </w:rPr>
              <w:t>ий</w:t>
            </w:r>
            <w:proofErr w:type="spellEnd"/>
            <w:r w:rsidRPr="002E73F3">
              <w:rPr>
                <w:sz w:val="28"/>
                <w:szCs w:val="28"/>
              </w:rPr>
              <w:t xml:space="preserve"> шарик со спиртом</w:t>
            </w:r>
          </w:p>
        </w:tc>
        <w:tc>
          <w:tcPr>
            <w:tcW w:w="5341" w:type="dxa"/>
          </w:tcPr>
          <w:p w:rsidR="003262F0" w:rsidRPr="002E73F3" w:rsidRDefault="003262F0" w:rsidP="00A94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Pr="002E73F3">
              <w:rPr>
                <w:sz w:val="28"/>
                <w:szCs w:val="28"/>
              </w:rPr>
              <w:t>прикладывание к ранке</w:t>
            </w:r>
          </w:p>
        </w:tc>
      </w:tr>
      <w:tr w:rsidR="003262F0" w:rsidRPr="002E73F3" w:rsidTr="00A9447F">
        <w:tc>
          <w:tcPr>
            <w:tcW w:w="5341" w:type="dxa"/>
          </w:tcPr>
          <w:p w:rsidR="003262F0" w:rsidRPr="002E73F3" w:rsidRDefault="003262F0" w:rsidP="00A9447F">
            <w:pPr>
              <w:rPr>
                <w:sz w:val="28"/>
                <w:szCs w:val="28"/>
              </w:rPr>
            </w:pPr>
            <w:r w:rsidRPr="002E73F3">
              <w:rPr>
                <w:sz w:val="28"/>
                <w:szCs w:val="28"/>
              </w:rPr>
              <w:t xml:space="preserve">4 - </w:t>
            </w:r>
            <w:proofErr w:type="spellStart"/>
            <w:r w:rsidRPr="002E73F3">
              <w:rPr>
                <w:sz w:val="28"/>
                <w:szCs w:val="28"/>
              </w:rPr>
              <w:t>ый</w:t>
            </w:r>
            <w:proofErr w:type="spellEnd"/>
            <w:r w:rsidRPr="002E73F3">
              <w:rPr>
                <w:sz w:val="28"/>
                <w:szCs w:val="28"/>
              </w:rPr>
              <w:t xml:space="preserve"> шарик со спиртом</w:t>
            </w:r>
          </w:p>
        </w:tc>
        <w:tc>
          <w:tcPr>
            <w:tcW w:w="5341" w:type="dxa"/>
          </w:tcPr>
          <w:p w:rsidR="003262F0" w:rsidRPr="002E73F3" w:rsidRDefault="003262F0" w:rsidP="00A94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Pr="002E73F3">
              <w:rPr>
                <w:sz w:val="28"/>
                <w:szCs w:val="28"/>
              </w:rPr>
              <w:t>протирание перчаток после взятия крови</w:t>
            </w:r>
          </w:p>
        </w:tc>
      </w:tr>
      <w:tr w:rsidR="003262F0" w:rsidRPr="002E73F3" w:rsidTr="00A9447F">
        <w:tc>
          <w:tcPr>
            <w:tcW w:w="5341" w:type="dxa"/>
          </w:tcPr>
          <w:p w:rsidR="003262F0" w:rsidRPr="002E73F3" w:rsidRDefault="003262F0" w:rsidP="00A9447F">
            <w:pPr>
              <w:rPr>
                <w:sz w:val="28"/>
                <w:szCs w:val="28"/>
              </w:rPr>
            </w:pPr>
            <w:r w:rsidRPr="002E73F3">
              <w:rPr>
                <w:sz w:val="28"/>
                <w:szCs w:val="28"/>
              </w:rPr>
              <w:t>сухой шарик</w:t>
            </w:r>
          </w:p>
        </w:tc>
        <w:tc>
          <w:tcPr>
            <w:tcW w:w="5341" w:type="dxa"/>
          </w:tcPr>
          <w:p w:rsidR="003262F0" w:rsidRPr="002E73F3" w:rsidRDefault="003262F0" w:rsidP="00A94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Pr="002E73F3">
              <w:rPr>
                <w:sz w:val="28"/>
                <w:szCs w:val="28"/>
              </w:rPr>
              <w:t>снятие первой капли</w:t>
            </w:r>
          </w:p>
        </w:tc>
      </w:tr>
      <w:tr w:rsidR="003262F0" w:rsidRPr="002E73F3" w:rsidTr="00A9447F">
        <w:tc>
          <w:tcPr>
            <w:tcW w:w="5341" w:type="dxa"/>
          </w:tcPr>
          <w:p w:rsidR="003262F0" w:rsidRPr="002E73F3" w:rsidRDefault="003262F0" w:rsidP="00A9447F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3262F0" w:rsidRPr="002E73F3" w:rsidRDefault="003262F0" w:rsidP="00A94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</w:t>
            </w:r>
            <w:r w:rsidRPr="002E73F3">
              <w:rPr>
                <w:sz w:val="28"/>
                <w:szCs w:val="28"/>
              </w:rPr>
              <w:t>протирание предметного стекла</w:t>
            </w:r>
          </w:p>
        </w:tc>
      </w:tr>
    </w:tbl>
    <w:p w:rsidR="003262F0" w:rsidRDefault="003262F0"/>
    <w:p w:rsidR="003262F0" w:rsidRPr="005B78E2" w:rsidRDefault="003262F0" w:rsidP="005B78E2">
      <w:pPr>
        <w:pStyle w:val="a9"/>
        <w:numPr>
          <w:ilvl w:val="0"/>
          <w:numId w:val="2"/>
        </w:numPr>
        <w:rPr>
          <w:b/>
          <w:i/>
          <w:sz w:val="28"/>
          <w:szCs w:val="28"/>
        </w:rPr>
      </w:pPr>
      <w:r w:rsidRPr="005B78E2">
        <w:rPr>
          <w:sz w:val="28"/>
          <w:szCs w:val="28"/>
        </w:rPr>
        <w:t>Специфическое изменение морфологии эритроцитов при наличии метгемоглобина: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пойкилоцитоз</w:t>
      </w:r>
      <w:proofErr w:type="spellEnd"/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анизоцитоз</w:t>
      </w:r>
      <w:proofErr w:type="spellEnd"/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гипохромия</w:t>
      </w:r>
      <w:proofErr w:type="spellEnd"/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гиперхромия</w:t>
      </w:r>
      <w:proofErr w:type="spellEnd"/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Д</w:t>
      </w:r>
      <w:r w:rsidRPr="002E73F3">
        <w:rPr>
          <w:sz w:val="28"/>
          <w:szCs w:val="28"/>
        </w:rPr>
        <w:t xml:space="preserve">  тельца </w:t>
      </w:r>
      <w:proofErr w:type="spellStart"/>
      <w:r w:rsidRPr="002E73F3">
        <w:rPr>
          <w:sz w:val="28"/>
          <w:szCs w:val="28"/>
        </w:rPr>
        <w:t>Гейнца</w:t>
      </w:r>
      <w:proofErr w:type="spellEnd"/>
    </w:p>
    <w:p w:rsidR="003262F0" w:rsidRPr="005B78E2" w:rsidRDefault="003262F0" w:rsidP="005B78E2">
      <w:pPr>
        <w:pStyle w:val="a9"/>
        <w:numPr>
          <w:ilvl w:val="0"/>
          <w:numId w:val="2"/>
        </w:numPr>
        <w:rPr>
          <w:b/>
          <w:i/>
          <w:sz w:val="28"/>
          <w:szCs w:val="28"/>
        </w:rPr>
      </w:pPr>
      <w:r w:rsidRPr="005B78E2">
        <w:rPr>
          <w:sz w:val="28"/>
          <w:szCs w:val="28"/>
        </w:rPr>
        <w:t>Специфическое изменение морфологии эритроцитов при наличии метгемоглобина: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пойкилоцитоз</w:t>
      </w:r>
      <w:proofErr w:type="spellEnd"/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анизоцитоз</w:t>
      </w:r>
      <w:proofErr w:type="spellEnd"/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гипохромия</w:t>
      </w:r>
      <w:proofErr w:type="spellEnd"/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гиперхромия</w:t>
      </w:r>
      <w:proofErr w:type="spellEnd"/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Д</w:t>
      </w:r>
      <w:r w:rsidRPr="002E73F3">
        <w:rPr>
          <w:sz w:val="28"/>
          <w:szCs w:val="28"/>
        </w:rPr>
        <w:t xml:space="preserve">  тельца </w:t>
      </w:r>
      <w:proofErr w:type="spellStart"/>
      <w:r w:rsidRPr="002E73F3">
        <w:rPr>
          <w:sz w:val="28"/>
          <w:szCs w:val="28"/>
        </w:rPr>
        <w:t>Гейнца</w:t>
      </w:r>
      <w:proofErr w:type="spellEnd"/>
    </w:p>
    <w:p w:rsidR="003262F0" w:rsidRPr="005B78E2" w:rsidRDefault="003262F0" w:rsidP="005B78E2">
      <w:pPr>
        <w:pStyle w:val="a9"/>
        <w:numPr>
          <w:ilvl w:val="0"/>
          <w:numId w:val="2"/>
        </w:numPr>
        <w:rPr>
          <w:b/>
          <w:i/>
          <w:sz w:val="28"/>
          <w:szCs w:val="28"/>
        </w:rPr>
      </w:pPr>
      <w:r w:rsidRPr="005B78E2">
        <w:rPr>
          <w:sz w:val="28"/>
          <w:szCs w:val="28"/>
        </w:rPr>
        <w:t>Наибольшее разведение крови производят для определения содержания: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</w:t>
      </w:r>
      <w:r w:rsidRPr="002E73F3">
        <w:rPr>
          <w:sz w:val="28"/>
          <w:szCs w:val="28"/>
        </w:rPr>
        <w:t xml:space="preserve">  эритроцитов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Pr="002E73F3">
        <w:rPr>
          <w:sz w:val="28"/>
          <w:szCs w:val="28"/>
        </w:rPr>
        <w:t xml:space="preserve">  гемоглобина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Pr="002E73F3">
        <w:rPr>
          <w:sz w:val="28"/>
          <w:szCs w:val="28"/>
        </w:rPr>
        <w:t xml:space="preserve">  лейкоцитов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</w:t>
      </w:r>
      <w:r w:rsidRPr="002E73F3">
        <w:rPr>
          <w:sz w:val="28"/>
          <w:szCs w:val="28"/>
        </w:rPr>
        <w:t xml:space="preserve">  тромбоцитов</w:t>
      </w:r>
    </w:p>
    <w:p w:rsidR="003262F0" w:rsidRPr="005F34D2" w:rsidRDefault="005B78E2" w:rsidP="003262F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="003262F0" w:rsidRPr="005F34D2">
        <w:rPr>
          <w:sz w:val="28"/>
          <w:szCs w:val="28"/>
        </w:rPr>
        <w:t>Характерные особенности анализа крови при В</w:t>
      </w:r>
      <w:r w:rsidR="003262F0" w:rsidRPr="005F34D2">
        <w:rPr>
          <w:sz w:val="28"/>
          <w:szCs w:val="28"/>
          <w:vertAlign w:val="subscript"/>
        </w:rPr>
        <w:t>12</w:t>
      </w:r>
      <w:r w:rsidR="003262F0" w:rsidRPr="005F34D2">
        <w:rPr>
          <w:sz w:val="28"/>
          <w:szCs w:val="28"/>
        </w:rPr>
        <w:t>-дефицитной анемии: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А.</w:t>
      </w:r>
      <w:r w:rsidRPr="002E73F3">
        <w:rPr>
          <w:sz w:val="28"/>
          <w:szCs w:val="28"/>
        </w:rPr>
        <w:t xml:space="preserve">  резкое снижение количества гемоглобина и эритроцитов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Б.</w:t>
      </w:r>
      <w:r w:rsidRPr="002E73F3">
        <w:rPr>
          <w:sz w:val="28"/>
          <w:szCs w:val="28"/>
        </w:rPr>
        <w:t xml:space="preserve"> увеличение ЦПК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В.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панцитопения</w:t>
      </w:r>
      <w:proofErr w:type="spellEnd"/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Г.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гиперсегментация</w:t>
      </w:r>
      <w:proofErr w:type="spellEnd"/>
      <w:r w:rsidRPr="002E73F3">
        <w:rPr>
          <w:sz w:val="28"/>
          <w:szCs w:val="28"/>
        </w:rPr>
        <w:t xml:space="preserve"> нейтрофилов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Д.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ретикулоцитоз</w:t>
      </w:r>
      <w:proofErr w:type="spellEnd"/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Е.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панцитоз</w:t>
      </w:r>
      <w:proofErr w:type="spellEnd"/>
    </w:p>
    <w:p w:rsidR="003262F0" w:rsidRPr="002E73F3" w:rsidRDefault="005B78E2" w:rsidP="003262F0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262F0" w:rsidRPr="002E73F3">
        <w:rPr>
          <w:sz w:val="28"/>
          <w:szCs w:val="28"/>
        </w:rPr>
        <w:t>Дополните</w:t>
      </w:r>
    </w:p>
    <w:p w:rsidR="003262F0" w:rsidRPr="002E73F3" w:rsidRDefault="003262F0" w:rsidP="003262F0">
      <w:pPr>
        <w:rPr>
          <w:sz w:val="28"/>
          <w:szCs w:val="28"/>
        </w:rPr>
      </w:pPr>
      <w:r w:rsidRPr="002E73F3">
        <w:rPr>
          <w:sz w:val="28"/>
          <w:szCs w:val="28"/>
        </w:rPr>
        <w:lastRenderedPageBreak/>
        <w:t>Уменьшение количества всех видов клеток в крови - .....</w:t>
      </w:r>
    </w:p>
    <w:p w:rsidR="003262F0" w:rsidRPr="002E73F3" w:rsidRDefault="005B78E2" w:rsidP="003262F0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262F0" w:rsidRPr="002E73F3">
        <w:rPr>
          <w:sz w:val="28"/>
          <w:szCs w:val="28"/>
        </w:rPr>
        <w:t xml:space="preserve">Основные гематологические проявления </w:t>
      </w:r>
      <w:proofErr w:type="spellStart"/>
      <w:r w:rsidR="003262F0" w:rsidRPr="002E73F3">
        <w:rPr>
          <w:sz w:val="28"/>
          <w:szCs w:val="28"/>
        </w:rPr>
        <w:t>гип</w:t>
      </w:r>
      <w:proofErr w:type="gramStart"/>
      <w:r w:rsidR="003262F0" w:rsidRPr="002E73F3">
        <w:rPr>
          <w:sz w:val="28"/>
          <w:szCs w:val="28"/>
        </w:rPr>
        <w:t>о</w:t>
      </w:r>
      <w:proofErr w:type="spellEnd"/>
      <w:r w:rsidR="003262F0" w:rsidRPr="002E73F3">
        <w:rPr>
          <w:sz w:val="28"/>
          <w:szCs w:val="28"/>
        </w:rPr>
        <w:t>(</w:t>
      </w:r>
      <w:proofErr w:type="gramEnd"/>
      <w:r w:rsidR="003262F0" w:rsidRPr="002E73F3">
        <w:rPr>
          <w:sz w:val="28"/>
          <w:szCs w:val="28"/>
        </w:rPr>
        <w:t>а)пластических анемий: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А.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гипохромия</w:t>
      </w:r>
      <w:proofErr w:type="spellEnd"/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Б.</w:t>
      </w:r>
      <w:r w:rsidRPr="002E73F3">
        <w:rPr>
          <w:sz w:val="28"/>
          <w:szCs w:val="28"/>
        </w:rPr>
        <w:t xml:space="preserve"> </w:t>
      </w:r>
      <w:proofErr w:type="spellStart"/>
      <w:r w:rsidRPr="002E73F3">
        <w:rPr>
          <w:sz w:val="28"/>
          <w:szCs w:val="28"/>
        </w:rPr>
        <w:t>микроцитоз</w:t>
      </w:r>
      <w:proofErr w:type="spellEnd"/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В.</w:t>
      </w:r>
      <w:r w:rsidRPr="002E73F3">
        <w:rPr>
          <w:sz w:val="28"/>
          <w:szCs w:val="28"/>
        </w:rPr>
        <w:t xml:space="preserve">  сдвиг </w:t>
      </w:r>
      <w:proofErr w:type="spellStart"/>
      <w:r w:rsidRPr="002E73F3">
        <w:rPr>
          <w:sz w:val="28"/>
          <w:szCs w:val="28"/>
        </w:rPr>
        <w:t>лейкоформулы</w:t>
      </w:r>
      <w:proofErr w:type="spellEnd"/>
      <w:r w:rsidRPr="002E73F3">
        <w:rPr>
          <w:sz w:val="28"/>
          <w:szCs w:val="28"/>
        </w:rPr>
        <w:t xml:space="preserve"> влево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Г.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панцитопения</w:t>
      </w:r>
      <w:proofErr w:type="spellEnd"/>
    </w:p>
    <w:p w:rsidR="003262F0" w:rsidRPr="002E73F3" w:rsidRDefault="005B78E2" w:rsidP="003262F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9. </w:t>
      </w:r>
      <w:proofErr w:type="spellStart"/>
      <w:r w:rsidR="003262F0" w:rsidRPr="002E73F3">
        <w:rPr>
          <w:sz w:val="28"/>
          <w:szCs w:val="28"/>
        </w:rPr>
        <w:t>Ретикулоциты</w:t>
      </w:r>
      <w:proofErr w:type="spellEnd"/>
      <w:r w:rsidR="003262F0" w:rsidRPr="002E73F3">
        <w:rPr>
          <w:sz w:val="28"/>
          <w:szCs w:val="28"/>
        </w:rPr>
        <w:t>: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А.</w:t>
      </w:r>
      <w:r w:rsidRPr="002E73F3">
        <w:rPr>
          <w:sz w:val="28"/>
          <w:szCs w:val="28"/>
        </w:rPr>
        <w:t xml:space="preserve"> молодые эритроциты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Б.</w:t>
      </w:r>
      <w:r w:rsidRPr="002E73F3">
        <w:rPr>
          <w:sz w:val="28"/>
          <w:szCs w:val="28"/>
        </w:rPr>
        <w:t xml:space="preserve"> содержат зернисто - нитчатую субстанцию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В.</w:t>
      </w:r>
      <w:r w:rsidRPr="002E73F3">
        <w:rPr>
          <w:sz w:val="28"/>
          <w:szCs w:val="28"/>
        </w:rPr>
        <w:t xml:space="preserve">  окрашиваются </w:t>
      </w:r>
      <w:proofErr w:type="spellStart"/>
      <w:r w:rsidRPr="002E73F3">
        <w:rPr>
          <w:sz w:val="28"/>
          <w:szCs w:val="28"/>
        </w:rPr>
        <w:t>суправитальным</w:t>
      </w:r>
      <w:proofErr w:type="spellEnd"/>
      <w:r w:rsidRPr="002E73F3">
        <w:rPr>
          <w:sz w:val="28"/>
          <w:szCs w:val="28"/>
        </w:rPr>
        <w:t xml:space="preserve"> методом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Г.</w:t>
      </w:r>
      <w:r w:rsidRPr="002E73F3">
        <w:rPr>
          <w:sz w:val="28"/>
          <w:szCs w:val="28"/>
        </w:rPr>
        <w:t xml:space="preserve">  подсчитываются одновременно с подсчетом </w:t>
      </w:r>
      <w:proofErr w:type="spellStart"/>
      <w:r w:rsidRPr="002E73F3">
        <w:rPr>
          <w:sz w:val="28"/>
          <w:szCs w:val="28"/>
        </w:rPr>
        <w:t>лейкоформулы</w:t>
      </w:r>
      <w:proofErr w:type="spellEnd"/>
    </w:p>
    <w:p w:rsidR="003262F0" w:rsidRPr="002E73F3" w:rsidRDefault="005B78E2" w:rsidP="003262F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10. </w:t>
      </w:r>
      <w:r w:rsidR="003262F0" w:rsidRPr="002E73F3">
        <w:rPr>
          <w:sz w:val="28"/>
          <w:szCs w:val="28"/>
        </w:rPr>
        <w:t xml:space="preserve">Количество </w:t>
      </w:r>
      <w:proofErr w:type="spellStart"/>
      <w:r w:rsidR="003262F0" w:rsidRPr="002E73F3">
        <w:rPr>
          <w:sz w:val="28"/>
          <w:szCs w:val="28"/>
        </w:rPr>
        <w:t>ретикулоцитов</w:t>
      </w:r>
      <w:proofErr w:type="spellEnd"/>
      <w:r w:rsidR="003262F0" w:rsidRPr="002E73F3">
        <w:rPr>
          <w:sz w:val="28"/>
          <w:szCs w:val="28"/>
        </w:rPr>
        <w:t xml:space="preserve"> в норме (%):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А.</w:t>
      </w:r>
      <w:r w:rsidRPr="002E73F3">
        <w:rPr>
          <w:sz w:val="28"/>
          <w:szCs w:val="28"/>
        </w:rPr>
        <w:t xml:space="preserve">  0,2 - 1,2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Б.</w:t>
      </w:r>
      <w:r w:rsidRPr="002E7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E73F3">
        <w:rPr>
          <w:sz w:val="28"/>
          <w:szCs w:val="28"/>
        </w:rPr>
        <w:t>2 - 12</w:t>
      </w:r>
    </w:p>
    <w:p w:rsidR="003262F0" w:rsidRPr="002E73F3" w:rsidRDefault="003262F0" w:rsidP="003262F0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В.</w:t>
      </w:r>
      <w:r w:rsidRPr="002E73F3">
        <w:rPr>
          <w:sz w:val="28"/>
          <w:szCs w:val="28"/>
        </w:rPr>
        <w:t xml:space="preserve">  15 - 20</w:t>
      </w:r>
    </w:p>
    <w:p w:rsidR="003262F0" w:rsidRDefault="003262F0" w:rsidP="003262F0">
      <w:pPr>
        <w:ind w:left="720" w:hanging="72"/>
        <w:rPr>
          <w:sz w:val="28"/>
          <w:szCs w:val="28"/>
        </w:rPr>
      </w:pPr>
    </w:p>
    <w:sectPr w:rsidR="003262F0" w:rsidSect="009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D40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DC07D0"/>
    <w:multiLevelType w:val="singleLevel"/>
    <w:tmpl w:val="45A67F7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C50332C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6D59F1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B307302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572916"/>
    <w:multiLevelType w:val="hybridMultilevel"/>
    <w:tmpl w:val="A242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E56CF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20A77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47D5CDD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9E51623"/>
    <w:multiLevelType w:val="singleLevel"/>
    <w:tmpl w:val="D2BE588A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abstractNum w:abstractNumId="10">
    <w:nsid w:val="7A7F323E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CEC"/>
    <w:rsid w:val="001B31ED"/>
    <w:rsid w:val="001E3FDB"/>
    <w:rsid w:val="003262F0"/>
    <w:rsid w:val="003D671A"/>
    <w:rsid w:val="004A1099"/>
    <w:rsid w:val="005B78E2"/>
    <w:rsid w:val="00800CEC"/>
    <w:rsid w:val="00836B51"/>
    <w:rsid w:val="00945175"/>
    <w:rsid w:val="009F210A"/>
    <w:rsid w:val="00A50030"/>
    <w:rsid w:val="00CC6134"/>
    <w:rsid w:val="00EB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EC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03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00CEC"/>
    <w:pPr>
      <w:jc w:val="center"/>
    </w:pPr>
    <w:rPr>
      <w:b/>
      <w:sz w:val="28"/>
      <w:u w:val="single"/>
    </w:rPr>
  </w:style>
  <w:style w:type="character" w:customStyle="1" w:styleId="20">
    <w:name w:val="Основной текст 2 Знак"/>
    <w:basedOn w:val="a0"/>
    <w:link w:val="2"/>
    <w:semiHidden/>
    <w:rsid w:val="00800C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rsid w:val="00800CEC"/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00CE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00CE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3F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F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50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5B78E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B7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bukatova</dc:creator>
  <cp:lastModifiedBy>bukatova</cp:lastModifiedBy>
  <cp:revision>4</cp:revision>
  <dcterms:created xsi:type="dcterms:W3CDTF">2020-04-19T10:37:00Z</dcterms:created>
  <dcterms:modified xsi:type="dcterms:W3CDTF">2020-04-21T03:42:00Z</dcterms:modified>
</cp:coreProperties>
</file>