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F99D" w14:textId="6B7BE315" w:rsidR="000C6A5E" w:rsidRPr="00CC238F" w:rsidRDefault="00D42F78" w:rsidP="00D42F78">
      <w:pPr>
        <w:jc w:val="both"/>
        <w:rPr>
          <w:rFonts w:cstheme="minorHAnsi"/>
          <w:b/>
          <w:bCs/>
        </w:rPr>
      </w:pPr>
      <w:r w:rsidRPr="00CC238F">
        <w:rPr>
          <w:rFonts w:cstheme="minorHAnsi"/>
          <w:b/>
          <w:bCs/>
        </w:rPr>
        <w:t>Ситуационная задача 1</w:t>
      </w:r>
    </w:p>
    <w:p w14:paraId="0A50CC91" w14:textId="15C64C17" w:rsidR="00D42F78" w:rsidRPr="00CC238F" w:rsidRDefault="00D42F78" w:rsidP="00D42F78">
      <w:pPr>
        <w:jc w:val="both"/>
        <w:rPr>
          <w:rFonts w:cstheme="minorHAnsi"/>
          <w:color w:val="1D2125"/>
          <w:shd w:val="clear" w:color="auto" w:fill="F8F9FA"/>
        </w:rPr>
      </w:pPr>
      <w:r w:rsidRPr="00CC238F">
        <w:rPr>
          <w:rFonts w:cstheme="minorHAnsi"/>
          <w:color w:val="1D2125"/>
          <w:shd w:val="clear" w:color="auto" w:fill="F8F9FA"/>
        </w:rPr>
        <w:t>Больной 58 лет. Обратилась к онкологу в связи с тем, что за последние шесть месяцев правая молочная железа уменьшилась в размере, стала плотной как "камень". Четыре месяца назад появились резкие боли в пояснично-крестцовом отделе позвоночника. Анамнез: три месяца назад больная обратилась к неврологу по поводу этих болей в позвоночнике. Была проведена противовоспалительная терапия и физиолечение. Боли не только не уменьшились, но и стали постоянными.</w:t>
      </w:r>
    </w:p>
    <w:p w14:paraId="096AAA3C" w14:textId="77777777" w:rsidR="00D42F78" w:rsidRPr="00CC238F" w:rsidRDefault="00D42F78" w:rsidP="00D42F78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Style w:val="a4"/>
          <w:rFonts w:asciiTheme="minorHAnsi" w:hAnsiTheme="minorHAnsi" w:cstheme="minorHAnsi"/>
          <w:color w:val="1D2125"/>
          <w:sz w:val="22"/>
          <w:szCs w:val="22"/>
        </w:rPr>
        <w:t>Вопрос 1: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 Предварительный диагноз?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рак правой молочной железы?</w:t>
      </w:r>
    </w:p>
    <w:p w14:paraId="5C117E49" w14:textId="77777777" w:rsidR="00D42F78" w:rsidRPr="00CC238F" w:rsidRDefault="00D42F78" w:rsidP="00D42F78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Style w:val="a4"/>
          <w:rFonts w:asciiTheme="minorHAnsi" w:hAnsiTheme="minorHAnsi" w:cstheme="minorHAnsi"/>
          <w:color w:val="1D2125"/>
          <w:sz w:val="22"/>
          <w:szCs w:val="22"/>
        </w:rPr>
        <w:t>Вопрос 2: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 План обследования?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-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Cбор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анамнеза и осмотр (проведение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бимануальной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пальпации молочных желез и лимфоузлов регионарных зон + выявление симптомов, подозрительных в отношении отдаленных метастазов)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- ОАК с развернутой лейкоцитарной формулы и количества тромбоцитов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- б/х анализ крови с определением показателей функции печени, почек, уровня щелочной фосфатазы, кальция, глюкозы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- билатеральная маммография + УЗИ молочных желез и регионарных зон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- рентгенография ОГК, КТ / МРТ органов грудной клетки – по показаниям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- УЗИ ОБП и МТ, КТ / МРТ органов брюшной полости и малого таза с контрастированием – по показаниям</w:t>
      </w:r>
    </w:p>
    <w:p w14:paraId="2626A318" w14:textId="77777777" w:rsidR="00D42F78" w:rsidRPr="00CC238F" w:rsidRDefault="00D42F78" w:rsidP="00D42F78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Style w:val="a4"/>
          <w:rFonts w:asciiTheme="minorHAnsi" w:hAnsiTheme="minorHAnsi" w:cstheme="minorHAnsi"/>
          <w:color w:val="1D2125"/>
          <w:sz w:val="22"/>
          <w:szCs w:val="22"/>
        </w:rPr>
        <w:t>Вопрос 3: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 Какая клиническая форма рака молочной железы?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Панцирная форма рака правой молочной железы</w:t>
      </w:r>
    </w:p>
    <w:p w14:paraId="334B8AC3" w14:textId="77777777" w:rsidR="00D42F78" w:rsidRPr="00CC238F" w:rsidRDefault="00D42F78" w:rsidP="00D42F78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Style w:val="a4"/>
          <w:rFonts w:asciiTheme="minorHAnsi" w:hAnsiTheme="minorHAnsi" w:cstheme="minorHAnsi"/>
          <w:color w:val="1D2125"/>
          <w:sz w:val="22"/>
          <w:szCs w:val="22"/>
        </w:rPr>
        <w:t>Вопрос 4: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 Выпишите рецепт на нестероидный противовоспалительный препарат (таблетки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кетонала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>)?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Ответ: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Rp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.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Tabl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.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Ketoprofeni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100mg №10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                   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D.s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>. внутрь по 1 таблетке 2 раза в день после еды</w:t>
      </w:r>
    </w:p>
    <w:p w14:paraId="741739C5" w14:textId="77777777" w:rsidR="00D42F78" w:rsidRPr="00CC238F" w:rsidRDefault="00D42F78" w:rsidP="00D42F78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Style w:val="a4"/>
          <w:rFonts w:asciiTheme="minorHAnsi" w:hAnsiTheme="minorHAnsi" w:cstheme="minorHAnsi"/>
          <w:color w:val="1D2125"/>
          <w:sz w:val="22"/>
          <w:szCs w:val="22"/>
        </w:rPr>
        <w:t>Вопрос 5: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 Какие ошибки допустил невролог?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</w:t>
      </w:r>
      <w:proofErr w:type="gram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: Не</w:t>
      </w:r>
      <w:proofErr w:type="gram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был собран анамнез и жалобы, наталкивающие врача на мысль об онкологии, а также не проведен осмотр, уточнение локализации и иррадиации боли. Вместо этого было проведено физиолечение, которое только ухудшило состояние больной.</w:t>
      </w:r>
    </w:p>
    <w:p w14:paraId="3A104017" w14:textId="77777777" w:rsidR="00D42F78" w:rsidRPr="00CC238F" w:rsidRDefault="00D42F78" w:rsidP="00D42F78">
      <w:pPr>
        <w:rPr>
          <w:rFonts w:cstheme="minorHAnsi"/>
        </w:rPr>
      </w:pPr>
    </w:p>
    <w:p w14:paraId="2D743CF5" w14:textId="1D291F95" w:rsidR="00D42F78" w:rsidRPr="00CC238F" w:rsidRDefault="00D42F78" w:rsidP="00D42F78">
      <w:pPr>
        <w:jc w:val="both"/>
        <w:rPr>
          <w:rFonts w:cstheme="minorHAnsi"/>
          <w:b/>
          <w:bCs/>
        </w:rPr>
      </w:pPr>
      <w:r w:rsidRPr="00CC238F">
        <w:rPr>
          <w:rFonts w:cstheme="minorHAnsi"/>
          <w:b/>
          <w:bCs/>
        </w:rPr>
        <w:t>Ситуационная задача 2</w:t>
      </w:r>
    </w:p>
    <w:p w14:paraId="0E3BD527" w14:textId="5D73D055" w:rsidR="00D42F78" w:rsidRPr="00CC238F" w:rsidRDefault="001577F4" w:rsidP="00D42F78">
      <w:pPr>
        <w:jc w:val="both"/>
        <w:rPr>
          <w:rFonts w:cstheme="minorHAnsi"/>
          <w:color w:val="1D2125"/>
          <w:shd w:val="clear" w:color="auto" w:fill="F8F9FA"/>
        </w:rPr>
      </w:pPr>
      <w:r w:rsidRPr="00CC238F">
        <w:rPr>
          <w:rFonts w:cstheme="minorHAnsi"/>
          <w:color w:val="1D2125"/>
          <w:shd w:val="clear" w:color="auto" w:fill="F8F9FA"/>
        </w:rPr>
        <w:t xml:space="preserve">Больной 25 лет. Обратилась к хирургу с жалобами на болезненность обеих молочных желез, усиливающуюся перед менструацией, чувство полноты и распирания в молочных железах. Анамнез: несколько лет назад больная переболела вирусным гепатитом В, диету соблюдает, однако злоупотребляет крепким кофе. Менструации с 13 лет, регулярные, замужем, 1 беременность, 1 роды. </w:t>
      </w:r>
      <w:proofErr w:type="spellStart"/>
      <w:r w:rsidRPr="00CC238F">
        <w:rPr>
          <w:rFonts w:cstheme="minorHAnsi"/>
          <w:color w:val="1D2125"/>
          <w:shd w:val="clear" w:color="auto" w:fill="F8F9FA"/>
        </w:rPr>
        <w:t>Пальпаторно</w:t>
      </w:r>
      <w:proofErr w:type="spellEnd"/>
      <w:r w:rsidRPr="00CC238F">
        <w:rPr>
          <w:rFonts w:cstheme="minorHAnsi"/>
          <w:color w:val="1D2125"/>
          <w:shd w:val="clear" w:color="auto" w:fill="F8F9FA"/>
        </w:rPr>
        <w:t xml:space="preserve"> в </w:t>
      </w:r>
      <w:proofErr w:type="gramStart"/>
      <w:r w:rsidRPr="00CC238F">
        <w:rPr>
          <w:rFonts w:cstheme="minorHAnsi"/>
          <w:color w:val="1D2125"/>
          <w:shd w:val="clear" w:color="auto" w:fill="F8F9FA"/>
        </w:rPr>
        <w:t>верхне-наружных</w:t>
      </w:r>
      <w:proofErr w:type="gramEnd"/>
      <w:r w:rsidRPr="00CC238F">
        <w:rPr>
          <w:rFonts w:cstheme="minorHAnsi"/>
          <w:color w:val="1D2125"/>
          <w:shd w:val="clear" w:color="auto" w:fill="F8F9FA"/>
        </w:rPr>
        <w:t xml:space="preserve"> квадрантах молочных желез больше справа определяются диффузные уплотнения и </w:t>
      </w:r>
      <w:proofErr w:type="spellStart"/>
      <w:r w:rsidRPr="00CC238F">
        <w:rPr>
          <w:rFonts w:cstheme="minorHAnsi"/>
          <w:color w:val="1D2125"/>
          <w:shd w:val="clear" w:color="auto" w:fill="F8F9FA"/>
        </w:rPr>
        <w:t>тяжистость</w:t>
      </w:r>
      <w:proofErr w:type="spellEnd"/>
      <w:r w:rsidRPr="00CC238F">
        <w:rPr>
          <w:rFonts w:cstheme="minorHAnsi"/>
          <w:color w:val="1D2125"/>
          <w:shd w:val="clear" w:color="auto" w:fill="F8F9FA"/>
        </w:rPr>
        <w:t xml:space="preserve"> тканей.</w:t>
      </w:r>
    </w:p>
    <w:p w14:paraId="393AA51D" w14:textId="77777777" w:rsidR="001577F4" w:rsidRPr="00CC238F" w:rsidRDefault="001577F4" w:rsidP="001577F4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1: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Предполагаемый диагноз?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Мастопатия?</w:t>
      </w:r>
    </w:p>
    <w:p w14:paraId="19DD12E5" w14:textId="77777777" w:rsidR="001577F4" w:rsidRPr="00CC238F" w:rsidRDefault="001577F4" w:rsidP="001577F4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2</w:t>
      </w:r>
      <w:proofErr w:type="gramStart"/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При</w:t>
      </w:r>
      <w:proofErr w:type="gram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каком заболевании у мужчин могут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нагрубать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грудные железы и выделяться молозиво?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Ответ: Гинекомастия (может появиться в результате заболеваний печени, первичного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lastRenderedPageBreak/>
        <w:t>гипогонадизма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, опухолей яичка, вторичного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гипогонадизма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>, гипертиреоза, чаще всего гинекомастия бывает идиопатической)</w:t>
      </w:r>
    </w:p>
    <w:p w14:paraId="512A87FF" w14:textId="77777777" w:rsidR="001577F4" w:rsidRPr="00CC238F" w:rsidRDefault="001577F4" w:rsidP="001577F4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3: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Какие факторы усиливают клинические проявления данного заболевания в этом случае?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Ответ: Усиление синтеза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фоликулостимулирующего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гормона, что способствует пролиферации железистой ткани</w:t>
      </w:r>
    </w:p>
    <w:p w14:paraId="67B0334D" w14:textId="77777777" w:rsidR="001577F4" w:rsidRPr="00CC238F" w:rsidRDefault="001577F4" w:rsidP="001577F4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 xml:space="preserve">Вопрос 4: 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Выпишите рецепт на препарат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адеметионин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для улучшения функции печени?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Ответ: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Rp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.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Tabl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.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Adenometianini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0,4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                   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D.s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>. внутрь по 1 таблетке 1 раз в день после обеда</w:t>
      </w:r>
    </w:p>
    <w:p w14:paraId="6DACFFDD" w14:textId="77777777" w:rsidR="001577F4" w:rsidRPr="00CC238F" w:rsidRDefault="001577F4" w:rsidP="001577F4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5</w:t>
      </w:r>
      <w:proofErr w:type="gramStart"/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К</w:t>
      </w:r>
      <w:proofErr w:type="gram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какой диспансерной группе относится пациентка?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отнести пациентку к диспансерной группе можно только после уточнения диагноза </w:t>
      </w:r>
    </w:p>
    <w:p w14:paraId="20E0BAE5" w14:textId="77777777" w:rsidR="001577F4" w:rsidRPr="00CC238F" w:rsidRDefault="001577F4" w:rsidP="001577F4">
      <w:pPr>
        <w:rPr>
          <w:rFonts w:cstheme="minorHAnsi"/>
        </w:rPr>
      </w:pPr>
    </w:p>
    <w:p w14:paraId="65B70FFC" w14:textId="2D58E3F6" w:rsidR="001577F4" w:rsidRPr="00CC238F" w:rsidRDefault="006453F1" w:rsidP="00D42F78">
      <w:pPr>
        <w:jc w:val="both"/>
        <w:rPr>
          <w:rFonts w:cstheme="minorHAnsi"/>
          <w:b/>
          <w:bCs/>
        </w:rPr>
      </w:pPr>
      <w:r w:rsidRPr="00CC238F">
        <w:rPr>
          <w:rFonts w:cstheme="minorHAnsi"/>
          <w:b/>
          <w:bCs/>
        </w:rPr>
        <w:t>Ситуационная задача 3</w:t>
      </w:r>
    </w:p>
    <w:p w14:paraId="71D559C6" w14:textId="2B678BC7" w:rsidR="006453F1" w:rsidRPr="00CC238F" w:rsidRDefault="006453F1" w:rsidP="00D42F78">
      <w:pPr>
        <w:jc w:val="both"/>
        <w:rPr>
          <w:rFonts w:cstheme="minorHAnsi"/>
        </w:rPr>
      </w:pPr>
      <w:r w:rsidRPr="00CC238F">
        <w:rPr>
          <w:rFonts w:cstheme="minorHAnsi"/>
        </w:rPr>
        <w:t xml:space="preserve">У больной 20 лет в </w:t>
      </w:r>
      <w:proofErr w:type="gramStart"/>
      <w:r w:rsidRPr="00CC238F">
        <w:rPr>
          <w:rFonts w:cstheme="minorHAnsi"/>
        </w:rPr>
        <w:t>верхне-наружном</w:t>
      </w:r>
      <w:proofErr w:type="gramEnd"/>
      <w:r w:rsidRPr="00CC238F">
        <w:rPr>
          <w:rFonts w:cstheme="minorHAnsi"/>
        </w:rPr>
        <w:t xml:space="preserve"> квадранте молочной железы пальпируется опухоль размером 1,5x2,0 см, подвижная, плотная, с четкими контурами, безболезненная. Кожные симптомы отрицательные. Выделений из соска нет. Подмышечные лимфоузлы не увеличены. Опухоль больная заметила месяц назад.</w:t>
      </w:r>
    </w:p>
    <w:p w14:paraId="4B737A63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1</w:t>
      </w:r>
      <w:proofErr w:type="gram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: Между</w:t>
      </w:r>
      <w:proofErr w:type="gram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какими заболеваниями Вы будете проводить дифференциальную диагностику?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Узловой формой рака молочной железы, липомой молочной железы, фиброаденомой, очаговым фиброзом</w:t>
      </w:r>
    </w:p>
    <w:p w14:paraId="282B034E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2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: Каков алгоритм обследования?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 xml:space="preserve">-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Cбор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анамнеза и осмотр (проведение </w:t>
      </w:r>
      <w:proofErr w:type="spellStart"/>
      <w:r w:rsidRPr="00CC238F">
        <w:rPr>
          <w:rFonts w:asciiTheme="minorHAnsi" w:hAnsiTheme="minorHAnsi" w:cstheme="minorHAnsi"/>
          <w:color w:val="1D2125"/>
          <w:sz w:val="22"/>
          <w:szCs w:val="22"/>
        </w:rPr>
        <w:t>бимануальной</w:t>
      </w:r>
      <w:proofErr w:type="spell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пальпации молочных желез и лимфоузлов регионарных зон + выявление симптомов, подозрительных в отношении отдаленных метастазов)</w:t>
      </w:r>
    </w:p>
    <w:p w14:paraId="152A8AED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color w:val="1D2125"/>
          <w:sz w:val="22"/>
          <w:szCs w:val="22"/>
        </w:rPr>
        <w:t>- ОАК с развернутой лейкоцитарной формулы и количества тромбоцитов</w:t>
      </w:r>
    </w:p>
    <w:p w14:paraId="1C20536F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color w:val="1D2125"/>
          <w:sz w:val="22"/>
          <w:szCs w:val="22"/>
        </w:rPr>
        <w:t>- б/х анализ крови с определением показателей функции печени, почек, уровня щелочной фосфатазы, кальция, глюкозы</w:t>
      </w:r>
    </w:p>
    <w:p w14:paraId="1F2D78AE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color w:val="1D2125"/>
          <w:sz w:val="22"/>
          <w:szCs w:val="22"/>
        </w:rPr>
        <w:t>- билатеральная маммография + УЗИ молочных желез и регионарных зон</w:t>
      </w:r>
    </w:p>
    <w:p w14:paraId="2E7B7D42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color w:val="1D2125"/>
          <w:sz w:val="22"/>
          <w:szCs w:val="22"/>
        </w:rPr>
        <w:t>- рентгенография ОГК, КТ / МРТ органов грудной клетки – по показаниям</w:t>
      </w:r>
    </w:p>
    <w:p w14:paraId="528122D8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color w:val="1D2125"/>
          <w:sz w:val="22"/>
          <w:szCs w:val="22"/>
        </w:rPr>
        <w:t>- УЗИ ОБП и МТ, КТ / МРТ органов брюшной полости и малого таза с контрастированием – по показаниям</w:t>
      </w:r>
    </w:p>
    <w:p w14:paraId="3F229874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3</w:t>
      </w:r>
      <w:proofErr w:type="gramStart"/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 xml:space="preserve">: 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Наиболее</w:t>
      </w:r>
      <w:proofErr w:type="gramEnd"/>
      <w:r w:rsidRPr="00CC238F">
        <w:rPr>
          <w:rFonts w:asciiTheme="minorHAnsi" w:hAnsiTheme="minorHAnsi" w:cstheme="minorHAnsi"/>
          <w:color w:val="1D2125"/>
          <w:sz w:val="22"/>
          <w:szCs w:val="22"/>
        </w:rPr>
        <w:t xml:space="preserve"> вероятный диагноз?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Фиброаденома</w:t>
      </w:r>
    </w:p>
    <w:p w14:paraId="2D3F67C5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4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: Консультация какого специалиста необходима?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гинеколог, маммолог</w:t>
      </w:r>
    </w:p>
    <w:p w14:paraId="747CAAEF" w14:textId="77777777" w:rsidR="00620473" w:rsidRPr="00CC238F" w:rsidRDefault="00620473" w:rsidP="00620473">
      <w:pPr>
        <w:pStyle w:val="a3"/>
        <w:spacing w:before="0" w:beforeAutospacing="0"/>
        <w:rPr>
          <w:rFonts w:asciiTheme="minorHAnsi" w:hAnsiTheme="minorHAnsi" w:cstheme="minorHAnsi"/>
          <w:color w:val="1D2125"/>
          <w:sz w:val="22"/>
          <w:szCs w:val="22"/>
        </w:rPr>
      </w:pPr>
      <w:r w:rsidRPr="00CC238F">
        <w:rPr>
          <w:rFonts w:asciiTheme="minorHAnsi" w:hAnsiTheme="minorHAnsi" w:cstheme="minorHAnsi"/>
          <w:b/>
          <w:bCs/>
          <w:color w:val="1D2125"/>
          <w:sz w:val="22"/>
          <w:szCs w:val="22"/>
        </w:rPr>
        <w:t>Вопрос 5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t>: Какая операция предпочтительна в данной ситуации?</w:t>
      </w:r>
      <w:r w:rsidRPr="00CC238F">
        <w:rPr>
          <w:rFonts w:asciiTheme="minorHAnsi" w:hAnsiTheme="minorHAnsi" w:cstheme="minorHAnsi"/>
          <w:color w:val="1D2125"/>
          <w:sz w:val="22"/>
          <w:szCs w:val="22"/>
        </w:rPr>
        <w:br/>
        <w:t>Ответ: Секторальная резекция</w:t>
      </w:r>
    </w:p>
    <w:p w14:paraId="6DB67FC4" w14:textId="77777777" w:rsidR="00620473" w:rsidRPr="00CC238F" w:rsidRDefault="00620473" w:rsidP="00620473">
      <w:pPr>
        <w:rPr>
          <w:rFonts w:cstheme="minorHAnsi"/>
        </w:rPr>
      </w:pPr>
    </w:p>
    <w:p w14:paraId="7C7AB7DD" w14:textId="77777777" w:rsidR="006453F1" w:rsidRPr="00CC238F" w:rsidRDefault="006453F1" w:rsidP="00D42F78">
      <w:pPr>
        <w:jc w:val="both"/>
        <w:rPr>
          <w:rFonts w:cstheme="minorHAnsi"/>
        </w:rPr>
      </w:pPr>
    </w:p>
    <w:sectPr w:rsidR="006453F1" w:rsidRPr="00CC238F" w:rsidSect="0062047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D1D"/>
    <w:rsid w:val="000C6A5E"/>
    <w:rsid w:val="001577F4"/>
    <w:rsid w:val="00620473"/>
    <w:rsid w:val="006453F1"/>
    <w:rsid w:val="006D0D1D"/>
    <w:rsid w:val="008506CF"/>
    <w:rsid w:val="00CC238F"/>
    <w:rsid w:val="00D42F78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B8BB4"/>
  <w15:chartTrackingRefBased/>
  <w15:docId w15:val="{3C746B8D-CB5F-4A83-A22A-62F7555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D42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Бодягин Вадим</dc:creator>
  <cp:keywords/>
  <dc:description/>
  <cp:lastModifiedBy>Бодягин Вадим</cp:lastModifiedBy>
  <cp:revision>7</cp:revision>
  <dcterms:created xsi:type="dcterms:W3CDTF">2024-03-24T14:47:00Z</dcterms:created>
  <dcterms:modified xsi:type="dcterms:W3CDTF">2024-03-24T15:02:00Z</dcterms:modified>
</cp:coreProperties>
</file>