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67" w:rsidRPr="00C00667" w:rsidRDefault="00C00667" w:rsidP="00C00667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00667" w:rsidRDefault="00C00667" w:rsidP="00C0066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0066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 А</w:t>
      </w:r>
    </w:p>
    <w:p w:rsidR="00C00667" w:rsidRPr="00C00667" w:rsidRDefault="00C00667" w:rsidP="00C0066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00667" w:rsidRPr="00C00667" w:rsidRDefault="00C00667" w:rsidP="00C006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Государственное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бюджетное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образовательное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учреждение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высшего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профессионального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образования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Красноярский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государственный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медицинский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университет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имени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профессора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Войно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Ясенецкого»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Министерства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здравоохранения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Российской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Федерации</w:t>
      </w:r>
    </w:p>
    <w:p w:rsidR="00C00667" w:rsidRPr="00C00667" w:rsidRDefault="00C00667" w:rsidP="00C006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ГБОУ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ВПО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КрасГМУ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им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проф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Войно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Ясенецкого</w:t>
      </w:r>
    </w:p>
    <w:p w:rsidR="00C00667" w:rsidRPr="00C00667" w:rsidRDefault="00C00667" w:rsidP="00C006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Минздрава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России</w:t>
      </w:r>
    </w:p>
    <w:p w:rsidR="00C00667" w:rsidRPr="00C00667" w:rsidRDefault="00C00667" w:rsidP="00C006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67" w:rsidRDefault="00C00667" w:rsidP="00C006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КЛИНИЧЕСКОЙ ПСИХОЛОГИИ</w:t>
      </w:r>
    </w:p>
    <w:p w:rsidR="00C00667" w:rsidRPr="00C00667" w:rsidRDefault="00C00667" w:rsidP="00C006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Кафедра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педагогики и психологии с курсом ПО</w:t>
      </w:r>
    </w:p>
    <w:p w:rsidR="00C00667" w:rsidRPr="00C00667" w:rsidRDefault="00C00667" w:rsidP="00C006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67" w:rsidRPr="00C00667" w:rsidRDefault="00C00667" w:rsidP="00C006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2227580</wp:posOffset>
            </wp:positionH>
            <wp:positionV relativeFrom="margin">
              <wp:posOffset>2669540</wp:posOffset>
            </wp:positionV>
            <wp:extent cx="1524000" cy="10306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667" w:rsidRPr="00C00667" w:rsidRDefault="00C00667" w:rsidP="00C006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67" w:rsidRPr="00C00667" w:rsidRDefault="00C00667" w:rsidP="00C006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67" w:rsidRPr="00C00667" w:rsidRDefault="00C00667" w:rsidP="00C006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67" w:rsidRPr="00C00667" w:rsidRDefault="00C00667" w:rsidP="00C006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67" w:rsidRPr="00C00667" w:rsidRDefault="00C00667" w:rsidP="00C00667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67" w:rsidRPr="00C00667" w:rsidRDefault="00C00667" w:rsidP="00C00667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C00667" w:rsidRPr="00C00667" w:rsidRDefault="00C00667" w:rsidP="00C00667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Выпускная аттестационная работа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00667" w:rsidRDefault="00C00667" w:rsidP="00C00667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ВОСПИТАТЕЛЬНОЙ РАБОТЫ КУРАТОРА ПО ФОРМИРОВАНИЮ ЗДОРОВОГО ОБРАЗА ЖИЗНИ </w:t>
      </w:r>
    </w:p>
    <w:p w:rsidR="00C00667" w:rsidRPr="00C00667" w:rsidRDefault="00C00667" w:rsidP="00C00667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 1 КУРСА</w:t>
      </w:r>
    </w:p>
    <w:p w:rsidR="00C00667" w:rsidRPr="00C00667" w:rsidRDefault="00C00667" w:rsidP="00C00667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C00667" w:rsidRPr="00C00667" w:rsidRDefault="00C00667" w:rsidP="00C00667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C00667" w:rsidRPr="00C00667" w:rsidRDefault="00C00667" w:rsidP="00C00667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C00667" w:rsidRPr="00C00667" w:rsidRDefault="00C00667" w:rsidP="00C00667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C00667" w:rsidRPr="00C00667" w:rsidRDefault="00C00667" w:rsidP="00C00667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C00667" w:rsidRPr="00C00667" w:rsidRDefault="00C00667" w:rsidP="00C00667">
      <w:pPr>
        <w:keepNext/>
        <w:tabs>
          <w:tab w:val="left" w:pos="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667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Работу выполнила</w:t>
      </w:r>
      <w:r w:rsidRPr="00C00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00667" w:rsidRPr="00C00667" w:rsidRDefault="00C00667" w:rsidP="00C00667">
      <w:pPr>
        <w:keepNext/>
        <w:tabs>
          <w:tab w:val="left" w:pos="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слушательница:</w:t>
      </w:r>
    </w:p>
    <w:p w:rsidR="00C00667" w:rsidRDefault="00C00667" w:rsidP="00C00667">
      <w:pPr>
        <w:keepNext/>
        <w:tabs>
          <w:tab w:val="left" w:pos="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Вера Григорьевна</w:t>
      </w:r>
    </w:p>
    <w:p w:rsidR="00113D9E" w:rsidRDefault="00113D9E" w:rsidP="00C00667">
      <w:pPr>
        <w:keepNext/>
        <w:tabs>
          <w:tab w:val="left" w:pos="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113D9E" w:rsidRPr="00C00667" w:rsidRDefault="00113D9E" w:rsidP="00C00667">
      <w:pPr>
        <w:keepNext/>
        <w:tabs>
          <w:tab w:val="left" w:pos="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:rsidR="00C00667" w:rsidRPr="00C00667" w:rsidRDefault="00C00667" w:rsidP="00C00667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67" w:rsidRPr="00C00667" w:rsidRDefault="00C00667" w:rsidP="00C00667">
      <w:pPr>
        <w:keepNext/>
        <w:tabs>
          <w:tab w:val="left" w:pos="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667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Научный руководитель</w:t>
      </w:r>
      <w:r w:rsidRPr="00C00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00667" w:rsidRPr="00C00667" w:rsidRDefault="00C00667" w:rsidP="00C00667">
      <w:pPr>
        <w:keepNext/>
        <w:tabs>
          <w:tab w:val="left" w:pos="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к.п.н., доцент</w:t>
      </w:r>
    </w:p>
    <w:p w:rsidR="00C00667" w:rsidRDefault="00C00667" w:rsidP="00C00667">
      <w:pPr>
        <w:keepNext/>
        <w:tabs>
          <w:tab w:val="left" w:pos="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Корнилова</w:t>
      </w:r>
    </w:p>
    <w:p w:rsidR="00113D9E" w:rsidRPr="00C00667" w:rsidRDefault="00113D9E" w:rsidP="00C00667">
      <w:pPr>
        <w:keepNext/>
        <w:tabs>
          <w:tab w:val="left" w:pos="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C00667" w:rsidRPr="00C00667" w:rsidRDefault="00113D9E" w:rsidP="00C00667">
      <w:pPr>
        <w:keepNext/>
        <w:tabs>
          <w:tab w:val="left" w:pos="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:rsidR="00C00667" w:rsidRPr="00C00667" w:rsidRDefault="00C00667" w:rsidP="00C00667">
      <w:pPr>
        <w:keepNext/>
        <w:tabs>
          <w:tab w:val="left" w:pos="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C00667" w:rsidRPr="00C00667" w:rsidRDefault="00C00667" w:rsidP="00C00667">
      <w:pPr>
        <w:keepNext/>
        <w:tabs>
          <w:tab w:val="left" w:pos="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оценка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дата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00667" w:rsidRPr="00C00667" w:rsidRDefault="00C00667" w:rsidP="00C00667">
      <w:pPr>
        <w:keepNext/>
        <w:tabs>
          <w:tab w:val="left" w:pos="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0667" w:rsidRPr="00C00667" w:rsidRDefault="00C00667" w:rsidP="00C00667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67" w:rsidRPr="00C00667" w:rsidRDefault="00C00667" w:rsidP="00C00667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67" w:rsidRPr="00C00667" w:rsidRDefault="00C00667" w:rsidP="00C00667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 - 2015</w:t>
      </w:r>
    </w:p>
    <w:p w:rsidR="00C00667" w:rsidRPr="00C00667" w:rsidRDefault="00C00667" w:rsidP="00C00667">
      <w:pPr>
        <w:pStyle w:val="2"/>
        <w:jc w:val="right"/>
        <w:rPr>
          <w:rFonts w:ascii="Times New Roman" w:eastAsia="Times New Roman" w:hAnsi="Times New Roman" w:cs="Times New Roman"/>
          <w:color w:val="auto"/>
          <w:sz w:val="24"/>
          <w:szCs w:val="20"/>
          <w:lang w:eastAsia="ru-RU"/>
        </w:rPr>
      </w:pPr>
      <w:r w:rsidRPr="00C00667">
        <w:rPr>
          <w:rFonts w:ascii="MS Sans Serif" w:eastAsia="Times New Roman" w:hAnsi="MS Sans Serif" w:cs="Times New Roman"/>
          <w:sz w:val="28"/>
          <w:szCs w:val="28"/>
          <w:lang w:eastAsia="ru-RU"/>
        </w:rPr>
        <w:br w:type="page"/>
      </w:r>
      <w:r w:rsidRPr="00C00667">
        <w:rPr>
          <w:rFonts w:ascii="Times New Roman" w:eastAsia="Times New Roman" w:hAnsi="Times New Roman" w:cs="Times New Roman"/>
          <w:color w:val="auto"/>
          <w:sz w:val="24"/>
          <w:szCs w:val="20"/>
          <w:lang w:eastAsia="ru-RU"/>
        </w:rPr>
        <w:lastRenderedPageBreak/>
        <w:t>ПРИЛОЖЕНИЕ Б</w:t>
      </w:r>
    </w:p>
    <w:p w:rsidR="00C00667" w:rsidRPr="00C00667" w:rsidRDefault="00C00667" w:rsidP="00C006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00667">
        <w:rPr>
          <w:rFonts w:ascii="Times New Roman" w:eastAsia="Times New Roman" w:hAnsi="Times New Roman" w:cs="Times New Roman"/>
          <w:sz w:val="24"/>
          <w:szCs w:val="20"/>
          <w:lang w:eastAsia="ru-RU"/>
        </w:rPr>
        <w:t>(обязательное)</w:t>
      </w:r>
    </w:p>
    <w:p w:rsidR="00C00667" w:rsidRPr="00C00667" w:rsidRDefault="00C00667" w:rsidP="00C006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0066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Образец оформления содержания </w:t>
      </w:r>
      <w:r w:rsidR="00D458F7">
        <w:rPr>
          <w:rFonts w:ascii="Times New Roman" w:eastAsia="Times New Roman" w:hAnsi="Times New Roman" w:cs="Times New Roman"/>
          <w:sz w:val="24"/>
          <w:szCs w:val="20"/>
          <w:lang w:eastAsia="ru-RU"/>
        </w:rPr>
        <w:t>выпускной аттестационной</w:t>
      </w:r>
      <w:r w:rsidRPr="00C0066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работы на тему</w:t>
      </w:r>
    </w:p>
    <w:p w:rsidR="00C00667" w:rsidRPr="00C00667" w:rsidRDefault="00C00667" w:rsidP="00D458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00667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D458F7" w:rsidRPr="00D458F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ПРОГРАММА ВОСПИТАТЕЛЬНОЙ РАБОТЫ КУРАТОРА ПО ФОРМИРОВАНИЮ ЗДОРОВОГО ОБРАЗА ЖИЗНИ СТУДЕНТОВ 1 КУРСА</w:t>
      </w:r>
      <w:r w:rsidRPr="00C00667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C00667" w:rsidRPr="00C00667" w:rsidRDefault="00C00667" w:rsidP="00C006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00667" w:rsidRPr="00C00667" w:rsidRDefault="00C00667" w:rsidP="00C006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00667" w:rsidRPr="00C00667" w:rsidRDefault="00C00667" w:rsidP="007F3E7B">
      <w:pPr>
        <w:keepNext/>
        <w:tabs>
          <w:tab w:val="left" w:pos="0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C00667" w:rsidRPr="00C00667" w:rsidRDefault="00C00667" w:rsidP="007F3E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794"/>
        <w:gridCol w:w="561"/>
      </w:tblGrid>
      <w:tr w:rsidR="00C00667" w:rsidRPr="00C00667" w:rsidTr="007F3E7B">
        <w:tc>
          <w:tcPr>
            <w:tcW w:w="4700" w:type="pct"/>
          </w:tcPr>
          <w:p w:rsidR="00C00667" w:rsidRPr="00C00667" w:rsidRDefault="00C00667" w:rsidP="007F3E7B">
            <w:pPr>
              <w:keepNext/>
              <w:tabs>
                <w:tab w:val="left" w:pos="0"/>
              </w:tabs>
              <w:spacing w:after="0" w:line="360" w:lineRule="auto"/>
              <w:ind w:right="-108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6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</w:t>
            </w:r>
            <w:r w:rsidRPr="00C00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</w:t>
            </w:r>
            <w:r w:rsidR="00683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……………………………………………………….</w:t>
            </w:r>
          </w:p>
          <w:p w:rsidR="00C00667" w:rsidRPr="00C00667" w:rsidRDefault="00C00667" w:rsidP="007F3E7B">
            <w:pPr>
              <w:tabs>
                <w:tab w:val="left" w:pos="0"/>
              </w:tabs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6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C00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8307E" w:rsidRPr="006830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ТЕОРЕТИЧЕСКИЕ ОСНОВЫ ФОРМИРОВАНИЯ ЗДОРОВОГО ОБРАЗА ЖИЗНИ СТУДЕНТОВ 1 КУРСА</w:t>
            </w:r>
            <w:r w:rsidR="00D458F7" w:rsidRPr="00683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</w:t>
            </w:r>
            <w:r w:rsidR="0068307E" w:rsidRPr="00683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="00683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</w:t>
            </w:r>
          </w:p>
          <w:p w:rsidR="00C00667" w:rsidRPr="00C00667" w:rsidRDefault="00C00667" w:rsidP="007F3E7B">
            <w:pPr>
              <w:numPr>
                <w:ilvl w:val="1"/>
                <w:numId w:val="1"/>
              </w:numPr>
              <w:tabs>
                <w:tab w:val="left" w:pos="0"/>
              </w:tabs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«</w:t>
            </w:r>
            <w:r w:rsidR="00D458F7" w:rsidRPr="00683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здоровый образ жизни</w:t>
            </w:r>
            <w:r w:rsidRPr="00C00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и основные </w:t>
            </w:r>
            <w:r w:rsidR="00D458F7" w:rsidRPr="00683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факторы, стимулирующие, разрушающие здоровье </w:t>
            </w:r>
            <w:r w:rsidR="00683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</w:t>
            </w:r>
          </w:p>
          <w:p w:rsidR="00C00667" w:rsidRPr="00C00667" w:rsidRDefault="00D458F7" w:rsidP="007F3E7B">
            <w:pPr>
              <w:numPr>
                <w:ilvl w:val="1"/>
                <w:numId w:val="1"/>
              </w:numPr>
              <w:tabs>
                <w:tab w:val="left" w:pos="0"/>
              </w:tabs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Социально-психологическая характеристика студентов 1 курса</w:t>
            </w:r>
            <w:r w:rsidR="00683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</w:t>
            </w:r>
          </w:p>
          <w:p w:rsidR="00D458F7" w:rsidRPr="0068307E" w:rsidRDefault="00C00667" w:rsidP="007F3E7B">
            <w:pPr>
              <w:tabs>
                <w:tab w:val="left" w:pos="0"/>
              </w:tabs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6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="0068307E" w:rsidRPr="006830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ВОСПИТАТЕЛЬНАЯ ПРОГРАММА КУРАТОРА ПО ФОРМИРОВАНИЮ ЗДОРОВОГО ОБРАЗА ЖИЗНИ СТУДЕНТОВ 1 КУРСА</w:t>
            </w:r>
            <w:r w:rsidR="00683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...........................................................................................................</w:t>
            </w:r>
          </w:p>
          <w:p w:rsidR="0068307E" w:rsidRPr="0068307E" w:rsidRDefault="00D458F7" w:rsidP="007F3E7B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воспитательной программы по формированию здорового образа жизни с</w:t>
            </w:r>
            <w:r w:rsidR="0068307E" w:rsidRPr="00683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тудентов 1 курса</w:t>
            </w:r>
            <w:r w:rsidR="00683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…………………………………….</w:t>
            </w:r>
          </w:p>
          <w:p w:rsidR="0068307E" w:rsidRPr="0068307E" w:rsidRDefault="00C00667" w:rsidP="007F3E7B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Принципы </w:t>
            </w:r>
            <w:r w:rsidR="00D458F7" w:rsidRPr="00683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воспитательной программы </w:t>
            </w:r>
            <w:r w:rsidRPr="00683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="00683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………………………….</w:t>
            </w:r>
          </w:p>
          <w:p w:rsidR="00C00667" w:rsidRPr="00C00667" w:rsidRDefault="00C00667" w:rsidP="007F3E7B">
            <w:pPr>
              <w:tabs>
                <w:tab w:val="left" w:pos="0"/>
              </w:tabs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6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Заключени</w:t>
            </w:r>
            <w:r w:rsidR="0068307E" w:rsidRPr="006830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="00683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………………………………………………………………….</w:t>
            </w:r>
          </w:p>
          <w:p w:rsidR="00C00667" w:rsidRPr="00C00667" w:rsidRDefault="00C00667" w:rsidP="007F3E7B">
            <w:pPr>
              <w:tabs>
                <w:tab w:val="left" w:pos="0"/>
              </w:tabs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6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Список </w:t>
            </w:r>
            <w:r w:rsidR="006830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литературы</w:t>
            </w:r>
            <w:r w:rsidR="00683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………………………..................................................</w:t>
            </w:r>
          </w:p>
          <w:p w:rsidR="00C00667" w:rsidRPr="00C00667" w:rsidRDefault="00C00667" w:rsidP="007F3E7B">
            <w:pPr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А – </w:t>
            </w:r>
            <w:r w:rsidR="00D458F7" w:rsidRPr="00683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Сценарный план</w:t>
            </w:r>
            <w:r w:rsidR="00683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………………………………………….</w:t>
            </w:r>
          </w:p>
          <w:p w:rsidR="0068307E" w:rsidRPr="0068307E" w:rsidRDefault="00C00667" w:rsidP="007F3E7B">
            <w:pPr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Б – </w:t>
            </w:r>
            <w:r w:rsidR="00D458F7" w:rsidRPr="00683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  <w:r w:rsidRPr="00C00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……………………………………</w:t>
            </w:r>
            <w:r w:rsidR="0068307E" w:rsidRPr="00683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="00683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...............</w:t>
            </w:r>
          </w:p>
          <w:p w:rsidR="00C00667" w:rsidRPr="00C00667" w:rsidRDefault="0068307E" w:rsidP="007F3E7B">
            <w:pPr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В – Тестовая методика………………………………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.............</w:t>
            </w:r>
          </w:p>
        </w:tc>
        <w:tc>
          <w:tcPr>
            <w:tcW w:w="300" w:type="pct"/>
          </w:tcPr>
          <w:p w:rsidR="00C00667" w:rsidRPr="00C00667" w:rsidRDefault="00D458F7" w:rsidP="007F3E7B">
            <w:pPr>
              <w:spacing w:after="0" w:line="36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458F7" w:rsidRPr="0068307E" w:rsidRDefault="00D458F7" w:rsidP="007F3E7B">
            <w:pPr>
              <w:spacing w:after="0" w:line="36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667" w:rsidRPr="00C00667" w:rsidRDefault="00D458F7" w:rsidP="007F3E7B">
            <w:pPr>
              <w:spacing w:after="0" w:line="36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C00667" w:rsidRPr="00C00667" w:rsidRDefault="00C00667" w:rsidP="007F3E7B">
            <w:pPr>
              <w:spacing w:after="0" w:line="36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667" w:rsidRPr="00C00667" w:rsidRDefault="00D458F7" w:rsidP="007F3E7B">
            <w:pPr>
              <w:spacing w:after="0" w:line="36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C00667" w:rsidRPr="00C00667" w:rsidRDefault="0068307E" w:rsidP="007F3E7B">
            <w:pPr>
              <w:spacing w:after="0" w:line="36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C00667" w:rsidRPr="00C00667" w:rsidRDefault="00C00667" w:rsidP="007F3E7B">
            <w:pPr>
              <w:spacing w:after="0" w:line="36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307E" w:rsidRDefault="0068307E" w:rsidP="007F3E7B">
            <w:pPr>
              <w:spacing w:after="0" w:line="36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667" w:rsidRPr="00C00667" w:rsidRDefault="0068307E" w:rsidP="007F3E7B">
            <w:pPr>
              <w:spacing w:after="0" w:line="36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C00667" w:rsidRPr="00C00667" w:rsidRDefault="00C00667" w:rsidP="007F3E7B">
            <w:pPr>
              <w:spacing w:after="0" w:line="36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667" w:rsidRPr="00C00667" w:rsidRDefault="0068307E" w:rsidP="007F3E7B">
            <w:pPr>
              <w:spacing w:after="0" w:line="36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C00667" w:rsidRPr="0068307E" w:rsidRDefault="0068307E" w:rsidP="007F3E7B">
            <w:pPr>
              <w:spacing w:after="0" w:line="36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68307E" w:rsidRPr="0068307E" w:rsidRDefault="0068307E" w:rsidP="007F3E7B">
            <w:pPr>
              <w:spacing w:after="0" w:line="36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68307E" w:rsidRPr="0068307E" w:rsidRDefault="0068307E" w:rsidP="007F3E7B">
            <w:pPr>
              <w:spacing w:after="0" w:line="36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68307E" w:rsidRPr="0068307E" w:rsidRDefault="0068307E" w:rsidP="007F3E7B">
            <w:pPr>
              <w:spacing w:after="0" w:line="36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68307E" w:rsidRPr="0068307E" w:rsidRDefault="0068307E" w:rsidP="007F3E7B">
            <w:pPr>
              <w:spacing w:after="0" w:line="36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:rsidR="0068307E" w:rsidRPr="00C00667" w:rsidRDefault="0068307E" w:rsidP="007F3E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C00667" w:rsidRDefault="00C00667" w:rsidP="00C00667"/>
    <w:p w:rsidR="00C00667" w:rsidRDefault="00C00667">
      <w:r>
        <w:br w:type="page"/>
      </w:r>
    </w:p>
    <w:p w:rsidR="00C00667" w:rsidRPr="00C00667" w:rsidRDefault="00C00667" w:rsidP="00C00667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0066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 В</w:t>
      </w:r>
    </w:p>
    <w:p w:rsidR="00C00667" w:rsidRPr="00C00667" w:rsidRDefault="00C00667" w:rsidP="00C00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00667">
        <w:rPr>
          <w:rFonts w:ascii="Times New Roman" w:eastAsia="Times New Roman" w:hAnsi="Times New Roman" w:cs="Times New Roman"/>
          <w:sz w:val="24"/>
          <w:szCs w:val="20"/>
          <w:lang w:eastAsia="ru-RU"/>
        </w:rPr>
        <w:t>(обязательное)</w:t>
      </w:r>
    </w:p>
    <w:p w:rsidR="00C00667" w:rsidRPr="00C00667" w:rsidRDefault="00C00667" w:rsidP="00C00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0066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Образец оформления списка </w:t>
      </w:r>
      <w:r w:rsidR="00BF63C5">
        <w:rPr>
          <w:rFonts w:ascii="Times New Roman" w:eastAsia="Times New Roman" w:hAnsi="Times New Roman" w:cs="Times New Roman"/>
          <w:sz w:val="24"/>
          <w:szCs w:val="20"/>
          <w:lang w:eastAsia="ru-RU"/>
        </w:rPr>
        <w:t>литературы</w:t>
      </w:r>
    </w:p>
    <w:p w:rsidR="00C00667" w:rsidRPr="00C00667" w:rsidRDefault="00C00667" w:rsidP="00C00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00667" w:rsidRPr="00C00667" w:rsidRDefault="00C00667" w:rsidP="00C00667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Монография или сборник работ одного автора:</w:t>
      </w:r>
    </w:p>
    <w:p w:rsidR="00C00667" w:rsidRPr="00C00667" w:rsidRDefault="00C00667" w:rsidP="00C00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Козлов, А.А. Социальная работа за рубежом: состояние, тенденции, перспективы: Сб. науч. очерков. / А.А. Козлов – М.: «Флинта», МПСИ, 2008. – 224с.</w:t>
      </w:r>
    </w:p>
    <w:p w:rsidR="00C00667" w:rsidRPr="00C00667" w:rsidRDefault="00C00667" w:rsidP="00C00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Мудрик, А.В. Введение в социальную </w:t>
      </w:r>
      <w:proofErr w:type="gram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педагогику./</w:t>
      </w:r>
      <w:proofErr w:type="gram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Мудрик – М.: Институт практической психологии, 2007. – 365с.</w:t>
      </w:r>
    </w:p>
    <w:p w:rsidR="00C00667" w:rsidRPr="00C00667" w:rsidRDefault="00C00667" w:rsidP="00C00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Фирсов М.В. Введение в теоретические основы социальной работы (историко-понятийный аспект</w:t>
      </w:r>
      <w:proofErr w:type="gram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)./</w:t>
      </w:r>
      <w:proofErr w:type="gram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Фирсов. – М.; Воронеж: НПО «МОДЭК», 2007. – 192с.</w:t>
      </w:r>
    </w:p>
    <w:p w:rsidR="00C00667" w:rsidRPr="00C00667" w:rsidRDefault="00C00667" w:rsidP="00C00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Абельс</w:t>
      </w:r>
      <w:proofErr w:type="spell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Х. Интеракция, идентичность, презентация. Введение в </w:t>
      </w:r>
      <w:proofErr w:type="spell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интерпретативную</w:t>
      </w:r>
      <w:proofErr w:type="spell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социологию. / Пер. с нем. яз. под общей ред. Н.А. Головина, В.В. Козловского. – </w:t>
      </w:r>
      <w:proofErr w:type="gram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«</w:t>
      </w:r>
      <w:proofErr w:type="spell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Алетейя</w:t>
      </w:r>
      <w:proofErr w:type="spell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2009. – 272 с.</w:t>
      </w:r>
    </w:p>
    <w:p w:rsidR="00C00667" w:rsidRPr="00C00667" w:rsidRDefault="00C00667" w:rsidP="00C00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C00667" w:rsidRPr="00C00667" w:rsidRDefault="00C00667" w:rsidP="00C00667">
      <w:pPr>
        <w:keepNext/>
        <w:tabs>
          <w:tab w:val="left" w:pos="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Монографии 2-х и более авторов:</w:t>
      </w:r>
    </w:p>
    <w:p w:rsidR="00C00667" w:rsidRPr="00C00667" w:rsidRDefault="00C00667" w:rsidP="00C00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Фирсов, М.В. Теория социальной работы / М.В. Фирсов, Е.Г. Студенов – М.: ВЛАДОС, 2005. – 432 с.</w:t>
      </w:r>
    </w:p>
    <w:p w:rsidR="00C00667" w:rsidRPr="00C00667" w:rsidRDefault="00C00667" w:rsidP="00C00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Томпсон, Д.Л. Социология: Вводный </w:t>
      </w:r>
      <w:proofErr w:type="gram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курс./</w:t>
      </w:r>
      <w:proofErr w:type="gram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Д.Л.Томпсон</w:t>
      </w:r>
      <w:proofErr w:type="spell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Пристли; Пер. с англ. И.Т. Горюнов. – М.: ООО Фирма «Издательство АСТ»; Львов: «Инициатива», 2008. – 496с. </w:t>
      </w:r>
    </w:p>
    <w:p w:rsidR="00C00667" w:rsidRPr="00C00667" w:rsidRDefault="00C00667" w:rsidP="00C00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Пэнто</w:t>
      </w:r>
      <w:proofErr w:type="spell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Методы социальных наук / Р. </w:t>
      </w:r>
      <w:proofErr w:type="spell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Пэнто</w:t>
      </w:r>
      <w:proofErr w:type="spell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</w:t>
      </w:r>
      <w:proofErr w:type="spell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Гравитц</w:t>
      </w:r>
      <w:proofErr w:type="spell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Прогресс, 2002. – 608с.</w:t>
      </w:r>
    </w:p>
    <w:p w:rsidR="00C00667" w:rsidRPr="00C00667" w:rsidRDefault="00C00667" w:rsidP="00C00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C00667" w:rsidRPr="00C00667" w:rsidRDefault="00C00667" w:rsidP="00C00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C00667" w:rsidRPr="00C00667" w:rsidRDefault="00C00667" w:rsidP="00C00667">
      <w:pPr>
        <w:keepNext/>
        <w:tabs>
          <w:tab w:val="left" w:pos="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Монографии 3-х и более авторов:</w:t>
      </w:r>
    </w:p>
    <w:p w:rsidR="00C00667" w:rsidRPr="00C00667" w:rsidRDefault="00C00667" w:rsidP="00C00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Ромм Т.А. Исторические очерки российской социальной работы: Учебное пособие / Т.А. Ромм, М.В. Ромм, И.А. </w:t>
      </w:r>
      <w:proofErr w:type="spell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Скалабан</w:t>
      </w:r>
      <w:proofErr w:type="spell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Новосибирск: Изд-во НГПУ, 2009. – 134с.</w:t>
      </w:r>
    </w:p>
    <w:p w:rsidR="00C00667" w:rsidRPr="00C00667" w:rsidRDefault="00C00667" w:rsidP="00C00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глубины: Сборник статей о русской революции. – М.: Изд-во </w:t>
      </w:r>
      <w:proofErr w:type="spell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</w:t>
      </w:r>
      <w:proofErr w:type="spell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ун-та, 1990. – 298 с. – </w:t>
      </w:r>
      <w:proofErr w:type="spell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</w:t>
      </w:r>
      <w:proofErr w:type="spell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. 16 статей.</w:t>
      </w:r>
    </w:p>
    <w:p w:rsidR="00C00667" w:rsidRPr="00C00667" w:rsidRDefault="00C00667" w:rsidP="00C0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Аникина,</w:t>
      </w:r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 </w:t>
      </w:r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В.</w:t>
      </w:r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 </w:t>
      </w:r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Г. Исследование экзистенциональной рефлексии в проблемно-конфликтных ситуациях: учеб. пособие / В.</w:t>
      </w:r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 </w:t>
      </w:r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Г.</w:t>
      </w:r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 </w:t>
      </w:r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Аникина, Н.</w:t>
      </w:r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 </w:t>
      </w:r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А.</w:t>
      </w:r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 </w:t>
      </w:r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Коваль, И.</w:t>
      </w:r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 </w:t>
      </w:r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Н.</w:t>
      </w:r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 </w:t>
      </w:r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Семенов. – Тамбов: Изд-во ТГУ им. Г.</w:t>
      </w:r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 </w:t>
      </w:r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Р.</w:t>
      </w:r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 </w:t>
      </w:r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Державина, 2010. – 108с.</w:t>
      </w:r>
    </w:p>
    <w:p w:rsidR="00C00667" w:rsidRPr="00C00667" w:rsidRDefault="00C00667" w:rsidP="00C00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00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в сборнике трудов:</w:t>
      </w:r>
    </w:p>
    <w:p w:rsidR="00C00667" w:rsidRPr="00C00667" w:rsidRDefault="00C00667" w:rsidP="00C00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Дементьева, И.Ф. Роль института защиты детства в формировании социальной структуры общества / И.Ф. Дементьева // Социальное расслоение и социальная мобильность. – М.: Наука, 2009. - №2 - С. 116 – 124.</w:t>
      </w:r>
    </w:p>
    <w:p w:rsidR="00C00667" w:rsidRPr="00C00667" w:rsidRDefault="00C00667" w:rsidP="00C00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Дмитриев, М.В. Религиозная реформация </w:t>
      </w:r>
      <w:r w:rsidRPr="00C006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и восточнославянский мир / М.В. Дмитриев // Из истории реформаторства в России. Философско-исторические </w:t>
      </w:r>
      <w:proofErr w:type="gram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очерки./</w:t>
      </w:r>
      <w:proofErr w:type="gram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Отв. ред. А.А. Кара-Мурза. – М.: Изд-во Российского открытого ун-та, 2001. – С. 17 – 23.</w:t>
      </w:r>
    </w:p>
    <w:p w:rsidR="00C00667" w:rsidRPr="00C00667" w:rsidRDefault="00C00667" w:rsidP="00C00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667" w:rsidRPr="00C00667" w:rsidRDefault="00C00667" w:rsidP="00C00667">
      <w:pPr>
        <w:keepNext/>
        <w:tabs>
          <w:tab w:val="left" w:pos="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Тезисы или доклад в материалах конференции:</w:t>
      </w:r>
    </w:p>
    <w:p w:rsidR="00C00667" w:rsidRPr="00C00667" w:rsidRDefault="00C00667" w:rsidP="00C00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Социальные</w:t>
      </w:r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современной Сибири / Научный доклад. </w:t>
      </w:r>
      <w:proofErr w:type="spell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</w:t>
      </w:r>
      <w:proofErr w:type="spell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экономическому развитию Сибири. – Новосибирск: ИЭ и ОПП СО РАН, 2003. – 96 с.</w:t>
      </w:r>
    </w:p>
    <w:p w:rsidR="00C00667" w:rsidRPr="00C00667" w:rsidRDefault="00C00667" w:rsidP="00C00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Крупенко</w:t>
      </w:r>
      <w:proofErr w:type="spell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М.И. Становление социальной работы в новосибирской области /</w:t>
      </w:r>
      <w:r w:rsidRPr="00C00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М.И. </w:t>
      </w:r>
      <w:proofErr w:type="spell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Крупенко</w:t>
      </w:r>
      <w:proofErr w:type="spell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Н.Н. Краснова, Л.М. </w:t>
      </w:r>
      <w:proofErr w:type="spell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Зябрева</w:t>
      </w:r>
      <w:proofErr w:type="spell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Социальная работа. Опыт. Поиск. Перспективы. Матер</w:t>
      </w:r>
      <w:proofErr w:type="gram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тез. </w:t>
      </w:r>
      <w:proofErr w:type="spell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13 – 14 ноября </w:t>
      </w:r>
      <w:smartTag w:uri="urn:schemas-microsoft-com:office:smarttags" w:element="metricconverter">
        <w:smartTagPr>
          <w:attr w:name="ProductID" w:val="2007 г"/>
        </w:smartTagPr>
        <w:r w:rsidRPr="00C006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2007 г</w:t>
        </w:r>
      </w:smartTag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Новосибирск, 2007. – С. 5 – 19. </w:t>
      </w:r>
    </w:p>
    <w:p w:rsidR="00C00667" w:rsidRPr="00C00667" w:rsidRDefault="00C00667" w:rsidP="00C00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667" w:rsidRPr="00C00667" w:rsidRDefault="00C00667" w:rsidP="00C00667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в журнале:</w:t>
      </w:r>
    </w:p>
    <w:p w:rsidR="00C00667" w:rsidRPr="00C00667" w:rsidRDefault="00C00667" w:rsidP="00C00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социальном обслуживании населения РФ. Проект Федерального закона // Социальная защита. – 2005. – № 1. – С. 3 – 5.</w:t>
      </w:r>
    </w:p>
    <w:p w:rsidR="00C00667" w:rsidRPr="00C00667" w:rsidRDefault="00C00667" w:rsidP="00C00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Типовое положение о социальном приюте для детей и подростков / Департамент проблем семьи, женщин и детей Минсоцзащиты населения РФ // Вестник психосоциальной и коррективно-реабилитационной работы. – 2005. – № 1. – С. 76 – 80.</w:t>
      </w:r>
    </w:p>
    <w:p w:rsidR="00C00667" w:rsidRPr="00C00667" w:rsidRDefault="00C00667" w:rsidP="00C00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C00667" w:rsidRPr="00C00667" w:rsidRDefault="00C00667" w:rsidP="00C00667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Статья, материал в газете:</w:t>
      </w:r>
    </w:p>
    <w:p w:rsidR="00C00667" w:rsidRPr="00C00667" w:rsidRDefault="00C00667" w:rsidP="00C00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политика РФ // Конституция (Основной закон) Российской Федерации – России. Ст. 7. // Рос. газ. – 2003. – 25 дек. – С. 3.</w:t>
      </w:r>
    </w:p>
    <w:p w:rsidR="00C00667" w:rsidRPr="00C00667" w:rsidRDefault="00C00667" w:rsidP="00C00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 статьи 7 Конституции РФ // Деловой мир. – 2004. – 24 мая. – С. 10.</w:t>
      </w:r>
    </w:p>
    <w:p w:rsidR="00C00667" w:rsidRPr="00C00667" w:rsidRDefault="00C00667" w:rsidP="00C00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беженцах. Закон РФ от 19 февраля </w:t>
      </w:r>
      <w:smartTag w:uri="urn:schemas-microsoft-com:office:smarttags" w:element="metricconverter">
        <w:smartTagPr>
          <w:attr w:name="ProductID" w:val="1993 г"/>
        </w:smartTagPr>
        <w:r w:rsidRPr="00C006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1993 г</w:t>
        </w:r>
      </w:smartTag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4528-1 // Рос. газ. – 1993. – 20 марта. – С. 5.</w:t>
      </w:r>
    </w:p>
    <w:p w:rsidR="00C00667" w:rsidRPr="00C00667" w:rsidRDefault="00C00667" w:rsidP="00C00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вынужденных переселенцах. Закон РФ от 19 февраля </w:t>
      </w:r>
      <w:smartTag w:uri="urn:schemas-microsoft-com:office:smarttags" w:element="metricconverter">
        <w:smartTagPr>
          <w:attr w:name="ProductID" w:val="1993 г"/>
        </w:smartTagPr>
        <w:r w:rsidRPr="00C006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1993 г</w:t>
        </w:r>
      </w:smartTag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4528-1 // Рос. газ. – 1993. – 20 марта. – С. 5.</w:t>
      </w:r>
    </w:p>
    <w:p w:rsidR="00C00667" w:rsidRPr="00C00667" w:rsidRDefault="00C00667" w:rsidP="00C00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прожиточном минимуме в РФ. Проект закона РФ // Человек и труд. – 2004. – № 4. – С. 94.</w:t>
      </w:r>
    </w:p>
    <w:p w:rsidR="00C00667" w:rsidRPr="00C00667" w:rsidRDefault="00C00667" w:rsidP="00C00667">
      <w:pPr>
        <w:keepNext/>
        <w:tabs>
          <w:tab w:val="left" w:pos="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Справочное издание, энциклопедия:</w:t>
      </w:r>
    </w:p>
    <w:p w:rsidR="00C00667" w:rsidRPr="00C00667" w:rsidRDefault="00C00667" w:rsidP="00C00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Словарь-справочник по социальной </w:t>
      </w:r>
      <w:proofErr w:type="gram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работе./</w:t>
      </w:r>
      <w:proofErr w:type="gram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ред. проф. Е.И. </w:t>
      </w:r>
      <w:proofErr w:type="spell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Холостовой</w:t>
      </w:r>
      <w:proofErr w:type="spell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Юристъ</w:t>
      </w:r>
      <w:proofErr w:type="spell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 – 424 с.</w:t>
      </w:r>
    </w:p>
    <w:p w:rsidR="00C00667" w:rsidRPr="00C00667" w:rsidRDefault="00C00667" w:rsidP="00C00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адаптация // БСЭ. – 3-е изд. – М.: «Советская энциклопедия», 2006. Т. 24/1. – С. 242.</w:t>
      </w:r>
    </w:p>
    <w:p w:rsidR="00C00667" w:rsidRPr="00C00667" w:rsidRDefault="00C00667" w:rsidP="00C00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667" w:rsidRPr="00C00667" w:rsidRDefault="00C00667" w:rsidP="00C0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Многотомные издания</w:t>
      </w:r>
    </w:p>
    <w:p w:rsidR="00C00667" w:rsidRPr="00C00667" w:rsidRDefault="00C00667" w:rsidP="00C0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Щедровицкий, Г.</w:t>
      </w:r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 </w:t>
      </w:r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П. </w:t>
      </w:r>
      <w:proofErr w:type="spellStart"/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Оргуправленческое</w:t>
      </w:r>
      <w:proofErr w:type="spellEnd"/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мышление: идеология, методология, технология (курс лекций): в 6 т./ Г.</w:t>
      </w:r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 </w:t>
      </w:r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П.</w:t>
      </w:r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 </w:t>
      </w:r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Щедровицкий. – М. – 2003. – 480с.</w:t>
      </w:r>
    </w:p>
    <w:p w:rsidR="00C00667" w:rsidRPr="00C00667" w:rsidRDefault="00C00667" w:rsidP="00C0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Отдельный том многотомного издания</w:t>
      </w:r>
    </w:p>
    <w:p w:rsidR="00C00667" w:rsidRPr="00C00667" w:rsidRDefault="00C00667" w:rsidP="00C0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Грейвз</w:t>
      </w:r>
      <w:proofErr w:type="spellEnd"/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Р. Собрание сочинений. В 5 т. Т. 1. Я, Клавдий / Р. </w:t>
      </w:r>
      <w:proofErr w:type="spellStart"/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Грейвз</w:t>
      </w:r>
      <w:proofErr w:type="spellEnd"/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gramStart"/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ТЕРРА-Книжный клуб, 1998. - 394 с.</w:t>
      </w:r>
    </w:p>
    <w:p w:rsidR="00C00667" w:rsidRPr="00C00667" w:rsidRDefault="00C00667" w:rsidP="00C0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</w:p>
    <w:p w:rsidR="00C00667" w:rsidRPr="00C00667" w:rsidRDefault="00C00667" w:rsidP="00C0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Грейвз</w:t>
      </w:r>
      <w:proofErr w:type="spellEnd"/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Р. Собрание сочинений: в 5 т. / Р. </w:t>
      </w:r>
      <w:proofErr w:type="spellStart"/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Грейвз</w:t>
      </w:r>
      <w:proofErr w:type="spellEnd"/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gramStart"/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ТЕРРА-Книжный клуб, 1998. Т. </w:t>
      </w:r>
      <w:proofErr w:type="gramStart"/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:</w:t>
      </w:r>
      <w:proofErr w:type="gramEnd"/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Я, Клавдий. - 1998. - 394 с.</w:t>
      </w:r>
    </w:p>
    <w:p w:rsidR="00C00667" w:rsidRPr="00C00667" w:rsidRDefault="00C00667" w:rsidP="00C0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0667" w:rsidRPr="00C00667" w:rsidRDefault="00C00667" w:rsidP="00C0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</w:t>
      </w:r>
    </w:p>
    <w:p w:rsidR="00C00667" w:rsidRPr="00C00667" w:rsidRDefault="00C00667" w:rsidP="00C0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7.89-2005 Система стандартов по информации, библиотечному и издательскому делу. Оригиналы текстовые авторские и издательские. Общие требования. – </w:t>
      </w:r>
      <w:proofErr w:type="spell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</w:t>
      </w:r>
      <w:proofErr w:type="spell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впервые; дата </w:t>
      </w:r>
      <w:proofErr w:type="spell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</w:t>
      </w:r>
      <w:proofErr w:type="spell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01.07.2006. – М.: </w:t>
      </w:r>
      <w:proofErr w:type="spell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Стандартинформ</w:t>
      </w:r>
      <w:proofErr w:type="spell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 – 15 с.</w:t>
      </w:r>
    </w:p>
    <w:p w:rsidR="00C00667" w:rsidRPr="00C00667" w:rsidRDefault="00C00667" w:rsidP="00C0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2.316–2008 Единая система конструкторской документации. Правила нанесения надписей. Технических требований и таблиц на графических документах. Общие положения. – Взамен ГОСТ 2.316–68; дата </w:t>
      </w:r>
      <w:proofErr w:type="spell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</w:t>
      </w:r>
      <w:proofErr w:type="spell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01.07.2009. – М.: </w:t>
      </w:r>
      <w:proofErr w:type="spell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Стандартинформ</w:t>
      </w:r>
      <w:proofErr w:type="spell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2009. – 12 с.</w:t>
      </w:r>
    </w:p>
    <w:p w:rsidR="00C00667" w:rsidRPr="00C00667" w:rsidRDefault="00C00667" w:rsidP="00C0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 4.2–22–2009 Система менеджмента качества. Организация учета и хранения документов. – </w:t>
      </w:r>
      <w:proofErr w:type="spell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</w:t>
      </w:r>
      <w:proofErr w:type="spell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впервые; дата </w:t>
      </w:r>
      <w:proofErr w:type="spell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</w:t>
      </w:r>
      <w:proofErr w:type="spell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. 22.12.2009. – Красноярск: ИПК СФУ, 2009. – 41 с.</w:t>
      </w:r>
    </w:p>
    <w:p w:rsidR="00C00667" w:rsidRPr="00C00667" w:rsidRDefault="00C00667" w:rsidP="00C00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667" w:rsidRPr="00C00667" w:rsidRDefault="00C00667" w:rsidP="00C0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Автореферат диссертации</w:t>
      </w:r>
    </w:p>
    <w:p w:rsidR="00C00667" w:rsidRPr="00C00667" w:rsidRDefault="00C00667" w:rsidP="00C0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Меркулова, М. Е. Архитектура Красноярска </w:t>
      </w:r>
      <w:r w:rsidRPr="00C006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начала </w:t>
      </w:r>
      <w:r w:rsidRPr="00C006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Стилевые характеристики: </w:t>
      </w:r>
      <w:proofErr w:type="spell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... канд. искусствоведения: 18.00.01 / Меркулова Мария Евгеньевна. – М., 2005. – 24 с. </w:t>
      </w:r>
    </w:p>
    <w:p w:rsidR="00C00667" w:rsidRPr="00C00667" w:rsidRDefault="00C00667" w:rsidP="00C0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00667" w:rsidRPr="00C00667" w:rsidRDefault="00C00667" w:rsidP="00C0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Диссертация</w:t>
      </w:r>
    </w:p>
    <w:p w:rsidR="00C00667" w:rsidRPr="00C00667" w:rsidRDefault="00C00667" w:rsidP="00C0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Вербицкая, Н. А. Злоупотребления при эмиссии корпоративных ценных бумаг: </w:t>
      </w:r>
      <w:proofErr w:type="spell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… канд. </w:t>
      </w:r>
      <w:proofErr w:type="spell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</w:t>
      </w:r>
      <w:proofErr w:type="spell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 :</w:t>
      </w:r>
      <w:proofErr w:type="gram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12.00.08 : защищена 31.05.07 : утв. 19.10.07 / Вербицкая Наталья Александровна. - Красноярск, 2007. – 192 с.</w:t>
      </w:r>
    </w:p>
    <w:p w:rsidR="00C00667" w:rsidRPr="00C00667" w:rsidRDefault="00C00667" w:rsidP="00C0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Белозеров, И. В. Религиозная политика Золотой Орды на Руси в </w:t>
      </w:r>
      <w:r w:rsidRPr="00C006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006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XIV</w:t>
      </w:r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вв. :</w:t>
      </w:r>
      <w:proofErr w:type="gram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... канд. ист. наук: </w:t>
      </w:r>
      <w:proofErr w:type="gram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07.00.02 :</w:t>
      </w:r>
      <w:proofErr w:type="gram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защищена 22.01.02: </w:t>
      </w:r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утв. 15.07.02 / Белозеров Иван Валентинович. – М., 2002. – 215 с. – </w:t>
      </w:r>
      <w:proofErr w:type="spellStart"/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Библиогр</w:t>
      </w:r>
      <w:proofErr w:type="spellEnd"/>
      <w:proofErr w:type="gramStart"/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 :</w:t>
      </w:r>
      <w:proofErr w:type="gram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202</w:t>
      </w:r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213. – 04200201565.</w:t>
      </w:r>
    </w:p>
    <w:p w:rsidR="00C00667" w:rsidRPr="00C00667" w:rsidRDefault="00C00667" w:rsidP="00C0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Вишняков, И. В. Модели и методы оценки коммерческих банков в условиях </w:t>
      </w:r>
      <w:proofErr w:type="gram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неопределенности :</w:t>
      </w:r>
      <w:proofErr w:type="gram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… канд. </w:t>
      </w:r>
      <w:proofErr w:type="spell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</w:t>
      </w:r>
      <w:proofErr w:type="spell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наук: </w:t>
      </w:r>
      <w:proofErr w:type="gram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08.00.13 :</w:t>
      </w:r>
      <w:proofErr w:type="gram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защищена 12.02.02 : утв. 24.06.02 / Вишняков Илья Владимирович. – М., 2002. – 234 с. – </w:t>
      </w:r>
      <w:proofErr w:type="spell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proofErr w:type="gram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. :</w:t>
      </w:r>
      <w:proofErr w:type="gram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220–230. – 04200204433.</w:t>
      </w:r>
    </w:p>
    <w:p w:rsidR="00C00667" w:rsidRPr="00C00667" w:rsidRDefault="00C00667" w:rsidP="00C00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667" w:rsidRPr="00C00667" w:rsidRDefault="00C00667" w:rsidP="00C0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ресурсы</w:t>
      </w:r>
    </w:p>
    <w:p w:rsidR="00C00667" w:rsidRPr="00C00667" w:rsidRDefault="00C00667" w:rsidP="00C0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Астафьева, Е. А. Материаловедение. Микроструктура </w:t>
      </w:r>
      <w:proofErr w:type="spell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железоуглеро-дистых</w:t>
      </w:r>
      <w:proofErr w:type="spell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сплавов [Электронный ресурс]: лаб. практикум / Е. А. </w:t>
      </w:r>
      <w:proofErr w:type="gram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Астафьева,   </w:t>
      </w:r>
      <w:proofErr w:type="gram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О. Ю. Фоменко. – Электрон</w:t>
      </w:r>
      <w:proofErr w:type="gram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дан. (5 Мб). – </w:t>
      </w:r>
      <w:proofErr w:type="gram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 :</w:t>
      </w:r>
      <w:proofErr w:type="gram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ИПЦ  КГТУ, 2003. – 1 электрон. опт. диск (CD-ROM). – Систем. </w:t>
      </w:r>
      <w:proofErr w:type="gram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:</w:t>
      </w:r>
      <w:proofErr w:type="gram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Pentium-166 ; 32 </w:t>
      </w:r>
      <w:proofErr w:type="spell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Mb</w:t>
      </w:r>
      <w:proofErr w:type="spell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</w:t>
      </w:r>
      <w:proofErr w:type="spell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система </w:t>
      </w:r>
      <w:proofErr w:type="spell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98, 2000, XP ; видеокарта 16 </w:t>
      </w:r>
      <w:proofErr w:type="spell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Mb</w:t>
      </w:r>
      <w:proofErr w:type="spell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Загл. с этикетки диска. – Имеется </w:t>
      </w:r>
      <w:proofErr w:type="spell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</w:t>
      </w:r>
      <w:proofErr w:type="spell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аналог.</w:t>
      </w:r>
    </w:p>
    <w:p w:rsidR="00C00667" w:rsidRPr="00C00667" w:rsidRDefault="00C00667" w:rsidP="00C0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Художественная энциклопедия зарубежного классического искусства [Электронный ресурс]. - </w:t>
      </w:r>
      <w:proofErr w:type="gramStart"/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Большая Рос. </w:t>
      </w:r>
      <w:proofErr w:type="spellStart"/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</w:t>
      </w:r>
      <w:proofErr w:type="spellEnd"/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[и др.], 1996. - 1 электрон. опт. диск (</w:t>
      </w:r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CD</w:t>
      </w:r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ROM</w:t>
      </w:r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C00667" w:rsidRPr="00C00667" w:rsidRDefault="00C00667" w:rsidP="00C0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0667" w:rsidRPr="00C00667" w:rsidRDefault="00C00667" w:rsidP="00C0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Сетевой ресурс</w:t>
      </w:r>
    </w:p>
    <w:p w:rsidR="00C00667" w:rsidRPr="00C00667" w:rsidRDefault="00C00667" w:rsidP="00C0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Жуков,</w:t>
      </w:r>
      <w:r w:rsidRPr="00C006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 </w:t>
      </w:r>
      <w:r w:rsidRPr="00C006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В.</w:t>
      </w:r>
      <w:r w:rsidRPr="00C006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 </w:t>
      </w:r>
      <w:r w:rsidRPr="00C006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И. Социальное служение и социальное образование: опыт и проблемы взаимодействия в интересах развития личности [Электронный ресурс] / В.</w:t>
      </w:r>
      <w:r w:rsidRPr="00C006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 </w:t>
      </w:r>
      <w:r w:rsidRPr="00C006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И.</w:t>
      </w:r>
      <w:r w:rsidRPr="00C006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 </w:t>
      </w:r>
      <w:r w:rsidRPr="00C006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Жуков. – Режим доступа: </w:t>
      </w:r>
      <w:hyperlink r:id="rId6" w:history="1">
        <w:r w:rsidRPr="00C00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C00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C00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C00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00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rusk</w:t>
        </w:r>
        <w:r w:rsidRPr="00C00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00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C00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C00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</w:t>
        </w:r>
        <w:proofErr w:type="spellEnd"/>
        <w:r w:rsidRPr="00C00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00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php</w:t>
        </w:r>
        <w:proofErr w:type="spellEnd"/>
        <w:r w:rsidRPr="00C00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?</w:t>
        </w:r>
        <w:proofErr w:type="spellStart"/>
        <w:r w:rsidRPr="00C00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idar</w:t>
        </w:r>
        <w:proofErr w:type="spellEnd"/>
        <w:r w:rsidRPr="00C00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=20634</w:t>
        </w:r>
      </w:hyperlink>
      <w:r w:rsidRPr="00C006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. (23 </w:t>
      </w:r>
      <w:proofErr w:type="spellStart"/>
      <w:r w:rsidRPr="00C006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нояб</w:t>
      </w:r>
      <w:proofErr w:type="spellEnd"/>
      <w:r w:rsidRPr="00C006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 2007).</w:t>
      </w:r>
    </w:p>
    <w:p w:rsidR="00C00667" w:rsidRPr="00C00667" w:rsidRDefault="00C00667" w:rsidP="00C0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proofErr w:type="spellStart"/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Доманский</w:t>
      </w:r>
      <w:proofErr w:type="spellEnd"/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Е.</w:t>
      </w:r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 </w:t>
      </w:r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В. Рефлексия как элемент ключевой образовательной компетенции [Электронный ресурс] / Е.</w:t>
      </w:r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 </w:t>
      </w:r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В.</w:t>
      </w:r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 </w:t>
      </w:r>
      <w:proofErr w:type="spellStart"/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Доманский</w:t>
      </w:r>
      <w:proofErr w:type="spellEnd"/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 – Интернет-журнал «</w:t>
      </w:r>
      <w:proofErr w:type="spellStart"/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Эйдос</w:t>
      </w:r>
      <w:proofErr w:type="spellEnd"/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». – 2003. – 24 апреля. – </w:t>
      </w:r>
      <w:hyperlink r:id="rId7" w:history="1">
        <w:r w:rsidRPr="00C00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C00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C00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C00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00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eidos</w:t>
        </w:r>
        <w:proofErr w:type="spellEnd"/>
        <w:r w:rsidRPr="00C00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00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C00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C00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journal</w:t>
        </w:r>
        <w:r w:rsidRPr="00C00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/2003/024.</w:t>
        </w:r>
        <w:r w:rsidRPr="00C00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  <w:r w:rsidRPr="00C006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 (10 янв. 2009).</w:t>
      </w:r>
    </w:p>
    <w:p w:rsidR="00C00667" w:rsidRPr="00C00667" w:rsidRDefault="00C00667" w:rsidP="00C0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Смольникова</w:t>
      </w:r>
      <w:proofErr w:type="spellEnd"/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 А. Рабочий конспект для внедряющих информационные технологии в школе [Электронный ресурс] / И.</w:t>
      </w:r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Смольникова</w:t>
      </w:r>
      <w:proofErr w:type="spellEnd"/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Центр "Информатика". - </w:t>
      </w:r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</w:t>
      </w:r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Informica</w:t>
      </w:r>
      <w:proofErr w:type="spellEnd"/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text</w:t>
      </w:r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school</w:t>
      </w:r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irs</w:t>
      </w:r>
      <w:proofErr w:type="spellEnd"/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html</w:t>
      </w:r>
      <w:r w:rsidRPr="00C0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(18 авг. 1999).</w:t>
      </w:r>
    </w:p>
    <w:p w:rsidR="00C00667" w:rsidRPr="00C00667" w:rsidRDefault="00C00667" w:rsidP="00C0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667" w:rsidRPr="00C00667" w:rsidRDefault="00C00667" w:rsidP="00C0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Исследовано в России [Электронный ресурс]: </w:t>
      </w:r>
      <w:proofErr w:type="spell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многопредмет</w:t>
      </w:r>
      <w:proofErr w:type="spell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науч. журн. / </w:t>
      </w:r>
      <w:proofErr w:type="spell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</w:t>
      </w:r>
      <w:proofErr w:type="spell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физ.-</w:t>
      </w:r>
      <w:proofErr w:type="spell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ин-т. – Электрон. журн. – </w:t>
      </w:r>
      <w:proofErr w:type="gram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Долгопрудный :</w:t>
      </w:r>
      <w:proofErr w:type="gram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МФТИ, 1998. – Режим доступа: </w:t>
      </w:r>
      <w:hyperlink r:id="rId8" w:history="1">
        <w:r w:rsidRPr="00C00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</w:t>
        </w:r>
        <w:proofErr w:type="spellStart"/>
        <w:r w:rsidRPr="00C00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zhurnal</w:t>
        </w:r>
        <w:proofErr w:type="spellEnd"/>
        <w:r w:rsidRPr="00C00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00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mipt</w:t>
        </w:r>
        <w:proofErr w:type="spellEnd"/>
        <w:r w:rsidRPr="00C00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00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rssi</w:t>
        </w:r>
        <w:proofErr w:type="spellEnd"/>
        <w:r w:rsidRPr="00C00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00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Загл. с экрана.</w:t>
      </w:r>
    </w:p>
    <w:p w:rsidR="00C00667" w:rsidRPr="00C00667" w:rsidRDefault="00C00667" w:rsidP="00C0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каталог ГПНТБ России [Электронный ресурс</w:t>
      </w:r>
      <w:proofErr w:type="gram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база данных содержит сведения о всех видах лит., поступающей в фонд ГПНТБ России. – Электрон</w:t>
      </w:r>
      <w:proofErr w:type="gramStart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дан. (5 файлов, 178 тыс. записей). – М., [199–]. – Режим доступа: </w:t>
      </w:r>
      <w:hyperlink r:id="rId9" w:history="1">
        <w:r w:rsidRPr="00C00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</w:t>
        </w:r>
        <w:r w:rsidRPr="00C00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C00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00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gpntb</w:t>
        </w:r>
        <w:proofErr w:type="spellEnd"/>
        <w:r w:rsidRPr="00C00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00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C006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</w:t>
      </w:r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C006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search</w:t>
      </w:r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C006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help</w:t>
      </w:r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C006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006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cat</w:t>
      </w:r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06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html</w:t>
      </w:r>
      <w:r w:rsidRPr="00C0066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Загл. с экрана.</w:t>
      </w:r>
    </w:p>
    <w:p w:rsidR="00C00667" w:rsidRPr="00C00667" w:rsidRDefault="00C00667" w:rsidP="00C00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00667" w:rsidRPr="00C00667" w:rsidRDefault="00C00667" w:rsidP="00C00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00667" w:rsidRDefault="00C00667">
      <w:r>
        <w:br w:type="page"/>
      </w:r>
    </w:p>
    <w:p w:rsidR="00294C27" w:rsidRPr="00F539EC" w:rsidRDefault="00294C27" w:rsidP="00294C27">
      <w:pPr>
        <w:spacing w:after="0" w:line="240" w:lineRule="auto"/>
        <w:ind w:left="5103" w:righ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9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Г</w:t>
      </w:r>
    </w:p>
    <w:p w:rsidR="00294C27" w:rsidRPr="00F539EC" w:rsidRDefault="00294C27" w:rsidP="00294C27">
      <w:pPr>
        <w:spacing w:after="0" w:line="240" w:lineRule="auto"/>
        <w:ind w:left="5103" w:righ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C27" w:rsidRPr="004D5641" w:rsidRDefault="00294C27" w:rsidP="00294C27">
      <w:pPr>
        <w:spacing w:after="0" w:line="240" w:lineRule="auto"/>
        <w:ind w:left="5103" w:righ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294C27" w:rsidRPr="004D5641" w:rsidRDefault="00294C27" w:rsidP="00294C27">
      <w:pPr>
        <w:spacing w:after="0" w:line="240" w:lineRule="auto"/>
        <w:ind w:left="5103" w:righ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работе</w:t>
      </w:r>
    </w:p>
    <w:p w:rsidR="00294C27" w:rsidRPr="004D5641" w:rsidRDefault="00294C27" w:rsidP="00294C27">
      <w:pPr>
        <w:spacing w:after="0" w:line="240" w:lineRule="auto"/>
        <w:ind w:left="5103" w:righ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41">
        <w:rPr>
          <w:rFonts w:ascii="Times New Roman" w:eastAsia="Times New Roman" w:hAnsi="Times New Roman" w:cs="Times New Roman"/>
          <w:sz w:val="24"/>
          <w:szCs w:val="24"/>
          <w:lang w:eastAsia="ru-RU"/>
        </w:rPr>
        <w:t>д.м.н., проф.</w:t>
      </w:r>
    </w:p>
    <w:p w:rsidR="00294C27" w:rsidRPr="004D5641" w:rsidRDefault="00294C27" w:rsidP="00294C27">
      <w:pPr>
        <w:spacing w:after="0" w:line="240" w:lineRule="auto"/>
        <w:ind w:left="5103" w:righ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41">
        <w:rPr>
          <w:rFonts w:ascii="Times New Roman" w:eastAsia="Times New Roman" w:hAnsi="Times New Roman" w:cs="Times New Roman"/>
          <w:sz w:val="24"/>
          <w:szCs w:val="24"/>
          <w:lang w:eastAsia="ru-RU"/>
        </w:rPr>
        <w:t>С.Ю. Никулина ___________</w:t>
      </w:r>
    </w:p>
    <w:p w:rsidR="00294C27" w:rsidRPr="004D5641" w:rsidRDefault="00294C27" w:rsidP="00294C27">
      <w:pPr>
        <w:spacing w:after="0" w:line="240" w:lineRule="auto"/>
        <w:ind w:left="5103" w:righ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4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 20__ г.</w:t>
      </w:r>
    </w:p>
    <w:p w:rsidR="00294C27" w:rsidRPr="004D5641" w:rsidRDefault="00294C27" w:rsidP="00294C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Примерная тематика выпускных аттестационных работ по циклу повышения квалификации Школа педагога-куратора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7762"/>
      </w:tblGrid>
      <w:tr w:rsidR="00294C27" w:rsidRPr="004D5641" w:rsidTr="00BB12C7">
        <w:tc>
          <w:tcPr>
            <w:tcW w:w="1101" w:type="dxa"/>
            <w:shd w:val="clear" w:color="auto" w:fill="auto"/>
          </w:tcPr>
          <w:p w:rsidR="00294C27" w:rsidRPr="004D5641" w:rsidRDefault="00294C27" w:rsidP="00BB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94C27" w:rsidRPr="004D5641" w:rsidRDefault="00294C27" w:rsidP="00BB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762" w:type="dxa"/>
            <w:shd w:val="clear" w:color="auto" w:fill="auto"/>
          </w:tcPr>
          <w:p w:rsidR="00294C27" w:rsidRPr="004D5641" w:rsidRDefault="00294C27" w:rsidP="00BB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Формулировка темы</w:t>
            </w:r>
          </w:p>
        </w:tc>
      </w:tr>
      <w:tr w:rsidR="00294C27" w:rsidRPr="007009E6" w:rsidTr="00BB12C7">
        <w:tc>
          <w:tcPr>
            <w:tcW w:w="1101" w:type="dxa"/>
            <w:shd w:val="clear" w:color="auto" w:fill="auto"/>
          </w:tcPr>
          <w:p w:rsidR="00294C27" w:rsidRPr="007009E6" w:rsidRDefault="00294C27" w:rsidP="00BB1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2" w:type="dxa"/>
            <w:shd w:val="clear" w:color="auto" w:fill="auto"/>
          </w:tcPr>
          <w:p w:rsidR="00294C27" w:rsidRPr="007009E6" w:rsidRDefault="00294C27" w:rsidP="00BB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планирования воспитательной работы куратора.</w:t>
            </w:r>
          </w:p>
        </w:tc>
      </w:tr>
      <w:tr w:rsidR="00294C27" w:rsidRPr="007009E6" w:rsidTr="00BB12C7">
        <w:tc>
          <w:tcPr>
            <w:tcW w:w="1101" w:type="dxa"/>
            <w:shd w:val="clear" w:color="auto" w:fill="auto"/>
          </w:tcPr>
          <w:p w:rsidR="00294C27" w:rsidRPr="007009E6" w:rsidRDefault="00294C27" w:rsidP="00BB1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2" w:type="dxa"/>
            <w:shd w:val="clear" w:color="auto" w:fill="auto"/>
          </w:tcPr>
          <w:p w:rsidR="00294C27" w:rsidRPr="007009E6" w:rsidRDefault="00294C27" w:rsidP="00BB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Личностные и профессиональные </w:t>
            </w:r>
            <w:proofErr w:type="gramStart"/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качества  куратора</w:t>
            </w:r>
            <w:proofErr w:type="gramEnd"/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академической группы.</w:t>
            </w:r>
          </w:p>
        </w:tc>
      </w:tr>
      <w:tr w:rsidR="00294C27" w:rsidRPr="007009E6" w:rsidTr="00BB12C7">
        <w:tc>
          <w:tcPr>
            <w:tcW w:w="1101" w:type="dxa"/>
            <w:shd w:val="clear" w:color="auto" w:fill="auto"/>
          </w:tcPr>
          <w:p w:rsidR="00294C27" w:rsidRPr="007009E6" w:rsidRDefault="00294C27" w:rsidP="00BB1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62" w:type="dxa"/>
            <w:shd w:val="clear" w:color="auto" w:fill="auto"/>
          </w:tcPr>
          <w:p w:rsidR="00294C27" w:rsidRPr="007009E6" w:rsidRDefault="00294C27" w:rsidP="00BB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куратора по воспитанию здорового образа </w:t>
            </w:r>
            <w:proofErr w:type="gramStart"/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жизни</w:t>
            </w:r>
            <w:r w:rsidR="007009E6"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студентов</w:t>
            </w:r>
            <w:proofErr w:type="gramEnd"/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КрасГМУ.</w:t>
            </w:r>
          </w:p>
        </w:tc>
      </w:tr>
      <w:tr w:rsidR="00294C27" w:rsidRPr="007009E6" w:rsidTr="00BB12C7">
        <w:tc>
          <w:tcPr>
            <w:tcW w:w="1101" w:type="dxa"/>
            <w:shd w:val="clear" w:color="auto" w:fill="auto"/>
          </w:tcPr>
          <w:p w:rsidR="00294C27" w:rsidRPr="007009E6" w:rsidRDefault="00294C27" w:rsidP="00BB1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62" w:type="dxa"/>
            <w:shd w:val="clear" w:color="auto" w:fill="auto"/>
          </w:tcPr>
          <w:p w:rsidR="00294C27" w:rsidRPr="007009E6" w:rsidRDefault="00294C27" w:rsidP="00BB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развитию нра</w:t>
            </w:r>
            <w:bookmarkStart w:id="0" w:name="_GoBack"/>
            <w:bookmarkEnd w:id="0"/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вственности студентов мед. вуза.</w:t>
            </w:r>
          </w:p>
        </w:tc>
      </w:tr>
      <w:tr w:rsidR="00294C27" w:rsidRPr="007009E6" w:rsidTr="00BB12C7">
        <w:tc>
          <w:tcPr>
            <w:tcW w:w="1101" w:type="dxa"/>
            <w:shd w:val="clear" w:color="auto" w:fill="auto"/>
          </w:tcPr>
          <w:p w:rsidR="00294C27" w:rsidRPr="007009E6" w:rsidRDefault="00294C27" w:rsidP="00BB1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62" w:type="dxa"/>
            <w:shd w:val="clear" w:color="auto" w:fill="auto"/>
          </w:tcPr>
          <w:p w:rsidR="00294C27" w:rsidRPr="007009E6" w:rsidRDefault="00294C27" w:rsidP="00BB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 достижений группы студентов и технология его оформления.</w:t>
            </w:r>
          </w:p>
        </w:tc>
      </w:tr>
      <w:tr w:rsidR="00294C27" w:rsidRPr="007009E6" w:rsidTr="00BB12C7">
        <w:tc>
          <w:tcPr>
            <w:tcW w:w="1101" w:type="dxa"/>
            <w:shd w:val="clear" w:color="auto" w:fill="auto"/>
          </w:tcPr>
          <w:p w:rsidR="00294C27" w:rsidRPr="007009E6" w:rsidRDefault="00294C27" w:rsidP="00BB1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62" w:type="dxa"/>
            <w:shd w:val="clear" w:color="auto" w:fill="auto"/>
          </w:tcPr>
          <w:p w:rsidR="00294C27" w:rsidRPr="007009E6" w:rsidRDefault="00294C27" w:rsidP="00BB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формирования этикета </w:t>
            </w:r>
            <w:proofErr w:type="gramStart"/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поведения  у</w:t>
            </w:r>
            <w:proofErr w:type="gramEnd"/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студентов.</w:t>
            </w:r>
          </w:p>
        </w:tc>
      </w:tr>
      <w:tr w:rsidR="00294C27" w:rsidRPr="007009E6" w:rsidTr="00BB12C7">
        <w:tc>
          <w:tcPr>
            <w:tcW w:w="1101" w:type="dxa"/>
            <w:shd w:val="clear" w:color="auto" w:fill="auto"/>
          </w:tcPr>
          <w:p w:rsidR="00294C27" w:rsidRPr="007009E6" w:rsidRDefault="00294C27" w:rsidP="00BB1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62" w:type="dxa"/>
            <w:shd w:val="clear" w:color="auto" w:fill="auto"/>
          </w:tcPr>
          <w:p w:rsidR="00294C27" w:rsidRPr="007009E6" w:rsidRDefault="00294C27" w:rsidP="00BB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формирования этикета </w:t>
            </w:r>
            <w:proofErr w:type="gramStart"/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общения  у</w:t>
            </w:r>
            <w:proofErr w:type="gramEnd"/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студентов</w:t>
            </w:r>
          </w:p>
        </w:tc>
      </w:tr>
      <w:tr w:rsidR="00294C27" w:rsidRPr="007009E6" w:rsidTr="00BB12C7">
        <w:tc>
          <w:tcPr>
            <w:tcW w:w="1101" w:type="dxa"/>
            <w:shd w:val="clear" w:color="auto" w:fill="auto"/>
          </w:tcPr>
          <w:p w:rsidR="00294C27" w:rsidRPr="007009E6" w:rsidRDefault="00294C27" w:rsidP="00BB1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62" w:type="dxa"/>
            <w:shd w:val="clear" w:color="auto" w:fill="auto"/>
          </w:tcPr>
          <w:p w:rsidR="00294C27" w:rsidRPr="007009E6" w:rsidRDefault="00294C27" w:rsidP="00BB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Моральный Кодекс группы и технология его составления.</w:t>
            </w:r>
          </w:p>
        </w:tc>
      </w:tr>
      <w:tr w:rsidR="00294C27" w:rsidRPr="007009E6" w:rsidTr="00BB12C7">
        <w:tc>
          <w:tcPr>
            <w:tcW w:w="1101" w:type="dxa"/>
            <w:shd w:val="clear" w:color="auto" w:fill="auto"/>
          </w:tcPr>
          <w:p w:rsidR="00294C27" w:rsidRPr="007009E6" w:rsidRDefault="00294C27" w:rsidP="00BB1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62" w:type="dxa"/>
            <w:shd w:val="clear" w:color="auto" w:fill="auto"/>
          </w:tcPr>
          <w:p w:rsidR="00294C27" w:rsidRPr="007009E6" w:rsidRDefault="00294C27" w:rsidP="00BB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Традиции медицинского вуза – связующая нить поколений.</w:t>
            </w:r>
          </w:p>
        </w:tc>
      </w:tr>
      <w:tr w:rsidR="00294C27" w:rsidRPr="007009E6" w:rsidTr="00BB12C7">
        <w:tc>
          <w:tcPr>
            <w:tcW w:w="1101" w:type="dxa"/>
            <w:shd w:val="clear" w:color="auto" w:fill="auto"/>
          </w:tcPr>
          <w:p w:rsidR="00294C27" w:rsidRPr="007009E6" w:rsidRDefault="00294C27" w:rsidP="00BB1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2" w:type="dxa"/>
            <w:shd w:val="clear" w:color="auto" w:fill="auto"/>
          </w:tcPr>
          <w:p w:rsidR="00294C27" w:rsidRPr="007009E6" w:rsidRDefault="00294C27" w:rsidP="00BB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структура группы студентов.</w:t>
            </w:r>
          </w:p>
        </w:tc>
      </w:tr>
      <w:tr w:rsidR="00294C27" w:rsidRPr="007009E6" w:rsidTr="00BB12C7">
        <w:tc>
          <w:tcPr>
            <w:tcW w:w="1101" w:type="dxa"/>
            <w:shd w:val="clear" w:color="auto" w:fill="auto"/>
          </w:tcPr>
          <w:p w:rsidR="00294C27" w:rsidRPr="007009E6" w:rsidRDefault="00294C27" w:rsidP="00BB1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762" w:type="dxa"/>
            <w:shd w:val="clear" w:color="auto" w:fill="auto"/>
          </w:tcPr>
          <w:p w:rsidR="00294C27" w:rsidRPr="007009E6" w:rsidRDefault="00294C27" w:rsidP="00BB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 воспитание студентов КрасГМУ.</w:t>
            </w:r>
          </w:p>
        </w:tc>
      </w:tr>
      <w:tr w:rsidR="00294C27" w:rsidRPr="007009E6" w:rsidTr="00BB12C7">
        <w:tc>
          <w:tcPr>
            <w:tcW w:w="1101" w:type="dxa"/>
            <w:shd w:val="clear" w:color="auto" w:fill="auto"/>
          </w:tcPr>
          <w:p w:rsidR="00294C27" w:rsidRPr="007009E6" w:rsidRDefault="00294C27" w:rsidP="00BB1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62" w:type="dxa"/>
            <w:shd w:val="clear" w:color="auto" w:fill="auto"/>
          </w:tcPr>
          <w:p w:rsidR="00294C27" w:rsidRPr="007009E6" w:rsidRDefault="00294C27" w:rsidP="00BB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корпоративной культуры в студенческой группе.</w:t>
            </w:r>
          </w:p>
        </w:tc>
      </w:tr>
      <w:tr w:rsidR="00294C27" w:rsidRPr="007009E6" w:rsidTr="00BB12C7">
        <w:tc>
          <w:tcPr>
            <w:tcW w:w="1101" w:type="dxa"/>
            <w:shd w:val="clear" w:color="auto" w:fill="auto"/>
          </w:tcPr>
          <w:p w:rsidR="00294C27" w:rsidRPr="007009E6" w:rsidRDefault="00294C27" w:rsidP="00BB1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762" w:type="dxa"/>
            <w:shd w:val="clear" w:color="auto" w:fill="auto"/>
          </w:tcPr>
          <w:p w:rsidR="00294C27" w:rsidRPr="007009E6" w:rsidRDefault="00294C27" w:rsidP="00BB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воспитанности студентов.</w:t>
            </w:r>
          </w:p>
        </w:tc>
      </w:tr>
      <w:tr w:rsidR="00294C27" w:rsidRPr="007009E6" w:rsidTr="00BB12C7">
        <w:tc>
          <w:tcPr>
            <w:tcW w:w="1101" w:type="dxa"/>
            <w:shd w:val="clear" w:color="auto" w:fill="auto"/>
          </w:tcPr>
          <w:p w:rsidR="00294C27" w:rsidRPr="007009E6" w:rsidRDefault="00294C27" w:rsidP="00BB1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762" w:type="dxa"/>
            <w:shd w:val="clear" w:color="auto" w:fill="auto"/>
          </w:tcPr>
          <w:p w:rsidR="00294C27" w:rsidRPr="007009E6" w:rsidRDefault="00294C27" w:rsidP="00BB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 эстетического</w:t>
            </w:r>
            <w:proofErr w:type="gramEnd"/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воспитания студентов.</w:t>
            </w:r>
          </w:p>
        </w:tc>
      </w:tr>
      <w:tr w:rsidR="00294C27" w:rsidRPr="007009E6" w:rsidTr="00BB12C7">
        <w:tc>
          <w:tcPr>
            <w:tcW w:w="1101" w:type="dxa"/>
            <w:shd w:val="clear" w:color="auto" w:fill="auto"/>
          </w:tcPr>
          <w:p w:rsidR="00294C27" w:rsidRPr="007009E6" w:rsidRDefault="00294C27" w:rsidP="00BB1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762" w:type="dxa"/>
            <w:shd w:val="clear" w:color="auto" w:fill="auto"/>
          </w:tcPr>
          <w:p w:rsidR="00294C27" w:rsidRPr="007009E6" w:rsidRDefault="00294C27" w:rsidP="00BB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гражданского воспитания студентов.</w:t>
            </w:r>
          </w:p>
        </w:tc>
      </w:tr>
      <w:tr w:rsidR="00294C27" w:rsidRPr="007009E6" w:rsidTr="00BB12C7">
        <w:tc>
          <w:tcPr>
            <w:tcW w:w="1101" w:type="dxa"/>
            <w:shd w:val="clear" w:color="auto" w:fill="auto"/>
          </w:tcPr>
          <w:p w:rsidR="00294C27" w:rsidRPr="007009E6" w:rsidRDefault="00294C27" w:rsidP="00BB1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762" w:type="dxa"/>
            <w:shd w:val="clear" w:color="auto" w:fill="auto"/>
          </w:tcPr>
          <w:p w:rsidR="00294C27" w:rsidRPr="007009E6" w:rsidRDefault="00294C27" w:rsidP="00BB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личностно-ориентированного подхода в воспитании студентов КрасГМУ.</w:t>
            </w:r>
          </w:p>
        </w:tc>
      </w:tr>
      <w:tr w:rsidR="00294C27" w:rsidRPr="007009E6" w:rsidTr="00BB12C7">
        <w:tc>
          <w:tcPr>
            <w:tcW w:w="1101" w:type="dxa"/>
            <w:shd w:val="clear" w:color="auto" w:fill="auto"/>
          </w:tcPr>
          <w:p w:rsidR="00294C27" w:rsidRPr="007009E6" w:rsidRDefault="00294C27" w:rsidP="00BB1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762" w:type="dxa"/>
            <w:shd w:val="clear" w:color="auto" w:fill="auto"/>
          </w:tcPr>
          <w:p w:rsidR="00294C27" w:rsidRPr="007009E6" w:rsidRDefault="00294C27" w:rsidP="00BB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Гендерный подход в организации внеаудиторной работы с группой.</w:t>
            </w:r>
          </w:p>
        </w:tc>
      </w:tr>
      <w:tr w:rsidR="00294C27" w:rsidRPr="007009E6" w:rsidTr="00BB12C7">
        <w:tc>
          <w:tcPr>
            <w:tcW w:w="1101" w:type="dxa"/>
            <w:shd w:val="clear" w:color="auto" w:fill="auto"/>
          </w:tcPr>
          <w:p w:rsidR="00294C27" w:rsidRPr="007009E6" w:rsidRDefault="00294C27" w:rsidP="00BB1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762" w:type="dxa"/>
            <w:shd w:val="clear" w:color="auto" w:fill="auto"/>
          </w:tcPr>
          <w:p w:rsidR="00294C27" w:rsidRPr="007009E6" w:rsidRDefault="00294C27" w:rsidP="00BB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студенческого самоуправления в группе.</w:t>
            </w:r>
          </w:p>
        </w:tc>
      </w:tr>
      <w:tr w:rsidR="00294C27" w:rsidRPr="007009E6" w:rsidTr="00BB12C7">
        <w:tc>
          <w:tcPr>
            <w:tcW w:w="1101" w:type="dxa"/>
            <w:shd w:val="clear" w:color="auto" w:fill="auto"/>
          </w:tcPr>
          <w:p w:rsidR="00294C27" w:rsidRPr="007009E6" w:rsidRDefault="00294C27" w:rsidP="00BB1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762" w:type="dxa"/>
            <w:shd w:val="clear" w:color="auto" w:fill="auto"/>
          </w:tcPr>
          <w:p w:rsidR="00294C27" w:rsidRPr="007009E6" w:rsidRDefault="00294C27" w:rsidP="00BB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волонтерского движения в медицинском вузе.</w:t>
            </w:r>
          </w:p>
        </w:tc>
      </w:tr>
      <w:tr w:rsidR="00294C27" w:rsidRPr="007009E6" w:rsidTr="00BB12C7">
        <w:tc>
          <w:tcPr>
            <w:tcW w:w="1101" w:type="dxa"/>
            <w:shd w:val="clear" w:color="auto" w:fill="auto"/>
          </w:tcPr>
          <w:p w:rsidR="00294C27" w:rsidRPr="007009E6" w:rsidRDefault="00294C27" w:rsidP="00BB1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762" w:type="dxa"/>
            <w:shd w:val="clear" w:color="auto" w:fill="auto"/>
          </w:tcPr>
          <w:p w:rsidR="00294C27" w:rsidRPr="007009E6" w:rsidRDefault="00294C27" w:rsidP="00BB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proofErr w:type="gramStart"/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личности  студента</w:t>
            </w:r>
            <w:proofErr w:type="gramEnd"/>
            <w:r w:rsidRPr="0070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медицинского вуза.</w:t>
            </w:r>
          </w:p>
        </w:tc>
      </w:tr>
    </w:tbl>
    <w:p w:rsidR="00294C27" w:rsidRPr="004D5641" w:rsidRDefault="00294C27" w:rsidP="00294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564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на кафедральном заседании протокол № ___ от «___</w:t>
      </w:r>
      <w:proofErr w:type="gramStart"/>
      <w:r w:rsidRPr="004D5641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4D5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2015 г.</w:t>
      </w:r>
    </w:p>
    <w:p w:rsidR="00294C27" w:rsidRPr="004D5641" w:rsidRDefault="00294C27" w:rsidP="00294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</w:t>
      </w:r>
    </w:p>
    <w:p w:rsidR="00294C27" w:rsidRPr="00F539EC" w:rsidRDefault="00294C27" w:rsidP="00294C27">
      <w:pPr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41">
        <w:rPr>
          <w:rFonts w:ascii="Times New Roman" w:eastAsia="Times New Roman" w:hAnsi="Times New Roman" w:cs="Times New Roman"/>
          <w:sz w:val="24"/>
          <w:szCs w:val="24"/>
          <w:lang w:eastAsia="ru-RU"/>
        </w:rPr>
        <w:t>Д. филос. н</w:t>
      </w:r>
      <w:r w:rsidRPr="004D5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5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 ________________________________</w:t>
      </w:r>
      <w:r w:rsidRPr="004D5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Авдеева Е.А.</w:t>
      </w:r>
    </w:p>
    <w:p w:rsidR="00542FE5" w:rsidRDefault="00542FE5" w:rsidP="00C00667"/>
    <w:sectPr w:rsidR="0054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63CB2"/>
    <w:multiLevelType w:val="hybridMultilevel"/>
    <w:tmpl w:val="CBC6F810"/>
    <w:lvl w:ilvl="0" w:tplc="A2BEC97E">
      <w:start w:val="1"/>
      <w:numFmt w:val="decimal"/>
      <w:lvlText w:val="2.%1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06384"/>
    <w:multiLevelType w:val="multilevel"/>
    <w:tmpl w:val="1C74E1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67"/>
    <w:rsid w:val="00113D9E"/>
    <w:rsid w:val="00157BFC"/>
    <w:rsid w:val="00294C27"/>
    <w:rsid w:val="00542FE5"/>
    <w:rsid w:val="0068307E"/>
    <w:rsid w:val="007009E6"/>
    <w:rsid w:val="007F3E7B"/>
    <w:rsid w:val="00BF63C5"/>
    <w:rsid w:val="00C00667"/>
    <w:rsid w:val="00D4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0D6F8-A085-4B73-B4FD-000A282F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06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6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6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006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006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C0066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D45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rnal,mipt.rss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idos.ru/journal/2003/02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k.ru/st.php?idar=2063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pnt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Корнилова</dc:creator>
  <cp:keywords/>
  <dc:description/>
  <cp:lastModifiedBy>Ольга Корнилова</cp:lastModifiedBy>
  <cp:revision>6</cp:revision>
  <dcterms:created xsi:type="dcterms:W3CDTF">2015-11-10T14:47:00Z</dcterms:created>
  <dcterms:modified xsi:type="dcterms:W3CDTF">2015-11-12T04:03:00Z</dcterms:modified>
</cp:coreProperties>
</file>