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4" w:rsidRPr="00815928" w:rsidRDefault="00F22535" w:rsidP="005173BF">
      <w:pPr>
        <w:tabs>
          <w:tab w:val="left" w:pos="37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5928">
        <w:rPr>
          <w:rFonts w:ascii="Times New Roman" w:hAnsi="Times New Roman" w:cs="Times New Roman"/>
          <w:b/>
          <w:caps/>
          <w:sz w:val="24"/>
          <w:szCs w:val="24"/>
        </w:rPr>
        <w:t>Заполнить таблицу</w:t>
      </w:r>
    </w:p>
    <w:p w:rsidR="000A7244" w:rsidRPr="00815928" w:rsidRDefault="000A7244" w:rsidP="005173BF">
      <w:pPr>
        <w:tabs>
          <w:tab w:val="left" w:pos="373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5928">
        <w:rPr>
          <w:rFonts w:ascii="Times New Roman" w:hAnsi="Times New Roman" w:cs="Times New Roman"/>
          <w:b/>
          <w:caps/>
          <w:sz w:val="24"/>
          <w:szCs w:val="24"/>
        </w:rPr>
        <w:t xml:space="preserve">(сокращения не допускаются) 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662"/>
      </w:tblGrid>
      <w:tr w:rsidR="002B16FD" w:rsidRPr="00815928" w:rsidTr="001844FE">
        <w:tc>
          <w:tcPr>
            <w:tcW w:w="534" w:type="dxa"/>
          </w:tcPr>
          <w:p w:rsidR="002B16FD" w:rsidRPr="00815928" w:rsidRDefault="002B16FD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662" w:type="dxa"/>
          </w:tcPr>
          <w:p w:rsidR="002B16FD" w:rsidRPr="0080677D" w:rsidRDefault="006D2FE0" w:rsidP="006C5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51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_____________________________________</w:t>
            </w:r>
            <w:r w:rsidRPr="0081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16FD" w:rsidRPr="00815928" w:rsidTr="001844FE">
        <w:tc>
          <w:tcPr>
            <w:tcW w:w="534" w:type="dxa"/>
          </w:tcPr>
          <w:p w:rsidR="002B16FD" w:rsidRPr="00815928" w:rsidRDefault="002B16FD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  <w:r w:rsidRPr="00815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B16FD" w:rsidRPr="00815928" w:rsidRDefault="002B16FD" w:rsidP="0099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6662" w:type="dxa"/>
          </w:tcPr>
          <w:p w:rsidR="002B16FD" w:rsidRPr="00815928" w:rsidRDefault="006C51FC" w:rsidP="006D2F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6D2FE0" w:rsidRPr="0081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D2FE0" w:rsidRPr="0081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B16FD" w:rsidRPr="00815928" w:rsidTr="001844FE">
        <w:tc>
          <w:tcPr>
            <w:tcW w:w="534" w:type="dxa"/>
          </w:tcPr>
          <w:p w:rsidR="002B16FD" w:rsidRPr="00815928" w:rsidRDefault="002B16FD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6662" w:type="dxa"/>
          </w:tcPr>
          <w:p w:rsidR="006C51FC" w:rsidRDefault="00C24CDA" w:rsidP="00C24CDA">
            <w:pPr>
              <w:pStyle w:val="ab"/>
              <w:ind w:left="34"/>
              <w:jc w:val="both"/>
              <w:rPr>
                <w:rFonts w:eastAsia="Times New Roman"/>
                <w:lang w:bidi="ru-RU"/>
              </w:rPr>
            </w:pPr>
            <w:r w:rsidRPr="00815928">
              <w:rPr>
                <w:rFonts w:eastAsia="Times New Roman"/>
                <w:lang w:bidi="ru-RU"/>
              </w:rPr>
              <w:t>Дистанционный курс представляет собой методический материал, в процессе которого обучающиеся получат современные знания</w:t>
            </w:r>
          </w:p>
          <w:p w:rsidR="006C51FC" w:rsidRDefault="006C51FC" w:rsidP="00C24CDA">
            <w:pPr>
              <w:pStyle w:val="ab"/>
              <w:ind w:left="34"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>_____________________________________________________</w:t>
            </w:r>
            <w:r w:rsidR="00C24CDA" w:rsidRPr="00815928">
              <w:rPr>
                <w:rFonts w:eastAsia="Times New Roman"/>
                <w:lang w:bidi="ru-RU"/>
              </w:rPr>
              <w:t xml:space="preserve"> </w:t>
            </w:r>
            <w:r>
              <w:rPr>
                <w:rFonts w:eastAsia="Times New Roman"/>
                <w:lang w:bidi="ru-RU"/>
              </w:rPr>
              <w:t>_______________________________________________________________________________________________________________________________________________________________</w:t>
            </w:r>
          </w:p>
          <w:p w:rsidR="00CA1803" w:rsidRPr="00815928" w:rsidRDefault="00C24CDA" w:rsidP="00C24CDA">
            <w:pPr>
              <w:pStyle w:val="ab"/>
              <w:ind w:left="34"/>
              <w:jc w:val="both"/>
              <w:rPr>
                <w:color w:val="222222"/>
                <w:shd w:val="clear" w:color="auto" w:fill="FFFFFF"/>
              </w:rPr>
            </w:pPr>
            <w:r w:rsidRPr="00815928">
              <w:rPr>
                <w:rStyle w:val="ae"/>
                <w:i w:val="0"/>
                <w:shd w:val="clear" w:color="auto" w:fill="FFFFFF"/>
              </w:rPr>
              <w:t xml:space="preserve">Материал представлен </w:t>
            </w:r>
            <w:r w:rsidRPr="00815928">
              <w:rPr>
                <w:rFonts w:eastAsia="Times New Roman"/>
                <w:lang w:bidi="ru-RU"/>
              </w:rPr>
              <w:t>в пол</w:t>
            </w:r>
            <w:r w:rsidR="006D227C" w:rsidRPr="00815928">
              <w:rPr>
                <w:rFonts w:eastAsia="Times New Roman"/>
                <w:lang w:bidi="ru-RU"/>
              </w:rPr>
              <w:t xml:space="preserve">ном соответствии с </w:t>
            </w:r>
            <w:r w:rsidR="00897ADF" w:rsidRPr="00815928">
              <w:rPr>
                <w:rFonts w:eastAsia="Times New Roman"/>
                <w:lang w:bidi="ru-RU"/>
              </w:rPr>
              <w:t>требованиями нормативных</w:t>
            </w:r>
            <w:r w:rsidRPr="00815928">
              <w:rPr>
                <w:rFonts w:eastAsia="Times New Roman"/>
                <w:lang w:bidi="ru-RU"/>
              </w:rPr>
              <w:t xml:space="preserve"> документов и законодательства Российской Федерации</w:t>
            </w:r>
            <w:r w:rsidRPr="00815928">
              <w:rPr>
                <w:color w:val="222222"/>
                <w:shd w:val="clear" w:color="auto" w:fill="FFFFFF"/>
              </w:rPr>
              <w:t xml:space="preserve"> </w:t>
            </w:r>
            <w:r w:rsidR="0080677D">
              <w:rPr>
                <w:color w:val="222222"/>
                <w:shd w:val="clear" w:color="auto" w:fill="FFFFFF"/>
              </w:rPr>
              <w:t>в сфере охраны материнства и детства</w:t>
            </w:r>
            <w:r w:rsidR="00CA1803" w:rsidRPr="00815928">
              <w:rPr>
                <w:rFonts w:eastAsia="Times New Roman"/>
                <w:lang w:bidi="ru-RU"/>
              </w:rPr>
              <w:t>.</w:t>
            </w:r>
          </w:p>
          <w:p w:rsidR="00CA1803" w:rsidRPr="00A0651C" w:rsidRDefault="00A0651C" w:rsidP="00A22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последовательное освоение тем дистанционного курса «</w:t>
            </w:r>
            <w:r w:rsidR="006C51F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2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позволят слушателям организовать деятельность на основе принципов инфекционной безопасности в лечебно-профилактических организациях акушерского профиля</w:t>
            </w:r>
            <w:r w:rsidR="006C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 в</w:t>
            </w:r>
            <w:r w:rsidRPr="00A2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полном соответствии с требованиями законодательства Российской Федерации.</w:t>
            </w:r>
          </w:p>
          <w:p w:rsidR="008E6F53" w:rsidRPr="00815928" w:rsidRDefault="008E6F53" w:rsidP="008E6F53">
            <w:pPr>
              <w:tabs>
                <w:tab w:val="right" w:pos="473"/>
                <w:tab w:val="right" w:pos="2099"/>
                <w:tab w:val="left" w:pos="340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1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Учебно-тематический план:</w:t>
            </w:r>
          </w:p>
          <w:p w:rsidR="006C51FC" w:rsidRPr="006C51FC" w:rsidRDefault="0080677D" w:rsidP="006C51FC">
            <w:pPr>
              <w:pStyle w:val="a3"/>
              <w:numPr>
                <w:ilvl w:val="0"/>
                <w:numId w:val="15"/>
              </w:numPr>
              <w:tabs>
                <w:tab w:val="right" w:pos="473"/>
                <w:tab w:val="right" w:pos="2099"/>
                <w:tab w:val="left" w:pos="3402"/>
                <w:tab w:val="left" w:pos="4961"/>
              </w:tabs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1FC" w:rsidRPr="006C51FC" w:rsidRDefault="006C51FC" w:rsidP="006C51FC">
            <w:pPr>
              <w:pStyle w:val="a3"/>
              <w:numPr>
                <w:ilvl w:val="0"/>
                <w:numId w:val="15"/>
              </w:numPr>
              <w:tabs>
                <w:tab w:val="right" w:pos="473"/>
                <w:tab w:val="right" w:pos="2099"/>
                <w:tab w:val="left" w:pos="3402"/>
                <w:tab w:val="left" w:pos="4961"/>
              </w:tabs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6C51FC" w:rsidRDefault="008E6F53" w:rsidP="006C51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3A1B14"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обучающихся: </w:t>
            </w:r>
          </w:p>
          <w:p w:rsidR="008E6F53" w:rsidRPr="00815928" w:rsidRDefault="003F72AF" w:rsidP="006C51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F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</w:t>
            </w:r>
            <w:r w:rsidR="006C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D227C"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BAB" w:rsidRPr="00815928" w:rsidTr="001844FE">
        <w:tc>
          <w:tcPr>
            <w:tcW w:w="534" w:type="dxa"/>
          </w:tcPr>
          <w:p w:rsidR="00261BAB" w:rsidRPr="00815928" w:rsidRDefault="00261BAB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261BAB" w:rsidRPr="00815928" w:rsidRDefault="00261BAB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C244FB" w:rsidRPr="00815928" w:rsidRDefault="00C244FB" w:rsidP="009934F6">
            <w:pPr>
              <w:pStyle w:val="ab"/>
              <w:ind w:left="34"/>
              <w:rPr>
                <w:i/>
              </w:rPr>
            </w:pPr>
            <w:r w:rsidRPr="00815928">
              <w:rPr>
                <w:i/>
              </w:rPr>
              <w:t>Характеристика планируемых результатов обучения.</w:t>
            </w:r>
          </w:p>
          <w:p w:rsidR="00757B16" w:rsidRPr="00815928" w:rsidRDefault="00C244FB" w:rsidP="009934F6">
            <w:pPr>
              <w:pStyle w:val="ab"/>
              <w:ind w:left="34"/>
              <w:rPr>
                <w:i/>
              </w:rPr>
            </w:pPr>
            <w:r w:rsidRPr="00815928">
              <w:rPr>
                <w:i/>
              </w:rPr>
              <w:t xml:space="preserve">Вся информация, представленная в планируемых результатах обучения, подтверждается </w:t>
            </w:r>
            <w:r w:rsidR="009934F6" w:rsidRPr="00815928">
              <w:rPr>
                <w:i/>
              </w:rPr>
              <w:t>сведениями в утвержденной программе.</w:t>
            </w:r>
          </w:p>
        </w:tc>
        <w:tc>
          <w:tcPr>
            <w:tcW w:w="6662" w:type="dxa"/>
          </w:tcPr>
          <w:p w:rsidR="006D2FE0" w:rsidRPr="00815928" w:rsidRDefault="006D2FE0" w:rsidP="006D2FE0">
            <w:pPr>
              <w:pStyle w:val="ab"/>
              <w:ind w:left="34"/>
              <w:jc w:val="both"/>
              <w:rPr>
                <w:rFonts w:eastAsia="Times New Roman"/>
                <w:lang w:bidi="ru-RU"/>
              </w:rPr>
            </w:pPr>
            <w:r w:rsidRPr="00815928">
              <w:rPr>
                <w:rFonts w:eastAsia="Times New Roman"/>
                <w:lang w:bidi="ru-RU"/>
              </w:rPr>
              <w:t>знания:</w:t>
            </w:r>
          </w:p>
          <w:p w:rsidR="006D2FE0" w:rsidRPr="00815928" w:rsidRDefault="006D2FE0" w:rsidP="006D2FE0">
            <w:pPr>
              <w:pStyle w:val="ab"/>
              <w:ind w:left="34"/>
              <w:jc w:val="both"/>
              <w:rPr>
                <w:rFonts w:eastAsia="Times New Roman"/>
                <w:lang w:bidi="ru-RU"/>
              </w:rPr>
            </w:pPr>
            <w:r w:rsidRPr="00815928">
              <w:rPr>
                <w:rFonts w:eastAsia="Times New Roman"/>
                <w:lang w:bidi="ru-RU"/>
              </w:rPr>
              <w:t>умения:</w:t>
            </w:r>
          </w:p>
          <w:p w:rsidR="006D2FE0" w:rsidRPr="00815928" w:rsidRDefault="006D2FE0" w:rsidP="006D2FE0">
            <w:pPr>
              <w:pStyle w:val="ab"/>
              <w:ind w:left="34"/>
              <w:jc w:val="both"/>
              <w:rPr>
                <w:rFonts w:eastAsia="Times New Roman"/>
                <w:lang w:bidi="ru-RU"/>
              </w:rPr>
            </w:pPr>
            <w:r w:rsidRPr="00815928">
              <w:rPr>
                <w:rFonts w:eastAsia="Times New Roman"/>
                <w:lang w:bidi="ru-RU"/>
              </w:rPr>
              <w:t>навыки:</w:t>
            </w:r>
          </w:p>
          <w:p w:rsidR="0050123D" w:rsidRPr="006C51FC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FC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6C51F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50123D" w:rsidRPr="0050123D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5012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:rsidR="0050123D" w:rsidRPr="0050123D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50123D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  <w:p w:rsidR="0050123D" w:rsidRPr="0050123D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5012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  <w:p w:rsidR="0050123D" w:rsidRPr="0050123D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50123D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  <w:p w:rsidR="006D2FE0" w:rsidRPr="0073604A" w:rsidRDefault="00C758D6" w:rsidP="006C5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50123D" w:rsidRPr="0050123D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</w:tr>
      <w:tr w:rsidR="00261BAB" w:rsidRPr="00815928" w:rsidTr="001844FE">
        <w:tc>
          <w:tcPr>
            <w:tcW w:w="534" w:type="dxa"/>
          </w:tcPr>
          <w:p w:rsidR="00261BAB" w:rsidRPr="00815928" w:rsidRDefault="00261BAB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</w:p>
        </w:tc>
        <w:tc>
          <w:tcPr>
            <w:tcW w:w="3260" w:type="dxa"/>
          </w:tcPr>
          <w:p w:rsidR="00261BAB" w:rsidRPr="00815928" w:rsidRDefault="00261BAB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</w:t>
            </w:r>
          </w:p>
          <w:p w:rsidR="00757B16" w:rsidRPr="00815928" w:rsidRDefault="00757B16" w:rsidP="009934F6">
            <w:pPr>
              <w:pStyle w:val="ab"/>
              <w:ind w:left="34"/>
              <w:rPr>
                <w:i/>
              </w:rPr>
            </w:pPr>
            <w:r w:rsidRPr="00815928">
              <w:rPr>
                <w:i/>
              </w:rPr>
              <w:t>Выбрать из перечня виды занятий, используемые в процессе обучения по программе (можно выбрать несколько): лекция, семинар, практические занятия, круглый стол, конференция, мастер-класс, деловая игра, ролевая игра, тренинг.</w:t>
            </w:r>
          </w:p>
          <w:p w:rsidR="00757B16" w:rsidRPr="00815928" w:rsidRDefault="00757B16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Выбор видов занятий определяется сведениями о порядке реализации, указанными в у</w:t>
            </w:r>
            <w:r w:rsidR="009934F6"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чебным плане утвержденной программы.</w:t>
            </w:r>
          </w:p>
        </w:tc>
        <w:tc>
          <w:tcPr>
            <w:tcW w:w="6662" w:type="dxa"/>
          </w:tcPr>
          <w:p w:rsidR="00261BAB" w:rsidRPr="00815928" w:rsidRDefault="006D227C" w:rsidP="00492699">
            <w:pPr>
              <w:pStyle w:val="ab"/>
              <w:ind w:left="34"/>
              <w:jc w:val="both"/>
            </w:pPr>
            <w:r w:rsidRPr="00815928">
              <w:t>Лекция, практическое занятие.</w:t>
            </w:r>
          </w:p>
        </w:tc>
      </w:tr>
      <w:tr w:rsidR="002B16FD" w:rsidRPr="00815928" w:rsidTr="001844FE">
        <w:tc>
          <w:tcPr>
            <w:tcW w:w="534" w:type="dxa"/>
          </w:tcPr>
          <w:p w:rsidR="002B16FD" w:rsidRPr="00815928" w:rsidRDefault="002B16FD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компетенции, </w:t>
            </w: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наличие, да/нет</w:t>
            </w:r>
          </w:p>
          <w:p w:rsidR="001844FE" w:rsidRPr="00815928" w:rsidRDefault="001844FE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6662" w:type="dxa"/>
          </w:tcPr>
          <w:p w:rsidR="002B16FD" w:rsidRPr="00815928" w:rsidRDefault="00614016" w:rsidP="005707EC">
            <w:pPr>
              <w:tabs>
                <w:tab w:val="left" w:pos="567"/>
                <w:tab w:val="left" w:pos="614"/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B16FD" w:rsidRPr="00815928" w:rsidTr="001844FE">
        <w:tc>
          <w:tcPr>
            <w:tcW w:w="534" w:type="dxa"/>
          </w:tcPr>
          <w:p w:rsidR="002B16FD" w:rsidRPr="00815928" w:rsidRDefault="005173BF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  <w:p w:rsidR="001844FE" w:rsidRPr="00815928" w:rsidRDefault="001844FE" w:rsidP="00993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использование, да/нет</w:t>
            </w:r>
          </w:p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6662" w:type="dxa"/>
          </w:tcPr>
          <w:p w:rsidR="002B16FD" w:rsidRPr="00815928" w:rsidRDefault="005173BF" w:rsidP="0061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>Все материалы курса размещены в электронно - информационной образовательной среде КрасГМУ. Для возможности реализации образовательных модулей используется Автоматизированная система дистанционного обучения КрасГМУ, доступ к которой осуществляется по индивидуальному логину и паролю. Учебно-методический комплекс включает в себя: текстовые лекции, вид</w:t>
            </w:r>
            <w:r w:rsidR="00693648" w:rsidRPr="00815928">
              <w:rPr>
                <w:rFonts w:ascii="Times New Roman" w:hAnsi="Times New Roman" w:cs="Times New Roman"/>
                <w:sz w:val="24"/>
                <w:szCs w:val="24"/>
              </w:rPr>
              <w:t>еолекции и практические навыки,</w:t>
            </w:r>
            <w:r w:rsidR="00614016"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слайд-презентации,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средства.                                                                                                                                                 </w:t>
            </w:r>
            <w:r w:rsidR="00614016"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блок материалов представлен тестовыми заданиями, которые проводятся через </w:t>
            </w:r>
            <w:r w:rsidR="006C51FC" w:rsidRPr="00815928">
              <w:rPr>
                <w:rFonts w:ascii="Times New Roman" w:hAnsi="Times New Roman" w:cs="Times New Roman"/>
                <w:sz w:val="24"/>
                <w:szCs w:val="24"/>
              </w:rPr>
              <w:t>систему ДО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КрасГМУ.</w:t>
            </w:r>
          </w:p>
          <w:p w:rsidR="00693648" w:rsidRPr="00815928" w:rsidRDefault="00693648" w:rsidP="00614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 управление курсом осуществляется с использованием виртуальной обучающей среды</w:t>
            </w:r>
            <w:r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система электронного обучения и тестирования Moodle.</w:t>
            </w:r>
          </w:p>
        </w:tc>
      </w:tr>
      <w:tr w:rsidR="001844FE" w:rsidRPr="00815928" w:rsidTr="001844FE">
        <w:tc>
          <w:tcPr>
            <w:tcW w:w="534" w:type="dxa"/>
          </w:tcPr>
          <w:p w:rsidR="001844FE" w:rsidRPr="00815928" w:rsidRDefault="001844FE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844FE" w:rsidRPr="00815928" w:rsidRDefault="001844FE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6662" w:type="dxa"/>
          </w:tcPr>
          <w:p w:rsidR="001844FE" w:rsidRPr="00815928" w:rsidRDefault="006C51FC" w:rsidP="0037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D2FE0"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57B16" w:rsidRPr="00815928" w:rsidTr="001844FE">
        <w:tc>
          <w:tcPr>
            <w:tcW w:w="534" w:type="dxa"/>
          </w:tcPr>
          <w:p w:rsidR="00757B16" w:rsidRPr="00815928" w:rsidRDefault="00757B16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34F6" w:rsidRPr="00815928" w:rsidRDefault="00C244FB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виды </w:t>
            </w:r>
            <w:r w:rsidR="005173BF"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синхронного обучения</w:t>
            </w:r>
            <w:r w:rsidR="009934F6"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7B16" w:rsidRPr="00815928" w:rsidRDefault="00EC2CE2" w:rsidP="00993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Запись аудиолекций, запись видеолекций, мультимедийный материал, печатный материал, веб-форум (блог), электронные учебные материалы с СДО, онлайн курс (электронный учебный курс), подкасты (скринкасты)</w:t>
            </w:r>
            <w:r w:rsidR="009934F6"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(можно выбрать несколько)</w:t>
            </w:r>
          </w:p>
          <w:p w:rsidR="00EC2CE2" w:rsidRPr="00815928" w:rsidRDefault="009934F6" w:rsidP="009934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Указанная информация содержится в учебном плане и описании </w:t>
            </w:r>
            <w:r w:rsidRPr="00815928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организационно-педагогических условий </w:t>
            </w:r>
          </w:p>
          <w:p w:rsidR="009934F6" w:rsidRPr="00815928" w:rsidRDefault="009934F6" w:rsidP="00993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5928">
              <w:rPr>
                <w:rFonts w:ascii="Times New Roman" w:hAnsi="Times New Roman"/>
                <w:i/>
                <w:sz w:val="24"/>
                <w:szCs w:val="24"/>
              </w:rPr>
              <w:t>реализации утвержденной программы.</w:t>
            </w:r>
          </w:p>
        </w:tc>
        <w:tc>
          <w:tcPr>
            <w:tcW w:w="6662" w:type="dxa"/>
          </w:tcPr>
          <w:p w:rsidR="00614016" w:rsidRPr="00815928" w:rsidRDefault="00614016" w:rsidP="0037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>Авторские видеолекции</w:t>
            </w:r>
            <w:r w:rsidR="0081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928" w:rsidRPr="00815928">
              <w:rPr>
                <w:rFonts w:ascii="Times New Roman" w:hAnsi="Times New Roman" w:cs="Times New Roman"/>
                <w:sz w:val="24"/>
                <w:szCs w:val="24"/>
              </w:rPr>
              <w:t>(видеобанк</w:t>
            </w:r>
            <w:r w:rsidR="00815928" w:rsidRPr="00815928">
              <w:rPr>
                <w:rFonts w:ascii="Tahoma" w:hAnsi="Tahoma" w:cs="Tahoma"/>
                <w:color w:val="363636"/>
                <w:sz w:val="24"/>
                <w:szCs w:val="24"/>
                <w:shd w:val="clear" w:color="auto" w:fill="F4F3F3"/>
              </w:rPr>
              <w:t xml:space="preserve"> </w:t>
            </w:r>
            <w:r w:rsidR="00815928"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4F3F3"/>
              </w:rPr>
              <w:t>ЭБС CoLibris</w:t>
            </w:r>
            <w:r w:rsidR="00815928" w:rsidRPr="008159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648" w:rsidRPr="0081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D08" w:rsidRPr="00815928" w:rsidRDefault="00693648" w:rsidP="0069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 представляет собой</w:t>
            </w:r>
            <w:r w:rsidR="001A3D08"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электронных слайдов в программе MS «Power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08" w:rsidRPr="00815928">
              <w:rPr>
                <w:rFonts w:ascii="Times New Roman" w:hAnsi="Times New Roman" w:cs="Times New Roman"/>
                <w:sz w:val="24"/>
                <w:szCs w:val="24"/>
              </w:rPr>
              <w:t>Point».</w:t>
            </w:r>
          </w:p>
          <w:p w:rsidR="00BC7414" w:rsidRPr="00815928" w:rsidRDefault="00BC7414" w:rsidP="00693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2CE2" w:rsidRPr="00815928" w:rsidTr="001844FE">
        <w:tc>
          <w:tcPr>
            <w:tcW w:w="534" w:type="dxa"/>
          </w:tcPr>
          <w:p w:rsidR="00EC2CE2" w:rsidRPr="00815928" w:rsidRDefault="00EC2CE2" w:rsidP="00377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2CE2" w:rsidRPr="00815928" w:rsidRDefault="00EC2CE2" w:rsidP="00E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об асинхронном обучении:</w:t>
            </w:r>
          </w:p>
          <w:p w:rsidR="00EC2CE2" w:rsidRPr="00815928" w:rsidRDefault="00EC2CE2" w:rsidP="00EC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другие используемые технологии асинхронного обучения помимо тех, что указаны в перечне (при необходимости).</w:t>
            </w:r>
          </w:p>
        </w:tc>
        <w:tc>
          <w:tcPr>
            <w:tcW w:w="6662" w:type="dxa"/>
          </w:tcPr>
          <w:p w:rsidR="00693648" w:rsidRPr="00815928" w:rsidRDefault="00095E30" w:rsidP="0069364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образовательных целей</w:t>
            </w:r>
            <w:r w:rsidRPr="00815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осуществляется с использованием </w:t>
            </w:r>
            <w:hyperlink r:id="rId8" w:tooltip="Система управления обучением" w:history="1">
              <w:r w:rsidRPr="0081592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системы управления обучением</w:t>
              </w:r>
            </w:hyperlink>
            <w:r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</w:t>
            </w:r>
            <w:hyperlink r:id="rId9" w:tooltip="en:Virtual learning environment" w:history="1">
              <w:r w:rsidRPr="0081592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виртуальная обучающая среда</w:t>
              </w:r>
            </w:hyperlink>
            <w:r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3648" w:rsidRPr="00815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Moodle</w:t>
            </w:r>
            <w:r w:rsidRPr="008159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693648"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15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CE2" w:rsidRPr="00815928" w:rsidRDefault="00EC2CE2" w:rsidP="0037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FD" w:rsidRPr="00815928" w:rsidTr="001844FE">
        <w:tc>
          <w:tcPr>
            <w:tcW w:w="534" w:type="dxa"/>
          </w:tcPr>
          <w:p w:rsidR="002B16FD" w:rsidRPr="00815928" w:rsidRDefault="00EC2CE2" w:rsidP="0037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F0114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основная </w:t>
            </w: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(обязательный пункт для заполнения)</w:t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2B16FD" w:rsidRPr="00815928" w:rsidRDefault="007F0114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УМК</w:t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sym w:font="Symbol" w:char="F02A"/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  <w:r w:rsidR="002B16FD"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662" w:type="dxa"/>
          </w:tcPr>
          <w:p w:rsidR="00D50C96" w:rsidRPr="00815928" w:rsidRDefault="00D50C96" w:rsidP="00D5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со средним медицинским </w:t>
            </w:r>
            <w:r w:rsidR="00A9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  <w:p w:rsidR="00D50C96" w:rsidRDefault="00D50C96" w:rsidP="00D5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A91D8F">
              <w:rPr>
                <w:rFonts w:ascii="Times New Roman" w:hAnsi="Times New Roman" w:cs="Times New Roman"/>
                <w:sz w:val="24"/>
                <w:szCs w:val="24"/>
              </w:rPr>
              <w:t xml:space="preserve">овная специальность: </w:t>
            </w:r>
            <w:r w:rsidR="006C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</w:t>
            </w:r>
          </w:p>
          <w:p w:rsidR="0073604A" w:rsidRPr="00815928" w:rsidRDefault="0073604A" w:rsidP="00D5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УМК – 5 Общие вопросы медицинской деятельности</w:t>
            </w:r>
          </w:p>
          <w:p w:rsidR="002B16FD" w:rsidRPr="00815928" w:rsidRDefault="002B16FD" w:rsidP="00D5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FD" w:rsidRPr="00815928" w:rsidTr="0073604A">
        <w:trPr>
          <w:trHeight w:val="1402"/>
        </w:trPr>
        <w:tc>
          <w:tcPr>
            <w:tcW w:w="534" w:type="dxa"/>
          </w:tcPr>
          <w:p w:rsidR="002B16FD" w:rsidRPr="00815928" w:rsidRDefault="002B16FD" w:rsidP="0037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6FD" w:rsidRPr="00815928" w:rsidRDefault="002B16FD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дополнительная </w:t>
            </w:r>
            <w:r w:rsidRPr="0081592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учебной программой)</w:t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114" w:rsidRPr="00815928" w:rsidRDefault="007F0114" w:rsidP="0099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УМК</w:t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sym w:font="Symbol" w:char="F02A"/>
            </w: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73604A" w:rsidRDefault="0073604A" w:rsidP="0073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специальности: </w:t>
            </w:r>
            <w:r w:rsidR="006C51FC" w:rsidRPr="006C5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</w:t>
            </w:r>
          </w:p>
          <w:p w:rsidR="002B16FD" w:rsidRPr="0073604A" w:rsidRDefault="0073604A" w:rsidP="0073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УМК – 5 Общие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опросы медицинской деятельности</w:t>
            </w:r>
          </w:p>
        </w:tc>
      </w:tr>
      <w:tr w:rsidR="00EC2CE2" w:rsidRPr="00815928" w:rsidTr="001844FE">
        <w:tc>
          <w:tcPr>
            <w:tcW w:w="534" w:type="dxa"/>
          </w:tcPr>
          <w:p w:rsidR="00EC2CE2" w:rsidRPr="00815928" w:rsidRDefault="00EC2CE2" w:rsidP="00377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C2CE2" w:rsidRPr="00815928" w:rsidRDefault="00EC2CE2" w:rsidP="00B9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6662" w:type="dxa"/>
          </w:tcPr>
          <w:p w:rsidR="00EC2CE2" w:rsidRPr="00815928" w:rsidRDefault="00EC2CE2" w:rsidP="00B92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определена утвержденной калькуляцией и включает в себя следующие статьи затрат: 1. Фонд оплаты труда (профессорско - преподавательского состава высокой квалификации (с учетом требований и стандартов) и предполагаемые индивидуальные условия обучения.  2. Использование дорогостоящих расходных материалов. 3. </w:t>
            </w:r>
            <w:r w:rsidRPr="0081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основных средств (компьютерный класс, университетский библиотечный информационный центр, кафедральная библиотека).</w:t>
            </w:r>
          </w:p>
        </w:tc>
      </w:tr>
    </w:tbl>
    <w:p w:rsidR="007F0114" w:rsidRPr="00815928" w:rsidRDefault="00EC2CE2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F0114" w:rsidRPr="00815928">
        <w:rPr>
          <w:rFonts w:ascii="Times New Roman" w:hAnsi="Times New Roman" w:cs="Times New Roman"/>
          <w:b/>
          <w:sz w:val="24"/>
          <w:szCs w:val="24"/>
        </w:rPr>
        <w:t>. Каждую специальность</w:t>
      </w:r>
      <w:r w:rsidR="007F0114" w:rsidRPr="00815928">
        <w:rPr>
          <w:rFonts w:ascii="Times New Roman" w:hAnsi="Times New Roman" w:cs="Times New Roman"/>
          <w:b/>
          <w:sz w:val="24"/>
          <w:szCs w:val="24"/>
          <w:highlight w:val="green"/>
        </w:rPr>
        <w:sym w:font="Symbol" w:char="F02A"/>
      </w:r>
      <w:r w:rsidR="007F0114" w:rsidRPr="00815928">
        <w:rPr>
          <w:rFonts w:ascii="Times New Roman" w:hAnsi="Times New Roman" w:cs="Times New Roman"/>
          <w:b/>
          <w:sz w:val="24"/>
          <w:szCs w:val="24"/>
        </w:rPr>
        <w:t xml:space="preserve"> (основную и дополнительную) нужно отнести к одной из разделов УМК: 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 xml:space="preserve">1. Все вопросы специальности </w:t>
      </w:r>
      <w:r w:rsidRPr="00815928">
        <w:rPr>
          <w:rFonts w:ascii="Times New Roman" w:hAnsi="Times New Roman" w:cs="Times New Roman"/>
          <w:b/>
          <w:i/>
          <w:sz w:val="24"/>
          <w:szCs w:val="24"/>
        </w:rPr>
        <w:t xml:space="preserve">(для программы не менее 144 часа) 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2. Личная эффективность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3. Научная и педагогическая деятельность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4. Общеврачебные темы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5. Общие вопросы медицинской деятельности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6. Пациентоориентированный подход и работа с приверженностью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 xml:space="preserve">7. Психология профессиональной деятельности </w:t>
      </w:r>
    </w:p>
    <w:p w:rsidR="007F0114" w:rsidRPr="00815928" w:rsidRDefault="007F0114" w:rsidP="007F0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8. Психосоциальные факторы риска</w:t>
      </w:r>
    </w:p>
    <w:p w:rsidR="007F0114" w:rsidRPr="00815928" w:rsidRDefault="007F0114" w:rsidP="00736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28">
        <w:rPr>
          <w:rFonts w:ascii="Times New Roman" w:hAnsi="Times New Roman" w:cs="Times New Roman"/>
          <w:b/>
          <w:sz w:val="24"/>
          <w:szCs w:val="24"/>
        </w:rPr>
        <w:t>9. Этические и правовые аспекты медицинской деятельности</w:t>
      </w:r>
    </w:p>
    <w:sectPr w:rsidR="007F0114" w:rsidRPr="00815928" w:rsidSect="00962288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7B" w:rsidRDefault="00923F7B" w:rsidP="00187240">
      <w:pPr>
        <w:spacing w:after="0" w:line="240" w:lineRule="auto"/>
      </w:pPr>
      <w:r>
        <w:separator/>
      </w:r>
    </w:p>
  </w:endnote>
  <w:endnote w:type="continuationSeparator" w:id="0">
    <w:p w:rsidR="00923F7B" w:rsidRDefault="00923F7B" w:rsidP="001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7B" w:rsidRDefault="00923F7B" w:rsidP="00187240">
      <w:pPr>
        <w:spacing w:after="0" w:line="240" w:lineRule="auto"/>
      </w:pPr>
      <w:r>
        <w:separator/>
      </w:r>
    </w:p>
  </w:footnote>
  <w:footnote w:type="continuationSeparator" w:id="0">
    <w:p w:rsidR="00923F7B" w:rsidRDefault="00923F7B" w:rsidP="0018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191"/>
    <w:multiLevelType w:val="multilevel"/>
    <w:tmpl w:val="9F40E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1" w15:restartNumberingAfterBreak="0">
    <w:nsid w:val="0AC12FDA"/>
    <w:multiLevelType w:val="hybridMultilevel"/>
    <w:tmpl w:val="FFB08D36"/>
    <w:lvl w:ilvl="0" w:tplc="DCB6C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492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C61974"/>
    <w:multiLevelType w:val="hybridMultilevel"/>
    <w:tmpl w:val="4762E9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1803B6"/>
    <w:multiLevelType w:val="hybridMultilevel"/>
    <w:tmpl w:val="0C0EE1BE"/>
    <w:lvl w:ilvl="0" w:tplc="4664F1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8C068F"/>
    <w:multiLevelType w:val="hybridMultilevel"/>
    <w:tmpl w:val="095E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6F16"/>
    <w:multiLevelType w:val="multilevel"/>
    <w:tmpl w:val="F9EEDE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7" w15:restartNumberingAfterBreak="0">
    <w:nsid w:val="1FC61614"/>
    <w:multiLevelType w:val="hybridMultilevel"/>
    <w:tmpl w:val="60949A4E"/>
    <w:lvl w:ilvl="0" w:tplc="1A6C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5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5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5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0C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7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C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923F1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201C3"/>
    <w:multiLevelType w:val="hybridMultilevel"/>
    <w:tmpl w:val="73A05F9C"/>
    <w:lvl w:ilvl="0" w:tplc="E3AE2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57F2A"/>
    <w:multiLevelType w:val="hybridMultilevel"/>
    <w:tmpl w:val="8DA8DD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7016C5B"/>
    <w:multiLevelType w:val="multilevel"/>
    <w:tmpl w:val="0A6E5B0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2D47AA"/>
    <w:multiLevelType w:val="hybridMultilevel"/>
    <w:tmpl w:val="D602B606"/>
    <w:lvl w:ilvl="0" w:tplc="9612D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1716"/>
    <w:multiLevelType w:val="hybridMultilevel"/>
    <w:tmpl w:val="A6348C9A"/>
    <w:lvl w:ilvl="0" w:tplc="4210D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54AE1"/>
    <w:multiLevelType w:val="multilevel"/>
    <w:tmpl w:val="07E41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450B1"/>
    <w:multiLevelType w:val="multilevel"/>
    <w:tmpl w:val="D67E2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AF6CAA"/>
    <w:multiLevelType w:val="hybridMultilevel"/>
    <w:tmpl w:val="FFC82B4A"/>
    <w:lvl w:ilvl="0" w:tplc="1E364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12D4"/>
    <w:multiLevelType w:val="hybridMultilevel"/>
    <w:tmpl w:val="2B1ADF66"/>
    <w:lvl w:ilvl="0" w:tplc="62E2E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2B5A"/>
    <w:multiLevelType w:val="hybridMultilevel"/>
    <w:tmpl w:val="F506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80F5A"/>
    <w:multiLevelType w:val="hybridMultilevel"/>
    <w:tmpl w:val="165A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5580B"/>
    <w:multiLevelType w:val="hybridMultilevel"/>
    <w:tmpl w:val="946A1C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552B70"/>
    <w:multiLevelType w:val="hybridMultilevel"/>
    <w:tmpl w:val="5E1E16B6"/>
    <w:lvl w:ilvl="0" w:tplc="4664F1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EF09DF"/>
    <w:multiLevelType w:val="hybridMultilevel"/>
    <w:tmpl w:val="B9F80C78"/>
    <w:lvl w:ilvl="0" w:tplc="94A65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7"/>
  </w:num>
  <w:num w:numId="15">
    <w:abstractNumId w:val="12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21"/>
  </w:num>
  <w:num w:numId="21">
    <w:abstractNumId w:val="1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8"/>
    <w:rsid w:val="000100C1"/>
    <w:rsid w:val="0001326A"/>
    <w:rsid w:val="000427CE"/>
    <w:rsid w:val="000658AF"/>
    <w:rsid w:val="0008294F"/>
    <w:rsid w:val="000859AC"/>
    <w:rsid w:val="000859BE"/>
    <w:rsid w:val="00095E30"/>
    <w:rsid w:val="000A0AC8"/>
    <w:rsid w:val="000A7244"/>
    <w:rsid w:val="000C41C3"/>
    <w:rsid w:val="000C59AE"/>
    <w:rsid w:val="000D1997"/>
    <w:rsid w:val="000D2A7B"/>
    <w:rsid w:val="000E3D0B"/>
    <w:rsid w:val="000E5A84"/>
    <w:rsid w:val="000F7EFE"/>
    <w:rsid w:val="00114F5B"/>
    <w:rsid w:val="00125D9B"/>
    <w:rsid w:val="001374AB"/>
    <w:rsid w:val="0013785D"/>
    <w:rsid w:val="001433D9"/>
    <w:rsid w:val="0014531F"/>
    <w:rsid w:val="00173E2D"/>
    <w:rsid w:val="001844FE"/>
    <w:rsid w:val="00187240"/>
    <w:rsid w:val="001A0094"/>
    <w:rsid w:val="001A3D08"/>
    <w:rsid w:val="001A79F9"/>
    <w:rsid w:val="001B01CB"/>
    <w:rsid w:val="001B48CC"/>
    <w:rsid w:val="001C691D"/>
    <w:rsid w:val="001D7B87"/>
    <w:rsid w:val="001E5BD9"/>
    <w:rsid w:val="001F16C5"/>
    <w:rsid w:val="002004BC"/>
    <w:rsid w:val="00201ABD"/>
    <w:rsid w:val="002049BF"/>
    <w:rsid w:val="0021224A"/>
    <w:rsid w:val="00215EF5"/>
    <w:rsid w:val="00247618"/>
    <w:rsid w:val="002531F4"/>
    <w:rsid w:val="00261BAB"/>
    <w:rsid w:val="00270C2D"/>
    <w:rsid w:val="002810D8"/>
    <w:rsid w:val="00282EFE"/>
    <w:rsid w:val="002945CC"/>
    <w:rsid w:val="002953AE"/>
    <w:rsid w:val="00295C85"/>
    <w:rsid w:val="002A3BC3"/>
    <w:rsid w:val="002A6205"/>
    <w:rsid w:val="002B0C37"/>
    <w:rsid w:val="002B16FD"/>
    <w:rsid w:val="002B45EB"/>
    <w:rsid w:val="002C539C"/>
    <w:rsid w:val="002D750C"/>
    <w:rsid w:val="002E51E6"/>
    <w:rsid w:val="003055B5"/>
    <w:rsid w:val="00320942"/>
    <w:rsid w:val="00324858"/>
    <w:rsid w:val="0033317A"/>
    <w:rsid w:val="00342ED7"/>
    <w:rsid w:val="00351F49"/>
    <w:rsid w:val="003669EB"/>
    <w:rsid w:val="00370317"/>
    <w:rsid w:val="00376F19"/>
    <w:rsid w:val="00394777"/>
    <w:rsid w:val="003A1B14"/>
    <w:rsid w:val="003B6008"/>
    <w:rsid w:val="003D1D87"/>
    <w:rsid w:val="003F308B"/>
    <w:rsid w:val="003F72AF"/>
    <w:rsid w:val="004005F7"/>
    <w:rsid w:val="00420900"/>
    <w:rsid w:val="00430BA0"/>
    <w:rsid w:val="00430CEB"/>
    <w:rsid w:val="00437CDC"/>
    <w:rsid w:val="00442AFE"/>
    <w:rsid w:val="0045544F"/>
    <w:rsid w:val="004560F2"/>
    <w:rsid w:val="00464070"/>
    <w:rsid w:val="00470771"/>
    <w:rsid w:val="00482054"/>
    <w:rsid w:val="00482ED3"/>
    <w:rsid w:val="00492699"/>
    <w:rsid w:val="00497D0E"/>
    <w:rsid w:val="004C3CF9"/>
    <w:rsid w:val="004D5B93"/>
    <w:rsid w:val="004F533C"/>
    <w:rsid w:val="0050123D"/>
    <w:rsid w:val="005173BF"/>
    <w:rsid w:val="00534EF2"/>
    <w:rsid w:val="005609CA"/>
    <w:rsid w:val="005707EC"/>
    <w:rsid w:val="005A6034"/>
    <w:rsid w:val="005B3D62"/>
    <w:rsid w:val="005B5FAF"/>
    <w:rsid w:val="005C4160"/>
    <w:rsid w:val="006015AC"/>
    <w:rsid w:val="00614016"/>
    <w:rsid w:val="00614CD9"/>
    <w:rsid w:val="00625EDA"/>
    <w:rsid w:val="006340FF"/>
    <w:rsid w:val="006353DE"/>
    <w:rsid w:val="00635CE7"/>
    <w:rsid w:val="00642ECB"/>
    <w:rsid w:val="0064406D"/>
    <w:rsid w:val="00681E64"/>
    <w:rsid w:val="00685276"/>
    <w:rsid w:val="00693648"/>
    <w:rsid w:val="006C1B6F"/>
    <w:rsid w:val="006C4711"/>
    <w:rsid w:val="006C51FC"/>
    <w:rsid w:val="006C7646"/>
    <w:rsid w:val="006D227C"/>
    <w:rsid w:val="006D2FE0"/>
    <w:rsid w:val="006D3E16"/>
    <w:rsid w:val="006F55DD"/>
    <w:rsid w:val="006F7664"/>
    <w:rsid w:val="00726E42"/>
    <w:rsid w:val="0073604A"/>
    <w:rsid w:val="0074635F"/>
    <w:rsid w:val="00753FE4"/>
    <w:rsid w:val="00757B16"/>
    <w:rsid w:val="00760563"/>
    <w:rsid w:val="00777C48"/>
    <w:rsid w:val="00786BCE"/>
    <w:rsid w:val="00795FBC"/>
    <w:rsid w:val="007A5762"/>
    <w:rsid w:val="007B0501"/>
    <w:rsid w:val="007B0C58"/>
    <w:rsid w:val="007B1F0E"/>
    <w:rsid w:val="007C44A0"/>
    <w:rsid w:val="007D09F7"/>
    <w:rsid w:val="007E4DB5"/>
    <w:rsid w:val="007E5FD2"/>
    <w:rsid w:val="007F0114"/>
    <w:rsid w:val="007F7FAA"/>
    <w:rsid w:val="0080677D"/>
    <w:rsid w:val="00815928"/>
    <w:rsid w:val="008362F0"/>
    <w:rsid w:val="008479F8"/>
    <w:rsid w:val="00865174"/>
    <w:rsid w:val="008675ED"/>
    <w:rsid w:val="00876883"/>
    <w:rsid w:val="008814CB"/>
    <w:rsid w:val="00897ADF"/>
    <w:rsid w:val="008D12BF"/>
    <w:rsid w:val="008D38B7"/>
    <w:rsid w:val="008D628C"/>
    <w:rsid w:val="008E6F53"/>
    <w:rsid w:val="008F70D2"/>
    <w:rsid w:val="008F7E28"/>
    <w:rsid w:val="009043F7"/>
    <w:rsid w:val="00923F7B"/>
    <w:rsid w:val="009255E3"/>
    <w:rsid w:val="00940566"/>
    <w:rsid w:val="0094523F"/>
    <w:rsid w:val="00962288"/>
    <w:rsid w:val="00964039"/>
    <w:rsid w:val="00966BAB"/>
    <w:rsid w:val="0096751C"/>
    <w:rsid w:val="0097780F"/>
    <w:rsid w:val="0097784B"/>
    <w:rsid w:val="00983CC8"/>
    <w:rsid w:val="009934F6"/>
    <w:rsid w:val="009A5F82"/>
    <w:rsid w:val="00A0651C"/>
    <w:rsid w:val="00A22CE7"/>
    <w:rsid w:val="00A23CDC"/>
    <w:rsid w:val="00A33484"/>
    <w:rsid w:val="00A339ED"/>
    <w:rsid w:val="00A3628E"/>
    <w:rsid w:val="00A42A09"/>
    <w:rsid w:val="00A473AA"/>
    <w:rsid w:val="00A62850"/>
    <w:rsid w:val="00A6640F"/>
    <w:rsid w:val="00A81325"/>
    <w:rsid w:val="00A91D8F"/>
    <w:rsid w:val="00A939F3"/>
    <w:rsid w:val="00A94958"/>
    <w:rsid w:val="00AB4C7C"/>
    <w:rsid w:val="00AC5C00"/>
    <w:rsid w:val="00AF2E57"/>
    <w:rsid w:val="00B0017D"/>
    <w:rsid w:val="00B0358E"/>
    <w:rsid w:val="00B26F92"/>
    <w:rsid w:val="00B41E7E"/>
    <w:rsid w:val="00B43B48"/>
    <w:rsid w:val="00B538B3"/>
    <w:rsid w:val="00B90763"/>
    <w:rsid w:val="00BB1185"/>
    <w:rsid w:val="00BC7414"/>
    <w:rsid w:val="00BD6F46"/>
    <w:rsid w:val="00C115C5"/>
    <w:rsid w:val="00C2080A"/>
    <w:rsid w:val="00C212D5"/>
    <w:rsid w:val="00C21F60"/>
    <w:rsid w:val="00C244FB"/>
    <w:rsid w:val="00C24CDA"/>
    <w:rsid w:val="00C50E6D"/>
    <w:rsid w:val="00C63DEB"/>
    <w:rsid w:val="00C7492D"/>
    <w:rsid w:val="00C758D6"/>
    <w:rsid w:val="00C90351"/>
    <w:rsid w:val="00C9329D"/>
    <w:rsid w:val="00CA1803"/>
    <w:rsid w:val="00CC775D"/>
    <w:rsid w:val="00CC7A88"/>
    <w:rsid w:val="00CE7EDF"/>
    <w:rsid w:val="00D00083"/>
    <w:rsid w:val="00D00B0D"/>
    <w:rsid w:val="00D02F5D"/>
    <w:rsid w:val="00D15C48"/>
    <w:rsid w:val="00D246CA"/>
    <w:rsid w:val="00D25892"/>
    <w:rsid w:val="00D27511"/>
    <w:rsid w:val="00D50C96"/>
    <w:rsid w:val="00DA0796"/>
    <w:rsid w:val="00DD2E52"/>
    <w:rsid w:val="00DD3FB9"/>
    <w:rsid w:val="00DF0C11"/>
    <w:rsid w:val="00E20A2A"/>
    <w:rsid w:val="00E26368"/>
    <w:rsid w:val="00E27A70"/>
    <w:rsid w:val="00E50B1F"/>
    <w:rsid w:val="00E61FFE"/>
    <w:rsid w:val="00EA1F14"/>
    <w:rsid w:val="00EA6F3B"/>
    <w:rsid w:val="00EC2CE2"/>
    <w:rsid w:val="00ED152C"/>
    <w:rsid w:val="00ED5849"/>
    <w:rsid w:val="00F13AD8"/>
    <w:rsid w:val="00F22535"/>
    <w:rsid w:val="00F3175D"/>
    <w:rsid w:val="00F3396E"/>
    <w:rsid w:val="00F40E71"/>
    <w:rsid w:val="00F4224A"/>
    <w:rsid w:val="00F42D5C"/>
    <w:rsid w:val="00F438DE"/>
    <w:rsid w:val="00F46F9C"/>
    <w:rsid w:val="00F52872"/>
    <w:rsid w:val="00F55A21"/>
    <w:rsid w:val="00F71840"/>
    <w:rsid w:val="00F90739"/>
    <w:rsid w:val="00F90F15"/>
    <w:rsid w:val="00FB1834"/>
    <w:rsid w:val="00FB6C4C"/>
    <w:rsid w:val="00FD1CC8"/>
    <w:rsid w:val="00FE1338"/>
    <w:rsid w:val="00FE2B9A"/>
    <w:rsid w:val="00FE4577"/>
    <w:rsid w:val="00FE4C12"/>
    <w:rsid w:val="00FF6BC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CA5A"/>
  <w15:docId w15:val="{5741322C-F4F7-40A5-945A-8B0BFCF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240"/>
    <w:rPr>
      <w:vertAlign w:val="superscript"/>
    </w:rPr>
  </w:style>
  <w:style w:type="character" w:styleId="a7">
    <w:name w:val="Hyperlink"/>
    <w:basedOn w:val="a0"/>
    <w:uiPriority w:val="99"/>
    <w:unhideWhenUsed/>
    <w:rsid w:val="00BD6F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7CE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C50E6D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61B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1BAB"/>
    <w:rPr>
      <w:sz w:val="20"/>
      <w:szCs w:val="20"/>
    </w:rPr>
  </w:style>
  <w:style w:type="character" w:styleId="ae">
    <w:name w:val="Emphasis"/>
    <w:basedOn w:val="a0"/>
    <w:uiPriority w:val="20"/>
    <w:qFormat/>
    <w:rsid w:val="00C24CDA"/>
    <w:rPr>
      <w:i/>
      <w:iCs/>
    </w:rPr>
  </w:style>
  <w:style w:type="paragraph" w:customStyle="1" w:styleId="ConsPlusTitle">
    <w:name w:val="ConsPlusTitle"/>
    <w:uiPriority w:val="99"/>
    <w:rsid w:val="00806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1%83%D0%BF%D1%80%D0%B0%D0%B2%D0%BB%D0%B5%D0%BD%D0%B8%D1%8F_%D0%BE%D0%B1%D1%83%D1%87%D0%B5%D0%BD%D0%B8%D0%B5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Virtual_learning_environ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2207-68BD-44CF-8058-71F82DD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House</cp:lastModifiedBy>
  <cp:revision>2</cp:revision>
  <cp:lastPrinted>2019-04-22T06:54:00Z</cp:lastPrinted>
  <dcterms:created xsi:type="dcterms:W3CDTF">2022-02-12T04:32:00Z</dcterms:created>
  <dcterms:modified xsi:type="dcterms:W3CDTF">2022-02-12T04:32:00Z</dcterms:modified>
</cp:coreProperties>
</file>