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F1" w:rsidRPr="00E90B59" w:rsidRDefault="00D64EF1" w:rsidP="00D64EF1">
      <w:pPr>
        <w:pStyle w:val="a3"/>
        <w:jc w:val="center"/>
        <w:rPr>
          <w:sz w:val="24"/>
          <w:szCs w:val="24"/>
        </w:rPr>
      </w:pPr>
      <w:r w:rsidRPr="00E90B59">
        <w:rPr>
          <w:sz w:val="24"/>
          <w:szCs w:val="24"/>
        </w:rPr>
        <w:t xml:space="preserve">Федеральное государственное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E90B59">
        <w:rPr>
          <w:sz w:val="24"/>
          <w:szCs w:val="24"/>
        </w:rPr>
        <w:t>Войно-Ясенецкого</w:t>
      </w:r>
      <w:proofErr w:type="spellEnd"/>
      <w:r w:rsidRPr="00E90B59">
        <w:rPr>
          <w:sz w:val="24"/>
          <w:szCs w:val="24"/>
        </w:rPr>
        <w:t>»</w:t>
      </w:r>
    </w:p>
    <w:p w:rsidR="00D64EF1" w:rsidRPr="00E90B59" w:rsidRDefault="00D64EF1" w:rsidP="00D64EF1">
      <w:pPr>
        <w:pStyle w:val="a3"/>
        <w:jc w:val="center"/>
        <w:rPr>
          <w:sz w:val="24"/>
          <w:szCs w:val="24"/>
        </w:rPr>
      </w:pPr>
      <w:r w:rsidRPr="00E90B59">
        <w:rPr>
          <w:sz w:val="24"/>
          <w:szCs w:val="24"/>
        </w:rPr>
        <w:t>Министерства здравоохранения Российской Федерации</w:t>
      </w:r>
    </w:p>
    <w:p w:rsidR="00D64EF1" w:rsidRPr="00E90B59" w:rsidRDefault="00D64EF1" w:rsidP="00D64EF1">
      <w:pPr>
        <w:pStyle w:val="a5"/>
        <w:jc w:val="center"/>
      </w:pPr>
      <w:r w:rsidRPr="00E90B59">
        <w:t xml:space="preserve">ФГБОУ ВО </w:t>
      </w:r>
      <w:proofErr w:type="spellStart"/>
      <w:r w:rsidRPr="00E90B59">
        <w:t>КрасГМУ</w:t>
      </w:r>
      <w:proofErr w:type="spellEnd"/>
      <w:r w:rsidRPr="00E90B59">
        <w:t xml:space="preserve"> им. проф. В.Ф. </w:t>
      </w:r>
      <w:proofErr w:type="spellStart"/>
      <w:r w:rsidRPr="00E90B59">
        <w:t>Войно-Ясенецкого</w:t>
      </w:r>
      <w:proofErr w:type="spellEnd"/>
      <w:r w:rsidRPr="00E90B59">
        <w:t xml:space="preserve"> Минздрава России</w:t>
      </w: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</w:pPr>
    </w:p>
    <w:p w:rsidR="00317B65" w:rsidRPr="00D40A3B" w:rsidRDefault="00317B65" w:rsidP="00317B65">
      <w:pPr>
        <w:pStyle w:val="a5"/>
        <w:ind w:firstLine="709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 xml:space="preserve">управления и экономики фармации с курсом </w:t>
      </w:r>
      <w:proofErr w:type="gramStart"/>
      <w:r>
        <w:rPr>
          <w:b/>
          <w:bCs/>
        </w:rPr>
        <w:t>ПО</w:t>
      </w:r>
      <w:proofErr w:type="gramEnd"/>
    </w:p>
    <w:p w:rsidR="00317B65" w:rsidRPr="00D40A3B" w:rsidRDefault="00317B65" w:rsidP="00317B65">
      <w:pPr>
        <w:pStyle w:val="a5"/>
        <w:ind w:firstLine="709"/>
        <w:jc w:val="center"/>
        <w:rPr>
          <w:b/>
          <w:bCs/>
        </w:rPr>
      </w:pPr>
    </w:p>
    <w:p w:rsidR="00317B65" w:rsidRPr="00D40A3B" w:rsidRDefault="00317B65" w:rsidP="00317B65">
      <w:pPr>
        <w:ind w:firstLine="709"/>
      </w:pPr>
    </w:p>
    <w:p w:rsidR="00317B65" w:rsidRPr="00D40A3B" w:rsidRDefault="00317B65" w:rsidP="00317B65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МЕТОДИЧЕСКИЕ УКАЗАНИЯ</w:t>
      </w:r>
    </w:p>
    <w:p w:rsidR="00317B65" w:rsidRPr="00D40A3B" w:rsidRDefault="00317B65" w:rsidP="00317B65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ДЛЯ ОБУЧАЮЩИХСЯ №</w:t>
      </w:r>
      <w:r w:rsidR="005B3351">
        <w:rPr>
          <w:b/>
          <w:sz w:val="28"/>
          <w:szCs w:val="28"/>
        </w:rPr>
        <w:t>12</w:t>
      </w:r>
    </w:p>
    <w:p w:rsidR="00317B65" w:rsidRPr="00D40A3B" w:rsidRDefault="00317B65" w:rsidP="00317B65">
      <w:pPr>
        <w:pStyle w:val="a7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A3B">
        <w:rPr>
          <w:rFonts w:ascii="Times New Roman" w:hAnsi="Times New Roman"/>
          <w:b/>
          <w:sz w:val="28"/>
          <w:szCs w:val="28"/>
        </w:rPr>
        <w:t>к внеаудиторной (самостоятельной) работе</w:t>
      </w:r>
    </w:p>
    <w:p w:rsidR="00317B65" w:rsidRPr="00D40A3B" w:rsidRDefault="00317B65" w:rsidP="00317B65">
      <w:pPr>
        <w:ind w:firstLine="709"/>
        <w:rPr>
          <w:b/>
          <w:bCs/>
        </w:rPr>
      </w:pPr>
    </w:p>
    <w:p w:rsidR="00317B65" w:rsidRPr="00D40A3B" w:rsidRDefault="00317B65" w:rsidP="00317B65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 xml:space="preserve">по дисциплине </w:t>
      </w:r>
      <w:r w:rsidRPr="0010770D">
        <w:rPr>
          <w:b/>
          <w:sz w:val="28"/>
          <w:szCs w:val="28"/>
        </w:rPr>
        <w:t>«Медицинское и фармацевтическое товароведение»</w:t>
      </w:r>
    </w:p>
    <w:p w:rsidR="00317B65" w:rsidRPr="00D40A3B" w:rsidRDefault="00317B65" w:rsidP="00317B65">
      <w:pPr>
        <w:spacing w:line="360" w:lineRule="auto"/>
        <w:ind w:firstLine="720"/>
        <w:rPr>
          <w:sz w:val="16"/>
          <w:szCs w:val="16"/>
        </w:rPr>
      </w:pPr>
      <w:r w:rsidRPr="00D40A3B">
        <w:rPr>
          <w:b/>
          <w:sz w:val="28"/>
          <w:szCs w:val="28"/>
        </w:rPr>
        <w:t>для специальности</w:t>
      </w:r>
      <w:r>
        <w:rPr>
          <w:b/>
          <w:sz w:val="28"/>
          <w:szCs w:val="28"/>
        </w:rPr>
        <w:t xml:space="preserve">  </w:t>
      </w:r>
      <w:r w:rsidR="00D64EF1" w:rsidRPr="00E90B59">
        <w:rPr>
          <w:b/>
        </w:rPr>
        <w:t xml:space="preserve">33.05.01 - Фармация </w:t>
      </w:r>
      <w:r w:rsidR="00D64EF1">
        <w:rPr>
          <w:b/>
        </w:rPr>
        <w:t xml:space="preserve"> </w:t>
      </w:r>
      <w:r w:rsidRPr="00747949">
        <w:rPr>
          <w:b/>
          <w:sz w:val="28"/>
          <w:szCs w:val="28"/>
        </w:rPr>
        <w:t>(очная форма обучения)</w:t>
      </w:r>
    </w:p>
    <w:p w:rsidR="00317B65" w:rsidRPr="00D40A3B" w:rsidRDefault="00317B65" w:rsidP="00317B65">
      <w:pPr>
        <w:ind w:firstLine="709"/>
        <w:jc w:val="center"/>
        <w:rPr>
          <w:b/>
          <w:bCs/>
        </w:rPr>
      </w:pPr>
    </w:p>
    <w:p w:rsidR="00317B65" w:rsidRDefault="00317B65" w:rsidP="00317B65">
      <w:pPr>
        <w:ind w:firstLine="709"/>
        <w:jc w:val="center"/>
        <w:rPr>
          <w:b/>
          <w:bCs/>
        </w:rPr>
      </w:pPr>
    </w:p>
    <w:p w:rsidR="00317B65" w:rsidRPr="00D40A3B" w:rsidRDefault="00317B65" w:rsidP="00317B65">
      <w:pPr>
        <w:ind w:firstLine="709"/>
        <w:jc w:val="center"/>
        <w:rPr>
          <w:b/>
          <w:bCs/>
        </w:rPr>
      </w:pPr>
    </w:p>
    <w:p w:rsidR="00317B65" w:rsidRPr="00896341" w:rsidRDefault="00317B65" w:rsidP="00317B65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896341">
        <w:rPr>
          <w:b/>
          <w:bCs/>
          <w:sz w:val="28"/>
          <w:szCs w:val="28"/>
        </w:rPr>
        <w:t>ТЕМА:</w:t>
      </w:r>
      <w:r w:rsidRPr="00896341">
        <w:rPr>
          <w:b/>
          <w:sz w:val="28"/>
          <w:szCs w:val="28"/>
        </w:rPr>
        <w:t xml:space="preserve"> «</w:t>
      </w:r>
      <w:r w:rsidR="005B3351" w:rsidRPr="00F82CE6">
        <w:rPr>
          <w:b/>
          <w:bCs/>
          <w:sz w:val="28"/>
          <w:szCs w:val="28"/>
        </w:rPr>
        <w:t>Товароведческий анализ лекарственных средств различных фармакотерапевтических групп (ЛС для лечения неспецифических заболеваний легких и заболеваний органов пищеварения)</w:t>
      </w:r>
      <w:r w:rsidRPr="00896341">
        <w:rPr>
          <w:b/>
          <w:sz w:val="28"/>
          <w:szCs w:val="28"/>
        </w:rPr>
        <w:t>»</w:t>
      </w:r>
    </w:p>
    <w:p w:rsidR="00317B65" w:rsidRPr="00ED6F6D" w:rsidRDefault="00317B65" w:rsidP="00317B65">
      <w:pPr>
        <w:ind w:firstLine="709"/>
        <w:jc w:val="center"/>
        <w:rPr>
          <w:b/>
          <w:sz w:val="28"/>
          <w:szCs w:val="28"/>
        </w:rPr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Pr="00D40A3B" w:rsidRDefault="00317B65" w:rsidP="00317B65">
      <w:pPr>
        <w:ind w:firstLine="709"/>
        <w:jc w:val="center"/>
      </w:pPr>
    </w:p>
    <w:p w:rsidR="00D64EF1" w:rsidRPr="00E90B59" w:rsidRDefault="00D64EF1" w:rsidP="00D64EF1">
      <w:pPr>
        <w:ind w:left="720" w:hanging="11"/>
      </w:pPr>
      <w:bookmarkStart w:id="0" w:name="_Toc304469748"/>
      <w:proofErr w:type="gramStart"/>
      <w:r w:rsidRPr="00E90B59">
        <w:t>Утверждены</w:t>
      </w:r>
      <w:proofErr w:type="gramEnd"/>
      <w:r w:rsidRPr="00E90B59">
        <w:t xml:space="preserve"> на кафедральном заседании</w:t>
      </w:r>
    </w:p>
    <w:p w:rsidR="00D64EF1" w:rsidRPr="00E90B59" w:rsidRDefault="00D64EF1" w:rsidP="00D64EF1">
      <w:pPr>
        <w:ind w:left="720" w:hanging="11"/>
      </w:pPr>
      <w:r w:rsidRPr="00E90B59">
        <w:t>протокол № 02 от «03» октября 2016 г.</w:t>
      </w:r>
    </w:p>
    <w:p w:rsidR="00D64EF1" w:rsidRPr="00E90B59" w:rsidRDefault="00D64EF1" w:rsidP="00D64EF1">
      <w:pPr>
        <w:ind w:left="720" w:hanging="11"/>
      </w:pPr>
    </w:p>
    <w:p w:rsidR="00D64EF1" w:rsidRPr="00E90B59" w:rsidRDefault="00D64EF1" w:rsidP="00D64EF1">
      <w:pPr>
        <w:ind w:firstLine="709"/>
      </w:pPr>
      <w:r w:rsidRPr="00E90B59">
        <w:t>Заведующий кафедрой</w:t>
      </w:r>
    </w:p>
    <w:p w:rsidR="00D64EF1" w:rsidRPr="00E90B59" w:rsidRDefault="00D64EF1" w:rsidP="00D64EF1">
      <w:pPr>
        <w:ind w:firstLine="709"/>
      </w:pPr>
      <w:r w:rsidRPr="00E90B59">
        <w:t xml:space="preserve">д.м.н., проф.                                                                                      </w:t>
      </w:r>
      <w:proofErr w:type="spellStart"/>
      <w:r w:rsidRPr="00E90B59">
        <w:t>Ноздрачев</w:t>
      </w:r>
      <w:proofErr w:type="spellEnd"/>
      <w:r w:rsidRPr="00E90B59">
        <w:t xml:space="preserve"> К.Г.</w:t>
      </w:r>
    </w:p>
    <w:p w:rsidR="00D64EF1" w:rsidRPr="00E90B59" w:rsidRDefault="00D64EF1" w:rsidP="00D64EF1"/>
    <w:p w:rsidR="00D64EF1" w:rsidRPr="00E90B59" w:rsidRDefault="00D64EF1" w:rsidP="00D64EF1">
      <w:pPr>
        <w:ind w:firstLine="709"/>
      </w:pPr>
    </w:p>
    <w:p w:rsidR="00317B65" w:rsidRPr="00D40A3B" w:rsidRDefault="00D64EF1" w:rsidP="00D64EF1">
      <w:pPr>
        <w:ind w:firstLine="709"/>
      </w:pPr>
      <w:proofErr w:type="spellStart"/>
      <w:r w:rsidRPr="00E90B59">
        <w:t>ст</w:t>
      </w:r>
      <w:proofErr w:type="gramStart"/>
      <w:r w:rsidRPr="00E90B59">
        <w:t>.п</w:t>
      </w:r>
      <w:proofErr w:type="gramEnd"/>
      <w:r w:rsidRPr="00E90B59">
        <w:t>реп</w:t>
      </w:r>
      <w:proofErr w:type="spellEnd"/>
      <w:r w:rsidRPr="00E90B59">
        <w:t xml:space="preserve">.                                                                                              </w:t>
      </w:r>
      <w:proofErr w:type="spellStart"/>
      <w:r w:rsidRPr="00E90B59">
        <w:t>Чавырь</w:t>
      </w:r>
      <w:proofErr w:type="spellEnd"/>
      <w:r w:rsidRPr="00E90B59">
        <w:t xml:space="preserve"> В.С.</w:t>
      </w:r>
    </w:p>
    <w:p w:rsidR="00317B65" w:rsidRPr="00D40A3B" w:rsidRDefault="00317B65" w:rsidP="00317B65">
      <w:pPr>
        <w:ind w:firstLine="709"/>
      </w:pPr>
    </w:p>
    <w:p w:rsidR="00317B65" w:rsidRDefault="00317B65" w:rsidP="00317B65">
      <w:pPr>
        <w:ind w:firstLine="709"/>
        <w:jc w:val="center"/>
      </w:pPr>
    </w:p>
    <w:p w:rsidR="00317B65" w:rsidRDefault="00317B65" w:rsidP="005B3351"/>
    <w:p w:rsidR="00317B65" w:rsidRDefault="00317B65" w:rsidP="00317B65">
      <w:pPr>
        <w:ind w:firstLine="709"/>
        <w:jc w:val="center"/>
      </w:pPr>
    </w:p>
    <w:p w:rsidR="00317B65" w:rsidRDefault="00317B65" w:rsidP="00317B65">
      <w:pPr>
        <w:ind w:firstLine="709"/>
        <w:jc w:val="center"/>
      </w:pPr>
    </w:p>
    <w:p w:rsidR="00317B65" w:rsidRDefault="00317B65" w:rsidP="005E44E9"/>
    <w:p w:rsidR="00317B65" w:rsidRDefault="00317B65" w:rsidP="00317B65">
      <w:pPr>
        <w:ind w:firstLine="709"/>
        <w:jc w:val="center"/>
      </w:pPr>
    </w:p>
    <w:p w:rsidR="00660F36" w:rsidRDefault="00660F36" w:rsidP="00317B65">
      <w:pPr>
        <w:ind w:firstLine="709"/>
        <w:jc w:val="center"/>
      </w:pPr>
    </w:p>
    <w:p w:rsidR="00317B65" w:rsidRPr="00D40A3B" w:rsidRDefault="00317B65" w:rsidP="00317B65">
      <w:pPr>
        <w:ind w:firstLine="709"/>
        <w:jc w:val="center"/>
      </w:pPr>
      <w:r w:rsidRPr="00D40A3B">
        <w:t xml:space="preserve">Красноярск </w:t>
      </w:r>
    </w:p>
    <w:p w:rsidR="00317B65" w:rsidRDefault="00317B65" w:rsidP="00317B65">
      <w:pPr>
        <w:ind w:firstLine="709"/>
        <w:jc w:val="center"/>
      </w:pPr>
      <w:r w:rsidRPr="00D40A3B">
        <w:t>20</w:t>
      </w:r>
      <w:r>
        <w:t>1</w:t>
      </w:r>
      <w:bookmarkEnd w:id="0"/>
      <w:r w:rsidR="00D64EF1">
        <w:t>6</w:t>
      </w:r>
    </w:p>
    <w:p w:rsidR="00D64EF1" w:rsidRDefault="00D64EF1" w:rsidP="00317B65">
      <w:pPr>
        <w:ind w:firstLine="709"/>
        <w:jc w:val="center"/>
      </w:pPr>
    </w:p>
    <w:p w:rsidR="00317B65" w:rsidRPr="004C2E0A" w:rsidRDefault="00317B65" w:rsidP="00317B65">
      <w:pPr>
        <w:pStyle w:val="2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4C2E0A">
        <w:rPr>
          <w:b/>
        </w:rPr>
        <w:t xml:space="preserve">Тема: </w:t>
      </w:r>
      <w:r w:rsidRPr="004C2E0A">
        <w:t>«</w:t>
      </w:r>
      <w:r w:rsidR="005B3351" w:rsidRPr="00F82CE6">
        <w:rPr>
          <w:bCs/>
        </w:rPr>
        <w:t xml:space="preserve">Товароведческий анализ лекарственных средств различных фармакотерапевтических групп (ЛС для лечения неспецифических заболеваний легких и заболеваний </w:t>
      </w:r>
      <w:r w:rsidR="005B3351">
        <w:rPr>
          <w:bCs/>
        </w:rPr>
        <w:t>органов пищеварения</w:t>
      </w:r>
      <w:r w:rsidR="005E44E9" w:rsidRPr="005E44E9">
        <w:rPr>
          <w:bCs/>
        </w:rPr>
        <w:t>)</w:t>
      </w:r>
      <w:r w:rsidRPr="005E44E9">
        <w:t>».</w:t>
      </w: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4C2E0A">
        <w:rPr>
          <w:b/>
        </w:rPr>
        <w:t xml:space="preserve">Формы работы: </w:t>
      </w:r>
      <w:r w:rsidRPr="004C2E0A">
        <w:t>подготовка к практическим занятиям.</w:t>
      </w: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</w:pPr>
      <w:r w:rsidRPr="004C2E0A">
        <w:rPr>
          <w:b/>
        </w:rPr>
        <w:t>Перечень вопросов для самоподготовки по теме практического занятия:</w:t>
      </w:r>
    </w:p>
    <w:p w:rsidR="005E44E9" w:rsidRDefault="005E44E9" w:rsidP="005E44E9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5E44E9" w:rsidRPr="00104252" w:rsidRDefault="005E44E9" w:rsidP="005E44E9">
      <w:pPr>
        <w:pStyle w:val="a9"/>
        <w:numPr>
          <w:ilvl w:val="0"/>
          <w:numId w:val="8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5E44E9" w:rsidRPr="00616E16" w:rsidRDefault="005E44E9" w:rsidP="005E44E9">
      <w:pPr>
        <w:pStyle w:val="a9"/>
        <w:numPr>
          <w:ilvl w:val="0"/>
          <w:numId w:val="8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5E44E9" w:rsidRPr="00972637" w:rsidRDefault="005E44E9" w:rsidP="005E44E9">
      <w:pPr>
        <w:pStyle w:val="a9"/>
        <w:numPr>
          <w:ilvl w:val="0"/>
          <w:numId w:val="8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5E44E9" w:rsidRPr="002D5261" w:rsidRDefault="005E44E9" w:rsidP="005E44E9">
      <w:pPr>
        <w:pStyle w:val="a9"/>
        <w:numPr>
          <w:ilvl w:val="0"/>
          <w:numId w:val="8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5E44E9" w:rsidRDefault="005E44E9" w:rsidP="005E44E9">
      <w:pPr>
        <w:pStyle w:val="a9"/>
        <w:numPr>
          <w:ilvl w:val="0"/>
          <w:numId w:val="8"/>
        </w:numPr>
        <w:jc w:val="both"/>
      </w:pPr>
      <w:r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5E44E9" w:rsidRDefault="005E44E9" w:rsidP="005E44E9">
      <w:pPr>
        <w:pStyle w:val="a9"/>
        <w:numPr>
          <w:ilvl w:val="0"/>
          <w:numId w:val="8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5E44E9" w:rsidRDefault="005E44E9" w:rsidP="005E44E9">
      <w:pPr>
        <w:pStyle w:val="a9"/>
        <w:numPr>
          <w:ilvl w:val="0"/>
          <w:numId w:val="8"/>
        </w:numPr>
        <w:jc w:val="both"/>
      </w:pPr>
      <w:r>
        <w:t>устройство и принципы работы специализированного оборудования и медицинских изделий, предусмотренных для использования в профессиональной сфере (ОПК-9);</w:t>
      </w:r>
    </w:p>
    <w:p w:rsidR="005E44E9" w:rsidRDefault="005E44E9" w:rsidP="005E44E9">
      <w:pPr>
        <w:pStyle w:val="a9"/>
        <w:numPr>
          <w:ilvl w:val="0"/>
          <w:numId w:val="8"/>
        </w:numPr>
        <w:jc w:val="both"/>
      </w:pPr>
      <w:r>
        <w:t xml:space="preserve">правила хранения ЛС, правила уничтожения </w:t>
      </w:r>
      <w:proofErr w:type="gramStart"/>
      <w:r>
        <w:t>фальсифицированных</w:t>
      </w:r>
      <w:proofErr w:type="gramEnd"/>
      <w:r>
        <w:t xml:space="preserve"> и контрафактных ЛС, порядок начисления естественной убыли при хранении ЛС (ПК-6);</w:t>
      </w:r>
    </w:p>
    <w:p w:rsidR="005E44E9" w:rsidRDefault="005E44E9" w:rsidP="005E44E9">
      <w:pPr>
        <w:pStyle w:val="a9"/>
        <w:numPr>
          <w:ilvl w:val="0"/>
          <w:numId w:val="8"/>
        </w:numPr>
        <w:jc w:val="both"/>
      </w:pPr>
      <w:r>
        <w:t>рекомендуемые способы выявления фальсифицированных и контрафактных ЛС и других товаров аптечного ассортимента (ПК-8);</w:t>
      </w:r>
    </w:p>
    <w:p w:rsidR="005E44E9" w:rsidRDefault="005E44E9" w:rsidP="005E44E9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5E44E9" w:rsidRPr="00FE552B" w:rsidRDefault="005E44E9" w:rsidP="005E44E9">
      <w:pPr>
        <w:pStyle w:val="a9"/>
        <w:numPr>
          <w:ilvl w:val="0"/>
          <w:numId w:val="7"/>
        </w:numPr>
        <w:jc w:val="both"/>
      </w:pPr>
      <w:r>
        <w:t>требования, предъявляемые к публичному выступлению, стилистику и терминологию текстов профессионального содержания (ПК-21);</w:t>
      </w:r>
    </w:p>
    <w:p w:rsidR="005E44E9" w:rsidRDefault="005E44E9" w:rsidP="005E44E9">
      <w:pPr>
        <w:pStyle w:val="a9"/>
        <w:numPr>
          <w:ilvl w:val="0"/>
          <w:numId w:val="8"/>
        </w:numPr>
        <w:jc w:val="both"/>
      </w:pPr>
      <w:r>
        <w:t>основные тенденции развития фармацевтической отрасли, новые направления в создании ЛС и медицинских изделий (ПК-23).</w:t>
      </w:r>
    </w:p>
    <w:p w:rsidR="005E44E9" w:rsidRDefault="005E44E9" w:rsidP="005E44E9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5E44E9" w:rsidRDefault="005E44E9" w:rsidP="005E44E9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5E44E9" w:rsidRDefault="005E44E9" w:rsidP="005E44E9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5E44E9" w:rsidRDefault="005E44E9" w:rsidP="005E44E9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оформлять необходимую документацию на различных этапах товародвижения в фармацевтической сфере (ОПК-6);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lastRenderedPageBreak/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осуществлять анализ специализированного оборудования, приборов, аппаратов и медицинских изделий (ОПК-9);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интерпретировать условия хранения, указанные в маркировке ЛС, в соответствующие режимы хранения (температура, место хранения) (ПК-6);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оформлять документацию установленного образца по приемочному контролю ЛС и других товаров аптечного ассортимента по изъятию продукции из обращения (ПК-8);</w:t>
      </w:r>
    </w:p>
    <w:p w:rsidR="005E44E9" w:rsidRDefault="005E44E9" w:rsidP="005E44E9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5E44E9" w:rsidRPr="00E41BFB" w:rsidRDefault="005E44E9" w:rsidP="005E44E9">
      <w:pPr>
        <w:pStyle w:val="a9"/>
        <w:numPr>
          <w:ilvl w:val="0"/>
          <w:numId w:val="7"/>
        </w:numPr>
        <w:jc w:val="both"/>
      </w:pPr>
      <w:r>
        <w:t>использовать информационные источники научного, нормативного характера, основы логического и аргументированного анализа для построения публичной речи и редактирования текстов научного содержания (ПК-21);</w:t>
      </w:r>
    </w:p>
    <w:p w:rsidR="005E44E9" w:rsidRDefault="005E44E9" w:rsidP="005E44E9">
      <w:pPr>
        <w:pStyle w:val="a9"/>
        <w:numPr>
          <w:ilvl w:val="0"/>
          <w:numId w:val="8"/>
        </w:numPr>
        <w:jc w:val="both"/>
      </w:pPr>
      <w:r>
        <w:t>ставить цели, задачи и формулировать выводы; обрабатывать эмпирические и экспериментальные данные (ПК-23).</w:t>
      </w:r>
    </w:p>
    <w:p w:rsidR="005E44E9" w:rsidRDefault="005E44E9" w:rsidP="005E44E9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5E44E9" w:rsidRDefault="005E44E9" w:rsidP="005E44E9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5E44E9" w:rsidRDefault="005E44E9" w:rsidP="005E44E9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5E44E9" w:rsidRDefault="005E44E9" w:rsidP="005E44E9">
      <w:pPr>
        <w:pStyle w:val="a9"/>
        <w:numPr>
          <w:ilvl w:val="0"/>
          <w:numId w:val="9"/>
        </w:numPr>
        <w:tabs>
          <w:tab w:val="num" w:pos="1440"/>
        </w:tabs>
        <w:jc w:val="both"/>
      </w:pPr>
      <w:r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навыком ведения и проверки сопутствующей товароведческому анализу документации (ОПК-6);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навыком использования специализированного оборудования, приборов, аппаратов и медицинских изделий для решения профессиональных задач (ОПК-9);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навыками сортировки поступающих ЛС и других товаров аптечного ассортимента с учетом их физико-химических свойств, требований к условиям, режиму хранения особых групп ЛС (ПК-6);</w:t>
      </w:r>
    </w:p>
    <w:p w:rsidR="005E44E9" w:rsidRDefault="005E44E9" w:rsidP="005E44E9">
      <w:pPr>
        <w:pStyle w:val="a9"/>
        <w:numPr>
          <w:ilvl w:val="0"/>
          <w:numId w:val="9"/>
        </w:numPr>
        <w:jc w:val="both"/>
      </w:pPr>
      <w:r>
        <w:t>навыками выявления и изъятия из обращения ЛС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 (ПК-8);</w:t>
      </w:r>
    </w:p>
    <w:p w:rsidR="005E44E9" w:rsidRDefault="005E44E9" w:rsidP="005E44E9">
      <w:pPr>
        <w:pStyle w:val="a9"/>
        <w:widowControl w:val="0"/>
        <w:numPr>
          <w:ilvl w:val="0"/>
          <w:numId w:val="7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5E44E9" w:rsidRPr="00E41BFB" w:rsidRDefault="005E44E9" w:rsidP="005E44E9">
      <w:pPr>
        <w:pStyle w:val="a9"/>
        <w:numPr>
          <w:ilvl w:val="0"/>
          <w:numId w:val="7"/>
        </w:numPr>
        <w:jc w:val="both"/>
      </w:pPr>
      <w:r>
        <w:t>навыком изложения самостоятельной точки зрения, проведения анализа, ведения дискуссий и круглых столов; информирования населения и просветительской работы по пропаганде здорового образа жизни и безопасности жизнедеятельности; консультирования населения по товарам аптечного ассортимента (ПК-21);</w:t>
      </w:r>
    </w:p>
    <w:p w:rsidR="005E44E9" w:rsidRDefault="005E44E9" w:rsidP="005E44E9">
      <w:pPr>
        <w:pStyle w:val="a9"/>
        <w:numPr>
          <w:ilvl w:val="0"/>
          <w:numId w:val="8"/>
        </w:numPr>
        <w:jc w:val="both"/>
      </w:pPr>
      <w:r>
        <w:t>навыками получения ЛС в лабораторных условиях и промышленными способами; поиска необходимой информации о ЛС и статистической обработки полученных данных (ПК-23).</w:t>
      </w:r>
    </w:p>
    <w:p w:rsidR="00317B65" w:rsidRPr="004C2E0A" w:rsidRDefault="00317B65" w:rsidP="00317B65">
      <w:pPr>
        <w:jc w:val="both"/>
      </w:pPr>
    </w:p>
    <w:p w:rsidR="00317B65" w:rsidRDefault="00317B65" w:rsidP="00317B65">
      <w:pPr>
        <w:pStyle w:val="a9"/>
        <w:numPr>
          <w:ilvl w:val="0"/>
          <w:numId w:val="1"/>
        </w:numPr>
        <w:jc w:val="both"/>
      </w:pPr>
      <w:r w:rsidRPr="004C2E0A">
        <w:rPr>
          <w:b/>
        </w:rPr>
        <w:t>Тестовые задания по данной теме</w:t>
      </w:r>
      <w:r w:rsidRPr="004C2E0A">
        <w:t>:</w:t>
      </w:r>
    </w:p>
    <w:p w:rsidR="000F5829" w:rsidRPr="00B0755B" w:rsidRDefault="000F5829" w:rsidP="000F5829">
      <w:pPr>
        <w:pStyle w:val="a9"/>
        <w:jc w:val="both"/>
      </w:pPr>
    </w:p>
    <w:p w:rsidR="005B3351" w:rsidRPr="007402DE" w:rsidRDefault="005B3351" w:rsidP="005B3351">
      <w:r>
        <w:lastRenderedPageBreak/>
        <w:t>0</w:t>
      </w:r>
      <w:r w:rsidRPr="007402DE">
        <w:t xml:space="preserve">1. СЛАБИТЕЛЬНЫМ ЛЕКАРСТВЕННЫМ СРЕДСТВОМ ЯВЛЯЕТСЯ: </w:t>
      </w:r>
    </w:p>
    <w:p w:rsidR="005B3351" w:rsidRPr="007402DE" w:rsidRDefault="005B3351" w:rsidP="005B3351">
      <w:r w:rsidRPr="007402DE">
        <w:t xml:space="preserve">1) </w:t>
      </w:r>
      <w:proofErr w:type="spellStart"/>
      <w:r w:rsidRPr="007402DE">
        <w:t>Галавит</w:t>
      </w:r>
      <w:proofErr w:type="spellEnd"/>
    </w:p>
    <w:p w:rsidR="005B3351" w:rsidRPr="007402DE" w:rsidRDefault="005B3351" w:rsidP="005B3351">
      <w:r w:rsidRPr="007402DE">
        <w:t xml:space="preserve">2) </w:t>
      </w:r>
      <w:proofErr w:type="spellStart"/>
      <w:r w:rsidRPr="007402DE">
        <w:t>Сенаде</w:t>
      </w:r>
      <w:proofErr w:type="spellEnd"/>
    </w:p>
    <w:p w:rsidR="005B3351" w:rsidRPr="007402DE" w:rsidRDefault="005B3351" w:rsidP="005B3351">
      <w:r w:rsidRPr="007402DE">
        <w:t xml:space="preserve">3) </w:t>
      </w:r>
      <w:proofErr w:type="spellStart"/>
      <w:r w:rsidRPr="007402DE">
        <w:t>Ринза</w:t>
      </w:r>
      <w:proofErr w:type="spellEnd"/>
    </w:p>
    <w:p w:rsidR="005B3351" w:rsidRPr="007402DE" w:rsidRDefault="005B3351" w:rsidP="005B3351">
      <w:r w:rsidRPr="007402DE">
        <w:t xml:space="preserve">4) </w:t>
      </w:r>
      <w:proofErr w:type="spellStart"/>
      <w:r w:rsidRPr="007402DE">
        <w:t>Нипертен</w:t>
      </w:r>
      <w:proofErr w:type="spellEnd"/>
    </w:p>
    <w:p w:rsidR="005B3351" w:rsidRDefault="005B3351" w:rsidP="005B3351">
      <w:r w:rsidRPr="007402DE">
        <w:t xml:space="preserve">5) </w:t>
      </w:r>
      <w:proofErr w:type="spellStart"/>
      <w:r w:rsidRPr="007402DE">
        <w:t>Бетасерк</w:t>
      </w:r>
      <w:proofErr w:type="spellEnd"/>
    </w:p>
    <w:p w:rsidR="005B3351" w:rsidRPr="005B3351" w:rsidRDefault="005B3351" w:rsidP="005B3351">
      <w:pPr>
        <w:rPr>
          <w:i/>
        </w:rPr>
      </w:pPr>
      <w:r>
        <w:rPr>
          <w:i/>
        </w:rPr>
        <w:t>Правильный ответ: 2</w:t>
      </w:r>
    </w:p>
    <w:p w:rsidR="005B3351" w:rsidRPr="007402DE" w:rsidRDefault="005B3351" w:rsidP="005B3351">
      <w:pPr>
        <w:tabs>
          <w:tab w:val="left" w:pos="360"/>
          <w:tab w:val="left" w:pos="1080"/>
        </w:tabs>
        <w:jc w:val="both"/>
      </w:pPr>
    </w:p>
    <w:p w:rsidR="005B3351" w:rsidRPr="007402DE" w:rsidRDefault="005B3351" w:rsidP="005B3351">
      <w:r>
        <w:t>0</w:t>
      </w:r>
      <w:r w:rsidRPr="007402DE">
        <w:t xml:space="preserve">2. К АНТАЦИДНЫМ СРЕДСТВАМ ОТНОСИТСЯ: </w:t>
      </w:r>
    </w:p>
    <w:p w:rsidR="005B3351" w:rsidRPr="007402DE" w:rsidRDefault="005B3351" w:rsidP="005B3351">
      <w:r w:rsidRPr="007402DE">
        <w:t xml:space="preserve">1) </w:t>
      </w:r>
      <w:proofErr w:type="spellStart"/>
      <w:r w:rsidRPr="007402DE">
        <w:t>Кетилепт</w:t>
      </w:r>
      <w:proofErr w:type="spellEnd"/>
    </w:p>
    <w:p w:rsidR="005B3351" w:rsidRPr="007402DE" w:rsidRDefault="005B3351" w:rsidP="005B3351">
      <w:r w:rsidRPr="007402DE">
        <w:t xml:space="preserve">2) </w:t>
      </w:r>
      <w:proofErr w:type="spellStart"/>
      <w:r w:rsidRPr="007402DE">
        <w:t>Регулакс</w:t>
      </w:r>
      <w:proofErr w:type="spellEnd"/>
    </w:p>
    <w:p w:rsidR="005B3351" w:rsidRPr="007402DE" w:rsidRDefault="005B3351" w:rsidP="005B3351">
      <w:r w:rsidRPr="007402DE">
        <w:t>3) Маалокс</w:t>
      </w:r>
    </w:p>
    <w:p w:rsidR="005B3351" w:rsidRPr="007402DE" w:rsidRDefault="005B3351" w:rsidP="005B3351">
      <w:r w:rsidRPr="007402DE">
        <w:t xml:space="preserve">4) </w:t>
      </w:r>
      <w:proofErr w:type="spellStart"/>
      <w:r w:rsidRPr="007402DE">
        <w:t>Цикламед</w:t>
      </w:r>
      <w:proofErr w:type="spellEnd"/>
    </w:p>
    <w:p w:rsidR="005B3351" w:rsidRPr="007402DE" w:rsidRDefault="005B3351" w:rsidP="005B3351">
      <w:r w:rsidRPr="007402DE">
        <w:t xml:space="preserve">5) </w:t>
      </w:r>
      <w:proofErr w:type="spellStart"/>
      <w:r w:rsidRPr="007402DE">
        <w:t>Катадолон</w:t>
      </w:r>
      <w:proofErr w:type="spellEnd"/>
    </w:p>
    <w:p w:rsidR="005B3351" w:rsidRPr="005B3351" w:rsidRDefault="005B3351" w:rsidP="005B3351">
      <w:pPr>
        <w:rPr>
          <w:i/>
        </w:rPr>
      </w:pPr>
      <w:r w:rsidRPr="005B3351">
        <w:rPr>
          <w:i/>
        </w:rPr>
        <w:t>Правильный ответ:</w:t>
      </w:r>
      <w:r>
        <w:rPr>
          <w:i/>
        </w:rPr>
        <w:t xml:space="preserve"> 3</w:t>
      </w:r>
    </w:p>
    <w:p w:rsidR="005B3351" w:rsidRPr="007402DE" w:rsidRDefault="005B3351" w:rsidP="005B3351">
      <w:pPr>
        <w:tabs>
          <w:tab w:val="left" w:pos="360"/>
          <w:tab w:val="left" w:pos="1080"/>
        </w:tabs>
        <w:jc w:val="both"/>
      </w:pPr>
    </w:p>
    <w:p w:rsidR="005B3351" w:rsidRPr="007402DE" w:rsidRDefault="005B3351" w:rsidP="005B3351">
      <w:r>
        <w:t>0</w:t>
      </w:r>
      <w:r w:rsidRPr="007402DE">
        <w:t xml:space="preserve">3. АНОРЕКСИГЕННЫМ СРЕДСТВОМ ЯВЛЯЕТСЯ:  </w:t>
      </w:r>
    </w:p>
    <w:p w:rsidR="005B3351" w:rsidRPr="007402DE" w:rsidRDefault="005B3351" w:rsidP="005B3351">
      <w:r w:rsidRPr="007402DE">
        <w:t xml:space="preserve">1) </w:t>
      </w:r>
      <w:proofErr w:type="spellStart"/>
      <w:r w:rsidRPr="007402DE">
        <w:t>Топамакс</w:t>
      </w:r>
      <w:proofErr w:type="spellEnd"/>
    </w:p>
    <w:p w:rsidR="005B3351" w:rsidRPr="007402DE" w:rsidRDefault="005B3351" w:rsidP="005B3351">
      <w:r w:rsidRPr="007402DE">
        <w:t>2) Элениум</w:t>
      </w:r>
    </w:p>
    <w:p w:rsidR="005B3351" w:rsidRPr="007402DE" w:rsidRDefault="005B3351" w:rsidP="005B3351">
      <w:r w:rsidRPr="007402DE">
        <w:t xml:space="preserve">3) </w:t>
      </w:r>
      <w:proofErr w:type="spellStart"/>
      <w:r w:rsidRPr="007402DE">
        <w:t>Капотен</w:t>
      </w:r>
      <w:proofErr w:type="spellEnd"/>
    </w:p>
    <w:p w:rsidR="005B3351" w:rsidRPr="007402DE" w:rsidRDefault="005B3351" w:rsidP="005B3351">
      <w:r w:rsidRPr="007402DE">
        <w:t xml:space="preserve">4) </w:t>
      </w:r>
      <w:proofErr w:type="spellStart"/>
      <w:r w:rsidRPr="007402DE">
        <w:t>Альгерика</w:t>
      </w:r>
      <w:proofErr w:type="spellEnd"/>
    </w:p>
    <w:p w:rsidR="005B3351" w:rsidRPr="007402DE" w:rsidRDefault="005B3351" w:rsidP="005B3351">
      <w:r w:rsidRPr="007402DE">
        <w:t xml:space="preserve">5) </w:t>
      </w:r>
      <w:proofErr w:type="spellStart"/>
      <w:r w:rsidRPr="007402DE">
        <w:t>Голдлайн</w:t>
      </w:r>
      <w:proofErr w:type="spellEnd"/>
    </w:p>
    <w:p w:rsidR="005B3351" w:rsidRPr="005B3351" w:rsidRDefault="005B3351" w:rsidP="005B3351">
      <w:pPr>
        <w:rPr>
          <w:i/>
        </w:rPr>
      </w:pPr>
      <w:r w:rsidRPr="005B3351">
        <w:rPr>
          <w:i/>
        </w:rPr>
        <w:t>Правильный ответ:</w:t>
      </w:r>
      <w:r>
        <w:rPr>
          <w:i/>
        </w:rPr>
        <w:t xml:space="preserve"> 5</w:t>
      </w:r>
    </w:p>
    <w:p w:rsidR="005B3351" w:rsidRPr="007402DE" w:rsidRDefault="005B3351" w:rsidP="005B3351">
      <w:pPr>
        <w:tabs>
          <w:tab w:val="left" w:pos="360"/>
          <w:tab w:val="left" w:pos="1080"/>
        </w:tabs>
        <w:jc w:val="both"/>
      </w:pPr>
    </w:p>
    <w:p w:rsidR="005B3351" w:rsidRPr="007402DE" w:rsidRDefault="005B3351" w:rsidP="005B3351">
      <w:r>
        <w:t>0</w:t>
      </w:r>
      <w:r w:rsidRPr="007402DE">
        <w:t xml:space="preserve">4. К ОТХАРКИВАЮЩИМ СРЕДСТВАМ ОТНОСИТСЯ: </w:t>
      </w:r>
    </w:p>
    <w:p w:rsidR="005B3351" w:rsidRPr="007402DE" w:rsidRDefault="005B3351" w:rsidP="005B3351">
      <w:r w:rsidRPr="007402DE">
        <w:t xml:space="preserve">1) </w:t>
      </w:r>
      <w:proofErr w:type="spellStart"/>
      <w:r w:rsidRPr="007402DE">
        <w:t>Флюдитек</w:t>
      </w:r>
      <w:proofErr w:type="spellEnd"/>
    </w:p>
    <w:p w:rsidR="005B3351" w:rsidRPr="007402DE" w:rsidRDefault="005B3351" w:rsidP="005B3351">
      <w:r w:rsidRPr="007402DE">
        <w:t xml:space="preserve">2) </w:t>
      </w:r>
      <w:proofErr w:type="spellStart"/>
      <w:r w:rsidRPr="007402DE">
        <w:t>Плавикс</w:t>
      </w:r>
      <w:proofErr w:type="spellEnd"/>
    </w:p>
    <w:p w:rsidR="005B3351" w:rsidRPr="007402DE" w:rsidRDefault="005B3351" w:rsidP="005B3351">
      <w:r w:rsidRPr="007402DE">
        <w:t xml:space="preserve">3) </w:t>
      </w:r>
      <w:proofErr w:type="spellStart"/>
      <w:r w:rsidRPr="007402DE">
        <w:t>Пикамилон</w:t>
      </w:r>
      <w:proofErr w:type="spellEnd"/>
    </w:p>
    <w:p w:rsidR="005B3351" w:rsidRPr="007402DE" w:rsidRDefault="005B3351" w:rsidP="005B3351">
      <w:r w:rsidRPr="007402DE">
        <w:t xml:space="preserve">4) </w:t>
      </w:r>
      <w:proofErr w:type="spellStart"/>
      <w:r w:rsidRPr="007402DE">
        <w:t>Листрил</w:t>
      </w:r>
      <w:proofErr w:type="spellEnd"/>
    </w:p>
    <w:p w:rsidR="005B3351" w:rsidRPr="007402DE" w:rsidRDefault="005B3351" w:rsidP="005B3351">
      <w:r w:rsidRPr="007402DE">
        <w:t xml:space="preserve">5) </w:t>
      </w:r>
      <w:proofErr w:type="spellStart"/>
      <w:r w:rsidRPr="007402DE">
        <w:t>Гутталакс</w:t>
      </w:r>
      <w:proofErr w:type="spellEnd"/>
    </w:p>
    <w:p w:rsidR="005B3351" w:rsidRPr="005B3351" w:rsidRDefault="005B3351" w:rsidP="005B3351">
      <w:pPr>
        <w:rPr>
          <w:i/>
        </w:rPr>
      </w:pPr>
      <w:r w:rsidRPr="005B3351">
        <w:rPr>
          <w:i/>
        </w:rPr>
        <w:t>Правильный ответ:</w:t>
      </w:r>
      <w:r>
        <w:rPr>
          <w:i/>
        </w:rPr>
        <w:t xml:space="preserve"> 1</w:t>
      </w:r>
    </w:p>
    <w:p w:rsidR="005B3351" w:rsidRPr="007402DE" w:rsidRDefault="005B3351" w:rsidP="005B3351">
      <w:pPr>
        <w:tabs>
          <w:tab w:val="left" w:pos="360"/>
          <w:tab w:val="left" w:pos="1080"/>
        </w:tabs>
        <w:jc w:val="both"/>
      </w:pPr>
    </w:p>
    <w:p w:rsidR="005B3351" w:rsidRPr="007402DE" w:rsidRDefault="005B3351" w:rsidP="005B3351">
      <w:r>
        <w:t>0</w:t>
      </w:r>
      <w:r w:rsidRPr="007402DE">
        <w:t xml:space="preserve">5. МНН ЛЕКАРСТВЕННОГО ПРЕПАРАТА ЛАЗОЛВАН:  </w:t>
      </w:r>
    </w:p>
    <w:p w:rsidR="005B3351" w:rsidRPr="007402DE" w:rsidRDefault="005B3351" w:rsidP="005B3351">
      <w:r w:rsidRPr="007402DE">
        <w:t xml:space="preserve">1) </w:t>
      </w:r>
      <w:proofErr w:type="spellStart"/>
      <w:r w:rsidRPr="007402DE">
        <w:t>Лизиноприл</w:t>
      </w:r>
      <w:proofErr w:type="spellEnd"/>
    </w:p>
    <w:p w:rsidR="005B3351" w:rsidRPr="007402DE" w:rsidRDefault="005B3351" w:rsidP="005B3351">
      <w:r w:rsidRPr="007402DE">
        <w:t>2) Папаверин</w:t>
      </w:r>
    </w:p>
    <w:p w:rsidR="005B3351" w:rsidRPr="007402DE" w:rsidRDefault="005B3351" w:rsidP="005B3351">
      <w:r w:rsidRPr="007402DE">
        <w:t xml:space="preserve">3) </w:t>
      </w:r>
      <w:proofErr w:type="spellStart"/>
      <w:r w:rsidRPr="007402DE">
        <w:t>Галотан</w:t>
      </w:r>
      <w:proofErr w:type="spellEnd"/>
    </w:p>
    <w:p w:rsidR="005B3351" w:rsidRPr="007402DE" w:rsidRDefault="005B3351" w:rsidP="005B3351">
      <w:r w:rsidRPr="007402DE">
        <w:t xml:space="preserve">4) </w:t>
      </w:r>
      <w:proofErr w:type="spellStart"/>
      <w:r w:rsidRPr="007402DE">
        <w:t>Амброксол</w:t>
      </w:r>
      <w:proofErr w:type="spellEnd"/>
      <w:r w:rsidRPr="007402DE">
        <w:t xml:space="preserve"> </w:t>
      </w:r>
    </w:p>
    <w:p w:rsidR="005B3351" w:rsidRPr="007402DE" w:rsidRDefault="005B3351" w:rsidP="005B3351">
      <w:r w:rsidRPr="007402DE">
        <w:t xml:space="preserve">5) </w:t>
      </w:r>
      <w:proofErr w:type="spellStart"/>
      <w:r w:rsidRPr="007402DE">
        <w:t>Метронидазол</w:t>
      </w:r>
      <w:proofErr w:type="spellEnd"/>
    </w:p>
    <w:p w:rsidR="005B3351" w:rsidRPr="005B3351" w:rsidRDefault="005B3351" w:rsidP="005B3351">
      <w:pPr>
        <w:rPr>
          <w:i/>
        </w:rPr>
      </w:pPr>
      <w:r w:rsidRPr="005B3351">
        <w:rPr>
          <w:i/>
        </w:rPr>
        <w:t>Правильный ответ:</w:t>
      </w:r>
      <w:r>
        <w:rPr>
          <w:i/>
        </w:rPr>
        <w:t xml:space="preserve"> 4</w:t>
      </w:r>
    </w:p>
    <w:p w:rsidR="008B5C4A" w:rsidRPr="004C2E0A" w:rsidRDefault="008B5C4A" w:rsidP="00317B65">
      <w:pPr>
        <w:jc w:val="both"/>
      </w:pPr>
    </w:p>
    <w:p w:rsidR="00317B65" w:rsidRPr="004C2E0A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4C2E0A">
        <w:rPr>
          <w:b/>
        </w:rPr>
        <w:t>Самоконтроль по ситуационным задачам</w:t>
      </w:r>
    </w:p>
    <w:p w:rsidR="00317B65" w:rsidRPr="004C2E0A" w:rsidRDefault="00317B65" w:rsidP="00317B65">
      <w:pPr>
        <w:pStyle w:val="a9"/>
        <w:jc w:val="both"/>
        <w:rPr>
          <w:b/>
        </w:rPr>
      </w:pPr>
    </w:p>
    <w:p w:rsidR="00317B65" w:rsidRPr="005E44E9" w:rsidRDefault="00317B65" w:rsidP="00317B65">
      <w:pPr>
        <w:jc w:val="both"/>
        <w:rPr>
          <w:b/>
        </w:rPr>
      </w:pPr>
      <w:r w:rsidRPr="005E44E9">
        <w:rPr>
          <w:b/>
        </w:rPr>
        <w:t>ЗАДАЧА 1</w:t>
      </w:r>
    </w:p>
    <w:p w:rsidR="005A5343" w:rsidRPr="005E44E9" w:rsidRDefault="005A5343" w:rsidP="005A5343">
      <w:pPr>
        <w:jc w:val="both"/>
      </w:pPr>
      <w:r>
        <w:rPr>
          <w:shd w:val="clear" w:color="auto" w:fill="FFFFFF"/>
        </w:rPr>
        <w:t xml:space="preserve">В аптеку поступило </w:t>
      </w:r>
      <w:r w:rsidR="005B3351">
        <w:rPr>
          <w:shd w:val="clear" w:color="auto" w:fill="FFFFFF"/>
        </w:rPr>
        <w:t>8 флаконов</w:t>
      </w:r>
      <w:r>
        <w:rPr>
          <w:shd w:val="clear" w:color="auto" w:fill="FFFFFF"/>
        </w:rPr>
        <w:t xml:space="preserve"> лекарственного препарата </w:t>
      </w:r>
      <w:proofErr w:type="spellStart"/>
      <w:r w:rsidR="005B3351">
        <w:rPr>
          <w:shd w:val="clear" w:color="auto" w:fill="FFFFFF"/>
        </w:rPr>
        <w:t>Алмагель</w:t>
      </w:r>
      <w:proofErr w:type="spellEnd"/>
      <w:r>
        <w:rPr>
          <w:shd w:val="clear" w:color="auto" w:fill="FFFFFF"/>
        </w:rPr>
        <w:t xml:space="preserve">. </w:t>
      </w:r>
      <w:r w:rsidRPr="005E44E9">
        <w:rPr>
          <w:shd w:val="clear" w:color="auto" w:fill="FFFFFF"/>
        </w:rPr>
        <w:t>Прове</w:t>
      </w:r>
      <w:r>
        <w:rPr>
          <w:shd w:val="clear" w:color="auto" w:fill="FFFFFF"/>
        </w:rPr>
        <w:t>дите</w:t>
      </w:r>
      <w:r w:rsidRPr="005E44E9">
        <w:rPr>
          <w:shd w:val="clear" w:color="auto" w:fill="FFFFFF"/>
        </w:rPr>
        <w:t xml:space="preserve"> товароведческий анализ упаковки</w:t>
      </w:r>
      <w:r>
        <w:rPr>
          <w:shd w:val="clear" w:color="auto" w:fill="FFFFFF"/>
        </w:rPr>
        <w:t xml:space="preserve"> и маркировки  лекарственного препарата.</w:t>
      </w:r>
    </w:p>
    <w:p w:rsidR="005A5343" w:rsidRDefault="005A5343" w:rsidP="005A5343">
      <w:pPr>
        <w:jc w:val="both"/>
        <w:rPr>
          <w:szCs w:val="20"/>
        </w:rPr>
      </w:pPr>
    </w:p>
    <w:p w:rsidR="00317B65" w:rsidRPr="005E44E9" w:rsidRDefault="00317B65" w:rsidP="00317B65">
      <w:pPr>
        <w:jc w:val="both"/>
        <w:rPr>
          <w:b/>
          <w:i/>
        </w:rPr>
      </w:pPr>
      <w:r w:rsidRPr="005E44E9">
        <w:rPr>
          <w:b/>
          <w:i/>
        </w:rPr>
        <w:t>Эталон ответа:</w:t>
      </w:r>
    </w:p>
    <w:p w:rsidR="005E44E9" w:rsidRPr="005E44E9" w:rsidRDefault="005E44E9" w:rsidP="005E44E9">
      <w:r w:rsidRPr="005E44E9">
        <w:t xml:space="preserve">1) Часть исследуемой упаковки следует отнести к первичной, и она включает основные компоненты: тару, укупорочные средства и вспомогательные упаковочные средства; другую часть – </w:t>
      </w:r>
      <w:proofErr w:type="gramStart"/>
      <w:r w:rsidRPr="005E44E9">
        <w:t>ко</w:t>
      </w:r>
      <w:proofErr w:type="gramEnd"/>
      <w:r w:rsidRPr="005E44E9">
        <w:t xml:space="preserve"> вторичной упаковке, состоящей из компонентов: тары, укупорочного средства (метода укупорки). В данном случае первичная упаковка состоит из </w:t>
      </w:r>
      <w:r w:rsidR="005B3351">
        <w:t>флакона</w:t>
      </w:r>
      <w:r w:rsidR="005A5343">
        <w:t xml:space="preserve"> </w:t>
      </w:r>
      <w:r w:rsidRPr="005E44E9">
        <w:t xml:space="preserve"> (тара), </w:t>
      </w:r>
      <w:r w:rsidR="005B3351">
        <w:t>навинчивающейся крышки с кольцом контроля первого вскрытия</w:t>
      </w:r>
      <w:r w:rsidR="005A5343">
        <w:t xml:space="preserve"> (укупорочное </w:t>
      </w:r>
      <w:r w:rsidR="005A5343">
        <w:lastRenderedPageBreak/>
        <w:t>средство</w:t>
      </w:r>
      <w:r w:rsidRPr="005E44E9">
        <w:t xml:space="preserve">), вспомогательные средства отсутствуют, упаковочный материал - ПВХ. Вторичная упаковка препарата состоит из пачки (тара), крышки (укупорочное средство), </w:t>
      </w:r>
      <w:r w:rsidR="005B3351">
        <w:t>присутствует вспомогательное средство в виде мерной ложки</w:t>
      </w:r>
      <w:r w:rsidRPr="005E44E9">
        <w:t xml:space="preserve">, упаковочный материал </w:t>
      </w:r>
      <w:r w:rsidR="005B3351">
        <w:t>–</w:t>
      </w:r>
      <w:r w:rsidRPr="005E44E9">
        <w:t xml:space="preserve"> картон</w:t>
      </w:r>
      <w:r w:rsidR="005B3351">
        <w:t>, ПВХ</w:t>
      </w:r>
      <w:r w:rsidRPr="005E44E9">
        <w:t xml:space="preserve">. Также во вторичной упаковке присутствует инструкция по применению. </w:t>
      </w:r>
    </w:p>
    <w:p w:rsidR="005A5343" w:rsidRPr="005A5343" w:rsidRDefault="005A5343" w:rsidP="00317B6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2) А</w:t>
      </w:r>
      <w:r w:rsidR="00CC1668">
        <w:rPr>
          <w:shd w:val="clear" w:color="auto" w:fill="FFFFFF"/>
        </w:rPr>
        <w:t>нализируем маркировочные данные.</w:t>
      </w:r>
      <w:r>
        <w:rPr>
          <w:shd w:val="clear" w:color="auto" w:fill="FFFFFF"/>
        </w:rPr>
        <w:t xml:space="preserve"> </w:t>
      </w:r>
      <w:r w:rsidR="00CC1668">
        <w:rPr>
          <w:shd w:val="clear" w:color="auto" w:fill="FFFFFF"/>
        </w:rPr>
        <w:t>Н</w:t>
      </w:r>
      <w:r w:rsidRPr="005A5343">
        <w:rPr>
          <w:shd w:val="clear" w:color="auto" w:fill="FFFFFF"/>
        </w:rPr>
        <w:t xml:space="preserve">а первичной упаковке </w:t>
      </w:r>
      <w:r>
        <w:rPr>
          <w:shd w:val="clear" w:color="auto" w:fill="FFFFFF"/>
        </w:rPr>
        <w:t xml:space="preserve"> </w:t>
      </w:r>
      <w:r w:rsidRPr="005A5343">
        <w:rPr>
          <w:shd w:val="clear" w:color="auto" w:fill="FFFFFF"/>
        </w:rPr>
        <w:t>указаны наименование, номер серии, срок годности, дозировка, количество доз</w:t>
      </w:r>
      <w:r w:rsidR="00CC1668">
        <w:rPr>
          <w:shd w:val="clear" w:color="auto" w:fill="FFFFFF"/>
        </w:rPr>
        <w:t xml:space="preserve">. </w:t>
      </w:r>
      <w:proofErr w:type="gramStart"/>
      <w:r w:rsidR="00CC1668">
        <w:rPr>
          <w:shd w:val="clear" w:color="auto" w:fill="FFFFFF"/>
        </w:rPr>
        <w:t>Н</w:t>
      </w:r>
      <w:r w:rsidRPr="005A5343">
        <w:rPr>
          <w:shd w:val="clear" w:color="auto" w:fill="FFFFFF"/>
        </w:rPr>
        <w:t>а вторичной  упаковке указаны наименование</w:t>
      </w:r>
      <w:r w:rsidR="00CC1668">
        <w:rPr>
          <w:shd w:val="clear" w:color="auto" w:fill="FFFFFF"/>
        </w:rPr>
        <w:t xml:space="preserve"> препарата</w:t>
      </w:r>
      <w:r w:rsidRPr="005A5343">
        <w:rPr>
          <w:shd w:val="clear" w:color="auto" w:fill="FFFFFF"/>
        </w:rPr>
        <w:t>, наименование производителя, номер серии, номер регистрационного удостоверения, срок годности, способ применения, дозировка, количество доз в упаковке, лекарственная форма, условия отпуска, условия хранения, предупредительные надписи.</w:t>
      </w:r>
      <w:proofErr w:type="gramEnd"/>
    </w:p>
    <w:p w:rsidR="00317B65" w:rsidRPr="005E44E9" w:rsidRDefault="00317B65" w:rsidP="00317B65">
      <w:pPr>
        <w:jc w:val="both"/>
      </w:pPr>
      <w:r w:rsidRPr="005A5343">
        <w:rPr>
          <w:b/>
        </w:rPr>
        <w:t>Вывод:</w:t>
      </w:r>
      <w:r w:rsidRPr="005A5343">
        <w:t xml:space="preserve"> </w:t>
      </w:r>
      <w:r w:rsidR="00CC1668" w:rsidRPr="00CC1668">
        <w:t>И</w:t>
      </w:r>
      <w:r w:rsidR="00B32BC5" w:rsidRPr="005A5343">
        <w:t xml:space="preserve">сследуемая упаковка, включающая </w:t>
      </w:r>
      <w:r w:rsidR="00B32BC5" w:rsidRPr="005E44E9">
        <w:t>первичную и вторичную упаковки, соответствует требованиям, предъявляемым нормативной документацией; маркировка также соответствует требо</w:t>
      </w:r>
      <w:r w:rsidR="00E403EC" w:rsidRPr="005E44E9">
        <w:t>ваниям нормативной документации</w:t>
      </w:r>
      <w:r w:rsidR="00B32BC5" w:rsidRPr="005E44E9">
        <w:t xml:space="preserve">. </w:t>
      </w:r>
    </w:p>
    <w:p w:rsidR="00317B65" w:rsidRPr="005E44E9" w:rsidRDefault="00317B65" w:rsidP="00317B65">
      <w:pPr>
        <w:jc w:val="both"/>
      </w:pPr>
    </w:p>
    <w:p w:rsidR="005E44E9" w:rsidRPr="005A5343" w:rsidRDefault="005E44E9" w:rsidP="00317B65">
      <w:pPr>
        <w:jc w:val="both"/>
        <w:rPr>
          <w:b/>
        </w:rPr>
      </w:pPr>
      <w:r w:rsidRPr="005A5343">
        <w:rPr>
          <w:b/>
        </w:rPr>
        <w:t>ЗАДАЧА 2</w:t>
      </w:r>
    </w:p>
    <w:p w:rsidR="005A5343" w:rsidRDefault="005A5343" w:rsidP="005A5343">
      <w:pPr>
        <w:jc w:val="both"/>
      </w:pPr>
      <w:r>
        <w:t xml:space="preserve">В аптеку поступила партия товара: </w:t>
      </w:r>
      <w:r w:rsidR="005B3351">
        <w:t>Доктор Мом пастилки № 15 – 5 шт</w:t>
      </w:r>
      <w:r>
        <w:t>. Проведите приемочный контроль.</w:t>
      </w:r>
    </w:p>
    <w:p w:rsidR="005E44E9" w:rsidRPr="005E44E9" w:rsidRDefault="005E44E9" w:rsidP="00317B65">
      <w:pPr>
        <w:jc w:val="both"/>
        <w:rPr>
          <w:shd w:val="clear" w:color="auto" w:fill="FFFFFF"/>
        </w:rPr>
      </w:pPr>
    </w:p>
    <w:p w:rsidR="005E44E9" w:rsidRPr="005A5343" w:rsidRDefault="005E44E9" w:rsidP="00317B65">
      <w:pPr>
        <w:jc w:val="both"/>
        <w:rPr>
          <w:b/>
          <w:i/>
          <w:shd w:val="clear" w:color="auto" w:fill="FFFFFF"/>
        </w:rPr>
      </w:pPr>
      <w:r w:rsidRPr="005A5343">
        <w:rPr>
          <w:b/>
          <w:i/>
          <w:shd w:val="clear" w:color="auto" w:fill="FFFFFF"/>
        </w:rPr>
        <w:t>Эталон ответа:</w:t>
      </w:r>
    </w:p>
    <w:p w:rsidR="00CC1668" w:rsidRDefault="001E6A1D" w:rsidP="001E6A1D">
      <w:pPr>
        <w:jc w:val="both"/>
      </w:pPr>
      <w:r w:rsidRPr="00C1376E">
        <w:rPr>
          <w:b/>
          <w:szCs w:val="20"/>
        </w:rPr>
        <w:t>1 этап.</w:t>
      </w:r>
      <w:r>
        <w:rPr>
          <w:szCs w:val="20"/>
        </w:rPr>
        <w:t xml:space="preserve"> </w:t>
      </w:r>
      <w:r>
        <w:t xml:space="preserve">При поступлении товара были получены товарная накладная и реестр качества. Проверяем правильность оформления товарной накладной: наименование поставщика и получателя (аптеки), соответствие наименования препарата указанному в накладной, единица измерения, соответствие  реального количества данным товарной накладной, цена без учета НДС, ставка НДС, стоимость. Также проверяем документы, удостоверяющие качество: сведения о декларации соответствия и регистрационный номер, срок действия, наименование лица, принявшего декларацию и орган, ее зарегистрировавший. Контроль по показателю «Упаковка»: проверяем целостность и соответствие физико-химическим свойствам ЛС. Контроль по показателю «Маркировка»: проверяем соответствие маркировки действующим требованиям. На первичной упаковке должны быть указаны: наименование ЛП, номер серии, срок годности, дозировка. </w:t>
      </w:r>
      <w:proofErr w:type="gramStart"/>
      <w:r>
        <w:t>На вторичной (потребительской) упаковке должны быть указаны: наименование ЛП, наименование производителя ЛП, номер серии, номер регистрационного удостоверения, срок годности, способ применения, дозировка, лекарственная форма, условия отпуска, условия хранения, предупредительные надписи.</w:t>
      </w:r>
      <w:proofErr w:type="gramEnd"/>
      <w:r>
        <w:t xml:space="preserve"> Маркировка первичной упаковки должна соответствовать маркировке вторичной упаковки. </w:t>
      </w:r>
      <w:r w:rsidR="005B3351">
        <w:t>Доктор Мом</w:t>
      </w:r>
      <w:r>
        <w:t xml:space="preserve"> не подлежит предметно-количественному учету. </w:t>
      </w:r>
    </w:p>
    <w:p w:rsidR="001E6A1D" w:rsidRPr="008172E0" w:rsidRDefault="001E6A1D" w:rsidP="001E6A1D">
      <w:pPr>
        <w:jc w:val="both"/>
        <w:rPr>
          <w:szCs w:val="20"/>
        </w:rPr>
      </w:pPr>
      <w:r w:rsidRPr="00C1376E">
        <w:rPr>
          <w:b/>
          <w:szCs w:val="20"/>
        </w:rPr>
        <w:t>2 этап.</w:t>
      </w:r>
      <w:r>
        <w:rPr>
          <w:szCs w:val="20"/>
        </w:rPr>
        <w:t xml:space="preserve"> </w:t>
      </w:r>
      <w:r>
        <w:t>Ставится отметка о приеме товара на товарной накладной и регистрируется в журнале регистрации поступивших товаров.</w:t>
      </w:r>
    </w:p>
    <w:p w:rsidR="001E6A1D" w:rsidRDefault="001E6A1D" w:rsidP="001E6A1D">
      <w:pPr>
        <w:jc w:val="both"/>
        <w:rPr>
          <w:szCs w:val="20"/>
        </w:rPr>
      </w:pPr>
      <w:r w:rsidRPr="00C1376E">
        <w:rPr>
          <w:b/>
          <w:szCs w:val="20"/>
        </w:rPr>
        <w:t>3 этап.</w:t>
      </w:r>
      <w:r>
        <w:rPr>
          <w:szCs w:val="20"/>
        </w:rPr>
        <w:t xml:space="preserve"> </w:t>
      </w:r>
      <w:r w:rsidR="005B3351">
        <w:t>Доктор Мом</w:t>
      </w:r>
      <w:r>
        <w:t xml:space="preserve"> хранится на стеллажах, полках, шкафах в соответствии с маркировкой производителя при температуре не выше 25 град С.</w:t>
      </w:r>
    </w:p>
    <w:p w:rsidR="005E44E9" w:rsidRDefault="005E44E9" w:rsidP="00317B65">
      <w:pPr>
        <w:jc w:val="both"/>
        <w:rPr>
          <w:szCs w:val="20"/>
        </w:rPr>
      </w:pPr>
    </w:p>
    <w:p w:rsidR="005A5343" w:rsidRPr="005A5343" w:rsidRDefault="005A5343" w:rsidP="00317B65">
      <w:pPr>
        <w:jc w:val="both"/>
        <w:rPr>
          <w:b/>
          <w:szCs w:val="20"/>
        </w:rPr>
      </w:pPr>
      <w:r w:rsidRPr="005A5343">
        <w:rPr>
          <w:b/>
          <w:szCs w:val="20"/>
        </w:rPr>
        <w:t>ЗАДАЧА 3</w:t>
      </w:r>
    </w:p>
    <w:p w:rsidR="005A5343" w:rsidRDefault="005A5343" w:rsidP="005A5343">
      <w:pPr>
        <w:jc w:val="both"/>
      </w:pPr>
      <w:r>
        <w:t xml:space="preserve">В аптеку поступило </w:t>
      </w:r>
      <w:r w:rsidR="005B3351">
        <w:t>10</w:t>
      </w:r>
      <w:r>
        <w:t xml:space="preserve"> упаковок </w:t>
      </w:r>
      <w:r w:rsidR="005B3351">
        <w:t xml:space="preserve">лекарственного препарата </w:t>
      </w:r>
      <w:proofErr w:type="spellStart"/>
      <w:r w:rsidR="005B3351">
        <w:t>Париет</w:t>
      </w:r>
      <w:proofErr w:type="spellEnd"/>
      <w:r>
        <w:t xml:space="preserve">. </w:t>
      </w:r>
      <w:r w:rsidR="005B3351">
        <w:t>При проверке товарно-сопроводительных документов фармацевт обнаружила несоответствие количества поступившего товара с количеством, прописанным в товарной накладной (10 вместо 15 штук). Какие действия необходимо предпринять фармацевту?</w:t>
      </w:r>
    </w:p>
    <w:p w:rsidR="005A5343" w:rsidRDefault="005A5343" w:rsidP="005A5343">
      <w:pPr>
        <w:jc w:val="both"/>
      </w:pPr>
    </w:p>
    <w:p w:rsidR="005A5343" w:rsidRPr="005A5343" w:rsidRDefault="005A5343" w:rsidP="005A5343">
      <w:pPr>
        <w:jc w:val="both"/>
        <w:rPr>
          <w:b/>
          <w:i/>
          <w:shd w:val="clear" w:color="auto" w:fill="FFFFFF"/>
        </w:rPr>
      </w:pPr>
      <w:r w:rsidRPr="005A5343">
        <w:rPr>
          <w:b/>
          <w:i/>
          <w:shd w:val="clear" w:color="auto" w:fill="FFFFFF"/>
        </w:rPr>
        <w:t>Эталон ответа:</w:t>
      </w:r>
    </w:p>
    <w:p w:rsidR="005A5343" w:rsidRDefault="005A5343" w:rsidP="00317B65">
      <w:pPr>
        <w:jc w:val="both"/>
        <w:rPr>
          <w:szCs w:val="20"/>
        </w:rPr>
      </w:pPr>
      <w:r>
        <w:t xml:space="preserve">В случае </w:t>
      </w:r>
      <w:r w:rsidR="005B3351">
        <w:t>недостачи товара</w:t>
      </w:r>
      <w:r>
        <w:t xml:space="preserve"> заполняется «Акт об установленных расхождениях при приемке товара»</w:t>
      </w:r>
      <w:r w:rsidR="00CC1668">
        <w:rPr>
          <w:szCs w:val="20"/>
        </w:rPr>
        <w:t xml:space="preserve"> </w:t>
      </w:r>
      <w:r>
        <w:t>в 2-х экземплярах, один из которых</w:t>
      </w:r>
      <w:r w:rsidRPr="009D30CA">
        <w:t xml:space="preserve"> </w:t>
      </w:r>
      <w:r>
        <w:t>нужно отправить</w:t>
      </w:r>
      <w:r w:rsidRPr="009D30CA">
        <w:t xml:space="preserve"> поставщику вместе с претензией. Товар </w:t>
      </w:r>
      <w:r>
        <w:t xml:space="preserve">при этом </w:t>
      </w:r>
      <w:r w:rsidRPr="009D30CA">
        <w:t>помещается в карантинную зону</w:t>
      </w:r>
      <w:r>
        <w:t xml:space="preserve"> и не может реализовываться.</w:t>
      </w:r>
      <w:r w:rsidRPr="009D30CA">
        <w:t xml:space="preserve"> </w:t>
      </w:r>
    </w:p>
    <w:p w:rsidR="00317B65" w:rsidRPr="000006DD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0006DD">
        <w:rPr>
          <w:b/>
        </w:rPr>
        <w:lastRenderedPageBreak/>
        <w:t>Перечень практических умений по изучаемой теме: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классифицировать тару и укупорочные средства на товарные виды;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определять товарный вид;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подобрать оптимальный упаковочный материал для производства первичной, вторичной, групповой, транспортной тары, исходя из потребительных свойств товара;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подобрать потребительскую тару (первичную, вторичную) и укупорочные средства для упаковки различных групп фармацевтических товаров;</w:t>
      </w:r>
    </w:p>
    <w:p w:rsidR="00B5632B" w:rsidRDefault="00B5632B" w:rsidP="00B5632B">
      <w:pPr>
        <w:pStyle w:val="a9"/>
        <w:numPr>
          <w:ilvl w:val="0"/>
          <w:numId w:val="6"/>
        </w:numPr>
        <w:jc w:val="both"/>
      </w:pPr>
      <w:r>
        <w:t>оценить группировку первичной, вторичной, групповой и транспортной упаковки;</w:t>
      </w:r>
    </w:p>
    <w:p w:rsidR="00B5632B" w:rsidRPr="004C2E0A" w:rsidRDefault="00B5632B" w:rsidP="00B5632B">
      <w:pPr>
        <w:pStyle w:val="a9"/>
        <w:numPr>
          <w:ilvl w:val="0"/>
          <w:numId w:val="6"/>
        </w:numPr>
        <w:jc w:val="both"/>
      </w:pPr>
      <w:r>
        <w:t>провести расшифровку штрихового кода лекарственного препарата.</w:t>
      </w:r>
    </w:p>
    <w:p w:rsidR="00317B65" w:rsidRPr="00F61E6D" w:rsidRDefault="00317B65" w:rsidP="00317B65">
      <w:pPr>
        <w:pStyle w:val="a9"/>
        <w:jc w:val="both"/>
        <w:rPr>
          <w:b/>
          <w:sz w:val="28"/>
          <w:szCs w:val="28"/>
        </w:rPr>
      </w:pPr>
    </w:p>
    <w:p w:rsidR="00317B65" w:rsidRPr="0085247C" w:rsidRDefault="00317B65" w:rsidP="00317B65">
      <w:pPr>
        <w:pStyle w:val="a9"/>
        <w:numPr>
          <w:ilvl w:val="0"/>
          <w:numId w:val="1"/>
        </w:numPr>
        <w:jc w:val="both"/>
        <w:rPr>
          <w:b/>
        </w:rPr>
      </w:pPr>
      <w:r w:rsidRPr="0085247C">
        <w:rPr>
          <w:b/>
        </w:rPr>
        <w:t>Рекомендации по выполнению НИРС.</w:t>
      </w:r>
    </w:p>
    <w:p w:rsidR="00317B65" w:rsidRPr="0085247C" w:rsidRDefault="00E44600" w:rsidP="00317B65">
      <w:pPr>
        <w:pStyle w:val="a9"/>
      </w:pPr>
      <w:r>
        <w:t xml:space="preserve">Подготовить </w:t>
      </w:r>
      <w:r w:rsidR="00317B65" w:rsidRPr="0085247C">
        <w:t>доклады и презентации по темам:</w:t>
      </w:r>
    </w:p>
    <w:p w:rsidR="0040269A" w:rsidRDefault="0040269A" w:rsidP="0040269A">
      <w:pPr>
        <w:ind w:left="709"/>
      </w:pPr>
      <w:r>
        <w:t xml:space="preserve">1. Лекарственные препараты, применяющиеся при астме. </w:t>
      </w:r>
    </w:p>
    <w:p w:rsidR="0040269A" w:rsidRDefault="0040269A" w:rsidP="0040269A">
      <w:pPr>
        <w:ind w:left="709"/>
      </w:pPr>
      <w:r>
        <w:t xml:space="preserve">2. Лекарственные препараты, нормализующие микрофлору кишечника. </w:t>
      </w:r>
    </w:p>
    <w:p w:rsidR="0040269A" w:rsidRDefault="0040269A" w:rsidP="0040269A">
      <w:pPr>
        <w:ind w:left="709"/>
      </w:pPr>
      <w:r>
        <w:t>3. Ингибиторы протонной помпы рецептурного и безрецептурного отпуска.</w:t>
      </w:r>
    </w:p>
    <w:p w:rsidR="00317B65" w:rsidRPr="00F140F3" w:rsidRDefault="00317B65" w:rsidP="00317B65">
      <w:pPr>
        <w:pStyle w:val="a9"/>
        <w:jc w:val="both"/>
        <w:rPr>
          <w:b/>
          <w:sz w:val="28"/>
          <w:szCs w:val="28"/>
        </w:rPr>
      </w:pPr>
      <w:bookmarkStart w:id="1" w:name="_GoBack"/>
      <w:bookmarkEnd w:id="1"/>
    </w:p>
    <w:p w:rsidR="00317B65" w:rsidRPr="0085247C" w:rsidRDefault="00317B65" w:rsidP="00317B65">
      <w:pPr>
        <w:jc w:val="center"/>
        <w:rPr>
          <w:b/>
        </w:rPr>
      </w:pPr>
      <w:r w:rsidRPr="0085247C">
        <w:rPr>
          <w:b/>
        </w:rPr>
        <w:t>Рекомендованная литература по теме занятия</w:t>
      </w:r>
    </w:p>
    <w:p w:rsidR="00D64EF1" w:rsidRPr="00E90B59" w:rsidRDefault="00D64EF1" w:rsidP="00D64EF1">
      <w:pPr>
        <w:ind w:firstLine="709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D64EF1" w:rsidRPr="00E90B59" w:rsidTr="00671F9F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  <w:rPr>
                <w:b/>
              </w:rPr>
            </w:pPr>
            <w:r w:rsidRPr="00E90B59">
              <w:rPr>
                <w:b/>
              </w:rPr>
              <w:t>№</w:t>
            </w:r>
          </w:p>
          <w:p w:rsidR="00D64EF1" w:rsidRPr="00E90B59" w:rsidRDefault="00D64EF1" w:rsidP="00671F9F">
            <w:pPr>
              <w:jc w:val="center"/>
            </w:pPr>
            <w:proofErr w:type="gramStart"/>
            <w:r w:rsidRPr="00E90B59">
              <w:rPr>
                <w:b/>
              </w:rPr>
              <w:t>п</w:t>
            </w:r>
            <w:proofErr w:type="gramEnd"/>
            <w:r w:rsidRPr="00E90B59">
              <w:rPr>
                <w:b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ind w:firstLine="709"/>
              <w:jc w:val="center"/>
            </w:pPr>
            <w:r w:rsidRPr="00E90B59">
              <w:rPr>
                <w:b/>
                <w:bCs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rPr>
                <w:b/>
                <w:bCs/>
              </w:rPr>
              <w:t>Авто</w:t>
            </w:r>
            <w:proofErr w:type="gramStart"/>
            <w:r w:rsidRPr="00E90B59">
              <w:rPr>
                <w:b/>
                <w:bCs/>
              </w:rPr>
              <w:t>р(</w:t>
            </w:r>
            <w:proofErr w:type="gramEnd"/>
            <w:r w:rsidRPr="00E90B59">
              <w:rPr>
                <w:b/>
                <w:bCs/>
              </w:rPr>
              <w:t>-ы),</w:t>
            </w:r>
            <w:r w:rsidRPr="00E90B59">
              <w:rPr>
                <w:b/>
                <w:bCs/>
              </w:rPr>
              <w:br/>
              <w:t>составитель(-и),</w:t>
            </w:r>
            <w:r w:rsidRPr="00E90B59">
              <w:rPr>
                <w:b/>
                <w:bCs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rPr>
                <w:b/>
                <w:bCs/>
              </w:rPr>
              <w:t>Место издания, издательство, год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D64EF1" w:rsidRPr="00E90B59" w:rsidTr="00671F9F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/>
          <w:p w:rsidR="00D64EF1" w:rsidRPr="00E90B59" w:rsidRDefault="00D64EF1" w:rsidP="00671F9F">
            <w:r w:rsidRPr="00E90B59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D64EF1" w:rsidRPr="00E90B59" w:rsidTr="00671F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4EF1" w:rsidRPr="00E90B59" w:rsidRDefault="00D64EF1" w:rsidP="00671F9F"/>
              </w:tc>
              <w:tc>
                <w:tcPr>
                  <w:tcW w:w="0" w:type="auto"/>
                  <w:vAlign w:val="center"/>
                  <w:hideMark/>
                </w:tcPr>
                <w:p w:rsidR="00D64EF1" w:rsidRPr="00E90B59" w:rsidRDefault="0040269A" w:rsidP="00671F9F">
                  <w:hyperlink r:id="rId9" w:tgtFrame="_blank" w:history="1">
                    <w:r w:rsidR="00D64EF1" w:rsidRPr="00E90B59">
                      <w:rPr>
                        <w:color w:val="0000FF"/>
                        <w:u w:val="single"/>
                      </w:rPr>
                      <w:t>Медицинское и фармацевтическое товароведение</w:t>
                    </w:r>
                  </w:hyperlink>
                  <w:proofErr w:type="gramStart"/>
                  <w:r w:rsidR="00D64EF1" w:rsidRPr="00E90B59">
                    <w:t xml:space="preserve"> :</w:t>
                  </w:r>
                  <w:proofErr w:type="gramEnd"/>
                  <w:r w:rsidR="00D64EF1" w:rsidRPr="00E90B59">
                    <w:t xml:space="preserve"> учебник </w:t>
                  </w:r>
                </w:p>
              </w:tc>
            </w:tr>
          </w:tbl>
          <w:p w:rsidR="00D64EF1" w:rsidRPr="00E90B59" w:rsidRDefault="00D64EF1" w:rsidP="00671F9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М.: ГЭОТАР-Медиа, 2009.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D64EF1" w:rsidRPr="00E90B59" w:rsidTr="00671F9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40269A" w:rsidP="00671F9F">
            <w:hyperlink r:id="rId10" w:history="1">
              <w:r w:rsidR="00D64EF1" w:rsidRPr="00E90B59">
                <w:rPr>
                  <w:rStyle w:val="ad"/>
                </w:rPr>
                <w:t>Теоретические основы товароведения и экспертизы</w:t>
              </w:r>
            </w:hyperlink>
            <w:r w:rsidR="00D64EF1" w:rsidRPr="00E90B59">
              <w:t xml:space="preserve"> : учеб</w:t>
            </w:r>
            <w:proofErr w:type="gramStart"/>
            <w:r w:rsidR="00D64EF1" w:rsidRPr="00E90B59">
              <w:t>.</w:t>
            </w:r>
            <w:proofErr w:type="gramEnd"/>
            <w:r w:rsidR="00D64EF1" w:rsidRPr="00E90B59">
              <w:t xml:space="preserve"> </w:t>
            </w:r>
            <w:proofErr w:type="gramStart"/>
            <w:r w:rsidR="00D64EF1" w:rsidRPr="00E90B59">
              <w:t>д</w:t>
            </w:r>
            <w:proofErr w:type="gramEnd"/>
            <w:r w:rsidR="00D64EF1" w:rsidRPr="00E90B59">
              <w:t>ля бакалавров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Е. Ю. Райкова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М.</w:t>
            </w:r>
            <w:proofErr w:type="gramStart"/>
            <w:r w:rsidRPr="00E90B59">
              <w:t xml:space="preserve"> :</w:t>
            </w:r>
            <w:proofErr w:type="gramEnd"/>
            <w:r w:rsidRPr="00E90B59">
              <w:t xml:space="preserve"> Дашков и К, 2015.</w:t>
            </w:r>
          </w:p>
        </w:tc>
      </w:tr>
      <w:tr w:rsidR="00D64EF1" w:rsidRPr="00E90B59" w:rsidTr="00671F9F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40269A" w:rsidP="00671F9F">
            <w:hyperlink r:id="rId11" w:tgtFrame="_blank" w:history="1">
              <w:r w:rsidR="00D64EF1" w:rsidRPr="00E90B59">
                <w:rPr>
                  <w:rStyle w:val="ad"/>
                </w:rPr>
                <w:t>Маркетинг в здравоохранении</w:t>
              </w:r>
            </w:hyperlink>
            <w:r w:rsidR="00D64EF1" w:rsidRPr="00E90B59">
              <w:t xml:space="preserve"> : учеб</w:t>
            </w:r>
            <w:proofErr w:type="gramStart"/>
            <w:r w:rsidR="00D64EF1" w:rsidRPr="00E90B59">
              <w:t>.</w:t>
            </w:r>
            <w:proofErr w:type="gramEnd"/>
            <w:r w:rsidR="00D64EF1" w:rsidRPr="00E90B59">
              <w:t xml:space="preserve"> </w:t>
            </w:r>
            <w:proofErr w:type="gramStart"/>
            <w:r w:rsidR="00D64EF1" w:rsidRPr="00E90B59">
              <w:t>п</w:t>
            </w:r>
            <w:proofErr w:type="gramEnd"/>
            <w:r w:rsidR="00D64EF1" w:rsidRPr="00E90B59">
              <w:t xml:space="preserve">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С. И. Максимова, А. Н. Максимов, Е. В. </w:t>
            </w:r>
            <w:proofErr w:type="spellStart"/>
            <w:r w:rsidRPr="00E90B59">
              <w:t>Таптыгина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Красноярск: </w:t>
            </w:r>
            <w:proofErr w:type="spellStart"/>
            <w:r w:rsidRPr="00E90B59">
              <w:t>КрасГМУ</w:t>
            </w:r>
            <w:proofErr w:type="spellEnd"/>
            <w:r w:rsidRPr="00E90B59">
              <w:t>, 2012.</w:t>
            </w:r>
          </w:p>
        </w:tc>
      </w:tr>
      <w:tr w:rsidR="00D64EF1" w:rsidRPr="00E90B59" w:rsidTr="00671F9F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pPr>
              <w:jc w:val="center"/>
            </w:pPr>
            <w:r w:rsidRPr="00E90B59"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40269A" w:rsidP="00671F9F">
            <w:hyperlink r:id="rId12" w:tgtFrame="_blank" w:history="1">
              <w:r w:rsidR="00D64EF1" w:rsidRPr="00E90B59">
                <w:rPr>
                  <w:rStyle w:val="ad"/>
                </w:rPr>
                <w:t>Маркетинг менеджмент</w:t>
              </w:r>
            </w:hyperlink>
            <w:r w:rsidR="00D64EF1" w:rsidRPr="00E90B59"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 xml:space="preserve">Ф. </w:t>
            </w:r>
            <w:proofErr w:type="spellStart"/>
            <w:r w:rsidRPr="00E90B59">
              <w:t>Котлер</w:t>
            </w:r>
            <w:proofErr w:type="spellEnd"/>
            <w:r w:rsidRPr="00E90B59">
              <w:t xml:space="preserve">, К. Л. </w:t>
            </w:r>
            <w:proofErr w:type="spellStart"/>
            <w:r w:rsidRPr="00E90B59">
              <w:t>Келлер</w:t>
            </w:r>
            <w:proofErr w:type="spellEnd"/>
            <w:proofErr w:type="gramStart"/>
            <w:r w:rsidRPr="00E90B59">
              <w:t xml:space="preserve"> ;</w:t>
            </w:r>
            <w:proofErr w:type="gramEnd"/>
            <w:r w:rsidRPr="00E90B59">
              <w:t xml:space="preserve"> науч. ред. А. Н. Немчин, В. А. </w:t>
            </w:r>
            <w:proofErr w:type="spellStart"/>
            <w:r w:rsidRPr="00E90B59">
              <w:t>Дуболазов</w:t>
            </w:r>
            <w:proofErr w:type="spellEnd"/>
            <w:r w:rsidRPr="00E90B59">
              <w:t xml:space="preserve">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F1" w:rsidRPr="00E90B59" w:rsidRDefault="00D64EF1" w:rsidP="00671F9F">
            <w:r w:rsidRPr="00E90B59">
              <w:t>СПб</w:t>
            </w:r>
            <w:proofErr w:type="gramStart"/>
            <w:r w:rsidRPr="00E90B59">
              <w:t xml:space="preserve">.: </w:t>
            </w:r>
            <w:proofErr w:type="gramEnd"/>
            <w:r w:rsidRPr="00E90B59">
              <w:t>Питер, 2010.</w:t>
            </w:r>
          </w:p>
        </w:tc>
      </w:tr>
    </w:tbl>
    <w:p w:rsidR="00D64EF1" w:rsidRPr="00E90B59" w:rsidRDefault="00D64EF1" w:rsidP="00D64EF1">
      <w:pPr>
        <w:jc w:val="center"/>
        <w:rPr>
          <w:b/>
        </w:rPr>
      </w:pPr>
      <w:r w:rsidRPr="00E90B59">
        <w:rPr>
          <w:b/>
        </w:rPr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D64EF1" w:rsidRPr="00E90B59" w:rsidTr="00671F9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ЭБС </w:t>
            </w:r>
            <w:proofErr w:type="spellStart"/>
            <w:r w:rsidRPr="00E90B59">
              <w:t>КрасГМУ</w:t>
            </w:r>
            <w:proofErr w:type="spellEnd"/>
            <w:r w:rsidRPr="00E90B59">
              <w:t xml:space="preserve"> "</w:t>
            </w:r>
            <w:proofErr w:type="spellStart"/>
            <w:r w:rsidRPr="00E90B59">
              <w:t>Colibris</w:t>
            </w:r>
            <w:proofErr w:type="spellEnd"/>
            <w:r w:rsidRPr="00E90B59">
              <w:t>";</w:t>
            </w:r>
          </w:p>
        </w:tc>
      </w:tr>
      <w:tr w:rsidR="00D64EF1" w:rsidRPr="00E90B59" w:rsidTr="00671F9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ЭБС Консультант студента;</w:t>
            </w:r>
          </w:p>
        </w:tc>
      </w:tr>
      <w:tr w:rsidR="00D64EF1" w:rsidRPr="00E90B59" w:rsidTr="00671F9F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ЭБС Университетская библиотека </w:t>
            </w:r>
            <w:proofErr w:type="spellStart"/>
            <w:r w:rsidRPr="00E90B59">
              <w:t>OnLine</w:t>
            </w:r>
            <w:proofErr w:type="spellEnd"/>
            <w:r w:rsidRPr="00E90B59">
              <w:t>;</w:t>
            </w:r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pPr>
              <w:rPr>
                <w:lang w:val="en-US"/>
              </w:rPr>
            </w:pPr>
            <w:r w:rsidRPr="00E90B59">
              <w:t xml:space="preserve">ЭНБ </w:t>
            </w:r>
            <w:proofErr w:type="spellStart"/>
            <w:r w:rsidRPr="00E90B59">
              <w:t>eLibrar</w:t>
            </w:r>
            <w:proofErr w:type="spellEnd"/>
            <w:r w:rsidRPr="00E90B59">
              <w:rPr>
                <w:lang w:val="en-US"/>
              </w:rPr>
              <w:t>y</w:t>
            </w:r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Сайт Федеральной электронной медицинской библиотеки. Государственная фармакопея 13 издания </w:t>
            </w:r>
            <w:hyperlink r:id="rId13" w:tgtFrame="_blank" w:history="1">
              <w:r w:rsidRPr="00E90B59">
                <w:rPr>
                  <w:rStyle w:val="ad"/>
                </w:rPr>
                <w:t>http://www.femb.ru/feml</w:t>
              </w:r>
            </w:hyperlink>
          </w:p>
        </w:tc>
      </w:tr>
      <w:tr w:rsidR="00D64EF1" w:rsidRPr="00E90B59" w:rsidTr="00671F9F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F1" w:rsidRPr="00E90B59" w:rsidRDefault="00D64EF1" w:rsidP="00671F9F">
            <w:r w:rsidRPr="00E90B59">
              <w:t xml:space="preserve">Сайт </w:t>
            </w:r>
            <w:proofErr w:type="spellStart"/>
            <w:r w:rsidRPr="00E90B59">
              <w:t>Росминздрава</w:t>
            </w:r>
            <w:proofErr w:type="spellEnd"/>
            <w:r w:rsidRPr="00E90B59">
              <w:t xml:space="preserve">. Государственный реестр лекарственных средств </w:t>
            </w:r>
            <w:hyperlink r:id="rId14" w:tgtFrame="_blank" w:history="1">
              <w:r w:rsidRPr="00E90B59">
                <w:rPr>
                  <w:rStyle w:val="ad"/>
                </w:rPr>
                <w:t>http://www.grls.rosminzdrav.ru/Default.aspx</w:t>
              </w:r>
            </w:hyperlink>
          </w:p>
        </w:tc>
      </w:tr>
    </w:tbl>
    <w:p w:rsidR="001253F6" w:rsidRDefault="001253F6">
      <w:pPr>
        <w:sectPr w:rsidR="001253F6" w:rsidSect="00456FD3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53F6" w:rsidRPr="001253F6" w:rsidRDefault="001253F6" w:rsidP="00E403EC"/>
    <w:sectPr w:rsidR="001253F6" w:rsidRPr="001253F6" w:rsidSect="00E40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F7" w:rsidRDefault="00BF0DF7">
      <w:r>
        <w:separator/>
      </w:r>
    </w:p>
  </w:endnote>
  <w:endnote w:type="continuationSeparator" w:id="0">
    <w:p w:rsidR="00BF0DF7" w:rsidRDefault="00BF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42048"/>
      <w:docPartObj>
        <w:docPartGallery w:val="Page Numbers (Bottom of Page)"/>
        <w:docPartUnique/>
      </w:docPartObj>
    </w:sdtPr>
    <w:sdtEndPr/>
    <w:sdtContent>
      <w:p w:rsidR="00456FD3" w:rsidRDefault="00317B6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69A">
          <w:rPr>
            <w:noProof/>
          </w:rPr>
          <w:t>6</w:t>
        </w:r>
        <w:r>
          <w:fldChar w:fldCharType="end"/>
        </w:r>
      </w:p>
    </w:sdtContent>
  </w:sdt>
  <w:p w:rsidR="00456FD3" w:rsidRDefault="004026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F7" w:rsidRDefault="00BF0DF7">
      <w:r>
        <w:separator/>
      </w:r>
    </w:p>
  </w:footnote>
  <w:footnote w:type="continuationSeparator" w:id="0">
    <w:p w:rsidR="00BF0DF7" w:rsidRDefault="00BF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893"/>
    <w:multiLevelType w:val="hybridMultilevel"/>
    <w:tmpl w:val="5A1EB782"/>
    <w:lvl w:ilvl="0" w:tplc="AF10A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E0314"/>
    <w:multiLevelType w:val="hybridMultilevel"/>
    <w:tmpl w:val="9714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6F"/>
    <w:rsid w:val="0001482B"/>
    <w:rsid w:val="000C7128"/>
    <w:rsid w:val="000F5829"/>
    <w:rsid w:val="001253F6"/>
    <w:rsid w:val="001C5474"/>
    <w:rsid w:val="001E6A1D"/>
    <w:rsid w:val="002D45AD"/>
    <w:rsid w:val="00317B65"/>
    <w:rsid w:val="00354F34"/>
    <w:rsid w:val="0038443E"/>
    <w:rsid w:val="00387479"/>
    <w:rsid w:val="003B6549"/>
    <w:rsid w:val="0040269A"/>
    <w:rsid w:val="0040317B"/>
    <w:rsid w:val="00414A6F"/>
    <w:rsid w:val="00415917"/>
    <w:rsid w:val="00444F5C"/>
    <w:rsid w:val="00474BFE"/>
    <w:rsid w:val="004879B4"/>
    <w:rsid w:val="005006C5"/>
    <w:rsid w:val="0052129B"/>
    <w:rsid w:val="0054364A"/>
    <w:rsid w:val="00554777"/>
    <w:rsid w:val="005566F4"/>
    <w:rsid w:val="00574042"/>
    <w:rsid w:val="005A5343"/>
    <w:rsid w:val="005B3351"/>
    <w:rsid w:val="005E44E9"/>
    <w:rsid w:val="00603446"/>
    <w:rsid w:val="00627A74"/>
    <w:rsid w:val="006428E6"/>
    <w:rsid w:val="00660F36"/>
    <w:rsid w:val="0068319B"/>
    <w:rsid w:val="006C2C92"/>
    <w:rsid w:val="00735D33"/>
    <w:rsid w:val="00750C25"/>
    <w:rsid w:val="007C3388"/>
    <w:rsid w:val="007D5731"/>
    <w:rsid w:val="00802E79"/>
    <w:rsid w:val="00840966"/>
    <w:rsid w:val="00853491"/>
    <w:rsid w:val="008620A8"/>
    <w:rsid w:val="00874BA9"/>
    <w:rsid w:val="00884DB4"/>
    <w:rsid w:val="00896341"/>
    <w:rsid w:val="008B029B"/>
    <w:rsid w:val="008B5C4A"/>
    <w:rsid w:val="00906BE3"/>
    <w:rsid w:val="00911907"/>
    <w:rsid w:val="009166ED"/>
    <w:rsid w:val="0093430D"/>
    <w:rsid w:val="00975F25"/>
    <w:rsid w:val="009C265D"/>
    <w:rsid w:val="00A32287"/>
    <w:rsid w:val="00A34988"/>
    <w:rsid w:val="00A62DC8"/>
    <w:rsid w:val="00B0755B"/>
    <w:rsid w:val="00B32BC5"/>
    <w:rsid w:val="00B5632B"/>
    <w:rsid w:val="00B922BE"/>
    <w:rsid w:val="00BA273B"/>
    <w:rsid w:val="00BD2464"/>
    <w:rsid w:val="00BF0DF7"/>
    <w:rsid w:val="00CB0E05"/>
    <w:rsid w:val="00CC1668"/>
    <w:rsid w:val="00D25B54"/>
    <w:rsid w:val="00D61EC4"/>
    <w:rsid w:val="00D64EF1"/>
    <w:rsid w:val="00D70484"/>
    <w:rsid w:val="00D7643A"/>
    <w:rsid w:val="00D83D07"/>
    <w:rsid w:val="00DE434B"/>
    <w:rsid w:val="00E224AE"/>
    <w:rsid w:val="00E26554"/>
    <w:rsid w:val="00E403EC"/>
    <w:rsid w:val="00E44600"/>
    <w:rsid w:val="00E81D25"/>
    <w:rsid w:val="00E84436"/>
    <w:rsid w:val="00F145B6"/>
    <w:rsid w:val="00F56038"/>
    <w:rsid w:val="00F57C37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1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17B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7B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17B6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317B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7B65"/>
    <w:pPr>
      <w:ind w:left="720"/>
      <w:contextualSpacing/>
    </w:pPr>
  </w:style>
  <w:style w:type="table" w:styleId="aa">
    <w:name w:val="Table Grid"/>
    <w:basedOn w:val="a1"/>
    <w:uiPriority w:val="59"/>
    <w:rsid w:val="003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1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64EF1"/>
    <w:rPr>
      <w:color w:val="0000FF"/>
      <w:u w:val="single"/>
    </w:rPr>
  </w:style>
  <w:style w:type="character" w:customStyle="1" w:styleId="orange">
    <w:name w:val="orange"/>
    <w:basedOn w:val="a0"/>
    <w:rsid w:val="005E44E9"/>
  </w:style>
  <w:style w:type="character" w:customStyle="1" w:styleId="red">
    <w:name w:val="red"/>
    <w:basedOn w:val="a0"/>
    <w:rsid w:val="005E4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B6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1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17B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7B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17B6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317B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17B65"/>
    <w:pPr>
      <w:ind w:left="720"/>
      <w:contextualSpacing/>
    </w:pPr>
  </w:style>
  <w:style w:type="table" w:styleId="aa">
    <w:name w:val="Table Grid"/>
    <w:basedOn w:val="a1"/>
    <w:uiPriority w:val="59"/>
    <w:rsid w:val="003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1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64EF1"/>
    <w:rPr>
      <w:color w:val="0000FF"/>
      <w:u w:val="single"/>
    </w:rPr>
  </w:style>
  <w:style w:type="character" w:customStyle="1" w:styleId="orange">
    <w:name w:val="orange"/>
    <w:basedOn w:val="a0"/>
    <w:rsid w:val="005E44E9"/>
  </w:style>
  <w:style w:type="character" w:customStyle="1" w:styleId="red">
    <w:name w:val="red"/>
    <w:basedOn w:val="a0"/>
    <w:rsid w:val="005E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6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8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50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mb.ru/fe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289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29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rasgmu.ru/index.php?page%5bcommon%5d=elib&amp;cat=catalog&amp;res_id=541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gmu.ru/index.php?page%5bcommon%5d=elib&amp;cat=catalog&amp;res_id=24461" TargetMode="External"/><Relationship Id="rId14" Type="http://schemas.openxmlformats.org/officeDocument/2006/relationships/hyperlink" Target="http://www.grls.rosminzdrav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D39B-70F5-44FB-8371-2BBB0906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78</cp:revision>
  <cp:lastPrinted>2018-03-19T06:37:00Z</cp:lastPrinted>
  <dcterms:created xsi:type="dcterms:W3CDTF">2013-03-02T03:06:00Z</dcterms:created>
  <dcterms:modified xsi:type="dcterms:W3CDTF">2018-05-11T02:07:00Z</dcterms:modified>
</cp:coreProperties>
</file>