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62" w:rsidRPr="00847053" w:rsidRDefault="000C4362" w:rsidP="000C4362">
      <w:pPr>
        <w:pStyle w:val="a4"/>
        <w:ind w:left="1440"/>
      </w:pPr>
      <w:r w:rsidRPr="000C4362">
        <w:rPr>
          <w:b/>
        </w:rPr>
        <w:t>Оральные сегментарные автоматизмы</w:t>
      </w:r>
      <w:r w:rsidRPr="00847053">
        <w:t>.</w:t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D4E46AB" wp14:editId="1EFA05DC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2628900" cy="2493645"/>
            <wp:effectExtent l="0" t="0" r="0" b="1905"/>
            <wp:wrapTight wrapText="bothSides">
              <wp:wrapPolygon edited="0">
                <wp:start x="0" y="0"/>
                <wp:lineTo x="0" y="21451"/>
                <wp:lineTo x="21443" y="21451"/>
                <wp:lineTo x="21443" y="0"/>
                <wp:lineTo x="0" y="0"/>
              </wp:wrapPolygon>
            </wp:wrapTight>
            <wp:docPr id="12" name="Рисунок 1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053">
        <w:t>.</w:t>
      </w:r>
    </w:p>
    <w:p w:rsidR="000C4362" w:rsidRPr="00847053" w:rsidRDefault="000C4362" w:rsidP="000C4362">
      <w:pPr>
        <w:pStyle w:val="a4"/>
        <w:numPr>
          <w:ilvl w:val="0"/>
          <w:numId w:val="1"/>
        </w:numPr>
        <w:jc w:val="both"/>
      </w:pPr>
      <w:r w:rsidRPr="000C4362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5408" behindDoc="1" locked="0" layoutInCell="1" allowOverlap="1" wp14:anchorId="614438A1" wp14:editId="113D63A4">
            <wp:simplePos x="0" y="0"/>
            <wp:positionH relativeFrom="column">
              <wp:posOffset>-2722245</wp:posOffset>
            </wp:positionH>
            <wp:positionV relativeFrom="paragraph">
              <wp:posOffset>2359025</wp:posOffset>
            </wp:positionV>
            <wp:extent cx="26289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43" y="21436"/>
                <wp:lineTo x="21443" y="0"/>
                <wp:lineTo x="0" y="0"/>
              </wp:wrapPolygon>
            </wp:wrapTight>
            <wp:docPr id="11" name="Рисунок 1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362">
        <w:rPr>
          <w:b/>
          <w:i/>
        </w:rPr>
        <w:t>Ладонно-ротовой рефлекс (рефлекс Бабкина.)</w:t>
      </w:r>
      <w:r w:rsidRPr="00847053">
        <w:t xml:space="preserve"> </w:t>
      </w:r>
      <w:r w:rsidRPr="000C4362">
        <w:rPr>
          <w:sz w:val="22"/>
          <w:szCs w:val="22"/>
        </w:rPr>
        <w:t>Надавливание на область ладони вызывает открывание рта и сгибание г</w:t>
      </w:r>
      <w:r w:rsidRPr="000C4362">
        <w:rPr>
          <w:sz w:val="22"/>
          <w:szCs w:val="22"/>
        </w:rPr>
        <w:t>о</w:t>
      </w:r>
      <w:r w:rsidRPr="000C4362">
        <w:rPr>
          <w:sz w:val="22"/>
          <w:szCs w:val="22"/>
        </w:rPr>
        <w:t>ловы. Рефлекс имеется в норме у всех новорожденных, ярче выражен перед кормлением. Вялость рефлекса набл</w:t>
      </w:r>
      <w:r w:rsidRPr="000C4362">
        <w:rPr>
          <w:sz w:val="22"/>
          <w:szCs w:val="22"/>
        </w:rPr>
        <w:t>ю</w:t>
      </w:r>
      <w:r w:rsidRPr="000C4362">
        <w:rPr>
          <w:sz w:val="22"/>
          <w:szCs w:val="22"/>
        </w:rPr>
        <w:t xml:space="preserve">дается при поражении центральной нервной системы. Быстрое становление рефлекса является </w:t>
      </w:r>
      <w:proofErr w:type="spellStart"/>
      <w:r w:rsidRPr="000C4362">
        <w:rPr>
          <w:sz w:val="22"/>
          <w:szCs w:val="22"/>
        </w:rPr>
        <w:t>прогностически</w:t>
      </w:r>
      <w:proofErr w:type="spellEnd"/>
      <w:r w:rsidRPr="000C4362">
        <w:rPr>
          <w:sz w:val="22"/>
          <w:szCs w:val="22"/>
        </w:rPr>
        <w:t xml:space="preserve"> бл</w:t>
      </w:r>
      <w:r w:rsidRPr="000C4362">
        <w:rPr>
          <w:sz w:val="22"/>
          <w:szCs w:val="22"/>
        </w:rPr>
        <w:t>а</w:t>
      </w:r>
      <w:r w:rsidRPr="000C4362">
        <w:rPr>
          <w:sz w:val="22"/>
          <w:szCs w:val="22"/>
        </w:rPr>
        <w:t>гоприятным признаком у детей, перенесших родовую травму. Ладонно-ротовой рефлекс может отсутствовать при периферическом парезе руки на стороне п</w:t>
      </w:r>
      <w:r w:rsidRPr="000C4362">
        <w:rPr>
          <w:sz w:val="22"/>
          <w:szCs w:val="22"/>
        </w:rPr>
        <w:t>о</w:t>
      </w:r>
      <w:r w:rsidRPr="000C4362">
        <w:rPr>
          <w:sz w:val="22"/>
          <w:szCs w:val="22"/>
        </w:rPr>
        <w:t xml:space="preserve">ражения. Ладонно-ротовой рефлекс является филогенетически очень древним, на его базе формируются разнообразные </w:t>
      </w:r>
      <w:proofErr w:type="spellStart"/>
      <w:r w:rsidRPr="000C4362">
        <w:rPr>
          <w:sz w:val="22"/>
          <w:szCs w:val="22"/>
        </w:rPr>
        <w:t>руко</w:t>
      </w:r>
      <w:proofErr w:type="spellEnd"/>
      <w:r w:rsidRPr="000C4362">
        <w:rPr>
          <w:sz w:val="22"/>
          <w:szCs w:val="22"/>
        </w:rPr>
        <w:t xml:space="preserve">-ротовые реакции. </w:t>
      </w:r>
      <w:proofErr w:type="gramStart"/>
      <w:r w:rsidRPr="000C4362">
        <w:rPr>
          <w:sz w:val="22"/>
          <w:szCs w:val="22"/>
        </w:rPr>
        <w:t>В первые</w:t>
      </w:r>
      <w:proofErr w:type="gramEnd"/>
      <w:r w:rsidRPr="000C4362">
        <w:rPr>
          <w:sz w:val="22"/>
          <w:szCs w:val="22"/>
        </w:rPr>
        <w:t xml:space="preserve"> 2 месяца жизни рефлекс я</w:t>
      </w:r>
      <w:r w:rsidRPr="000C4362">
        <w:rPr>
          <w:sz w:val="22"/>
          <w:szCs w:val="22"/>
        </w:rPr>
        <w:t>р</w:t>
      </w:r>
      <w:r w:rsidRPr="000C4362">
        <w:rPr>
          <w:sz w:val="22"/>
          <w:szCs w:val="22"/>
        </w:rPr>
        <w:t>ко выражен, а затем начинает ослабевать, и в возрасте 3-х месяцев можно отметить лишь отдел</w:t>
      </w:r>
      <w:r w:rsidRPr="000C4362">
        <w:rPr>
          <w:sz w:val="22"/>
          <w:szCs w:val="22"/>
        </w:rPr>
        <w:t>ь</w:t>
      </w:r>
      <w:r w:rsidRPr="000C4362">
        <w:rPr>
          <w:sz w:val="22"/>
          <w:szCs w:val="22"/>
        </w:rPr>
        <w:t xml:space="preserve">ные его компоненты. При поражении ЦНС у ребенка старше 2-х месяцев рефлекс не имеет тенденции к угасанию, а наоборот, усиливается и возникает даже при легком </w:t>
      </w:r>
      <w:proofErr w:type="spellStart"/>
      <w:r w:rsidRPr="000C4362">
        <w:rPr>
          <w:sz w:val="22"/>
          <w:szCs w:val="22"/>
        </w:rPr>
        <w:t>дотр</w:t>
      </w:r>
      <w:r w:rsidRPr="000C4362">
        <w:rPr>
          <w:sz w:val="22"/>
          <w:szCs w:val="22"/>
        </w:rPr>
        <w:t>а</w:t>
      </w:r>
      <w:r w:rsidRPr="000C4362">
        <w:rPr>
          <w:sz w:val="22"/>
          <w:szCs w:val="22"/>
        </w:rPr>
        <w:t>гивании</w:t>
      </w:r>
      <w:proofErr w:type="spellEnd"/>
      <w:r w:rsidRPr="000C4362">
        <w:rPr>
          <w:sz w:val="22"/>
          <w:szCs w:val="22"/>
        </w:rPr>
        <w:t xml:space="preserve"> до ладоней пассивных рук</w:t>
      </w:r>
      <w:r w:rsidRPr="00847053">
        <w:t>.</w:t>
      </w:r>
    </w:p>
    <w:p w:rsidR="000C4362" w:rsidRPr="000C4362" w:rsidRDefault="000C4362" w:rsidP="000C4362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0C4362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7456" behindDoc="1" locked="0" layoutInCell="1" allowOverlap="1" wp14:anchorId="02FCDD23" wp14:editId="39BC2802">
            <wp:simplePos x="0" y="0"/>
            <wp:positionH relativeFrom="column">
              <wp:posOffset>-2842260</wp:posOffset>
            </wp:positionH>
            <wp:positionV relativeFrom="paragraph">
              <wp:posOffset>1198880</wp:posOffset>
            </wp:positionV>
            <wp:extent cx="2743200" cy="2217420"/>
            <wp:effectExtent l="0" t="0" r="0" b="0"/>
            <wp:wrapTight wrapText="bothSides">
              <wp:wrapPolygon edited="0">
                <wp:start x="0" y="0"/>
                <wp:lineTo x="0" y="21340"/>
                <wp:lineTo x="21450" y="21340"/>
                <wp:lineTo x="21450" y="0"/>
                <wp:lineTo x="0" y="0"/>
              </wp:wrapPolygon>
            </wp:wrapTight>
            <wp:docPr id="10" name="Рисунок 10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362">
        <w:rPr>
          <w:b/>
          <w:i/>
          <w:sz w:val="22"/>
          <w:szCs w:val="22"/>
        </w:rPr>
        <w:t xml:space="preserve">Хоботковый рефлекс. </w:t>
      </w:r>
      <w:r w:rsidRPr="000C4362">
        <w:rPr>
          <w:sz w:val="22"/>
          <w:szCs w:val="22"/>
        </w:rPr>
        <w:t>Быстрый легкий удар пальцем по г</w:t>
      </w:r>
      <w:r w:rsidRPr="000C4362">
        <w:rPr>
          <w:sz w:val="22"/>
          <w:szCs w:val="22"/>
        </w:rPr>
        <w:t>у</w:t>
      </w:r>
      <w:r w:rsidRPr="000C4362">
        <w:rPr>
          <w:sz w:val="22"/>
          <w:szCs w:val="22"/>
        </w:rPr>
        <w:t xml:space="preserve">бам вызывает сокращение </w:t>
      </w:r>
      <w:r w:rsidRPr="000C4362">
        <w:rPr>
          <w:sz w:val="22"/>
          <w:szCs w:val="22"/>
          <w:lang w:val="en-US"/>
        </w:rPr>
        <w:t>m</w:t>
      </w:r>
      <w:r w:rsidRPr="000C4362">
        <w:rPr>
          <w:sz w:val="22"/>
          <w:szCs w:val="22"/>
        </w:rPr>
        <w:t xml:space="preserve">. </w:t>
      </w:r>
      <w:r w:rsidRPr="000C4362">
        <w:rPr>
          <w:sz w:val="22"/>
          <w:szCs w:val="22"/>
          <w:lang w:val="en-US"/>
        </w:rPr>
        <w:t>orbicularis</w:t>
      </w:r>
      <w:r w:rsidRPr="000C4362">
        <w:rPr>
          <w:sz w:val="22"/>
          <w:szCs w:val="22"/>
        </w:rPr>
        <w:t xml:space="preserve"> </w:t>
      </w:r>
      <w:proofErr w:type="spellStart"/>
      <w:r w:rsidRPr="000C4362">
        <w:rPr>
          <w:sz w:val="22"/>
          <w:szCs w:val="22"/>
          <w:lang w:val="en-US"/>
        </w:rPr>
        <w:t>oris</w:t>
      </w:r>
      <w:proofErr w:type="spellEnd"/>
      <w:r w:rsidRPr="000C4362">
        <w:rPr>
          <w:sz w:val="22"/>
          <w:szCs w:val="22"/>
        </w:rPr>
        <w:t>, вытягивание губ «х</w:t>
      </w:r>
      <w:r w:rsidRPr="000C4362">
        <w:rPr>
          <w:sz w:val="22"/>
          <w:szCs w:val="22"/>
        </w:rPr>
        <w:t>о</w:t>
      </w:r>
      <w:r w:rsidRPr="000C4362">
        <w:rPr>
          <w:sz w:val="22"/>
          <w:szCs w:val="22"/>
        </w:rPr>
        <w:t>ботком». Этот рефлекс является постоянным компонентом сосательных движений. В норме рефлекс определяется до 2-3-х месяцев, угасание его задерживается у детей с поражением нервной си</w:t>
      </w:r>
      <w:r w:rsidRPr="000C4362">
        <w:rPr>
          <w:sz w:val="22"/>
          <w:szCs w:val="22"/>
        </w:rPr>
        <w:t>с</w:t>
      </w:r>
      <w:r w:rsidRPr="000C4362">
        <w:rPr>
          <w:sz w:val="22"/>
          <w:szCs w:val="22"/>
        </w:rPr>
        <w:t>темы.</w:t>
      </w:r>
    </w:p>
    <w:p w:rsidR="000C4362" w:rsidRPr="00847053" w:rsidRDefault="000C4362" w:rsidP="000C4362">
      <w:pPr>
        <w:pStyle w:val="a4"/>
        <w:numPr>
          <w:ilvl w:val="0"/>
          <w:numId w:val="1"/>
        </w:numPr>
        <w:jc w:val="both"/>
      </w:pPr>
      <w:r w:rsidRPr="000C4362">
        <w:rPr>
          <w:b/>
          <w:i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3B7C0304" wp14:editId="1F8C9289">
            <wp:simplePos x="0" y="0"/>
            <wp:positionH relativeFrom="column">
              <wp:posOffset>-3326130</wp:posOffset>
            </wp:positionH>
            <wp:positionV relativeFrom="paragraph">
              <wp:posOffset>2059305</wp:posOffset>
            </wp:positionV>
            <wp:extent cx="360172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78" y="21421"/>
                <wp:lineTo x="21478" y="0"/>
                <wp:lineTo x="0" y="0"/>
              </wp:wrapPolygon>
            </wp:wrapTight>
            <wp:docPr id="8" name="Рисунок 8" descr="afeb4774ab86bbd56974d2d5784cf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eb4774ab86bbd56974d2d5784cf1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362">
        <w:rPr>
          <w:b/>
          <w:i/>
          <w:sz w:val="22"/>
          <w:szCs w:val="22"/>
        </w:rPr>
        <w:t xml:space="preserve"> Поисковый (искательный) рефлекс </w:t>
      </w:r>
      <w:proofErr w:type="spellStart"/>
      <w:r w:rsidRPr="000C4362">
        <w:rPr>
          <w:b/>
          <w:i/>
          <w:sz w:val="22"/>
          <w:szCs w:val="22"/>
        </w:rPr>
        <w:t>Куссмауля</w:t>
      </w:r>
      <w:proofErr w:type="spellEnd"/>
      <w:r w:rsidRPr="000C4362">
        <w:rPr>
          <w:b/>
          <w:i/>
          <w:sz w:val="22"/>
          <w:szCs w:val="22"/>
        </w:rPr>
        <w:t xml:space="preserve">. </w:t>
      </w:r>
      <w:r w:rsidRPr="000C4362">
        <w:rPr>
          <w:sz w:val="22"/>
          <w:szCs w:val="22"/>
        </w:rPr>
        <w:t>Поглаживание пальцем в области угла рта (не прикасаясь к губам) вызывает опускание угла рта и поворот головы в сторону раздражителя. Нада</w:t>
      </w:r>
      <w:r w:rsidRPr="000C4362">
        <w:rPr>
          <w:sz w:val="22"/>
          <w:szCs w:val="22"/>
        </w:rPr>
        <w:t>в</w:t>
      </w:r>
      <w:r w:rsidRPr="000C4362">
        <w:rPr>
          <w:sz w:val="22"/>
          <w:szCs w:val="22"/>
        </w:rPr>
        <w:t>ливание на середину нижней губы приводит к открыванию рта, опусканию нижней челюсти и сгибанию головы. Рефлекс следует вызывать осторожно</w:t>
      </w:r>
      <w:r w:rsidRPr="00847053">
        <w:t xml:space="preserve">, </w:t>
      </w:r>
      <w:r w:rsidRPr="000C4362">
        <w:rPr>
          <w:sz w:val="22"/>
          <w:szCs w:val="22"/>
        </w:rPr>
        <w:t>не причиняя боли новорожденному. При болевом раздражении происходит поворот только головы в противоположную сторону. Поисковый рефлекс хорошо в</w:t>
      </w:r>
      <w:r w:rsidRPr="000C4362">
        <w:rPr>
          <w:sz w:val="22"/>
          <w:szCs w:val="22"/>
        </w:rPr>
        <w:t>ы</w:t>
      </w:r>
      <w:r w:rsidRPr="000C4362">
        <w:rPr>
          <w:sz w:val="22"/>
          <w:szCs w:val="22"/>
        </w:rPr>
        <w:t>ражен перед кормлением. Важно обратить внимание на симме</w:t>
      </w:r>
      <w:r w:rsidRPr="000C4362">
        <w:rPr>
          <w:sz w:val="22"/>
          <w:szCs w:val="22"/>
        </w:rPr>
        <w:t>т</w:t>
      </w:r>
      <w:r w:rsidRPr="000C4362">
        <w:rPr>
          <w:sz w:val="22"/>
          <w:szCs w:val="22"/>
        </w:rPr>
        <w:t xml:space="preserve">ричность рефлекса с двух сторон. </w:t>
      </w:r>
      <w:proofErr w:type="spellStart"/>
      <w:r w:rsidRPr="000C4362">
        <w:rPr>
          <w:sz w:val="22"/>
          <w:szCs w:val="22"/>
        </w:rPr>
        <w:t>Ассиметричность</w:t>
      </w:r>
      <w:proofErr w:type="spellEnd"/>
      <w:r w:rsidRPr="000C4362">
        <w:rPr>
          <w:sz w:val="22"/>
          <w:szCs w:val="22"/>
        </w:rPr>
        <w:t xml:space="preserve"> рефлекса наблюдается при поражении лицевого нерва. При исследовании поискового рефлекса следует также отметить, какова интенсивность поворота головы, имеются ли хватательные движения губами. П</w:t>
      </w:r>
      <w:r w:rsidRPr="000C4362">
        <w:rPr>
          <w:sz w:val="22"/>
          <w:szCs w:val="22"/>
        </w:rPr>
        <w:t>о</w:t>
      </w:r>
      <w:r w:rsidRPr="000C4362">
        <w:rPr>
          <w:sz w:val="22"/>
          <w:szCs w:val="22"/>
        </w:rPr>
        <w:t>исковый рефлекс наблюдается у всех детей до 3-4-х месячного возраста, а затем появляется реакция на зрительный раздраж</w:t>
      </w:r>
      <w:r w:rsidRPr="000C4362">
        <w:rPr>
          <w:sz w:val="22"/>
          <w:szCs w:val="22"/>
        </w:rPr>
        <w:t>и</w:t>
      </w:r>
      <w:r w:rsidRPr="000C4362">
        <w:rPr>
          <w:sz w:val="22"/>
          <w:szCs w:val="22"/>
        </w:rPr>
        <w:t xml:space="preserve">тель, ребенок оживляется при виде бутылочки с молоком, при приготовлении матерью груди к кормлению. Поисковый рефлекс является основой для формирования многих мимических </w:t>
      </w:r>
      <w:r w:rsidRPr="000C4362">
        <w:rPr>
          <w:sz w:val="22"/>
          <w:szCs w:val="22"/>
        </w:rPr>
        <w:lastRenderedPageBreak/>
        <w:t>(выразительных) движений: качание головой, улы</w:t>
      </w:r>
      <w:r w:rsidRPr="000C4362">
        <w:rPr>
          <w:sz w:val="22"/>
          <w:szCs w:val="22"/>
        </w:rPr>
        <w:t>б</w:t>
      </w:r>
      <w:r w:rsidRPr="000C4362">
        <w:rPr>
          <w:sz w:val="22"/>
          <w:szCs w:val="22"/>
        </w:rPr>
        <w:t xml:space="preserve">ки. Наблюдая за кормлением ребенка, можно отметить, что он, прежде чем захватить сосок, совершает ряд </w:t>
      </w:r>
      <w:proofErr w:type="spellStart"/>
      <w:r w:rsidRPr="000C4362">
        <w:rPr>
          <w:sz w:val="22"/>
          <w:szCs w:val="22"/>
        </w:rPr>
        <w:t>качательных</w:t>
      </w:r>
      <w:proofErr w:type="spellEnd"/>
      <w:r w:rsidRPr="000C4362">
        <w:rPr>
          <w:sz w:val="22"/>
          <w:szCs w:val="22"/>
        </w:rPr>
        <w:t xml:space="preserve"> движений головой, пока крепко не захв</w:t>
      </w:r>
      <w:r w:rsidRPr="000C4362">
        <w:rPr>
          <w:sz w:val="22"/>
          <w:szCs w:val="22"/>
        </w:rPr>
        <w:t>а</w:t>
      </w:r>
      <w:r w:rsidRPr="000C4362">
        <w:rPr>
          <w:sz w:val="22"/>
          <w:szCs w:val="22"/>
        </w:rPr>
        <w:t>тит сосок.</w:t>
      </w:r>
      <w:r>
        <w:t xml:space="preserve"> </w:t>
      </w:r>
      <w:r w:rsidRPr="000C4362">
        <w:rPr>
          <w:b/>
          <w:i/>
        </w:rPr>
        <w:t xml:space="preserve">Сосательный рефлекс. </w:t>
      </w:r>
      <w:r w:rsidRPr="00847053">
        <w:t>Возникает у новорожденного в ответ на раздражение полости рта. Например, при вкладывании в рот соска появляются ритми</w:t>
      </w:r>
      <w:r w:rsidRPr="00847053">
        <w:t>ч</w:t>
      </w:r>
      <w:r w:rsidRPr="00847053">
        <w:t>ные сосательные движения. Рефлекс сохраняется в течение пе</w:t>
      </w:r>
      <w:r w:rsidRPr="00847053">
        <w:t>р</w:t>
      </w:r>
      <w:r w:rsidRPr="00847053">
        <w:t>вого года жизни.</w:t>
      </w:r>
    </w:p>
    <w:p w:rsidR="000C4362" w:rsidRPr="000C4362" w:rsidRDefault="000C4362" w:rsidP="000C4362">
      <w:pPr>
        <w:pStyle w:val="a4"/>
        <w:numPr>
          <w:ilvl w:val="0"/>
          <w:numId w:val="1"/>
        </w:numPr>
        <w:jc w:val="center"/>
        <w:rPr>
          <w:b/>
          <w:i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416D5817" wp14:editId="1AD94BFD">
            <wp:simplePos x="0" y="0"/>
            <wp:positionH relativeFrom="column">
              <wp:posOffset>-381635</wp:posOffset>
            </wp:positionH>
            <wp:positionV relativeFrom="paragraph">
              <wp:posOffset>-892810</wp:posOffset>
            </wp:positionV>
            <wp:extent cx="3076575" cy="3573780"/>
            <wp:effectExtent l="0" t="0" r="9525" b="7620"/>
            <wp:wrapTight wrapText="bothSides">
              <wp:wrapPolygon edited="0">
                <wp:start x="0" y="0"/>
                <wp:lineTo x="0" y="21531"/>
                <wp:lineTo x="21533" y="21531"/>
                <wp:lineTo x="21533" y="0"/>
                <wp:lineTo x="0" y="0"/>
              </wp:wrapPolygon>
            </wp:wrapTight>
            <wp:docPr id="9" name="Рисунок 9" descr="refle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flex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57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362">
        <w:rPr>
          <w:b/>
          <w:i/>
        </w:rPr>
        <w:t>Спинальные двигательные автоматизмы</w:t>
      </w:r>
    </w:p>
    <w:p w:rsidR="000C4362" w:rsidRPr="000C4362" w:rsidRDefault="000C4362" w:rsidP="000C4362">
      <w:pPr>
        <w:pStyle w:val="a4"/>
        <w:numPr>
          <w:ilvl w:val="0"/>
          <w:numId w:val="1"/>
        </w:numPr>
        <w:jc w:val="center"/>
        <w:rPr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0" wp14:anchorId="5E523CD4" wp14:editId="13F47306">
            <wp:simplePos x="0" y="0"/>
            <wp:positionH relativeFrom="column">
              <wp:posOffset>-2660650</wp:posOffset>
            </wp:positionH>
            <wp:positionV relativeFrom="paragraph">
              <wp:posOffset>1750695</wp:posOffset>
            </wp:positionV>
            <wp:extent cx="2447925" cy="3810000"/>
            <wp:effectExtent l="0" t="0" r="9525" b="0"/>
            <wp:wrapTight wrapText="bothSides">
              <wp:wrapPolygon edited="0">
                <wp:start x="0" y="0"/>
                <wp:lineTo x="0" y="21492"/>
                <wp:lineTo x="21516" y="21492"/>
                <wp:lineTo x="21516" y="0"/>
                <wp:lineTo x="0" y="0"/>
              </wp:wrapPolygon>
            </wp:wrapTight>
            <wp:docPr id="7" name="Рисунок 7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362">
        <w:rPr>
          <w:b/>
          <w:i/>
        </w:rPr>
        <w:t>Защитный рефлекс новорожденного</w:t>
      </w:r>
      <w:r w:rsidRPr="00847053">
        <w:t>. Если новорожденного положить на ж</w:t>
      </w:r>
      <w:r w:rsidRPr="00847053">
        <w:t>и</w:t>
      </w:r>
      <w:r w:rsidRPr="00847053">
        <w:t>вот, то происходит рефлекторный поворот головы в сторону. Этот рефлекс выражен с первых часов жизни. У детей с поражением ЦНС защитный ре</w:t>
      </w:r>
      <w:r w:rsidRPr="00847053">
        <w:t>ф</w:t>
      </w:r>
      <w:r w:rsidRPr="00847053">
        <w:t>лекс может отсутствовать, и, если не повернуть пассивно голову ребенка в сторону, он может задо</w:t>
      </w:r>
      <w:r w:rsidRPr="00847053">
        <w:t>х</w:t>
      </w:r>
      <w:r w:rsidRPr="00847053">
        <w:t xml:space="preserve">нуться. У детей с церебральным параличом при усилении </w:t>
      </w:r>
      <w:proofErr w:type="spellStart"/>
      <w:r w:rsidRPr="00847053">
        <w:t>экстензорного</w:t>
      </w:r>
      <w:proofErr w:type="spellEnd"/>
      <w:r w:rsidRPr="00847053">
        <w:t xml:space="preserve"> т</w:t>
      </w:r>
      <w:r w:rsidRPr="00847053">
        <w:t>о</w:t>
      </w:r>
      <w:r w:rsidRPr="00847053">
        <w:t>нуса наблюдается продолжительный подъем головы, и даже запрокидывание её назад.</w:t>
      </w:r>
    </w:p>
    <w:p w:rsidR="000C4362" w:rsidRPr="00847053" w:rsidRDefault="000C4362" w:rsidP="000C4362">
      <w:pPr>
        <w:pStyle w:val="a4"/>
        <w:numPr>
          <w:ilvl w:val="0"/>
          <w:numId w:val="1"/>
        </w:numPr>
        <w:jc w:val="both"/>
      </w:pPr>
      <w:r w:rsidRPr="000C4362">
        <w:rPr>
          <w:b/>
          <w:i/>
        </w:rPr>
        <w:t xml:space="preserve">Рефлекс опоры и автоматической походки. </w:t>
      </w:r>
      <w:r w:rsidRPr="00847053">
        <w:t>У новорожденного нет готовности к стоянию, но он способен к опорной реакции. Если держать ребенка вертикально на весу, то он сгибает ноги во всех суставах. Поставленный на опору ребенок в</w:t>
      </w:r>
      <w:r w:rsidRPr="00847053">
        <w:t>ы</w:t>
      </w:r>
      <w:r w:rsidRPr="00847053">
        <w:t>прямляет туловище и стоит на полусогнутых ногах на полной стопе. Положительная опорная реакция нижних конечностей является подготовкой к шаговым движениям. Если новорожденного слегка наклонить вперед, то он делает шаговые движения (автоматич</w:t>
      </w:r>
      <w:r w:rsidRPr="00847053">
        <w:t>е</w:t>
      </w:r>
      <w:r w:rsidRPr="00847053">
        <w:t>ская походка новорожденных). Иногда при ходьбе новорожденные перекрещивают ноги на уровне нижней трети голени и стоп. Это вызвано более сильным сокращением аддукторов, что является физиологичным для этого возра</w:t>
      </w:r>
      <w:r w:rsidRPr="00847053">
        <w:t>с</w:t>
      </w:r>
      <w:r w:rsidRPr="00847053">
        <w:t xml:space="preserve">та и внешне напоминает походку при  детском церебральном параличе. Реакция опоры и автоматическая походка физиологичны до 1-1,5 месяцев, затем они </w:t>
      </w:r>
      <w:proofErr w:type="gramStart"/>
      <w:r w:rsidRPr="00847053">
        <w:t>угнетаются</w:t>
      </w:r>
      <w:proofErr w:type="gramEnd"/>
      <w:r w:rsidRPr="00847053">
        <w:t xml:space="preserve"> и развивается физиологическая </w:t>
      </w:r>
      <w:proofErr w:type="spellStart"/>
      <w:r w:rsidRPr="00847053">
        <w:t>астезия</w:t>
      </w:r>
      <w:proofErr w:type="spellEnd"/>
      <w:r w:rsidRPr="00847053">
        <w:t>-абазия. Только к концу 1-го года жизни появляется способность самосто</w:t>
      </w:r>
      <w:r w:rsidRPr="00847053">
        <w:t>я</w:t>
      </w:r>
      <w:r w:rsidRPr="00847053">
        <w:t>тельно стоять и ходить, которая рассматривается как условный рефлекс и для своего осуществления требует нормальной функции коры больших полушарий. У новорожденных с внутричерепной травмой, родившихся в асфиксии, в первые недели жизни реакция опоры и автоматическая походка часто угнетены или отсутствуют. При  наследственных нервно-мышечных заболеваниях реакция опоры и автомат</w:t>
      </w:r>
      <w:r w:rsidRPr="00847053">
        <w:t>и</w:t>
      </w:r>
      <w:r w:rsidRPr="00847053">
        <w:t xml:space="preserve">ческая походка отсутствуют из-за </w:t>
      </w:r>
      <w:r w:rsidRPr="00847053">
        <w:lastRenderedPageBreak/>
        <w:t>резкой мышечной гипотонии. У детей с поражением ЦНС автоматическая походка задерживае</w:t>
      </w:r>
      <w:r w:rsidRPr="00847053">
        <w:t>т</w:t>
      </w:r>
      <w:r w:rsidRPr="00847053">
        <w:t>ся надолго.</w:t>
      </w:r>
    </w:p>
    <w:p w:rsidR="000C4362" w:rsidRPr="00847053" w:rsidRDefault="000C4362" w:rsidP="000C4362">
      <w:pPr>
        <w:pStyle w:val="a4"/>
        <w:numPr>
          <w:ilvl w:val="0"/>
          <w:numId w:val="1"/>
        </w:numPr>
        <w:jc w:val="both"/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E2750C4" wp14:editId="15523484">
            <wp:simplePos x="0" y="0"/>
            <wp:positionH relativeFrom="column">
              <wp:posOffset>76835</wp:posOffset>
            </wp:positionH>
            <wp:positionV relativeFrom="paragraph">
              <wp:posOffset>-311785</wp:posOffset>
            </wp:positionV>
            <wp:extent cx="2841625" cy="2741930"/>
            <wp:effectExtent l="0" t="0" r="0" b="1270"/>
            <wp:wrapTight wrapText="bothSides">
              <wp:wrapPolygon edited="0">
                <wp:start x="0" y="0"/>
                <wp:lineTo x="0" y="21460"/>
                <wp:lineTo x="21431" y="21460"/>
                <wp:lineTo x="21431" y="0"/>
                <wp:lineTo x="0" y="0"/>
              </wp:wrapPolygon>
            </wp:wrapTight>
            <wp:docPr id="6" name="Рисунок 6" descr="reflex_polzan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flex_polzaniy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274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362">
        <w:rPr>
          <w:b/>
          <w:i/>
        </w:rPr>
        <w:t>Рефлекс ползания (Бауэра)</w:t>
      </w:r>
      <w:r w:rsidRPr="00847053">
        <w:t xml:space="preserve"> </w:t>
      </w:r>
    </w:p>
    <w:p w:rsidR="000C4362" w:rsidRDefault="000C4362" w:rsidP="000C4362">
      <w:pPr>
        <w:pStyle w:val="a4"/>
        <w:numPr>
          <w:ilvl w:val="0"/>
          <w:numId w:val="1"/>
        </w:numPr>
        <w:jc w:val="both"/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69604CE" wp14:editId="34431FCA">
            <wp:simplePos x="0" y="0"/>
            <wp:positionH relativeFrom="column">
              <wp:posOffset>-3007995</wp:posOffset>
            </wp:positionH>
            <wp:positionV relativeFrom="paragraph">
              <wp:posOffset>3505835</wp:posOffset>
            </wp:positionV>
            <wp:extent cx="3543300" cy="2750820"/>
            <wp:effectExtent l="0" t="0" r="0" b="0"/>
            <wp:wrapTight wrapText="bothSides">
              <wp:wrapPolygon edited="0">
                <wp:start x="0" y="0"/>
                <wp:lineTo x="0" y="21391"/>
                <wp:lineTo x="21484" y="21391"/>
                <wp:lineTo x="21484" y="0"/>
                <wp:lineTo x="0" y="0"/>
              </wp:wrapPolygon>
            </wp:wrapTight>
            <wp:docPr id="3" name="Рисунок 3" descr="1334298366_131290_6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34298366_131290_67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053">
        <w:t>Новорожденного укладывают на живот (голова на средней линии). В т</w:t>
      </w:r>
      <w:r w:rsidRPr="00847053">
        <w:t>а</w:t>
      </w:r>
      <w:r w:rsidRPr="00847053">
        <w:t>ком положении он совершает ползающие движения – спонтанное ползание. Если к подошвам приставить ладонь, то ребенок рефлекторно отталкивается от нее ногами и ползание усиливается. В положении на боку и на спине эти движения не возник</w:t>
      </w:r>
      <w:r w:rsidRPr="00847053">
        <w:t>а</w:t>
      </w:r>
      <w:r w:rsidRPr="00847053">
        <w:t>ют. Координация движения рук и ног не наблюдается. Ползающие движения у новорожденных становятся выраженными на 3-4-й день жизни. Рефлекс физиологичен до 4-х месяцев, затем он угасает. Самостоятельное ползание является предшественником будущих локомоторных актов. Рефлекс угнетен или отсутствует у детей, родившихся в асфиксии, а также при внутричерепных кровоизлияниях, травмах спи</w:t>
      </w:r>
      <w:r w:rsidRPr="00847053">
        <w:t>н</w:t>
      </w:r>
      <w:r w:rsidRPr="00847053">
        <w:t xml:space="preserve">ного мозга. Следует обратить внимание на </w:t>
      </w:r>
      <w:proofErr w:type="spellStart"/>
      <w:r w:rsidRPr="00847053">
        <w:t>ассиметрию</w:t>
      </w:r>
      <w:proofErr w:type="spellEnd"/>
      <w:r w:rsidRPr="00847053">
        <w:t xml:space="preserve"> рефлекса. </w:t>
      </w:r>
      <w:proofErr w:type="gramStart"/>
      <w:r w:rsidRPr="00847053">
        <w:t>При</w:t>
      </w:r>
      <w:proofErr w:type="gramEnd"/>
      <w:r w:rsidRPr="00847053">
        <w:t xml:space="preserve"> заболев</w:t>
      </w:r>
      <w:r w:rsidRPr="00847053">
        <w:t>а</w:t>
      </w:r>
      <w:r w:rsidRPr="00847053">
        <w:t>ния ЦНС ползающие движения сохраняются до 6-12 месяцев, как и др</w:t>
      </w:r>
      <w:r w:rsidRPr="00847053">
        <w:t>у</w:t>
      </w:r>
      <w:r w:rsidRPr="00847053">
        <w:t xml:space="preserve">гие безусловные рефлексы. Рефлекс физиологичен до 4-х месяцев, затем он угасает. Самостоятельное ползание является предшественником будущих локомоторных актов. Рефлекс угнетен или отсутствует у детей, родившихся в асфиксии, а также при внутричерепных кровоизлияниях, травмах спинного мозга. Следует обратить внимание на </w:t>
      </w:r>
      <w:proofErr w:type="spellStart"/>
      <w:r w:rsidRPr="00847053">
        <w:t>ассиметрию</w:t>
      </w:r>
      <w:proofErr w:type="spellEnd"/>
      <w:r w:rsidRPr="00847053">
        <w:t xml:space="preserve"> рефлекса. </w:t>
      </w:r>
      <w:proofErr w:type="gramStart"/>
      <w:r w:rsidRPr="00847053">
        <w:t>При</w:t>
      </w:r>
      <w:proofErr w:type="gramEnd"/>
      <w:r w:rsidRPr="00847053">
        <w:t xml:space="preserve"> заболевания ЦНС ползающие движения с</w:t>
      </w:r>
      <w:r w:rsidRPr="00847053">
        <w:t>о</w:t>
      </w:r>
      <w:r w:rsidRPr="00847053">
        <w:t>храняются до 6-12 месяцев, как и другие безусловные рефлексы.</w:t>
      </w:r>
    </w:p>
    <w:p w:rsidR="000C4362" w:rsidRPr="000C4362" w:rsidRDefault="000C4362" w:rsidP="000C4362">
      <w:pPr>
        <w:pStyle w:val="a4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F5DF5DA" wp14:editId="32AD8FB4">
            <wp:simplePos x="0" y="0"/>
            <wp:positionH relativeFrom="column">
              <wp:posOffset>-3533775</wp:posOffset>
            </wp:positionH>
            <wp:positionV relativeFrom="paragraph">
              <wp:posOffset>1004570</wp:posOffset>
            </wp:positionV>
            <wp:extent cx="3076575" cy="2533650"/>
            <wp:effectExtent l="0" t="0" r="9525" b="0"/>
            <wp:wrapTight wrapText="bothSides">
              <wp:wrapPolygon edited="0">
                <wp:start x="0" y="0"/>
                <wp:lineTo x="0" y="21438"/>
                <wp:lineTo x="21533" y="21438"/>
                <wp:lineTo x="21533" y="0"/>
                <wp:lineTo x="0" y="0"/>
              </wp:wrapPolygon>
            </wp:wrapTight>
            <wp:docPr id="4" name="Рисунок 4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362">
        <w:rPr>
          <w:b/>
          <w:i/>
        </w:rPr>
        <w:t xml:space="preserve">Хватательный рефлекс. </w:t>
      </w:r>
      <w:r w:rsidRPr="00847053">
        <w:t>Проявляется у новорожденных при надавливании на его ладони. Иногда новоро</w:t>
      </w:r>
      <w:r w:rsidRPr="00847053">
        <w:t>ж</w:t>
      </w:r>
      <w:r w:rsidRPr="00847053">
        <w:t>денный так сильно обхватывает пальцы, что его можно приподнять вверх (рефлекс Робинзона). Этот рефлекс является филогенетически древним. Новорожденные обезьяны захв</w:t>
      </w:r>
      <w:r w:rsidRPr="00847053">
        <w:t>а</w:t>
      </w:r>
      <w:r w:rsidRPr="00847053">
        <w:t xml:space="preserve">том кистей удерживаются на волосяном покрове матери. При парезах рук рефлекс ослаблен или отсутствует. </w:t>
      </w:r>
      <w:proofErr w:type="gramStart"/>
      <w:r w:rsidRPr="00847053">
        <w:t>У заторможенных детей реакция так же ослаблена, у возбудимых, н</w:t>
      </w:r>
      <w:r w:rsidRPr="00847053">
        <w:t>а</w:t>
      </w:r>
      <w:r w:rsidRPr="00847053">
        <w:t>оборот усилена.</w:t>
      </w:r>
      <w:proofErr w:type="gramEnd"/>
      <w:r w:rsidRPr="00847053">
        <w:t xml:space="preserve"> Рефлекс физиологичен до 3-4-х месяцев, в дальнейшем на базе хватательн</w:t>
      </w:r>
      <w:r w:rsidRPr="00847053">
        <w:t>о</w:t>
      </w:r>
      <w:r w:rsidRPr="00847053">
        <w:t xml:space="preserve">го рефлекса постепенно </w:t>
      </w:r>
      <w:r w:rsidRPr="00847053">
        <w:lastRenderedPageBreak/>
        <w:t>формируется познавательное захватывание предметов. Наличие рефлекса после 4-5 месяцев свидетельствует о поражение нервной системы. Такой же хватательный рефлекс можно вызвать и с нижних конечностей. Надавливание большим пальцем на подушечку стопы вызывает подошвенное сгибание пальцев. Если же пальцем нанести штриховое раздр</w:t>
      </w:r>
      <w:r w:rsidRPr="00847053">
        <w:t>а</w:t>
      </w:r>
      <w:r w:rsidRPr="00847053">
        <w:t>жение на подошву стопы, то происходит тыльное сгибание стопы и веерообразное расхождение пальцев (</w:t>
      </w:r>
      <w:r w:rsidRPr="000C4362">
        <w:rPr>
          <w:b/>
          <w:i/>
        </w:rPr>
        <w:t xml:space="preserve">физиологический рефлекс </w:t>
      </w:r>
      <w:proofErr w:type="spellStart"/>
      <w:r w:rsidRPr="000C4362">
        <w:rPr>
          <w:b/>
          <w:i/>
        </w:rPr>
        <w:t>Бабинского</w:t>
      </w:r>
      <w:proofErr w:type="spellEnd"/>
      <w:r w:rsidRPr="000C4362">
        <w:rPr>
          <w:b/>
          <w:i/>
        </w:rPr>
        <w:t>).</w:t>
      </w:r>
    </w:p>
    <w:p w:rsidR="000C4362" w:rsidRPr="000C4362" w:rsidRDefault="000C4362" w:rsidP="000C4362">
      <w:pPr>
        <w:pStyle w:val="a4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38CE70F" wp14:editId="0F88F1A2">
            <wp:simplePos x="0" y="0"/>
            <wp:positionH relativeFrom="column">
              <wp:posOffset>891540</wp:posOffset>
            </wp:positionH>
            <wp:positionV relativeFrom="paragraph">
              <wp:posOffset>114935</wp:posOffset>
            </wp:positionV>
            <wp:extent cx="4343400" cy="3006090"/>
            <wp:effectExtent l="0" t="0" r="0" b="3810"/>
            <wp:wrapTight wrapText="bothSides">
              <wp:wrapPolygon edited="0">
                <wp:start x="0" y="0"/>
                <wp:lineTo x="0" y="21490"/>
                <wp:lineTo x="21505" y="21490"/>
                <wp:lineTo x="21505" y="0"/>
                <wp:lineTo x="0" y="0"/>
              </wp:wrapPolygon>
            </wp:wrapTight>
            <wp:docPr id="5" name="Рисунок 5" descr="mb4?hide_Cookie=yes&amp;usr_data=gd-image(doc,ISBN9785970411162-0046,pic_0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b4?hide_Cookie=yes&amp;usr_data=gd-image(doc,ISBN9785970411162-0046,pic_01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00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362" w:rsidRPr="00847053" w:rsidRDefault="000C4362" w:rsidP="000C4362">
      <w:pPr>
        <w:pStyle w:val="a4"/>
        <w:numPr>
          <w:ilvl w:val="0"/>
          <w:numId w:val="1"/>
        </w:numPr>
        <w:jc w:val="both"/>
      </w:pPr>
      <w:r w:rsidRPr="000C4362">
        <w:rPr>
          <w:b/>
          <w:i/>
        </w:rPr>
        <w:t xml:space="preserve">Рефлекс Галанта. </w:t>
      </w:r>
      <w:r w:rsidRPr="00847053">
        <w:t xml:space="preserve">При раздражении кожи спины </w:t>
      </w:r>
      <w:proofErr w:type="spellStart"/>
      <w:r w:rsidRPr="00847053">
        <w:t>паравертебрально</w:t>
      </w:r>
      <w:proofErr w:type="spellEnd"/>
      <w:r w:rsidRPr="00847053">
        <w:t xml:space="preserve"> вдоль позвоночника новорожденный изгибает спину, образуется дуга, открытая в сторону раздражителя. Нога на соотве</w:t>
      </w:r>
      <w:r w:rsidRPr="00847053">
        <w:t>т</w:t>
      </w:r>
      <w:r w:rsidRPr="00847053">
        <w:t>ствующей стороне часто разгибается в тазобедренном и коленном суставах. Этот рефлекс хорошо вызывается с 5-6-го дня жизни. У детей с пораж</w:t>
      </w:r>
      <w:r w:rsidRPr="00847053">
        <w:t>е</w:t>
      </w:r>
      <w:r w:rsidRPr="00847053">
        <w:t>нием нервной системы он может быть ослаблен или вовсе отсутствовать в течение перв</w:t>
      </w:r>
      <w:r w:rsidRPr="00847053">
        <w:t>о</w:t>
      </w:r>
      <w:r w:rsidRPr="00847053">
        <w:t>го месяца жизни. При поражении спинного мозга рефлекс отсутствует длительно. Рефлекс физиологичен до 3-4-го месяца жизни, при поражении нервной системы эту реакцию можно наблюдать во второй полов</w:t>
      </w:r>
      <w:r w:rsidRPr="00847053">
        <w:t>и</w:t>
      </w:r>
      <w:r w:rsidRPr="00847053">
        <w:t>не года и позже.</w:t>
      </w:r>
    </w:p>
    <w:p w:rsidR="000C4362" w:rsidRDefault="000C4362" w:rsidP="000C4362">
      <w:pPr>
        <w:pStyle w:val="a4"/>
        <w:numPr>
          <w:ilvl w:val="0"/>
          <w:numId w:val="1"/>
        </w:num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058FF49" wp14:editId="714635D6">
            <wp:simplePos x="0" y="0"/>
            <wp:positionH relativeFrom="column">
              <wp:posOffset>1938020</wp:posOffset>
            </wp:positionH>
            <wp:positionV relativeFrom="paragraph">
              <wp:posOffset>191135</wp:posOffset>
            </wp:positionV>
            <wp:extent cx="411480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500" y="21467"/>
                <wp:lineTo x="21500" y="0"/>
                <wp:lineTo x="0" y="0"/>
              </wp:wrapPolygon>
            </wp:wrapTight>
            <wp:docPr id="2" name="Рисунок 2" descr="mb4?hide_Cookie=yes&amp;usr_data=gd-image(doc,ISBN9785970411162-A046,pic_0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b4?hide_Cookie=yes&amp;usr_data=gd-image(doc,ISBN9785970411162-A046,pic_01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362">
        <w:rPr>
          <w:b/>
          <w:i/>
        </w:rPr>
        <w:t xml:space="preserve">Рефлекс Переса. </w:t>
      </w:r>
      <w:r w:rsidRPr="00847053">
        <w:t xml:space="preserve">Если провести пальцами, слегка надавливая по остистым отросткам позвоночника от копчика к шее, ребенок кричит, </w:t>
      </w:r>
      <w:r w:rsidRPr="00847053">
        <w:lastRenderedPageBreak/>
        <w:t>приподнимает голову, разгибает туловище, сгибает верхние и нижние коне</w:t>
      </w:r>
      <w:r w:rsidRPr="00847053">
        <w:t>ч</w:t>
      </w:r>
      <w:r w:rsidRPr="00847053">
        <w:t>ности. Этот рефлекс вызывает у новорожденного отрицательную эмоциональную реакцию. Рефлекс физиол</w:t>
      </w:r>
      <w:r w:rsidRPr="00847053">
        <w:t>о</w:t>
      </w:r>
      <w:r w:rsidRPr="00847053">
        <w:t>гичен до 3-4-го месяца жизни. Угнетение рефлекса в период новорожденности и задержка его обра</w:t>
      </w:r>
      <w:r w:rsidRPr="00847053">
        <w:t>т</w:t>
      </w:r>
      <w:r w:rsidRPr="00847053">
        <w:t>ного развития наблюдается у детей с поражением ЦНС.</w:t>
      </w:r>
    </w:p>
    <w:p w:rsidR="000C4362" w:rsidRDefault="000C4362" w:rsidP="000C4362">
      <w:pPr>
        <w:pStyle w:val="a4"/>
        <w:numPr>
          <w:ilvl w:val="0"/>
          <w:numId w:val="1"/>
        </w:numPr>
        <w:jc w:val="both"/>
      </w:pPr>
      <w:r w:rsidRPr="000C4362">
        <w:rPr>
          <w:b/>
          <w:i/>
        </w:rPr>
        <w:t xml:space="preserve">Рефлекс Моро. </w:t>
      </w:r>
      <w:r w:rsidRPr="00847053">
        <w:t>Вызывается различными прием</w:t>
      </w:r>
      <w:r w:rsidRPr="00847053">
        <w:t>а</w:t>
      </w:r>
      <w:r w:rsidRPr="00847053">
        <w:t xml:space="preserve">ми: ударом по поверхности, на которой лежит ребенок, на расстоянии </w:t>
      </w:r>
      <w:smartTag w:uri="urn:schemas-microsoft-com:office:smarttags" w:element="metricconverter">
        <w:smartTagPr>
          <w:attr w:name="ProductID" w:val="15 см"/>
        </w:smartTagPr>
        <w:r w:rsidRPr="00847053">
          <w:t>15 см</w:t>
        </w:r>
      </w:smartTag>
      <w:r w:rsidRPr="00847053">
        <w:t xml:space="preserve"> от его головки, пр</w:t>
      </w:r>
      <w:r w:rsidRPr="00847053">
        <w:t>и</w:t>
      </w:r>
      <w:r w:rsidRPr="00847053">
        <w:t>подниманием разогнутых ног и таза над постелью, внезапным пассивным разгибание нижних конечн</w:t>
      </w:r>
      <w:r w:rsidRPr="00847053">
        <w:t>о</w:t>
      </w:r>
      <w:r w:rsidRPr="00847053">
        <w:t>стей. Новорожденный отводит руки в стор</w:t>
      </w:r>
      <w:r w:rsidRPr="00847053">
        <w:t>о</w:t>
      </w:r>
      <w:r w:rsidRPr="00847053">
        <w:t>ны и открывает кулачки – 1 фаза рефлекса Моро. Через несколько секунд руки возвращаются в исходное положение – 2 фаза рефлекса М</w:t>
      </w:r>
      <w:r w:rsidRPr="00847053">
        <w:t>о</w:t>
      </w:r>
      <w:r w:rsidRPr="00847053">
        <w:t>ро. Рефлекс выражен сразу после рождения, его можно наблюдать при манипуляциях ак</w:t>
      </w:r>
      <w:r w:rsidRPr="00847053">
        <w:t>у</w:t>
      </w:r>
      <w:r w:rsidRPr="00847053">
        <w:t>шера. У детей с внутричерепной травмой рефлекс в первые дни жизни может отсутствовать. При гемипарезах, а так же при акуше</w:t>
      </w:r>
      <w:r w:rsidRPr="00847053">
        <w:t>р</w:t>
      </w:r>
      <w:r w:rsidRPr="00847053">
        <w:t xml:space="preserve">ском парезе руки наблюдается </w:t>
      </w:r>
      <w:proofErr w:type="spellStart"/>
      <w:r w:rsidRPr="00847053">
        <w:t>ассиметрия</w:t>
      </w:r>
      <w:proofErr w:type="spellEnd"/>
      <w:r w:rsidRPr="00847053">
        <w:t xml:space="preserve"> рефлекса Моро. При резко выраженной гипертонии имее</w:t>
      </w:r>
      <w:r w:rsidRPr="00847053">
        <w:t>т</w:t>
      </w:r>
      <w:r w:rsidRPr="00847053">
        <w:t>ся неполный рефлекс Моро: новорожденный только слегка отводит руки. В каждом случае сл</w:t>
      </w:r>
      <w:r w:rsidRPr="00847053">
        <w:t>е</w:t>
      </w:r>
      <w:r w:rsidRPr="00847053">
        <w:t>дует определить порог рефлекса Моро – низкий или высокий. У грудных детей с поражением ЦНС рефлекс Моро задерживается надолго, имеет низкий порог, часто возникает спонтанно при беспокойстве, различных манипуляциях. У здоровых детей рефлекс х</w:t>
      </w:r>
      <w:r w:rsidRPr="00847053">
        <w:t>о</w:t>
      </w:r>
      <w:r w:rsidRPr="00847053">
        <w:t>рошо выражен до 4-5-го месяца, затем начинает угасать; после 5-го месяца можно наблюдать лишь отдельные его комп</w:t>
      </w:r>
      <w:r w:rsidRPr="00847053">
        <w:t>о</w:t>
      </w:r>
      <w:r w:rsidRPr="00847053">
        <w:t>ненты.</w:t>
      </w:r>
    </w:p>
    <w:p w:rsidR="00B739B8" w:rsidRDefault="000C436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73031F6" wp14:editId="7EF96CC0">
            <wp:simplePos x="0" y="0"/>
            <wp:positionH relativeFrom="column">
              <wp:posOffset>599440</wp:posOffset>
            </wp:positionH>
            <wp:positionV relativeFrom="paragraph">
              <wp:posOffset>116840</wp:posOffset>
            </wp:positionV>
            <wp:extent cx="2752725" cy="2552700"/>
            <wp:effectExtent l="0" t="0" r="9525" b="0"/>
            <wp:wrapTight wrapText="bothSides">
              <wp:wrapPolygon edited="0">
                <wp:start x="0" y="0"/>
                <wp:lineTo x="0" y="21439"/>
                <wp:lineTo x="21525" y="21439"/>
                <wp:lineTo x="21525" y="0"/>
                <wp:lineTo x="0" y="0"/>
              </wp:wrapPolygon>
            </wp:wrapTight>
            <wp:docPr id="1" name="Рисунок 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E0865"/>
    <w:multiLevelType w:val="hybridMultilevel"/>
    <w:tmpl w:val="71FA02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62"/>
    <w:rsid w:val="000C4362"/>
    <w:rsid w:val="00B7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0C436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C4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0C436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C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1370</Words>
  <Characters>7814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2016-05-11T12:43:00Z</dcterms:created>
  <dcterms:modified xsi:type="dcterms:W3CDTF">2016-05-11T12:51:00Z</dcterms:modified>
</cp:coreProperties>
</file>