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31" w:rsidRPr="003E2031" w:rsidRDefault="003E2031" w:rsidP="003E2031">
      <w:pPr>
        <w:spacing w:after="240"/>
        <w:jc w:val="both"/>
        <w:rPr>
          <w:sz w:val="28"/>
        </w:rPr>
      </w:pPr>
      <w:r w:rsidRPr="003E2031">
        <w:rPr>
          <w:sz w:val="28"/>
        </w:rPr>
        <w:t xml:space="preserve">1. </w:t>
      </w:r>
      <w:proofErr w:type="spellStart"/>
      <w:r w:rsidRPr="003E2031">
        <w:rPr>
          <w:sz w:val="28"/>
        </w:rPr>
        <w:t>Гетерофункциональность</w:t>
      </w:r>
      <w:proofErr w:type="spellEnd"/>
      <w:r w:rsidRPr="003E2031">
        <w:rPr>
          <w:sz w:val="28"/>
        </w:rPr>
        <w:t xml:space="preserve"> как причина появления специфических свойств.</w:t>
      </w:r>
    </w:p>
    <w:p w:rsidR="003E2031" w:rsidRPr="003E2031" w:rsidRDefault="003E2031" w:rsidP="003E2031">
      <w:pPr>
        <w:spacing w:after="240"/>
        <w:jc w:val="both"/>
        <w:rPr>
          <w:sz w:val="28"/>
        </w:rPr>
      </w:pPr>
      <w:r w:rsidRPr="003E2031">
        <w:rPr>
          <w:sz w:val="28"/>
        </w:rPr>
        <w:t xml:space="preserve">2. </w:t>
      </w:r>
      <w:proofErr w:type="spellStart"/>
      <w:r w:rsidRPr="003E2031">
        <w:rPr>
          <w:sz w:val="28"/>
        </w:rPr>
        <w:t>Аминоспирты</w:t>
      </w:r>
      <w:proofErr w:type="spellEnd"/>
      <w:r w:rsidRPr="003E2031">
        <w:rPr>
          <w:sz w:val="28"/>
        </w:rPr>
        <w:t xml:space="preserve"> и </w:t>
      </w:r>
      <w:proofErr w:type="spellStart"/>
      <w:r w:rsidRPr="003E2031">
        <w:rPr>
          <w:sz w:val="28"/>
        </w:rPr>
        <w:t>аминофенолы</w:t>
      </w:r>
      <w:proofErr w:type="spellEnd"/>
      <w:r w:rsidRPr="003E2031">
        <w:rPr>
          <w:sz w:val="28"/>
        </w:rPr>
        <w:t>. Строение, свойства. Участие в функционировании живых систем. Основа лекарств.</w:t>
      </w:r>
    </w:p>
    <w:p w:rsidR="003E2031" w:rsidRPr="003E2031" w:rsidRDefault="003E2031" w:rsidP="003E2031">
      <w:pPr>
        <w:spacing w:after="240"/>
        <w:jc w:val="both"/>
        <w:rPr>
          <w:sz w:val="28"/>
        </w:rPr>
      </w:pPr>
      <w:r w:rsidRPr="003E2031">
        <w:rPr>
          <w:sz w:val="28"/>
        </w:rPr>
        <w:t>3. Специфические реакции α-, β-, γ-гидрокс</w:t>
      </w:r>
      <w:proofErr w:type="gramStart"/>
      <w:r w:rsidRPr="003E2031">
        <w:rPr>
          <w:sz w:val="28"/>
        </w:rPr>
        <w:t>и-</w:t>
      </w:r>
      <w:proofErr w:type="gramEnd"/>
      <w:r w:rsidRPr="003E2031">
        <w:rPr>
          <w:sz w:val="28"/>
        </w:rPr>
        <w:t xml:space="preserve"> и аминокислот алифатического ряда.</w:t>
      </w:r>
    </w:p>
    <w:p w:rsidR="003E2031" w:rsidRPr="003E2031" w:rsidRDefault="003E2031" w:rsidP="003E2031">
      <w:pPr>
        <w:spacing w:after="240"/>
        <w:jc w:val="both"/>
        <w:rPr>
          <w:sz w:val="28"/>
        </w:rPr>
      </w:pPr>
      <w:r w:rsidRPr="003E2031">
        <w:rPr>
          <w:sz w:val="28"/>
        </w:rPr>
        <w:t xml:space="preserve">4. </w:t>
      </w:r>
      <w:proofErr w:type="spellStart"/>
      <w:r w:rsidRPr="003E2031">
        <w:rPr>
          <w:sz w:val="28"/>
        </w:rPr>
        <w:t>Фенолокислоты</w:t>
      </w:r>
      <w:proofErr w:type="spellEnd"/>
      <w:r w:rsidRPr="003E2031">
        <w:rPr>
          <w:sz w:val="28"/>
        </w:rPr>
        <w:t xml:space="preserve">. Строение, свойства. Участие в функционировании живых систем. Основа лекарственных веществ. Ацетилсалициловая кислота, свойства и механизм действия. </w:t>
      </w:r>
    </w:p>
    <w:p w:rsidR="003E2031" w:rsidRPr="003E2031" w:rsidRDefault="003E2031" w:rsidP="003E2031">
      <w:pPr>
        <w:spacing w:after="240"/>
        <w:jc w:val="both"/>
        <w:rPr>
          <w:sz w:val="28"/>
        </w:rPr>
      </w:pPr>
      <w:r w:rsidRPr="003E2031">
        <w:rPr>
          <w:sz w:val="28"/>
        </w:rPr>
        <w:t xml:space="preserve">5. </w:t>
      </w:r>
      <w:proofErr w:type="spellStart"/>
      <w:r w:rsidRPr="003E2031">
        <w:rPr>
          <w:sz w:val="28"/>
        </w:rPr>
        <w:t>п-Аминобензойная</w:t>
      </w:r>
      <w:proofErr w:type="spellEnd"/>
      <w:r w:rsidRPr="003E2031">
        <w:rPr>
          <w:sz w:val="28"/>
        </w:rPr>
        <w:t xml:space="preserve"> кислота и </w:t>
      </w:r>
      <w:proofErr w:type="spellStart"/>
      <w:r w:rsidRPr="003E2031">
        <w:rPr>
          <w:sz w:val="28"/>
        </w:rPr>
        <w:t>п-аминосалициловая</w:t>
      </w:r>
      <w:proofErr w:type="spellEnd"/>
      <w:r w:rsidRPr="003E2031">
        <w:rPr>
          <w:sz w:val="28"/>
        </w:rPr>
        <w:t xml:space="preserve"> кислота, их свойства и значение в организме. </w:t>
      </w:r>
    </w:p>
    <w:p w:rsidR="003E2031" w:rsidRPr="003E2031" w:rsidRDefault="003E2031" w:rsidP="003E2031">
      <w:pPr>
        <w:spacing w:after="240"/>
        <w:jc w:val="both"/>
        <w:rPr>
          <w:sz w:val="28"/>
        </w:rPr>
      </w:pPr>
      <w:r w:rsidRPr="003E2031">
        <w:rPr>
          <w:sz w:val="28"/>
        </w:rPr>
        <w:t xml:space="preserve">6. Сульфаниловая кислота и её производные. Свойства и значение. Механизм действия сульфаниламидных препаратов. </w:t>
      </w:r>
    </w:p>
    <w:p w:rsidR="003E2031" w:rsidRPr="003E2031" w:rsidRDefault="003E2031" w:rsidP="003E2031">
      <w:pPr>
        <w:spacing w:after="240"/>
        <w:jc w:val="both"/>
        <w:rPr>
          <w:sz w:val="28"/>
        </w:rPr>
      </w:pPr>
      <w:r w:rsidRPr="003E2031">
        <w:rPr>
          <w:sz w:val="28"/>
        </w:rPr>
        <w:t xml:space="preserve">7. Многоосновные </w:t>
      </w:r>
      <w:proofErr w:type="spellStart"/>
      <w:r w:rsidRPr="003E2031">
        <w:rPr>
          <w:sz w:val="28"/>
        </w:rPr>
        <w:t>гидроксикислоты</w:t>
      </w:r>
      <w:proofErr w:type="spellEnd"/>
      <w:r w:rsidRPr="003E2031">
        <w:rPr>
          <w:sz w:val="28"/>
        </w:rPr>
        <w:t xml:space="preserve">. Специфические свойства. Участие в функционировании живых систем. </w:t>
      </w:r>
    </w:p>
    <w:p w:rsidR="003E2031" w:rsidRPr="003E2031" w:rsidRDefault="003E2031" w:rsidP="003E2031">
      <w:pPr>
        <w:spacing w:after="240"/>
        <w:jc w:val="both"/>
        <w:rPr>
          <w:sz w:val="28"/>
        </w:rPr>
      </w:pPr>
      <w:r w:rsidRPr="003E2031">
        <w:rPr>
          <w:sz w:val="28"/>
        </w:rPr>
        <w:t xml:space="preserve">8. α-, β-, γ-Оксокислоты. Специфические свойства. Участие в функционировании живых систем. </w:t>
      </w:r>
    </w:p>
    <w:p w:rsidR="003E2031" w:rsidRPr="003E2031" w:rsidRDefault="003E2031" w:rsidP="003E2031">
      <w:pPr>
        <w:spacing w:after="240"/>
        <w:jc w:val="both"/>
        <w:rPr>
          <w:sz w:val="28"/>
        </w:rPr>
      </w:pPr>
      <w:r w:rsidRPr="003E2031">
        <w:rPr>
          <w:sz w:val="28"/>
        </w:rPr>
        <w:t xml:space="preserve">9. </w:t>
      </w:r>
      <w:proofErr w:type="spellStart"/>
      <w:r w:rsidRPr="003E2031">
        <w:rPr>
          <w:sz w:val="28"/>
        </w:rPr>
        <w:t>Ди</w:t>
      </w:r>
      <w:proofErr w:type="spellEnd"/>
      <w:r w:rsidRPr="003E2031">
        <w:rPr>
          <w:sz w:val="28"/>
        </w:rPr>
        <w:t xml:space="preserve">- и трикарбоновые кислоты. Специфические свойства. Участие в функционировании живых систем. </w:t>
      </w:r>
    </w:p>
    <w:p w:rsidR="003E2031" w:rsidRPr="003E2031" w:rsidRDefault="003E2031" w:rsidP="003E2031">
      <w:pPr>
        <w:spacing w:after="240"/>
        <w:jc w:val="both"/>
        <w:rPr>
          <w:sz w:val="28"/>
        </w:rPr>
      </w:pPr>
      <w:r w:rsidRPr="003E2031">
        <w:rPr>
          <w:sz w:val="28"/>
        </w:rPr>
        <w:t xml:space="preserve">10. Барбитуровая кислота и её производные. Строение, свойства, значение. </w:t>
      </w:r>
    </w:p>
    <w:p w:rsidR="003E2031" w:rsidRPr="003E2031" w:rsidRDefault="003E2031" w:rsidP="003E2031">
      <w:pPr>
        <w:spacing w:after="240"/>
        <w:jc w:val="both"/>
        <w:rPr>
          <w:sz w:val="28"/>
        </w:rPr>
      </w:pPr>
      <w:r w:rsidRPr="003E2031">
        <w:rPr>
          <w:sz w:val="28"/>
        </w:rPr>
        <w:t xml:space="preserve">11. Принципы </w:t>
      </w:r>
      <w:proofErr w:type="spellStart"/>
      <w:r w:rsidRPr="003E2031">
        <w:rPr>
          <w:sz w:val="28"/>
        </w:rPr>
        <w:t>хелатотерапии</w:t>
      </w:r>
      <w:proofErr w:type="spellEnd"/>
      <w:r w:rsidRPr="003E2031">
        <w:rPr>
          <w:sz w:val="28"/>
        </w:rPr>
        <w:t xml:space="preserve">. Строение и применение ЭДТА. </w:t>
      </w:r>
    </w:p>
    <w:p w:rsidR="003E2031" w:rsidRPr="003E2031" w:rsidRDefault="003E2031" w:rsidP="003E2031">
      <w:pPr>
        <w:spacing w:after="240"/>
        <w:jc w:val="both"/>
        <w:rPr>
          <w:sz w:val="28"/>
        </w:rPr>
      </w:pPr>
      <w:r w:rsidRPr="003E2031">
        <w:rPr>
          <w:sz w:val="28"/>
        </w:rPr>
        <w:t xml:space="preserve">12. Строение и биологическая роль природных комплексных соединений с </w:t>
      </w:r>
      <w:proofErr w:type="gramStart"/>
      <w:r w:rsidRPr="003E2031">
        <w:rPr>
          <w:sz w:val="28"/>
        </w:rPr>
        <w:t>макроциклическими</w:t>
      </w:r>
      <w:proofErr w:type="gramEnd"/>
      <w:r w:rsidRPr="003E2031">
        <w:rPr>
          <w:sz w:val="28"/>
        </w:rPr>
        <w:t xml:space="preserve"> </w:t>
      </w:r>
      <w:proofErr w:type="spellStart"/>
      <w:r w:rsidRPr="003E2031">
        <w:rPr>
          <w:sz w:val="28"/>
        </w:rPr>
        <w:t>лигандами</w:t>
      </w:r>
      <w:proofErr w:type="spellEnd"/>
      <w:r w:rsidRPr="003E2031">
        <w:rPr>
          <w:sz w:val="28"/>
        </w:rPr>
        <w:t xml:space="preserve">. </w:t>
      </w:r>
    </w:p>
    <w:p w:rsidR="003E2031" w:rsidRPr="003E2031" w:rsidRDefault="003E2031" w:rsidP="003E2031">
      <w:pPr>
        <w:spacing w:after="240"/>
        <w:jc w:val="both"/>
        <w:rPr>
          <w:sz w:val="28"/>
        </w:rPr>
      </w:pPr>
      <w:r w:rsidRPr="003E2031">
        <w:rPr>
          <w:sz w:val="28"/>
        </w:rPr>
        <w:t>13. Особенности процесса камнеобразования в организме.</w:t>
      </w:r>
    </w:p>
    <w:p w:rsidR="003E2031" w:rsidRPr="003E2031" w:rsidRDefault="003E2031" w:rsidP="003E2031">
      <w:pPr>
        <w:spacing w:after="240"/>
        <w:jc w:val="both"/>
        <w:rPr>
          <w:sz w:val="28"/>
        </w:rPr>
      </w:pPr>
      <w:r w:rsidRPr="003E2031">
        <w:rPr>
          <w:sz w:val="28"/>
        </w:rPr>
        <w:t>14. Особенности образования костной ткани.</w:t>
      </w:r>
    </w:p>
    <w:sectPr w:rsidR="003E2031" w:rsidRPr="003E2031" w:rsidSect="0041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031"/>
    <w:rsid w:val="002566A8"/>
    <w:rsid w:val="003E2031"/>
    <w:rsid w:val="00416123"/>
    <w:rsid w:val="0060121C"/>
    <w:rsid w:val="00880999"/>
    <w:rsid w:val="0099573A"/>
    <w:rsid w:val="00AE00F2"/>
    <w:rsid w:val="00C7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A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566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2566A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2566A8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2023-03-13T03:50:00Z</dcterms:created>
  <dcterms:modified xsi:type="dcterms:W3CDTF">2023-03-13T03:58:00Z</dcterms:modified>
</cp:coreProperties>
</file>