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D" w:rsidRPr="000B0885" w:rsidRDefault="00EB2AD8" w:rsidP="000B088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Федеральное</w:t>
      </w:r>
      <w:r w:rsidR="009366BD" w:rsidRPr="000B0885">
        <w:rPr>
          <w:rFonts w:ascii="Times New Roman" w:hAnsi="Times New Roman" w:cs="Times New Roman"/>
          <w:color w:val="000000"/>
        </w:rPr>
        <w:t xml:space="preserve"> бюджетное образовательное учреждение высшего профессионального образования «Красноярский государственный медицинский университет им.</w:t>
      </w:r>
      <w:r w:rsidR="000B0885" w:rsidRPr="000B0885">
        <w:rPr>
          <w:rFonts w:ascii="Times New Roman" w:hAnsi="Times New Roman" w:cs="Times New Roman"/>
          <w:color w:val="000000"/>
        </w:rPr>
        <w:t xml:space="preserve"> </w:t>
      </w:r>
      <w:r w:rsidR="009366BD" w:rsidRPr="000B0885">
        <w:rPr>
          <w:rFonts w:ascii="Times New Roman" w:hAnsi="Times New Roman" w:cs="Times New Roman"/>
        </w:rPr>
        <w:t xml:space="preserve">профессора В.Ф. </w:t>
      </w:r>
      <w:proofErr w:type="spellStart"/>
      <w:r w:rsidR="009366BD" w:rsidRPr="000B0885">
        <w:rPr>
          <w:rFonts w:ascii="Times New Roman" w:hAnsi="Times New Roman" w:cs="Times New Roman"/>
        </w:rPr>
        <w:t>Войно-Ясенецкого</w:t>
      </w:r>
      <w:proofErr w:type="spellEnd"/>
      <w:r w:rsidR="009366BD" w:rsidRPr="000B0885">
        <w:rPr>
          <w:rFonts w:ascii="Times New Roman" w:hAnsi="Times New Roman" w:cs="Times New Roman"/>
        </w:rPr>
        <w:t>» Министерства здравоохранения РФ</w:t>
      </w:r>
    </w:p>
    <w:p w:rsidR="003E0199" w:rsidRDefault="003E0199" w:rsidP="003E019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пропедевтики внутренних болезней и терапии</w:t>
      </w:r>
    </w:p>
    <w:p w:rsidR="003E0199" w:rsidRDefault="003E0199" w:rsidP="003E0199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кафедрой Харьков Е.И., ДМН, Профессор</w:t>
      </w:r>
    </w:p>
    <w:p w:rsidR="009366BD" w:rsidRPr="00946901" w:rsidRDefault="009366BD" w:rsidP="00F21B90">
      <w:pPr>
        <w:pStyle w:val="Default"/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9366BD" w:rsidRPr="00946901" w:rsidRDefault="009366BD" w:rsidP="00F21B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C51" w:rsidRPr="00946901" w:rsidRDefault="00C54C51" w:rsidP="00F21B90">
      <w:pPr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54C51" w:rsidRDefault="00C54C51" w:rsidP="00F21B90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B2AD8" w:rsidRDefault="00EB2AD8" w:rsidP="00F21B9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54C51" w:rsidRDefault="00C54C51" w:rsidP="00EB2AD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История болезни</w:t>
      </w:r>
    </w:p>
    <w:p w:rsidR="003D4089" w:rsidRDefault="00C54C51" w:rsidP="00EB2A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2AD8">
        <w:rPr>
          <w:rFonts w:ascii="Times New Roman" w:hAnsi="Times New Roman" w:cs="Times New Roman"/>
          <w:color w:val="000000"/>
          <w:sz w:val="28"/>
          <w:szCs w:val="28"/>
        </w:rPr>
        <w:t>Клинический д</w:t>
      </w:r>
      <w:r w:rsidR="009366BD" w:rsidRPr="00EB2AD8">
        <w:rPr>
          <w:rFonts w:ascii="Times New Roman" w:hAnsi="Times New Roman" w:cs="Times New Roman"/>
          <w:color w:val="000000"/>
          <w:sz w:val="28"/>
          <w:szCs w:val="28"/>
        </w:rPr>
        <w:t>иагноз:</w:t>
      </w:r>
      <w:r w:rsidR="009366BD" w:rsidRPr="00EB2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2AD8" w:rsidRPr="00EB2AD8">
        <w:rPr>
          <w:rFonts w:ascii="Times New Roman" w:hAnsi="Times New Roman" w:cs="Times New Roman"/>
          <w:color w:val="000000"/>
          <w:sz w:val="28"/>
          <w:szCs w:val="28"/>
        </w:rPr>
        <w:t>хронический панкреатит</w:t>
      </w:r>
      <w:r w:rsidR="009C5CD0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степени тяжести</w:t>
      </w:r>
      <w:r w:rsidR="00EB2AD8" w:rsidRPr="00EB2AD8">
        <w:rPr>
          <w:rFonts w:ascii="Times New Roman" w:hAnsi="Times New Roman" w:cs="Times New Roman"/>
          <w:color w:val="000000"/>
          <w:sz w:val="28"/>
          <w:szCs w:val="28"/>
        </w:rPr>
        <w:t>, обострение средней степени тяжести.</w:t>
      </w:r>
      <w:r w:rsidR="00FF5A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A19" w:rsidRPr="00EB2AD8" w:rsidRDefault="003D4089" w:rsidP="00EB2A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Сопутствующие заболевания: </w:t>
      </w:r>
      <w:r w:rsidR="004D203D">
        <w:rPr>
          <w:rFonts w:ascii="Times New Roman" w:hAnsi="Times New Roman" w:cs="Times New Roman"/>
          <w:color w:val="000000"/>
          <w:sz w:val="28"/>
          <w:szCs w:val="28"/>
        </w:rPr>
        <w:t>Гипертоническая болезнь</w:t>
      </w:r>
      <w:r w:rsidR="00FF5A19">
        <w:rPr>
          <w:rFonts w:ascii="Times New Roman" w:hAnsi="Times New Roman" w:cs="Times New Roman"/>
          <w:color w:val="000000"/>
          <w:sz w:val="28"/>
          <w:szCs w:val="28"/>
        </w:rPr>
        <w:t xml:space="preserve"> 3 ст., риск 4.</w:t>
      </w:r>
      <w:r w:rsidR="008F46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66BD" w:rsidRPr="00946901" w:rsidRDefault="009366BD" w:rsidP="00EB2AD8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366BD" w:rsidRPr="00946901" w:rsidRDefault="009366BD" w:rsidP="00F21B90">
      <w:pPr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6BD" w:rsidRPr="00946901" w:rsidRDefault="009366BD" w:rsidP="00F21B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6BD" w:rsidRPr="00946901" w:rsidRDefault="009366BD" w:rsidP="00F21B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6BD" w:rsidRPr="00FF5A19" w:rsidRDefault="009366BD" w:rsidP="00F21B9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86614"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F5A19">
        <w:rPr>
          <w:rFonts w:ascii="Times New Roman" w:hAnsi="Times New Roman" w:cs="Times New Roman"/>
          <w:color w:val="000000"/>
          <w:sz w:val="24"/>
          <w:szCs w:val="24"/>
        </w:rPr>
        <w:t>Кур</w:t>
      </w:r>
      <w:r w:rsidR="00A96D7E" w:rsidRPr="00FF5A19">
        <w:rPr>
          <w:rFonts w:ascii="Times New Roman" w:hAnsi="Times New Roman" w:cs="Times New Roman"/>
          <w:color w:val="000000"/>
          <w:sz w:val="24"/>
          <w:szCs w:val="24"/>
        </w:rPr>
        <w:t>атор:</w:t>
      </w: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</w:t>
      </w:r>
      <w:r w:rsidR="00EB2AD8" w:rsidRPr="00FF5A19">
        <w:rPr>
          <w:rFonts w:ascii="Times New Roman" w:hAnsi="Times New Roman" w:cs="Times New Roman"/>
          <w:color w:val="000000"/>
          <w:sz w:val="24"/>
          <w:szCs w:val="24"/>
        </w:rPr>
        <w:t>403</w:t>
      </w: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группы </w:t>
      </w:r>
    </w:p>
    <w:p w:rsidR="009366BD" w:rsidRPr="00FF5A19" w:rsidRDefault="009366BD" w:rsidP="00F21B9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A96D7E"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            специальности</w:t>
      </w: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Педиатрия</w:t>
      </w:r>
    </w:p>
    <w:p w:rsidR="00F21B90" w:rsidRPr="00FF5A19" w:rsidRDefault="00F21B90" w:rsidP="00F21B9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Парамонова А.И.  </w:t>
      </w:r>
    </w:p>
    <w:p w:rsidR="00086614" w:rsidRPr="00FF5A19" w:rsidRDefault="00086614" w:rsidP="00F21B9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EB2AD8"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начала </w:t>
      </w:r>
      <w:proofErr w:type="spellStart"/>
      <w:r w:rsidRPr="00FF5A19">
        <w:rPr>
          <w:rFonts w:ascii="Times New Roman" w:hAnsi="Times New Roman" w:cs="Times New Roman"/>
          <w:color w:val="000000"/>
          <w:sz w:val="24"/>
          <w:szCs w:val="24"/>
        </w:rPr>
        <w:t>курации</w:t>
      </w:r>
      <w:proofErr w:type="spellEnd"/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B2AD8"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30.06.18 </w:t>
      </w:r>
    </w:p>
    <w:p w:rsidR="00EB2AD8" w:rsidRPr="00FF5A19" w:rsidRDefault="00EB2AD8" w:rsidP="00F21B9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</w:t>
      </w:r>
      <w:proofErr w:type="spellStart"/>
      <w:r w:rsidRPr="00FF5A19">
        <w:rPr>
          <w:rFonts w:ascii="Times New Roman" w:hAnsi="Times New Roman" w:cs="Times New Roman"/>
          <w:color w:val="000000"/>
          <w:sz w:val="24"/>
          <w:szCs w:val="24"/>
        </w:rPr>
        <w:t>курации</w:t>
      </w:r>
      <w:proofErr w:type="spellEnd"/>
      <w:r w:rsidRPr="00FF5A19">
        <w:rPr>
          <w:rFonts w:ascii="Times New Roman" w:hAnsi="Times New Roman" w:cs="Times New Roman"/>
          <w:color w:val="000000"/>
          <w:sz w:val="24"/>
          <w:szCs w:val="24"/>
        </w:rPr>
        <w:t xml:space="preserve"> 13.07.18</w:t>
      </w:r>
    </w:p>
    <w:p w:rsidR="009366BD" w:rsidRPr="00FF5A19" w:rsidRDefault="009366BD" w:rsidP="00F21B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199" w:rsidRDefault="003E0199" w:rsidP="000866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0199" w:rsidRDefault="003E0199" w:rsidP="000866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0199" w:rsidRPr="003E0199" w:rsidRDefault="00EB2AD8" w:rsidP="003E019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A19">
        <w:rPr>
          <w:rFonts w:ascii="Times New Roman" w:hAnsi="Times New Roman" w:cs="Times New Roman"/>
          <w:color w:val="000000"/>
          <w:sz w:val="24"/>
          <w:szCs w:val="24"/>
        </w:rPr>
        <w:t>Красноярск 2018</w:t>
      </w:r>
    </w:p>
    <w:p w:rsidR="003E0199" w:rsidRDefault="003E0199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08A" w:rsidRDefault="00C3108A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C8" w:rsidRPr="00C3108A" w:rsidRDefault="00085559" w:rsidP="00C3108A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больном.</w:t>
      </w:r>
    </w:p>
    <w:p w:rsidR="00117CC8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CC8" w:rsidRPr="00671126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EB2AD8" w:rsidRPr="00671126">
        <w:rPr>
          <w:rFonts w:ascii="Times New Roman" w:hAnsi="Times New Roman" w:cs="Times New Roman"/>
          <w:sz w:val="28"/>
          <w:szCs w:val="28"/>
        </w:rPr>
        <w:t>77</w:t>
      </w:r>
      <w:r w:rsidR="00117CC8" w:rsidRPr="00671126">
        <w:rPr>
          <w:rFonts w:ascii="Times New Roman" w:hAnsi="Times New Roman" w:cs="Times New Roman"/>
          <w:sz w:val="28"/>
          <w:szCs w:val="28"/>
        </w:rPr>
        <w:t xml:space="preserve"> лет      пол: </w:t>
      </w:r>
      <w:r w:rsidR="00EB2AD8" w:rsidRPr="00671126">
        <w:rPr>
          <w:rFonts w:ascii="Times New Roman" w:hAnsi="Times New Roman" w:cs="Times New Roman"/>
          <w:sz w:val="28"/>
          <w:szCs w:val="28"/>
        </w:rPr>
        <w:t>женский</w:t>
      </w:r>
    </w:p>
    <w:p w:rsidR="00117CC8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CC8" w:rsidRPr="00671126">
        <w:rPr>
          <w:rFonts w:ascii="Times New Roman" w:hAnsi="Times New Roman" w:cs="Times New Roman"/>
          <w:sz w:val="28"/>
          <w:szCs w:val="28"/>
        </w:rPr>
        <w:t xml:space="preserve">. Место работы: </w:t>
      </w:r>
      <w:r w:rsidR="00EB2AD8" w:rsidRPr="00671126">
        <w:rPr>
          <w:rFonts w:ascii="Times New Roman" w:hAnsi="Times New Roman" w:cs="Times New Roman"/>
          <w:sz w:val="28"/>
          <w:szCs w:val="28"/>
        </w:rPr>
        <w:t>пенсионер</w:t>
      </w:r>
    </w:p>
    <w:p w:rsidR="00117CC8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CC8" w:rsidRPr="00671126">
        <w:rPr>
          <w:rFonts w:ascii="Times New Roman" w:hAnsi="Times New Roman" w:cs="Times New Roman"/>
          <w:sz w:val="28"/>
          <w:szCs w:val="28"/>
        </w:rPr>
        <w:t xml:space="preserve">. Дата поступления: </w:t>
      </w:r>
      <w:r w:rsidR="00CE2C4D" w:rsidRPr="00671126">
        <w:rPr>
          <w:rFonts w:ascii="Times New Roman" w:hAnsi="Times New Roman" w:cs="Times New Roman"/>
          <w:sz w:val="28"/>
          <w:szCs w:val="28"/>
        </w:rPr>
        <w:t>20.06.18</w:t>
      </w:r>
    </w:p>
    <w:p w:rsidR="00117CC8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CC8" w:rsidRPr="00671126">
        <w:rPr>
          <w:rFonts w:ascii="Times New Roman" w:hAnsi="Times New Roman" w:cs="Times New Roman"/>
          <w:sz w:val="28"/>
          <w:szCs w:val="28"/>
        </w:rPr>
        <w:t>.</w:t>
      </w:r>
      <w:r w:rsidR="00DB636A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C4D" w:rsidRPr="00671126">
        <w:rPr>
          <w:rFonts w:ascii="Times New Roman" w:hAnsi="Times New Roman" w:cs="Times New Roman"/>
          <w:sz w:val="28"/>
          <w:szCs w:val="28"/>
        </w:rPr>
        <w:t>Доставлен в стационар:  планово</w:t>
      </w:r>
      <w:proofErr w:type="gramEnd"/>
    </w:p>
    <w:p w:rsidR="00CE2C4D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2C4D" w:rsidRPr="00671126">
        <w:rPr>
          <w:rFonts w:ascii="Times New Roman" w:hAnsi="Times New Roman" w:cs="Times New Roman"/>
          <w:sz w:val="28"/>
          <w:szCs w:val="28"/>
        </w:rPr>
        <w:t>. Способ доставки: самостоятельно.</w:t>
      </w:r>
    </w:p>
    <w:p w:rsidR="00DB636A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636A" w:rsidRPr="00671126">
        <w:rPr>
          <w:rFonts w:ascii="Times New Roman" w:hAnsi="Times New Roman" w:cs="Times New Roman"/>
          <w:sz w:val="28"/>
          <w:szCs w:val="28"/>
        </w:rPr>
        <w:t xml:space="preserve">. Диагноз при направлении: </w:t>
      </w:r>
      <w:r w:rsidR="00CE2C4D" w:rsidRPr="00671126">
        <w:rPr>
          <w:rFonts w:ascii="Times New Roman" w:hAnsi="Times New Roman" w:cs="Times New Roman"/>
          <w:sz w:val="28"/>
          <w:szCs w:val="28"/>
        </w:rPr>
        <w:t>хронический панкреатит.</w:t>
      </w:r>
    </w:p>
    <w:p w:rsidR="00DB636A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636A" w:rsidRPr="00671126">
        <w:rPr>
          <w:rFonts w:ascii="Times New Roman" w:hAnsi="Times New Roman" w:cs="Times New Roman"/>
          <w:sz w:val="28"/>
          <w:szCs w:val="28"/>
        </w:rPr>
        <w:t xml:space="preserve">. Диагноз приемного отделения: </w:t>
      </w:r>
      <w:r w:rsidR="00CE2C4D" w:rsidRPr="00671126">
        <w:rPr>
          <w:rFonts w:ascii="Times New Roman" w:hAnsi="Times New Roman" w:cs="Times New Roman"/>
          <w:sz w:val="28"/>
          <w:szCs w:val="28"/>
        </w:rPr>
        <w:t xml:space="preserve">хронический панкреатит, обострение. </w:t>
      </w:r>
    </w:p>
    <w:p w:rsidR="009C5CD0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C4D" w:rsidRPr="00671126">
        <w:rPr>
          <w:rFonts w:ascii="Times New Roman" w:hAnsi="Times New Roman" w:cs="Times New Roman"/>
          <w:sz w:val="28"/>
          <w:szCs w:val="28"/>
        </w:rPr>
        <w:t>.</w:t>
      </w:r>
      <w:r w:rsidR="00860DBE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C54C51" w:rsidRPr="00671126">
        <w:rPr>
          <w:rFonts w:ascii="Times New Roman" w:hAnsi="Times New Roman" w:cs="Times New Roman"/>
          <w:sz w:val="28"/>
          <w:szCs w:val="28"/>
        </w:rPr>
        <w:t xml:space="preserve">Диагноз клинический: </w:t>
      </w:r>
      <w:r w:rsidR="00CE2C4D" w:rsidRPr="00671126">
        <w:rPr>
          <w:rFonts w:ascii="Times New Roman" w:hAnsi="Times New Roman" w:cs="Times New Roman"/>
          <w:sz w:val="28"/>
          <w:szCs w:val="28"/>
        </w:rPr>
        <w:t>хронический панкреатит</w:t>
      </w:r>
      <w:r w:rsidR="009C5CD0">
        <w:rPr>
          <w:rFonts w:ascii="Times New Roman" w:hAnsi="Times New Roman" w:cs="Times New Roman"/>
          <w:sz w:val="28"/>
          <w:szCs w:val="28"/>
        </w:rPr>
        <w:t xml:space="preserve"> </w:t>
      </w:r>
      <w:r w:rsidR="009C5CD0" w:rsidRPr="00671126">
        <w:rPr>
          <w:rFonts w:ascii="Times New Roman" w:hAnsi="Times New Roman" w:cs="Times New Roman"/>
          <w:sz w:val="28"/>
          <w:szCs w:val="28"/>
        </w:rPr>
        <w:t>средней степени тяжести</w:t>
      </w:r>
      <w:r w:rsidR="00CE2C4D" w:rsidRPr="00671126">
        <w:rPr>
          <w:rFonts w:ascii="Times New Roman" w:hAnsi="Times New Roman" w:cs="Times New Roman"/>
          <w:sz w:val="28"/>
          <w:szCs w:val="28"/>
        </w:rPr>
        <w:t>,</w:t>
      </w:r>
      <w:r w:rsidR="00860DBE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CE2C4D" w:rsidRPr="00671126">
        <w:rPr>
          <w:rFonts w:ascii="Times New Roman" w:hAnsi="Times New Roman" w:cs="Times New Roman"/>
          <w:sz w:val="28"/>
          <w:szCs w:val="28"/>
        </w:rPr>
        <w:t>обострение средней степени тяжести</w:t>
      </w:r>
      <w:r w:rsidR="005B6E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36A" w:rsidRPr="00671126" w:rsidRDefault="009C5CD0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Сопутствующие заболевания: </w:t>
      </w:r>
      <w:r w:rsidR="004D203D">
        <w:rPr>
          <w:rFonts w:ascii="Times New Roman" w:hAnsi="Times New Roman" w:cs="Times New Roman"/>
          <w:sz w:val="28"/>
          <w:szCs w:val="28"/>
        </w:rPr>
        <w:t>Гипертоническая болезнь</w:t>
      </w:r>
      <w:r w:rsidR="005B6E4E">
        <w:rPr>
          <w:rFonts w:ascii="Times New Roman" w:hAnsi="Times New Roman" w:cs="Times New Roman"/>
          <w:sz w:val="28"/>
          <w:szCs w:val="28"/>
        </w:rPr>
        <w:t xml:space="preserve"> 3 ст., риск 4.</w:t>
      </w:r>
    </w:p>
    <w:p w:rsidR="00DB636A" w:rsidRPr="00671126" w:rsidRDefault="00C3108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636A" w:rsidRPr="00671126">
        <w:rPr>
          <w:rFonts w:ascii="Times New Roman" w:hAnsi="Times New Roman" w:cs="Times New Roman"/>
          <w:sz w:val="28"/>
          <w:szCs w:val="28"/>
        </w:rPr>
        <w:t xml:space="preserve">. Дата </w:t>
      </w:r>
      <w:proofErr w:type="spellStart"/>
      <w:r w:rsidR="00DB636A" w:rsidRPr="00671126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="00DB636A" w:rsidRPr="00671126">
        <w:rPr>
          <w:rFonts w:ascii="Times New Roman" w:hAnsi="Times New Roman" w:cs="Times New Roman"/>
          <w:sz w:val="28"/>
          <w:szCs w:val="28"/>
        </w:rPr>
        <w:t xml:space="preserve">: </w:t>
      </w:r>
      <w:r w:rsidR="00CE2C4D" w:rsidRPr="00671126">
        <w:rPr>
          <w:rFonts w:ascii="Times New Roman" w:hAnsi="Times New Roman" w:cs="Times New Roman"/>
          <w:sz w:val="28"/>
          <w:szCs w:val="28"/>
        </w:rPr>
        <w:t>20.06.18-13.07.18.</w:t>
      </w:r>
    </w:p>
    <w:p w:rsidR="00860DBE" w:rsidRPr="00671126" w:rsidRDefault="00860DBE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Жалобы при поступлении</w:t>
      </w:r>
    </w:p>
    <w:p w:rsidR="0070424C" w:rsidRPr="00671126" w:rsidRDefault="0026623A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 </w:t>
      </w:r>
      <w:r w:rsidR="005B6E4E">
        <w:rPr>
          <w:rFonts w:ascii="Times New Roman" w:hAnsi="Times New Roman" w:cs="Times New Roman"/>
          <w:sz w:val="28"/>
          <w:szCs w:val="28"/>
        </w:rPr>
        <w:t xml:space="preserve">ноющие и тупые </w:t>
      </w:r>
      <w:r w:rsidRPr="00671126">
        <w:rPr>
          <w:rFonts w:ascii="Times New Roman" w:hAnsi="Times New Roman" w:cs="Times New Roman"/>
          <w:sz w:val="28"/>
          <w:szCs w:val="28"/>
        </w:rPr>
        <w:t xml:space="preserve">боли, наиболее выраженные в области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правого подреберья, усиливающиеся после приема  пищи, тошноту, рвоту, </w:t>
      </w:r>
      <w:r w:rsidR="00671126" w:rsidRPr="00671126">
        <w:rPr>
          <w:rFonts w:ascii="Times New Roman" w:hAnsi="Times New Roman" w:cs="Times New Roman"/>
          <w:sz w:val="28"/>
          <w:szCs w:val="28"/>
        </w:rPr>
        <w:t xml:space="preserve">метеоризм, </w:t>
      </w:r>
      <w:r w:rsidRPr="00671126">
        <w:rPr>
          <w:rFonts w:ascii="Times New Roman" w:hAnsi="Times New Roman" w:cs="Times New Roman"/>
          <w:sz w:val="28"/>
          <w:szCs w:val="28"/>
        </w:rPr>
        <w:t xml:space="preserve">нарушения стула </w:t>
      </w:r>
      <w:r w:rsidR="00671126" w:rsidRPr="00671126">
        <w:rPr>
          <w:rFonts w:ascii="Times New Roman" w:hAnsi="Times New Roman" w:cs="Times New Roman"/>
          <w:sz w:val="28"/>
          <w:szCs w:val="28"/>
        </w:rPr>
        <w:t>(запоры).</w:t>
      </w:r>
    </w:p>
    <w:p w:rsidR="00DB636A" w:rsidRPr="00671126" w:rsidRDefault="00DB636A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MORBI</w:t>
      </w:r>
    </w:p>
    <w:p w:rsidR="0070424C" w:rsidRPr="00671126" w:rsidRDefault="00A90726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Впервые симптомы появились в 2007 году, лечилась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, принимала препараты ферментов поджелудочной железы, соблюдала диету с исключением острых, жирных, соленых продуктов. Настоящее ухудшение состояния наблюдает в течение месяца после нарушения диеты. Обращалась к гастроэнтерологу в поликлинику по месту жите</w:t>
      </w:r>
      <w:r w:rsidR="00757D0C" w:rsidRPr="00671126">
        <w:rPr>
          <w:rFonts w:ascii="Times New Roman" w:hAnsi="Times New Roman" w:cs="Times New Roman"/>
          <w:sz w:val="28"/>
          <w:szCs w:val="28"/>
        </w:rPr>
        <w:t>льства, назначенная терапия была мало эффективна.</w:t>
      </w:r>
      <w:r w:rsidRPr="00671126">
        <w:rPr>
          <w:rFonts w:ascii="Times New Roman" w:hAnsi="Times New Roman" w:cs="Times New Roman"/>
          <w:sz w:val="28"/>
          <w:szCs w:val="28"/>
        </w:rPr>
        <w:t xml:space="preserve"> 8.06.18 возник приступ острых опоясывающих болей в верхних отделах живота, тошнота, однократная рвота пищей. Обратилась в поликлинику по месту жительства, была направлена на стационарное лечение в гастроэнтерологическое отделение КМКБ№20 им.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И.С.Берзона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CD0" w:rsidRDefault="009C5CD0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93" w:rsidRPr="00671126" w:rsidRDefault="00CF1093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</w:p>
    <w:p w:rsidR="00510590" w:rsidRPr="00671126" w:rsidRDefault="00757D0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Росла и развивалась соответственно возрасту и полу.</w:t>
      </w:r>
      <w:r w:rsidR="00246D97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CF1093" w:rsidRPr="00671126">
        <w:rPr>
          <w:rFonts w:ascii="Times New Roman" w:hAnsi="Times New Roman" w:cs="Times New Roman"/>
          <w:sz w:val="28"/>
          <w:szCs w:val="28"/>
        </w:rPr>
        <w:t xml:space="preserve">Имеет  </w:t>
      </w:r>
      <w:r w:rsidRPr="00671126">
        <w:rPr>
          <w:rFonts w:ascii="Times New Roman" w:hAnsi="Times New Roman" w:cs="Times New Roman"/>
          <w:sz w:val="28"/>
          <w:szCs w:val="28"/>
        </w:rPr>
        <w:t>высшее образование,</w:t>
      </w:r>
      <w:r w:rsidR="00246D97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>на данный момент не работает по причине выхода на пенсию.</w:t>
      </w:r>
      <w:r w:rsidR="00246D97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5B6E4E">
        <w:rPr>
          <w:rFonts w:ascii="Times New Roman" w:hAnsi="Times New Roman" w:cs="Times New Roman"/>
          <w:sz w:val="28"/>
          <w:szCs w:val="28"/>
        </w:rPr>
        <w:t>Вдова, двое детей (</w:t>
      </w:r>
      <w:r w:rsidRPr="00671126">
        <w:rPr>
          <w:rFonts w:ascii="Times New Roman" w:hAnsi="Times New Roman" w:cs="Times New Roman"/>
          <w:sz w:val="28"/>
          <w:szCs w:val="28"/>
        </w:rPr>
        <w:t>сын ум</w:t>
      </w:r>
      <w:r w:rsidR="00510590" w:rsidRPr="00671126">
        <w:rPr>
          <w:rFonts w:ascii="Times New Roman" w:hAnsi="Times New Roman" w:cs="Times New Roman"/>
          <w:sz w:val="28"/>
          <w:szCs w:val="28"/>
        </w:rPr>
        <w:t>ер по причине онкологического заболевания)</w:t>
      </w:r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  <w:r w:rsidR="00246D97" w:rsidRPr="00671126">
        <w:rPr>
          <w:rFonts w:ascii="Times New Roman" w:hAnsi="Times New Roman" w:cs="Times New Roman"/>
          <w:sz w:val="28"/>
          <w:szCs w:val="28"/>
        </w:rPr>
        <w:t xml:space="preserve">Проживает в благоустроенной квартире, условия удовлетворительные. Питается регулярно, рацион разнообразный, пища домашняя. </w:t>
      </w:r>
    </w:p>
    <w:p w:rsidR="00246D97" w:rsidRPr="00671126" w:rsidRDefault="00246D97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 xml:space="preserve">Перенесенные заболевания: </w:t>
      </w:r>
      <w:r w:rsidR="00757D0C" w:rsidRPr="00671126">
        <w:rPr>
          <w:rFonts w:ascii="Times New Roman" w:hAnsi="Times New Roman" w:cs="Times New Roman"/>
          <w:sz w:val="28"/>
          <w:szCs w:val="28"/>
        </w:rPr>
        <w:t xml:space="preserve">простудными заболеваниями болеет 1-2 раза в год. </w:t>
      </w:r>
      <w:r w:rsidR="005B6E4E">
        <w:rPr>
          <w:rFonts w:ascii="Times New Roman" w:hAnsi="Times New Roman" w:cs="Times New Roman"/>
          <w:sz w:val="28"/>
          <w:szCs w:val="28"/>
        </w:rPr>
        <w:t xml:space="preserve">ОНМК в 1982, 1985 году. </w:t>
      </w:r>
      <w:r w:rsidR="00757D0C" w:rsidRPr="00671126">
        <w:rPr>
          <w:rFonts w:ascii="Times New Roman" w:hAnsi="Times New Roman" w:cs="Times New Roman"/>
          <w:sz w:val="28"/>
          <w:szCs w:val="28"/>
        </w:rPr>
        <w:t xml:space="preserve">В 2001 г. перенесла </w:t>
      </w:r>
      <w:proofErr w:type="spellStart"/>
      <w:r w:rsidR="00757D0C" w:rsidRPr="00671126">
        <w:rPr>
          <w:rFonts w:ascii="Times New Roman" w:hAnsi="Times New Roman" w:cs="Times New Roman"/>
          <w:sz w:val="28"/>
          <w:szCs w:val="28"/>
        </w:rPr>
        <w:t>аппендэктомию</w:t>
      </w:r>
      <w:proofErr w:type="spellEnd"/>
      <w:r w:rsidR="00757D0C" w:rsidRPr="00671126">
        <w:rPr>
          <w:rFonts w:ascii="Times New Roman" w:hAnsi="Times New Roman" w:cs="Times New Roman"/>
          <w:sz w:val="28"/>
          <w:szCs w:val="28"/>
        </w:rPr>
        <w:t xml:space="preserve">, в 2005 г. резекция правой доли щитовидной железы по причине узлового зоба. В 2012 г. выявлено </w:t>
      </w:r>
      <w:r w:rsidR="005B6E4E">
        <w:rPr>
          <w:rFonts w:ascii="Times New Roman" w:hAnsi="Times New Roman" w:cs="Times New Roman"/>
          <w:sz w:val="28"/>
          <w:szCs w:val="28"/>
        </w:rPr>
        <w:t>доброкачественное новообразование правой почки</w:t>
      </w:r>
      <w:r w:rsidR="00757D0C" w:rsidRPr="00671126">
        <w:rPr>
          <w:rFonts w:ascii="Times New Roman" w:hAnsi="Times New Roman" w:cs="Times New Roman"/>
          <w:sz w:val="28"/>
          <w:szCs w:val="28"/>
        </w:rPr>
        <w:t xml:space="preserve">. </w:t>
      </w:r>
      <w:r w:rsidR="00510590" w:rsidRPr="00671126">
        <w:rPr>
          <w:rFonts w:ascii="Times New Roman" w:hAnsi="Times New Roman" w:cs="Times New Roman"/>
          <w:sz w:val="28"/>
          <w:szCs w:val="28"/>
        </w:rPr>
        <w:t>С 2010 г. наблюдается у кардиолога по причине повышения АД (до 1</w:t>
      </w:r>
      <w:r w:rsidR="009C7CC7">
        <w:rPr>
          <w:rFonts w:ascii="Times New Roman" w:hAnsi="Times New Roman" w:cs="Times New Roman"/>
          <w:sz w:val="28"/>
          <w:szCs w:val="28"/>
        </w:rPr>
        <w:t>90</w:t>
      </w:r>
      <w:r w:rsidR="00510590" w:rsidRPr="00671126">
        <w:rPr>
          <w:rFonts w:ascii="Times New Roman" w:hAnsi="Times New Roman" w:cs="Times New Roman"/>
          <w:sz w:val="28"/>
          <w:szCs w:val="28"/>
        </w:rPr>
        <w:t>/1</w:t>
      </w:r>
      <w:r w:rsidR="009C7CC7">
        <w:rPr>
          <w:rFonts w:ascii="Times New Roman" w:hAnsi="Times New Roman" w:cs="Times New Roman"/>
          <w:sz w:val="28"/>
          <w:szCs w:val="28"/>
        </w:rPr>
        <w:t>20</w:t>
      </w:r>
      <w:r w:rsidR="00510590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590"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9C7C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7CC7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9C7CC7">
        <w:rPr>
          <w:rFonts w:ascii="Times New Roman" w:hAnsi="Times New Roman" w:cs="Times New Roman"/>
          <w:sz w:val="28"/>
          <w:szCs w:val="28"/>
        </w:rPr>
        <w:t xml:space="preserve">), тахикардии, принимает </w:t>
      </w:r>
      <w:proofErr w:type="spellStart"/>
      <w:r w:rsidR="009C7CC7">
        <w:rPr>
          <w:rFonts w:ascii="Times New Roman" w:hAnsi="Times New Roman" w:cs="Times New Roman"/>
          <w:sz w:val="28"/>
          <w:szCs w:val="28"/>
        </w:rPr>
        <w:t>Конкор</w:t>
      </w:r>
      <w:proofErr w:type="spellEnd"/>
      <w:r w:rsidR="009C7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CC7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="009C7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CC7">
        <w:rPr>
          <w:rFonts w:ascii="Times New Roman" w:hAnsi="Times New Roman" w:cs="Times New Roman"/>
          <w:sz w:val="28"/>
          <w:szCs w:val="28"/>
        </w:rPr>
        <w:t>А</w:t>
      </w:r>
      <w:r w:rsidR="002B0E7E" w:rsidRPr="00671126">
        <w:rPr>
          <w:rFonts w:ascii="Times New Roman" w:hAnsi="Times New Roman" w:cs="Times New Roman"/>
          <w:sz w:val="28"/>
          <w:szCs w:val="28"/>
        </w:rPr>
        <w:t>млодипин</w:t>
      </w:r>
      <w:proofErr w:type="spellEnd"/>
      <w:r w:rsidR="002B0E7E" w:rsidRPr="00671126">
        <w:rPr>
          <w:rFonts w:ascii="Times New Roman" w:hAnsi="Times New Roman" w:cs="Times New Roman"/>
          <w:sz w:val="28"/>
          <w:szCs w:val="28"/>
        </w:rPr>
        <w:t>, на данный момент состояние стабильное.</w:t>
      </w:r>
      <w:r w:rsidR="00510590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 xml:space="preserve">Наличие ВИЧ-инфекции, туберкулеза, сифилиса, сахарного диабета, гепатита у себя и  ближайших родственников отрицает. Курение, употребление алкоголя и наркотических веществ отрицает. </w:t>
      </w:r>
    </w:p>
    <w:p w:rsidR="0051261F" w:rsidRPr="00671126" w:rsidRDefault="0051261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анамнез: </w:t>
      </w:r>
      <w:r w:rsidR="003C15E9" w:rsidRPr="00671126">
        <w:rPr>
          <w:rFonts w:ascii="Times New Roman" w:hAnsi="Times New Roman" w:cs="Times New Roman"/>
          <w:sz w:val="28"/>
          <w:szCs w:val="28"/>
        </w:rPr>
        <w:t>аллергия на витамины группы</w:t>
      </w:r>
      <w:proofErr w:type="gramStart"/>
      <w:r w:rsidR="003C15E9" w:rsidRPr="006711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15E9" w:rsidRPr="00671126">
        <w:rPr>
          <w:rFonts w:ascii="Times New Roman" w:hAnsi="Times New Roman" w:cs="Times New Roman"/>
          <w:sz w:val="28"/>
          <w:szCs w:val="28"/>
        </w:rPr>
        <w:t>, проявляется в виде крапивницы, отёка.</w:t>
      </w:r>
    </w:p>
    <w:p w:rsidR="00F10129" w:rsidRPr="00671126" w:rsidRDefault="00F10129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</w:p>
    <w:p w:rsidR="00466C29" w:rsidRPr="00671126" w:rsidRDefault="00F1012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Общее состояние средней степени тяжести</w:t>
      </w:r>
      <w:r w:rsidR="000756C8" w:rsidRPr="00671126">
        <w:rPr>
          <w:rFonts w:ascii="Times New Roman" w:hAnsi="Times New Roman" w:cs="Times New Roman"/>
          <w:sz w:val="28"/>
          <w:szCs w:val="28"/>
        </w:rPr>
        <w:t xml:space="preserve">. </w:t>
      </w:r>
      <w:r w:rsidRPr="00671126">
        <w:rPr>
          <w:rFonts w:ascii="Times New Roman" w:hAnsi="Times New Roman" w:cs="Times New Roman"/>
          <w:sz w:val="28"/>
          <w:szCs w:val="28"/>
        </w:rPr>
        <w:t>Сознание ясное</w:t>
      </w:r>
      <w:r w:rsidR="000756C8" w:rsidRPr="00671126">
        <w:rPr>
          <w:rFonts w:ascii="Times New Roman" w:hAnsi="Times New Roman" w:cs="Times New Roman"/>
          <w:sz w:val="28"/>
          <w:szCs w:val="28"/>
        </w:rPr>
        <w:t>, п</w:t>
      </w:r>
      <w:r w:rsidRPr="00671126">
        <w:rPr>
          <w:rFonts w:ascii="Times New Roman" w:hAnsi="Times New Roman" w:cs="Times New Roman"/>
          <w:sz w:val="28"/>
          <w:szCs w:val="28"/>
        </w:rPr>
        <w:t>оложение</w:t>
      </w:r>
      <w:r w:rsidR="000756C8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>активное</w:t>
      </w:r>
      <w:r w:rsidR="000756C8" w:rsidRPr="00671126">
        <w:rPr>
          <w:rFonts w:ascii="Times New Roman" w:hAnsi="Times New Roman" w:cs="Times New Roman"/>
          <w:sz w:val="28"/>
          <w:szCs w:val="28"/>
        </w:rPr>
        <w:t>. Телосложение</w:t>
      </w:r>
      <w:r w:rsidR="0070424C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24C" w:rsidRPr="00671126">
        <w:rPr>
          <w:rFonts w:ascii="Times New Roman" w:hAnsi="Times New Roman" w:cs="Times New Roman"/>
          <w:sz w:val="28"/>
          <w:szCs w:val="28"/>
        </w:rPr>
        <w:t>нормостеническое</w:t>
      </w:r>
      <w:proofErr w:type="spellEnd"/>
      <w:r w:rsidR="0070424C" w:rsidRPr="00671126">
        <w:rPr>
          <w:rFonts w:ascii="Times New Roman" w:hAnsi="Times New Roman" w:cs="Times New Roman"/>
          <w:sz w:val="28"/>
          <w:szCs w:val="28"/>
        </w:rPr>
        <w:t>, рост 162</w:t>
      </w:r>
      <w:r w:rsidR="00D737E2" w:rsidRPr="00671126">
        <w:rPr>
          <w:rFonts w:ascii="Times New Roman" w:hAnsi="Times New Roman" w:cs="Times New Roman"/>
          <w:sz w:val="28"/>
          <w:szCs w:val="28"/>
        </w:rPr>
        <w:t>, вес 68</w:t>
      </w:r>
      <w:r w:rsidRPr="00671126">
        <w:rPr>
          <w:rFonts w:ascii="Times New Roman" w:hAnsi="Times New Roman" w:cs="Times New Roman"/>
          <w:sz w:val="28"/>
          <w:szCs w:val="28"/>
        </w:rPr>
        <w:t xml:space="preserve">, ИМТ </w:t>
      </w:r>
      <w:r w:rsidR="00D737E2" w:rsidRPr="00671126">
        <w:rPr>
          <w:rFonts w:ascii="Times New Roman" w:hAnsi="Times New Roman" w:cs="Times New Roman"/>
          <w:sz w:val="28"/>
          <w:szCs w:val="28"/>
        </w:rPr>
        <w:t xml:space="preserve">25.9 </w:t>
      </w:r>
      <w:r w:rsidRPr="00671126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56C8" w:rsidRPr="00671126">
        <w:rPr>
          <w:rFonts w:ascii="Times New Roman" w:hAnsi="Times New Roman" w:cs="Times New Roman"/>
          <w:sz w:val="28"/>
          <w:szCs w:val="28"/>
        </w:rPr>
        <w:t>. Голова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D737E2" w:rsidRPr="00671126">
        <w:rPr>
          <w:rFonts w:ascii="Times New Roman" w:hAnsi="Times New Roman" w:cs="Times New Roman"/>
          <w:sz w:val="28"/>
          <w:szCs w:val="28"/>
        </w:rPr>
        <w:t xml:space="preserve">правильной формы, симметричная. </w:t>
      </w:r>
      <w:r w:rsidR="000756C8" w:rsidRPr="00671126">
        <w:rPr>
          <w:rFonts w:ascii="Times New Roman" w:hAnsi="Times New Roman" w:cs="Times New Roman"/>
          <w:sz w:val="28"/>
          <w:szCs w:val="28"/>
        </w:rPr>
        <w:t xml:space="preserve">Выражение лица </w:t>
      </w:r>
      <w:r w:rsidRPr="00671126">
        <w:rPr>
          <w:rFonts w:ascii="Times New Roman" w:hAnsi="Times New Roman" w:cs="Times New Roman"/>
          <w:sz w:val="28"/>
          <w:szCs w:val="28"/>
        </w:rPr>
        <w:t xml:space="preserve"> спокойное, доброжелательное</w:t>
      </w:r>
      <w:r w:rsidR="000756C8" w:rsidRPr="00671126">
        <w:rPr>
          <w:rFonts w:ascii="Times New Roman" w:hAnsi="Times New Roman" w:cs="Times New Roman"/>
          <w:sz w:val="28"/>
          <w:szCs w:val="28"/>
        </w:rPr>
        <w:t xml:space="preserve">. Походка свободная. </w:t>
      </w:r>
      <w:r w:rsidR="00466C29" w:rsidRPr="00671126">
        <w:rPr>
          <w:rFonts w:ascii="Times New Roman" w:hAnsi="Times New Roman" w:cs="Times New Roman"/>
          <w:sz w:val="28"/>
          <w:szCs w:val="28"/>
        </w:rPr>
        <w:t>Температура:36.6</w:t>
      </w:r>
      <w:proofErr w:type="gramStart"/>
      <w:r w:rsidR="00246D97" w:rsidRPr="00671126">
        <w:rPr>
          <w:rFonts w:ascii="Times New Roman" w:hAnsi="Times New Roman" w:cs="Times New Roman"/>
          <w:sz w:val="28"/>
          <w:szCs w:val="28"/>
        </w:rPr>
        <w:t>ºС</w:t>
      </w:r>
      <w:proofErr w:type="gramEnd"/>
    </w:p>
    <w:p w:rsidR="00466C29" w:rsidRPr="00671126" w:rsidRDefault="00466C29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Кожные покровы и придатки кожи:</w:t>
      </w:r>
      <w:r w:rsidR="009A2188"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 xml:space="preserve">цвет </w:t>
      </w:r>
      <w:r w:rsidR="009A2188" w:rsidRPr="00671126">
        <w:rPr>
          <w:rFonts w:ascii="Times New Roman" w:hAnsi="Times New Roman" w:cs="Times New Roman"/>
          <w:sz w:val="28"/>
          <w:szCs w:val="28"/>
        </w:rPr>
        <w:t xml:space="preserve">кожи </w:t>
      </w:r>
      <w:r w:rsidR="00D737E2" w:rsidRPr="00671126">
        <w:rPr>
          <w:rFonts w:ascii="Times New Roman" w:hAnsi="Times New Roman" w:cs="Times New Roman"/>
          <w:sz w:val="28"/>
          <w:szCs w:val="28"/>
        </w:rPr>
        <w:t>физиологический</w:t>
      </w:r>
      <w:r w:rsidRPr="00671126">
        <w:rPr>
          <w:rFonts w:ascii="Times New Roman" w:hAnsi="Times New Roman" w:cs="Times New Roman"/>
          <w:sz w:val="28"/>
          <w:szCs w:val="28"/>
        </w:rPr>
        <w:t>, эластичность</w:t>
      </w:r>
      <w:r w:rsidR="000756C8" w:rsidRPr="00671126">
        <w:rPr>
          <w:rFonts w:ascii="Times New Roman" w:hAnsi="Times New Roman" w:cs="Times New Roman"/>
          <w:sz w:val="28"/>
          <w:szCs w:val="28"/>
        </w:rPr>
        <w:t xml:space="preserve"> и влажность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0756C8" w:rsidRPr="00671126">
        <w:rPr>
          <w:rFonts w:ascii="Times New Roman" w:hAnsi="Times New Roman" w:cs="Times New Roman"/>
          <w:sz w:val="28"/>
          <w:szCs w:val="28"/>
        </w:rPr>
        <w:t>умеренные</w:t>
      </w:r>
      <w:r w:rsidRPr="00671126">
        <w:rPr>
          <w:rFonts w:ascii="Times New Roman" w:hAnsi="Times New Roman" w:cs="Times New Roman"/>
          <w:sz w:val="28"/>
          <w:szCs w:val="28"/>
        </w:rPr>
        <w:t xml:space="preserve">, высыпания, подкожные кровоизлияния </w:t>
      </w:r>
      <w:r w:rsidR="00D737E2" w:rsidRPr="00671126">
        <w:rPr>
          <w:rFonts w:ascii="Times New Roman" w:hAnsi="Times New Roman" w:cs="Times New Roman"/>
          <w:sz w:val="28"/>
          <w:szCs w:val="28"/>
        </w:rPr>
        <w:t xml:space="preserve">и депигментация отсутствуют. </w:t>
      </w:r>
      <w:r w:rsidRPr="00671126">
        <w:rPr>
          <w:rFonts w:ascii="Times New Roman" w:hAnsi="Times New Roman" w:cs="Times New Roman"/>
          <w:sz w:val="28"/>
          <w:szCs w:val="28"/>
        </w:rPr>
        <w:t>Форма ногтей не изменена, волосы густые</w:t>
      </w:r>
      <w:r w:rsidR="00D737E2" w:rsidRPr="00671126">
        <w:rPr>
          <w:rFonts w:ascii="Times New Roman" w:hAnsi="Times New Roman" w:cs="Times New Roman"/>
          <w:sz w:val="28"/>
          <w:szCs w:val="28"/>
        </w:rPr>
        <w:t>.</w:t>
      </w:r>
    </w:p>
    <w:p w:rsidR="00466C29" w:rsidRPr="00671126" w:rsidRDefault="00466C2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Слизистые оболочки:</w:t>
      </w:r>
      <w:r w:rsidR="002B5D3D"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D3D" w:rsidRPr="00671126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2B5D3D" w:rsidRPr="00671126">
        <w:rPr>
          <w:rFonts w:ascii="Times New Roman" w:hAnsi="Times New Roman" w:cs="Times New Roman"/>
          <w:sz w:val="28"/>
          <w:szCs w:val="28"/>
        </w:rPr>
        <w:t xml:space="preserve">, высыпания отсутствуют, </w:t>
      </w:r>
      <w:r w:rsidR="005B6E4E">
        <w:rPr>
          <w:rFonts w:ascii="Times New Roman" w:hAnsi="Times New Roman" w:cs="Times New Roman"/>
          <w:sz w:val="28"/>
          <w:szCs w:val="28"/>
        </w:rPr>
        <w:t>язык обложен налетом</w:t>
      </w:r>
      <w:r w:rsidR="002B5D3D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D737E2" w:rsidRPr="00671126">
        <w:rPr>
          <w:rFonts w:ascii="Times New Roman" w:hAnsi="Times New Roman" w:cs="Times New Roman"/>
          <w:sz w:val="28"/>
          <w:szCs w:val="28"/>
        </w:rPr>
        <w:t>белого цвета</w:t>
      </w:r>
      <w:r w:rsidR="000756C8" w:rsidRPr="00671126">
        <w:rPr>
          <w:rFonts w:ascii="Times New Roman" w:hAnsi="Times New Roman" w:cs="Times New Roman"/>
          <w:sz w:val="28"/>
          <w:szCs w:val="28"/>
        </w:rPr>
        <w:t>, миндалины не увеличены.</w:t>
      </w:r>
    </w:p>
    <w:p w:rsidR="000756C8" w:rsidRPr="00671126" w:rsidRDefault="000756C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Лимфатические узлы: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D737E2" w:rsidRPr="00671126">
        <w:rPr>
          <w:rFonts w:ascii="Times New Roman" w:hAnsi="Times New Roman" w:cs="Times New Roman"/>
          <w:sz w:val="28"/>
          <w:szCs w:val="28"/>
        </w:rPr>
        <w:t>л/</w:t>
      </w:r>
      <w:proofErr w:type="gramStart"/>
      <w:r w:rsidR="00D737E2" w:rsidRPr="006711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518F" w:rsidRPr="00671126">
        <w:rPr>
          <w:rFonts w:ascii="Times New Roman" w:hAnsi="Times New Roman" w:cs="Times New Roman"/>
          <w:sz w:val="28"/>
          <w:szCs w:val="28"/>
        </w:rPr>
        <w:t xml:space="preserve"> не визуализируются. </w:t>
      </w:r>
      <w:r w:rsidR="00D737E2" w:rsidRPr="00671126">
        <w:rPr>
          <w:rFonts w:ascii="Times New Roman" w:hAnsi="Times New Roman" w:cs="Times New Roman"/>
          <w:sz w:val="28"/>
          <w:szCs w:val="28"/>
        </w:rPr>
        <w:t xml:space="preserve">Пальпируются паховые л/у, мягко-эластической консистенции, подвижные, не спаянные с окружающими тканями, </w:t>
      </w:r>
      <w:r w:rsidR="005B6E4E">
        <w:rPr>
          <w:rFonts w:ascii="Times New Roman" w:hAnsi="Times New Roman" w:cs="Times New Roman"/>
          <w:sz w:val="28"/>
          <w:szCs w:val="28"/>
        </w:rPr>
        <w:t xml:space="preserve">размером до 0.5 см, </w:t>
      </w:r>
      <w:r w:rsidR="00D737E2" w:rsidRPr="00671126">
        <w:rPr>
          <w:rFonts w:ascii="Times New Roman" w:hAnsi="Times New Roman" w:cs="Times New Roman"/>
          <w:sz w:val="28"/>
          <w:szCs w:val="28"/>
        </w:rPr>
        <w:t>кожные покровы в области л/</w:t>
      </w:r>
      <w:proofErr w:type="gramStart"/>
      <w:r w:rsidR="00D737E2" w:rsidRPr="006711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37E2" w:rsidRPr="00671126">
        <w:rPr>
          <w:rFonts w:ascii="Times New Roman" w:hAnsi="Times New Roman" w:cs="Times New Roman"/>
          <w:sz w:val="28"/>
          <w:szCs w:val="28"/>
        </w:rPr>
        <w:t xml:space="preserve"> не изменены. </w:t>
      </w:r>
      <w:r w:rsidR="006C518F" w:rsidRPr="00671126">
        <w:rPr>
          <w:rFonts w:ascii="Times New Roman" w:hAnsi="Times New Roman" w:cs="Times New Roman"/>
          <w:sz w:val="28"/>
          <w:szCs w:val="28"/>
        </w:rPr>
        <w:t>В</w:t>
      </w:r>
      <w:r w:rsidR="009E18F8" w:rsidRPr="00671126">
        <w:rPr>
          <w:rFonts w:ascii="Times New Roman" w:hAnsi="Times New Roman" w:cs="Times New Roman"/>
          <w:sz w:val="28"/>
          <w:szCs w:val="28"/>
        </w:rPr>
        <w:t xml:space="preserve"> подчелюстной области, области затылка, шеи, надключичные, подключичные, </w:t>
      </w:r>
      <w:r w:rsidR="006C518F" w:rsidRPr="00671126">
        <w:rPr>
          <w:rFonts w:ascii="Times New Roman" w:hAnsi="Times New Roman" w:cs="Times New Roman"/>
          <w:sz w:val="28"/>
          <w:szCs w:val="28"/>
        </w:rPr>
        <w:t>подмышечные</w:t>
      </w:r>
      <w:r w:rsidR="009E18F8" w:rsidRPr="00671126">
        <w:rPr>
          <w:rFonts w:ascii="Times New Roman" w:hAnsi="Times New Roman" w:cs="Times New Roman"/>
          <w:sz w:val="28"/>
          <w:szCs w:val="28"/>
        </w:rPr>
        <w:t>,</w:t>
      </w:r>
      <w:r w:rsidR="006C518F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9E18F8" w:rsidRPr="00671126">
        <w:rPr>
          <w:rFonts w:ascii="Times New Roman" w:hAnsi="Times New Roman" w:cs="Times New Roman"/>
          <w:sz w:val="28"/>
          <w:szCs w:val="28"/>
        </w:rPr>
        <w:t>локтевые и подколенные лимфатические узлы не пальпируются</w:t>
      </w:r>
    </w:p>
    <w:p w:rsidR="002B5D3D" w:rsidRPr="00671126" w:rsidRDefault="002B5D3D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Подкожная клетчатка</w:t>
      </w:r>
      <w:r w:rsidRPr="00671126">
        <w:rPr>
          <w:rFonts w:ascii="Times New Roman" w:hAnsi="Times New Roman" w:cs="Times New Roman"/>
          <w:sz w:val="28"/>
          <w:szCs w:val="28"/>
        </w:rPr>
        <w:t>: развита удовлетворительно, на плечах и животе присутствуют избыточные жировые отложения, отеки отсутствуют.</w:t>
      </w:r>
      <w:r w:rsidR="006C518F" w:rsidRPr="00671126">
        <w:rPr>
          <w:rFonts w:ascii="Times New Roman" w:hAnsi="Times New Roman" w:cs="Times New Roman"/>
          <w:sz w:val="28"/>
          <w:szCs w:val="28"/>
        </w:rPr>
        <w:t xml:space="preserve"> Толщина кожной складки у пупка составляет 3 см., в области угла лопатки – 2,5 см.</w:t>
      </w:r>
    </w:p>
    <w:p w:rsidR="000756C8" w:rsidRPr="00671126" w:rsidRDefault="000756C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Мышечно-костная система</w:t>
      </w:r>
      <w:r w:rsidRPr="00671126">
        <w:rPr>
          <w:rFonts w:ascii="Times New Roman" w:hAnsi="Times New Roman" w:cs="Times New Roman"/>
          <w:sz w:val="28"/>
          <w:szCs w:val="28"/>
        </w:rPr>
        <w:t xml:space="preserve">: </w:t>
      </w:r>
      <w:r w:rsidR="004409DD" w:rsidRPr="00671126">
        <w:rPr>
          <w:rFonts w:ascii="Times New Roman" w:hAnsi="Times New Roman" w:cs="Times New Roman"/>
          <w:sz w:val="28"/>
          <w:szCs w:val="28"/>
        </w:rPr>
        <w:t xml:space="preserve">мускулатура развита </w:t>
      </w:r>
      <w:r w:rsidR="004614F8" w:rsidRPr="00671126">
        <w:rPr>
          <w:rFonts w:ascii="Times New Roman" w:hAnsi="Times New Roman" w:cs="Times New Roman"/>
          <w:sz w:val="28"/>
          <w:szCs w:val="28"/>
        </w:rPr>
        <w:t>достаточно</w:t>
      </w:r>
      <w:r w:rsidR="004409DD" w:rsidRPr="00671126">
        <w:rPr>
          <w:rFonts w:ascii="Times New Roman" w:hAnsi="Times New Roman" w:cs="Times New Roman"/>
          <w:sz w:val="28"/>
          <w:szCs w:val="28"/>
        </w:rPr>
        <w:t>, тонус умеренный, болезненность при пальпации отсутствует</w:t>
      </w:r>
      <w:r w:rsidRPr="00671126">
        <w:rPr>
          <w:rFonts w:ascii="Times New Roman" w:hAnsi="Times New Roman" w:cs="Times New Roman"/>
          <w:sz w:val="28"/>
          <w:szCs w:val="28"/>
        </w:rPr>
        <w:t xml:space="preserve">. Конфигурация суставов не изменена, </w:t>
      </w:r>
      <w:r w:rsidR="00333103">
        <w:rPr>
          <w:rFonts w:ascii="Times New Roman" w:hAnsi="Times New Roman" w:cs="Times New Roman"/>
          <w:sz w:val="28"/>
          <w:szCs w:val="28"/>
        </w:rPr>
        <w:t>движения сохранены в полном</w:t>
      </w:r>
      <w:r w:rsidR="004D203D">
        <w:rPr>
          <w:rFonts w:ascii="Times New Roman" w:hAnsi="Times New Roman" w:cs="Times New Roman"/>
          <w:sz w:val="28"/>
          <w:szCs w:val="28"/>
        </w:rPr>
        <w:t xml:space="preserve"> </w:t>
      </w:r>
      <w:r w:rsidR="00333103">
        <w:rPr>
          <w:rFonts w:ascii="Times New Roman" w:hAnsi="Times New Roman" w:cs="Times New Roman"/>
          <w:sz w:val="28"/>
          <w:szCs w:val="28"/>
        </w:rPr>
        <w:t>объеме.</w:t>
      </w:r>
    </w:p>
    <w:p w:rsidR="009A7DD7" w:rsidRPr="00671126" w:rsidRDefault="00D3556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Органы дыхания:</w:t>
      </w:r>
      <w:r w:rsidR="001B5270"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DD7"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DD7" w:rsidRPr="00671126">
        <w:rPr>
          <w:rFonts w:ascii="Times New Roman" w:hAnsi="Times New Roman" w:cs="Times New Roman"/>
          <w:sz w:val="28"/>
          <w:szCs w:val="28"/>
        </w:rPr>
        <w:t xml:space="preserve">носовое дыхание не затруднено, </w:t>
      </w:r>
      <w:proofErr w:type="gramStart"/>
      <w:r w:rsidR="009A7DD7" w:rsidRPr="00671126">
        <w:rPr>
          <w:rFonts w:ascii="Times New Roman" w:hAnsi="Times New Roman" w:cs="Times New Roman"/>
          <w:sz w:val="28"/>
          <w:szCs w:val="28"/>
        </w:rPr>
        <w:t>выделения</w:t>
      </w:r>
      <w:proofErr w:type="gramEnd"/>
      <w:r w:rsidR="009A7DD7" w:rsidRPr="00671126">
        <w:rPr>
          <w:rFonts w:ascii="Times New Roman" w:hAnsi="Times New Roman" w:cs="Times New Roman"/>
          <w:sz w:val="28"/>
          <w:szCs w:val="28"/>
        </w:rPr>
        <w:t xml:space="preserve"> и сухость слизистых отсутствуют, форма носа не изменена.</w:t>
      </w:r>
      <w:r w:rsidR="00D96E68" w:rsidRPr="00671126">
        <w:rPr>
          <w:rFonts w:ascii="Times New Roman" w:hAnsi="Times New Roman" w:cs="Times New Roman"/>
          <w:sz w:val="28"/>
          <w:szCs w:val="28"/>
        </w:rPr>
        <w:t xml:space="preserve"> Гортань не деформирована, отечность отсутствует, голос громкий, </w:t>
      </w:r>
      <w:r w:rsidR="00D67FB8" w:rsidRPr="00671126">
        <w:rPr>
          <w:rFonts w:ascii="Times New Roman" w:hAnsi="Times New Roman" w:cs="Times New Roman"/>
          <w:sz w:val="28"/>
          <w:szCs w:val="28"/>
        </w:rPr>
        <w:t>чистый</w:t>
      </w:r>
      <w:r w:rsidR="009A7DD7" w:rsidRPr="00671126">
        <w:rPr>
          <w:rFonts w:ascii="Times New Roman" w:hAnsi="Times New Roman" w:cs="Times New Roman"/>
          <w:sz w:val="28"/>
          <w:szCs w:val="28"/>
        </w:rPr>
        <w:t>.</w:t>
      </w:r>
      <w:r w:rsidR="00D96E68" w:rsidRPr="00671126">
        <w:rPr>
          <w:rFonts w:ascii="Times New Roman" w:hAnsi="Times New Roman" w:cs="Times New Roman"/>
          <w:sz w:val="28"/>
          <w:szCs w:val="28"/>
        </w:rPr>
        <w:t xml:space="preserve"> Грудная клетка </w:t>
      </w:r>
      <w:r w:rsidR="00D67FB8" w:rsidRPr="00671126">
        <w:rPr>
          <w:rFonts w:ascii="Times New Roman" w:hAnsi="Times New Roman" w:cs="Times New Roman"/>
          <w:sz w:val="28"/>
          <w:szCs w:val="28"/>
        </w:rPr>
        <w:t>цилиндрическая, симметричная,</w:t>
      </w:r>
      <w:r w:rsidR="009825EB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D96E68" w:rsidRPr="00671126">
        <w:rPr>
          <w:rFonts w:ascii="Times New Roman" w:hAnsi="Times New Roman" w:cs="Times New Roman"/>
          <w:sz w:val="28"/>
          <w:szCs w:val="28"/>
        </w:rPr>
        <w:t xml:space="preserve">межреберные промежутки </w:t>
      </w:r>
      <w:r w:rsidR="00D67FB8" w:rsidRPr="00671126">
        <w:rPr>
          <w:rFonts w:ascii="Times New Roman" w:hAnsi="Times New Roman" w:cs="Times New Roman"/>
          <w:sz w:val="28"/>
          <w:szCs w:val="28"/>
        </w:rPr>
        <w:t xml:space="preserve">не </w:t>
      </w:r>
      <w:r w:rsidR="00D96E68" w:rsidRPr="00671126">
        <w:rPr>
          <w:rFonts w:ascii="Times New Roman" w:hAnsi="Times New Roman" w:cs="Times New Roman"/>
          <w:sz w:val="28"/>
          <w:szCs w:val="28"/>
        </w:rPr>
        <w:t xml:space="preserve">расширены, надключичные ямки </w:t>
      </w:r>
      <w:r w:rsidR="00D67FB8" w:rsidRPr="00671126">
        <w:rPr>
          <w:rFonts w:ascii="Times New Roman" w:hAnsi="Times New Roman" w:cs="Times New Roman"/>
          <w:sz w:val="28"/>
          <w:szCs w:val="28"/>
        </w:rPr>
        <w:t xml:space="preserve">визуализируются, </w:t>
      </w:r>
      <w:r w:rsidR="00D96E68" w:rsidRPr="00671126">
        <w:rPr>
          <w:rFonts w:ascii="Times New Roman" w:hAnsi="Times New Roman" w:cs="Times New Roman"/>
          <w:sz w:val="28"/>
          <w:szCs w:val="28"/>
        </w:rPr>
        <w:t>прилега</w:t>
      </w:r>
      <w:r w:rsidR="001E4397" w:rsidRPr="00671126">
        <w:rPr>
          <w:rFonts w:ascii="Times New Roman" w:hAnsi="Times New Roman" w:cs="Times New Roman"/>
          <w:sz w:val="28"/>
          <w:szCs w:val="28"/>
        </w:rPr>
        <w:t xml:space="preserve">ние лопаток нормальное. Тип дыхания </w:t>
      </w:r>
      <w:r w:rsidR="00D67FB8" w:rsidRPr="00671126">
        <w:rPr>
          <w:rFonts w:ascii="Times New Roman" w:hAnsi="Times New Roman" w:cs="Times New Roman"/>
          <w:sz w:val="28"/>
          <w:szCs w:val="28"/>
        </w:rPr>
        <w:t>смешанный</w:t>
      </w:r>
      <w:r w:rsidR="001E4397" w:rsidRPr="00671126">
        <w:rPr>
          <w:rFonts w:ascii="Times New Roman" w:hAnsi="Times New Roman" w:cs="Times New Roman"/>
          <w:sz w:val="28"/>
          <w:szCs w:val="28"/>
        </w:rPr>
        <w:t xml:space="preserve">, преимущественно </w:t>
      </w:r>
      <w:r w:rsidR="00D67FB8" w:rsidRPr="00671126">
        <w:rPr>
          <w:rFonts w:ascii="Times New Roman" w:hAnsi="Times New Roman" w:cs="Times New Roman"/>
          <w:sz w:val="28"/>
          <w:szCs w:val="28"/>
        </w:rPr>
        <w:t>грудной</w:t>
      </w:r>
      <w:r w:rsidR="001E4397"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="00B11AEF" w:rsidRPr="00671126">
        <w:rPr>
          <w:rFonts w:ascii="Times New Roman" w:hAnsi="Times New Roman" w:cs="Times New Roman"/>
          <w:sz w:val="28"/>
          <w:szCs w:val="28"/>
        </w:rPr>
        <w:lastRenderedPageBreak/>
        <w:t xml:space="preserve">ритм правильный, </w:t>
      </w:r>
      <w:r w:rsidR="001E4397" w:rsidRPr="00671126">
        <w:rPr>
          <w:rFonts w:ascii="Times New Roman" w:hAnsi="Times New Roman" w:cs="Times New Roman"/>
          <w:sz w:val="28"/>
          <w:szCs w:val="28"/>
        </w:rPr>
        <w:t>дыхание</w:t>
      </w:r>
      <w:r w:rsidR="00B11AEF" w:rsidRPr="00671126">
        <w:rPr>
          <w:rFonts w:ascii="Times New Roman" w:hAnsi="Times New Roman" w:cs="Times New Roman"/>
          <w:sz w:val="28"/>
          <w:szCs w:val="28"/>
        </w:rPr>
        <w:t xml:space="preserve"> глубокое,</w:t>
      </w:r>
      <w:r w:rsidR="00CC3B8B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A109FA" w:rsidRPr="00671126">
        <w:rPr>
          <w:rFonts w:ascii="Times New Roman" w:hAnsi="Times New Roman" w:cs="Times New Roman"/>
          <w:sz w:val="28"/>
          <w:szCs w:val="28"/>
        </w:rPr>
        <w:t>ритмичное, 16/</w:t>
      </w:r>
      <w:r w:rsidR="00B11AEF" w:rsidRPr="00671126">
        <w:rPr>
          <w:rFonts w:ascii="Times New Roman" w:hAnsi="Times New Roman" w:cs="Times New Roman"/>
          <w:sz w:val="28"/>
          <w:szCs w:val="28"/>
        </w:rPr>
        <w:t>мин. Д</w:t>
      </w:r>
      <w:r w:rsidR="00D96E68" w:rsidRPr="00671126">
        <w:rPr>
          <w:rFonts w:ascii="Times New Roman" w:hAnsi="Times New Roman" w:cs="Times New Roman"/>
          <w:sz w:val="28"/>
          <w:szCs w:val="28"/>
        </w:rPr>
        <w:t>виж</w:t>
      </w:r>
      <w:r w:rsidR="005C0A7D" w:rsidRPr="00671126">
        <w:rPr>
          <w:rFonts w:ascii="Times New Roman" w:hAnsi="Times New Roman" w:cs="Times New Roman"/>
          <w:sz w:val="28"/>
          <w:szCs w:val="28"/>
        </w:rPr>
        <w:t>ения грудной клетки равномерные, вспомогательная мускулату</w:t>
      </w:r>
      <w:r w:rsidR="00B11AEF" w:rsidRPr="00671126">
        <w:rPr>
          <w:rFonts w:ascii="Times New Roman" w:hAnsi="Times New Roman" w:cs="Times New Roman"/>
          <w:sz w:val="28"/>
          <w:szCs w:val="28"/>
        </w:rPr>
        <w:t>ра в акте дыхания не участвует.</w:t>
      </w:r>
    </w:p>
    <w:p w:rsidR="00B11AEF" w:rsidRPr="00671126" w:rsidRDefault="00C460E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При пальпации грудной клетки болезненности не выявлено, эластичность сохранена. Голосовое дрожание</w:t>
      </w:r>
      <w:r w:rsidR="00D67FB8" w:rsidRPr="00671126">
        <w:rPr>
          <w:rFonts w:ascii="Times New Roman" w:hAnsi="Times New Roman" w:cs="Times New Roman"/>
          <w:sz w:val="28"/>
          <w:szCs w:val="28"/>
        </w:rPr>
        <w:t xml:space="preserve"> не изменено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D67FB8" w:rsidRPr="00671126">
        <w:rPr>
          <w:rFonts w:ascii="Times New Roman" w:hAnsi="Times New Roman" w:cs="Times New Roman"/>
          <w:sz w:val="28"/>
          <w:szCs w:val="28"/>
        </w:rPr>
        <w:t xml:space="preserve">на симметричных участках </w:t>
      </w:r>
      <w:r w:rsidR="009825EB" w:rsidRPr="00671126">
        <w:rPr>
          <w:rFonts w:ascii="Times New Roman" w:hAnsi="Times New Roman" w:cs="Times New Roman"/>
          <w:sz w:val="28"/>
          <w:szCs w:val="28"/>
        </w:rPr>
        <w:t>с обеих сторон.</w:t>
      </w:r>
    </w:p>
    <w:p w:rsidR="009825EB" w:rsidRPr="00671126" w:rsidRDefault="00C460E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При сравнительной перкуссии</w:t>
      </w:r>
      <w:r w:rsidR="00A52F25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>определяется</w:t>
      </w:r>
      <w:r w:rsidR="00A52F25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4A4CFE" w:rsidRPr="00671126">
        <w:rPr>
          <w:rFonts w:ascii="Times New Roman" w:hAnsi="Times New Roman" w:cs="Times New Roman"/>
          <w:sz w:val="28"/>
          <w:szCs w:val="28"/>
        </w:rPr>
        <w:t>ясный легочный звук</w:t>
      </w:r>
      <w:r w:rsidR="009825EB" w:rsidRPr="00671126">
        <w:rPr>
          <w:rFonts w:ascii="Times New Roman" w:hAnsi="Times New Roman" w:cs="Times New Roman"/>
          <w:sz w:val="28"/>
          <w:szCs w:val="28"/>
        </w:rPr>
        <w:t>.</w:t>
      </w:r>
    </w:p>
    <w:p w:rsidR="009825EB" w:rsidRPr="00671126" w:rsidRDefault="00E106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перкуссия: в</w:t>
      </w:r>
      <w:r w:rsidR="009825EB" w:rsidRPr="00671126">
        <w:rPr>
          <w:rFonts w:ascii="Times New Roman" w:hAnsi="Times New Roman" w:cs="Times New Roman"/>
          <w:sz w:val="28"/>
          <w:szCs w:val="28"/>
        </w:rPr>
        <w:t xml:space="preserve">ысота стояния верхушек легких справа и слева на 3,5 см. над ключицей, сзади на </w:t>
      </w:r>
      <w:r w:rsidR="009A62FC" w:rsidRPr="00671126">
        <w:rPr>
          <w:rFonts w:ascii="Times New Roman" w:hAnsi="Times New Roman" w:cs="Times New Roman"/>
          <w:sz w:val="28"/>
          <w:szCs w:val="28"/>
        </w:rPr>
        <w:t>уровне</w:t>
      </w:r>
      <w:r w:rsidR="009825EB" w:rsidRPr="00671126">
        <w:rPr>
          <w:rFonts w:ascii="Times New Roman" w:hAnsi="Times New Roman" w:cs="Times New Roman"/>
          <w:sz w:val="28"/>
          <w:szCs w:val="28"/>
        </w:rPr>
        <w:t xml:space="preserve"> остистого отростка </w:t>
      </w:r>
      <w:r w:rsidR="009825EB" w:rsidRPr="006711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825EB" w:rsidRPr="00671126">
        <w:rPr>
          <w:rFonts w:ascii="Times New Roman" w:hAnsi="Times New Roman" w:cs="Times New Roman"/>
          <w:sz w:val="28"/>
          <w:szCs w:val="28"/>
        </w:rPr>
        <w:t xml:space="preserve"> шейного позвонка.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3685"/>
      </w:tblGrid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Опознавательная линия</w:t>
            </w:r>
          </w:p>
        </w:tc>
        <w:tc>
          <w:tcPr>
            <w:tcW w:w="3828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</w:t>
            </w:r>
          </w:p>
        </w:tc>
        <w:tc>
          <w:tcPr>
            <w:tcW w:w="3685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слева</w:t>
            </w:r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parasternalis</w:t>
            </w:r>
            <w:proofErr w:type="spellEnd"/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ребро</w:t>
            </w:r>
          </w:p>
        </w:tc>
        <w:tc>
          <w:tcPr>
            <w:tcW w:w="3685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mediaclavicularis</w:t>
            </w:r>
            <w:proofErr w:type="spellEnd"/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85" w:type="dxa"/>
          </w:tcPr>
          <w:p w:rsidR="00B13A54" w:rsidRPr="00671126" w:rsidRDefault="005B3A4B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axillaris</w:t>
            </w:r>
            <w:proofErr w:type="spellEnd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anterior</w:t>
            </w:r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85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axillaris</w:t>
            </w:r>
            <w:proofErr w:type="spellEnd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85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axillaris</w:t>
            </w:r>
            <w:proofErr w:type="spellEnd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posterior</w:t>
            </w:r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="004A4CFE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85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3828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85" w:type="dxa"/>
          </w:tcPr>
          <w:p w:rsidR="00B13A54" w:rsidRPr="00671126" w:rsidRDefault="009F676C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</w:p>
        </w:tc>
      </w:tr>
      <w:tr w:rsidR="00B13A54" w:rsidRPr="00671126" w:rsidTr="00703740">
        <w:tc>
          <w:tcPr>
            <w:tcW w:w="2943" w:type="dxa"/>
          </w:tcPr>
          <w:p w:rsidR="00B13A54" w:rsidRPr="00671126" w:rsidRDefault="00B13A54" w:rsidP="00703740">
            <w:pPr>
              <w:ind w:left="142" w:right="-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paravertebralis</w:t>
            </w:r>
            <w:proofErr w:type="spellEnd"/>
          </w:p>
        </w:tc>
        <w:tc>
          <w:tcPr>
            <w:tcW w:w="3828" w:type="dxa"/>
          </w:tcPr>
          <w:p w:rsidR="00B13A54" w:rsidRPr="00671126" w:rsidRDefault="00B13A54" w:rsidP="00703740">
            <w:pPr>
              <w:ind w:left="142"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уровне остистого отростка </w:t>
            </w:r>
            <w:r w:rsidR="009F676C"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грудного позвонка</w:t>
            </w:r>
          </w:p>
        </w:tc>
        <w:tc>
          <w:tcPr>
            <w:tcW w:w="3685" w:type="dxa"/>
          </w:tcPr>
          <w:p w:rsidR="00B13A54" w:rsidRPr="00671126" w:rsidRDefault="009F676C" w:rsidP="00703740">
            <w:pPr>
              <w:ind w:left="142"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уровне остистого отростка </w:t>
            </w:r>
            <w:r w:rsidRPr="0067112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="00B13A54" w:rsidRPr="00671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грудного позвонка</w:t>
            </w:r>
          </w:p>
        </w:tc>
      </w:tr>
    </w:tbl>
    <w:p w:rsidR="00B13A54" w:rsidRPr="00671126" w:rsidRDefault="00E1064A" w:rsidP="00E1064A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Ширина полей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Кренига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4см.</w:t>
      </w:r>
    </w:p>
    <w:p w:rsidR="00404980" w:rsidRPr="00671126" w:rsidRDefault="00404980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Подвижность легочных краев </w:t>
      </w:r>
      <w:r w:rsidR="005B3A4B" w:rsidRPr="00671126">
        <w:rPr>
          <w:rFonts w:ascii="Times New Roman" w:hAnsi="Times New Roman" w:cs="Times New Roman"/>
          <w:sz w:val="28"/>
          <w:szCs w:val="28"/>
        </w:rPr>
        <w:t>сохранена</w:t>
      </w:r>
      <w:r w:rsidRPr="006711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56" w:type="dxa"/>
        <w:tblLook w:val="04A0"/>
      </w:tblPr>
      <w:tblGrid>
        <w:gridCol w:w="2943"/>
        <w:gridCol w:w="3828"/>
        <w:gridCol w:w="3685"/>
      </w:tblGrid>
      <w:tr w:rsidR="00404980" w:rsidRPr="00671126" w:rsidTr="00703740">
        <w:tc>
          <w:tcPr>
            <w:tcW w:w="2943" w:type="dxa"/>
          </w:tcPr>
          <w:p w:rsidR="00404980" w:rsidRPr="00671126" w:rsidRDefault="00404980" w:rsidP="00671126">
            <w:pPr>
              <w:ind w:left="-142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4980" w:rsidRPr="00671126" w:rsidRDefault="00404980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Правое легкое</w:t>
            </w:r>
          </w:p>
        </w:tc>
        <w:tc>
          <w:tcPr>
            <w:tcW w:w="3685" w:type="dxa"/>
          </w:tcPr>
          <w:p w:rsidR="00404980" w:rsidRPr="00671126" w:rsidRDefault="00404980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Левое легкое</w:t>
            </w:r>
          </w:p>
        </w:tc>
      </w:tr>
      <w:tr w:rsidR="00404980" w:rsidRPr="00671126" w:rsidTr="00703740">
        <w:tc>
          <w:tcPr>
            <w:tcW w:w="2943" w:type="dxa"/>
          </w:tcPr>
          <w:p w:rsidR="00404980" w:rsidRPr="00671126" w:rsidRDefault="00404980" w:rsidP="00703740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medioclavicularis</w:t>
            </w:r>
            <w:proofErr w:type="spellEnd"/>
          </w:p>
        </w:tc>
        <w:tc>
          <w:tcPr>
            <w:tcW w:w="3828" w:type="dxa"/>
          </w:tcPr>
          <w:p w:rsidR="00404980" w:rsidRPr="00671126" w:rsidRDefault="00404980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B3A4B" w:rsidRPr="00671126">
              <w:rPr>
                <w:rFonts w:ascii="Times New Roman" w:hAnsi="Times New Roman" w:cs="Times New Roman"/>
                <w:sz w:val="28"/>
                <w:szCs w:val="28"/>
              </w:rPr>
              <w:t>вдох+2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  <w:r w:rsidR="005B3A4B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685" w:type="dxa"/>
          </w:tcPr>
          <w:p w:rsidR="00404980" w:rsidRPr="00671126" w:rsidRDefault="005B3A4B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2вдох+2</w:t>
            </w:r>
            <w:r w:rsidR="00404980" w:rsidRPr="0067112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404980" w:rsidRPr="00671126" w:rsidTr="00703740">
        <w:tc>
          <w:tcPr>
            <w:tcW w:w="2943" w:type="dxa"/>
          </w:tcPr>
          <w:p w:rsidR="00404980" w:rsidRPr="00671126" w:rsidRDefault="00404980" w:rsidP="00703740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axillaris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3828" w:type="dxa"/>
          </w:tcPr>
          <w:p w:rsidR="00404980" w:rsidRPr="00671126" w:rsidRDefault="005B3A4B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3вдох+2</w:t>
            </w:r>
            <w:r w:rsidR="00DD6CC1" w:rsidRPr="0067112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685" w:type="dxa"/>
          </w:tcPr>
          <w:p w:rsidR="00404980" w:rsidRPr="00671126" w:rsidRDefault="005B3A4B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CC1" w:rsidRPr="00671126">
              <w:rPr>
                <w:rFonts w:ascii="Times New Roman" w:hAnsi="Times New Roman" w:cs="Times New Roman"/>
                <w:sz w:val="28"/>
                <w:szCs w:val="28"/>
              </w:rPr>
              <w:t>вдох+2 выдох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404980" w:rsidRPr="00671126" w:rsidTr="00703740">
        <w:tc>
          <w:tcPr>
            <w:tcW w:w="2943" w:type="dxa"/>
          </w:tcPr>
          <w:p w:rsidR="00404980" w:rsidRPr="00671126" w:rsidRDefault="00404980" w:rsidP="00703740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3828" w:type="dxa"/>
          </w:tcPr>
          <w:p w:rsidR="00404980" w:rsidRPr="00671126" w:rsidRDefault="005B3A4B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2вдох+2</w:t>
            </w:r>
            <w:r w:rsidR="00DD6CC1" w:rsidRPr="0067112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685" w:type="dxa"/>
          </w:tcPr>
          <w:p w:rsidR="00404980" w:rsidRPr="00671126" w:rsidRDefault="005B3A4B" w:rsidP="00703740">
            <w:pPr>
              <w:ind w:left="3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 вдох+2</w:t>
            </w:r>
            <w:r w:rsidR="00DD6CC1" w:rsidRPr="00671126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2F9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703740" w:rsidRDefault="00703740" w:rsidP="00703740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3740" w:rsidRPr="009C5CD0" w:rsidRDefault="00B41E72" w:rsidP="009C5CD0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Аускультация: </w:t>
      </w:r>
      <w:r w:rsidR="009A62FC" w:rsidRPr="00671126">
        <w:rPr>
          <w:rFonts w:ascii="Times New Roman" w:hAnsi="Times New Roman" w:cs="Times New Roman"/>
          <w:sz w:val="28"/>
          <w:szCs w:val="28"/>
        </w:rPr>
        <w:t>дыхание везикулярное</w:t>
      </w:r>
      <w:r w:rsidRPr="00671126">
        <w:rPr>
          <w:rFonts w:ascii="Times New Roman" w:hAnsi="Times New Roman" w:cs="Times New Roman"/>
          <w:sz w:val="28"/>
          <w:szCs w:val="28"/>
        </w:rPr>
        <w:t>,</w:t>
      </w:r>
      <w:r w:rsidR="00C52E49" w:rsidRPr="00671126">
        <w:rPr>
          <w:rFonts w:ascii="Times New Roman" w:hAnsi="Times New Roman" w:cs="Times New Roman"/>
          <w:sz w:val="28"/>
          <w:szCs w:val="28"/>
        </w:rPr>
        <w:t xml:space="preserve"> хрипы</w:t>
      </w:r>
      <w:r w:rsidR="009A62FC" w:rsidRPr="00671126">
        <w:rPr>
          <w:rFonts w:ascii="Times New Roman" w:hAnsi="Times New Roman" w:cs="Times New Roman"/>
          <w:sz w:val="28"/>
          <w:szCs w:val="28"/>
        </w:rPr>
        <w:t>, крепитация, шум трения плевры отсутствуют</w:t>
      </w:r>
      <w:r w:rsidR="00C52E49" w:rsidRPr="00671126">
        <w:rPr>
          <w:rFonts w:ascii="Times New Roman" w:hAnsi="Times New Roman" w:cs="Times New Roman"/>
          <w:sz w:val="28"/>
          <w:szCs w:val="28"/>
        </w:rPr>
        <w:t>.</w:t>
      </w:r>
      <w:r w:rsidR="006C0948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68" w:rsidRPr="00671126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="009A62FC" w:rsidRPr="0067112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 w:rsidR="009A62FC" w:rsidRPr="00671126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="009A62FC" w:rsidRPr="00671126">
        <w:rPr>
          <w:rFonts w:ascii="Times New Roman" w:hAnsi="Times New Roman" w:cs="Times New Roman"/>
          <w:sz w:val="28"/>
          <w:szCs w:val="28"/>
        </w:rPr>
        <w:t xml:space="preserve"> на симметричных участках с обеих сторон.</w:t>
      </w:r>
    </w:p>
    <w:p w:rsidR="00D32544" w:rsidRPr="00671126" w:rsidRDefault="001303D2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Органы кровообращения:</w:t>
      </w:r>
    </w:p>
    <w:p w:rsidR="006A3252" w:rsidRPr="00671126" w:rsidRDefault="006A3252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При осмотре области сердца деформаций не выявлено. Верхушечный толчок не визуализируется. Сердечный толчок, пульсация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области, области сонных артерий и яремной ямки визуально не определяется. </w:t>
      </w:r>
    </w:p>
    <w:p w:rsidR="001303D2" w:rsidRPr="00671126" w:rsidRDefault="001303D2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 xml:space="preserve">Пальпация: верхушечный толчок определяется в пятом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межреберьи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слева, на 1,5см</w:t>
      </w:r>
      <w:r w:rsidR="00842A5F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от левой</w:t>
      </w:r>
      <w:r w:rsidR="00452A7D" w:rsidRPr="00671126">
        <w:rPr>
          <w:rFonts w:ascii="Times New Roman" w:hAnsi="Times New Roman" w:cs="Times New Roman"/>
          <w:sz w:val="28"/>
          <w:szCs w:val="28"/>
        </w:rPr>
        <w:t xml:space="preserve"> среднеключичной линии, нормальной силы, локализованный. </w:t>
      </w:r>
      <w:proofErr w:type="spellStart"/>
      <w:proofErr w:type="gramStart"/>
      <w:r w:rsidR="00452A7D" w:rsidRPr="00671126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="00452A7D" w:rsidRPr="00671126">
        <w:rPr>
          <w:rFonts w:ascii="Times New Roman" w:hAnsi="Times New Roman" w:cs="Times New Roman"/>
          <w:sz w:val="28"/>
          <w:szCs w:val="28"/>
        </w:rPr>
        <w:t xml:space="preserve"> пульсация и симптом кошачьего мурлыканья не выявлены.</w:t>
      </w:r>
      <w:proofErr w:type="gramEnd"/>
    </w:p>
    <w:p w:rsidR="00842A5F" w:rsidRPr="00671126" w:rsidRDefault="00842A5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Перкуссия: границы относите</w:t>
      </w:r>
      <w:r w:rsidR="00821A14" w:rsidRPr="00671126">
        <w:rPr>
          <w:rFonts w:ascii="Times New Roman" w:hAnsi="Times New Roman" w:cs="Times New Roman"/>
          <w:sz w:val="28"/>
          <w:szCs w:val="28"/>
        </w:rPr>
        <w:t>льной тупости сердца справа по наружному краю грудины</w:t>
      </w:r>
      <w:r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="00663785" w:rsidRPr="00671126">
        <w:rPr>
          <w:rFonts w:ascii="Times New Roman" w:hAnsi="Times New Roman" w:cs="Times New Roman"/>
          <w:sz w:val="28"/>
          <w:szCs w:val="28"/>
        </w:rPr>
        <w:t>слева на 1</w:t>
      </w:r>
      <w:r w:rsidR="00821A14" w:rsidRPr="00671126">
        <w:rPr>
          <w:rFonts w:ascii="Times New Roman" w:hAnsi="Times New Roman" w:cs="Times New Roman"/>
          <w:sz w:val="28"/>
          <w:szCs w:val="28"/>
        </w:rPr>
        <w:t>,5</w:t>
      </w:r>
      <w:r w:rsidR="00663785" w:rsidRPr="00671126">
        <w:rPr>
          <w:rFonts w:ascii="Times New Roman" w:hAnsi="Times New Roman" w:cs="Times New Roman"/>
          <w:sz w:val="28"/>
          <w:szCs w:val="28"/>
        </w:rPr>
        <w:t xml:space="preserve">см </w:t>
      </w:r>
      <w:proofErr w:type="spellStart"/>
      <w:r w:rsidR="00663785" w:rsidRPr="00671126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="00663785" w:rsidRPr="0067112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63785" w:rsidRPr="00671126">
        <w:rPr>
          <w:rFonts w:ascii="Times New Roman" w:hAnsi="Times New Roman" w:cs="Times New Roman"/>
          <w:sz w:val="28"/>
          <w:szCs w:val="28"/>
        </w:rPr>
        <w:t>срединоключичной</w:t>
      </w:r>
      <w:proofErr w:type="spellEnd"/>
      <w:r w:rsidR="00663785" w:rsidRPr="00671126">
        <w:rPr>
          <w:rFonts w:ascii="Times New Roman" w:hAnsi="Times New Roman" w:cs="Times New Roman"/>
          <w:sz w:val="28"/>
          <w:szCs w:val="28"/>
        </w:rPr>
        <w:t xml:space="preserve"> линии, сверху на уровне </w:t>
      </w:r>
      <w:r w:rsidR="00663785" w:rsidRPr="00671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3785" w:rsidRPr="00671126">
        <w:rPr>
          <w:rFonts w:ascii="Times New Roman" w:hAnsi="Times New Roman" w:cs="Times New Roman"/>
          <w:sz w:val="28"/>
          <w:szCs w:val="28"/>
        </w:rPr>
        <w:t xml:space="preserve"> ребра слева.  Границы абсолютной сердечной тупости: справа по линии левого края грудины, слева на 1</w:t>
      </w:r>
      <w:r w:rsidR="009A62FC" w:rsidRPr="00671126">
        <w:rPr>
          <w:rFonts w:ascii="Times New Roman" w:hAnsi="Times New Roman" w:cs="Times New Roman"/>
          <w:sz w:val="28"/>
          <w:szCs w:val="28"/>
        </w:rPr>
        <w:t>,5</w:t>
      </w:r>
      <w:r w:rsidR="00663785" w:rsidRPr="00671126">
        <w:rPr>
          <w:rFonts w:ascii="Times New Roman" w:hAnsi="Times New Roman" w:cs="Times New Roman"/>
          <w:sz w:val="28"/>
          <w:szCs w:val="28"/>
        </w:rPr>
        <w:t xml:space="preserve"> см </w:t>
      </w:r>
      <w:proofErr w:type="spellStart"/>
      <w:r w:rsidR="00663785" w:rsidRPr="00671126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="00663785" w:rsidRPr="0067112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63785" w:rsidRPr="00671126">
        <w:rPr>
          <w:rFonts w:ascii="Times New Roman" w:hAnsi="Times New Roman" w:cs="Times New Roman"/>
          <w:sz w:val="28"/>
          <w:szCs w:val="28"/>
        </w:rPr>
        <w:t>срединоключичной</w:t>
      </w:r>
      <w:proofErr w:type="spellEnd"/>
      <w:r w:rsidR="00663785" w:rsidRPr="00671126">
        <w:rPr>
          <w:rFonts w:ascii="Times New Roman" w:hAnsi="Times New Roman" w:cs="Times New Roman"/>
          <w:sz w:val="28"/>
          <w:szCs w:val="28"/>
        </w:rPr>
        <w:t xml:space="preserve"> линии, сверху соответствует</w:t>
      </w:r>
      <w:r w:rsidR="009A62FC" w:rsidRPr="00671126">
        <w:rPr>
          <w:rFonts w:ascii="Times New Roman" w:hAnsi="Times New Roman" w:cs="Times New Roman"/>
          <w:sz w:val="28"/>
          <w:szCs w:val="28"/>
        </w:rPr>
        <w:t xml:space="preserve"> III</w:t>
      </w:r>
      <w:r w:rsidR="00663785" w:rsidRPr="00671126">
        <w:rPr>
          <w:rFonts w:ascii="Times New Roman" w:hAnsi="Times New Roman" w:cs="Times New Roman"/>
          <w:sz w:val="28"/>
          <w:szCs w:val="28"/>
        </w:rPr>
        <w:t xml:space="preserve"> м</w:t>
      </w:r>
      <w:r w:rsidR="009A62FC" w:rsidRPr="00671126">
        <w:rPr>
          <w:rFonts w:ascii="Times New Roman" w:hAnsi="Times New Roman" w:cs="Times New Roman"/>
          <w:sz w:val="28"/>
          <w:szCs w:val="28"/>
        </w:rPr>
        <w:t>/р</w:t>
      </w:r>
      <w:r w:rsidR="00663785" w:rsidRPr="00671126">
        <w:rPr>
          <w:rFonts w:ascii="Times New Roman" w:hAnsi="Times New Roman" w:cs="Times New Roman"/>
          <w:sz w:val="28"/>
          <w:szCs w:val="28"/>
        </w:rPr>
        <w:t>.</w:t>
      </w:r>
      <w:r w:rsidR="00821A14" w:rsidRPr="00671126">
        <w:rPr>
          <w:rFonts w:ascii="Times New Roman" w:hAnsi="Times New Roman" w:cs="Times New Roman"/>
          <w:sz w:val="28"/>
          <w:szCs w:val="28"/>
        </w:rPr>
        <w:t xml:space="preserve"> Поперечник сердечной тупости: справа в </w:t>
      </w:r>
      <w:r w:rsidR="00821A14" w:rsidRPr="006711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1A14" w:rsidRPr="0067112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="00821A14"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21A14" w:rsidRPr="00671126">
        <w:rPr>
          <w:rFonts w:ascii="Times New Roman" w:hAnsi="Times New Roman" w:cs="Times New Roman"/>
          <w:sz w:val="28"/>
          <w:szCs w:val="28"/>
        </w:rPr>
        <w:t xml:space="preserve"> 2,5 см + слева в </w:t>
      </w:r>
      <w:r w:rsidR="00821A14" w:rsidRPr="006711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1A14" w:rsidRPr="0067112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821A14"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21A14" w:rsidRPr="00671126">
        <w:rPr>
          <w:rFonts w:ascii="Times New Roman" w:hAnsi="Times New Roman" w:cs="Times New Roman"/>
          <w:sz w:val="28"/>
          <w:szCs w:val="28"/>
        </w:rPr>
        <w:t xml:space="preserve"> 8 см = 10,5 см. Ширина сосудистого пучка 5 см.</w:t>
      </w:r>
    </w:p>
    <w:p w:rsidR="00663785" w:rsidRPr="00671126" w:rsidRDefault="0066378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Аускультация: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1</w:t>
      </w:r>
      <w:r w:rsidR="00D64D67" w:rsidRPr="00671126">
        <w:rPr>
          <w:rFonts w:ascii="Times New Roman" w:hAnsi="Times New Roman" w:cs="Times New Roman"/>
          <w:sz w:val="28"/>
          <w:szCs w:val="28"/>
        </w:rPr>
        <w:t xml:space="preserve">–  </w:t>
      </w:r>
      <w:r w:rsidR="00D64D67" w:rsidRPr="006711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4D67" w:rsidRPr="0067112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="00D64D67"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64D67" w:rsidRPr="00671126">
        <w:rPr>
          <w:rFonts w:ascii="Times New Roman" w:hAnsi="Times New Roman" w:cs="Times New Roman"/>
          <w:sz w:val="28"/>
          <w:szCs w:val="28"/>
        </w:rPr>
        <w:t xml:space="preserve">, на 1.5 см </w:t>
      </w:r>
      <w:proofErr w:type="spellStart"/>
      <w:r w:rsidR="00D64D67" w:rsidRPr="00671126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="00D64D67" w:rsidRPr="0067112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64D67" w:rsidRPr="00671126">
        <w:rPr>
          <w:rFonts w:ascii="Times New Roman" w:hAnsi="Times New Roman" w:cs="Times New Roman"/>
          <w:sz w:val="28"/>
          <w:szCs w:val="28"/>
        </w:rPr>
        <w:t>срединоключичной</w:t>
      </w:r>
      <w:proofErr w:type="spellEnd"/>
      <w:r w:rsidR="00D64D67" w:rsidRPr="00671126">
        <w:rPr>
          <w:rFonts w:ascii="Times New Roman" w:hAnsi="Times New Roman" w:cs="Times New Roman"/>
          <w:sz w:val="28"/>
          <w:szCs w:val="28"/>
        </w:rPr>
        <w:t xml:space="preserve"> линии, тоны ясные, лучше выслушивается </w:t>
      </w:r>
      <w:r w:rsidR="00D64D67" w:rsidRPr="006711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4D67" w:rsidRPr="00671126">
        <w:rPr>
          <w:rFonts w:ascii="Times New Roman" w:hAnsi="Times New Roman" w:cs="Times New Roman"/>
          <w:sz w:val="28"/>
          <w:szCs w:val="28"/>
        </w:rPr>
        <w:t xml:space="preserve"> тон, шумы не определяются; </w:t>
      </w:r>
      <w:r w:rsidR="00ED4D16" w:rsidRPr="00671126">
        <w:rPr>
          <w:rFonts w:ascii="Times New Roman" w:hAnsi="Times New Roman" w:cs="Times New Roman"/>
          <w:sz w:val="28"/>
          <w:szCs w:val="28"/>
        </w:rPr>
        <w:t>2</w:t>
      </w:r>
      <w:r w:rsidR="00D64D67" w:rsidRPr="00671126">
        <w:rPr>
          <w:rFonts w:ascii="Times New Roman" w:hAnsi="Times New Roman" w:cs="Times New Roman"/>
          <w:sz w:val="28"/>
          <w:szCs w:val="28"/>
        </w:rPr>
        <w:t xml:space="preserve"> – </w:t>
      </w:r>
      <w:r w:rsidR="00D64D67" w:rsidRPr="00671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4D67" w:rsidRPr="0067112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D64D67"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64D67" w:rsidRPr="00671126">
        <w:rPr>
          <w:rFonts w:ascii="Times New Roman" w:hAnsi="Times New Roman" w:cs="Times New Roman"/>
          <w:sz w:val="28"/>
          <w:szCs w:val="28"/>
        </w:rPr>
        <w:t xml:space="preserve"> справа у края грудины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Pr="00671126">
        <w:rPr>
          <w:rFonts w:ascii="Times New Roman" w:hAnsi="Times New Roman" w:cs="Times New Roman"/>
          <w:sz w:val="28"/>
          <w:szCs w:val="28"/>
        </w:rPr>
        <w:t>тоны ясные,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лучше выслушивается </w:t>
      </w:r>
      <w:r w:rsidR="00ED4D16" w:rsidRPr="00671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тон, шумы не выявляются; 3 – </w:t>
      </w:r>
      <w:r w:rsidR="00ED4D16" w:rsidRPr="00671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ED4D16"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D4D16" w:rsidRPr="00671126">
        <w:rPr>
          <w:rFonts w:ascii="Times New Roman" w:hAnsi="Times New Roman" w:cs="Times New Roman"/>
          <w:sz w:val="28"/>
          <w:szCs w:val="28"/>
        </w:rPr>
        <w:t xml:space="preserve"> слева у края грудины, выслушиваются ясные тоны, четче определяется </w:t>
      </w:r>
      <w:r w:rsidR="00ED4D16" w:rsidRPr="00671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тон, шумы не определяются; 4 – нижний край тела грудины, тоны ясные, лучше выслушивается </w:t>
      </w:r>
      <w:r w:rsidR="00ED4D16" w:rsidRPr="006711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4D16" w:rsidRPr="00671126">
        <w:rPr>
          <w:rFonts w:ascii="Times New Roman" w:hAnsi="Times New Roman" w:cs="Times New Roman"/>
          <w:sz w:val="28"/>
          <w:szCs w:val="28"/>
        </w:rPr>
        <w:t xml:space="preserve"> тон, ш</w:t>
      </w:r>
      <w:r w:rsidRPr="00671126">
        <w:rPr>
          <w:rFonts w:ascii="Times New Roman" w:hAnsi="Times New Roman" w:cs="Times New Roman"/>
          <w:sz w:val="28"/>
          <w:szCs w:val="28"/>
        </w:rPr>
        <w:t>умы н</w:t>
      </w:r>
      <w:r w:rsidR="00ED4D16" w:rsidRPr="00671126">
        <w:rPr>
          <w:rFonts w:ascii="Times New Roman" w:hAnsi="Times New Roman" w:cs="Times New Roman"/>
          <w:sz w:val="28"/>
          <w:szCs w:val="28"/>
        </w:rPr>
        <w:t>е определяются. ЧСС  75 уд/мин.</w:t>
      </w:r>
    </w:p>
    <w:p w:rsidR="00A109FA" w:rsidRPr="00671126" w:rsidRDefault="009A62F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При пальпации на обеих руках пульс симметричный, достаточного наполнения. Извитость артерий не выявлена. </w:t>
      </w:r>
      <w:r w:rsidR="00663785" w:rsidRPr="00671126">
        <w:rPr>
          <w:rFonts w:ascii="Times New Roman" w:hAnsi="Times New Roman" w:cs="Times New Roman"/>
          <w:sz w:val="28"/>
          <w:szCs w:val="28"/>
        </w:rPr>
        <w:t xml:space="preserve">АД </w:t>
      </w:r>
      <w:r w:rsidR="00BB5FC2" w:rsidRPr="00671126">
        <w:rPr>
          <w:rFonts w:ascii="Times New Roman" w:hAnsi="Times New Roman" w:cs="Times New Roman"/>
          <w:sz w:val="28"/>
          <w:szCs w:val="28"/>
        </w:rPr>
        <w:t>1</w:t>
      </w:r>
      <w:r w:rsidR="008F4653" w:rsidRPr="00671126">
        <w:rPr>
          <w:rFonts w:ascii="Times New Roman" w:hAnsi="Times New Roman" w:cs="Times New Roman"/>
          <w:sz w:val="28"/>
          <w:szCs w:val="28"/>
        </w:rPr>
        <w:t>35</w:t>
      </w:r>
      <w:r w:rsidR="00BB5FC2" w:rsidRPr="00671126">
        <w:rPr>
          <w:rFonts w:ascii="Times New Roman" w:hAnsi="Times New Roman" w:cs="Times New Roman"/>
          <w:sz w:val="28"/>
          <w:szCs w:val="28"/>
        </w:rPr>
        <w:t>/</w:t>
      </w:r>
      <w:r w:rsidR="008F4653" w:rsidRPr="00671126">
        <w:rPr>
          <w:rFonts w:ascii="Times New Roman" w:hAnsi="Times New Roman" w:cs="Times New Roman"/>
          <w:sz w:val="28"/>
          <w:szCs w:val="28"/>
        </w:rPr>
        <w:t>90</w:t>
      </w:r>
      <w:r w:rsidR="00BB5FC2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FC2"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BB5FC2"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5FC2"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BB5FC2" w:rsidRPr="00671126">
        <w:rPr>
          <w:rFonts w:ascii="Times New Roman" w:hAnsi="Times New Roman" w:cs="Times New Roman"/>
          <w:sz w:val="28"/>
          <w:szCs w:val="28"/>
        </w:rPr>
        <w:t>.</w:t>
      </w:r>
      <w:r w:rsidR="001742E2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BB5FC2" w:rsidRPr="00671126">
        <w:rPr>
          <w:rFonts w:ascii="Times New Roman" w:hAnsi="Times New Roman" w:cs="Times New Roman"/>
          <w:sz w:val="28"/>
          <w:szCs w:val="28"/>
        </w:rPr>
        <w:t>Набухание и видимая пульсация вен отсутствуют.</w:t>
      </w:r>
    </w:p>
    <w:p w:rsidR="00AE6959" w:rsidRPr="00671126" w:rsidRDefault="00BB5FC2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Органы пищеварения:</w:t>
      </w:r>
      <w:r w:rsidR="00946901" w:rsidRPr="0067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01" w:rsidRPr="00671126">
        <w:rPr>
          <w:rFonts w:ascii="Times New Roman" w:hAnsi="Times New Roman" w:cs="Times New Roman"/>
          <w:sz w:val="28"/>
          <w:szCs w:val="28"/>
        </w:rPr>
        <w:t>а</w:t>
      </w:r>
      <w:r w:rsidR="00546AA9" w:rsidRPr="00671126">
        <w:rPr>
          <w:rFonts w:ascii="Times New Roman" w:hAnsi="Times New Roman" w:cs="Times New Roman"/>
          <w:sz w:val="28"/>
          <w:szCs w:val="28"/>
        </w:rPr>
        <w:t xml:space="preserve">ппетит </w:t>
      </w:r>
      <w:r w:rsidR="002B0E7E" w:rsidRPr="00671126">
        <w:rPr>
          <w:rFonts w:ascii="Times New Roman" w:hAnsi="Times New Roman" w:cs="Times New Roman"/>
          <w:sz w:val="28"/>
          <w:szCs w:val="28"/>
        </w:rPr>
        <w:t>отсутствует, пищу принимает по привычке</w:t>
      </w:r>
      <w:r w:rsidR="00546AA9" w:rsidRPr="00671126">
        <w:rPr>
          <w:rFonts w:ascii="Times New Roman" w:hAnsi="Times New Roman" w:cs="Times New Roman"/>
          <w:sz w:val="28"/>
          <w:szCs w:val="28"/>
        </w:rPr>
        <w:t xml:space="preserve">, вкусовые ощущения не изменены. Жажды нет. Боли при жевании отсутствуют, глотание свободное, безболезненное. </w:t>
      </w:r>
      <w:r w:rsidR="00AE6959" w:rsidRPr="00671126">
        <w:rPr>
          <w:rFonts w:ascii="Times New Roman" w:hAnsi="Times New Roman" w:cs="Times New Roman"/>
          <w:sz w:val="28"/>
          <w:szCs w:val="28"/>
        </w:rPr>
        <w:t xml:space="preserve">Слизистая полости рта </w:t>
      </w:r>
      <w:r w:rsidR="008F4653" w:rsidRPr="00671126">
        <w:rPr>
          <w:rFonts w:ascii="Times New Roman" w:hAnsi="Times New Roman" w:cs="Times New Roman"/>
          <w:sz w:val="28"/>
          <w:szCs w:val="28"/>
        </w:rPr>
        <w:t>бледно-</w:t>
      </w:r>
      <w:r w:rsidR="00AE6959" w:rsidRPr="00671126">
        <w:rPr>
          <w:rFonts w:ascii="Times New Roman" w:hAnsi="Times New Roman" w:cs="Times New Roman"/>
          <w:sz w:val="28"/>
          <w:szCs w:val="28"/>
        </w:rPr>
        <w:t>розовая</w:t>
      </w:r>
      <w:r w:rsidR="00015751" w:rsidRPr="00671126">
        <w:rPr>
          <w:rFonts w:ascii="Times New Roman" w:hAnsi="Times New Roman" w:cs="Times New Roman"/>
          <w:sz w:val="28"/>
          <w:szCs w:val="28"/>
        </w:rPr>
        <w:t xml:space="preserve">, запах изо рта отсутствует. Язык </w:t>
      </w:r>
      <w:r w:rsidR="008F4653" w:rsidRPr="00671126">
        <w:rPr>
          <w:rFonts w:ascii="Times New Roman" w:hAnsi="Times New Roman" w:cs="Times New Roman"/>
          <w:sz w:val="28"/>
          <w:szCs w:val="28"/>
        </w:rPr>
        <w:t>влажный, обложен</w:t>
      </w:r>
      <w:r w:rsidR="002B0E7E" w:rsidRPr="00671126">
        <w:rPr>
          <w:rFonts w:ascii="Times New Roman" w:hAnsi="Times New Roman" w:cs="Times New Roman"/>
          <w:sz w:val="28"/>
          <w:szCs w:val="28"/>
        </w:rPr>
        <w:t xml:space="preserve"> белым налетом</w:t>
      </w:r>
      <w:r w:rsidR="00015751" w:rsidRPr="00671126">
        <w:rPr>
          <w:rFonts w:ascii="Times New Roman" w:hAnsi="Times New Roman" w:cs="Times New Roman"/>
          <w:sz w:val="28"/>
          <w:szCs w:val="28"/>
        </w:rPr>
        <w:t xml:space="preserve">. Десны бледно-розовые, болезненность, </w:t>
      </w:r>
      <w:proofErr w:type="spellStart"/>
      <w:r w:rsidR="00015751" w:rsidRPr="00671126">
        <w:rPr>
          <w:rFonts w:ascii="Times New Roman" w:hAnsi="Times New Roman" w:cs="Times New Roman"/>
          <w:sz w:val="28"/>
          <w:szCs w:val="28"/>
        </w:rPr>
        <w:t>разрыхленность</w:t>
      </w:r>
      <w:proofErr w:type="spellEnd"/>
      <w:r w:rsidR="00015751" w:rsidRPr="00671126">
        <w:rPr>
          <w:rFonts w:ascii="Times New Roman" w:hAnsi="Times New Roman" w:cs="Times New Roman"/>
          <w:sz w:val="28"/>
          <w:szCs w:val="28"/>
        </w:rPr>
        <w:t xml:space="preserve">, изъязвления, геморрагии и гнойные выделения отсутствуют. Мягкое и твердое небо </w:t>
      </w:r>
      <w:proofErr w:type="spellStart"/>
      <w:r w:rsidR="00015751" w:rsidRPr="00671126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015751" w:rsidRPr="00671126">
        <w:rPr>
          <w:rFonts w:ascii="Times New Roman" w:hAnsi="Times New Roman" w:cs="Times New Roman"/>
          <w:sz w:val="28"/>
          <w:szCs w:val="28"/>
        </w:rPr>
        <w:t xml:space="preserve">, налет, изъязвления и геморрагии не выявлены. </w:t>
      </w:r>
      <w:r w:rsidR="00D0659F" w:rsidRPr="00671126">
        <w:rPr>
          <w:rFonts w:ascii="Times New Roman" w:hAnsi="Times New Roman" w:cs="Times New Roman"/>
          <w:sz w:val="28"/>
          <w:szCs w:val="28"/>
        </w:rPr>
        <w:t xml:space="preserve">Зев </w:t>
      </w:r>
      <w:proofErr w:type="spellStart"/>
      <w:r w:rsidR="00D0659F" w:rsidRPr="00671126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D0659F" w:rsidRPr="00671126">
        <w:rPr>
          <w:rFonts w:ascii="Times New Roman" w:hAnsi="Times New Roman" w:cs="Times New Roman"/>
          <w:sz w:val="28"/>
          <w:szCs w:val="28"/>
        </w:rPr>
        <w:t xml:space="preserve">, без патологий, миндалины не </w:t>
      </w:r>
      <w:proofErr w:type="spellStart"/>
      <w:r w:rsidR="00D0659F" w:rsidRPr="00671126">
        <w:rPr>
          <w:rFonts w:ascii="Times New Roman" w:hAnsi="Times New Roman" w:cs="Times New Roman"/>
          <w:sz w:val="28"/>
          <w:szCs w:val="28"/>
        </w:rPr>
        <w:t>увеличины</w:t>
      </w:r>
      <w:proofErr w:type="spellEnd"/>
      <w:r w:rsidR="00D0659F"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="00546AA9" w:rsidRPr="00671126">
        <w:rPr>
          <w:rFonts w:ascii="Times New Roman" w:hAnsi="Times New Roman" w:cs="Times New Roman"/>
          <w:sz w:val="28"/>
          <w:szCs w:val="28"/>
        </w:rPr>
        <w:t xml:space="preserve">за небные дужки не выступают, </w:t>
      </w:r>
      <w:proofErr w:type="spellStart"/>
      <w:r w:rsidR="00D0659F" w:rsidRPr="00671126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D0659F" w:rsidRPr="00671126">
        <w:rPr>
          <w:rFonts w:ascii="Times New Roman" w:hAnsi="Times New Roman" w:cs="Times New Roman"/>
          <w:sz w:val="28"/>
          <w:szCs w:val="28"/>
        </w:rPr>
        <w:t>, лакуны не увеличены, без признаков воспаления.</w:t>
      </w:r>
    </w:p>
    <w:p w:rsidR="0031281E" w:rsidRPr="00671126" w:rsidRDefault="00D0659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Живот симметричный, </w:t>
      </w:r>
      <w:r w:rsidR="0031281E" w:rsidRPr="00671126">
        <w:rPr>
          <w:rFonts w:ascii="Times New Roman" w:hAnsi="Times New Roman" w:cs="Times New Roman"/>
          <w:sz w:val="28"/>
          <w:szCs w:val="28"/>
        </w:rPr>
        <w:t xml:space="preserve">обычной конфигурации, </w:t>
      </w:r>
      <w:r w:rsidRPr="00671126">
        <w:rPr>
          <w:rFonts w:ascii="Times New Roman" w:hAnsi="Times New Roman" w:cs="Times New Roman"/>
          <w:sz w:val="28"/>
          <w:szCs w:val="28"/>
        </w:rPr>
        <w:t xml:space="preserve">не увеличен, </w:t>
      </w:r>
      <w:r w:rsidR="0031281E" w:rsidRPr="00671126">
        <w:rPr>
          <w:rFonts w:ascii="Times New Roman" w:hAnsi="Times New Roman" w:cs="Times New Roman"/>
          <w:sz w:val="28"/>
          <w:szCs w:val="28"/>
        </w:rPr>
        <w:t>видимая перистальтика не определяется. Брюшная стенка задействована в акте дыхания, расширение подкожных вен отсутствует. Окружность живота на уровне пупка 95 см.</w:t>
      </w:r>
    </w:p>
    <w:p w:rsidR="0031281E" w:rsidRPr="00671126" w:rsidRDefault="0031281E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Поверхностная пальпация: брюшная стенка не напряжена, </w:t>
      </w:r>
      <w:r w:rsidR="002B0E7E" w:rsidRPr="00671126">
        <w:rPr>
          <w:rFonts w:ascii="Times New Roman" w:hAnsi="Times New Roman" w:cs="Times New Roman"/>
          <w:sz w:val="28"/>
          <w:szCs w:val="28"/>
        </w:rPr>
        <w:t xml:space="preserve">определяется болезненность при пальпации в области </w:t>
      </w:r>
      <w:proofErr w:type="spellStart"/>
      <w:r w:rsidR="002B0E7E" w:rsidRPr="00671126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2B0E7E" w:rsidRPr="00671126">
        <w:rPr>
          <w:rFonts w:ascii="Times New Roman" w:hAnsi="Times New Roman" w:cs="Times New Roman"/>
          <w:sz w:val="28"/>
          <w:szCs w:val="28"/>
        </w:rPr>
        <w:t xml:space="preserve"> и правого подреберья</w:t>
      </w:r>
      <w:r w:rsidRPr="00671126">
        <w:rPr>
          <w:rFonts w:ascii="Times New Roman" w:hAnsi="Times New Roman" w:cs="Times New Roman"/>
          <w:sz w:val="28"/>
          <w:szCs w:val="28"/>
        </w:rPr>
        <w:t>. Расхождение прямых мышц живота и грыжи</w:t>
      </w:r>
      <w:r w:rsidR="0085540A" w:rsidRPr="00671126">
        <w:rPr>
          <w:rFonts w:ascii="Times New Roman" w:hAnsi="Times New Roman" w:cs="Times New Roman"/>
          <w:sz w:val="28"/>
          <w:szCs w:val="28"/>
        </w:rPr>
        <w:t xml:space="preserve"> б</w:t>
      </w:r>
      <w:r w:rsidR="002B0E7E" w:rsidRPr="00671126">
        <w:rPr>
          <w:rFonts w:ascii="Times New Roman" w:hAnsi="Times New Roman" w:cs="Times New Roman"/>
          <w:sz w:val="28"/>
          <w:szCs w:val="28"/>
        </w:rPr>
        <w:t xml:space="preserve">елой линии живота отсутствуют, </w:t>
      </w:r>
      <w:r w:rsidR="0085540A" w:rsidRPr="00671126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2B0E7E" w:rsidRPr="00671126">
        <w:rPr>
          <w:rFonts w:ascii="Times New Roman" w:hAnsi="Times New Roman" w:cs="Times New Roman"/>
          <w:sz w:val="28"/>
          <w:szCs w:val="28"/>
        </w:rPr>
        <w:t>ы</w:t>
      </w:r>
      <w:r w:rsidR="0085540A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E7E" w:rsidRPr="00671126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="002B0E7E" w:rsidRPr="00671126">
        <w:rPr>
          <w:rFonts w:ascii="Times New Roman" w:hAnsi="Times New Roman" w:cs="Times New Roman"/>
          <w:sz w:val="28"/>
          <w:szCs w:val="28"/>
        </w:rPr>
        <w:t xml:space="preserve">, Воскресенского, Менделя </w:t>
      </w:r>
      <w:r w:rsidR="0085540A" w:rsidRPr="00671126">
        <w:rPr>
          <w:rFonts w:ascii="Times New Roman" w:hAnsi="Times New Roman" w:cs="Times New Roman"/>
          <w:sz w:val="28"/>
          <w:szCs w:val="28"/>
        </w:rPr>
        <w:t xml:space="preserve">не </w:t>
      </w:r>
      <w:r w:rsidR="002B0E7E" w:rsidRPr="00671126">
        <w:rPr>
          <w:rFonts w:ascii="Times New Roman" w:hAnsi="Times New Roman" w:cs="Times New Roman"/>
          <w:sz w:val="28"/>
          <w:szCs w:val="28"/>
        </w:rPr>
        <w:t>определяются</w:t>
      </w:r>
      <w:r w:rsidR="0085540A" w:rsidRPr="00671126">
        <w:rPr>
          <w:rFonts w:ascii="Times New Roman" w:hAnsi="Times New Roman" w:cs="Times New Roman"/>
          <w:sz w:val="28"/>
          <w:szCs w:val="28"/>
        </w:rPr>
        <w:t>.</w:t>
      </w:r>
    </w:p>
    <w:p w:rsidR="003C358E" w:rsidRPr="00671126" w:rsidRDefault="00546AA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Глубокая скользящая пальпация по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Образцову-Стражеско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: 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сигмовидная кишка пальпируется в левой подвздошной области в виде  плотного подвижного безболезненного цилиндра диаметром 4 см.; </w:t>
      </w:r>
      <w:r w:rsidRPr="00671126">
        <w:rPr>
          <w:rFonts w:ascii="Times New Roman" w:hAnsi="Times New Roman" w:cs="Times New Roman"/>
          <w:sz w:val="28"/>
          <w:szCs w:val="28"/>
        </w:rPr>
        <w:t xml:space="preserve">слепая  кишка пальпируется в правой подвздошной области в виде гладкого 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смещающегося </w:t>
      </w:r>
      <w:r w:rsidR="00EE193B" w:rsidRPr="00671126">
        <w:rPr>
          <w:rFonts w:ascii="Times New Roman" w:hAnsi="Times New Roman" w:cs="Times New Roman"/>
          <w:sz w:val="28"/>
          <w:szCs w:val="28"/>
        </w:rPr>
        <w:t xml:space="preserve">безболезненного </w:t>
      </w:r>
      <w:r w:rsidRPr="00671126">
        <w:rPr>
          <w:rFonts w:ascii="Times New Roman" w:hAnsi="Times New Roman" w:cs="Times New Roman"/>
          <w:sz w:val="28"/>
          <w:szCs w:val="28"/>
        </w:rPr>
        <w:t>цилиндра</w:t>
      </w:r>
      <w:r w:rsidR="003C358E" w:rsidRPr="00671126">
        <w:rPr>
          <w:rFonts w:ascii="Times New Roman" w:hAnsi="Times New Roman" w:cs="Times New Roman"/>
          <w:sz w:val="28"/>
          <w:szCs w:val="28"/>
        </w:rPr>
        <w:t xml:space="preserve"> плотноэластической консистенции, диаметром 3 см.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, урчание присутствует; </w:t>
      </w:r>
      <w:proofErr w:type="gramStart"/>
      <w:r w:rsidR="00C63FF5" w:rsidRPr="0067112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C358E" w:rsidRPr="00671126">
        <w:rPr>
          <w:rFonts w:ascii="Times New Roman" w:hAnsi="Times New Roman" w:cs="Times New Roman"/>
          <w:sz w:val="28"/>
          <w:szCs w:val="28"/>
        </w:rPr>
        <w:t>осходящая ободочная кишка пальпируется в правой б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оковой области в виде гладкого </w:t>
      </w:r>
      <w:r w:rsidR="003C358E" w:rsidRPr="00671126">
        <w:rPr>
          <w:rFonts w:ascii="Times New Roman" w:hAnsi="Times New Roman" w:cs="Times New Roman"/>
          <w:sz w:val="28"/>
          <w:szCs w:val="28"/>
        </w:rPr>
        <w:t>смещающегося безболезн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енного цилиндра </w:t>
      </w:r>
      <w:r w:rsidR="008E04EA" w:rsidRPr="00671126">
        <w:rPr>
          <w:rFonts w:ascii="Times New Roman" w:hAnsi="Times New Roman" w:cs="Times New Roman"/>
          <w:sz w:val="28"/>
          <w:szCs w:val="28"/>
        </w:rPr>
        <w:t xml:space="preserve">эластической консистенции </w:t>
      </w:r>
      <w:r w:rsidR="00C63FF5" w:rsidRPr="00671126">
        <w:rPr>
          <w:rFonts w:ascii="Times New Roman" w:hAnsi="Times New Roman" w:cs="Times New Roman"/>
          <w:sz w:val="28"/>
          <w:szCs w:val="28"/>
        </w:rPr>
        <w:t>диаметром 3 см.;  н</w:t>
      </w:r>
      <w:r w:rsidR="003C358E" w:rsidRPr="00671126">
        <w:rPr>
          <w:rFonts w:ascii="Times New Roman" w:hAnsi="Times New Roman" w:cs="Times New Roman"/>
          <w:sz w:val="28"/>
          <w:szCs w:val="28"/>
        </w:rPr>
        <w:t>исходящая ободочная кишка пальпируется в левой боковой области в виде гладкого подвижного безболезненного цилиндра эластическ</w:t>
      </w:r>
      <w:r w:rsidR="00C63FF5" w:rsidRPr="00671126">
        <w:rPr>
          <w:rFonts w:ascii="Times New Roman" w:hAnsi="Times New Roman" w:cs="Times New Roman"/>
          <w:sz w:val="28"/>
          <w:szCs w:val="28"/>
        </w:rPr>
        <w:t xml:space="preserve">ой консистенции диаметром 4 см.;  </w:t>
      </w:r>
      <w:r w:rsidR="008E04EA" w:rsidRPr="00671126">
        <w:rPr>
          <w:rFonts w:ascii="Times New Roman" w:hAnsi="Times New Roman" w:cs="Times New Roman"/>
          <w:sz w:val="28"/>
          <w:szCs w:val="28"/>
        </w:rPr>
        <w:t xml:space="preserve">поперечная ободочная кишка пальпируется </w:t>
      </w:r>
      <w:r w:rsidR="00C63FF5" w:rsidRPr="00671126">
        <w:rPr>
          <w:rFonts w:ascii="Times New Roman" w:hAnsi="Times New Roman" w:cs="Times New Roman"/>
          <w:sz w:val="28"/>
          <w:szCs w:val="28"/>
        </w:rPr>
        <w:t>в</w:t>
      </w:r>
      <w:r w:rsidR="003C358E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8E" w:rsidRPr="00671126">
        <w:rPr>
          <w:rFonts w:ascii="Times New Roman" w:hAnsi="Times New Roman" w:cs="Times New Roman"/>
          <w:sz w:val="28"/>
          <w:szCs w:val="28"/>
        </w:rPr>
        <w:t>околопупочной</w:t>
      </w:r>
      <w:proofErr w:type="spellEnd"/>
      <w:r w:rsidR="003C358E" w:rsidRPr="00671126">
        <w:rPr>
          <w:rFonts w:ascii="Times New Roman" w:hAnsi="Times New Roman" w:cs="Times New Roman"/>
          <w:sz w:val="28"/>
          <w:szCs w:val="28"/>
        </w:rPr>
        <w:t xml:space="preserve"> области на 3 см. выше пупк</w:t>
      </w:r>
      <w:r w:rsidR="001742E2" w:rsidRPr="00671126">
        <w:rPr>
          <w:rFonts w:ascii="Times New Roman" w:hAnsi="Times New Roman" w:cs="Times New Roman"/>
          <w:sz w:val="28"/>
          <w:szCs w:val="28"/>
        </w:rPr>
        <w:t xml:space="preserve">а </w:t>
      </w:r>
      <w:r w:rsidR="008E04EA" w:rsidRPr="00671126">
        <w:rPr>
          <w:rFonts w:ascii="Times New Roman" w:hAnsi="Times New Roman" w:cs="Times New Roman"/>
          <w:sz w:val="28"/>
          <w:szCs w:val="28"/>
        </w:rPr>
        <w:t>в виде</w:t>
      </w:r>
      <w:r w:rsidR="001742E2" w:rsidRPr="00671126">
        <w:rPr>
          <w:rFonts w:ascii="Times New Roman" w:hAnsi="Times New Roman" w:cs="Times New Roman"/>
          <w:sz w:val="28"/>
          <w:szCs w:val="28"/>
        </w:rPr>
        <w:t xml:space="preserve"> безболезненн</w:t>
      </w:r>
      <w:r w:rsidR="008E04EA" w:rsidRPr="00671126">
        <w:rPr>
          <w:rFonts w:ascii="Times New Roman" w:hAnsi="Times New Roman" w:cs="Times New Roman"/>
          <w:sz w:val="28"/>
          <w:szCs w:val="28"/>
        </w:rPr>
        <w:t>ого</w:t>
      </w:r>
      <w:r w:rsidR="001742E2" w:rsidRPr="00671126">
        <w:rPr>
          <w:rFonts w:ascii="Times New Roman" w:hAnsi="Times New Roman" w:cs="Times New Roman"/>
          <w:sz w:val="28"/>
          <w:szCs w:val="28"/>
        </w:rPr>
        <w:t xml:space="preserve"> мя</w:t>
      </w:r>
      <w:r w:rsidR="003C358E" w:rsidRPr="00671126">
        <w:rPr>
          <w:rFonts w:ascii="Times New Roman" w:hAnsi="Times New Roman" w:cs="Times New Roman"/>
          <w:sz w:val="28"/>
          <w:szCs w:val="28"/>
        </w:rPr>
        <w:t>гк</w:t>
      </w:r>
      <w:r w:rsidR="008E04EA" w:rsidRPr="00671126">
        <w:rPr>
          <w:rFonts w:ascii="Times New Roman" w:hAnsi="Times New Roman" w:cs="Times New Roman"/>
          <w:sz w:val="28"/>
          <w:szCs w:val="28"/>
        </w:rPr>
        <w:t xml:space="preserve">ого </w:t>
      </w:r>
      <w:r w:rsidR="003C358E" w:rsidRPr="00671126">
        <w:rPr>
          <w:rFonts w:ascii="Times New Roman" w:hAnsi="Times New Roman" w:cs="Times New Roman"/>
          <w:sz w:val="28"/>
          <w:szCs w:val="28"/>
        </w:rPr>
        <w:t>подвижн</w:t>
      </w:r>
      <w:r w:rsidR="008E04EA" w:rsidRPr="00671126">
        <w:rPr>
          <w:rFonts w:ascii="Times New Roman" w:hAnsi="Times New Roman" w:cs="Times New Roman"/>
          <w:sz w:val="28"/>
          <w:szCs w:val="28"/>
        </w:rPr>
        <w:t>ого</w:t>
      </w:r>
      <w:r w:rsidR="003C358E" w:rsidRPr="00671126">
        <w:rPr>
          <w:rFonts w:ascii="Times New Roman" w:hAnsi="Times New Roman" w:cs="Times New Roman"/>
          <w:sz w:val="28"/>
          <w:szCs w:val="28"/>
        </w:rPr>
        <w:t xml:space="preserve"> цилиндр</w:t>
      </w:r>
      <w:r w:rsidR="008E04EA" w:rsidRPr="00671126">
        <w:rPr>
          <w:rFonts w:ascii="Times New Roman" w:hAnsi="Times New Roman" w:cs="Times New Roman"/>
          <w:sz w:val="28"/>
          <w:szCs w:val="28"/>
        </w:rPr>
        <w:t>а диаметром 3 см.; в</w:t>
      </w:r>
      <w:proofErr w:type="gramEnd"/>
      <w:r w:rsidR="003C358E" w:rsidRPr="00671126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3C358E" w:rsidRPr="00671126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3C358E" w:rsidRPr="00671126">
        <w:rPr>
          <w:rFonts w:ascii="Times New Roman" w:hAnsi="Times New Roman" w:cs="Times New Roman"/>
          <w:sz w:val="28"/>
          <w:szCs w:val="28"/>
        </w:rPr>
        <w:t xml:space="preserve"> пальпируется большая кривизна желудка в виде плотного валика,</w:t>
      </w:r>
      <w:r w:rsidR="002B0E7E" w:rsidRPr="00671126">
        <w:rPr>
          <w:rFonts w:ascii="Times New Roman" w:hAnsi="Times New Roman" w:cs="Times New Roman"/>
          <w:sz w:val="28"/>
          <w:szCs w:val="28"/>
        </w:rPr>
        <w:t xml:space="preserve"> пальпация болезненна</w:t>
      </w:r>
      <w:r w:rsidR="00D4394A" w:rsidRPr="00671126">
        <w:rPr>
          <w:rFonts w:ascii="Times New Roman" w:hAnsi="Times New Roman" w:cs="Times New Roman"/>
          <w:sz w:val="28"/>
          <w:szCs w:val="28"/>
        </w:rPr>
        <w:t>я</w:t>
      </w:r>
      <w:r w:rsidR="002B0E7E" w:rsidRPr="00671126">
        <w:rPr>
          <w:rFonts w:ascii="Times New Roman" w:hAnsi="Times New Roman" w:cs="Times New Roman"/>
          <w:sz w:val="28"/>
          <w:szCs w:val="28"/>
        </w:rPr>
        <w:t>,</w:t>
      </w:r>
      <w:r w:rsidR="003C358E" w:rsidRPr="00671126">
        <w:rPr>
          <w:rFonts w:ascii="Times New Roman" w:hAnsi="Times New Roman" w:cs="Times New Roman"/>
          <w:sz w:val="28"/>
          <w:szCs w:val="28"/>
        </w:rPr>
        <w:t xml:space="preserve"> привратник пальпируется в вид</w:t>
      </w:r>
      <w:r w:rsidR="002B0E7E" w:rsidRPr="00671126">
        <w:rPr>
          <w:rFonts w:ascii="Times New Roman" w:hAnsi="Times New Roman" w:cs="Times New Roman"/>
          <w:sz w:val="28"/>
          <w:szCs w:val="28"/>
        </w:rPr>
        <w:t>е плотного тяжа диметром 1,5 см</w:t>
      </w:r>
      <w:r w:rsidR="003C358E" w:rsidRPr="00671126">
        <w:rPr>
          <w:rFonts w:ascii="Times New Roman" w:hAnsi="Times New Roman" w:cs="Times New Roman"/>
          <w:sz w:val="28"/>
          <w:szCs w:val="28"/>
        </w:rPr>
        <w:t>,</w:t>
      </w:r>
      <w:r w:rsidR="001742E2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3C358E" w:rsidRPr="00671126">
        <w:rPr>
          <w:rFonts w:ascii="Times New Roman" w:hAnsi="Times New Roman" w:cs="Times New Roman"/>
          <w:sz w:val="28"/>
          <w:szCs w:val="28"/>
        </w:rPr>
        <w:t>подвижный</w:t>
      </w:r>
      <w:r w:rsidR="002B0E7E" w:rsidRPr="00671126">
        <w:rPr>
          <w:rFonts w:ascii="Times New Roman" w:hAnsi="Times New Roman" w:cs="Times New Roman"/>
          <w:sz w:val="28"/>
          <w:szCs w:val="28"/>
        </w:rPr>
        <w:t>, болезненность есть</w:t>
      </w:r>
      <w:r w:rsidR="00BA77D1" w:rsidRPr="0067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7D1" w:rsidRPr="00671126" w:rsidRDefault="00BA77D1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При перкуссии живота наличие жидкости в брюшной полости не выявлено.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определяется перистальтика кишечника.</w:t>
      </w:r>
    </w:p>
    <w:p w:rsidR="00BA77D1" w:rsidRPr="00671126" w:rsidRDefault="002B0E7E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Область печени визуально не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уеличена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,</w:t>
      </w:r>
      <w:r w:rsidR="00946901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3668AA" w:rsidRPr="00671126">
        <w:rPr>
          <w:rFonts w:ascii="Times New Roman" w:hAnsi="Times New Roman" w:cs="Times New Roman"/>
          <w:sz w:val="28"/>
          <w:szCs w:val="28"/>
        </w:rPr>
        <w:t>пульсация отсутствует.</w:t>
      </w:r>
      <w:r w:rsidR="0091717F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7F" w:rsidRPr="00671126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91717F" w:rsidRPr="00671126">
        <w:rPr>
          <w:rFonts w:ascii="Times New Roman" w:hAnsi="Times New Roman" w:cs="Times New Roman"/>
          <w:sz w:val="28"/>
          <w:szCs w:val="28"/>
        </w:rPr>
        <w:t xml:space="preserve"> края ровные, умеренной плотности, </w:t>
      </w:r>
      <w:r w:rsidR="00F63E4E" w:rsidRPr="00671126">
        <w:rPr>
          <w:rFonts w:ascii="Times New Roman" w:hAnsi="Times New Roman" w:cs="Times New Roman"/>
          <w:sz w:val="28"/>
          <w:szCs w:val="28"/>
        </w:rPr>
        <w:t>поверхность</w:t>
      </w:r>
      <w:r w:rsidRPr="00671126">
        <w:rPr>
          <w:rFonts w:ascii="Times New Roman" w:hAnsi="Times New Roman" w:cs="Times New Roman"/>
          <w:sz w:val="28"/>
          <w:szCs w:val="28"/>
        </w:rPr>
        <w:t xml:space="preserve"> гладкая, присутствует болезне</w:t>
      </w:r>
      <w:r w:rsidR="004F0F7A" w:rsidRPr="00671126">
        <w:rPr>
          <w:rFonts w:ascii="Times New Roman" w:hAnsi="Times New Roman" w:cs="Times New Roman"/>
          <w:sz w:val="28"/>
          <w:szCs w:val="28"/>
        </w:rPr>
        <w:t>нность. Размеры по Курлову:9</w:t>
      </w:r>
      <w:r w:rsidRPr="00671126">
        <w:rPr>
          <w:rFonts w:ascii="Times New Roman" w:hAnsi="Times New Roman" w:cs="Times New Roman"/>
          <w:sz w:val="28"/>
          <w:szCs w:val="28"/>
        </w:rPr>
        <w:t xml:space="preserve">см - </w:t>
      </w:r>
      <w:r w:rsidR="004F0F7A" w:rsidRPr="00671126">
        <w:rPr>
          <w:rFonts w:ascii="Times New Roman" w:hAnsi="Times New Roman" w:cs="Times New Roman"/>
          <w:sz w:val="28"/>
          <w:szCs w:val="28"/>
        </w:rPr>
        <w:t>8</w:t>
      </w:r>
      <w:r w:rsidR="0091717F" w:rsidRPr="00671126">
        <w:rPr>
          <w:rFonts w:ascii="Times New Roman" w:hAnsi="Times New Roman" w:cs="Times New Roman"/>
          <w:sz w:val="28"/>
          <w:szCs w:val="28"/>
        </w:rPr>
        <w:t>см -</w:t>
      </w:r>
      <w:r w:rsidRPr="00671126">
        <w:rPr>
          <w:rFonts w:ascii="Times New Roman" w:hAnsi="Times New Roman" w:cs="Times New Roman"/>
          <w:sz w:val="28"/>
          <w:szCs w:val="28"/>
        </w:rPr>
        <w:t xml:space="preserve"> 7см</w:t>
      </w:r>
      <w:r w:rsidR="0091717F" w:rsidRPr="00671126">
        <w:rPr>
          <w:rFonts w:ascii="Times New Roman" w:hAnsi="Times New Roman" w:cs="Times New Roman"/>
          <w:sz w:val="28"/>
          <w:szCs w:val="28"/>
        </w:rPr>
        <w:t xml:space="preserve">. </w:t>
      </w:r>
      <w:r w:rsidR="004E4DC4" w:rsidRPr="00671126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="004E4DC4" w:rsidRPr="00671126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="004E4DC4" w:rsidRPr="00671126">
        <w:rPr>
          <w:rFonts w:ascii="Times New Roman" w:hAnsi="Times New Roman" w:cs="Times New Roman"/>
          <w:sz w:val="28"/>
          <w:szCs w:val="28"/>
        </w:rPr>
        <w:t>,</w:t>
      </w:r>
      <w:r w:rsidR="00946901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DC4" w:rsidRPr="00671126">
        <w:rPr>
          <w:rFonts w:ascii="Times New Roman" w:hAnsi="Times New Roman" w:cs="Times New Roman"/>
          <w:sz w:val="28"/>
          <w:szCs w:val="28"/>
        </w:rPr>
        <w:t>Курвуазье</w:t>
      </w:r>
      <w:proofErr w:type="spellEnd"/>
      <w:r w:rsidR="004E4DC4" w:rsidRPr="00671126">
        <w:rPr>
          <w:rFonts w:ascii="Times New Roman" w:hAnsi="Times New Roman" w:cs="Times New Roman"/>
          <w:sz w:val="28"/>
          <w:szCs w:val="28"/>
        </w:rPr>
        <w:t>,</w:t>
      </w:r>
      <w:r w:rsidR="00946901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DC4" w:rsidRPr="00671126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="004E4DC4" w:rsidRPr="006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Мюсси-Георгиевского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отрицательные.</w:t>
      </w:r>
    </w:p>
    <w:p w:rsidR="002B0E7E" w:rsidRPr="00671126" w:rsidRDefault="004E4DC4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Селезенка </w:t>
      </w:r>
      <w:r w:rsidR="002B0E7E" w:rsidRPr="0067112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71126">
        <w:rPr>
          <w:rFonts w:ascii="Times New Roman" w:hAnsi="Times New Roman" w:cs="Times New Roman"/>
          <w:sz w:val="28"/>
          <w:szCs w:val="28"/>
        </w:rPr>
        <w:t xml:space="preserve">пальпации </w:t>
      </w:r>
      <w:r w:rsidR="00971CB9" w:rsidRPr="00671126">
        <w:rPr>
          <w:rFonts w:ascii="Times New Roman" w:hAnsi="Times New Roman" w:cs="Times New Roman"/>
          <w:sz w:val="28"/>
          <w:szCs w:val="28"/>
        </w:rPr>
        <w:t xml:space="preserve">не определяется. </w:t>
      </w:r>
      <w:proofErr w:type="spellStart"/>
      <w:r w:rsidR="00971CB9" w:rsidRPr="00671126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="00971CB9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5AD" w:rsidRPr="00671126">
        <w:rPr>
          <w:rFonts w:ascii="Times New Roman" w:hAnsi="Times New Roman" w:cs="Times New Roman"/>
          <w:sz w:val="28"/>
          <w:szCs w:val="28"/>
        </w:rPr>
        <w:t>длинник</w:t>
      </w:r>
      <w:proofErr w:type="spellEnd"/>
      <w:r w:rsidR="006905AD" w:rsidRPr="00671126">
        <w:rPr>
          <w:rFonts w:ascii="Times New Roman" w:hAnsi="Times New Roman" w:cs="Times New Roman"/>
          <w:sz w:val="28"/>
          <w:szCs w:val="28"/>
        </w:rPr>
        <w:t xml:space="preserve"> селезенки 8</w:t>
      </w:r>
      <w:r w:rsidR="00971CB9" w:rsidRPr="00671126">
        <w:rPr>
          <w:rFonts w:ascii="Times New Roman" w:hAnsi="Times New Roman" w:cs="Times New Roman"/>
          <w:sz w:val="28"/>
          <w:szCs w:val="28"/>
        </w:rPr>
        <w:t xml:space="preserve"> см., попере</w:t>
      </w:r>
      <w:r w:rsidR="006905AD" w:rsidRPr="00671126">
        <w:rPr>
          <w:rFonts w:ascii="Times New Roman" w:hAnsi="Times New Roman" w:cs="Times New Roman"/>
          <w:sz w:val="28"/>
          <w:szCs w:val="28"/>
        </w:rPr>
        <w:t>чник 6</w:t>
      </w:r>
      <w:r w:rsidR="00971CB9" w:rsidRPr="00671126">
        <w:rPr>
          <w:rFonts w:ascii="Times New Roman" w:hAnsi="Times New Roman" w:cs="Times New Roman"/>
          <w:sz w:val="28"/>
          <w:szCs w:val="28"/>
        </w:rPr>
        <w:t>,5 см.</w:t>
      </w:r>
      <w:r w:rsidR="00A8757B" w:rsidRPr="0067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83" w:rsidRPr="00671126" w:rsidRDefault="00A15583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Стул регулярный 1 </w:t>
      </w:r>
      <w:proofErr w:type="spellStart"/>
      <w:proofErr w:type="gramStart"/>
      <w:r w:rsidR="007037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03740">
        <w:rPr>
          <w:rFonts w:ascii="Times New Roman" w:hAnsi="Times New Roman" w:cs="Times New Roman"/>
          <w:sz w:val="28"/>
          <w:szCs w:val="28"/>
        </w:rPr>
        <w:t xml:space="preserve">/сутки на фоне приема </w:t>
      </w:r>
      <w:proofErr w:type="spellStart"/>
      <w:r w:rsidR="009C7CC7">
        <w:rPr>
          <w:rFonts w:ascii="Times New Roman" w:hAnsi="Times New Roman" w:cs="Times New Roman"/>
          <w:sz w:val="28"/>
          <w:szCs w:val="28"/>
        </w:rPr>
        <w:t>Дюфа</w:t>
      </w:r>
      <w:r w:rsidR="00703740">
        <w:rPr>
          <w:rFonts w:ascii="Times New Roman" w:hAnsi="Times New Roman" w:cs="Times New Roman"/>
          <w:sz w:val="28"/>
          <w:szCs w:val="28"/>
        </w:rPr>
        <w:t>лака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, присутствует спастический запор.</w:t>
      </w:r>
    </w:p>
    <w:p w:rsidR="000D6F76" w:rsidRPr="00671126" w:rsidRDefault="00B47C5E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Органы мочевыделения: </w:t>
      </w:r>
      <w:r w:rsidR="006905AD" w:rsidRPr="00671126">
        <w:rPr>
          <w:rFonts w:ascii="Times New Roman" w:hAnsi="Times New Roman" w:cs="Times New Roman"/>
          <w:sz w:val="28"/>
          <w:szCs w:val="28"/>
        </w:rPr>
        <w:t xml:space="preserve">при осмотре поясничной области припухлость, сглаживание контуров, выбухания и гиперемия кожи не выявляются. </w:t>
      </w:r>
      <w:proofErr w:type="spellStart"/>
      <w:r w:rsidR="006905AD" w:rsidRPr="00671126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6905AD" w:rsidRPr="00671126">
        <w:rPr>
          <w:rFonts w:ascii="Times New Roman" w:hAnsi="Times New Roman" w:cs="Times New Roman"/>
          <w:sz w:val="28"/>
          <w:szCs w:val="28"/>
        </w:rPr>
        <w:t xml:space="preserve"> почки не определяются</w:t>
      </w:r>
      <w:r w:rsidR="00A962BE" w:rsidRPr="00671126">
        <w:rPr>
          <w:rFonts w:ascii="Times New Roman" w:hAnsi="Times New Roman" w:cs="Times New Roman"/>
          <w:sz w:val="28"/>
          <w:szCs w:val="28"/>
        </w:rPr>
        <w:t xml:space="preserve">, симптом </w:t>
      </w:r>
      <w:r w:rsidR="00D4394A" w:rsidRPr="0067112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4394A" w:rsidRPr="00671126">
        <w:rPr>
          <w:rFonts w:ascii="Times New Roman" w:hAnsi="Times New Roman" w:cs="Times New Roman"/>
          <w:sz w:val="28"/>
          <w:szCs w:val="28"/>
        </w:rPr>
        <w:t xml:space="preserve"> ребра</w:t>
      </w:r>
      <w:r w:rsidR="00A962BE" w:rsidRPr="00671126">
        <w:rPr>
          <w:rFonts w:ascii="Times New Roman" w:hAnsi="Times New Roman" w:cs="Times New Roman"/>
          <w:sz w:val="28"/>
          <w:szCs w:val="28"/>
        </w:rPr>
        <w:t xml:space="preserve"> двусторонний отрицательный.</w:t>
      </w:r>
      <w:r w:rsidR="00A962BE" w:rsidRPr="00671126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A962BE" w:rsidRPr="00671126">
        <w:rPr>
          <w:rFonts w:ascii="Times New Roman" w:hAnsi="Times New Roman" w:cs="Times New Roman"/>
          <w:sz w:val="28"/>
          <w:szCs w:val="28"/>
        </w:rPr>
        <w:t>Болезненность при пальпации в области мочеточниковых точек отсутствует.</w:t>
      </w:r>
      <w:r w:rsidR="00967257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0D6F76" w:rsidRPr="00671126">
        <w:rPr>
          <w:rFonts w:ascii="Times New Roman" w:hAnsi="Times New Roman" w:cs="Times New Roman"/>
          <w:sz w:val="28"/>
          <w:szCs w:val="28"/>
        </w:rPr>
        <w:t xml:space="preserve"> Отеки не выявляются.</w:t>
      </w:r>
      <w:r w:rsidR="00F63E4E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0D6F76" w:rsidRPr="00671126">
        <w:rPr>
          <w:rFonts w:ascii="Times New Roman" w:hAnsi="Times New Roman" w:cs="Times New Roman"/>
          <w:sz w:val="28"/>
          <w:szCs w:val="28"/>
        </w:rPr>
        <w:t xml:space="preserve">Диурез за сутки составляет 1,5 л., соответствует водной нагрузке. </w:t>
      </w:r>
    </w:p>
    <w:p w:rsidR="00C62FF3" w:rsidRPr="003E0199" w:rsidRDefault="00967257" w:rsidP="003E0199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Эндокринная система: </w:t>
      </w:r>
      <w:r w:rsidRPr="00671126">
        <w:rPr>
          <w:rFonts w:ascii="Times New Roman" w:hAnsi="Times New Roman" w:cs="Times New Roman"/>
          <w:sz w:val="28"/>
          <w:szCs w:val="28"/>
        </w:rPr>
        <w:t xml:space="preserve">тип телосложения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, пропорциональный, нарушения роста не выявляются.</w:t>
      </w:r>
      <w:r w:rsidR="002D247F" w:rsidRPr="00671126">
        <w:rPr>
          <w:rFonts w:ascii="Times New Roman" w:hAnsi="Times New Roman" w:cs="Times New Roman"/>
          <w:sz w:val="28"/>
          <w:szCs w:val="28"/>
        </w:rPr>
        <w:t xml:space="preserve"> Увеличение толщины подкожно-жировой клетчатки отмечается в области живота, плеч. Кожа умеренно влажности, гиперпигментация, огрубение, </w:t>
      </w:r>
      <w:proofErr w:type="spellStart"/>
      <w:r w:rsidR="002D247F" w:rsidRPr="00671126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="002D247F" w:rsidRPr="00671126">
        <w:rPr>
          <w:rFonts w:ascii="Times New Roman" w:hAnsi="Times New Roman" w:cs="Times New Roman"/>
          <w:sz w:val="28"/>
          <w:szCs w:val="28"/>
        </w:rPr>
        <w:t xml:space="preserve"> не выявлены.</w:t>
      </w:r>
      <w:r w:rsidR="00717D5A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A15583" w:rsidRPr="00671126">
        <w:rPr>
          <w:rFonts w:ascii="Times New Roman" w:hAnsi="Times New Roman" w:cs="Times New Roman"/>
          <w:sz w:val="28"/>
          <w:szCs w:val="28"/>
        </w:rPr>
        <w:t>Пальпируется левая доля щитовидной железы,</w:t>
      </w:r>
      <w:r w:rsidR="00717D5A" w:rsidRPr="00671126">
        <w:rPr>
          <w:rFonts w:ascii="Times New Roman" w:hAnsi="Times New Roman" w:cs="Times New Roman"/>
          <w:sz w:val="28"/>
          <w:szCs w:val="28"/>
        </w:rPr>
        <w:t xml:space="preserve"> не увеличена, мягкой консистенции, подвижна, безболезненная. Глазные симптомы </w:t>
      </w:r>
      <w:proofErr w:type="spellStart"/>
      <w:r w:rsidR="000D6F76" w:rsidRPr="00671126">
        <w:rPr>
          <w:rFonts w:ascii="Times New Roman" w:hAnsi="Times New Roman" w:cs="Times New Roman"/>
          <w:sz w:val="28"/>
          <w:szCs w:val="28"/>
        </w:rPr>
        <w:t>Дельримпля</w:t>
      </w:r>
      <w:proofErr w:type="spellEnd"/>
      <w:r w:rsidR="000D6F76" w:rsidRPr="006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F76" w:rsidRPr="00671126">
        <w:rPr>
          <w:rFonts w:ascii="Times New Roman" w:hAnsi="Times New Roman" w:cs="Times New Roman"/>
          <w:sz w:val="28"/>
          <w:szCs w:val="28"/>
        </w:rPr>
        <w:t>Штельвага</w:t>
      </w:r>
      <w:proofErr w:type="spellEnd"/>
      <w:r w:rsidR="000D6F76" w:rsidRPr="006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F76" w:rsidRPr="00671126">
        <w:rPr>
          <w:rFonts w:ascii="Times New Roman" w:hAnsi="Times New Roman" w:cs="Times New Roman"/>
          <w:sz w:val="28"/>
          <w:szCs w:val="28"/>
        </w:rPr>
        <w:t>Грефе</w:t>
      </w:r>
      <w:proofErr w:type="spellEnd"/>
      <w:r w:rsidR="000D6F76" w:rsidRPr="00671126">
        <w:rPr>
          <w:rFonts w:ascii="Times New Roman" w:hAnsi="Times New Roman" w:cs="Times New Roman"/>
          <w:sz w:val="28"/>
          <w:szCs w:val="28"/>
        </w:rPr>
        <w:t xml:space="preserve">, Мебиуса, </w:t>
      </w:r>
      <w:proofErr w:type="spellStart"/>
      <w:r w:rsidR="000D6F76" w:rsidRPr="0067112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0D6F76" w:rsidRPr="0067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F76" w:rsidRPr="00671126">
        <w:rPr>
          <w:rFonts w:ascii="Times New Roman" w:hAnsi="Times New Roman" w:cs="Times New Roman"/>
          <w:sz w:val="28"/>
          <w:szCs w:val="28"/>
        </w:rPr>
        <w:t>Розенбаха</w:t>
      </w:r>
      <w:proofErr w:type="spellEnd"/>
      <w:r w:rsidR="000D6F76"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="00717D5A" w:rsidRPr="00671126">
        <w:rPr>
          <w:rFonts w:ascii="Times New Roman" w:hAnsi="Times New Roman" w:cs="Times New Roman"/>
          <w:sz w:val="28"/>
          <w:szCs w:val="28"/>
        </w:rPr>
        <w:t xml:space="preserve">не выявлены. </w:t>
      </w:r>
      <w:proofErr w:type="spellStart"/>
      <w:r w:rsidR="003E0199">
        <w:rPr>
          <w:rFonts w:ascii="Times New Roman" w:hAnsi="Times New Roman" w:cs="Times New Roman"/>
          <w:sz w:val="28"/>
          <w:szCs w:val="28"/>
        </w:rPr>
        <w:t>Оволос</w:t>
      </w:r>
      <w:r w:rsidR="00717D5A" w:rsidRPr="00671126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717D5A" w:rsidRPr="00671126">
        <w:rPr>
          <w:rFonts w:ascii="Times New Roman" w:hAnsi="Times New Roman" w:cs="Times New Roman"/>
          <w:sz w:val="28"/>
          <w:szCs w:val="28"/>
        </w:rPr>
        <w:t xml:space="preserve"> по </w:t>
      </w:r>
      <w:r w:rsidR="00A15583" w:rsidRPr="00671126">
        <w:rPr>
          <w:rFonts w:ascii="Times New Roman" w:hAnsi="Times New Roman" w:cs="Times New Roman"/>
          <w:sz w:val="28"/>
          <w:szCs w:val="28"/>
        </w:rPr>
        <w:t>женскому</w:t>
      </w:r>
      <w:r w:rsidR="00717D5A" w:rsidRPr="00671126">
        <w:rPr>
          <w:rFonts w:ascii="Times New Roman" w:hAnsi="Times New Roman" w:cs="Times New Roman"/>
          <w:sz w:val="28"/>
          <w:szCs w:val="28"/>
        </w:rPr>
        <w:t xml:space="preserve"> типу.</w:t>
      </w:r>
      <w:r w:rsidR="008F6FF0" w:rsidRPr="00671126">
        <w:rPr>
          <w:rFonts w:ascii="Times New Roman" w:hAnsi="Times New Roman" w:cs="Times New Roman"/>
          <w:sz w:val="28"/>
          <w:szCs w:val="28"/>
        </w:rPr>
        <w:t xml:space="preserve"> Физическое и умственное развитие соответствует возрасту.</w:t>
      </w:r>
    </w:p>
    <w:p w:rsidR="004F0F7A" w:rsidRPr="00671126" w:rsidRDefault="00C62FF3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ОБСЛЕДОВАНИЯ</w:t>
      </w:r>
    </w:p>
    <w:p w:rsidR="004F0F7A" w:rsidRPr="00671126" w:rsidRDefault="009C5CD0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4F0F7A" w:rsidRPr="00671126" w:rsidRDefault="004F0F7A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Биохимический анализ крови (билирубин, АЛТ, АСТ, общий белок, липидные фракции, холестерин, амилаза, </w:t>
      </w:r>
      <w:proofErr w:type="spellStart"/>
      <w:r w:rsidR="00566289" w:rsidRPr="00671126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566289" w:rsidRPr="00671126">
        <w:rPr>
          <w:rFonts w:ascii="Times New Roman" w:hAnsi="Times New Roman" w:cs="Times New Roman"/>
          <w:sz w:val="28"/>
          <w:szCs w:val="28"/>
        </w:rPr>
        <w:t>, мочевина</w:t>
      </w:r>
      <w:r w:rsidRPr="00671126">
        <w:rPr>
          <w:rFonts w:ascii="Times New Roman" w:hAnsi="Times New Roman" w:cs="Times New Roman"/>
          <w:sz w:val="28"/>
          <w:szCs w:val="28"/>
        </w:rPr>
        <w:t>), глюкоза крови.</w:t>
      </w:r>
    </w:p>
    <w:p w:rsidR="004F0F7A" w:rsidRPr="00671126" w:rsidRDefault="004F0F7A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ОАМ</w:t>
      </w:r>
    </w:p>
    <w:p w:rsidR="004F0F7A" w:rsidRPr="00671126" w:rsidRDefault="004F0F7A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УЗИ ОБП</w:t>
      </w:r>
    </w:p>
    <w:p w:rsidR="004F0F7A" w:rsidRPr="00671126" w:rsidRDefault="004F0F7A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>ФЭГДС</w:t>
      </w:r>
    </w:p>
    <w:p w:rsidR="004F0F7A" w:rsidRPr="00671126" w:rsidRDefault="00F12AEC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/глист</w:t>
      </w:r>
    </w:p>
    <w:p w:rsidR="004F0F7A" w:rsidRPr="00671126" w:rsidRDefault="008F4653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ЭКГ</w:t>
      </w:r>
    </w:p>
    <w:p w:rsidR="008F4653" w:rsidRPr="00671126" w:rsidRDefault="008F4653" w:rsidP="00671126">
      <w:pPr>
        <w:pStyle w:val="a4"/>
        <w:numPr>
          <w:ilvl w:val="0"/>
          <w:numId w:val="8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</w:p>
    <w:p w:rsidR="008F4653" w:rsidRPr="00671126" w:rsidRDefault="008F4653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>Результаты обследования</w:t>
      </w:r>
    </w:p>
    <w:p w:rsidR="008F4653" w:rsidRPr="00671126" w:rsidRDefault="00566289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Общий</w:t>
      </w:r>
      <w:r w:rsidR="0072412B" w:rsidRPr="00671126">
        <w:rPr>
          <w:rFonts w:ascii="Times New Roman" w:hAnsi="Times New Roman" w:cs="Times New Roman"/>
          <w:sz w:val="28"/>
          <w:szCs w:val="28"/>
        </w:rPr>
        <w:t xml:space="preserve"> анализ крови (28.06.18):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3E41DE" w:rsidRPr="00671126" w:rsidTr="002E1EF3">
        <w:tc>
          <w:tcPr>
            <w:tcW w:w="3224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120-160 г/л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2412B" w:rsidRPr="006711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3.70-4.70 г/л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12B" w:rsidRPr="00671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12B" w:rsidRPr="00671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36.00-42.00%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150-400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4.0-9.0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1.33-2.59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мм/ч.</w:t>
            </w:r>
          </w:p>
        </w:tc>
        <w:tc>
          <w:tcPr>
            <w:tcW w:w="3191" w:type="dxa"/>
          </w:tcPr>
          <w:p w:rsidR="003E41DE" w:rsidRPr="00671126" w:rsidRDefault="005168A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мм/ч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2.0%</w:t>
            </w:r>
          </w:p>
        </w:tc>
        <w:tc>
          <w:tcPr>
            <w:tcW w:w="3191" w:type="dxa"/>
          </w:tcPr>
          <w:p w:rsidR="0072412B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1.00-6.00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2412B" w:rsidRPr="00671126" w:rsidTr="002E1EF3">
        <w:tc>
          <w:tcPr>
            <w:tcW w:w="3224" w:type="dxa"/>
          </w:tcPr>
          <w:p w:rsidR="0072412B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 </w:t>
            </w:r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190" w:type="dxa"/>
          </w:tcPr>
          <w:p w:rsidR="0072412B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51.0%</w:t>
            </w:r>
          </w:p>
        </w:tc>
        <w:tc>
          <w:tcPr>
            <w:tcW w:w="3191" w:type="dxa"/>
          </w:tcPr>
          <w:p w:rsidR="0072412B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45.00-72.00%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2412B" w:rsidRPr="00671126">
              <w:rPr>
                <w:rFonts w:ascii="Times New Roman" w:hAnsi="Times New Roman" w:cs="Times New Roman"/>
                <w:sz w:val="28"/>
                <w:szCs w:val="28"/>
              </w:rPr>
              <w:t>имфоциты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.3%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19.00-37.00%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2A25">
              <w:rPr>
                <w:rFonts w:ascii="Times New Roman" w:hAnsi="Times New Roman" w:cs="Times New Roman"/>
                <w:sz w:val="28"/>
                <w:szCs w:val="28"/>
              </w:rPr>
              <w:t>оноциты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.0%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3.00-11.00%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12A25">
              <w:rPr>
                <w:rFonts w:ascii="Times New Roman" w:hAnsi="Times New Roman" w:cs="Times New Roman"/>
                <w:sz w:val="28"/>
                <w:szCs w:val="28"/>
              </w:rPr>
              <w:t>озинофилы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0.50-5.00%</w:t>
            </w:r>
          </w:p>
        </w:tc>
      </w:tr>
      <w:tr w:rsidR="003E41DE" w:rsidRPr="00671126" w:rsidTr="002E1EF3">
        <w:tc>
          <w:tcPr>
            <w:tcW w:w="3224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2A25">
              <w:rPr>
                <w:rFonts w:ascii="Times New Roman" w:hAnsi="Times New Roman" w:cs="Times New Roman"/>
                <w:sz w:val="28"/>
                <w:szCs w:val="28"/>
              </w:rPr>
              <w:t>азофилы</w:t>
            </w:r>
          </w:p>
        </w:tc>
        <w:tc>
          <w:tcPr>
            <w:tcW w:w="3190" w:type="dxa"/>
          </w:tcPr>
          <w:p w:rsidR="003E41DE" w:rsidRPr="00671126" w:rsidRDefault="0072412B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0.00-1.00%</w:t>
            </w:r>
          </w:p>
        </w:tc>
      </w:tr>
    </w:tbl>
    <w:p w:rsidR="00112A25" w:rsidRDefault="005168A5" w:rsidP="00112A2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повышение СОЭ</w:t>
      </w:r>
    </w:p>
    <w:p w:rsidR="003E41DE" w:rsidRPr="00112A25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112A25">
        <w:rPr>
          <w:rFonts w:ascii="Times New Roman" w:hAnsi="Times New Roman" w:cs="Times New Roman"/>
          <w:sz w:val="28"/>
          <w:szCs w:val="28"/>
        </w:rPr>
        <w:t>Биохимический а</w:t>
      </w:r>
      <w:r w:rsidR="0072412B" w:rsidRPr="00112A25">
        <w:rPr>
          <w:rFonts w:ascii="Times New Roman" w:hAnsi="Times New Roman" w:cs="Times New Roman"/>
          <w:sz w:val="28"/>
          <w:szCs w:val="28"/>
        </w:rPr>
        <w:t>нализ крови (28.06.18):</w:t>
      </w:r>
    </w:p>
    <w:tbl>
      <w:tblPr>
        <w:tblStyle w:val="a3"/>
        <w:tblW w:w="0" w:type="auto"/>
        <w:tblInd w:w="-34" w:type="dxa"/>
        <w:tblLook w:val="04A0"/>
      </w:tblPr>
      <w:tblGrid>
        <w:gridCol w:w="3190"/>
        <w:gridCol w:w="3190"/>
        <w:gridCol w:w="3191"/>
      </w:tblGrid>
      <w:tr w:rsidR="003E41DE" w:rsidRPr="00671126" w:rsidTr="002E1EF3">
        <w:tc>
          <w:tcPr>
            <w:tcW w:w="3190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3E41DE" w:rsidRPr="007A29E9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E9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264E2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очевина</w:t>
            </w:r>
          </w:p>
        </w:tc>
        <w:tc>
          <w:tcPr>
            <w:tcW w:w="3190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2,0 – 8,5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3190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5.0-21.0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общая амилаза</w:t>
            </w:r>
          </w:p>
        </w:tc>
        <w:tc>
          <w:tcPr>
            <w:tcW w:w="3190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28-100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3190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45-84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264E2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3190" w:type="dxa"/>
          </w:tcPr>
          <w:p w:rsidR="003E41DE" w:rsidRPr="00671126" w:rsidRDefault="00264E2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F4A33" w:rsidRPr="00671126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  <w:tc>
          <w:tcPr>
            <w:tcW w:w="3191" w:type="dxa"/>
          </w:tcPr>
          <w:p w:rsidR="003E41DE" w:rsidRPr="00671126" w:rsidRDefault="00264E2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58-85</w:t>
            </w:r>
          </w:p>
        </w:tc>
      </w:tr>
      <w:tr w:rsidR="003F4A33" w:rsidRPr="00671126" w:rsidTr="002E1EF3">
        <w:tc>
          <w:tcPr>
            <w:tcW w:w="3190" w:type="dxa"/>
          </w:tcPr>
          <w:p w:rsidR="003F4A33" w:rsidRPr="00671126" w:rsidRDefault="003F4A33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3190" w:type="dxa"/>
          </w:tcPr>
          <w:p w:rsidR="003F4A33" w:rsidRPr="00671126" w:rsidRDefault="003F4A33" w:rsidP="009C7CC7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C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F4A33" w:rsidRPr="00671126" w:rsidRDefault="003F4A33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3.6-5.2</w:t>
            </w:r>
          </w:p>
        </w:tc>
      </w:tr>
      <w:tr w:rsidR="003F4A33" w:rsidRPr="00671126" w:rsidTr="002E1EF3">
        <w:tc>
          <w:tcPr>
            <w:tcW w:w="3190" w:type="dxa"/>
          </w:tcPr>
          <w:p w:rsidR="003F4A33" w:rsidRPr="005168A5" w:rsidRDefault="00264E2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4A33" w:rsidRPr="005168A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ипопротеиды</w:t>
            </w:r>
          </w:p>
        </w:tc>
        <w:tc>
          <w:tcPr>
            <w:tcW w:w="3190" w:type="dxa"/>
          </w:tcPr>
          <w:p w:rsidR="003F4A33" w:rsidRPr="005168A5" w:rsidRDefault="003F4A33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54 ед.</w:t>
            </w:r>
          </w:p>
        </w:tc>
        <w:tc>
          <w:tcPr>
            <w:tcW w:w="3191" w:type="dxa"/>
          </w:tcPr>
          <w:p w:rsidR="003F4A33" w:rsidRPr="00671126" w:rsidRDefault="003F4A33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3190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3E41DE" w:rsidRPr="00671126" w:rsidTr="002E1EF3">
        <w:tc>
          <w:tcPr>
            <w:tcW w:w="3190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3190" w:type="dxa"/>
          </w:tcPr>
          <w:p w:rsidR="003E41DE" w:rsidRPr="00671126" w:rsidRDefault="005168A5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FE76D4" w:rsidRPr="00671126" w:rsidTr="002E1EF3">
        <w:tc>
          <w:tcPr>
            <w:tcW w:w="3190" w:type="dxa"/>
          </w:tcPr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190" w:type="dxa"/>
          </w:tcPr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3F4A33" w:rsidRPr="00671126">
              <w:rPr>
                <w:rFonts w:ascii="Times New Roman" w:hAnsi="Times New Roman" w:cs="Times New Roman"/>
                <w:sz w:val="28"/>
                <w:szCs w:val="28"/>
              </w:rPr>
              <w:t>ммоль/л</w:t>
            </w:r>
          </w:p>
        </w:tc>
        <w:tc>
          <w:tcPr>
            <w:tcW w:w="3191" w:type="dxa"/>
          </w:tcPr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4.1-5.9</w:t>
            </w:r>
          </w:p>
        </w:tc>
      </w:tr>
    </w:tbl>
    <w:p w:rsidR="005168A5" w:rsidRPr="005168A5" w:rsidRDefault="005168A5" w:rsidP="005168A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повышение АЛТ, АСТ.</w:t>
      </w:r>
    </w:p>
    <w:p w:rsidR="003E41DE" w:rsidRPr="00671126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ОАМ</w:t>
      </w:r>
    </w:p>
    <w:tbl>
      <w:tblPr>
        <w:tblStyle w:val="a3"/>
        <w:tblW w:w="0" w:type="auto"/>
        <w:tblInd w:w="-34" w:type="dxa"/>
        <w:tblLook w:val="04A0"/>
      </w:tblPr>
      <w:tblGrid>
        <w:gridCol w:w="3885"/>
        <w:gridCol w:w="3473"/>
      </w:tblGrid>
      <w:tr w:rsidR="003E41DE" w:rsidRPr="00671126" w:rsidTr="002E1EF3">
        <w:trPr>
          <w:trHeight w:val="274"/>
        </w:trPr>
        <w:tc>
          <w:tcPr>
            <w:tcW w:w="3885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3E41DE" w:rsidRPr="00671126" w:rsidTr="002E1EF3">
        <w:trPr>
          <w:trHeight w:val="3651"/>
        </w:trPr>
        <w:tc>
          <w:tcPr>
            <w:tcW w:w="3885" w:type="dxa"/>
          </w:tcPr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Плоский эпителий</w:t>
            </w:r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Переходный эпителий</w:t>
            </w:r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3473" w:type="dxa"/>
          </w:tcPr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70 мл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Соломенно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- желтая</w:t>
            </w:r>
            <w:proofErr w:type="gramEnd"/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1DE" w:rsidRPr="006711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0.162</w:t>
            </w:r>
            <w:r w:rsidRPr="0067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0.04-0.1)</w:t>
            </w:r>
          </w:p>
          <w:p w:rsidR="003E41DE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1-2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3-4 в </w:t>
            </w:r>
            <w:proofErr w:type="spellStart"/>
            <w:proofErr w:type="gramStart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3E41DE" w:rsidRPr="00671126" w:rsidRDefault="003E41DE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3-4 в </w:t>
            </w:r>
            <w:proofErr w:type="spellStart"/>
            <w:proofErr w:type="gramStart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E76D4"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1-2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E76D4" w:rsidRPr="00671126" w:rsidRDefault="00FE76D4" w:rsidP="00112A25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E41DE" w:rsidRPr="00671126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УЗИ ОБП:</w:t>
      </w:r>
      <w:r w:rsidR="007C46A2" w:rsidRPr="00671126">
        <w:rPr>
          <w:rFonts w:ascii="Times New Roman" w:hAnsi="Times New Roman" w:cs="Times New Roman"/>
          <w:sz w:val="28"/>
          <w:szCs w:val="28"/>
        </w:rPr>
        <w:t xml:space="preserve"> диффузные, </w:t>
      </w:r>
      <w:proofErr w:type="spellStart"/>
      <w:r w:rsidR="007C46A2" w:rsidRPr="00671126">
        <w:rPr>
          <w:rFonts w:ascii="Times New Roman" w:hAnsi="Times New Roman" w:cs="Times New Roman"/>
          <w:sz w:val="28"/>
          <w:szCs w:val="28"/>
        </w:rPr>
        <w:t>протоковые</w:t>
      </w:r>
      <w:proofErr w:type="spellEnd"/>
      <w:r w:rsidR="007C46A2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3C6989" w:rsidRPr="00671126">
        <w:rPr>
          <w:rFonts w:ascii="Times New Roman" w:hAnsi="Times New Roman" w:cs="Times New Roman"/>
          <w:sz w:val="28"/>
          <w:szCs w:val="28"/>
        </w:rPr>
        <w:t xml:space="preserve">изменения  </w:t>
      </w:r>
      <w:r w:rsidR="007C46A2" w:rsidRPr="00671126">
        <w:rPr>
          <w:rFonts w:ascii="Times New Roman" w:hAnsi="Times New Roman" w:cs="Times New Roman"/>
          <w:sz w:val="28"/>
          <w:szCs w:val="28"/>
        </w:rPr>
        <w:t xml:space="preserve">в </w:t>
      </w:r>
      <w:r w:rsidR="003C6989" w:rsidRPr="00671126">
        <w:rPr>
          <w:rFonts w:ascii="Times New Roman" w:hAnsi="Times New Roman" w:cs="Times New Roman"/>
          <w:sz w:val="28"/>
          <w:szCs w:val="28"/>
        </w:rPr>
        <w:t>структуре печени</w:t>
      </w:r>
      <w:r w:rsidR="007C46A2" w:rsidRPr="00671126">
        <w:rPr>
          <w:rFonts w:ascii="Times New Roman" w:hAnsi="Times New Roman" w:cs="Times New Roman"/>
          <w:sz w:val="28"/>
          <w:szCs w:val="28"/>
        </w:rPr>
        <w:t xml:space="preserve">. Утолщение стенки желчного пузыря, </w:t>
      </w:r>
      <w:proofErr w:type="spellStart"/>
      <w:r w:rsidR="007C46A2" w:rsidRPr="00671126">
        <w:rPr>
          <w:rFonts w:ascii="Times New Roman" w:hAnsi="Times New Roman" w:cs="Times New Roman"/>
          <w:sz w:val="28"/>
          <w:szCs w:val="28"/>
        </w:rPr>
        <w:t>эховзвесь</w:t>
      </w:r>
      <w:proofErr w:type="spellEnd"/>
      <w:r w:rsidR="007C46A2" w:rsidRPr="00671126">
        <w:rPr>
          <w:rFonts w:ascii="Times New Roman" w:hAnsi="Times New Roman" w:cs="Times New Roman"/>
          <w:sz w:val="28"/>
          <w:szCs w:val="28"/>
        </w:rPr>
        <w:t xml:space="preserve"> в просвете, перетяжка желчного пузыря.</w:t>
      </w:r>
      <w:r w:rsidR="003C6989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752287" w:rsidRPr="00671126">
        <w:rPr>
          <w:rFonts w:ascii="Times New Roman" w:hAnsi="Times New Roman" w:cs="Times New Roman"/>
          <w:sz w:val="28"/>
          <w:szCs w:val="28"/>
        </w:rPr>
        <w:t xml:space="preserve">Диффузно-неоднородные изменения в структуре поджелудочной железы. </w:t>
      </w:r>
    </w:p>
    <w:p w:rsidR="003E41DE" w:rsidRPr="00671126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ФЭГДС:</w:t>
      </w:r>
      <w:r w:rsidR="00752287" w:rsidRPr="006711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52287" w:rsidRPr="00671126">
        <w:rPr>
          <w:rFonts w:ascii="Times New Roman" w:hAnsi="Times New Roman" w:cs="Times New Roman"/>
          <w:sz w:val="28"/>
          <w:szCs w:val="28"/>
        </w:rPr>
        <w:t>антральном</w:t>
      </w:r>
      <w:proofErr w:type="spellEnd"/>
      <w:r w:rsidR="00752287" w:rsidRPr="00671126">
        <w:rPr>
          <w:rFonts w:ascii="Times New Roman" w:hAnsi="Times New Roman" w:cs="Times New Roman"/>
          <w:sz w:val="28"/>
          <w:szCs w:val="28"/>
        </w:rPr>
        <w:t xml:space="preserve"> отделе желудка по задней стенке определяется полип 2 см.,</w:t>
      </w:r>
      <w:r w:rsidR="005E0F4A" w:rsidRPr="00671126">
        <w:rPr>
          <w:rFonts w:ascii="Times New Roman" w:hAnsi="Times New Roman" w:cs="Times New Roman"/>
          <w:sz w:val="28"/>
          <w:szCs w:val="28"/>
        </w:rPr>
        <w:t xml:space="preserve"> </w:t>
      </w:r>
      <w:r w:rsidR="00752287" w:rsidRPr="0067112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proofErr w:type="spellStart"/>
      <w:r w:rsidR="00752287" w:rsidRPr="00671126">
        <w:rPr>
          <w:rFonts w:ascii="Times New Roman" w:hAnsi="Times New Roman" w:cs="Times New Roman"/>
          <w:sz w:val="28"/>
          <w:szCs w:val="28"/>
        </w:rPr>
        <w:t>дуодено-гастральный</w:t>
      </w:r>
      <w:proofErr w:type="spellEnd"/>
      <w:r w:rsidR="00752287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287" w:rsidRPr="00671126">
        <w:rPr>
          <w:rFonts w:ascii="Times New Roman" w:hAnsi="Times New Roman" w:cs="Times New Roman"/>
          <w:sz w:val="28"/>
          <w:szCs w:val="28"/>
        </w:rPr>
        <w:t>рефлюкс</w:t>
      </w:r>
      <w:proofErr w:type="spellEnd"/>
      <w:r w:rsidR="00752287" w:rsidRPr="00671126">
        <w:rPr>
          <w:rFonts w:ascii="Times New Roman" w:hAnsi="Times New Roman" w:cs="Times New Roman"/>
          <w:sz w:val="28"/>
          <w:szCs w:val="28"/>
        </w:rPr>
        <w:t xml:space="preserve"> желчи. Диффузный атрофический гастрит.</w:t>
      </w:r>
    </w:p>
    <w:p w:rsidR="003E41DE" w:rsidRPr="00112A25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A25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112A25">
        <w:rPr>
          <w:rFonts w:ascii="Times New Roman" w:hAnsi="Times New Roman" w:cs="Times New Roman"/>
          <w:sz w:val="28"/>
          <w:szCs w:val="28"/>
        </w:rPr>
        <w:t>:</w:t>
      </w:r>
      <w:r w:rsidR="00F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AEC">
        <w:rPr>
          <w:rFonts w:ascii="Times New Roman" w:hAnsi="Times New Roman" w:cs="Times New Roman"/>
          <w:sz w:val="28"/>
          <w:szCs w:val="28"/>
        </w:rPr>
        <w:t>долихосигма</w:t>
      </w:r>
      <w:proofErr w:type="spellEnd"/>
    </w:p>
    <w:p w:rsidR="003E41DE" w:rsidRDefault="003E41DE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ЭКГ:</w:t>
      </w:r>
      <w:r w:rsidR="00752287" w:rsidRPr="00671126">
        <w:rPr>
          <w:rFonts w:ascii="Times New Roman" w:hAnsi="Times New Roman" w:cs="Times New Roman"/>
          <w:sz w:val="28"/>
          <w:szCs w:val="28"/>
        </w:rPr>
        <w:t xml:space="preserve"> синдром укорочения </w:t>
      </w:r>
      <w:r w:rsidR="00752287" w:rsidRPr="00671126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="00752287" w:rsidRPr="00671126">
        <w:rPr>
          <w:rFonts w:ascii="Times New Roman" w:hAnsi="Times New Roman" w:cs="Times New Roman"/>
          <w:sz w:val="28"/>
          <w:szCs w:val="28"/>
        </w:rPr>
        <w:t xml:space="preserve">, </w:t>
      </w:r>
      <w:r w:rsidR="005168A5">
        <w:rPr>
          <w:rFonts w:ascii="Times New Roman" w:hAnsi="Times New Roman" w:cs="Times New Roman"/>
          <w:sz w:val="28"/>
          <w:szCs w:val="28"/>
        </w:rPr>
        <w:t>приз</w:t>
      </w:r>
      <w:r w:rsidR="00097216">
        <w:rPr>
          <w:rFonts w:ascii="Times New Roman" w:hAnsi="Times New Roman" w:cs="Times New Roman"/>
          <w:sz w:val="28"/>
          <w:szCs w:val="28"/>
        </w:rPr>
        <w:t>н</w:t>
      </w:r>
      <w:r w:rsidR="005168A5">
        <w:rPr>
          <w:rFonts w:ascii="Times New Roman" w:hAnsi="Times New Roman" w:cs="Times New Roman"/>
          <w:sz w:val="28"/>
          <w:szCs w:val="28"/>
        </w:rPr>
        <w:t xml:space="preserve">аки </w:t>
      </w:r>
      <w:r w:rsidR="00752287" w:rsidRPr="00671126">
        <w:rPr>
          <w:rFonts w:ascii="Times New Roman" w:hAnsi="Times New Roman" w:cs="Times New Roman"/>
          <w:sz w:val="28"/>
          <w:szCs w:val="28"/>
        </w:rPr>
        <w:t>ГЛЖ.</w:t>
      </w:r>
    </w:p>
    <w:p w:rsidR="00F12AEC" w:rsidRPr="00671126" w:rsidRDefault="00F12AEC" w:rsidP="002E1EF3">
      <w:pPr>
        <w:pStyle w:val="a4"/>
        <w:numPr>
          <w:ilvl w:val="0"/>
          <w:numId w:val="9"/>
        </w:num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/глист: отрицательно.</w:t>
      </w:r>
    </w:p>
    <w:p w:rsidR="005168A5" w:rsidRDefault="005168A5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ДИАГНОЗА</w:t>
      </w:r>
    </w:p>
    <w:p w:rsidR="00C4421E" w:rsidRPr="00671126" w:rsidRDefault="00A15583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 основании: жалоб при поступлении на наличие </w:t>
      </w:r>
      <w:r w:rsidR="005168A5">
        <w:rPr>
          <w:rFonts w:ascii="Times New Roman" w:hAnsi="Times New Roman" w:cs="Times New Roman"/>
          <w:sz w:val="28"/>
          <w:szCs w:val="28"/>
        </w:rPr>
        <w:t xml:space="preserve">ноющих и тупых болей, преимущественно в области </w:t>
      </w:r>
      <w:proofErr w:type="spellStart"/>
      <w:r w:rsidR="005168A5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5168A5">
        <w:rPr>
          <w:rFonts w:ascii="Times New Roman" w:hAnsi="Times New Roman" w:cs="Times New Roman"/>
          <w:sz w:val="28"/>
          <w:szCs w:val="28"/>
        </w:rPr>
        <w:t xml:space="preserve"> и правого подреберья,</w:t>
      </w:r>
      <w:r w:rsidRPr="00671126">
        <w:rPr>
          <w:rFonts w:ascii="Times New Roman" w:hAnsi="Times New Roman" w:cs="Times New Roman"/>
          <w:sz w:val="28"/>
          <w:szCs w:val="28"/>
        </w:rPr>
        <w:t xml:space="preserve"> тошноты, рвоты</w:t>
      </w:r>
      <w:r w:rsidR="00516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8A5">
        <w:rPr>
          <w:rFonts w:ascii="Times New Roman" w:hAnsi="Times New Roman" w:cs="Times New Roman"/>
          <w:sz w:val="28"/>
          <w:szCs w:val="28"/>
        </w:rPr>
        <w:t>метиоризма</w:t>
      </w:r>
      <w:proofErr w:type="spellEnd"/>
      <w:r w:rsidR="004F0F7A" w:rsidRPr="00671126">
        <w:rPr>
          <w:rFonts w:ascii="Times New Roman" w:hAnsi="Times New Roman" w:cs="Times New Roman"/>
          <w:sz w:val="28"/>
          <w:szCs w:val="28"/>
        </w:rPr>
        <w:t xml:space="preserve"> и нарушения стула; анамнеза: наличие симптомов заболевания в течение периода с 2007 г, прием препаратов ф</w:t>
      </w:r>
      <w:r w:rsidR="005168A5">
        <w:rPr>
          <w:rFonts w:ascii="Times New Roman" w:hAnsi="Times New Roman" w:cs="Times New Roman"/>
          <w:sz w:val="28"/>
          <w:szCs w:val="28"/>
        </w:rPr>
        <w:t>ерментов поджелудочной железы (Пан</w:t>
      </w:r>
      <w:r w:rsidR="00097216">
        <w:rPr>
          <w:rFonts w:ascii="Times New Roman" w:hAnsi="Times New Roman" w:cs="Times New Roman"/>
          <w:sz w:val="28"/>
          <w:szCs w:val="28"/>
        </w:rPr>
        <w:t>креатин</w:t>
      </w:r>
      <w:r w:rsidR="004F0F7A" w:rsidRPr="00671126">
        <w:rPr>
          <w:rFonts w:ascii="Times New Roman" w:hAnsi="Times New Roman" w:cs="Times New Roman"/>
          <w:sz w:val="28"/>
          <w:szCs w:val="28"/>
        </w:rPr>
        <w:t>), соблюдение диеты</w:t>
      </w:r>
      <w:r w:rsidR="00241FF9" w:rsidRPr="00671126">
        <w:rPr>
          <w:rFonts w:ascii="Times New Roman" w:hAnsi="Times New Roman" w:cs="Times New Roman"/>
          <w:sz w:val="28"/>
          <w:szCs w:val="28"/>
        </w:rPr>
        <w:t>, наличие повышения АД до 1</w:t>
      </w:r>
      <w:r w:rsidR="009C7CC7">
        <w:rPr>
          <w:rFonts w:ascii="Times New Roman" w:hAnsi="Times New Roman" w:cs="Times New Roman"/>
          <w:sz w:val="28"/>
          <w:szCs w:val="28"/>
        </w:rPr>
        <w:t>90/12</w:t>
      </w:r>
      <w:r w:rsidR="00241FF9" w:rsidRPr="0067112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41FF9"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241FF9"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FF9"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241FF9" w:rsidRPr="00671126">
        <w:rPr>
          <w:rFonts w:ascii="Times New Roman" w:hAnsi="Times New Roman" w:cs="Times New Roman"/>
          <w:sz w:val="28"/>
          <w:szCs w:val="28"/>
        </w:rPr>
        <w:t>., тахикардии</w:t>
      </w:r>
      <w:r w:rsidR="004F0F7A" w:rsidRPr="00671126">
        <w:rPr>
          <w:rFonts w:ascii="Times New Roman" w:hAnsi="Times New Roman" w:cs="Times New Roman"/>
          <w:sz w:val="28"/>
          <w:szCs w:val="28"/>
        </w:rPr>
        <w:t>; на основании данных объективного обследования: отсутствие аппетита, наличие белого налета на языке</w:t>
      </w:r>
      <w:r w:rsidR="005168A5">
        <w:rPr>
          <w:rFonts w:ascii="Times New Roman" w:hAnsi="Times New Roman" w:cs="Times New Roman"/>
          <w:sz w:val="28"/>
          <w:szCs w:val="28"/>
        </w:rPr>
        <w:t>,</w:t>
      </w:r>
      <w:r w:rsidR="004F0F7A" w:rsidRPr="00671126">
        <w:rPr>
          <w:rFonts w:ascii="Times New Roman" w:hAnsi="Times New Roman" w:cs="Times New Roman"/>
          <w:sz w:val="28"/>
          <w:szCs w:val="28"/>
        </w:rPr>
        <w:t xml:space="preserve"> болезненность при пальпации в области </w:t>
      </w:r>
      <w:proofErr w:type="spellStart"/>
      <w:r w:rsidR="004F0F7A" w:rsidRPr="00671126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4F0F7A" w:rsidRPr="00671126">
        <w:rPr>
          <w:rFonts w:ascii="Times New Roman" w:hAnsi="Times New Roman" w:cs="Times New Roman"/>
          <w:sz w:val="28"/>
          <w:szCs w:val="28"/>
        </w:rPr>
        <w:t xml:space="preserve"> и правого подреберья; данных лабораторных и</w:t>
      </w:r>
      <w:r w:rsidR="001A4DE4" w:rsidRPr="00671126">
        <w:rPr>
          <w:rFonts w:ascii="Times New Roman" w:hAnsi="Times New Roman" w:cs="Times New Roman"/>
          <w:sz w:val="28"/>
          <w:szCs w:val="28"/>
        </w:rPr>
        <w:t xml:space="preserve"> инструментальных исследований можно выставить диагноз: Хронический панкреатит</w:t>
      </w:r>
      <w:r w:rsidR="004D203D">
        <w:rPr>
          <w:rFonts w:ascii="Times New Roman" w:hAnsi="Times New Roman" w:cs="Times New Roman"/>
          <w:sz w:val="28"/>
          <w:szCs w:val="28"/>
        </w:rPr>
        <w:t xml:space="preserve"> средней степени тяжести</w:t>
      </w:r>
      <w:r w:rsidR="001A4DE4" w:rsidRPr="00671126">
        <w:rPr>
          <w:rFonts w:ascii="Times New Roman" w:hAnsi="Times New Roman" w:cs="Times New Roman"/>
          <w:sz w:val="28"/>
          <w:szCs w:val="28"/>
        </w:rPr>
        <w:t xml:space="preserve">, обострение средней степени тяжести. </w:t>
      </w:r>
      <w:r w:rsidR="003E0199">
        <w:rPr>
          <w:rFonts w:ascii="Times New Roman" w:hAnsi="Times New Roman" w:cs="Times New Roman"/>
          <w:sz w:val="28"/>
          <w:szCs w:val="28"/>
        </w:rPr>
        <w:t xml:space="preserve">Сопутствующие: </w:t>
      </w:r>
      <w:r w:rsidR="004D203D">
        <w:rPr>
          <w:rFonts w:ascii="Times New Roman" w:hAnsi="Times New Roman" w:cs="Times New Roman"/>
          <w:sz w:val="28"/>
          <w:szCs w:val="28"/>
        </w:rPr>
        <w:t>Гипертоническая болезнь</w:t>
      </w:r>
      <w:r w:rsidR="001A4DE4" w:rsidRPr="00671126">
        <w:rPr>
          <w:rFonts w:ascii="Times New Roman" w:hAnsi="Times New Roman" w:cs="Times New Roman"/>
          <w:sz w:val="28"/>
          <w:szCs w:val="28"/>
        </w:rPr>
        <w:t xml:space="preserve"> 3 ст., риск 4.</w:t>
      </w:r>
    </w:p>
    <w:p w:rsidR="00160949" w:rsidRPr="00671126" w:rsidRDefault="00103D24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0949" w:rsidRPr="00671126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8776CA" w:rsidRPr="00671126" w:rsidRDefault="008776CA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Стол №5</w:t>
      </w:r>
    </w:p>
    <w:p w:rsidR="008776CA" w:rsidRPr="00671126" w:rsidRDefault="008776CA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Режим палатный</w:t>
      </w:r>
    </w:p>
    <w:p w:rsidR="008776CA" w:rsidRPr="00671126" w:rsidRDefault="008776CA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Omeprazoli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0.02 по 1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. 2р/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.</w:t>
      </w:r>
      <w:r w:rsidR="00582831" w:rsidRPr="00671126">
        <w:rPr>
          <w:rFonts w:ascii="Times New Roman" w:hAnsi="Times New Roman" w:cs="Times New Roman"/>
          <w:sz w:val="28"/>
          <w:szCs w:val="28"/>
        </w:rPr>
        <w:t xml:space="preserve"> За 20 мин. до еды</w:t>
      </w:r>
    </w:p>
    <w:p w:rsidR="00582831" w:rsidRPr="00671126" w:rsidRDefault="00582831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1126">
        <w:rPr>
          <w:rFonts w:ascii="Times New Roman" w:hAnsi="Times New Roman" w:cs="Times New Roman"/>
          <w:sz w:val="28"/>
          <w:szCs w:val="28"/>
          <w:lang w:val="en-US"/>
        </w:rPr>
        <w:t>Pancreatini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 xml:space="preserve"> др. 3р/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во время еды</w:t>
      </w:r>
    </w:p>
    <w:p w:rsidR="00582831" w:rsidRPr="00671126" w:rsidRDefault="00582831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Ciprofloxacini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0.5 по 1 таб. 2 </w:t>
      </w:r>
      <w:proofErr w:type="spellStart"/>
      <w:proofErr w:type="gramStart"/>
      <w:r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11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после еды.</w:t>
      </w:r>
    </w:p>
    <w:p w:rsidR="00582831" w:rsidRPr="00671126" w:rsidRDefault="00582831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Duphlaci</w:t>
      </w:r>
      <w:proofErr w:type="spellEnd"/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gramStart"/>
      <w:r w:rsidRPr="00671126">
        <w:rPr>
          <w:rFonts w:ascii="Times New Roman" w:hAnsi="Times New Roman" w:cs="Times New Roman"/>
          <w:sz w:val="28"/>
          <w:szCs w:val="28"/>
          <w:lang w:val="en-US"/>
        </w:rPr>
        <w:t>ml  per</w:t>
      </w:r>
      <w:proofErr w:type="gramEnd"/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>утром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126">
        <w:rPr>
          <w:rFonts w:ascii="Times New Roman" w:hAnsi="Times New Roman" w:cs="Times New Roman"/>
          <w:sz w:val="28"/>
          <w:szCs w:val="28"/>
        </w:rPr>
        <w:t>натощак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831" w:rsidRDefault="00582831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Almageli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по 1 мерной ложке 3р/сутки (с 5.07.18)</w:t>
      </w:r>
    </w:p>
    <w:p w:rsidR="00E3244E" w:rsidRPr="00671126" w:rsidRDefault="00E3244E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E32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Phosphoglivi</w:t>
      </w:r>
      <w:proofErr w:type="spellEnd"/>
      <w:r w:rsidRPr="00E3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 капсуле 3р/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831" w:rsidRPr="00671126" w:rsidRDefault="00582831" w:rsidP="00671126">
      <w:pPr>
        <w:pStyle w:val="a4"/>
        <w:numPr>
          <w:ilvl w:val="0"/>
          <w:numId w:val="11"/>
        </w:numPr>
        <w:ind w:left="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Sol.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Drotaverini</w:t>
      </w:r>
      <w:proofErr w:type="spellEnd"/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 hydrochloride 2% - 2 ml</w:t>
      </w:r>
      <w:r w:rsidR="00671126"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26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0.9% 200 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671126">
        <w:rPr>
          <w:rFonts w:ascii="Times New Roman" w:hAnsi="Times New Roman" w:cs="Times New Roman"/>
          <w:sz w:val="28"/>
          <w:szCs w:val="28"/>
        </w:rPr>
        <w:t xml:space="preserve"> в/в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.</w:t>
      </w:r>
    </w:p>
    <w:p w:rsidR="00241FF9" w:rsidRPr="00671126" w:rsidRDefault="00241FF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30.06.18</w:t>
      </w:r>
    </w:p>
    <w:p w:rsidR="00241FF9" w:rsidRPr="00671126" w:rsidRDefault="00241FF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больной  </w:t>
      </w:r>
      <w:r w:rsidR="00E6691C" w:rsidRPr="00671126">
        <w:rPr>
          <w:rFonts w:ascii="Times New Roman" w:hAnsi="Times New Roman" w:cs="Times New Roman"/>
          <w:sz w:val="28"/>
          <w:szCs w:val="28"/>
        </w:rPr>
        <w:t>средней степени тяжести</w:t>
      </w:r>
      <w:r w:rsidRPr="00671126">
        <w:rPr>
          <w:rFonts w:ascii="Times New Roman" w:hAnsi="Times New Roman" w:cs="Times New Roman"/>
          <w:sz w:val="28"/>
          <w:szCs w:val="28"/>
        </w:rPr>
        <w:t xml:space="preserve">, сознание ясное, жалобы на </w:t>
      </w:r>
      <w:r w:rsidR="001F2590" w:rsidRPr="00671126">
        <w:rPr>
          <w:rFonts w:ascii="Times New Roman" w:hAnsi="Times New Roman" w:cs="Times New Roman"/>
          <w:sz w:val="28"/>
          <w:szCs w:val="28"/>
        </w:rPr>
        <w:t>периодические ноющие боли в верхней части живота, тошноту, метеоризм</w:t>
      </w:r>
      <w:r w:rsidRPr="00671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FF9" w:rsidRPr="00671126" w:rsidRDefault="00241FF9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обычной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 мин., пульс 72 уд/мин, ритмичный. Тоны сердца ясные. Язык влажный, </w:t>
      </w:r>
      <w:r w:rsidR="00AD485A" w:rsidRPr="00671126">
        <w:rPr>
          <w:rFonts w:ascii="Times New Roman" w:hAnsi="Times New Roman" w:cs="Times New Roman"/>
          <w:sz w:val="28"/>
          <w:szCs w:val="28"/>
        </w:rPr>
        <w:t>обложен белым налетом</w:t>
      </w:r>
      <w:r w:rsidRPr="00671126">
        <w:rPr>
          <w:rFonts w:ascii="Times New Roman" w:hAnsi="Times New Roman" w:cs="Times New Roman"/>
          <w:sz w:val="28"/>
          <w:szCs w:val="28"/>
        </w:rPr>
        <w:t xml:space="preserve">. Живот  мягкий, болезненный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правом подреберье, вздут. Симптомы раздражения брюшины отрицательные. Печень не увеличена. Стул </w:t>
      </w:r>
      <w:r w:rsidR="001F2590" w:rsidRPr="00671126">
        <w:rPr>
          <w:rFonts w:ascii="Times New Roman" w:hAnsi="Times New Roman" w:cs="Times New Roman"/>
          <w:sz w:val="28"/>
          <w:szCs w:val="28"/>
        </w:rPr>
        <w:t>был утром,</w:t>
      </w:r>
      <w:r w:rsidRPr="00671126">
        <w:rPr>
          <w:rFonts w:ascii="Times New Roman" w:hAnsi="Times New Roman" w:cs="Times New Roman"/>
          <w:sz w:val="28"/>
          <w:szCs w:val="28"/>
        </w:rPr>
        <w:t xml:space="preserve"> оформленный. Дизурии нет, диурез достаточный.</w:t>
      </w:r>
    </w:p>
    <w:p w:rsidR="001F2590" w:rsidRPr="00671126" w:rsidRDefault="001F2590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УЗИ ОБП в динамике, </w:t>
      </w:r>
      <w:r w:rsidR="00AD485A" w:rsidRPr="00671126">
        <w:rPr>
          <w:rFonts w:ascii="Times New Roman" w:hAnsi="Times New Roman" w:cs="Times New Roman"/>
          <w:sz w:val="28"/>
          <w:szCs w:val="28"/>
        </w:rPr>
        <w:t>продолжить назначенную терапию.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2.07.18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больной  </w:t>
      </w:r>
      <w:r w:rsidR="00E6691C" w:rsidRPr="00671126">
        <w:rPr>
          <w:rFonts w:ascii="Times New Roman" w:hAnsi="Times New Roman" w:cs="Times New Roman"/>
          <w:sz w:val="28"/>
          <w:szCs w:val="28"/>
        </w:rPr>
        <w:t>средней степени тяжести</w:t>
      </w:r>
      <w:r w:rsidRPr="00671126">
        <w:rPr>
          <w:rFonts w:ascii="Times New Roman" w:hAnsi="Times New Roman" w:cs="Times New Roman"/>
          <w:sz w:val="28"/>
          <w:szCs w:val="28"/>
        </w:rPr>
        <w:t xml:space="preserve">, сознание ясное, жалобы на периодические ноющие боли в верхней части живота, тошноту, метеоризм. 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обычной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16/ мин., АД 132/90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76 уд/мин, ритмичный. Тоны сердца ясные. Язык влажный, обложен белым налетом. Живот  мягкий, болезненный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правом подреберье, вздут. Симптомы раздражения брюшины отрицательные. Печень не увеличена. Стул был утром, оформленный. Дизурии нет, диурез достаточный.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Результаты УЗИ ОБП: диагностирован конкремент в просвете желчного пузыря.</w:t>
      </w:r>
    </w:p>
    <w:p w:rsidR="005E0F4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 продолжить назначенную терапию, консультация хирурга по поводу конкремента 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/пузыре</w:t>
      </w:r>
      <w:r w:rsidR="005E0F4A" w:rsidRPr="00671126">
        <w:rPr>
          <w:rFonts w:ascii="Times New Roman" w:hAnsi="Times New Roman" w:cs="Times New Roman"/>
          <w:sz w:val="28"/>
          <w:szCs w:val="28"/>
        </w:rPr>
        <w:t xml:space="preserve">, ФЭГДС в динамике, </w:t>
      </w:r>
      <w:proofErr w:type="spellStart"/>
      <w:r w:rsidR="005E0F4A" w:rsidRPr="00671126">
        <w:rPr>
          <w:rFonts w:ascii="Times New Roman" w:hAnsi="Times New Roman" w:cs="Times New Roman"/>
          <w:sz w:val="28"/>
          <w:szCs w:val="28"/>
        </w:rPr>
        <w:t>полипэктомия</w:t>
      </w:r>
      <w:proofErr w:type="spellEnd"/>
      <w:r w:rsidR="005E0F4A" w:rsidRPr="00671126">
        <w:rPr>
          <w:rFonts w:ascii="Times New Roman" w:hAnsi="Times New Roman" w:cs="Times New Roman"/>
          <w:sz w:val="28"/>
          <w:szCs w:val="28"/>
        </w:rPr>
        <w:t>.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3.07.18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больной  </w:t>
      </w:r>
      <w:r w:rsidR="00E6691C" w:rsidRPr="00671126">
        <w:rPr>
          <w:rFonts w:ascii="Times New Roman" w:hAnsi="Times New Roman" w:cs="Times New Roman"/>
          <w:sz w:val="28"/>
          <w:szCs w:val="28"/>
        </w:rPr>
        <w:t>средней степени тяжести</w:t>
      </w:r>
      <w:r w:rsidRPr="00671126">
        <w:rPr>
          <w:rFonts w:ascii="Times New Roman" w:hAnsi="Times New Roman" w:cs="Times New Roman"/>
          <w:sz w:val="28"/>
          <w:szCs w:val="28"/>
        </w:rPr>
        <w:t xml:space="preserve">, сознание ясное, жалобы на периодические ноющие боли в верхней части живота, метеоризм. </w:t>
      </w:r>
    </w:p>
    <w:p w:rsidR="00AD485A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 мин., АД 128/84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., пульс 80 уд/мин, ритмичный. Тоны сердца ясные</w:t>
      </w:r>
      <w:r w:rsidR="005E0F4A" w:rsidRPr="00671126">
        <w:rPr>
          <w:rFonts w:ascii="Times New Roman" w:hAnsi="Times New Roman" w:cs="Times New Roman"/>
          <w:sz w:val="28"/>
          <w:szCs w:val="28"/>
        </w:rPr>
        <w:t>, ритмичные</w:t>
      </w:r>
      <w:r w:rsidRPr="00671126">
        <w:rPr>
          <w:rFonts w:ascii="Times New Roman" w:hAnsi="Times New Roman" w:cs="Times New Roman"/>
          <w:sz w:val="28"/>
          <w:szCs w:val="28"/>
        </w:rPr>
        <w:t xml:space="preserve">. Язык влажный, обложен белым налетом. Живот  мягкий, болезненный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правом подреберье, вздут. Симптомы раздражения брюшины отрицательные. Печень не увеличена. Стул был утром, оформленный. Дизурии нет, диурез достаточный.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Результаты ФЭГДС: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антральном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отделе желудка по задней стенке определяется полип 2 см, удален, взят на биопсию.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хирурга: рекомендована плановая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.</w:t>
      </w:r>
    </w:p>
    <w:p w:rsidR="001F2590" w:rsidRPr="00671126" w:rsidRDefault="00AD485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 </w:t>
      </w:r>
      <w:r w:rsidR="005E0F4A" w:rsidRPr="00671126">
        <w:rPr>
          <w:rFonts w:ascii="Times New Roman" w:hAnsi="Times New Roman" w:cs="Times New Roman"/>
          <w:sz w:val="28"/>
          <w:szCs w:val="28"/>
        </w:rPr>
        <w:t xml:space="preserve">продолжить назначенную терапию, 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4.07.18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Состояние больной  удовлетворительное, сознание ясное, жалобы на периодические ноющие боли в верхней части живота.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 мин., АД 1</w:t>
      </w:r>
      <w:r w:rsidR="006F2295" w:rsidRPr="00671126">
        <w:rPr>
          <w:rFonts w:ascii="Times New Roman" w:hAnsi="Times New Roman" w:cs="Times New Roman"/>
          <w:sz w:val="28"/>
          <w:szCs w:val="28"/>
        </w:rPr>
        <w:t>40</w:t>
      </w:r>
      <w:r w:rsidRPr="00671126">
        <w:rPr>
          <w:rFonts w:ascii="Times New Roman" w:hAnsi="Times New Roman" w:cs="Times New Roman"/>
          <w:sz w:val="28"/>
          <w:szCs w:val="28"/>
        </w:rPr>
        <w:t>/</w:t>
      </w:r>
      <w:r w:rsidR="006F2295" w:rsidRPr="00671126">
        <w:rPr>
          <w:rFonts w:ascii="Times New Roman" w:hAnsi="Times New Roman" w:cs="Times New Roman"/>
          <w:sz w:val="28"/>
          <w:szCs w:val="28"/>
        </w:rPr>
        <w:t>94</w:t>
      </w:r>
      <w:r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</w:t>
      </w:r>
      <w:r w:rsidR="006F2295" w:rsidRPr="00671126">
        <w:rPr>
          <w:rFonts w:ascii="Times New Roman" w:hAnsi="Times New Roman" w:cs="Times New Roman"/>
          <w:sz w:val="28"/>
          <w:szCs w:val="28"/>
        </w:rPr>
        <w:t>69</w:t>
      </w:r>
      <w:r w:rsidRPr="00671126">
        <w:rPr>
          <w:rFonts w:ascii="Times New Roman" w:hAnsi="Times New Roman" w:cs="Times New Roman"/>
          <w:sz w:val="28"/>
          <w:szCs w:val="28"/>
        </w:rPr>
        <w:t xml:space="preserve"> уд/мин, ритмичный. Тоны сердца ясные, ритмичные. Язык влажный, обложен белым налетом. Живот  мягкий, болезненный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правом подреберье, не вздут. Симптомы раздражения брюшины отрицательные. Печень не увеличена. Стул был утром, оформленный. Дизурии нет, диурез достаточный.</w:t>
      </w:r>
      <w:r w:rsidR="006F2295" w:rsidRPr="00671126">
        <w:rPr>
          <w:rFonts w:ascii="Times New Roman" w:hAnsi="Times New Roman" w:cs="Times New Roman"/>
          <w:sz w:val="28"/>
          <w:szCs w:val="28"/>
        </w:rPr>
        <w:t xml:space="preserve"> Отеков </w:t>
      </w:r>
      <w:proofErr w:type="spellStart"/>
      <w:r w:rsidR="006F2295"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F2295"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5E0F4A" w:rsidRPr="00671126" w:rsidRDefault="005E0F4A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Назначения:  продолжить назначенную терапию, биохимический анализ крови в динамике.</w:t>
      </w:r>
    </w:p>
    <w:p w:rsidR="006F2295" w:rsidRPr="00671126" w:rsidRDefault="006F229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5.07.18</w:t>
      </w:r>
    </w:p>
    <w:p w:rsidR="006F2295" w:rsidRPr="00671126" w:rsidRDefault="006F229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больной  </w:t>
      </w:r>
      <w:r w:rsidR="00E6691C" w:rsidRPr="00671126">
        <w:rPr>
          <w:rFonts w:ascii="Times New Roman" w:hAnsi="Times New Roman" w:cs="Times New Roman"/>
          <w:sz w:val="28"/>
          <w:szCs w:val="28"/>
        </w:rPr>
        <w:t>средней степени тяжести</w:t>
      </w:r>
      <w:r w:rsidRPr="00671126">
        <w:rPr>
          <w:rFonts w:ascii="Times New Roman" w:hAnsi="Times New Roman" w:cs="Times New Roman"/>
          <w:sz w:val="28"/>
          <w:szCs w:val="28"/>
        </w:rPr>
        <w:t xml:space="preserve">, сознание ясное, жалобы на периодические </w:t>
      </w:r>
      <w:r w:rsidR="001327FC" w:rsidRPr="00671126">
        <w:rPr>
          <w:rFonts w:ascii="Times New Roman" w:hAnsi="Times New Roman" w:cs="Times New Roman"/>
          <w:sz w:val="28"/>
          <w:szCs w:val="28"/>
        </w:rPr>
        <w:t xml:space="preserve">тупые и </w:t>
      </w:r>
      <w:r w:rsidRPr="00671126">
        <w:rPr>
          <w:rFonts w:ascii="Times New Roman" w:hAnsi="Times New Roman" w:cs="Times New Roman"/>
          <w:sz w:val="28"/>
          <w:szCs w:val="28"/>
        </w:rPr>
        <w:t>ноющ</w:t>
      </w:r>
      <w:r w:rsidR="001327FC" w:rsidRPr="00671126">
        <w:rPr>
          <w:rFonts w:ascii="Times New Roman" w:hAnsi="Times New Roman" w:cs="Times New Roman"/>
          <w:sz w:val="28"/>
          <w:szCs w:val="28"/>
        </w:rPr>
        <w:t xml:space="preserve">ие боли в </w:t>
      </w:r>
      <w:proofErr w:type="spellStart"/>
      <w:r w:rsidR="001327FC"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1327FC" w:rsidRPr="00671126">
        <w:rPr>
          <w:rFonts w:ascii="Times New Roman" w:hAnsi="Times New Roman" w:cs="Times New Roman"/>
          <w:sz w:val="28"/>
          <w:szCs w:val="28"/>
        </w:rPr>
        <w:t xml:space="preserve">, чувство тяжести в правом </w:t>
      </w:r>
      <w:proofErr w:type="spellStart"/>
      <w:r w:rsidR="001327FC" w:rsidRPr="00671126">
        <w:rPr>
          <w:rFonts w:ascii="Times New Roman" w:hAnsi="Times New Roman" w:cs="Times New Roman"/>
          <w:sz w:val="28"/>
          <w:szCs w:val="28"/>
        </w:rPr>
        <w:t>подреберьи</w:t>
      </w:r>
      <w:proofErr w:type="spellEnd"/>
      <w:r w:rsidR="001327FC" w:rsidRPr="00671126">
        <w:rPr>
          <w:rFonts w:ascii="Times New Roman" w:hAnsi="Times New Roman" w:cs="Times New Roman"/>
          <w:sz w:val="28"/>
          <w:szCs w:val="28"/>
        </w:rPr>
        <w:t>.</w:t>
      </w:r>
    </w:p>
    <w:p w:rsidR="006F2295" w:rsidRPr="00671126" w:rsidRDefault="006F229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12/ мин., АД 130/80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72 уд/мин, ритмичный. Тоны сердца ясные, ритмичные. Язык влажный, обложен белым налетом. Живот  мягкий, болезненный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 правом подреберье,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6F2295" w:rsidRPr="00671126" w:rsidRDefault="006F229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В лаб</w:t>
      </w:r>
      <w:r w:rsidR="00541AB5" w:rsidRPr="00671126">
        <w:rPr>
          <w:rFonts w:ascii="Times New Roman" w:hAnsi="Times New Roman" w:cs="Times New Roman"/>
          <w:sz w:val="28"/>
          <w:szCs w:val="28"/>
        </w:rPr>
        <w:t>.</w:t>
      </w:r>
      <w:r w:rsidRPr="00671126">
        <w:rPr>
          <w:rFonts w:ascii="Times New Roman" w:hAnsi="Times New Roman" w:cs="Times New Roman"/>
          <w:sz w:val="28"/>
          <w:szCs w:val="28"/>
        </w:rPr>
        <w:t xml:space="preserve"> анализах: АЛТ, АСТ – 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1126">
        <w:rPr>
          <w:rFonts w:ascii="Times New Roman" w:hAnsi="Times New Roman" w:cs="Times New Roman"/>
          <w:sz w:val="28"/>
          <w:szCs w:val="28"/>
        </w:rPr>
        <w:t>, ЩФ 191.</w:t>
      </w:r>
    </w:p>
    <w:p w:rsidR="006F2295" w:rsidRPr="00671126" w:rsidRDefault="006F229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Назначения:  продолжить назначенную терапию.</w:t>
      </w:r>
    </w:p>
    <w:p w:rsidR="00541AB5" w:rsidRPr="00671126" w:rsidRDefault="00541AB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6.07.18</w:t>
      </w:r>
    </w:p>
    <w:p w:rsidR="00541AB5" w:rsidRPr="00671126" w:rsidRDefault="00541AB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больной  удовлетворительное, сознание ясное, жалобы на </w:t>
      </w:r>
      <w:proofErr w:type="spellStart"/>
      <w:r w:rsidR="001327FC" w:rsidRPr="00671126">
        <w:rPr>
          <w:rFonts w:ascii="Times New Roman" w:hAnsi="Times New Roman" w:cs="Times New Roman"/>
          <w:sz w:val="28"/>
          <w:szCs w:val="28"/>
        </w:rPr>
        <w:t>ноущие</w:t>
      </w:r>
      <w:proofErr w:type="spellEnd"/>
      <w:r w:rsidR="001327FC" w:rsidRPr="00671126">
        <w:rPr>
          <w:rFonts w:ascii="Times New Roman" w:hAnsi="Times New Roman" w:cs="Times New Roman"/>
          <w:sz w:val="28"/>
          <w:szCs w:val="28"/>
        </w:rPr>
        <w:t xml:space="preserve"> боли в </w:t>
      </w:r>
      <w:proofErr w:type="spellStart"/>
      <w:r w:rsidR="001327FC"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E6691C" w:rsidRPr="00671126">
        <w:rPr>
          <w:rFonts w:ascii="Times New Roman" w:hAnsi="Times New Roman" w:cs="Times New Roman"/>
          <w:sz w:val="28"/>
          <w:szCs w:val="28"/>
        </w:rPr>
        <w:t>, тяжесть в правом подреберье.</w:t>
      </w:r>
    </w:p>
    <w:p w:rsidR="00541AB5" w:rsidRPr="00671126" w:rsidRDefault="00541AB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12/ мин., АД 134/86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70 уд/мин, ритмичный. Тоны сердца ясные, ритмичные. Язык влажный, налет стал менее выраженный. Живот  мягкий, чувствительный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541AB5" w:rsidRPr="00671126" w:rsidRDefault="00541AB5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>Назначения:  продолжить назначенную терапию.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9.07.18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Состояние больной  средней степени тяжести, сознание ясное, жалобы на тяжесть в правом подреберье.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12/ мин., АД 134/86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70 уд/мин, ритмичный. Тоны сердца ясные, ритмичные. Язык влажный, </w:t>
      </w:r>
      <w:r w:rsidR="001765A8" w:rsidRPr="0067112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proofErr w:type="gramStart"/>
      <w:r w:rsidR="001765A8" w:rsidRPr="00671126">
        <w:rPr>
          <w:rFonts w:ascii="Times New Roman" w:hAnsi="Times New Roman" w:cs="Times New Roman"/>
          <w:sz w:val="28"/>
          <w:szCs w:val="28"/>
        </w:rPr>
        <w:t>незначительная</w:t>
      </w:r>
      <w:proofErr w:type="gramEnd"/>
      <w:r w:rsidR="001765A8" w:rsidRPr="0067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A8" w:rsidRPr="00671126">
        <w:rPr>
          <w:rFonts w:ascii="Times New Roman" w:hAnsi="Times New Roman" w:cs="Times New Roman"/>
          <w:sz w:val="28"/>
          <w:szCs w:val="28"/>
        </w:rPr>
        <w:t>обложенность</w:t>
      </w:r>
      <w:proofErr w:type="spellEnd"/>
      <w:r w:rsidR="001765A8" w:rsidRPr="00671126">
        <w:rPr>
          <w:rFonts w:ascii="Times New Roman" w:hAnsi="Times New Roman" w:cs="Times New Roman"/>
          <w:sz w:val="28"/>
          <w:szCs w:val="28"/>
        </w:rPr>
        <w:t xml:space="preserve"> белым налетом</w:t>
      </w:r>
      <w:r w:rsidRPr="00671126">
        <w:rPr>
          <w:rFonts w:ascii="Times New Roman" w:hAnsi="Times New Roman" w:cs="Times New Roman"/>
          <w:sz w:val="28"/>
          <w:szCs w:val="28"/>
        </w:rPr>
        <w:t xml:space="preserve">. Живот  мягкий, определяется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недольшая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болезненность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Назначения:  продолжить назначенную терапию.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10.07.18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Состояние средней степени тяжести, сознание ясное, жалобы на тяжесть в правом подреберье.</w:t>
      </w:r>
    </w:p>
    <w:p w:rsidR="00E6691C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14/мин., АД 142/90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80 уд/мин, ритмичный. Тоны сердца ясные, ритмичные. Язык влажный, налет </w:t>
      </w:r>
      <w:r w:rsidR="001765A8" w:rsidRPr="00671126">
        <w:rPr>
          <w:rFonts w:ascii="Times New Roman" w:hAnsi="Times New Roman" w:cs="Times New Roman"/>
          <w:sz w:val="28"/>
          <w:szCs w:val="28"/>
        </w:rPr>
        <w:t>выражен незначительно</w:t>
      </w:r>
      <w:r w:rsidRPr="00671126">
        <w:rPr>
          <w:rFonts w:ascii="Times New Roman" w:hAnsi="Times New Roman" w:cs="Times New Roman"/>
          <w:sz w:val="28"/>
          <w:szCs w:val="28"/>
        </w:rPr>
        <w:t xml:space="preserve">. Живот  мягкий, определяется небольшая болезненность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5E0F4A" w:rsidRPr="00671126" w:rsidRDefault="00E6691C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Назначения:  продолжить назначенную терапию.</w:t>
      </w:r>
    </w:p>
    <w:p w:rsidR="001765A8" w:rsidRPr="00671126" w:rsidRDefault="001765A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11.07.18</w:t>
      </w:r>
    </w:p>
    <w:p w:rsidR="001765A8" w:rsidRPr="00671126" w:rsidRDefault="001765A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9C7CC7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671126">
        <w:rPr>
          <w:rFonts w:ascii="Times New Roman" w:hAnsi="Times New Roman" w:cs="Times New Roman"/>
          <w:sz w:val="28"/>
          <w:szCs w:val="28"/>
        </w:rPr>
        <w:t xml:space="preserve">, сознание ясное, жалобы на </w:t>
      </w:r>
      <w:r w:rsidR="009C7CC7">
        <w:rPr>
          <w:rFonts w:ascii="Times New Roman" w:hAnsi="Times New Roman" w:cs="Times New Roman"/>
          <w:sz w:val="28"/>
          <w:szCs w:val="28"/>
        </w:rPr>
        <w:t xml:space="preserve">дискомфорт в </w:t>
      </w:r>
      <w:proofErr w:type="spellStart"/>
      <w:r w:rsidR="009C7CC7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9C7CC7">
        <w:rPr>
          <w:rFonts w:ascii="Times New Roman" w:hAnsi="Times New Roman" w:cs="Times New Roman"/>
          <w:sz w:val="28"/>
          <w:szCs w:val="28"/>
        </w:rPr>
        <w:t xml:space="preserve"> и</w:t>
      </w:r>
      <w:r w:rsidRPr="00671126">
        <w:rPr>
          <w:rFonts w:ascii="Times New Roman" w:hAnsi="Times New Roman" w:cs="Times New Roman"/>
          <w:sz w:val="28"/>
          <w:szCs w:val="28"/>
        </w:rPr>
        <w:t xml:space="preserve"> правом подреберье.</w:t>
      </w:r>
    </w:p>
    <w:p w:rsidR="001765A8" w:rsidRPr="00671126" w:rsidRDefault="001765A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14/мин., АД 128/78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68 уд/мин, ритмичный. Тоны сердца ясные, ритмичные. Язык влажный, определяется белый налет в области корня языка. Живот  мягкий, чувствительный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5E0F4A" w:rsidRPr="00671126" w:rsidRDefault="001765A8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 </w:t>
      </w:r>
      <w:r w:rsidR="004D357F" w:rsidRPr="00671126">
        <w:rPr>
          <w:rFonts w:ascii="Times New Roman" w:hAnsi="Times New Roman" w:cs="Times New Roman"/>
          <w:sz w:val="28"/>
          <w:szCs w:val="28"/>
        </w:rPr>
        <w:t>продолжить назначенную терапию, биохимический анализ крови</w:t>
      </w:r>
      <w:r w:rsidR="009962C1">
        <w:rPr>
          <w:rFonts w:ascii="Times New Roman" w:hAnsi="Times New Roman" w:cs="Times New Roman"/>
          <w:sz w:val="28"/>
          <w:szCs w:val="28"/>
        </w:rPr>
        <w:t>, УЗИ ОБП, ФЭГДС</w:t>
      </w:r>
      <w:r w:rsidR="004D357F" w:rsidRPr="00671126">
        <w:rPr>
          <w:rFonts w:ascii="Times New Roman" w:hAnsi="Times New Roman" w:cs="Times New Roman"/>
          <w:sz w:val="28"/>
          <w:szCs w:val="28"/>
        </w:rPr>
        <w:t xml:space="preserve"> в динамике.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12.07.18</w:t>
      </w:r>
    </w:p>
    <w:p w:rsidR="004D357F" w:rsidRPr="00671126" w:rsidRDefault="009C7CC7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удовлетворительное</w:t>
      </w:r>
      <w:r w:rsidR="004D357F" w:rsidRPr="00671126">
        <w:rPr>
          <w:rFonts w:ascii="Times New Roman" w:hAnsi="Times New Roman" w:cs="Times New Roman"/>
          <w:sz w:val="28"/>
          <w:szCs w:val="28"/>
        </w:rPr>
        <w:t>, сознание ясное, жалобы прежние.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14/мин., АД 136/88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74 уд/мин, ритмичный. Тоны сердца ясные, ритмичные. Язык влажный, белый налет на корне. Живот  мягкий, чувствительный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В лаб. анализах: АЛТ, АСТ – 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A29E9">
        <w:rPr>
          <w:rFonts w:ascii="Times New Roman" w:hAnsi="Times New Roman" w:cs="Times New Roman"/>
          <w:sz w:val="28"/>
          <w:szCs w:val="28"/>
        </w:rPr>
        <w:t>.</w:t>
      </w:r>
    </w:p>
    <w:p w:rsidR="007A29E9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 </w:t>
      </w:r>
      <w:r w:rsidR="007A29E9">
        <w:rPr>
          <w:rFonts w:ascii="Times New Roman" w:hAnsi="Times New Roman" w:cs="Times New Roman"/>
          <w:sz w:val="28"/>
          <w:szCs w:val="28"/>
        </w:rPr>
        <w:t>п</w:t>
      </w:r>
      <w:r w:rsidR="00F20FD7">
        <w:rPr>
          <w:rFonts w:ascii="Times New Roman" w:hAnsi="Times New Roman" w:cs="Times New Roman"/>
          <w:sz w:val="28"/>
          <w:szCs w:val="28"/>
        </w:rPr>
        <w:t>родолжит</w:t>
      </w:r>
      <w:r w:rsidR="009962C1">
        <w:rPr>
          <w:rFonts w:ascii="Times New Roman" w:hAnsi="Times New Roman" w:cs="Times New Roman"/>
          <w:sz w:val="28"/>
          <w:szCs w:val="28"/>
        </w:rPr>
        <w:t>ь назначенную терапию, КАК, ОАМ, ЭКГ.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71126">
        <w:rPr>
          <w:rFonts w:ascii="Times New Roman" w:hAnsi="Times New Roman" w:cs="Times New Roman"/>
          <w:sz w:val="28"/>
          <w:szCs w:val="28"/>
        </w:rPr>
        <w:t>13.07.18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9C7CC7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671126">
        <w:rPr>
          <w:rFonts w:ascii="Times New Roman" w:hAnsi="Times New Roman" w:cs="Times New Roman"/>
          <w:sz w:val="28"/>
          <w:szCs w:val="28"/>
        </w:rPr>
        <w:t>, сознание ясное, жалобы прежние.</w:t>
      </w:r>
    </w:p>
    <w:p w:rsidR="004D357F" w:rsidRPr="00671126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Объективно: кожные покровы физиологической окраски.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дыхание везикулярное, ЧДД 16/мин., АД 138/92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6711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112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., пульс 68 уд/мин, ритмичный. Тоны сердца ясные, ритмичные. Язык влажный, чистый. Живот  мягкий, чувствительный при пальпации 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, не вздут. Симптомы раздражения брюшины отрицательные. Печень не увеличена. Стул был утром, оформленный. Дизурии нет, диурез достаточный. Отеков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>/конечностей нет.</w:t>
      </w:r>
    </w:p>
    <w:p w:rsidR="007A29E9" w:rsidRDefault="004D357F" w:rsidP="00671126">
      <w:pPr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Назначения:  </w:t>
      </w:r>
      <w:r w:rsidR="007A29E9">
        <w:rPr>
          <w:rFonts w:ascii="Times New Roman" w:hAnsi="Times New Roman" w:cs="Times New Roman"/>
          <w:sz w:val="28"/>
          <w:szCs w:val="28"/>
        </w:rPr>
        <w:t>подготовка к выписке.</w:t>
      </w:r>
    </w:p>
    <w:p w:rsidR="009C7CC7" w:rsidRDefault="009C7CC7" w:rsidP="00671126">
      <w:pPr>
        <w:ind w:left="-142"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ВЫПИСНОЙ ЭПИКРИЗ</w:t>
      </w:r>
    </w:p>
    <w:p w:rsidR="009C5CD0" w:rsidRDefault="00584EBC" w:rsidP="009C5CD0">
      <w:pPr>
        <w:ind w:left="-14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 xml:space="preserve">Пациентка </w:t>
      </w:r>
      <w:r w:rsidRPr="00671126">
        <w:rPr>
          <w:rFonts w:ascii="Times New Roman" w:hAnsi="Times New Roman" w:cs="Times New Roman"/>
          <w:color w:val="000000"/>
          <w:sz w:val="28"/>
          <w:szCs w:val="28"/>
        </w:rPr>
        <w:t>77 лет, клинический диагноз: Хронический панкреатит</w:t>
      </w:r>
      <w:r w:rsidR="009C5CD0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степени тяжести</w:t>
      </w:r>
      <w:r w:rsidRPr="00671126">
        <w:rPr>
          <w:rFonts w:ascii="Times New Roman" w:hAnsi="Times New Roman" w:cs="Times New Roman"/>
          <w:color w:val="000000"/>
          <w:sz w:val="28"/>
          <w:szCs w:val="28"/>
        </w:rPr>
        <w:t>, обострение средней степени тяжести.</w:t>
      </w:r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D0">
        <w:rPr>
          <w:rFonts w:ascii="Times New Roman" w:hAnsi="Times New Roman" w:cs="Times New Roman"/>
          <w:color w:val="000000"/>
          <w:sz w:val="28"/>
          <w:szCs w:val="28"/>
        </w:rPr>
        <w:t xml:space="preserve">Сопутствующие: </w:t>
      </w:r>
      <w:r w:rsidR="004D203D">
        <w:rPr>
          <w:rFonts w:ascii="Times New Roman" w:hAnsi="Times New Roman" w:cs="Times New Roman"/>
          <w:color w:val="000000"/>
          <w:sz w:val="28"/>
          <w:szCs w:val="28"/>
        </w:rPr>
        <w:t>Гипертоническая болезнь</w:t>
      </w:r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 3 ст., риск 4.</w:t>
      </w:r>
      <w:r w:rsidRPr="00671126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Поступила на плановое </w:t>
      </w:r>
      <w:proofErr w:type="spellStart"/>
      <w:r w:rsidRPr="00671126">
        <w:rPr>
          <w:rFonts w:ascii="Times New Roman" w:hAnsi="Times New Roman" w:cs="Times New Roman"/>
          <w:color w:val="000000"/>
          <w:sz w:val="28"/>
          <w:szCs w:val="28"/>
        </w:rPr>
        <w:t>дообследование</w:t>
      </w:r>
      <w:proofErr w:type="spellEnd"/>
      <w:r w:rsidRPr="00671126">
        <w:rPr>
          <w:rFonts w:ascii="Times New Roman" w:hAnsi="Times New Roman" w:cs="Times New Roman"/>
          <w:color w:val="000000"/>
          <w:sz w:val="28"/>
          <w:szCs w:val="28"/>
        </w:rPr>
        <w:t xml:space="preserve"> и лечение в Гастроэнтерологическое отделение КМКБ№20</w:t>
      </w:r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 им И.С. </w:t>
      </w:r>
      <w:proofErr w:type="spellStart"/>
      <w:r w:rsidR="009C7CC7">
        <w:rPr>
          <w:rFonts w:ascii="Times New Roman" w:hAnsi="Times New Roman" w:cs="Times New Roman"/>
          <w:color w:val="000000"/>
          <w:sz w:val="28"/>
          <w:szCs w:val="28"/>
        </w:rPr>
        <w:t>Берзона</w:t>
      </w:r>
      <w:proofErr w:type="spellEnd"/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 с жалобами на ноющие и тупые боли</w:t>
      </w:r>
      <w:r w:rsidRPr="0067112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C7CC7">
        <w:rPr>
          <w:rFonts w:ascii="Times New Roman" w:hAnsi="Times New Roman" w:cs="Times New Roman"/>
          <w:color w:val="000000"/>
          <w:sz w:val="28"/>
          <w:szCs w:val="28"/>
        </w:rPr>
        <w:t>эпигастрии</w:t>
      </w:r>
      <w:proofErr w:type="spellEnd"/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 и правом подреберье</w:t>
      </w:r>
      <w:r w:rsidRPr="00671126">
        <w:rPr>
          <w:rFonts w:ascii="Times New Roman" w:hAnsi="Times New Roman" w:cs="Times New Roman"/>
          <w:color w:val="000000"/>
          <w:sz w:val="28"/>
          <w:szCs w:val="28"/>
        </w:rPr>
        <w:t>, усиливающиеся после приема пищи, то</w:t>
      </w:r>
      <w:r w:rsidR="00BD3761" w:rsidRPr="00671126">
        <w:rPr>
          <w:rFonts w:ascii="Times New Roman" w:hAnsi="Times New Roman" w:cs="Times New Roman"/>
          <w:color w:val="000000"/>
          <w:sz w:val="28"/>
          <w:szCs w:val="28"/>
        </w:rPr>
        <w:t xml:space="preserve">шноту, рвоту </w:t>
      </w:r>
      <w:r w:rsidR="009C7CC7">
        <w:rPr>
          <w:rFonts w:ascii="Times New Roman" w:hAnsi="Times New Roman" w:cs="Times New Roman"/>
          <w:color w:val="000000"/>
          <w:sz w:val="28"/>
          <w:szCs w:val="28"/>
        </w:rPr>
        <w:t xml:space="preserve">метеоризм </w:t>
      </w:r>
      <w:r w:rsidR="00BD3761" w:rsidRPr="00671126">
        <w:rPr>
          <w:rFonts w:ascii="Times New Roman" w:hAnsi="Times New Roman" w:cs="Times New Roman"/>
          <w:color w:val="000000"/>
          <w:sz w:val="28"/>
          <w:szCs w:val="28"/>
        </w:rPr>
        <w:t xml:space="preserve">и нарушение стула. </w:t>
      </w:r>
    </w:p>
    <w:p w:rsidR="009C5CD0" w:rsidRPr="00F63F3E" w:rsidRDefault="00584EBC" w:rsidP="00F63F3E">
      <w:pPr>
        <w:ind w:left="-14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CD0"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9C7CC7" w:rsidRPr="009C5CD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9C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D0" w:rsidRPr="009C5CD0">
        <w:rPr>
          <w:rFonts w:ascii="Times New Roman" w:hAnsi="Times New Roman" w:cs="Times New Roman"/>
          <w:color w:val="000000"/>
          <w:sz w:val="28"/>
          <w:szCs w:val="28"/>
        </w:rPr>
        <w:t>лечение:</w:t>
      </w:r>
      <w:r w:rsidRPr="009C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D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C5CD0" w:rsidRPr="009C5CD0">
        <w:rPr>
          <w:rFonts w:ascii="Times New Roman" w:hAnsi="Times New Roman" w:cs="Times New Roman"/>
          <w:sz w:val="28"/>
          <w:szCs w:val="28"/>
        </w:rPr>
        <w:t>Стол №5</w:t>
      </w:r>
      <w:r w:rsidR="009C5CD0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9C5CD0" w:rsidRPr="009C5CD0">
        <w:rPr>
          <w:rFonts w:ascii="Times New Roman" w:hAnsi="Times New Roman" w:cs="Times New Roman"/>
          <w:sz w:val="28"/>
          <w:szCs w:val="28"/>
        </w:rPr>
        <w:t>ежим палатный</w:t>
      </w:r>
      <w:r w:rsidR="009C5CD0">
        <w:rPr>
          <w:rFonts w:ascii="Times New Roman" w:hAnsi="Times New Roman" w:cs="Times New Roman"/>
          <w:sz w:val="28"/>
          <w:szCs w:val="28"/>
        </w:rPr>
        <w:t xml:space="preserve"> 2)</w:t>
      </w:r>
      <w:r w:rsidR="009C5CD0" w:rsidRPr="009C5CD0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="009C5CD0" w:rsidRPr="009C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C5CD0" w:rsidRPr="009C5CD0">
        <w:rPr>
          <w:rFonts w:ascii="Times New Roman" w:hAnsi="Times New Roman" w:cs="Times New Roman"/>
          <w:sz w:val="28"/>
          <w:szCs w:val="28"/>
          <w:lang w:val="en-US"/>
        </w:rPr>
        <w:t>Omeprazoli</w:t>
      </w:r>
      <w:proofErr w:type="spellEnd"/>
      <w:r w:rsidR="009C5CD0" w:rsidRPr="009C5CD0">
        <w:rPr>
          <w:rFonts w:ascii="Times New Roman" w:hAnsi="Times New Roman" w:cs="Times New Roman"/>
          <w:sz w:val="28"/>
          <w:szCs w:val="28"/>
        </w:rPr>
        <w:t xml:space="preserve"> 0.02 по 1 </w:t>
      </w:r>
      <w:proofErr w:type="spellStart"/>
      <w:r w:rsidR="009C5CD0" w:rsidRPr="009C5CD0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="009C5CD0" w:rsidRPr="009C5C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5CD0" w:rsidRPr="009C5CD0">
        <w:rPr>
          <w:rFonts w:ascii="Times New Roman" w:hAnsi="Times New Roman" w:cs="Times New Roman"/>
          <w:sz w:val="28"/>
          <w:szCs w:val="28"/>
        </w:rPr>
        <w:t xml:space="preserve"> 2р/</w:t>
      </w:r>
      <w:proofErr w:type="spellStart"/>
      <w:r w:rsidR="009C5CD0" w:rsidRPr="009C5CD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5CD0" w:rsidRPr="009C5CD0">
        <w:rPr>
          <w:rFonts w:ascii="Times New Roman" w:hAnsi="Times New Roman" w:cs="Times New Roman"/>
          <w:sz w:val="28"/>
          <w:szCs w:val="28"/>
        </w:rPr>
        <w:t>.</w:t>
      </w:r>
      <w:r w:rsidR="009C5CD0">
        <w:rPr>
          <w:rFonts w:ascii="Times New Roman" w:hAnsi="Times New Roman" w:cs="Times New Roman"/>
          <w:sz w:val="28"/>
          <w:szCs w:val="28"/>
        </w:rPr>
        <w:t xml:space="preserve"> з</w:t>
      </w:r>
      <w:r w:rsidR="009C5CD0" w:rsidRPr="009C5CD0">
        <w:rPr>
          <w:rFonts w:ascii="Times New Roman" w:hAnsi="Times New Roman" w:cs="Times New Roman"/>
          <w:sz w:val="28"/>
          <w:szCs w:val="28"/>
        </w:rPr>
        <w:t>а 20 мин. до еды</w:t>
      </w:r>
      <w:r w:rsidR="009C5CD0">
        <w:rPr>
          <w:rFonts w:ascii="Times New Roman" w:hAnsi="Times New Roman" w:cs="Times New Roman"/>
          <w:sz w:val="28"/>
          <w:szCs w:val="28"/>
        </w:rPr>
        <w:t xml:space="preserve"> 3)</w:t>
      </w:r>
      <w:r w:rsidR="001B0710">
        <w:rPr>
          <w:rFonts w:ascii="Times New Roman" w:hAnsi="Times New Roman" w:cs="Times New Roman"/>
          <w:sz w:val="28"/>
          <w:szCs w:val="28"/>
        </w:rPr>
        <w:t xml:space="preserve"> </w:t>
      </w:r>
      <w:r w:rsidR="009C5CD0" w:rsidRPr="009C5CD0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9C5CD0" w:rsidRPr="009C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C5CD0" w:rsidRPr="009C5CD0">
        <w:rPr>
          <w:rFonts w:ascii="Times New Roman" w:hAnsi="Times New Roman" w:cs="Times New Roman"/>
          <w:sz w:val="28"/>
          <w:szCs w:val="28"/>
          <w:lang w:val="en-US"/>
        </w:rPr>
        <w:t>Pancreatini</w:t>
      </w:r>
      <w:proofErr w:type="spellEnd"/>
      <w:r w:rsidR="009C5CD0" w:rsidRPr="009C5CD0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9C5CD0" w:rsidRPr="009C5CD0">
        <w:rPr>
          <w:rFonts w:ascii="Times New Roman" w:hAnsi="Times New Roman" w:cs="Times New Roman"/>
          <w:sz w:val="28"/>
          <w:szCs w:val="28"/>
        </w:rPr>
        <w:t xml:space="preserve"> др. 3р/</w:t>
      </w:r>
      <w:proofErr w:type="spellStart"/>
      <w:r w:rsidR="009C5CD0" w:rsidRPr="009C5CD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5CD0" w:rsidRPr="009C5CD0">
        <w:rPr>
          <w:rFonts w:ascii="Times New Roman" w:hAnsi="Times New Roman" w:cs="Times New Roman"/>
          <w:sz w:val="28"/>
          <w:szCs w:val="28"/>
        </w:rPr>
        <w:t xml:space="preserve"> во время еды</w:t>
      </w:r>
      <w:r w:rsidR="009C5CD0">
        <w:rPr>
          <w:rFonts w:ascii="Times New Roman" w:hAnsi="Times New Roman" w:cs="Times New Roman"/>
          <w:sz w:val="28"/>
          <w:szCs w:val="28"/>
        </w:rPr>
        <w:t xml:space="preserve"> 4)</w:t>
      </w:r>
      <w:r w:rsidR="001B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Ciprofloxacini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0.5 по 1 таб.</w:t>
      </w:r>
      <w:proofErr w:type="gram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 w:rsidR="009C5CD0" w:rsidRPr="001B071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C5CD0" w:rsidRPr="001B07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после еды</w:t>
      </w:r>
      <w:r w:rsidR="001B0710">
        <w:rPr>
          <w:rFonts w:ascii="Times New Roman" w:hAnsi="Times New Roman" w:cs="Times New Roman"/>
          <w:sz w:val="28"/>
          <w:szCs w:val="28"/>
        </w:rPr>
        <w:t xml:space="preserve"> 5)</w:t>
      </w:r>
      <w:r w:rsidR="001B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Duphlaci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30 </w:t>
      </w:r>
      <w:proofErr w:type="gram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C5CD0" w:rsidRPr="001B0710">
        <w:rPr>
          <w:rFonts w:ascii="Times New Roman" w:hAnsi="Times New Roman" w:cs="Times New Roman"/>
          <w:sz w:val="28"/>
          <w:szCs w:val="28"/>
        </w:rPr>
        <w:t xml:space="preserve">  </w:t>
      </w:r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per</w:t>
      </w:r>
      <w:proofErr w:type="gram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утром натощак</w:t>
      </w:r>
      <w:r w:rsidR="001B0710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Almageli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по 1 мерной ложке 3р/сутки </w:t>
      </w:r>
      <w:r w:rsidR="001B0710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Caps</w:t>
      </w:r>
      <w:proofErr w:type="gram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  <w:lang w:val="en-US"/>
        </w:rPr>
        <w:t>Phosphoglivi</w:t>
      </w:r>
      <w:proofErr w:type="spellEnd"/>
      <w:r w:rsidR="009C5CD0" w:rsidRPr="001B0710">
        <w:rPr>
          <w:rFonts w:ascii="Times New Roman" w:hAnsi="Times New Roman" w:cs="Times New Roman"/>
          <w:sz w:val="28"/>
          <w:szCs w:val="28"/>
        </w:rPr>
        <w:t xml:space="preserve"> по 1 капсуле 3р/</w:t>
      </w:r>
      <w:proofErr w:type="spellStart"/>
      <w:r w:rsidR="009C5CD0" w:rsidRPr="001B071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B0710">
        <w:rPr>
          <w:rFonts w:ascii="Times New Roman" w:hAnsi="Times New Roman" w:cs="Times New Roman"/>
          <w:sz w:val="28"/>
          <w:szCs w:val="28"/>
        </w:rPr>
        <w:t xml:space="preserve"> 8)</w:t>
      </w:r>
      <w:r w:rsidR="00F63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9C5CD0" w:rsidRPr="004D2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Drotaverini</w:t>
      </w:r>
      <w:proofErr w:type="spellEnd"/>
      <w:r w:rsidR="009C5CD0" w:rsidRPr="004D203D">
        <w:rPr>
          <w:rFonts w:ascii="Times New Roman" w:hAnsi="Times New Roman" w:cs="Times New Roman"/>
          <w:sz w:val="28"/>
          <w:szCs w:val="28"/>
        </w:rPr>
        <w:t xml:space="preserve"> </w:t>
      </w:r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hydrochloride</w:t>
      </w:r>
      <w:r w:rsidR="009C5CD0" w:rsidRPr="004D203D">
        <w:rPr>
          <w:rFonts w:ascii="Times New Roman" w:hAnsi="Times New Roman" w:cs="Times New Roman"/>
          <w:sz w:val="28"/>
          <w:szCs w:val="28"/>
        </w:rPr>
        <w:t xml:space="preserve"> 2% - 2 </w:t>
      </w:r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C5CD0" w:rsidRPr="004D203D">
        <w:rPr>
          <w:rFonts w:ascii="Times New Roman" w:hAnsi="Times New Roman" w:cs="Times New Roman"/>
          <w:sz w:val="28"/>
          <w:szCs w:val="28"/>
        </w:rPr>
        <w:t xml:space="preserve">, </w:t>
      </w:r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9C5CD0" w:rsidRPr="004D20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="009C5CD0" w:rsidRPr="00F6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="009C5CD0" w:rsidRPr="00F63F3E">
        <w:rPr>
          <w:rFonts w:ascii="Times New Roman" w:hAnsi="Times New Roman" w:cs="Times New Roman"/>
          <w:sz w:val="28"/>
          <w:szCs w:val="28"/>
        </w:rPr>
        <w:t xml:space="preserve"> 0.9% 200 </w:t>
      </w:r>
      <w:r w:rsidR="009C5CD0" w:rsidRPr="00F63F3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C5CD0" w:rsidRPr="00F63F3E">
        <w:rPr>
          <w:rFonts w:ascii="Times New Roman" w:hAnsi="Times New Roman" w:cs="Times New Roman"/>
          <w:sz w:val="28"/>
          <w:szCs w:val="28"/>
        </w:rPr>
        <w:t xml:space="preserve"> в/в 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9C5CD0" w:rsidRPr="00F63F3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C5CD0" w:rsidRPr="00F63F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C5CD0" w:rsidRPr="00F63F3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5CD0" w:rsidRPr="00F63F3E">
        <w:rPr>
          <w:rFonts w:ascii="Times New Roman" w:hAnsi="Times New Roman" w:cs="Times New Roman"/>
          <w:sz w:val="28"/>
          <w:szCs w:val="28"/>
        </w:rPr>
        <w:t>.</w:t>
      </w:r>
    </w:p>
    <w:p w:rsidR="009962C1" w:rsidRDefault="009962C1" w:rsidP="00C719D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719D1" w:rsidRPr="00671126" w:rsidRDefault="009962C1" w:rsidP="00C719D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</w:t>
      </w:r>
      <w:r w:rsidR="00C719D1" w:rsidRPr="00671126">
        <w:rPr>
          <w:rFonts w:ascii="Times New Roman" w:hAnsi="Times New Roman" w:cs="Times New Roman"/>
          <w:sz w:val="28"/>
          <w:szCs w:val="28"/>
        </w:rPr>
        <w:t xml:space="preserve"> анализ крови (</w:t>
      </w:r>
      <w:r w:rsidR="00C719D1">
        <w:rPr>
          <w:rFonts w:ascii="Times New Roman" w:hAnsi="Times New Roman" w:cs="Times New Roman"/>
          <w:sz w:val="28"/>
          <w:szCs w:val="28"/>
        </w:rPr>
        <w:t>13.07.</w:t>
      </w:r>
      <w:r w:rsidR="00C719D1" w:rsidRPr="00671126">
        <w:rPr>
          <w:rFonts w:ascii="Times New Roman" w:hAnsi="Times New Roman" w:cs="Times New Roman"/>
          <w:sz w:val="28"/>
          <w:szCs w:val="28"/>
        </w:rPr>
        <w:t>18):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C719D1" w:rsidRPr="00671126" w:rsidTr="00EA1FE2">
        <w:tc>
          <w:tcPr>
            <w:tcW w:w="3224" w:type="dxa"/>
          </w:tcPr>
          <w:p w:rsidR="00C719D1" w:rsidRPr="009962C1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C719D1" w:rsidRPr="009962C1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C719D1" w:rsidRPr="009962C1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120-160 г/л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3190" w:type="dxa"/>
          </w:tcPr>
          <w:p w:rsidR="00C719D1" w:rsidRPr="00671126" w:rsidRDefault="00C719D1" w:rsidP="00C719D1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3.70-4.70 г/л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Гематокрит</w:t>
            </w:r>
          </w:p>
        </w:tc>
        <w:tc>
          <w:tcPr>
            <w:tcW w:w="3190" w:type="dxa"/>
          </w:tcPr>
          <w:p w:rsidR="00C719D1" w:rsidRPr="00671126" w:rsidRDefault="00C719D1" w:rsidP="00C719D1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36.00-42.00%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3190" w:type="dxa"/>
          </w:tcPr>
          <w:p w:rsidR="00C719D1" w:rsidRPr="00671126" w:rsidRDefault="00C719D1" w:rsidP="00C719D1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150-400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190" w:type="dxa"/>
          </w:tcPr>
          <w:p w:rsidR="00C719D1" w:rsidRPr="00671126" w:rsidRDefault="00C719D1" w:rsidP="00C719D1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4.0-9.0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3190" w:type="dxa"/>
          </w:tcPr>
          <w:p w:rsidR="00C719D1" w:rsidRPr="00671126" w:rsidRDefault="00C719D1" w:rsidP="00C719D1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1.33-2.59 ×10</w:t>
            </w:r>
            <w:r w:rsidRPr="006711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мм/ч.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мм/ч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.0%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1.00-6.00%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 </w:t>
            </w:r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/я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.0%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45.00-72.00%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.3%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19.00-37.00%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оноциты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5.0%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3.00-11.00%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озинофилы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0.50-5.00%</w:t>
            </w:r>
          </w:p>
        </w:tc>
      </w:tr>
      <w:tr w:rsidR="00C719D1" w:rsidRPr="00671126" w:rsidTr="00EA1FE2">
        <w:tc>
          <w:tcPr>
            <w:tcW w:w="3224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азофилы</w:t>
            </w:r>
          </w:p>
        </w:tc>
        <w:tc>
          <w:tcPr>
            <w:tcW w:w="3190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1.0%</w:t>
            </w:r>
          </w:p>
        </w:tc>
        <w:tc>
          <w:tcPr>
            <w:tcW w:w="3191" w:type="dxa"/>
          </w:tcPr>
          <w:p w:rsidR="00C719D1" w:rsidRPr="00671126" w:rsidRDefault="00C719D1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0.00-1.00%</w:t>
            </w:r>
          </w:p>
        </w:tc>
      </w:tr>
    </w:tbl>
    <w:p w:rsidR="009962C1" w:rsidRDefault="009962C1" w:rsidP="009962C1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9560F" w:rsidRPr="009962C1" w:rsidRDefault="00F9560F" w:rsidP="009962C1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962C1">
        <w:rPr>
          <w:rFonts w:ascii="Times New Roman" w:hAnsi="Times New Roman" w:cs="Times New Roman"/>
          <w:sz w:val="28"/>
          <w:szCs w:val="28"/>
        </w:rPr>
        <w:t>Биохимический анализ крови (1</w:t>
      </w:r>
      <w:r w:rsidR="0087502C" w:rsidRPr="009962C1">
        <w:rPr>
          <w:rFonts w:ascii="Times New Roman" w:hAnsi="Times New Roman" w:cs="Times New Roman"/>
          <w:sz w:val="28"/>
          <w:szCs w:val="28"/>
        </w:rPr>
        <w:t>2</w:t>
      </w:r>
      <w:r w:rsidRPr="009962C1">
        <w:rPr>
          <w:rFonts w:ascii="Times New Roman" w:hAnsi="Times New Roman" w:cs="Times New Roman"/>
          <w:sz w:val="28"/>
          <w:szCs w:val="28"/>
        </w:rPr>
        <w:t>.07.18):</w:t>
      </w:r>
    </w:p>
    <w:tbl>
      <w:tblPr>
        <w:tblStyle w:val="a3"/>
        <w:tblW w:w="0" w:type="auto"/>
        <w:tblInd w:w="-34" w:type="dxa"/>
        <w:tblLook w:val="04A0"/>
      </w:tblPr>
      <w:tblGrid>
        <w:gridCol w:w="3190"/>
        <w:gridCol w:w="3190"/>
        <w:gridCol w:w="3191"/>
      </w:tblGrid>
      <w:tr w:rsidR="00F9560F" w:rsidRPr="00671126" w:rsidTr="00EA1FE2">
        <w:tc>
          <w:tcPr>
            <w:tcW w:w="3190" w:type="dxa"/>
          </w:tcPr>
          <w:p w:rsidR="00F9560F" w:rsidRPr="009962C1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F9560F" w:rsidRPr="009962C1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</w:tcPr>
          <w:p w:rsidR="00F9560F" w:rsidRPr="009962C1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C1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7.6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2,0 – 8,5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15.6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5.0-21.0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общая амилаза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28-100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45-84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60.8 г/л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58-85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3.6-5.2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5168A5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В-Липопротеиды</w:t>
            </w:r>
          </w:p>
        </w:tc>
        <w:tc>
          <w:tcPr>
            <w:tcW w:w="3190" w:type="dxa"/>
          </w:tcPr>
          <w:p w:rsidR="00F9560F" w:rsidRPr="005168A5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54 ед.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</w:tr>
      <w:tr w:rsidR="00F9560F" w:rsidRPr="00671126" w:rsidTr="00EA1FE2"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190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5.1ммоль/л</w:t>
            </w:r>
          </w:p>
        </w:tc>
        <w:tc>
          <w:tcPr>
            <w:tcW w:w="3191" w:type="dxa"/>
          </w:tcPr>
          <w:p w:rsidR="00F9560F" w:rsidRPr="00671126" w:rsidRDefault="00F9560F" w:rsidP="00EA1FE2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4.1-5.9</w:t>
            </w:r>
          </w:p>
        </w:tc>
      </w:tr>
    </w:tbl>
    <w:p w:rsidR="009962C1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962C1" w:rsidRPr="00671126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ОАМ</w:t>
      </w:r>
      <w:r>
        <w:rPr>
          <w:rFonts w:ascii="Times New Roman" w:hAnsi="Times New Roman" w:cs="Times New Roman"/>
          <w:sz w:val="28"/>
          <w:szCs w:val="28"/>
        </w:rPr>
        <w:t xml:space="preserve"> (13.07.18)</w:t>
      </w:r>
    </w:p>
    <w:tbl>
      <w:tblPr>
        <w:tblStyle w:val="a3"/>
        <w:tblW w:w="0" w:type="auto"/>
        <w:tblInd w:w="-34" w:type="dxa"/>
        <w:tblLook w:val="04A0"/>
      </w:tblPr>
      <w:tblGrid>
        <w:gridCol w:w="3885"/>
        <w:gridCol w:w="3473"/>
      </w:tblGrid>
      <w:tr w:rsidR="009962C1" w:rsidRPr="00671126" w:rsidTr="0001331B">
        <w:trPr>
          <w:trHeight w:val="274"/>
        </w:trPr>
        <w:tc>
          <w:tcPr>
            <w:tcW w:w="3885" w:type="dxa"/>
          </w:tcPr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962C1" w:rsidRPr="00671126" w:rsidTr="0001331B">
        <w:trPr>
          <w:trHeight w:val="3651"/>
        </w:trPr>
        <w:tc>
          <w:tcPr>
            <w:tcW w:w="3885" w:type="dxa"/>
          </w:tcPr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Плоский эпителий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Переходный эпителий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3473" w:type="dxa"/>
          </w:tcPr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70 мл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Соломенно</w:t>
            </w:r>
            <w:proofErr w:type="spell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- желтая</w:t>
            </w:r>
            <w:proofErr w:type="gramEnd"/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A5">
              <w:rPr>
                <w:rFonts w:ascii="Times New Roman" w:hAnsi="Times New Roman" w:cs="Times New Roman"/>
                <w:sz w:val="28"/>
                <w:szCs w:val="28"/>
              </w:rPr>
              <w:t>0.162</w:t>
            </w:r>
            <w:r w:rsidRPr="0067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0.04-0.1)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1-2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 3-4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 xml:space="preserve">1-2 в </w:t>
            </w:r>
            <w:proofErr w:type="spellStart"/>
            <w:proofErr w:type="gram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962C1" w:rsidRPr="00671126" w:rsidRDefault="009962C1" w:rsidP="0001331B">
            <w:pPr>
              <w:ind w:left="176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962C1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962C1" w:rsidRPr="00671126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УЗИ ОБП</w:t>
      </w:r>
      <w:r>
        <w:rPr>
          <w:rFonts w:ascii="Times New Roman" w:hAnsi="Times New Roman" w:cs="Times New Roman"/>
          <w:sz w:val="28"/>
          <w:szCs w:val="28"/>
        </w:rPr>
        <w:t xml:space="preserve"> (12.07.18)</w:t>
      </w:r>
      <w:r w:rsidRPr="00671126">
        <w:rPr>
          <w:rFonts w:ascii="Times New Roman" w:hAnsi="Times New Roman" w:cs="Times New Roman"/>
          <w:sz w:val="28"/>
          <w:szCs w:val="28"/>
        </w:rPr>
        <w:t xml:space="preserve">: диффузные,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протоковые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изменения  в структуре печени. Утолщение стенки желчного пузыря, </w:t>
      </w:r>
      <w:proofErr w:type="spellStart"/>
      <w:r w:rsidRPr="00671126">
        <w:rPr>
          <w:rFonts w:ascii="Times New Roman" w:hAnsi="Times New Roman" w:cs="Times New Roman"/>
          <w:sz w:val="28"/>
          <w:szCs w:val="28"/>
        </w:rPr>
        <w:t>эховзвесь</w:t>
      </w:r>
      <w:proofErr w:type="spellEnd"/>
      <w:r w:rsidRPr="00671126">
        <w:rPr>
          <w:rFonts w:ascii="Times New Roman" w:hAnsi="Times New Roman" w:cs="Times New Roman"/>
          <w:sz w:val="28"/>
          <w:szCs w:val="28"/>
        </w:rPr>
        <w:t xml:space="preserve"> в просвете, перетяжка желчного пузыря. Диффузно-неоднородные изменения в структуре поджелудочной железы. </w:t>
      </w:r>
    </w:p>
    <w:p w:rsidR="009962C1" w:rsidRPr="00671126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t>ФЭГДС</w:t>
      </w:r>
      <w:r>
        <w:rPr>
          <w:rFonts w:ascii="Times New Roman" w:hAnsi="Times New Roman" w:cs="Times New Roman"/>
          <w:sz w:val="28"/>
          <w:szCs w:val="28"/>
        </w:rPr>
        <w:t xml:space="preserve"> (12.07.18)</w:t>
      </w:r>
      <w:r w:rsidRPr="006711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71126">
        <w:rPr>
          <w:rFonts w:ascii="Times New Roman" w:hAnsi="Times New Roman" w:cs="Times New Roman"/>
          <w:sz w:val="28"/>
          <w:szCs w:val="28"/>
        </w:rPr>
        <w:t>иффузный атрофический гастрит.</w:t>
      </w:r>
    </w:p>
    <w:p w:rsidR="00F9560F" w:rsidRDefault="009962C1" w:rsidP="009962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 w:rsidRPr="00671126">
        <w:rPr>
          <w:rFonts w:ascii="Times New Roman" w:hAnsi="Times New Roman" w:cs="Times New Roman"/>
          <w:sz w:val="28"/>
          <w:szCs w:val="28"/>
        </w:rPr>
        <w:lastRenderedPageBreak/>
        <w:t>ЭКГ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13.07.18)</w:t>
      </w:r>
      <w:r w:rsidRPr="00671126">
        <w:rPr>
          <w:rFonts w:ascii="Times New Roman" w:hAnsi="Times New Roman" w:cs="Times New Roman"/>
          <w:sz w:val="28"/>
          <w:szCs w:val="28"/>
        </w:rPr>
        <w:t xml:space="preserve">: синдром укорочения </w:t>
      </w:r>
      <w:r w:rsidRPr="00671126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67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671126">
        <w:rPr>
          <w:rFonts w:ascii="Times New Roman" w:hAnsi="Times New Roman" w:cs="Times New Roman"/>
          <w:sz w:val="28"/>
          <w:szCs w:val="28"/>
        </w:rPr>
        <w:t>ГЛЖ.</w:t>
      </w:r>
    </w:p>
    <w:p w:rsidR="009962C1" w:rsidRPr="009962C1" w:rsidRDefault="009962C1" w:rsidP="009962C1">
      <w:pPr>
        <w:ind w:left="-14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фоне лечения наблюдается положительная динамика, выписана в удовлетворительном состоянии. Рекомендовано</w:t>
      </w:r>
      <w:r w:rsidR="00AA3EE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диета №5, </w:t>
      </w:r>
      <w:r w:rsidRPr="009C5CD0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9C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C5CD0">
        <w:rPr>
          <w:rFonts w:ascii="Times New Roman" w:hAnsi="Times New Roman" w:cs="Times New Roman"/>
          <w:sz w:val="28"/>
          <w:szCs w:val="28"/>
          <w:lang w:val="en-US"/>
        </w:rPr>
        <w:t>Pancreatini</w:t>
      </w:r>
      <w:proofErr w:type="spellEnd"/>
      <w:r w:rsidRPr="009C5CD0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9C5CD0">
        <w:rPr>
          <w:rFonts w:ascii="Times New Roman" w:hAnsi="Times New Roman" w:cs="Times New Roman"/>
          <w:sz w:val="28"/>
          <w:szCs w:val="28"/>
        </w:rPr>
        <w:t xml:space="preserve"> др. 3р/</w:t>
      </w:r>
      <w:proofErr w:type="spellStart"/>
      <w:r w:rsidRPr="009C5CD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5CD0">
        <w:rPr>
          <w:rFonts w:ascii="Times New Roman" w:hAnsi="Times New Roman" w:cs="Times New Roman"/>
          <w:sz w:val="28"/>
          <w:szCs w:val="28"/>
        </w:rPr>
        <w:t xml:space="preserve"> во время 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CD0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9C5C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C5CD0">
        <w:rPr>
          <w:rFonts w:ascii="Times New Roman" w:hAnsi="Times New Roman" w:cs="Times New Roman"/>
          <w:sz w:val="28"/>
          <w:szCs w:val="28"/>
          <w:lang w:val="en-US"/>
        </w:rPr>
        <w:t>Omeprazoli</w:t>
      </w:r>
      <w:proofErr w:type="spellEnd"/>
      <w:r w:rsidRPr="009C5CD0">
        <w:rPr>
          <w:rFonts w:ascii="Times New Roman" w:hAnsi="Times New Roman" w:cs="Times New Roman"/>
          <w:sz w:val="28"/>
          <w:szCs w:val="28"/>
        </w:rPr>
        <w:t xml:space="preserve"> 0.02 по 1 </w:t>
      </w:r>
      <w:proofErr w:type="spellStart"/>
      <w:r w:rsidRPr="009C5CD0"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 w:rsidRPr="009C5C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5CD0">
        <w:rPr>
          <w:rFonts w:ascii="Times New Roman" w:hAnsi="Times New Roman" w:cs="Times New Roman"/>
          <w:sz w:val="28"/>
          <w:szCs w:val="28"/>
        </w:rPr>
        <w:t xml:space="preserve"> 2р/</w:t>
      </w:r>
      <w:proofErr w:type="spellStart"/>
      <w:r w:rsidRPr="009C5CD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C5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C5CD0">
        <w:rPr>
          <w:rFonts w:ascii="Times New Roman" w:hAnsi="Times New Roman" w:cs="Times New Roman"/>
          <w:sz w:val="28"/>
          <w:szCs w:val="28"/>
        </w:rPr>
        <w:t>а 20 мин. до еды</w:t>
      </w:r>
      <w:r w:rsidR="00AA3EEA">
        <w:rPr>
          <w:rFonts w:ascii="Times New Roman" w:hAnsi="Times New Roman" w:cs="Times New Roman"/>
          <w:sz w:val="28"/>
          <w:szCs w:val="28"/>
        </w:rPr>
        <w:t xml:space="preserve">; </w:t>
      </w:r>
      <w:r w:rsidR="00AA3EEA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у гастроэнтеролога по месту жительства, консультация хирурга по поводу плановой </w:t>
      </w:r>
      <w:proofErr w:type="spellStart"/>
      <w:r w:rsidR="00AA3EEA">
        <w:rPr>
          <w:rFonts w:ascii="Times New Roman" w:hAnsi="Times New Roman" w:cs="Times New Roman"/>
          <w:color w:val="000000"/>
          <w:sz w:val="28"/>
          <w:szCs w:val="28"/>
        </w:rPr>
        <w:t>холецистэктомии</w:t>
      </w:r>
      <w:proofErr w:type="spellEnd"/>
      <w:r w:rsidR="00AA3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2C1" w:rsidRDefault="009962C1" w:rsidP="00C7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2C1" w:rsidRDefault="009962C1" w:rsidP="00C7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44E" w:rsidRPr="00C719D1" w:rsidRDefault="00E3244E" w:rsidP="00C7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49" w:rsidRPr="00946901" w:rsidRDefault="00160949" w:rsidP="00F21B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ADB" w:rsidRPr="00946901" w:rsidRDefault="00572ADB" w:rsidP="00F21B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281E" w:rsidRPr="00946901" w:rsidRDefault="0031281E" w:rsidP="00F21B90">
      <w:pPr>
        <w:jc w:val="both"/>
        <w:rPr>
          <w:rFonts w:ascii="Times New Roman" w:hAnsi="Times New Roman" w:cs="Times New Roman"/>
        </w:rPr>
      </w:pPr>
    </w:p>
    <w:p w:rsidR="001303D2" w:rsidRPr="00946901" w:rsidRDefault="001303D2" w:rsidP="00F21B90">
      <w:pPr>
        <w:jc w:val="both"/>
        <w:rPr>
          <w:rFonts w:ascii="Times New Roman" w:hAnsi="Times New Roman" w:cs="Times New Roman"/>
        </w:rPr>
      </w:pPr>
    </w:p>
    <w:p w:rsidR="002453C1" w:rsidRPr="00946901" w:rsidRDefault="002453C1" w:rsidP="00F21B90">
      <w:pPr>
        <w:jc w:val="both"/>
        <w:rPr>
          <w:rFonts w:ascii="Times New Roman" w:hAnsi="Times New Roman" w:cs="Times New Roman"/>
        </w:rPr>
      </w:pPr>
    </w:p>
    <w:p w:rsidR="009A2188" w:rsidRPr="00946901" w:rsidRDefault="009A2188" w:rsidP="00F21B90">
      <w:pPr>
        <w:jc w:val="both"/>
        <w:rPr>
          <w:rFonts w:ascii="Times New Roman" w:hAnsi="Times New Roman" w:cs="Times New Roman"/>
        </w:rPr>
      </w:pPr>
    </w:p>
    <w:p w:rsidR="0051261F" w:rsidRPr="00946901" w:rsidRDefault="0051261F" w:rsidP="00F21B90">
      <w:pPr>
        <w:jc w:val="both"/>
        <w:rPr>
          <w:rFonts w:ascii="Times New Roman" w:hAnsi="Times New Roman" w:cs="Times New Roman"/>
        </w:rPr>
      </w:pPr>
    </w:p>
    <w:p w:rsidR="0051261F" w:rsidRPr="00946901" w:rsidRDefault="0051261F" w:rsidP="00F21B90">
      <w:pPr>
        <w:jc w:val="both"/>
        <w:rPr>
          <w:rFonts w:ascii="Times New Roman" w:hAnsi="Times New Roman" w:cs="Times New Roman"/>
        </w:rPr>
      </w:pPr>
    </w:p>
    <w:p w:rsidR="0051261F" w:rsidRPr="00946901" w:rsidRDefault="0051261F" w:rsidP="00F21B90">
      <w:pPr>
        <w:jc w:val="both"/>
        <w:rPr>
          <w:rFonts w:ascii="Times New Roman" w:hAnsi="Times New Roman" w:cs="Times New Roman"/>
        </w:rPr>
      </w:pPr>
    </w:p>
    <w:p w:rsidR="00CF1093" w:rsidRPr="00946901" w:rsidRDefault="00CF1093" w:rsidP="00F21B90">
      <w:pPr>
        <w:jc w:val="both"/>
        <w:rPr>
          <w:rFonts w:ascii="Times New Roman" w:hAnsi="Times New Roman" w:cs="Times New Roman"/>
          <w:u w:val="single"/>
        </w:rPr>
      </w:pPr>
    </w:p>
    <w:p w:rsidR="00CF1093" w:rsidRPr="00946901" w:rsidRDefault="00CF1093" w:rsidP="00F21B90">
      <w:pPr>
        <w:jc w:val="both"/>
        <w:rPr>
          <w:rFonts w:ascii="Times New Roman" w:hAnsi="Times New Roman" w:cs="Times New Roman"/>
        </w:rPr>
      </w:pPr>
    </w:p>
    <w:p w:rsidR="00DB636A" w:rsidRDefault="00DB636A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15136D" w:rsidRDefault="0015136D" w:rsidP="00F21B90">
      <w:pPr>
        <w:jc w:val="both"/>
        <w:rPr>
          <w:rFonts w:ascii="Times New Roman" w:hAnsi="Times New Roman" w:cs="Times New Roman"/>
        </w:rPr>
      </w:pPr>
    </w:p>
    <w:p w:rsidR="00E44FEA" w:rsidRDefault="00E44FEA" w:rsidP="00F21B90">
      <w:pPr>
        <w:jc w:val="both"/>
        <w:rPr>
          <w:rFonts w:ascii="Times New Roman" w:hAnsi="Times New Roman" w:cs="Times New Roman"/>
        </w:rPr>
      </w:pPr>
    </w:p>
    <w:p w:rsidR="00E44FEA" w:rsidRDefault="00E44FEA" w:rsidP="00F21B90">
      <w:pPr>
        <w:jc w:val="both"/>
        <w:rPr>
          <w:rFonts w:ascii="Times New Roman" w:hAnsi="Times New Roman" w:cs="Times New Roman"/>
        </w:rPr>
      </w:pPr>
    </w:p>
    <w:p w:rsidR="00E44FEA" w:rsidRDefault="00E44FEA" w:rsidP="00F21B90">
      <w:pPr>
        <w:jc w:val="both"/>
        <w:rPr>
          <w:rFonts w:ascii="Times New Roman" w:hAnsi="Times New Roman" w:cs="Times New Roman"/>
        </w:rPr>
      </w:pPr>
    </w:p>
    <w:sectPr w:rsidR="00E44FEA" w:rsidSect="009F6BD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1C"/>
    <w:multiLevelType w:val="hybridMultilevel"/>
    <w:tmpl w:val="271CCBD4"/>
    <w:lvl w:ilvl="0" w:tplc="F94C62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74B"/>
    <w:multiLevelType w:val="hybridMultilevel"/>
    <w:tmpl w:val="DD80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4A32"/>
    <w:multiLevelType w:val="hybridMultilevel"/>
    <w:tmpl w:val="A2E0F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ABB"/>
    <w:multiLevelType w:val="hybridMultilevel"/>
    <w:tmpl w:val="883C0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B1D01"/>
    <w:multiLevelType w:val="hybridMultilevel"/>
    <w:tmpl w:val="D610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14A36"/>
    <w:multiLevelType w:val="hybridMultilevel"/>
    <w:tmpl w:val="8BCC9B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B46925"/>
    <w:multiLevelType w:val="hybridMultilevel"/>
    <w:tmpl w:val="71DE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128"/>
    <w:multiLevelType w:val="hybridMultilevel"/>
    <w:tmpl w:val="D468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4871"/>
    <w:multiLevelType w:val="hybridMultilevel"/>
    <w:tmpl w:val="BFDE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35DF"/>
    <w:multiLevelType w:val="hybridMultilevel"/>
    <w:tmpl w:val="742E8122"/>
    <w:lvl w:ilvl="0" w:tplc="77FE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90795"/>
    <w:multiLevelType w:val="hybridMultilevel"/>
    <w:tmpl w:val="DD80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B4FD6"/>
    <w:multiLevelType w:val="hybridMultilevel"/>
    <w:tmpl w:val="DD80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0F5B"/>
    <w:multiLevelType w:val="hybridMultilevel"/>
    <w:tmpl w:val="DD80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62071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BC75A43"/>
    <w:multiLevelType w:val="hybridMultilevel"/>
    <w:tmpl w:val="4028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CC8"/>
    <w:rsid w:val="00000A9A"/>
    <w:rsid w:val="00006841"/>
    <w:rsid w:val="000115A5"/>
    <w:rsid w:val="00015751"/>
    <w:rsid w:val="00047A58"/>
    <w:rsid w:val="00056F59"/>
    <w:rsid w:val="000756C8"/>
    <w:rsid w:val="00085559"/>
    <w:rsid w:val="00086614"/>
    <w:rsid w:val="00097216"/>
    <w:rsid w:val="000B0885"/>
    <w:rsid w:val="000D6F76"/>
    <w:rsid w:val="000D7F68"/>
    <w:rsid w:val="00103D24"/>
    <w:rsid w:val="00112A25"/>
    <w:rsid w:val="00117CC8"/>
    <w:rsid w:val="001303D2"/>
    <w:rsid w:val="001327FC"/>
    <w:rsid w:val="0015136D"/>
    <w:rsid w:val="00160949"/>
    <w:rsid w:val="001701E1"/>
    <w:rsid w:val="001742E2"/>
    <w:rsid w:val="001765A8"/>
    <w:rsid w:val="001A4DE4"/>
    <w:rsid w:val="001B0710"/>
    <w:rsid w:val="001B5270"/>
    <w:rsid w:val="001E2E41"/>
    <w:rsid w:val="001E4397"/>
    <w:rsid w:val="001F2590"/>
    <w:rsid w:val="00241FF9"/>
    <w:rsid w:val="002453C1"/>
    <w:rsid w:val="00246D97"/>
    <w:rsid w:val="00264E25"/>
    <w:rsid w:val="0026623A"/>
    <w:rsid w:val="00280797"/>
    <w:rsid w:val="002B0E7E"/>
    <w:rsid w:val="002B5D3D"/>
    <w:rsid w:val="002D247F"/>
    <w:rsid w:val="002E1EF3"/>
    <w:rsid w:val="0031281E"/>
    <w:rsid w:val="003306A1"/>
    <w:rsid w:val="00333103"/>
    <w:rsid w:val="00333D8E"/>
    <w:rsid w:val="003668AA"/>
    <w:rsid w:val="00372297"/>
    <w:rsid w:val="003A024C"/>
    <w:rsid w:val="003C15E9"/>
    <w:rsid w:val="003C358E"/>
    <w:rsid w:val="003C6989"/>
    <w:rsid w:val="003D4089"/>
    <w:rsid w:val="003E0199"/>
    <w:rsid w:val="003E2346"/>
    <w:rsid w:val="003E30FD"/>
    <w:rsid w:val="003E41DE"/>
    <w:rsid w:val="003F4A33"/>
    <w:rsid w:val="00404980"/>
    <w:rsid w:val="004409DD"/>
    <w:rsid w:val="00452A7D"/>
    <w:rsid w:val="00456B0D"/>
    <w:rsid w:val="004614F8"/>
    <w:rsid w:val="00466C29"/>
    <w:rsid w:val="004A4CFE"/>
    <w:rsid w:val="004B2529"/>
    <w:rsid w:val="004B4F4B"/>
    <w:rsid w:val="004C2F63"/>
    <w:rsid w:val="004D203D"/>
    <w:rsid w:val="004D357F"/>
    <w:rsid w:val="004E4DC4"/>
    <w:rsid w:val="004F0F7A"/>
    <w:rsid w:val="00510590"/>
    <w:rsid w:val="0051261F"/>
    <w:rsid w:val="005168A5"/>
    <w:rsid w:val="00541AB5"/>
    <w:rsid w:val="00546AA9"/>
    <w:rsid w:val="00566289"/>
    <w:rsid w:val="00572ADB"/>
    <w:rsid w:val="0058159C"/>
    <w:rsid w:val="00582831"/>
    <w:rsid w:val="00584EBC"/>
    <w:rsid w:val="005B3A4B"/>
    <w:rsid w:val="005B6E4E"/>
    <w:rsid w:val="005C0A7D"/>
    <w:rsid w:val="005D2AC6"/>
    <w:rsid w:val="005E0F4A"/>
    <w:rsid w:val="00634BEF"/>
    <w:rsid w:val="00663785"/>
    <w:rsid w:val="00671126"/>
    <w:rsid w:val="006905AD"/>
    <w:rsid w:val="0069158B"/>
    <w:rsid w:val="006A3252"/>
    <w:rsid w:val="006C0948"/>
    <w:rsid w:val="006C518F"/>
    <w:rsid w:val="006E77CB"/>
    <w:rsid w:val="006F2295"/>
    <w:rsid w:val="006F2F4E"/>
    <w:rsid w:val="00703740"/>
    <w:rsid w:val="0070424C"/>
    <w:rsid w:val="00717D5A"/>
    <w:rsid w:val="0072412B"/>
    <w:rsid w:val="00741264"/>
    <w:rsid w:val="00752287"/>
    <w:rsid w:val="007558A8"/>
    <w:rsid w:val="007564B9"/>
    <w:rsid w:val="00756CBE"/>
    <w:rsid w:val="00757D0C"/>
    <w:rsid w:val="007921C2"/>
    <w:rsid w:val="007A29E9"/>
    <w:rsid w:val="007C46A2"/>
    <w:rsid w:val="007E2084"/>
    <w:rsid w:val="007E4160"/>
    <w:rsid w:val="00821A14"/>
    <w:rsid w:val="00824D4E"/>
    <w:rsid w:val="00830119"/>
    <w:rsid w:val="00842A5F"/>
    <w:rsid w:val="0085540A"/>
    <w:rsid w:val="00860DBE"/>
    <w:rsid w:val="0087502C"/>
    <w:rsid w:val="008776CA"/>
    <w:rsid w:val="00877F11"/>
    <w:rsid w:val="008B3832"/>
    <w:rsid w:val="008E04EA"/>
    <w:rsid w:val="008F1636"/>
    <w:rsid w:val="008F4653"/>
    <w:rsid w:val="008F6FF0"/>
    <w:rsid w:val="00900937"/>
    <w:rsid w:val="0091717F"/>
    <w:rsid w:val="00930B90"/>
    <w:rsid w:val="00934271"/>
    <w:rsid w:val="009366BD"/>
    <w:rsid w:val="00946901"/>
    <w:rsid w:val="00967257"/>
    <w:rsid w:val="00967E81"/>
    <w:rsid w:val="00971CB9"/>
    <w:rsid w:val="00975635"/>
    <w:rsid w:val="009825EB"/>
    <w:rsid w:val="00987975"/>
    <w:rsid w:val="009962C1"/>
    <w:rsid w:val="009A2027"/>
    <w:rsid w:val="009A2188"/>
    <w:rsid w:val="009A62FC"/>
    <w:rsid w:val="009A7DD7"/>
    <w:rsid w:val="009B3667"/>
    <w:rsid w:val="009C5CD0"/>
    <w:rsid w:val="009C6DDF"/>
    <w:rsid w:val="009C7CC7"/>
    <w:rsid w:val="009E152E"/>
    <w:rsid w:val="009E18F8"/>
    <w:rsid w:val="009F676C"/>
    <w:rsid w:val="009F6BD6"/>
    <w:rsid w:val="00A109FA"/>
    <w:rsid w:val="00A15583"/>
    <w:rsid w:val="00A21B90"/>
    <w:rsid w:val="00A300E3"/>
    <w:rsid w:val="00A52F25"/>
    <w:rsid w:val="00A8757B"/>
    <w:rsid w:val="00A90726"/>
    <w:rsid w:val="00A962BE"/>
    <w:rsid w:val="00A96D7E"/>
    <w:rsid w:val="00A975D0"/>
    <w:rsid w:val="00AA3EEA"/>
    <w:rsid w:val="00AC513B"/>
    <w:rsid w:val="00AD1431"/>
    <w:rsid w:val="00AD485A"/>
    <w:rsid w:val="00AE6959"/>
    <w:rsid w:val="00AE7C73"/>
    <w:rsid w:val="00B0723A"/>
    <w:rsid w:val="00B11AEF"/>
    <w:rsid w:val="00B13A54"/>
    <w:rsid w:val="00B41E72"/>
    <w:rsid w:val="00B47C5E"/>
    <w:rsid w:val="00B54CA4"/>
    <w:rsid w:val="00BA5965"/>
    <w:rsid w:val="00BA77D1"/>
    <w:rsid w:val="00BB5FC2"/>
    <w:rsid w:val="00BD3761"/>
    <w:rsid w:val="00C3108A"/>
    <w:rsid w:val="00C4421E"/>
    <w:rsid w:val="00C460E5"/>
    <w:rsid w:val="00C52E49"/>
    <w:rsid w:val="00C54C51"/>
    <w:rsid w:val="00C62FF3"/>
    <w:rsid w:val="00C63FF5"/>
    <w:rsid w:val="00C719D1"/>
    <w:rsid w:val="00CB477E"/>
    <w:rsid w:val="00CC1841"/>
    <w:rsid w:val="00CC3B8B"/>
    <w:rsid w:val="00CE2C4D"/>
    <w:rsid w:val="00CF1093"/>
    <w:rsid w:val="00D0659F"/>
    <w:rsid w:val="00D1375D"/>
    <w:rsid w:val="00D32544"/>
    <w:rsid w:val="00D332F9"/>
    <w:rsid w:val="00D3556F"/>
    <w:rsid w:val="00D4394A"/>
    <w:rsid w:val="00D5140B"/>
    <w:rsid w:val="00D64D67"/>
    <w:rsid w:val="00D67FB8"/>
    <w:rsid w:val="00D737E2"/>
    <w:rsid w:val="00D96E68"/>
    <w:rsid w:val="00DB636A"/>
    <w:rsid w:val="00DD6CC1"/>
    <w:rsid w:val="00E06B63"/>
    <w:rsid w:val="00E1064A"/>
    <w:rsid w:val="00E25E3D"/>
    <w:rsid w:val="00E31050"/>
    <w:rsid w:val="00E3244E"/>
    <w:rsid w:val="00E44FEA"/>
    <w:rsid w:val="00E6691C"/>
    <w:rsid w:val="00EB2AD8"/>
    <w:rsid w:val="00ED4D16"/>
    <w:rsid w:val="00ED7F5B"/>
    <w:rsid w:val="00EE066D"/>
    <w:rsid w:val="00EE193B"/>
    <w:rsid w:val="00EE2242"/>
    <w:rsid w:val="00EE7A2C"/>
    <w:rsid w:val="00EF56CC"/>
    <w:rsid w:val="00F10129"/>
    <w:rsid w:val="00F12AEC"/>
    <w:rsid w:val="00F20FD7"/>
    <w:rsid w:val="00F21B90"/>
    <w:rsid w:val="00F63E4E"/>
    <w:rsid w:val="00F63F3E"/>
    <w:rsid w:val="00F7438A"/>
    <w:rsid w:val="00F80EA5"/>
    <w:rsid w:val="00F9113E"/>
    <w:rsid w:val="00F9560F"/>
    <w:rsid w:val="00FE76D4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027"/>
    <w:pPr>
      <w:ind w:left="720"/>
      <w:contextualSpacing/>
    </w:pPr>
  </w:style>
  <w:style w:type="paragraph" w:customStyle="1" w:styleId="Default">
    <w:name w:val="Default"/>
    <w:rsid w:val="009366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3E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2018-09-09T04:29:00Z</cp:lastPrinted>
  <dcterms:created xsi:type="dcterms:W3CDTF">2016-11-25T14:09:00Z</dcterms:created>
  <dcterms:modified xsi:type="dcterms:W3CDTF">2019-04-07T09:33:00Z</dcterms:modified>
</cp:coreProperties>
</file>