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0B" w:rsidRDefault="0096460B" w:rsidP="0096460B">
      <w:pPr>
        <w:pStyle w:val="a5"/>
        <w:jc w:val="center"/>
        <w:rPr>
          <w:sz w:val="24"/>
          <w:szCs w:val="24"/>
        </w:rPr>
      </w:pPr>
      <w:r w:rsidRPr="00D40A3B">
        <w:rPr>
          <w:sz w:val="24"/>
          <w:szCs w:val="24"/>
        </w:rPr>
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D40A3B">
        <w:rPr>
          <w:sz w:val="24"/>
          <w:szCs w:val="24"/>
        </w:rPr>
        <w:t>Войно-Ясенецкого</w:t>
      </w:r>
      <w:proofErr w:type="spellEnd"/>
      <w:r w:rsidRPr="00D40A3B">
        <w:rPr>
          <w:sz w:val="24"/>
          <w:szCs w:val="24"/>
        </w:rPr>
        <w:t xml:space="preserve">» Министерства здравоохранения и </w:t>
      </w:r>
    </w:p>
    <w:p w:rsidR="0096460B" w:rsidRPr="00D87C0E" w:rsidRDefault="0096460B" w:rsidP="0096460B">
      <w:pPr>
        <w:pStyle w:val="a5"/>
        <w:jc w:val="center"/>
        <w:rPr>
          <w:sz w:val="24"/>
          <w:szCs w:val="24"/>
        </w:rPr>
      </w:pPr>
      <w:r w:rsidRPr="00D87C0E">
        <w:rPr>
          <w:sz w:val="24"/>
          <w:szCs w:val="24"/>
        </w:rPr>
        <w:t>социального развития Российской Федерации</w:t>
      </w:r>
    </w:p>
    <w:p w:rsidR="0096460B" w:rsidRDefault="0096460B" w:rsidP="0096460B">
      <w:pPr>
        <w:pStyle w:val="a5"/>
        <w:jc w:val="center"/>
        <w:rPr>
          <w:sz w:val="24"/>
          <w:szCs w:val="24"/>
        </w:rPr>
      </w:pPr>
      <w:r w:rsidRPr="00D87C0E">
        <w:rPr>
          <w:sz w:val="24"/>
          <w:szCs w:val="24"/>
        </w:rPr>
        <w:t xml:space="preserve">ГБОУ ВПО </w:t>
      </w:r>
      <w:proofErr w:type="spellStart"/>
      <w:r w:rsidRPr="00D87C0E">
        <w:rPr>
          <w:sz w:val="24"/>
          <w:szCs w:val="24"/>
        </w:rPr>
        <w:t>КрасГМУ</w:t>
      </w:r>
      <w:proofErr w:type="spellEnd"/>
      <w:r w:rsidRPr="00D87C0E">
        <w:rPr>
          <w:sz w:val="24"/>
          <w:szCs w:val="24"/>
        </w:rPr>
        <w:t xml:space="preserve"> им. проф. В.Ф. </w:t>
      </w:r>
      <w:proofErr w:type="spellStart"/>
      <w:r w:rsidRPr="00D87C0E">
        <w:rPr>
          <w:sz w:val="24"/>
          <w:szCs w:val="24"/>
        </w:rPr>
        <w:t>Войно-Ясенецкого</w:t>
      </w:r>
      <w:proofErr w:type="spellEnd"/>
      <w:r w:rsidRPr="00D87C0E">
        <w:rPr>
          <w:sz w:val="24"/>
          <w:szCs w:val="24"/>
        </w:rPr>
        <w:t xml:space="preserve"> </w:t>
      </w:r>
      <w:proofErr w:type="spellStart"/>
      <w:r w:rsidRPr="00D87C0E">
        <w:rPr>
          <w:sz w:val="24"/>
          <w:szCs w:val="24"/>
        </w:rPr>
        <w:t>Минздравсоцразвития</w:t>
      </w:r>
      <w:proofErr w:type="spellEnd"/>
    </w:p>
    <w:p w:rsidR="0096460B" w:rsidRPr="00D87C0E" w:rsidRDefault="0096460B" w:rsidP="0096460B">
      <w:pPr>
        <w:pStyle w:val="a5"/>
        <w:jc w:val="center"/>
        <w:rPr>
          <w:sz w:val="24"/>
          <w:szCs w:val="24"/>
        </w:rPr>
      </w:pPr>
      <w:r w:rsidRPr="00D87C0E">
        <w:rPr>
          <w:sz w:val="24"/>
          <w:szCs w:val="24"/>
        </w:rPr>
        <w:t>России</w:t>
      </w:r>
    </w:p>
    <w:p w:rsidR="0096460B" w:rsidRDefault="0096460B" w:rsidP="0096460B">
      <w:pPr>
        <w:pStyle w:val="a3"/>
        <w:ind w:firstLine="709"/>
        <w:jc w:val="center"/>
        <w:rPr>
          <w:b/>
          <w:bCs/>
        </w:rPr>
      </w:pPr>
    </w:p>
    <w:p w:rsidR="0096460B" w:rsidRPr="00D40A3B" w:rsidRDefault="0096460B" w:rsidP="0096460B">
      <w:pPr>
        <w:pStyle w:val="a3"/>
        <w:ind w:firstLine="709"/>
        <w:jc w:val="center"/>
        <w:rPr>
          <w:b/>
          <w:bCs/>
        </w:rPr>
      </w:pPr>
    </w:p>
    <w:p w:rsidR="0096460B" w:rsidRPr="00D87C0E" w:rsidRDefault="0096460B" w:rsidP="0096460B">
      <w:pPr>
        <w:pStyle w:val="a5"/>
        <w:jc w:val="center"/>
        <w:rPr>
          <w:sz w:val="24"/>
          <w:szCs w:val="24"/>
        </w:rPr>
      </w:pPr>
      <w:r w:rsidRPr="00D87C0E">
        <w:rPr>
          <w:sz w:val="24"/>
          <w:szCs w:val="24"/>
        </w:rPr>
        <w:t>Кафедра биологии с экологией и курсом фармакогнозии</w:t>
      </w:r>
    </w:p>
    <w:p w:rsidR="0096460B" w:rsidRPr="00D40A3B" w:rsidRDefault="0096460B" w:rsidP="0096460B">
      <w:pPr>
        <w:pStyle w:val="a3"/>
        <w:ind w:firstLine="709"/>
      </w:pPr>
    </w:p>
    <w:p w:rsidR="0096460B" w:rsidRPr="00D40A3B" w:rsidRDefault="0096460B" w:rsidP="0096460B">
      <w:pPr>
        <w:ind w:firstLine="709"/>
      </w:pPr>
    </w:p>
    <w:p w:rsidR="0096460B" w:rsidRPr="00D40A3B" w:rsidRDefault="0096460B" w:rsidP="0096460B">
      <w:pPr>
        <w:ind w:firstLine="709"/>
      </w:pPr>
    </w:p>
    <w:p w:rsidR="0096460B" w:rsidRPr="00D40A3B" w:rsidRDefault="0096460B" w:rsidP="0096460B">
      <w:pPr>
        <w:ind w:firstLine="709"/>
        <w:jc w:val="center"/>
        <w:rPr>
          <w:b/>
        </w:rPr>
      </w:pPr>
      <w:r w:rsidRPr="00D40A3B">
        <w:rPr>
          <w:b/>
        </w:rPr>
        <w:t>МЕТОДИЧЕСКИЕ УКАЗАНИЯ</w:t>
      </w:r>
    </w:p>
    <w:p w:rsidR="0096460B" w:rsidRDefault="0096460B" w:rsidP="0096460B">
      <w:pPr>
        <w:ind w:firstLine="709"/>
        <w:jc w:val="center"/>
        <w:rPr>
          <w:b/>
        </w:rPr>
      </w:pPr>
      <w:r w:rsidRPr="00D40A3B">
        <w:rPr>
          <w:b/>
        </w:rPr>
        <w:t xml:space="preserve">ДЛЯ ОБУЧАЮЩИХСЯ </w:t>
      </w:r>
    </w:p>
    <w:p w:rsidR="0096460B" w:rsidRPr="00D40A3B" w:rsidRDefault="0096460B" w:rsidP="0096460B">
      <w:pPr>
        <w:ind w:firstLine="709"/>
        <w:jc w:val="center"/>
        <w:rPr>
          <w:b/>
        </w:rPr>
      </w:pPr>
      <w:r>
        <w:rPr>
          <w:b/>
        </w:rPr>
        <w:t>к внеаудиторной (самостоятельной) работе</w:t>
      </w:r>
    </w:p>
    <w:p w:rsidR="0096460B" w:rsidRPr="00D40A3B" w:rsidRDefault="0096460B" w:rsidP="0096460B">
      <w:pPr>
        <w:ind w:firstLine="709"/>
        <w:jc w:val="center"/>
        <w:rPr>
          <w:b/>
        </w:rPr>
      </w:pPr>
    </w:p>
    <w:p w:rsidR="00691262" w:rsidRPr="00D40A3B" w:rsidRDefault="00691262" w:rsidP="00691262">
      <w:pPr>
        <w:spacing w:line="360" w:lineRule="auto"/>
        <w:ind w:firstLine="709"/>
        <w:jc w:val="center"/>
      </w:pPr>
      <w:r w:rsidRPr="00D40A3B">
        <w:rPr>
          <w:b/>
        </w:rPr>
        <w:t>по дисциплине «</w:t>
      </w:r>
      <w:r w:rsidRPr="00AC1913">
        <w:t>Биология</w:t>
      </w:r>
      <w:r w:rsidRPr="00AC1913">
        <w:rPr>
          <w:b/>
        </w:rPr>
        <w:t>»</w:t>
      </w:r>
    </w:p>
    <w:p w:rsidR="00691262" w:rsidRPr="00394349" w:rsidRDefault="00691262" w:rsidP="00691262">
      <w:pPr>
        <w:jc w:val="center"/>
        <w:rPr>
          <w:bCs/>
        </w:rPr>
      </w:pPr>
      <w:r w:rsidRPr="00D40A3B">
        <w:rPr>
          <w:b/>
        </w:rPr>
        <w:t>для специальности</w:t>
      </w:r>
      <w:r>
        <w:rPr>
          <w:b/>
        </w:rPr>
        <w:t xml:space="preserve"> </w:t>
      </w:r>
      <w:r w:rsidRPr="00394349">
        <w:rPr>
          <w:bCs/>
        </w:rPr>
        <w:t>060</w:t>
      </w:r>
      <w:r>
        <w:rPr>
          <w:bCs/>
        </w:rPr>
        <w:t>609</w:t>
      </w:r>
      <w:r w:rsidRPr="00394349">
        <w:rPr>
          <w:bCs/>
        </w:rPr>
        <w:t xml:space="preserve"> – «</w:t>
      </w:r>
      <w:r>
        <w:rPr>
          <w:bCs/>
        </w:rPr>
        <w:t>Медицинская кибернетика</w:t>
      </w:r>
      <w:r w:rsidRPr="00394349">
        <w:rPr>
          <w:bCs/>
        </w:rPr>
        <w:t>»</w:t>
      </w:r>
    </w:p>
    <w:p w:rsidR="00691262" w:rsidRPr="00D40A3B" w:rsidRDefault="00691262" w:rsidP="00691262">
      <w:pPr>
        <w:spacing w:line="360" w:lineRule="auto"/>
        <w:ind w:firstLine="720"/>
        <w:jc w:val="center"/>
        <w:rPr>
          <w:sz w:val="16"/>
          <w:szCs w:val="16"/>
        </w:rPr>
      </w:pPr>
      <w:r w:rsidRPr="00AC1913">
        <w:t>(очная</w:t>
      </w:r>
      <w:r>
        <w:t xml:space="preserve"> </w:t>
      </w:r>
      <w:r w:rsidRPr="00D40A3B">
        <w:t>форма обучения)</w:t>
      </w:r>
    </w:p>
    <w:p w:rsidR="0096460B" w:rsidRDefault="0096460B" w:rsidP="0096460B">
      <w:pPr>
        <w:ind w:firstLine="709"/>
        <w:jc w:val="center"/>
        <w:rPr>
          <w:b/>
          <w:bCs/>
        </w:rPr>
      </w:pPr>
    </w:p>
    <w:p w:rsidR="0096460B" w:rsidRPr="00D40A3B" w:rsidRDefault="0096460B" w:rsidP="0096460B">
      <w:pPr>
        <w:ind w:firstLine="709"/>
        <w:jc w:val="center"/>
        <w:rPr>
          <w:b/>
          <w:bCs/>
        </w:rPr>
      </w:pPr>
    </w:p>
    <w:p w:rsidR="0096460B" w:rsidRPr="006661F1" w:rsidRDefault="0096460B" w:rsidP="0096460B">
      <w:pPr>
        <w:jc w:val="center"/>
        <w:rPr>
          <w:bCs/>
          <w:sz w:val="24"/>
          <w:szCs w:val="24"/>
        </w:rPr>
      </w:pPr>
      <w:r w:rsidRPr="006661F1">
        <w:rPr>
          <w:b/>
          <w:bCs/>
          <w:sz w:val="24"/>
          <w:szCs w:val="24"/>
        </w:rPr>
        <w:t xml:space="preserve"> К ПРАКТИЧЕСКОМУ ЗАНЯТИЮ № </w:t>
      </w:r>
      <w:r w:rsidR="00691262">
        <w:rPr>
          <w:b/>
          <w:bCs/>
          <w:sz w:val="24"/>
          <w:szCs w:val="24"/>
        </w:rPr>
        <w:t>19</w:t>
      </w:r>
    </w:p>
    <w:p w:rsidR="0096460B" w:rsidRPr="00D40A3B" w:rsidRDefault="0096460B" w:rsidP="0096460B">
      <w:pPr>
        <w:ind w:firstLine="709"/>
        <w:jc w:val="center"/>
        <w:rPr>
          <w:b/>
          <w:bCs/>
        </w:rPr>
      </w:pPr>
    </w:p>
    <w:p w:rsidR="0096460B" w:rsidRPr="00D40A3B" w:rsidRDefault="0096460B" w:rsidP="0096460B">
      <w:pPr>
        <w:ind w:firstLine="709"/>
        <w:jc w:val="center"/>
        <w:rPr>
          <w:b/>
          <w:bCs/>
        </w:rPr>
      </w:pPr>
    </w:p>
    <w:p w:rsidR="0096460B" w:rsidRPr="00D40A3B" w:rsidRDefault="0096460B" w:rsidP="0096460B">
      <w:pPr>
        <w:ind w:firstLine="709"/>
        <w:jc w:val="center"/>
        <w:rPr>
          <w:b/>
          <w:bCs/>
        </w:rPr>
      </w:pPr>
    </w:p>
    <w:p w:rsidR="0096460B" w:rsidRPr="00566613" w:rsidRDefault="0096460B" w:rsidP="0096460B">
      <w:pPr>
        <w:pStyle w:val="2"/>
        <w:spacing w:line="240" w:lineRule="auto"/>
        <w:ind w:firstLine="709"/>
        <w:jc w:val="center"/>
        <w:rPr>
          <w:b/>
          <w:sz w:val="24"/>
          <w:szCs w:val="24"/>
        </w:rPr>
      </w:pPr>
      <w:r w:rsidRPr="00566613">
        <w:rPr>
          <w:b/>
          <w:bCs/>
          <w:sz w:val="24"/>
          <w:szCs w:val="24"/>
        </w:rPr>
        <w:t>ТЕМА:</w:t>
      </w:r>
      <w:r w:rsidRPr="00566613">
        <w:rPr>
          <w:b/>
          <w:sz w:val="24"/>
          <w:szCs w:val="24"/>
        </w:rPr>
        <w:t xml:space="preserve"> «</w:t>
      </w:r>
      <w:r w:rsidR="00691262" w:rsidRPr="001F560D">
        <w:rPr>
          <w:b/>
          <w:sz w:val="24"/>
          <w:szCs w:val="24"/>
        </w:rPr>
        <w:t>Общая характеристика типа Кишечнополостные</w:t>
      </w:r>
      <w:r w:rsidRPr="00566613">
        <w:rPr>
          <w:b/>
          <w:sz w:val="24"/>
          <w:szCs w:val="24"/>
        </w:rPr>
        <w:t>»</w:t>
      </w:r>
    </w:p>
    <w:p w:rsidR="0096460B" w:rsidRDefault="0096460B" w:rsidP="0096460B">
      <w:pPr>
        <w:ind w:firstLine="709"/>
        <w:jc w:val="center"/>
      </w:pPr>
    </w:p>
    <w:p w:rsidR="0096460B" w:rsidRDefault="0096460B" w:rsidP="0096460B">
      <w:pPr>
        <w:ind w:firstLine="709"/>
        <w:jc w:val="center"/>
      </w:pPr>
    </w:p>
    <w:p w:rsidR="0096460B" w:rsidRDefault="0096460B" w:rsidP="0096460B">
      <w:pPr>
        <w:ind w:firstLine="709"/>
        <w:jc w:val="center"/>
      </w:pPr>
    </w:p>
    <w:p w:rsidR="0096460B" w:rsidRDefault="0096460B" w:rsidP="0096460B">
      <w:pPr>
        <w:ind w:firstLine="709"/>
        <w:jc w:val="center"/>
      </w:pPr>
    </w:p>
    <w:p w:rsidR="0096460B" w:rsidRPr="00D40A3B" w:rsidRDefault="0096460B" w:rsidP="0096460B">
      <w:pPr>
        <w:ind w:firstLine="709"/>
        <w:jc w:val="center"/>
      </w:pPr>
    </w:p>
    <w:p w:rsidR="0096460B" w:rsidRPr="006661F1" w:rsidRDefault="0096460B" w:rsidP="0096460B">
      <w:pPr>
        <w:ind w:left="720" w:hanging="11"/>
        <w:rPr>
          <w:sz w:val="24"/>
          <w:szCs w:val="24"/>
        </w:rPr>
      </w:pPr>
      <w:r w:rsidRPr="006661F1">
        <w:rPr>
          <w:sz w:val="24"/>
          <w:szCs w:val="24"/>
        </w:rPr>
        <w:t xml:space="preserve">Утверждены на кафедральном заседании </w:t>
      </w:r>
    </w:p>
    <w:p w:rsidR="0096460B" w:rsidRPr="006661F1" w:rsidRDefault="0096460B" w:rsidP="0096460B">
      <w:pPr>
        <w:ind w:left="720" w:hanging="11"/>
        <w:rPr>
          <w:sz w:val="24"/>
          <w:szCs w:val="24"/>
        </w:rPr>
      </w:pPr>
      <w:r w:rsidRPr="006661F1">
        <w:rPr>
          <w:sz w:val="24"/>
          <w:szCs w:val="24"/>
        </w:rPr>
        <w:t>протокол № ____ от «___»____________ 20__ г.</w:t>
      </w:r>
    </w:p>
    <w:p w:rsidR="0096460B" w:rsidRPr="006661F1" w:rsidRDefault="0096460B" w:rsidP="0096460B">
      <w:pPr>
        <w:ind w:left="720" w:hanging="11"/>
        <w:rPr>
          <w:sz w:val="24"/>
          <w:szCs w:val="24"/>
        </w:rPr>
      </w:pPr>
    </w:p>
    <w:p w:rsidR="0096460B" w:rsidRPr="006661F1" w:rsidRDefault="0096460B" w:rsidP="0096460B">
      <w:pPr>
        <w:ind w:firstLine="709"/>
        <w:rPr>
          <w:sz w:val="24"/>
          <w:szCs w:val="24"/>
        </w:rPr>
      </w:pPr>
      <w:r w:rsidRPr="006661F1">
        <w:rPr>
          <w:sz w:val="24"/>
          <w:szCs w:val="24"/>
        </w:rPr>
        <w:t>Заведующий кафедрой</w:t>
      </w:r>
    </w:p>
    <w:p w:rsidR="0096460B" w:rsidRPr="006661F1" w:rsidRDefault="0096460B" w:rsidP="0096460B">
      <w:pPr>
        <w:ind w:firstLine="709"/>
        <w:rPr>
          <w:sz w:val="24"/>
          <w:szCs w:val="24"/>
        </w:rPr>
      </w:pPr>
      <w:r w:rsidRPr="006661F1">
        <w:rPr>
          <w:sz w:val="24"/>
          <w:szCs w:val="24"/>
        </w:rPr>
        <w:t xml:space="preserve">д.б.н., доц. _____________ </w:t>
      </w:r>
      <w:proofErr w:type="spellStart"/>
      <w:r w:rsidRPr="006661F1">
        <w:rPr>
          <w:sz w:val="24"/>
          <w:szCs w:val="24"/>
        </w:rPr>
        <w:t>Орлянская</w:t>
      </w:r>
      <w:proofErr w:type="spellEnd"/>
      <w:r w:rsidRPr="006661F1">
        <w:rPr>
          <w:sz w:val="24"/>
          <w:szCs w:val="24"/>
        </w:rPr>
        <w:t xml:space="preserve"> Т.Я. </w:t>
      </w:r>
    </w:p>
    <w:p w:rsidR="0096460B" w:rsidRPr="006661F1" w:rsidRDefault="0096460B" w:rsidP="0096460B">
      <w:pPr>
        <w:ind w:firstLine="709"/>
        <w:rPr>
          <w:sz w:val="24"/>
          <w:szCs w:val="24"/>
        </w:rPr>
      </w:pPr>
    </w:p>
    <w:p w:rsidR="0096460B" w:rsidRPr="006661F1" w:rsidRDefault="0096460B" w:rsidP="0096460B">
      <w:pPr>
        <w:ind w:firstLine="709"/>
        <w:rPr>
          <w:sz w:val="24"/>
          <w:szCs w:val="24"/>
        </w:rPr>
      </w:pPr>
      <w:r>
        <w:rPr>
          <w:sz w:val="24"/>
        </w:rPr>
        <w:t>Составитель</w:t>
      </w:r>
      <w:r w:rsidRPr="006661F1">
        <w:rPr>
          <w:sz w:val="24"/>
          <w:szCs w:val="24"/>
        </w:rPr>
        <w:t>:</w:t>
      </w:r>
    </w:p>
    <w:p w:rsidR="00691262" w:rsidRPr="006661F1" w:rsidRDefault="00691262" w:rsidP="00691262">
      <w:pPr>
        <w:ind w:firstLine="709"/>
        <w:rPr>
          <w:sz w:val="24"/>
        </w:rPr>
      </w:pPr>
      <w:r>
        <w:rPr>
          <w:sz w:val="24"/>
        </w:rPr>
        <w:t>к.б.н., доцент</w:t>
      </w:r>
      <w:r w:rsidRPr="006661F1">
        <w:rPr>
          <w:sz w:val="24"/>
        </w:rPr>
        <w:t xml:space="preserve">. ________ </w:t>
      </w:r>
      <w:r>
        <w:rPr>
          <w:sz w:val="24"/>
        </w:rPr>
        <w:t>Ермакова И.Г.</w:t>
      </w:r>
    </w:p>
    <w:p w:rsidR="0096460B" w:rsidRPr="006661F1" w:rsidRDefault="0096460B" w:rsidP="0096460B">
      <w:pPr>
        <w:ind w:firstLine="709"/>
        <w:rPr>
          <w:sz w:val="24"/>
          <w:szCs w:val="24"/>
        </w:rPr>
      </w:pPr>
    </w:p>
    <w:p w:rsidR="0096460B" w:rsidRPr="006661F1" w:rsidRDefault="0096460B" w:rsidP="0096460B">
      <w:pPr>
        <w:ind w:firstLine="709"/>
        <w:rPr>
          <w:sz w:val="24"/>
          <w:szCs w:val="24"/>
        </w:rPr>
      </w:pPr>
    </w:p>
    <w:p w:rsidR="0096460B" w:rsidRPr="00D40A3B" w:rsidRDefault="0096460B" w:rsidP="0096460B">
      <w:pPr>
        <w:ind w:firstLine="709"/>
      </w:pPr>
    </w:p>
    <w:p w:rsidR="0096460B" w:rsidRDefault="0096460B" w:rsidP="0096460B">
      <w:pPr>
        <w:ind w:firstLine="709"/>
        <w:jc w:val="center"/>
      </w:pPr>
    </w:p>
    <w:p w:rsidR="0096460B" w:rsidRDefault="0096460B" w:rsidP="0096460B"/>
    <w:p w:rsidR="0096460B" w:rsidRPr="006661F1" w:rsidRDefault="0096460B" w:rsidP="0096460B">
      <w:pPr>
        <w:ind w:firstLine="709"/>
        <w:jc w:val="center"/>
        <w:rPr>
          <w:sz w:val="24"/>
          <w:szCs w:val="24"/>
        </w:rPr>
      </w:pPr>
      <w:r w:rsidRPr="006661F1">
        <w:rPr>
          <w:sz w:val="24"/>
          <w:szCs w:val="24"/>
        </w:rPr>
        <w:t xml:space="preserve">Красноярск </w:t>
      </w:r>
    </w:p>
    <w:p w:rsidR="0096460B" w:rsidRPr="006661F1" w:rsidRDefault="0096460B" w:rsidP="0096460B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2012</w:t>
      </w:r>
    </w:p>
    <w:p w:rsidR="00C51AE0" w:rsidRDefault="00C51AE0" w:rsidP="00C51AE0">
      <w:pPr>
        <w:ind w:left="-540"/>
        <w:jc w:val="center"/>
        <w:rPr>
          <w:b/>
          <w:bCs/>
          <w:color w:val="000000"/>
        </w:rPr>
      </w:pPr>
      <w:r w:rsidRPr="008F515B">
        <w:rPr>
          <w:b/>
        </w:rPr>
        <w:lastRenderedPageBreak/>
        <w:t>Занятие</w:t>
      </w:r>
      <w:r>
        <w:rPr>
          <w:b/>
          <w:bCs/>
          <w:color w:val="000000"/>
        </w:rPr>
        <w:t xml:space="preserve"> № 1</w:t>
      </w:r>
      <w:r w:rsidR="000D07B4">
        <w:rPr>
          <w:b/>
          <w:bCs/>
          <w:color w:val="000000"/>
        </w:rPr>
        <w:t>9</w:t>
      </w:r>
    </w:p>
    <w:p w:rsidR="00C51AE0" w:rsidRPr="0033690F" w:rsidRDefault="00C51AE0" w:rsidP="00C51AE0">
      <w:pPr>
        <w:ind w:left="-540"/>
        <w:rPr>
          <w:b/>
          <w:bCs/>
          <w:color w:val="000000"/>
        </w:rPr>
      </w:pPr>
      <w:r w:rsidRPr="00F55346">
        <w:rPr>
          <w:b/>
          <w:bCs/>
          <w:color w:val="000000"/>
        </w:rPr>
        <w:t>1</w:t>
      </w:r>
      <w:r w:rsidRPr="008F515B">
        <w:rPr>
          <w:b/>
        </w:rPr>
        <w:t xml:space="preserve">. </w:t>
      </w:r>
      <w:r w:rsidRPr="00F55346">
        <w:rPr>
          <w:b/>
          <w:bCs/>
          <w:color w:val="000000"/>
        </w:rPr>
        <w:t xml:space="preserve">Тема: </w:t>
      </w:r>
      <w:r w:rsidRPr="0033690F">
        <w:rPr>
          <w:b/>
        </w:rPr>
        <w:t>«</w:t>
      </w:r>
      <w:r w:rsidR="000D07B4" w:rsidRPr="005B5644">
        <w:rPr>
          <w:b/>
        </w:rPr>
        <w:t>Общая характеристика типа Кишечнополостные</w:t>
      </w:r>
      <w:r w:rsidR="000D07B4" w:rsidRPr="00717E2E">
        <w:rPr>
          <w:b/>
        </w:rPr>
        <w:t>»</w:t>
      </w:r>
      <w:r w:rsidR="000D07B4">
        <w:rPr>
          <w:b/>
        </w:rPr>
        <w:t>.</w:t>
      </w:r>
    </w:p>
    <w:p w:rsidR="00C51AE0" w:rsidRDefault="00C51AE0" w:rsidP="00C51AE0">
      <w:pPr>
        <w:ind w:hanging="567"/>
        <w:rPr>
          <w:b/>
        </w:rPr>
      </w:pPr>
      <w:r w:rsidRPr="00070189">
        <w:rPr>
          <w:b/>
        </w:rPr>
        <w:t>2. Формы работы:</w:t>
      </w:r>
    </w:p>
    <w:p w:rsidR="00C51AE0" w:rsidRDefault="00C51AE0" w:rsidP="00C51AE0">
      <w:pPr>
        <w:ind w:hanging="567"/>
      </w:pPr>
      <w:r>
        <w:t>- Подготовка к практическим занятиям.</w:t>
      </w:r>
    </w:p>
    <w:p w:rsidR="00C51AE0" w:rsidRDefault="00C51AE0" w:rsidP="00C51AE0">
      <w:pPr>
        <w:ind w:hanging="567"/>
      </w:pPr>
      <w:r>
        <w:t>- Подготовка материалов по НИРС.</w:t>
      </w:r>
    </w:p>
    <w:p w:rsidR="00C51AE0" w:rsidRDefault="00C51AE0" w:rsidP="00C51AE0">
      <w:pPr>
        <w:ind w:hanging="567"/>
        <w:rPr>
          <w:b/>
        </w:rPr>
      </w:pPr>
      <w:r w:rsidRPr="00FB7D1F">
        <w:rPr>
          <w:b/>
        </w:rPr>
        <w:t>3. Перечень вопросов для самоподготовки по теме практического занятия</w:t>
      </w:r>
    </w:p>
    <w:p w:rsidR="000D07B4" w:rsidRPr="005A57F1" w:rsidRDefault="000D07B4" w:rsidP="000D07B4">
      <w:pPr>
        <w:contextualSpacing/>
        <w:jc w:val="both"/>
      </w:pPr>
      <w:r w:rsidRPr="005A57F1">
        <w:t>1. Какие животные называются двухслойными?</w:t>
      </w:r>
    </w:p>
    <w:p w:rsidR="000D07B4" w:rsidRPr="005A57F1" w:rsidRDefault="000D07B4" w:rsidP="000D07B4">
      <w:pPr>
        <w:contextualSpacing/>
        <w:jc w:val="both"/>
      </w:pPr>
      <w:r w:rsidRPr="005A57F1">
        <w:t>2. Какой вид симметрии для них характерен</w:t>
      </w:r>
      <w:r>
        <w:t xml:space="preserve"> для типа Кишечнополостные</w:t>
      </w:r>
      <w:r w:rsidRPr="005A57F1">
        <w:t>?</w:t>
      </w:r>
    </w:p>
    <w:p w:rsidR="000D07B4" w:rsidRPr="005A57F1" w:rsidRDefault="000D07B4" w:rsidP="000D07B4">
      <w:pPr>
        <w:contextualSpacing/>
        <w:jc w:val="both"/>
      </w:pPr>
      <w:r w:rsidRPr="005A57F1">
        <w:t>3. Какие специализированные клетки и ткани появились у кишечнополостных?</w:t>
      </w:r>
    </w:p>
    <w:p w:rsidR="000D07B4" w:rsidRPr="005A57F1" w:rsidRDefault="000D07B4" w:rsidP="000D07B4">
      <w:pPr>
        <w:contextualSpacing/>
        <w:jc w:val="both"/>
      </w:pPr>
      <w:r w:rsidRPr="005A57F1">
        <w:t>4. К</w:t>
      </w:r>
      <w:r>
        <w:t>ак называется и к</w:t>
      </w:r>
      <w:r w:rsidRPr="005A57F1">
        <w:t>акую функцию выполняет полость тела?</w:t>
      </w:r>
    </w:p>
    <w:p w:rsidR="000D07B4" w:rsidRPr="005A57F1" w:rsidRDefault="000D07B4" w:rsidP="000D07B4">
      <w:pPr>
        <w:contextualSpacing/>
        <w:jc w:val="both"/>
      </w:pPr>
      <w:r w:rsidRPr="005A57F1">
        <w:t>5. Какие виды размножения встречаются у кишечнополостных?</w:t>
      </w:r>
    </w:p>
    <w:p w:rsidR="000D07B4" w:rsidRDefault="000D07B4" w:rsidP="000D07B4">
      <w:pPr>
        <w:contextualSpacing/>
        <w:jc w:val="both"/>
      </w:pPr>
      <w:r w:rsidRPr="005A57F1">
        <w:t>6. Каковы особенности цикла развитии кишечнополостных?</w:t>
      </w:r>
    </w:p>
    <w:p w:rsidR="000D07B4" w:rsidRDefault="000D07B4" w:rsidP="000D07B4">
      <w:pPr>
        <w:contextualSpacing/>
        <w:jc w:val="both"/>
      </w:pPr>
      <w:r>
        <w:t>7. Какие основные классы включает тип Кишечнополостные?</w:t>
      </w:r>
    </w:p>
    <w:p w:rsidR="000D07B4" w:rsidRPr="005A57F1" w:rsidRDefault="000D07B4" w:rsidP="000D07B4">
      <w:pPr>
        <w:contextualSpacing/>
        <w:jc w:val="both"/>
      </w:pPr>
    </w:p>
    <w:p w:rsidR="000D07B4" w:rsidRPr="00421CC7" w:rsidRDefault="000D07B4" w:rsidP="000D07B4">
      <w:pPr>
        <w:ind w:left="-540"/>
        <w:jc w:val="both"/>
      </w:pPr>
      <w:r>
        <w:rPr>
          <w:b/>
          <w:bCs/>
          <w:color w:val="000000"/>
        </w:rPr>
        <w:t>4. Самоконтроль по т</w:t>
      </w:r>
      <w:r w:rsidRPr="00D40A3B">
        <w:rPr>
          <w:b/>
        </w:rPr>
        <w:t>е</w:t>
      </w:r>
      <w:r>
        <w:rPr>
          <w:b/>
        </w:rPr>
        <w:t>стовым</w:t>
      </w:r>
      <w:r w:rsidRPr="00D40A3B">
        <w:rPr>
          <w:b/>
        </w:rPr>
        <w:t xml:space="preserve"> задания</w:t>
      </w:r>
      <w:r>
        <w:rPr>
          <w:b/>
        </w:rPr>
        <w:t>м</w:t>
      </w:r>
      <w:r w:rsidRPr="00D40A3B">
        <w:rPr>
          <w:b/>
        </w:rPr>
        <w:t xml:space="preserve"> </w:t>
      </w:r>
      <w:r>
        <w:rPr>
          <w:b/>
        </w:rPr>
        <w:t>данной темы</w:t>
      </w:r>
    </w:p>
    <w:p w:rsidR="000D07B4" w:rsidRPr="005A57F1" w:rsidRDefault="000D07B4" w:rsidP="000D07B4">
      <w:pPr>
        <w:shd w:val="clear" w:color="auto" w:fill="FDFEFF"/>
        <w:spacing w:line="300" w:lineRule="atLeast"/>
        <w:jc w:val="both"/>
      </w:pPr>
      <w:r w:rsidRPr="005A57F1">
        <w:t>1. СТРЕКАТЕЛЬНЫЕ КЛЕТКИ ИМЕЮТСЯ У</w:t>
      </w:r>
    </w:p>
    <w:p w:rsidR="000D07B4" w:rsidRPr="005A57F1" w:rsidRDefault="000D07B4" w:rsidP="000D07B4">
      <w:pPr>
        <w:shd w:val="clear" w:color="auto" w:fill="FDFEFF"/>
        <w:spacing w:line="300" w:lineRule="atLeast"/>
        <w:jc w:val="both"/>
      </w:pPr>
      <w:r w:rsidRPr="005A57F1">
        <w:t>1) губок</w:t>
      </w:r>
    </w:p>
    <w:p w:rsidR="000D07B4" w:rsidRPr="005A57F1" w:rsidRDefault="000D07B4" w:rsidP="000D07B4">
      <w:pPr>
        <w:shd w:val="clear" w:color="auto" w:fill="FDFEFF"/>
        <w:spacing w:line="300" w:lineRule="atLeast"/>
        <w:jc w:val="both"/>
      </w:pPr>
      <w:r w:rsidRPr="005A57F1">
        <w:t>2) кишечнополостных</w:t>
      </w:r>
    </w:p>
    <w:p w:rsidR="000D07B4" w:rsidRPr="005A57F1" w:rsidRDefault="000D07B4" w:rsidP="000D07B4">
      <w:pPr>
        <w:shd w:val="clear" w:color="auto" w:fill="FDFEFF"/>
        <w:spacing w:line="300" w:lineRule="atLeast"/>
        <w:jc w:val="both"/>
      </w:pPr>
      <w:r w:rsidRPr="005A57F1">
        <w:t>3) плоских червей</w:t>
      </w:r>
    </w:p>
    <w:p w:rsidR="000D07B4" w:rsidRPr="005A57F1" w:rsidRDefault="000D07B4" w:rsidP="000D07B4">
      <w:pPr>
        <w:shd w:val="clear" w:color="auto" w:fill="FDFEFF"/>
        <w:spacing w:line="300" w:lineRule="atLeast"/>
        <w:jc w:val="both"/>
      </w:pPr>
      <w:r w:rsidRPr="005A57F1">
        <w:t>4) круглых червей</w:t>
      </w:r>
    </w:p>
    <w:p w:rsidR="000D07B4" w:rsidRDefault="000D07B4" w:rsidP="000D07B4">
      <w:pPr>
        <w:shd w:val="clear" w:color="auto" w:fill="FDFEFF"/>
        <w:spacing w:line="300" w:lineRule="atLeast"/>
        <w:jc w:val="both"/>
      </w:pPr>
      <w:r w:rsidRPr="00BE4D48">
        <w:rPr>
          <w:b/>
        </w:rPr>
        <w:t xml:space="preserve">Ответ: </w:t>
      </w:r>
      <w:r>
        <w:rPr>
          <w:b/>
        </w:rPr>
        <w:t>2</w:t>
      </w:r>
    </w:p>
    <w:p w:rsidR="000D07B4" w:rsidRPr="005A57F1" w:rsidRDefault="000D07B4" w:rsidP="000D07B4">
      <w:pPr>
        <w:shd w:val="clear" w:color="auto" w:fill="FDFEFF"/>
        <w:spacing w:line="300" w:lineRule="atLeast"/>
        <w:ind w:firstLine="450"/>
        <w:jc w:val="both"/>
      </w:pPr>
    </w:p>
    <w:p w:rsidR="000D07B4" w:rsidRPr="005A57F1" w:rsidRDefault="000D07B4" w:rsidP="000D07B4">
      <w:pPr>
        <w:jc w:val="both"/>
      </w:pPr>
      <w:r w:rsidRPr="005A57F1">
        <w:t>2. ПИЩЕВАРИТЕЛЬНАЯ СИСТЕМА У КИШЕЧНОПОЛОСТНЫХ ВКЛЮЧАЕТ</w:t>
      </w:r>
    </w:p>
    <w:p w:rsidR="000D07B4" w:rsidRPr="005A57F1" w:rsidRDefault="000D07B4" w:rsidP="000D07B4">
      <w:pPr>
        <w:jc w:val="both"/>
      </w:pPr>
      <w:r w:rsidRPr="005A57F1">
        <w:t>1) переднюю, среднюю и заднюю кишку</w:t>
      </w:r>
    </w:p>
    <w:p w:rsidR="000D07B4" w:rsidRPr="005A57F1" w:rsidRDefault="000D07B4" w:rsidP="000D07B4">
      <w:pPr>
        <w:jc w:val="both"/>
      </w:pPr>
      <w:r w:rsidRPr="005A57F1">
        <w:t>2) рот, глотку, пищевод и кишечную полость</w:t>
      </w:r>
    </w:p>
    <w:p w:rsidR="000D07B4" w:rsidRPr="005A57F1" w:rsidRDefault="000D07B4" w:rsidP="000D07B4">
      <w:pPr>
        <w:jc w:val="both"/>
      </w:pPr>
      <w:r w:rsidRPr="005A57F1">
        <w:t>3) рот и кишечную полость</w:t>
      </w:r>
    </w:p>
    <w:p w:rsidR="000D07B4" w:rsidRPr="005A57F1" w:rsidRDefault="000D07B4" w:rsidP="000D07B4">
      <w:pPr>
        <w:jc w:val="both"/>
      </w:pPr>
      <w:r w:rsidRPr="005A57F1">
        <w:t>4) рот, кишечную полость и анальное отверстие</w:t>
      </w:r>
    </w:p>
    <w:p w:rsidR="000D07B4" w:rsidRDefault="000D07B4" w:rsidP="000D07B4">
      <w:pPr>
        <w:jc w:val="both"/>
        <w:rPr>
          <w:b/>
        </w:rPr>
      </w:pPr>
      <w:r w:rsidRPr="00BE4D48">
        <w:rPr>
          <w:b/>
        </w:rPr>
        <w:t xml:space="preserve">Ответ: </w:t>
      </w:r>
      <w:r>
        <w:rPr>
          <w:b/>
        </w:rPr>
        <w:t>3</w:t>
      </w:r>
    </w:p>
    <w:p w:rsidR="000D07B4" w:rsidRPr="005A57F1" w:rsidRDefault="000D07B4" w:rsidP="000D07B4">
      <w:pPr>
        <w:jc w:val="both"/>
      </w:pPr>
    </w:p>
    <w:p w:rsidR="000D07B4" w:rsidRPr="005A57F1" w:rsidRDefault="000D07B4" w:rsidP="000D07B4">
      <w:pPr>
        <w:jc w:val="both"/>
      </w:pPr>
      <w:r w:rsidRPr="005A57F1">
        <w:t>3. БЕСПОЛОЕ РАЗМНОЖЕНИЕ У ГИДРЫ ПРОИСХОДИТ ПУТЁМ</w:t>
      </w:r>
    </w:p>
    <w:p w:rsidR="000D07B4" w:rsidRPr="005A57F1" w:rsidRDefault="000D07B4" w:rsidP="000D07B4">
      <w:pPr>
        <w:shd w:val="clear" w:color="auto" w:fill="FDFEFF"/>
        <w:spacing w:line="300" w:lineRule="atLeast"/>
        <w:jc w:val="both"/>
      </w:pPr>
      <w:r w:rsidRPr="005A57F1">
        <w:t>1) спорообразования</w:t>
      </w:r>
    </w:p>
    <w:p w:rsidR="000D07B4" w:rsidRPr="005A57F1" w:rsidRDefault="000D07B4" w:rsidP="000D07B4">
      <w:pPr>
        <w:jc w:val="both"/>
      </w:pPr>
      <w:r w:rsidRPr="005A57F1">
        <w:t xml:space="preserve">2) почкования </w:t>
      </w:r>
    </w:p>
    <w:p w:rsidR="000D07B4" w:rsidRPr="005A57F1" w:rsidRDefault="000D07B4" w:rsidP="000D07B4">
      <w:pPr>
        <w:shd w:val="clear" w:color="auto" w:fill="FDFEFF"/>
        <w:spacing w:line="300" w:lineRule="atLeast"/>
        <w:jc w:val="both"/>
      </w:pPr>
      <w:r w:rsidRPr="005A57F1">
        <w:t>3) фрагментации тела</w:t>
      </w:r>
    </w:p>
    <w:p w:rsidR="000D07B4" w:rsidRDefault="000D07B4" w:rsidP="000D07B4">
      <w:pPr>
        <w:jc w:val="both"/>
        <w:rPr>
          <w:b/>
        </w:rPr>
      </w:pPr>
      <w:r w:rsidRPr="00BE4D48">
        <w:rPr>
          <w:b/>
        </w:rPr>
        <w:t xml:space="preserve">Ответ: </w:t>
      </w:r>
      <w:r>
        <w:rPr>
          <w:b/>
        </w:rPr>
        <w:t>2</w:t>
      </w:r>
      <w:r w:rsidR="00075833">
        <w:rPr>
          <w:b/>
        </w:rPr>
        <w:t>, 3</w:t>
      </w:r>
    </w:p>
    <w:p w:rsidR="000D07B4" w:rsidRPr="005A57F1" w:rsidRDefault="000D07B4" w:rsidP="000D07B4">
      <w:pPr>
        <w:jc w:val="both"/>
      </w:pPr>
    </w:p>
    <w:p w:rsidR="000D07B4" w:rsidRPr="005A57F1" w:rsidRDefault="000D07B4" w:rsidP="000D07B4">
      <w:pPr>
        <w:jc w:val="both"/>
      </w:pPr>
      <w:r w:rsidRPr="005A57F1">
        <w:t xml:space="preserve">4. МЕЗОГЛЕЯ НАИБОЛЕЕ РАЗВИТА У </w:t>
      </w:r>
    </w:p>
    <w:p w:rsidR="000D07B4" w:rsidRPr="005A57F1" w:rsidRDefault="000D07B4" w:rsidP="000D07B4">
      <w:pPr>
        <w:jc w:val="both"/>
      </w:pPr>
      <w:r w:rsidRPr="005A57F1">
        <w:t>1) гидр</w:t>
      </w:r>
    </w:p>
    <w:p w:rsidR="000D07B4" w:rsidRPr="005A57F1" w:rsidRDefault="000D07B4" w:rsidP="000D07B4">
      <w:pPr>
        <w:jc w:val="both"/>
      </w:pPr>
      <w:r w:rsidRPr="005A57F1">
        <w:t>2) медуз</w:t>
      </w:r>
    </w:p>
    <w:p w:rsidR="000D07B4" w:rsidRPr="005A57F1" w:rsidRDefault="000D07B4" w:rsidP="000D07B4">
      <w:pPr>
        <w:jc w:val="both"/>
      </w:pPr>
      <w:r w:rsidRPr="005A57F1">
        <w:t>3) губок</w:t>
      </w:r>
    </w:p>
    <w:p w:rsidR="000D07B4" w:rsidRPr="005A57F1" w:rsidRDefault="000D07B4" w:rsidP="000D07B4">
      <w:pPr>
        <w:jc w:val="both"/>
      </w:pPr>
      <w:r w:rsidRPr="005A57F1">
        <w:t>4) коралловых полипов</w:t>
      </w:r>
    </w:p>
    <w:p w:rsidR="000D07B4" w:rsidRDefault="000D07B4" w:rsidP="000D07B4">
      <w:pPr>
        <w:jc w:val="both"/>
        <w:rPr>
          <w:b/>
        </w:rPr>
      </w:pPr>
      <w:r w:rsidRPr="00BE4D48">
        <w:rPr>
          <w:b/>
        </w:rPr>
        <w:t xml:space="preserve">Ответ: </w:t>
      </w:r>
      <w:r>
        <w:rPr>
          <w:b/>
        </w:rPr>
        <w:t>2</w:t>
      </w:r>
    </w:p>
    <w:p w:rsidR="000D07B4" w:rsidRPr="005A57F1" w:rsidRDefault="000D07B4" w:rsidP="000D07B4">
      <w:pPr>
        <w:jc w:val="both"/>
      </w:pPr>
    </w:p>
    <w:p w:rsidR="000D07B4" w:rsidRPr="005A57F1" w:rsidRDefault="000D07B4" w:rsidP="000D07B4">
      <w:pPr>
        <w:jc w:val="both"/>
      </w:pPr>
      <w:r w:rsidRPr="005A57F1">
        <w:t>5.К классу коралловых полипов относится</w:t>
      </w:r>
    </w:p>
    <w:p w:rsidR="000D07B4" w:rsidRPr="005A57F1" w:rsidRDefault="000D07B4" w:rsidP="000D07B4">
      <w:pPr>
        <w:jc w:val="both"/>
      </w:pPr>
      <w:r w:rsidRPr="005A57F1">
        <w:lastRenderedPageBreak/>
        <w:t>1) пресноводная гидра</w:t>
      </w:r>
    </w:p>
    <w:p w:rsidR="000D07B4" w:rsidRPr="005A57F1" w:rsidRDefault="000D07B4" w:rsidP="000D07B4">
      <w:pPr>
        <w:shd w:val="clear" w:color="auto" w:fill="FDFEFF"/>
        <w:spacing w:line="300" w:lineRule="atLeast"/>
        <w:jc w:val="both"/>
      </w:pPr>
      <w:r w:rsidRPr="005A57F1">
        <w:t xml:space="preserve">2) медуза – </w:t>
      </w:r>
      <w:proofErr w:type="spellStart"/>
      <w:r w:rsidRPr="005A57F1">
        <w:t>корнерот</w:t>
      </w:r>
      <w:proofErr w:type="spellEnd"/>
      <w:r w:rsidRPr="005A57F1">
        <w:t xml:space="preserve"> </w:t>
      </w:r>
    </w:p>
    <w:p w:rsidR="000D07B4" w:rsidRPr="005A57F1" w:rsidRDefault="000D07B4" w:rsidP="000D07B4">
      <w:pPr>
        <w:shd w:val="clear" w:color="auto" w:fill="FDFEFF"/>
        <w:spacing w:line="300" w:lineRule="atLeast"/>
        <w:jc w:val="both"/>
      </w:pPr>
      <w:r w:rsidRPr="005A57F1">
        <w:t>3) актиния</w:t>
      </w:r>
    </w:p>
    <w:p w:rsidR="000D07B4" w:rsidRPr="005A57F1" w:rsidRDefault="000D07B4" w:rsidP="000D07B4">
      <w:pPr>
        <w:jc w:val="both"/>
      </w:pPr>
      <w:r w:rsidRPr="005A57F1">
        <w:t xml:space="preserve">4) </w:t>
      </w:r>
      <w:proofErr w:type="spellStart"/>
      <w:r w:rsidRPr="005A57F1">
        <w:t>бадяга</w:t>
      </w:r>
      <w:proofErr w:type="spellEnd"/>
    </w:p>
    <w:p w:rsidR="000D07B4" w:rsidRPr="005A57F1" w:rsidRDefault="000D07B4" w:rsidP="000D07B4">
      <w:pPr>
        <w:jc w:val="both"/>
      </w:pPr>
      <w:r w:rsidRPr="00BE4D48">
        <w:rPr>
          <w:b/>
        </w:rPr>
        <w:t xml:space="preserve">Ответ: </w:t>
      </w:r>
      <w:r>
        <w:rPr>
          <w:b/>
        </w:rPr>
        <w:t>3</w:t>
      </w:r>
    </w:p>
    <w:p w:rsidR="000D07B4" w:rsidRPr="005A57F1" w:rsidRDefault="000D07B4" w:rsidP="000D07B4">
      <w:pPr>
        <w:jc w:val="both"/>
      </w:pPr>
    </w:p>
    <w:p w:rsidR="000D07B4" w:rsidRDefault="000D07B4" w:rsidP="000D07B4">
      <w:pPr>
        <w:jc w:val="both"/>
      </w:pPr>
      <w:r>
        <w:t>6.</w:t>
      </w:r>
      <w:r w:rsidR="00075833">
        <w:t xml:space="preserve"> </w:t>
      </w:r>
      <w:r w:rsidR="001544BA">
        <w:t>КАК НАЗЫВАЕТСЯ ПОЛОСТЬ ТЕЛА У КИШЕЧНОПОЛОСТНЫХ?</w:t>
      </w:r>
    </w:p>
    <w:p w:rsidR="001544BA" w:rsidRDefault="001544BA" w:rsidP="000D07B4">
      <w:pPr>
        <w:jc w:val="both"/>
      </w:pPr>
      <w:r>
        <w:t>1) бластоцель</w:t>
      </w:r>
    </w:p>
    <w:p w:rsidR="001544BA" w:rsidRDefault="001544BA" w:rsidP="000D07B4">
      <w:pPr>
        <w:jc w:val="both"/>
      </w:pPr>
      <w:r>
        <w:t>2) псевдоцель</w:t>
      </w:r>
    </w:p>
    <w:p w:rsidR="001544BA" w:rsidRDefault="001544BA" w:rsidP="000D07B4">
      <w:pPr>
        <w:jc w:val="both"/>
      </w:pPr>
      <w:r>
        <w:t>3) гастроцель</w:t>
      </w:r>
    </w:p>
    <w:p w:rsidR="001544BA" w:rsidRDefault="001544BA" w:rsidP="000D07B4">
      <w:pPr>
        <w:jc w:val="both"/>
      </w:pPr>
      <w:r>
        <w:t>4) целом</w:t>
      </w:r>
    </w:p>
    <w:p w:rsidR="001544BA" w:rsidRDefault="001544BA" w:rsidP="000D07B4">
      <w:pPr>
        <w:jc w:val="both"/>
      </w:pPr>
      <w:r w:rsidRPr="00BE4D48">
        <w:rPr>
          <w:b/>
        </w:rPr>
        <w:t xml:space="preserve">Ответ: </w:t>
      </w:r>
      <w:r>
        <w:rPr>
          <w:b/>
        </w:rPr>
        <w:t>3</w:t>
      </w:r>
    </w:p>
    <w:p w:rsidR="001544BA" w:rsidRDefault="001544BA" w:rsidP="000D07B4">
      <w:pPr>
        <w:jc w:val="both"/>
      </w:pPr>
    </w:p>
    <w:p w:rsidR="001544BA" w:rsidRDefault="000D07B4" w:rsidP="00E31471">
      <w:r>
        <w:t>7.</w:t>
      </w:r>
      <w:r w:rsidR="001544BA" w:rsidRPr="001544BA">
        <w:t xml:space="preserve"> </w:t>
      </w:r>
      <w:r w:rsidR="00E31471">
        <w:t xml:space="preserve">НЕРВНЫЕ </w:t>
      </w:r>
      <w:proofErr w:type="gramStart"/>
      <w:r w:rsidR="00E31471">
        <w:t>КЛЕТКИ  У</w:t>
      </w:r>
      <w:proofErr w:type="gramEnd"/>
      <w:r w:rsidR="00E31471">
        <w:t xml:space="preserve"> КИШЕЧНОПОЛОСТНЫХ ОБРАЗУЮТ</w:t>
      </w:r>
    </w:p>
    <w:p w:rsidR="001544BA" w:rsidRPr="001544BA" w:rsidRDefault="001544BA" w:rsidP="001544BA">
      <w:pPr>
        <w:jc w:val="both"/>
        <w:rPr>
          <w:sz w:val="32"/>
        </w:rPr>
      </w:pPr>
      <w:r>
        <w:t xml:space="preserve">1) </w:t>
      </w:r>
      <w:r w:rsidR="00E31471">
        <w:rPr>
          <w:sz w:val="32"/>
        </w:rPr>
        <w:t>сетевидное сплетение</w:t>
      </w:r>
    </w:p>
    <w:p w:rsidR="001544BA" w:rsidRPr="004334D0" w:rsidRDefault="001544BA" w:rsidP="001544BA">
      <w:pPr>
        <w:jc w:val="both"/>
      </w:pPr>
      <w:r w:rsidRPr="001544BA">
        <w:rPr>
          <w:sz w:val="32"/>
        </w:rPr>
        <w:t xml:space="preserve">2) </w:t>
      </w:r>
      <w:r w:rsidR="00E31471" w:rsidRPr="004334D0">
        <w:t>тяжи</w:t>
      </w:r>
    </w:p>
    <w:p w:rsidR="001544BA" w:rsidRPr="004334D0" w:rsidRDefault="001544BA" w:rsidP="001544BA">
      <w:pPr>
        <w:jc w:val="both"/>
      </w:pPr>
      <w:r w:rsidRPr="004334D0">
        <w:t xml:space="preserve">3) </w:t>
      </w:r>
      <w:r w:rsidR="00E31471" w:rsidRPr="004334D0">
        <w:t>узлы</w:t>
      </w:r>
    </w:p>
    <w:p w:rsidR="001544BA" w:rsidRPr="004334D0" w:rsidRDefault="001544BA" w:rsidP="001544BA">
      <w:pPr>
        <w:jc w:val="both"/>
      </w:pPr>
      <w:r w:rsidRPr="004334D0">
        <w:t xml:space="preserve">4) </w:t>
      </w:r>
      <w:r w:rsidR="00E31471" w:rsidRPr="004334D0">
        <w:t>цепочку</w:t>
      </w:r>
    </w:p>
    <w:p w:rsidR="001544BA" w:rsidRDefault="001544BA" w:rsidP="001544BA">
      <w:pPr>
        <w:jc w:val="both"/>
      </w:pPr>
      <w:r w:rsidRPr="00BE4D48">
        <w:rPr>
          <w:b/>
        </w:rPr>
        <w:t xml:space="preserve">Ответ: </w:t>
      </w:r>
      <w:r w:rsidR="00E31471">
        <w:rPr>
          <w:b/>
        </w:rPr>
        <w:t>1</w:t>
      </w:r>
    </w:p>
    <w:p w:rsidR="000D07B4" w:rsidRDefault="000D07B4" w:rsidP="000D07B4">
      <w:pPr>
        <w:jc w:val="both"/>
      </w:pPr>
    </w:p>
    <w:p w:rsidR="000D07B4" w:rsidRDefault="000D07B4" w:rsidP="000D07B4">
      <w:pPr>
        <w:jc w:val="both"/>
      </w:pPr>
      <w:r>
        <w:t>8.</w:t>
      </w:r>
      <w:r w:rsidR="00E31471">
        <w:t xml:space="preserve"> ПРЕДШЕСТВЕННИКАМИ СПЕЦИАЛИЗИРОВАННЫХ КЛЕТОК ЯВЛЯЮТСЯ</w:t>
      </w:r>
    </w:p>
    <w:p w:rsidR="00E31471" w:rsidRPr="004334D0" w:rsidRDefault="00E31471" w:rsidP="00E31471">
      <w:pPr>
        <w:jc w:val="both"/>
      </w:pPr>
      <w:r>
        <w:t xml:space="preserve">1) </w:t>
      </w:r>
      <w:r w:rsidRPr="004334D0">
        <w:t>железистые клетки</w:t>
      </w:r>
    </w:p>
    <w:p w:rsidR="00E31471" w:rsidRPr="004334D0" w:rsidRDefault="00E31471" w:rsidP="00E31471">
      <w:pPr>
        <w:jc w:val="both"/>
      </w:pPr>
      <w:r w:rsidRPr="004334D0">
        <w:t xml:space="preserve">2) </w:t>
      </w:r>
      <w:proofErr w:type="spellStart"/>
      <w:r w:rsidRPr="004334D0">
        <w:t>эктодермальные</w:t>
      </w:r>
      <w:proofErr w:type="spellEnd"/>
      <w:r w:rsidRPr="004334D0">
        <w:t xml:space="preserve"> клетки</w:t>
      </w:r>
    </w:p>
    <w:p w:rsidR="00E31471" w:rsidRPr="004334D0" w:rsidRDefault="00E31471" w:rsidP="00E31471">
      <w:pPr>
        <w:jc w:val="both"/>
      </w:pPr>
      <w:r w:rsidRPr="004334D0">
        <w:t xml:space="preserve">3) </w:t>
      </w:r>
      <w:proofErr w:type="spellStart"/>
      <w:r w:rsidRPr="004334D0">
        <w:t>эндодермальные</w:t>
      </w:r>
      <w:proofErr w:type="spellEnd"/>
      <w:r w:rsidRPr="004334D0">
        <w:t xml:space="preserve"> клетки</w:t>
      </w:r>
    </w:p>
    <w:p w:rsidR="00E31471" w:rsidRPr="004334D0" w:rsidRDefault="00E31471" w:rsidP="00E31471">
      <w:pPr>
        <w:jc w:val="both"/>
      </w:pPr>
      <w:r w:rsidRPr="004334D0">
        <w:t>4) промежуточные (интерстициальные) клетки</w:t>
      </w:r>
    </w:p>
    <w:p w:rsidR="00E31471" w:rsidRDefault="00E31471" w:rsidP="00E31471">
      <w:pPr>
        <w:jc w:val="both"/>
      </w:pPr>
      <w:r w:rsidRPr="00BE4D48">
        <w:rPr>
          <w:b/>
        </w:rPr>
        <w:t xml:space="preserve">Ответ: </w:t>
      </w:r>
      <w:r>
        <w:rPr>
          <w:b/>
        </w:rPr>
        <w:t>4</w:t>
      </w:r>
    </w:p>
    <w:p w:rsidR="00E31471" w:rsidRDefault="00E31471" w:rsidP="000D07B4">
      <w:pPr>
        <w:jc w:val="both"/>
      </w:pPr>
    </w:p>
    <w:p w:rsidR="000D07B4" w:rsidRDefault="000D07B4" w:rsidP="000D07B4">
      <w:pPr>
        <w:jc w:val="both"/>
      </w:pPr>
      <w:r>
        <w:t>9.</w:t>
      </w:r>
      <w:r w:rsidR="00E31471">
        <w:t xml:space="preserve"> </w:t>
      </w:r>
      <w:r w:rsidR="004334D0">
        <w:t>ЖЕЛЕЗИСТЫЕ КЛЕТКИ ЭНДОДЕРМЫ</w:t>
      </w:r>
    </w:p>
    <w:p w:rsidR="00E31471" w:rsidRPr="004334D0" w:rsidRDefault="004334D0" w:rsidP="00E31471">
      <w:pPr>
        <w:jc w:val="both"/>
      </w:pPr>
      <w:r>
        <w:t>1</w:t>
      </w:r>
      <w:r w:rsidR="00E31471">
        <w:t xml:space="preserve">) </w:t>
      </w:r>
      <w:r w:rsidRPr="004334D0">
        <w:t>вырабатывают пищеварительный сок</w:t>
      </w:r>
    </w:p>
    <w:p w:rsidR="00E31471" w:rsidRPr="004334D0" w:rsidRDefault="00E31471" w:rsidP="00E31471">
      <w:pPr>
        <w:jc w:val="both"/>
      </w:pPr>
      <w:r w:rsidRPr="004334D0">
        <w:t xml:space="preserve">2) </w:t>
      </w:r>
      <w:r w:rsidR="004334D0" w:rsidRPr="004334D0">
        <w:t xml:space="preserve">с помощью жгутиков перемешивают содержимое </w:t>
      </w:r>
      <w:proofErr w:type="spellStart"/>
      <w:r w:rsidR="004334D0" w:rsidRPr="004334D0">
        <w:t>гастральной</w:t>
      </w:r>
      <w:proofErr w:type="spellEnd"/>
      <w:r w:rsidR="004334D0" w:rsidRPr="004334D0">
        <w:t xml:space="preserve"> полости</w:t>
      </w:r>
    </w:p>
    <w:p w:rsidR="00E31471" w:rsidRPr="004334D0" w:rsidRDefault="00E31471" w:rsidP="00E31471">
      <w:pPr>
        <w:jc w:val="both"/>
      </w:pPr>
      <w:r w:rsidRPr="004334D0">
        <w:t xml:space="preserve">3) </w:t>
      </w:r>
      <w:r w:rsidR="004334D0" w:rsidRPr="004334D0">
        <w:t>захватывают псевдоподиями частички пищи</w:t>
      </w:r>
    </w:p>
    <w:p w:rsidR="00E31471" w:rsidRDefault="00E31471" w:rsidP="00E31471">
      <w:pPr>
        <w:jc w:val="both"/>
      </w:pPr>
      <w:r>
        <w:t xml:space="preserve">4) </w:t>
      </w:r>
      <w:r w:rsidR="004334D0">
        <w:t>осуществляют внутриклеточное пищеварение</w:t>
      </w:r>
    </w:p>
    <w:p w:rsidR="00E31471" w:rsidRDefault="00E31471" w:rsidP="00E31471">
      <w:pPr>
        <w:jc w:val="both"/>
      </w:pPr>
      <w:r w:rsidRPr="00BE4D48">
        <w:rPr>
          <w:b/>
        </w:rPr>
        <w:t xml:space="preserve">Ответ: </w:t>
      </w:r>
      <w:r w:rsidR="004334D0">
        <w:rPr>
          <w:b/>
        </w:rPr>
        <w:t>1</w:t>
      </w:r>
    </w:p>
    <w:p w:rsidR="00E31471" w:rsidRDefault="00E31471" w:rsidP="000D07B4">
      <w:pPr>
        <w:jc w:val="both"/>
      </w:pPr>
    </w:p>
    <w:p w:rsidR="000D07B4" w:rsidRDefault="000D07B4" w:rsidP="000D07B4">
      <w:pPr>
        <w:jc w:val="both"/>
      </w:pPr>
      <w:r>
        <w:t>10.</w:t>
      </w:r>
      <w:r w:rsidR="004334D0" w:rsidRPr="004334D0">
        <w:t xml:space="preserve"> </w:t>
      </w:r>
      <w:r w:rsidR="004334D0">
        <w:t>ЭПИТЕЛИАЛЬНЫЕ КЛЕТКИ ЭНДОДЕРМЫ</w:t>
      </w:r>
    </w:p>
    <w:p w:rsidR="004334D0" w:rsidRPr="004334D0" w:rsidRDefault="004334D0" w:rsidP="004334D0">
      <w:pPr>
        <w:jc w:val="both"/>
      </w:pPr>
      <w:r>
        <w:t xml:space="preserve">1) </w:t>
      </w:r>
      <w:r w:rsidRPr="004334D0">
        <w:t>вырабатывают пищеварительный сок</w:t>
      </w:r>
    </w:p>
    <w:p w:rsidR="004334D0" w:rsidRPr="004334D0" w:rsidRDefault="004334D0" w:rsidP="004334D0">
      <w:pPr>
        <w:jc w:val="both"/>
      </w:pPr>
      <w:r w:rsidRPr="004334D0">
        <w:t xml:space="preserve">2) с помощью жгутиков перемешивают содержимое </w:t>
      </w:r>
      <w:proofErr w:type="spellStart"/>
      <w:r w:rsidRPr="004334D0">
        <w:t>гастральной</w:t>
      </w:r>
      <w:proofErr w:type="spellEnd"/>
      <w:r w:rsidRPr="004334D0">
        <w:t xml:space="preserve"> полости</w:t>
      </w:r>
    </w:p>
    <w:p w:rsidR="004334D0" w:rsidRPr="004334D0" w:rsidRDefault="004334D0" w:rsidP="004334D0">
      <w:pPr>
        <w:jc w:val="both"/>
      </w:pPr>
      <w:r w:rsidRPr="004334D0">
        <w:t>3) захватывают псевдоподиями частички пищи</w:t>
      </w:r>
    </w:p>
    <w:p w:rsidR="004334D0" w:rsidRDefault="004334D0" w:rsidP="004334D0">
      <w:pPr>
        <w:jc w:val="both"/>
      </w:pPr>
      <w:r>
        <w:t>4) осуществляют внутриклеточное пищеварение</w:t>
      </w:r>
    </w:p>
    <w:p w:rsidR="00E31471" w:rsidRDefault="00E31471" w:rsidP="00E31471">
      <w:pPr>
        <w:jc w:val="both"/>
      </w:pPr>
      <w:r w:rsidRPr="00BE4D48">
        <w:rPr>
          <w:b/>
        </w:rPr>
        <w:t xml:space="preserve">Ответ: </w:t>
      </w:r>
      <w:r w:rsidR="004334D0">
        <w:rPr>
          <w:b/>
        </w:rPr>
        <w:t>3, 4</w:t>
      </w:r>
    </w:p>
    <w:p w:rsidR="000D07B4" w:rsidRDefault="000D07B4" w:rsidP="000D07B4">
      <w:pPr>
        <w:jc w:val="both"/>
      </w:pPr>
    </w:p>
    <w:p w:rsidR="000D07B4" w:rsidRDefault="000D07B4" w:rsidP="000D07B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Pr="00917675">
        <w:rPr>
          <w:b/>
          <w:color w:val="000000"/>
        </w:rPr>
        <w:t>.</w:t>
      </w:r>
      <w:r>
        <w:rPr>
          <w:b/>
          <w:color w:val="000000"/>
        </w:rPr>
        <w:t xml:space="preserve"> Самоконтроль по ситуационным задачам</w:t>
      </w:r>
    </w:p>
    <w:p w:rsidR="000D07B4" w:rsidRPr="005A57F1" w:rsidRDefault="000D07B4" w:rsidP="000D07B4">
      <w:pPr>
        <w:jc w:val="both"/>
        <w:rPr>
          <w:b/>
        </w:rPr>
      </w:pPr>
      <w:r w:rsidRPr="005A57F1">
        <w:rPr>
          <w:b/>
        </w:rPr>
        <w:t>Задача № 1</w:t>
      </w:r>
    </w:p>
    <w:p w:rsidR="000D07B4" w:rsidRPr="005A57F1" w:rsidRDefault="000D07B4" w:rsidP="000D07B4">
      <w:pPr>
        <w:jc w:val="both"/>
      </w:pPr>
      <w:r w:rsidRPr="005A57F1">
        <w:lastRenderedPageBreak/>
        <w:t>Кораллы используют в ювелирном деле, а также для сувениров.</w:t>
      </w:r>
    </w:p>
    <w:p w:rsidR="000D07B4" w:rsidRPr="005A57F1" w:rsidRDefault="000D07B4" w:rsidP="000D07B4">
      <w:pPr>
        <w:pStyle w:val="aa"/>
        <w:numPr>
          <w:ilvl w:val="0"/>
          <w:numId w:val="7"/>
        </w:numPr>
        <w:jc w:val="both"/>
      </w:pPr>
      <w:r w:rsidRPr="005A57F1">
        <w:t>Какое происхождение имеют кораллы?</w:t>
      </w:r>
    </w:p>
    <w:p w:rsidR="000D07B4" w:rsidRPr="005A57F1" w:rsidRDefault="000D07B4" w:rsidP="000D07B4">
      <w:pPr>
        <w:pStyle w:val="aa"/>
        <w:numPr>
          <w:ilvl w:val="0"/>
          <w:numId w:val="7"/>
        </w:numPr>
        <w:jc w:val="both"/>
      </w:pPr>
      <w:r w:rsidRPr="005A57F1">
        <w:t>Почему кораллы ветвятся?</w:t>
      </w:r>
    </w:p>
    <w:p w:rsidR="000D07B4" w:rsidRPr="000D07B4" w:rsidRDefault="000D07B4" w:rsidP="000D07B4">
      <w:pPr>
        <w:jc w:val="both"/>
      </w:pPr>
      <w:r>
        <w:rPr>
          <w:b/>
        </w:rPr>
        <w:t>Ответ:</w:t>
      </w:r>
    </w:p>
    <w:p w:rsidR="000D07B4" w:rsidRPr="000D07B4" w:rsidRDefault="000D07B4" w:rsidP="000D07B4">
      <w:pPr>
        <w:pStyle w:val="aa"/>
        <w:numPr>
          <w:ilvl w:val="0"/>
          <w:numId w:val="9"/>
        </w:numPr>
        <w:jc w:val="both"/>
      </w:pPr>
      <w:r>
        <w:t xml:space="preserve"> Кораллы </w:t>
      </w:r>
      <w:r w:rsidRPr="000D07B4">
        <w:rPr>
          <w:color w:val="000000"/>
          <w:shd w:val="clear" w:color="auto" w:fill="FFFFFF"/>
        </w:rPr>
        <w:t>представля</w:t>
      </w:r>
      <w:r>
        <w:rPr>
          <w:color w:val="000000"/>
          <w:shd w:val="clear" w:color="auto" w:fill="FFFFFF"/>
        </w:rPr>
        <w:t>ю</w:t>
      </w:r>
      <w:r w:rsidRPr="000D07B4">
        <w:rPr>
          <w:color w:val="000000"/>
          <w:shd w:val="clear" w:color="auto" w:fill="FFFFFF"/>
        </w:rPr>
        <w:t>т собой материал скелета колонии</w:t>
      </w:r>
      <w:r w:rsidRPr="000D07B4">
        <w:rPr>
          <w:rStyle w:val="apple-converted-space"/>
          <w:color w:val="000000"/>
          <w:shd w:val="clear" w:color="auto" w:fill="FFFFFF"/>
        </w:rPr>
        <w:t xml:space="preserve"> </w:t>
      </w:r>
      <w:r w:rsidRPr="000D07B4">
        <w:rPr>
          <w:rFonts w:eastAsia="Calibri"/>
          <w:iCs/>
          <w:color w:val="000000"/>
          <w:shd w:val="clear" w:color="auto" w:fill="FFFFFF"/>
        </w:rPr>
        <w:t>коралловых полипов</w:t>
      </w:r>
    </w:p>
    <w:p w:rsidR="000D07B4" w:rsidRPr="000D07B4" w:rsidRDefault="00554619" w:rsidP="000D07B4">
      <w:pPr>
        <w:pStyle w:val="aa"/>
        <w:numPr>
          <w:ilvl w:val="0"/>
          <w:numId w:val="9"/>
        </w:numPr>
        <w:jc w:val="both"/>
      </w:pPr>
      <w:r>
        <w:t>К</w:t>
      </w:r>
      <w:r w:rsidRPr="00554619">
        <w:rPr>
          <w:color w:val="000000"/>
          <w:shd w:val="clear" w:color="auto" w:fill="FFFFFF"/>
        </w:rPr>
        <w:t>аждая ветвь коралла – это скопление мельчайших животных, коралловых полипов. Такие скопления называются колониями. Каждый полип образует вокруг себя защитную известковую оболочку. Когда рождается новый полип, он прикрепляется к предыдущему и начинает строить новую оболочку – так коралл «растет». "Рост" коралла составляет около 1 см в год в благоприятных условиях</w:t>
      </w:r>
      <w:r>
        <w:rPr>
          <w:color w:val="000000"/>
          <w:shd w:val="clear" w:color="auto" w:fill="FFFFFF"/>
        </w:rPr>
        <w:t>.</w:t>
      </w:r>
    </w:p>
    <w:p w:rsidR="000D07B4" w:rsidRPr="005A57F1" w:rsidRDefault="000D07B4" w:rsidP="000D07B4">
      <w:pPr>
        <w:jc w:val="both"/>
        <w:rPr>
          <w:b/>
        </w:rPr>
      </w:pPr>
      <w:r w:rsidRPr="005A57F1">
        <w:rPr>
          <w:b/>
        </w:rPr>
        <w:t>Задача № 2</w:t>
      </w:r>
    </w:p>
    <w:p w:rsidR="000D07B4" w:rsidRPr="005A57F1" w:rsidRDefault="000D07B4" w:rsidP="000D07B4">
      <w:pPr>
        <w:jc w:val="both"/>
      </w:pPr>
      <w:r w:rsidRPr="005A57F1">
        <w:t>Вы хотите поселить в аквариуме актиний.</w:t>
      </w:r>
    </w:p>
    <w:p w:rsidR="000D07B4" w:rsidRPr="005A57F1" w:rsidRDefault="000D07B4" w:rsidP="000D07B4">
      <w:pPr>
        <w:numPr>
          <w:ilvl w:val="0"/>
          <w:numId w:val="8"/>
        </w:numPr>
        <w:jc w:val="both"/>
        <w:rPr>
          <w:b/>
        </w:rPr>
      </w:pPr>
      <w:r w:rsidRPr="005A57F1">
        <w:t>Какие условия необходимы для содержания такого аквариума (содержание солей в воде, температура, свет, аэрация)?</w:t>
      </w:r>
    </w:p>
    <w:p w:rsidR="000D07B4" w:rsidRPr="000D07B4" w:rsidRDefault="000D07B4" w:rsidP="000D07B4">
      <w:pPr>
        <w:jc w:val="both"/>
        <w:rPr>
          <w:b/>
        </w:rPr>
      </w:pPr>
      <w:r>
        <w:rPr>
          <w:b/>
        </w:rPr>
        <w:t>Ответ:</w:t>
      </w:r>
    </w:p>
    <w:p w:rsidR="000D07B4" w:rsidRPr="00175D16" w:rsidRDefault="00175D16" w:rsidP="00175D16">
      <w:pPr>
        <w:pStyle w:val="aa"/>
        <w:numPr>
          <w:ilvl w:val="0"/>
          <w:numId w:val="10"/>
        </w:numPr>
        <w:jc w:val="both"/>
      </w:pPr>
      <w:r>
        <w:rPr>
          <w:color w:val="000000"/>
        </w:rPr>
        <w:t>К</w:t>
      </w:r>
      <w:r w:rsidRPr="00175D16">
        <w:rPr>
          <w:color w:val="000000"/>
        </w:rPr>
        <w:t>ачество воды, её соленость и основные параметры - такие как содержание кальция, КН, рН, должны соответствовать требованиям,</w:t>
      </w:r>
      <w:r>
        <w:rPr>
          <w:color w:val="000000"/>
        </w:rPr>
        <w:t xml:space="preserve"> предъявляемым к качеству воды,</w:t>
      </w:r>
      <w:r w:rsidRPr="00175D16">
        <w:rPr>
          <w:color w:val="000000"/>
        </w:rPr>
        <w:t xml:space="preserve"> пригодной для содержания кораллового рифа</w:t>
      </w:r>
      <w:r>
        <w:rPr>
          <w:color w:val="000000"/>
        </w:rPr>
        <w:t>.</w:t>
      </w:r>
      <w:r w:rsidRPr="00175D16">
        <w:rPr>
          <w:color w:val="000000"/>
        </w:rPr>
        <w:t xml:space="preserve"> </w:t>
      </w:r>
      <w:r>
        <w:rPr>
          <w:color w:val="000000"/>
        </w:rPr>
        <w:t>А</w:t>
      </w:r>
      <w:r w:rsidRPr="00175D16">
        <w:rPr>
          <w:color w:val="000000"/>
        </w:rPr>
        <w:t>ктинии плохо переносят пониженную соленость, гораздо хуже, чем кораллы, поэтому лучше иметь нормальную или слегка повышенную соленость</w:t>
      </w:r>
      <w:r>
        <w:rPr>
          <w:color w:val="000000"/>
        </w:rPr>
        <w:t>. Ж</w:t>
      </w:r>
      <w:r w:rsidRPr="00175D16">
        <w:rPr>
          <w:color w:val="000000"/>
        </w:rPr>
        <w:t>елательно чтобы температура не превышала 28С, лучше ниже, идеально 25С-26С</w:t>
      </w:r>
      <w:r>
        <w:rPr>
          <w:color w:val="000000"/>
        </w:rPr>
        <w:t xml:space="preserve">. </w:t>
      </w:r>
      <w:r w:rsidRPr="00175D16">
        <w:rPr>
          <w:color w:val="000000"/>
        </w:rPr>
        <w:t>Важным моментом является биологическое состояние аквариума, актинии в большинстве случаев плохо переносят помещение в молодой и не полностью «созревший» аквариум</w:t>
      </w:r>
      <w:r>
        <w:rPr>
          <w:color w:val="000000"/>
        </w:rPr>
        <w:t>. Д</w:t>
      </w:r>
      <w:r w:rsidRPr="00175D16">
        <w:rPr>
          <w:color w:val="000000"/>
        </w:rPr>
        <w:t xml:space="preserve">ля </w:t>
      </w:r>
      <w:r>
        <w:rPr>
          <w:color w:val="000000"/>
        </w:rPr>
        <w:t>актиний нужно</w:t>
      </w:r>
      <w:r w:rsidRPr="00175D16">
        <w:rPr>
          <w:color w:val="000000"/>
        </w:rPr>
        <w:t xml:space="preserve"> достаточно яркое освещение</w:t>
      </w:r>
      <w:r>
        <w:rPr>
          <w:color w:val="000000"/>
        </w:rPr>
        <w:t xml:space="preserve">. </w:t>
      </w:r>
      <w:r w:rsidRPr="00175D16">
        <w:rPr>
          <w:color w:val="000000"/>
          <w:shd w:val="clear" w:color="auto" w:fill="FFFFFF"/>
        </w:rPr>
        <w:t>Наиболее любимые места для актиний - это расщелина в камнях, а еще лучше что-то вроде пещеры, куда она может спрятать всю свою ногу. Достаточное пространство вокруг пещеры, для того чтобы актиния могла раскрыться на свет, не сильное, отраженное течение, ни в коем случае не направленное, а некоторые виды любят даже слабое, хаотичное движение воды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175D16" w:rsidRPr="00175D16" w:rsidRDefault="00175D16" w:rsidP="00175D16">
      <w:pPr>
        <w:pStyle w:val="aa"/>
        <w:jc w:val="both"/>
      </w:pPr>
    </w:p>
    <w:p w:rsidR="00C51AE0" w:rsidRDefault="00C51AE0" w:rsidP="00C51AE0">
      <w:pPr>
        <w:tabs>
          <w:tab w:val="left" w:pos="360"/>
        </w:tabs>
        <w:ind w:left="-540"/>
      </w:pPr>
      <w:r>
        <w:rPr>
          <w:b/>
          <w:bCs/>
          <w:color w:val="000000"/>
        </w:rPr>
        <w:t xml:space="preserve">6. </w:t>
      </w:r>
      <w:r w:rsidRPr="00D40A3B">
        <w:rPr>
          <w:b/>
        </w:rPr>
        <w:t>Перечень практических умений</w:t>
      </w:r>
      <w:r>
        <w:rPr>
          <w:b/>
        </w:rPr>
        <w:t xml:space="preserve"> по изучаемой теме</w:t>
      </w:r>
    </w:p>
    <w:p w:rsidR="00C51AE0" w:rsidRDefault="00C51AE0" w:rsidP="00C51AE0">
      <w:pPr>
        <w:tabs>
          <w:tab w:val="left" w:pos="360"/>
        </w:tabs>
        <w:ind w:left="-540"/>
      </w:pPr>
      <w:r>
        <w:t>1.</w:t>
      </w:r>
      <w:r w:rsidRPr="00762089">
        <w:t xml:space="preserve"> </w:t>
      </w:r>
      <w:r>
        <w:t>Умение пользоваться учебной научной, научно-популярной литературой, сетью Интернет для профессиональной деятельности.</w:t>
      </w:r>
    </w:p>
    <w:p w:rsidR="00C51AE0" w:rsidRDefault="00C51AE0" w:rsidP="00C51AE0">
      <w:pPr>
        <w:ind w:left="-540"/>
        <w:jc w:val="both"/>
      </w:pPr>
      <w:r>
        <w:t>2. Умение производить расчеты по результатам экспериментов, проводить элементарную статистическую обработку экспериментальных данных.</w:t>
      </w:r>
    </w:p>
    <w:p w:rsidR="00C51AE0" w:rsidRDefault="00C51AE0" w:rsidP="00C51AE0">
      <w:pPr>
        <w:tabs>
          <w:tab w:val="left" w:pos="360"/>
        </w:tabs>
        <w:ind w:left="-540"/>
        <w:rPr>
          <w:b/>
        </w:rPr>
      </w:pPr>
      <w:r>
        <w:rPr>
          <w:b/>
        </w:rPr>
        <w:t>7</w:t>
      </w:r>
      <w:r w:rsidRPr="007A53E7">
        <w:rPr>
          <w:b/>
        </w:rPr>
        <w:t xml:space="preserve">. </w:t>
      </w:r>
      <w:r>
        <w:rPr>
          <w:b/>
        </w:rPr>
        <w:t>Примерная тематика НИРС по теме</w:t>
      </w:r>
    </w:p>
    <w:p w:rsidR="000D07B4" w:rsidRPr="00F13425" w:rsidRDefault="00C51AE0" w:rsidP="000D07B4">
      <w:pPr>
        <w:shd w:val="clear" w:color="auto" w:fill="FFFFFF"/>
        <w:spacing w:before="96" w:line="285" w:lineRule="atLeast"/>
        <w:rPr>
          <w:color w:val="000000"/>
        </w:rPr>
      </w:pPr>
      <w:r>
        <w:t xml:space="preserve">1. </w:t>
      </w:r>
      <w:r w:rsidR="000D07B4" w:rsidRPr="00F13425">
        <w:t xml:space="preserve">1. </w:t>
      </w:r>
      <w:r w:rsidR="000D07B4">
        <w:t>Уникальные экосистемы коралловых рифов.</w:t>
      </w:r>
    </w:p>
    <w:p w:rsidR="00C51AE0" w:rsidRDefault="00C51AE0" w:rsidP="00C51AE0">
      <w:pPr>
        <w:tabs>
          <w:tab w:val="left" w:pos="900"/>
        </w:tabs>
        <w:ind w:left="-426"/>
        <w:jc w:val="both"/>
      </w:pPr>
      <w:r>
        <w:t>- информационный поиск по данной теме</w:t>
      </w:r>
    </w:p>
    <w:p w:rsidR="00175D16" w:rsidRDefault="00175D16" w:rsidP="00C51AE0">
      <w:pPr>
        <w:tabs>
          <w:tab w:val="left" w:pos="900"/>
        </w:tabs>
        <w:ind w:left="-426"/>
        <w:jc w:val="both"/>
      </w:pPr>
      <w:r>
        <w:t xml:space="preserve">- </w:t>
      </w:r>
      <w:r w:rsidR="00114EBB">
        <w:t>особенности экосистем коралловых рифов</w:t>
      </w:r>
    </w:p>
    <w:p w:rsidR="00114EBB" w:rsidRDefault="00114EBB" w:rsidP="00C51AE0">
      <w:pPr>
        <w:tabs>
          <w:tab w:val="left" w:pos="900"/>
        </w:tabs>
        <w:ind w:left="-426"/>
        <w:jc w:val="both"/>
      </w:pPr>
      <w:r>
        <w:t>- угроза гибели экосистем в результате антропогенного воздействия</w:t>
      </w:r>
    </w:p>
    <w:p w:rsidR="00C51AE0" w:rsidRDefault="00C51AE0" w:rsidP="00C51AE0">
      <w:pPr>
        <w:tabs>
          <w:tab w:val="left" w:pos="900"/>
        </w:tabs>
        <w:ind w:left="-426"/>
        <w:jc w:val="both"/>
      </w:pPr>
      <w:r>
        <w:lastRenderedPageBreak/>
        <w:t>- выводы и рекомендации по результатам исследования</w:t>
      </w:r>
    </w:p>
    <w:p w:rsidR="00C51AE0" w:rsidRPr="007A53E7" w:rsidRDefault="00C51AE0" w:rsidP="00C51AE0">
      <w:pPr>
        <w:ind w:left="-540"/>
        <w:jc w:val="both"/>
      </w:pPr>
    </w:p>
    <w:p w:rsidR="00C51AE0" w:rsidRPr="00A007E1" w:rsidRDefault="00C51AE0" w:rsidP="00C51AE0">
      <w:pPr>
        <w:ind w:left="-540" w:right="-284"/>
        <w:jc w:val="both"/>
        <w:rPr>
          <w:b/>
        </w:rPr>
      </w:pPr>
      <w:r>
        <w:rPr>
          <w:b/>
        </w:rPr>
        <w:t>8</w:t>
      </w:r>
      <w:r w:rsidRPr="00A007E1">
        <w:rPr>
          <w:b/>
        </w:rPr>
        <w:t>. Рекомендованная литература по теме занятия</w:t>
      </w:r>
    </w:p>
    <w:p w:rsidR="00C51AE0" w:rsidRPr="002215A7" w:rsidRDefault="00C51AE0" w:rsidP="00C51AE0">
      <w:pPr>
        <w:ind w:left="-540" w:right="126"/>
        <w:jc w:val="both"/>
        <w:rPr>
          <w:b/>
        </w:rPr>
      </w:pPr>
      <w:r w:rsidRPr="002215A7">
        <w:rPr>
          <w:b/>
        </w:rPr>
        <w:t>- Обязательная</w:t>
      </w:r>
    </w:p>
    <w:p w:rsidR="00C51AE0" w:rsidRPr="00A007E1" w:rsidRDefault="00C51AE0" w:rsidP="00C51AE0">
      <w:pPr>
        <w:ind w:left="-540" w:right="126"/>
        <w:jc w:val="both"/>
      </w:pPr>
      <w:r w:rsidRPr="00A007E1">
        <w:t xml:space="preserve">1. Биология в 2 кн. Учебник для </w:t>
      </w:r>
      <w:proofErr w:type="spellStart"/>
      <w:r w:rsidRPr="00A007E1">
        <w:t>медиц</w:t>
      </w:r>
      <w:proofErr w:type="spellEnd"/>
      <w:r w:rsidRPr="00A007E1">
        <w:t xml:space="preserve">. спец. вузов / под ред. В.Н Ярыгина. М.: </w:t>
      </w:r>
      <w:proofErr w:type="spellStart"/>
      <w:r w:rsidRPr="00A007E1">
        <w:t>Высш</w:t>
      </w:r>
      <w:proofErr w:type="spellEnd"/>
      <w:r w:rsidRPr="00A007E1">
        <w:t xml:space="preserve">. </w:t>
      </w:r>
      <w:proofErr w:type="spellStart"/>
      <w:r w:rsidRPr="00A007E1">
        <w:t>шк</w:t>
      </w:r>
      <w:proofErr w:type="spellEnd"/>
      <w:r w:rsidRPr="00A007E1">
        <w:t>., 2005.</w:t>
      </w:r>
    </w:p>
    <w:p w:rsidR="00C51AE0" w:rsidRPr="00A007E1" w:rsidRDefault="00C51AE0" w:rsidP="00C51AE0">
      <w:pPr>
        <w:ind w:left="-540" w:right="126"/>
        <w:jc w:val="both"/>
      </w:pPr>
      <w:r w:rsidRPr="00A007E1">
        <w:t>2. Руководство к практическим занятиям по биологии: учебное пособие /  под ред. В.В. Маркина. М.: Медицина, 2006.</w:t>
      </w:r>
    </w:p>
    <w:p w:rsidR="00C51AE0" w:rsidRPr="002215A7" w:rsidRDefault="00C51AE0" w:rsidP="00C51AE0">
      <w:pPr>
        <w:ind w:left="-540" w:right="126"/>
        <w:jc w:val="both"/>
        <w:rPr>
          <w:b/>
        </w:rPr>
      </w:pPr>
      <w:r w:rsidRPr="002215A7">
        <w:rPr>
          <w:b/>
        </w:rPr>
        <w:t>- Дополнительная</w:t>
      </w:r>
    </w:p>
    <w:p w:rsidR="00C51AE0" w:rsidRPr="00A007E1" w:rsidRDefault="00C51AE0" w:rsidP="00C51AE0">
      <w:pPr>
        <w:ind w:left="-540" w:right="126"/>
        <w:jc w:val="both"/>
      </w:pPr>
      <w:r w:rsidRPr="00A007E1">
        <w:t>1. Общая и медицинская генетика: учебное пособие / ред. В.П. Щипков. М.: Академия, 2003.</w:t>
      </w:r>
    </w:p>
    <w:p w:rsidR="00C51AE0" w:rsidRPr="00A007E1" w:rsidRDefault="00C51AE0" w:rsidP="00C51AE0">
      <w:pPr>
        <w:ind w:left="-540" w:right="126"/>
        <w:jc w:val="both"/>
      </w:pPr>
      <w:r w:rsidRPr="00A007E1">
        <w:t xml:space="preserve">2. </w:t>
      </w:r>
      <w:proofErr w:type="spellStart"/>
      <w:r w:rsidRPr="00A007E1">
        <w:t>Гинтер</w:t>
      </w:r>
      <w:proofErr w:type="spellEnd"/>
      <w:r w:rsidRPr="00A007E1">
        <w:t xml:space="preserve"> Е.К. Медицинская генетика: учебник. М.: Медицина, 2003.</w:t>
      </w:r>
    </w:p>
    <w:p w:rsidR="00C51AE0" w:rsidRPr="00A007E1" w:rsidRDefault="00C51AE0" w:rsidP="00C51AE0">
      <w:pPr>
        <w:ind w:left="-540" w:right="126"/>
        <w:jc w:val="both"/>
      </w:pPr>
      <w:r w:rsidRPr="00A007E1">
        <w:t>3. Бочков Н.П. Клиническая генетика: учебник. М.: ГЭОТАР-Медиа, 2004.</w:t>
      </w:r>
    </w:p>
    <w:p w:rsidR="00C51AE0" w:rsidRPr="00A007E1" w:rsidRDefault="00C51AE0" w:rsidP="00C51AE0">
      <w:pPr>
        <w:ind w:left="-540" w:right="126"/>
        <w:jc w:val="both"/>
      </w:pPr>
      <w:r w:rsidRPr="00A007E1">
        <w:t xml:space="preserve">4. </w:t>
      </w:r>
      <w:proofErr w:type="spellStart"/>
      <w:r w:rsidRPr="00A007E1">
        <w:t>Северцов</w:t>
      </w:r>
      <w:proofErr w:type="spellEnd"/>
      <w:r w:rsidRPr="00A007E1">
        <w:t xml:space="preserve"> А.С. теория эволюции. М.: </w:t>
      </w:r>
      <w:proofErr w:type="spellStart"/>
      <w:r w:rsidRPr="00A007E1">
        <w:t>Владос</w:t>
      </w:r>
      <w:proofErr w:type="spellEnd"/>
      <w:r w:rsidRPr="00A007E1">
        <w:t>, 2005.</w:t>
      </w:r>
    </w:p>
    <w:p w:rsidR="00C51AE0" w:rsidRPr="00A007E1" w:rsidRDefault="00C51AE0" w:rsidP="00C51AE0">
      <w:pPr>
        <w:ind w:left="-540" w:right="126"/>
        <w:jc w:val="both"/>
      </w:pPr>
      <w:r w:rsidRPr="00A007E1">
        <w:t xml:space="preserve">5. </w:t>
      </w:r>
      <w:proofErr w:type="spellStart"/>
      <w:r w:rsidRPr="00A007E1">
        <w:t>Жимулев</w:t>
      </w:r>
      <w:proofErr w:type="spellEnd"/>
      <w:r w:rsidRPr="00A007E1">
        <w:t xml:space="preserve"> И.Ф. Общая и молекулярная генетика: учебное пособие. Новосибирск: </w:t>
      </w:r>
      <w:proofErr w:type="spellStart"/>
      <w:r w:rsidRPr="00A007E1">
        <w:t>Сибуниверизд</w:t>
      </w:r>
      <w:proofErr w:type="spellEnd"/>
      <w:r w:rsidRPr="00A007E1">
        <w:t>., 2007.</w:t>
      </w:r>
    </w:p>
    <w:p w:rsidR="00C51AE0" w:rsidRPr="00A007E1" w:rsidRDefault="00C51AE0" w:rsidP="00C51AE0">
      <w:pPr>
        <w:ind w:left="-540" w:right="126"/>
        <w:jc w:val="both"/>
      </w:pPr>
      <w:r w:rsidRPr="00A007E1">
        <w:t xml:space="preserve">6. Методические рекомендации для подготовки к курсовому экзамену по дисциплине «Биология с экологией» / сост. Т.Я. </w:t>
      </w:r>
      <w:proofErr w:type="spellStart"/>
      <w:r w:rsidRPr="00A007E1">
        <w:t>Орлянская</w:t>
      </w:r>
      <w:proofErr w:type="spellEnd"/>
      <w:r w:rsidRPr="00A007E1">
        <w:t xml:space="preserve">, М.Н. Максимова, Л.С. Смирнова. Красноярск: тип. </w:t>
      </w:r>
      <w:proofErr w:type="spellStart"/>
      <w:r w:rsidRPr="00A007E1">
        <w:t>КрасГМА</w:t>
      </w:r>
      <w:proofErr w:type="spellEnd"/>
      <w:r w:rsidRPr="00A007E1">
        <w:t>, 2007.</w:t>
      </w:r>
    </w:p>
    <w:p w:rsidR="00C51AE0" w:rsidRPr="00A007E1" w:rsidRDefault="00C51AE0" w:rsidP="00C51AE0">
      <w:pPr>
        <w:ind w:left="-540" w:right="126"/>
        <w:jc w:val="both"/>
      </w:pPr>
      <w:r w:rsidRPr="00A007E1">
        <w:t>7. Григорьев А.И. Экология человека: учебник. М.: ГЭОТАР-Медиа, 2008.</w:t>
      </w:r>
    </w:p>
    <w:p w:rsidR="00C51AE0" w:rsidRPr="00A007E1" w:rsidRDefault="00C51AE0" w:rsidP="00C51AE0">
      <w:pPr>
        <w:ind w:left="-540" w:right="126"/>
        <w:jc w:val="both"/>
      </w:pPr>
      <w:r w:rsidRPr="00A007E1">
        <w:t>8. Чернова Н.М. Общая экология: учебник. М.: Дрофа, 2004.</w:t>
      </w:r>
    </w:p>
    <w:p w:rsidR="00C51AE0" w:rsidRPr="002215A7" w:rsidRDefault="00C51AE0" w:rsidP="00C51AE0">
      <w:pPr>
        <w:ind w:left="-540" w:right="126"/>
        <w:jc w:val="both"/>
        <w:rPr>
          <w:b/>
        </w:rPr>
      </w:pPr>
      <w:r w:rsidRPr="002215A7">
        <w:rPr>
          <w:b/>
        </w:rPr>
        <w:t>- Электронные ресурсы</w:t>
      </w:r>
    </w:p>
    <w:p w:rsidR="00C51AE0" w:rsidRPr="00A007E1" w:rsidRDefault="00C51AE0" w:rsidP="00C51AE0">
      <w:pPr>
        <w:numPr>
          <w:ilvl w:val="1"/>
          <w:numId w:val="6"/>
        </w:numPr>
        <w:tabs>
          <w:tab w:val="clear" w:pos="1620"/>
          <w:tab w:val="num" w:pos="360"/>
        </w:tabs>
        <w:ind w:left="-540" w:right="126" w:firstLine="0"/>
        <w:jc w:val="both"/>
      </w:pPr>
      <w:r w:rsidRPr="00A007E1">
        <w:t>Электронная библиотека по дисциплине Биология. М.: Русский врач, 2003.</w:t>
      </w:r>
    </w:p>
    <w:p w:rsidR="00C51AE0" w:rsidRDefault="00C51AE0" w:rsidP="00C51AE0">
      <w:pPr>
        <w:numPr>
          <w:ilvl w:val="1"/>
          <w:numId w:val="6"/>
        </w:numPr>
        <w:tabs>
          <w:tab w:val="clear" w:pos="1620"/>
          <w:tab w:val="num" w:pos="360"/>
        </w:tabs>
        <w:ind w:left="-540" w:right="126" w:firstLine="0"/>
        <w:jc w:val="both"/>
      </w:pPr>
      <w:r>
        <w:t xml:space="preserve">ИБС </w:t>
      </w:r>
      <w:proofErr w:type="spellStart"/>
      <w:r>
        <w:t>КрасГМУ</w:t>
      </w:r>
      <w:proofErr w:type="spellEnd"/>
    </w:p>
    <w:p w:rsidR="00C51AE0" w:rsidRPr="00A007E1" w:rsidRDefault="00C51AE0" w:rsidP="00C51AE0">
      <w:pPr>
        <w:numPr>
          <w:ilvl w:val="1"/>
          <w:numId w:val="6"/>
        </w:numPr>
        <w:tabs>
          <w:tab w:val="clear" w:pos="1620"/>
          <w:tab w:val="num" w:pos="360"/>
        </w:tabs>
        <w:ind w:left="-540" w:right="126" w:firstLine="0"/>
        <w:jc w:val="both"/>
      </w:pPr>
      <w:r w:rsidRPr="00A007E1">
        <w:t xml:space="preserve">БД </w:t>
      </w:r>
      <w:proofErr w:type="spellStart"/>
      <w:r w:rsidRPr="00A007E1">
        <w:rPr>
          <w:lang w:val="en-US"/>
        </w:rPr>
        <w:t>MedArt</w:t>
      </w:r>
      <w:proofErr w:type="spellEnd"/>
    </w:p>
    <w:p w:rsidR="00C51AE0" w:rsidRPr="00A007E1" w:rsidRDefault="00C51AE0" w:rsidP="00C51AE0">
      <w:pPr>
        <w:numPr>
          <w:ilvl w:val="1"/>
          <w:numId w:val="6"/>
        </w:numPr>
        <w:tabs>
          <w:tab w:val="clear" w:pos="1620"/>
          <w:tab w:val="num" w:pos="360"/>
        </w:tabs>
        <w:ind w:left="-540" w:right="126" w:firstLine="0"/>
        <w:jc w:val="both"/>
      </w:pPr>
      <w:r w:rsidRPr="00A007E1">
        <w:t>БД Медицина</w:t>
      </w:r>
    </w:p>
    <w:p w:rsidR="00C51AE0" w:rsidRPr="00A007E1" w:rsidRDefault="00C51AE0" w:rsidP="00C51AE0">
      <w:pPr>
        <w:numPr>
          <w:ilvl w:val="1"/>
          <w:numId w:val="6"/>
        </w:numPr>
        <w:tabs>
          <w:tab w:val="clear" w:pos="1620"/>
          <w:tab w:val="num" w:pos="360"/>
        </w:tabs>
        <w:ind w:left="-540" w:right="126" w:firstLine="0"/>
        <w:jc w:val="both"/>
      </w:pPr>
      <w:r w:rsidRPr="00A007E1">
        <w:t>БД Гении медицины</w:t>
      </w:r>
    </w:p>
    <w:p w:rsidR="0047498C" w:rsidRDefault="0047498C" w:rsidP="0047498C">
      <w:pPr>
        <w:ind w:right="-284"/>
        <w:jc w:val="both"/>
        <w:rPr>
          <w:b/>
        </w:rPr>
      </w:pPr>
    </w:p>
    <w:p w:rsidR="0047498C" w:rsidRPr="0047498C" w:rsidRDefault="0047498C" w:rsidP="0047498C">
      <w:pPr>
        <w:ind w:right="-284"/>
        <w:jc w:val="both"/>
        <w:rPr>
          <w:b/>
          <w:sz w:val="24"/>
          <w:szCs w:val="24"/>
        </w:rPr>
      </w:pPr>
      <w:r w:rsidRPr="0047498C">
        <w:rPr>
          <w:b/>
          <w:sz w:val="24"/>
          <w:szCs w:val="24"/>
        </w:rPr>
        <w:t xml:space="preserve">Приложение. </w:t>
      </w:r>
      <w:r w:rsidRPr="0047498C">
        <w:rPr>
          <w:b/>
          <w:sz w:val="24"/>
          <w:szCs w:val="24"/>
        </w:rPr>
        <w:t>Появление многоклеточных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 w:rsidRPr="0047498C">
        <w:rPr>
          <w:sz w:val="24"/>
          <w:szCs w:val="24"/>
        </w:rPr>
        <w:t xml:space="preserve">Существенное значение для понимания становления </w:t>
      </w:r>
      <w:proofErr w:type="spellStart"/>
      <w:r w:rsidRPr="0047498C">
        <w:rPr>
          <w:sz w:val="24"/>
          <w:szCs w:val="24"/>
        </w:rPr>
        <w:t>многоклеточности</w:t>
      </w:r>
      <w:proofErr w:type="spellEnd"/>
      <w:r w:rsidRPr="0047498C">
        <w:rPr>
          <w:sz w:val="24"/>
          <w:szCs w:val="24"/>
        </w:rPr>
        <w:t xml:space="preserve"> имели результаты исследов</w:t>
      </w:r>
      <w:r>
        <w:rPr>
          <w:sz w:val="24"/>
          <w:szCs w:val="24"/>
        </w:rPr>
        <w:t>аний ранних стадий эмбриогенеза</w:t>
      </w:r>
      <w:r w:rsidRPr="0047498C">
        <w:rPr>
          <w:sz w:val="24"/>
          <w:szCs w:val="24"/>
        </w:rPr>
        <w:t xml:space="preserve">. 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Важную роль </w:t>
      </w:r>
      <w:r w:rsidRPr="0047498C">
        <w:rPr>
          <w:sz w:val="24"/>
          <w:szCs w:val="24"/>
        </w:rPr>
        <w:t>сыграло</w:t>
      </w:r>
      <w:r w:rsidRPr="0047498C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 w:rsidRPr="0047498C">
        <w:rPr>
          <w:sz w:val="24"/>
          <w:szCs w:val="24"/>
        </w:rPr>
        <w:t xml:space="preserve"> обобщение, известное в науке как «учение о рекапитуляции» или «биогенетический закон», который гласит, что индивидуальное развитие каждой особи - онтогенез повторяет сжато во времени и в пространстве основные черты их видового развития - филогенеза.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 w:rsidRPr="0047498C">
        <w:rPr>
          <w:bCs/>
          <w:sz w:val="24"/>
          <w:szCs w:val="24"/>
        </w:rPr>
        <w:t>Автор этого обобщения - Эрнст Геккель, несмотря на значительное упрощение в его толковании, способствовал раскрытию одной из важнейших закономерностей жизни - взаимодействия исторического и индивидуального в процессах развития органического мира. И</w:t>
      </w:r>
      <w:r>
        <w:rPr>
          <w:bCs/>
          <w:sz w:val="24"/>
          <w:szCs w:val="24"/>
        </w:rPr>
        <w:t xml:space="preserve"> </w:t>
      </w:r>
      <w:r w:rsidRPr="0047498C">
        <w:rPr>
          <w:bCs/>
          <w:i/>
          <w:iCs/>
          <w:sz w:val="24"/>
          <w:szCs w:val="24"/>
        </w:rPr>
        <w:t>бластула</w:t>
      </w:r>
      <w:r>
        <w:rPr>
          <w:bCs/>
          <w:sz w:val="24"/>
          <w:szCs w:val="24"/>
        </w:rPr>
        <w:t xml:space="preserve">, </w:t>
      </w:r>
      <w:r w:rsidRPr="0047498C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</w:t>
      </w:r>
      <w:r w:rsidRPr="0047498C">
        <w:rPr>
          <w:bCs/>
          <w:i/>
          <w:iCs/>
          <w:sz w:val="24"/>
          <w:szCs w:val="24"/>
        </w:rPr>
        <w:t>гаструла</w:t>
      </w:r>
      <w:r>
        <w:rPr>
          <w:bCs/>
          <w:sz w:val="24"/>
          <w:szCs w:val="24"/>
        </w:rPr>
        <w:t xml:space="preserve"> </w:t>
      </w:r>
      <w:r w:rsidRPr="0047498C">
        <w:rPr>
          <w:bCs/>
          <w:sz w:val="24"/>
          <w:szCs w:val="24"/>
        </w:rPr>
        <w:t>- стадии, имеющие много общего у самых разных групп животных</w:t>
      </w:r>
      <w:r w:rsidRPr="0047498C">
        <w:rPr>
          <w:b/>
          <w:bCs/>
          <w:sz w:val="24"/>
          <w:szCs w:val="24"/>
        </w:rPr>
        <w:t>.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 w:rsidRPr="0047498C">
        <w:rPr>
          <w:sz w:val="24"/>
          <w:szCs w:val="24"/>
        </w:rPr>
        <w:t>По современной трактовке биогенетического закона, предложенной русским биологом</w:t>
      </w:r>
      <w:r>
        <w:rPr>
          <w:sz w:val="24"/>
          <w:szCs w:val="24"/>
        </w:rPr>
        <w:t xml:space="preserve"> </w:t>
      </w:r>
      <w:r w:rsidRPr="0047498C">
        <w:rPr>
          <w:i/>
          <w:iCs/>
          <w:sz w:val="24"/>
          <w:szCs w:val="24"/>
        </w:rPr>
        <w:t>А. Н. </w:t>
      </w:r>
      <w:proofErr w:type="spellStart"/>
      <w:r w:rsidRPr="0047498C">
        <w:rPr>
          <w:i/>
          <w:iCs/>
          <w:sz w:val="24"/>
          <w:szCs w:val="24"/>
        </w:rPr>
        <w:t>Северцовым</w:t>
      </w:r>
      <w:proofErr w:type="spellEnd"/>
      <w:r w:rsidRPr="0047498C">
        <w:rPr>
          <w:i/>
          <w:iCs/>
          <w:sz w:val="24"/>
          <w:szCs w:val="24"/>
        </w:rPr>
        <w:t xml:space="preserve"> в начале 20 века, </w:t>
      </w:r>
      <w:r w:rsidRPr="0047498C">
        <w:rPr>
          <w:b/>
          <w:bCs/>
          <w:i/>
          <w:iCs/>
          <w:sz w:val="24"/>
          <w:szCs w:val="24"/>
        </w:rPr>
        <w:t xml:space="preserve">в онтогенезе происходит повторение </w:t>
      </w:r>
      <w:r w:rsidRPr="0047498C">
        <w:rPr>
          <w:b/>
          <w:bCs/>
          <w:sz w:val="24"/>
          <w:szCs w:val="24"/>
        </w:rPr>
        <w:t>признаков не взрослых особей предков, а их зародышей</w:t>
      </w:r>
      <w:r w:rsidRPr="0047498C">
        <w:rPr>
          <w:sz w:val="24"/>
          <w:szCs w:val="24"/>
        </w:rPr>
        <w:t>.</w:t>
      </w:r>
    </w:p>
    <w:p w:rsidR="0047498C" w:rsidRPr="0047498C" w:rsidRDefault="0047498C" w:rsidP="0047498C">
      <w:pPr>
        <w:ind w:left="-426" w:firstLine="426"/>
        <w:jc w:val="both"/>
        <w:rPr>
          <w:b/>
          <w:sz w:val="24"/>
          <w:szCs w:val="24"/>
        </w:rPr>
      </w:pPr>
      <w:r w:rsidRPr="0047498C">
        <w:rPr>
          <w:b/>
          <w:sz w:val="24"/>
          <w:szCs w:val="24"/>
        </w:rPr>
        <w:t>Теория «</w:t>
      </w:r>
      <w:proofErr w:type="spellStart"/>
      <w:r w:rsidRPr="0047498C">
        <w:rPr>
          <w:b/>
          <w:sz w:val="24"/>
          <w:szCs w:val="24"/>
        </w:rPr>
        <w:t>гастреи</w:t>
      </w:r>
      <w:proofErr w:type="spellEnd"/>
      <w:r w:rsidRPr="0047498C">
        <w:rPr>
          <w:b/>
          <w:sz w:val="24"/>
          <w:szCs w:val="24"/>
        </w:rPr>
        <w:t>» Геккеля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 w:rsidRPr="0047498C">
        <w:rPr>
          <w:sz w:val="24"/>
          <w:szCs w:val="24"/>
        </w:rPr>
        <w:t xml:space="preserve">Все многоклеточные животные произошли от одного общего предка — гипотетического организма — </w:t>
      </w:r>
      <w:proofErr w:type="spellStart"/>
      <w:r w:rsidRPr="0047498C">
        <w:rPr>
          <w:b/>
          <w:bCs/>
          <w:sz w:val="24"/>
          <w:szCs w:val="24"/>
        </w:rPr>
        <w:t>гастреи</w:t>
      </w:r>
      <w:proofErr w:type="spellEnd"/>
      <w:r w:rsidRPr="0047498C">
        <w:rPr>
          <w:b/>
          <w:bCs/>
          <w:sz w:val="24"/>
          <w:szCs w:val="24"/>
        </w:rPr>
        <w:t xml:space="preserve">. </w:t>
      </w:r>
      <w:r w:rsidRPr="0047498C">
        <w:rPr>
          <w:sz w:val="24"/>
          <w:szCs w:val="24"/>
        </w:rPr>
        <w:t xml:space="preserve">По мнению Геккеля, </w:t>
      </w:r>
      <w:proofErr w:type="spellStart"/>
      <w:r w:rsidRPr="0047498C">
        <w:rPr>
          <w:sz w:val="24"/>
          <w:szCs w:val="24"/>
        </w:rPr>
        <w:t>гастрея</w:t>
      </w:r>
      <w:proofErr w:type="spellEnd"/>
      <w:r w:rsidRPr="0047498C">
        <w:rPr>
          <w:sz w:val="24"/>
          <w:szCs w:val="24"/>
        </w:rPr>
        <w:t xml:space="preserve"> возникла в процессе эволюции путём </w:t>
      </w:r>
      <w:proofErr w:type="spellStart"/>
      <w:r w:rsidRPr="0047498C">
        <w:rPr>
          <w:sz w:val="24"/>
          <w:szCs w:val="24"/>
        </w:rPr>
        <w:t>впячивания</w:t>
      </w:r>
      <w:proofErr w:type="spellEnd"/>
      <w:r w:rsidRPr="0047498C">
        <w:rPr>
          <w:sz w:val="24"/>
          <w:szCs w:val="24"/>
        </w:rPr>
        <w:t>, или инвагинации, из однослойного пузыревидного животного (</w:t>
      </w:r>
      <w:proofErr w:type="spellStart"/>
      <w:r w:rsidRPr="0047498C">
        <w:rPr>
          <w:sz w:val="24"/>
          <w:szCs w:val="24"/>
        </w:rPr>
        <w:t>бластеи</w:t>
      </w:r>
      <w:proofErr w:type="spellEnd"/>
      <w:r w:rsidRPr="0047498C">
        <w:rPr>
          <w:sz w:val="24"/>
          <w:szCs w:val="24"/>
        </w:rPr>
        <w:t xml:space="preserve">). </w:t>
      </w:r>
      <w:r w:rsidRPr="0047498C">
        <w:rPr>
          <w:sz w:val="24"/>
          <w:szCs w:val="24"/>
        </w:rPr>
        <w:lastRenderedPageBreak/>
        <w:t>Двухслойный зародыш на стадии гаструлы, по Геккелю, повторяет строение общего предка всех многоклеточных животных. Из современных животных, как считал Геккель, ближ</w:t>
      </w:r>
      <w:r>
        <w:rPr>
          <w:sz w:val="24"/>
          <w:szCs w:val="24"/>
        </w:rPr>
        <w:t xml:space="preserve">е всего к </w:t>
      </w:r>
      <w:proofErr w:type="spellStart"/>
      <w:r>
        <w:rPr>
          <w:sz w:val="24"/>
          <w:szCs w:val="24"/>
        </w:rPr>
        <w:t>гастрее</w:t>
      </w:r>
      <w:proofErr w:type="spellEnd"/>
      <w:r>
        <w:rPr>
          <w:sz w:val="24"/>
          <w:szCs w:val="24"/>
        </w:rPr>
        <w:t xml:space="preserve"> стоят кишечно</w:t>
      </w:r>
      <w:r w:rsidRPr="0047498C">
        <w:rPr>
          <w:sz w:val="24"/>
          <w:szCs w:val="24"/>
        </w:rPr>
        <w:t xml:space="preserve">полостные. У теории </w:t>
      </w:r>
      <w:proofErr w:type="spellStart"/>
      <w:r w:rsidRPr="0047498C">
        <w:rPr>
          <w:sz w:val="24"/>
          <w:szCs w:val="24"/>
        </w:rPr>
        <w:t>гастреи</w:t>
      </w:r>
      <w:proofErr w:type="spellEnd"/>
      <w:r w:rsidRPr="0047498C">
        <w:rPr>
          <w:sz w:val="24"/>
          <w:szCs w:val="24"/>
        </w:rPr>
        <w:t xml:space="preserve"> немного сторонников, т. к. нет оснований считать инвагинацию первичным способом гаструляции </w:t>
      </w:r>
    </w:p>
    <w:p w:rsidR="0047498C" w:rsidRPr="0047498C" w:rsidRDefault="0047498C" w:rsidP="0047498C">
      <w:pPr>
        <w:ind w:left="-426" w:firstLine="426"/>
        <w:jc w:val="both"/>
        <w:rPr>
          <w:b/>
          <w:sz w:val="24"/>
          <w:szCs w:val="24"/>
        </w:rPr>
      </w:pPr>
      <w:r w:rsidRPr="0047498C">
        <w:rPr>
          <w:b/>
          <w:sz w:val="24"/>
          <w:szCs w:val="24"/>
        </w:rPr>
        <w:t>Теория «</w:t>
      </w:r>
      <w:proofErr w:type="spellStart"/>
      <w:r w:rsidRPr="0047498C">
        <w:rPr>
          <w:b/>
          <w:sz w:val="24"/>
          <w:szCs w:val="24"/>
        </w:rPr>
        <w:t>фагоцителлы</w:t>
      </w:r>
      <w:proofErr w:type="spellEnd"/>
      <w:r w:rsidRPr="0047498C">
        <w:rPr>
          <w:b/>
          <w:sz w:val="24"/>
          <w:szCs w:val="24"/>
        </w:rPr>
        <w:t>» Мечникова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 w:rsidRPr="0047498C">
        <w:rPr>
          <w:sz w:val="24"/>
          <w:szCs w:val="24"/>
        </w:rPr>
        <w:t xml:space="preserve">Исходной формой многоклеточных является гипотетическое животное – </w:t>
      </w:r>
      <w:proofErr w:type="spellStart"/>
      <w:r w:rsidRPr="0047498C">
        <w:rPr>
          <w:b/>
          <w:bCs/>
          <w:sz w:val="24"/>
          <w:szCs w:val="24"/>
        </w:rPr>
        <w:t>фагоцителла</w:t>
      </w:r>
      <w:proofErr w:type="spellEnd"/>
      <w:r w:rsidRPr="0047498C">
        <w:rPr>
          <w:sz w:val="24"/>
          <w:szCs w:val="24"/>
        </w:rPr>
        <w:t xml:space="preserve"> (или – </w:t>
      </w:r>
      <w:proofErr w:type="spellStart"/>
      <w:r w:rsidRPr="0047498C">
        <w:rPr>
          <w:b/>
          <w:bCs/>
          <w:sz w:val="24"/>
          <w:szCs w:val="24"/>
        </w:rPr>
        <w:t>паренхимелла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Фагоцителла</w:t>
      </w:r>
      <w:proofErr w:type="spellEnd"/>
      <w:r>
        <w:rPr>
          <w:sz w:val="24"/>
          <w:szCs w:val="24"/>
        </w:rPr>
        <w:t xml:space="preserve"> </w:t>
      </w:r>
      <w:r w:rsidRPr="0047498C">
        <w:rPr>
          <w:sz w:val="24"/>
          <w:szCs w:val="24"/>
        </w:rPr>
        <w:t xml:space="preserve">состоит из слоя поверхностных клеток – эктодермы, или </w:t>
      </w:r>
      <w:proofErr w:type="spellStart"/>
      <w:r w:rsidRPr="0047498C">
        <w:rPr>
          <w:sz w:val="24"/>
          <w:szCs w:val="24"/>
        </w:rPr>
        <w:t>кинобласта</w:t>
      </w:r>
      <w:proofErr w:type="spellEnd"/>
      <w:r w:rsidRPr="0047498C">
        <w:rPr>
          <w:sz w:val="24"/>
          <w:szCs w:val="24"/>
        </w:rPr>
        <w:t xml:space="preserve">, и внутренней клеточной массы – паренхимы, или </w:t>
      </w:r>
      <w:proofErr w:type="spellStart"/>
      <w:r w:rsidRPr="0047498C">
        <w:rPr>
          <w:sz w:val="24"/>
          <w:szCs w:val="24"/>
        </w:rPr>
        <w:t>фагоцитобласта</w:t>
      </w:r>
      <w:proofErr w:type="spellEnd"/>
      <w:r w:rsidRPr="0047498C">
        <w:rPr>
          <w:sz w:val="24"/>
          <w:szCs w:val="24"/>
        </w:rPr>
        <w:t xml:space="preserve">. </w:t>
      </w:r>
      <w:proofErr w:type="spellStart"/>
      <w:r w:rsidRPr="0047498C">
        <w:rPr>
          <w:sz w:val="24"/>
          <w:szCs w:val="24"/>
        </w:rPr>
        <w:t>Кинобласт</w:t>
      </w:r>
      <w:proofErr w:type="spellEnd"/>
      <w:r w:rsidRPr="0047498C">
        <w:rPr>
          <w:sz w:val="24"/>
          <w:szCs w:val="24"/>
        </w:rPr>
        <w:t xml:space="preserve"> выполняет функции отграничения, внешнего обмена и движения; </w:t>
      </w:r>
      <w:proofErr w:type="spellStart"/>
      <w:r w:rsidRPr="0047498C">
        <w:rPr>
          <w:sz w:val="24"/>
          <w:szCs w:val="24"/>
        </w:rPr>
        <w:t>фагоцитобласт</w:t>
      </w:r>
      <w:proofErr w:type="spellEnd"/>
      <w:r w:rsidRPr="0047498C">
        <w:rPr>
          <w:sz w:val="24"/>
          <w:szCs w:val="24"/>
        </w:rPr>
        <w:t xml:space="preserve"> – внутреннего обмена, внутриклеточного пищеварения</w:t>
      </w:r>
      <w:r w:rsidRPr="0047498C">
        <w:rPr>
          <w:i/>
          <w:iCs/>
          <w:sz w:val="24"/>
          <w:szCs w:val="24"/>
        </w:rPr>
        <w:t xml:space="preserve">. </w:t>
      </w:r>
      <w:r w:rsidRPr="0047498C">
        <w:rPr>
          <w:bCs/>
          <w:sz w:val="24"/>
          <w:szCs w:val="24"/>
        </w:rPr>
        <w:t xml:space="preserve">Из </w:t>
      </w:r>
      <w:proofErr w:type="spellStart"/>
      <w:r w:rsidRPr="0047498C">
        <w:rPr>
          <w:bCs/>
          <w:sz w:val="24"/>
          <w:szCs w:val="24"/>
        </w:rPr>
        <w:t>кинобласта</w:t>
      </w:r>
      <w:proofErr w:type="spellEnd"/>
      <w:r w:rsidRPr="0047498C">
        <w:rPr>
          <w:bCs/>
          <w:sz w:val="24"/>
          <w:szCs w:val="24"/>
        </w:rPr>
        <w:t xml:space="preserve"> и </w:t>
      </w:r>
      <w:proofErr w:type="spellStart"/>
      <w:r w:rsidRPr="0047498C">
        <w:rPr>
          <w:bCs/>
          <w:sz w:val="24"/>
          <w:szCs w:val="24"/>
        </w:rPr>
        <w:t>фагоцитобласта</w:t>
      </w:r>
      <w:proofErr w:type="spellEnd"/>
      <w:r w:rsidRPr="0047498C">
        <w:rPr>
          <w:bCs/>
          <w:sz w:val="24"/>
          <w:szCs w:val="24"/>
        </w:rPr>
        <w:t xml:space="preserve"> в ходе эволюции возникло всё многообразие форм тканей многоклеточных животных организмов.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 w:rsidRPr="0047498C">
        <w:rPr>
          <w:sz w:val="24"/>
          <w:szCs w:val="24"/>
        </w:rPr>
        <w:t xml:space="preserve">В настоящее время эволюционисты рассматривают как хорошо обоснованную теорию </w:t>
      </w:r>
      <w:proofErr w:type="spellStart"/>
      <w:r w:rsidRPr="0047498C">
        <w:rPr>
          <w:sz w:val="24"/>
          <w:szCs w:val="24"/>
        </w:rPr>
        <w:t>фагоцителлы</w:t>
      </w:r>
      <w:proofErr w:type="spellEnd"/>
      <w:r>
        <w:rPr>
          <w:sz w:val="24"/>
          <w:szCs w:val="24"/>
        </w:rPr>
        <w:t xml:space="preserve">, предложенную И. И. Мечниковым </w:t>
      </w:r>
      <w:r w:rsidRPr="0047498C">
        <w:rPr>
          <w:sz w:val="24"/>
          <w:szCs w:val="24"/>
        </w:rPr>
        <w:t xml:space="preserve">в 1879-86 гг., </w:t>
      </w:r>
      <w:r>
        <w:rPr>
          <w:sz w:val="24"/>
          <w:szCs w:val="24"/>
        </w:rPr>
        <w:t xml:space="preserve">также теорию </w:t>
      </w:r>
      <w:proofErr w:type="spellStart"/>
      <w:r w:rsidRPr="0047498C">
        <w:rPr>
          <w:sz w:val="24"/>
          <w:szCs w:val="24"/>
        </w:rPr>
        <w:t>синзооспоры</w:t>
      </w:r>
      <w:proofErr w:type="spellEnd"/>
      <w:r>
        <w:rPr>
          <w:sz w:val="24"/>
          <w:szCs w:val="24"/>
        </w:rPr>
        <w:t xml:space="preserve"> </w:t>
      </w:r>
      <w:r w:rsidRPr="0047498C">
        <w:rPr>
          <w:sz w:val="24"/>
          <w:szCs w:val="24"/>
        </w:rPr>
        <w:t xml:space="preserve">и первичной </w:t>
      </w:r>
      <w:proofErr w:type="spellStart"/>
      <w:r w:rsidRPr="0047498C">
        <w:rPr>
          <w:sz w:val="24"/>
          <w:szCs w:val="24"/>
        </w:rPr>
        <w:t>седентарности</w:t>
      </w:r>
      <w:proofErr w:type="spellEnd"/>
      <w:r w:rsidRPr="0047498C">
        <w:rPr>
          <w:sz w:val="24"/>
          <w:szCs w:val="24"/>
        </w:rPr>
        <w:t xml:space="preserve"> многоклеточных, </w:t>
      </w:r>
      <w:r>
        <w:rPr>
          <w:sz w:val="24"/>
          <w:szCs w:val="24"/>
        </w:rPr>
        <w:t>разработанную А. А. </w:t>
      </w:r>
      <w:proofErr w:type="spellStart"/>
      <w:r>
        <w:rPr>
          <w:sz w:val="24"/>
          <w:szCs w:val="24"/>
        </w:rPr>
        <w:t>Захваткиным</w:t>
      </w:r>
      <w:bookmarkStart w:id="0" w:name="_GoBack"/>
      <w:bookmarkEnd w:id="0"/>
      <w:proofErr w:type="spellEnd"/>
      <w:r w:rsidRPr="0047498C">
        <w:rPr>
          <w:sz w:val="24"/>
          <w:szCs w:val="24"/>
        </w:rPr>
        <w:t>.</w:t>
      </w:r>
    </w:p>
    <w:p w:rsidR="0047498C" w:rsidRPr="0047498C" w:rsidRDefault="0047498C" w:rsidP="0047498C">
      <w:pPr>
        <w:ind w:left="-426" w:firstLine="426"/>
        <w:jc w:val="both"/>
        <w:rPr>
          <w:b/>
          <w:sz w:val="24"/>
          <w:szCs w:val="24"/>
        </w:rPr>
      </w:pPr>
      <w:r w:rsidRPr="0047498C">
        <w:rPr>
          <w:b/>
          <w:sz w:val="24"/>
          <w:szCs w:val="24"/>
        </w:rPr>
        <w:t xml:space="preserve">Теория </w:t>
      </w:r>
      <w:proofErr w:type="spellStart"/>
      <w:r w:rsidRPr="0047498C">
        <w:rPr>
          <w:b/>
          <w:sz w:val="24"/>
          <w:szCs w:val="24"/>
        </w:rPr>
        <w:t>синзооспоры</w:t>
      </w:r>
      <w:proofErr w:type="spellEnd"/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 w:rsidRPr="0047498C">
        <w:rPr>
          <w:b/>
          <w:bCs/>
          <w:sz w:val="24"/>
          <w:szCs w:val="24"/>
        </w:rPr>
        <w:t xml:space="preserve">Согласно данной теории многоклеточные произошли от колониальных протистов. 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 w:rsidRPr="0047498C">
        <w:rPr>
          <w:sz w:val="24"/>
          <w:szCs w:val="24"/>
        </w:rPr>
        <w:t xml:space="preserve">Родоначальником идеи первичной </w:t>
      </w:r>
      <w:proofErr w:type="spellStart"/>
      <w:r w:rsidRPr="0047498C">
        <w:rPr>
          <w:sz w:val="24"/>
          <w:szCs w:val="24"/>
        </w:rPr>
        <w:t>седентарности</w:t>
      </w:r>
      <w:proofErr w:type="spellEnd"/>
      <w:r w:rsidRPr="0047498C">
        <w:rPr>
          <w:sz w:val="24"/>
          <w:szCs w:val="24"/>
        </w:rPr>
        <w:t xml:space="preserve"> был очень известный бельгийский зоолог </w:t>
      </w:r>
      <w:proofErr w:type="spellStart"/>
      <w:r w:rsidRPr="0047498C">
        <w:rPr>
          <w:sz w:val="24"/>
          <w:szCs w:val="24"/>
        </w:rPr>
        <w:t>Ламэр</w:t>
      </w:r>
      <w:proofErr w:type="spellEnd"/>
      <w:r w:rsidRPr="0047498C">
        <w:rPr>
          <w:sz w:val="24"/>
          <w:szCs w:val="24"/>
        </w:rPr>
        <w:t xml:space="preserve"> (</w:t>
      </w:r>
      <w:proofErr w:type="spellStart"/>
      <w:r w:rsidRPr="0047498C">
        <w:rPr>
          <w:sz w:val="24"/>
          <w:szCs w:val="24"/>
        </w:rPr>
        <w:t>Lameere</w:t>
      </w:r>
      <w:proofErr w:type="spellEnd"/>
      <w:r w:rsidRPr="0047498C">
        <w:rPr>
          <w:sz w:val="24"/>
          <w:szCs w:val="24"/>
        </w:rPr>
        <w:t xml:space="preserve">, 1908, 1929), создавший свою оригинальную теорию происхождения </w:t>
      </w:r>
      <w:proofErr w:type="spellStart"/>
      <w:r w:rsidRPr="0047498C">
        <w:rPr>
          <w:sz w:val="24"/>
          <w:szCs w:val="24"/>
        </w:rPr>
        <w:t>Metazoa</w:t>
      </w:r>
      <w:proofErr w:type="spellEnd"/>
      <w:r w:rsidRPr="0047498C">
        <w:rPr>
          <w:sz w:val="24"/>
          <w:szCs w:val="24"/>
        </w:rPr>
        <w:t>, которую я буду именовать «гипотезой Первичной колонии».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proofErr w:type="spellStart"/>
      <w:r w:rsidRPr="0047498C">
        <w:rPr>
          <w:sz w:val="24"/>
          <w:szCs w:val="24"/>
        </w:rPr>
        <w:t>Ламэр</w:t>
      </w:r>
      <w:proofErr w:type="spellEnd"/>
      <w:r w:rsidRPr="0047498C">
        <w:rPr>
          <w:sz w:val="24"/>
          <w:szCs w:val="24"/>
        </w:rPr>
        <w:t xml:space="preserve"> полагал, что первоначальным способом питания у </w:t>
      </w:r>
      <w:proofErr w:type="spellStart"/>
      <w:r w:rsidRPr="0047498C">
        <w:rPr>
          <w:sz w:val="24"/>
          <w:szCs w:val="24"/>
        </w:rPr>
        <w:t>Metazoa</w:t>
      </w:r>
      <w:proofErr w:type="spellEnd"/>
      <w:r w:rsidRPr="0047498C">
        <w:rPr>
          <w:sz w:val="24"/>
          <w:szCs w:val="24"/>
        </w:rPr>
        <w:t xml:space="preserve"> мог быть только захват пищевых частиц отдельными клетками и внутриклеточное пищеварение. 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 w:rsidRPr="0047498C">
        <w:rPr>
          <w:sz w:val="24"/>
          <w:szCs w:val="24"/>
        </w:rPr>
        <w:t>В этом отношении он не расходился с И. И. Мечниковым.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 w:rsidRPr="0047498C">
        <w:rPr>
          <w:sz w:val="24"/>
          <w:szCs w:val="24"/>
        </w:rPr>
        <w:t xml:space="preserve">Далее, первичным способом образования энтодермы </w:t>
      </w:r>
      <w:proofErr w:type="spellStart"/>
      <w:r w:rsidRPr="0047498C">
        <w:rPr>
          <w:sz w:val="24"/>
          <w:szCs w:val="24"/>
        </w:rPr>
        <w:t>Ламэр</w:t>
      </w:r>
      <w:proofErr w:type="spellEnd"/>
      <w:r w:rsidRPr="0047498C">
        <w:rPr>
          <w:sz w:val="24"/>
          <w:szCs w:val="24"/>
        </w:rPr>
        <w:t xml:space="preserve"> считал иммиграцию, т. е. тоже был согласен с И. И. Мечниковым. </w:t>
      </w:r>
      <w:r w:rsidRPr="0047498C">
        <w:rPr>
          <w:b/>
          <w:bCs/>
          <w:sz w:val="24"/>
          <w:szCs w:val="24"/>
        </w:rPr>
        <w:t xml:space="preserve">Однако первыми ушедшими внутрь клетками он считал половые элементы, а первую образовавшуюся внутреннюю полость называл </w:t>
      </w:r>
      <w:proofErr w:type="spellStart"/>
      <w:r w:rsidRPr="0047498C">
        <w:rPr>
          <w:b/>
          <w:bCs/>
          <w:sz w:val="24"/>
          <w:szCs w:val="24"/>
        </w:rPr>
        <w:t>гоноцельной</w:t>
      </w:r>
      <w:proofErr w:type="spellEnd"/>
      <w:r w:rsidRPr="0047498C">
        <w:rPr>
          <w:b/>
          <w:bCs/>
          <w:sz w:val="24"/>
          <w:szCs w:val="24"/>
        </w:rPr>
        <w:t xml:space="preserve">; позднее, по его мысли, она стала </w:t>
      </w:r>
      <w:proofErr w:type="spellStart"/>
      <w:r w:rsidRPr="0047498C">
        <w:rPr>
          <w:b/>
          <w:bCs/>
          <w:sz w:val="24"/>
          <w:szCs w:val="24"/>
        </w:rPr>
        <w:t>гастроцелем</w:t>
      </w:r>
      <w:proofErr w:type="spellEnd"/>
      <w:r w:rsidRPr="0047498C">
        <w:rPr>
          <w:b/>
          <w:bCs/>
          <w:sz w:val="24"/>
          <w:szCs w:val="24"/>
        </w:rPr>
        <w:t>.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 w:rsidRPr="0047498C">
        <w:rPr>
          <w:sz w:val="24"/>
          <w:szCs w:val="24"/>
        </w:rPr>
        <w:t xml:space="preserve">У протистов встречаются клетки, сильно увеличенные за счет запасания питательных веществ - как яйцеклетка у животных. 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 w:rsidRPr="0047498C">
        <w:rPr>
          <w:sz w:val="24"/>
          <w:szCs w:val="24"/>
        </w:rPr>
        <w:t>Часто такие клетки делятся несколько раз подряд - это похоже на дробление.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 w:rsidRPr="0047498C">
        <w:rPr>
          <w:sz w:val="24"/>
          <w:szCs w:val="24"/>
        </w:rPr>
        <w:t xml:space="preserve">Таким способом образуются у протистов одноклеточные мелкие </w:t>
      </w:r>
      <w:proofErr w:type="spellStart"/>
      <w:r w:rsidRPr="0047498C">
        <w:rPr>
          <w:b/>
          <w:bCs/>
          <w:sz w:val="24"/>
          <w:szCs w:val="24"/>
        </w:rPr>
        <w:t>расселительные</w:t>
      </w:r>
      <w:proofErr w:type="spellEnd"/>
      <w:r w:rsidRPr="0047498C">
        <w:rPr>
          <w:b/>
          <w:bCs/>
          <w:sz w:val="24"/>
          <w:szCs w:val="24"/>
        </w:rPr>
        <w:t xml:space="preserve"> стадии - зооспоры. 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 w:rsidRPr="0047498C">
        <w:rPr>
          <w:b/>
          <w:bCs/>
          <w:sz w:val="24"/>
          <w:szCs w:val="24"/>
        </w:rPr>
        <w:t xml:space="preserve">У колониальных протистов зооспоры могут оставаться все вместе, образуя колонию - </w:t>
      </w:r>
      <w:proofErr w:type="spellStart"/>
      <w:r w:rsidRPr="0047498C">
        <w:rPr>
          <w:b/>
          <w:bCs/>
          <w:sz w:val="24"/>
          <w:szCs w:val="24"/>
        </w:rPr>
        <w:t>синзооспору</w:t>
      </w:r>
      <w:proofErr w:type="spellEnd"/>
      <w:r w:rsidRPr="0047498C">
        <w:rPr>
          <w:b/>
          <w:bCs/>
          <w:sz w:val="24"/>
          <w:szCs w:val="24"/>
        </w:rPr>
        <w:t xml:space="preserve">. 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 w:rsidRPr="0047498C">
        <w:rPr>
          <w:b/>
          <w:bCs/>
          <w:sz w:val="24"/>
          <w:szCs w:val="24"/>
        </w:rPr>
        <w:t xml:space="preserve">В процессе эволюции могла произойти неотения и утратиться взрослая сидячая стадия. 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 w:rsidRPr="0047498C">
        <w:rPr>
          <w:b/>
          <w:bCs/>
          <w:sz w:val="24"/>
          <w:szCs w:val="24"/>
        </w:rPr>
        <w:t xml:space="preserve">Таким образом бластула - это </w:t>
      </w:r>
      <w:proofErr w:type="spellStart"/>
      <w:r w:rsidRPr="0047498C">
        <w:rPr>
          <w:b/>
          <w:bCs/>
          <w:sz w:val="24"/>
          <w:szCs w:val="24"/>
        </w:rPr>
        <w:t>синзооспора</w:t>
      </w:r>
      <w:proofErr w:type="spellEnd"/>
      <w:r w:rsidRPr="0047498C">
        <w:rPr>
          <w:b/>
          <w:bCs/>
          <w:sz w:val="24"/>
          <w:szCs w:val="24"/>
        </w:rPr>
        <w:t>, семья зооспор.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 w:rsidRPr="0047498C">
        <w:rPr>
          <w:sz w:val="24"/>
          <w:szCs w:val="24"/>
        </w:rPr>
        <w:t xml:space="preserve">Поскольку первичные </w:t>
      </w:r>
      <w:proofErr w:type="spellStart"/>
      <w:r w:rsidRPr="0047498C">
        <w:rPr>
          <w:sz w:val="24"/>
          <w:szCs w:val="24"/>
        </w:rPr>
        <w:t>Metazoa</w:t>
      </w:r>
      <w:proofErr w:type="spellEnd"/>
      <w:r w:rsidRPr="0047498C">
        <w:rPr>
          <w:sz w:val="24"/>
          <w:szCs w:val="24"/>
        </w:rPr>
        <w:t xml:space="preserve"> были сидячими организмами, то в их жизненном цикле очень скоро появились свободноплавающие </w:t>
      </w:r>
      <w:proofErr w:type="spellStart"/>
      <w:r w:rsidRPr="0047498C">
        <w:rPr>
          <w:b/>
          <w:bCs/>
          <w:sz w:val="24"/>
          <w:szCs w:val="24"/>
        </w:rPr>
        <w:t>расселительные</w:t>
      </w:r>
      <w:proofErr w:type="spellEnd"/>
      <w:r w:rsidRPr="0047498C">
        <w:rPr>
          <w:b/>
          <w:bCs/>
          <w:sz w:val="24"/>
          <w:szCs w:val="24"/>
        </w:rPr>
        <w:t xml:space="preserve"> </w:t>
      </w:r>
      <w:r w:rsidRPr="0047498C">
        <w:rPr>
          <w:sz w:val="24"/>
          <w:szCs w:val="24"/>
        </w:rPr>
        <w:t>молодые стадии — личинки, не способные еще питаться.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 w:rsidRPr="0047498C">
        <w:rPr>
          <w:sz w:val="24"/>
          <w:szCs w:val="24"/>
        </w:rPr>
        <w:t>Они образовались путем вторичного соединения одноклеточных зооспор.</w:t>
      </w:r>
    </w:p>
    <w:p w:rsidR="0047498C" w:rsidRPr="0047498C" w:rsidRDefault="0047498C" w:rsidP="0047498C">
      <w:pPr>
        <w:ind w:left="-426" w:firstLine="426"/>
        <w:jc w:val="both"/>
        <w:rPr>
          <w:sz w:val="24"/>
          <w:szCs w:val="24"/>
        </w:rPr>
      </w:pPr>
      <w:r w:rsidRPr="0047498C">
        <w:rPr>
          <w:sz w:val="24"/>
          <w:szCs w:val="24"/>
        </w:rPr>
        <w:t>Эти идеи нашли свое дальнейшее разви</w:t>
      </w:r>
      <w:r w:rsidRPr="0047498C">
        <w:rPr>
          <w:sz w:val="24"/>
          <w:szCs w:val="24"/>
        </w:rPr>
        <w:t xml:space="preserve">тие в учении А. А. </w:t>
      </w:r>
      <w:proofErr w:type="spellStart"/>
      <w:r w:rsidRPr="0047498C">
        <w:rPr>
          <w:sz w:val="24"/>
          <w:szCs w:val="24"/>
        </w:rPr>
        <w:t>Захваткина</w:t>
      </w:r>
      <w:proofErr w:type="spellEnd"/>
      <w:r w:rsidRPr="0047498C">
        <w:rPr>
          <w:sz w:val="24"/>
          <w:szCs w:val="24"/>
        </w:rPr>
        <w:t xml:space="preserve"> о </w:t>
      </w:r>
      <w:proofErr w:type="spellStart"/>
      <w:r w:rsidRPr="0047498C">
        <w:rPr>
          <w:sz w:val="24"/>
          <w:szCs w:val="24"/>
        </w:rPr>
        <w:t>бластулообразных</w:t>
      </w:r>
      <w:proofErr w:type="spellEnd"/>
      <w:r w:rsidRPr="0047498C">
        <w:rPr>
          <w:sz w:val="24"/>
          <w:szCs w:val="24"/>
        </w:rPr>
        <w:t xml:space="preserve"> личинках </w:t>
      </w:r>
      <w:proofErr w:type="spellStart"/>
      <w:r w:rsidRPr="0047498C">
        <w:rPr>
          <w:sz w:val="24"/>
          <w:szCs w:val="24"/>
        </w:rPr>
        <w:t>Metazoa</w:t>
      </w:r>
      <w:proofErr w:type="spellEnd"/>
      <w:r w:rsidRPr="0047498C">
        <w:rPr>
          <w:sz w:val="24"/>
          <w:szCs w:val="24"/>
        </w:rPr>
        <w:t xml:space="preserve"> как сложных зооспорах (</w:t>
      </w:r>
      <w:proofErr w:type="spellStart"/>
      <w:r w:rsidRPr="0047498C">
        <w:rPr>
          <w:sz w:val="24"/>
          <w:szCs w:val="24"/>
        </w:rPr>
        <w:t>синзооспорах</w:t>
      </w:r>
      <w:proofErr w:type="spellEnd"/>
      <w:r w:rsidRPr="0047498C">
        <w:rPr>
          <w:sz w:val="24"/>
          <w:szCs w:val="24"/>
        </w:rPr>
        <w:t>).</w:t>
      </w:r>
    </w:p>
    <w:p w:rsidR="0047498C" w:rsidRPr="0047498C" w:rsidRDefault="0047498C" w:rsidP="00C51AE0">
      <w:pPr>
        <w:ind w:right="-284"/>
        <w:jc w:val="both"/>
        <w:rPr>
          <w:b/>
          <w:sz w:val="24"/>
          <w:szCs w:val="24"/>
        </w:rPr>
      </w:pPr>
    </w:p>
    <w:sectPr w:rsidR="0047498C" w:rsidRPr="0047498C" w:rsidSect="0098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5BA5"/>
    <w:multiLevelType w:val="hybridMultilevel"/>
    <w:tmpl w:val="343E9BE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A82417"/>
    <w:multiLevelType w:val="hybridMultilevel"/>
    <w:tmpl w:val="41C46890"/>
    <w:lvl w:ilvl="0" w:tplc="EA1E0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E463BD"/>
    <w:multiLevelType w:val="hybridMultilevel"/>
    <w:tmpl w:val="8EE4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F0724"/>
    <w:multiLevelType w:val="hybridMultilevel"/>
    <w:tmpl w:val="5FBC13B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A57D49"/>
    <w:multiLevelType w:val="hybridMultilevel"/>
    <w:tmpl w:val="3EFCDDA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A365D1"/>
    <w:multiLevelType w:val="hybridMultilevel"/>
    <w:tmpl w:val="28D84DBA"/>
    <w:lvl w:ilvl="0" w:tplc="531481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023860"/>
    <w:multiLevelType w:val="hybridMultilevel"/>
    <w:tmpl w:val="A7C4BBA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E2A628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E9D6516"/>
    <w:multiLevelType w:val="hybridMultilevel"/>
    <w:tmpl w:val="E49A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73D3E"/>
    <w:multiLevelType w:val="hybridMultilevel"/>
    <w:tmpl w:val="763670A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1AA6314"/>
    <w:multiLevelType w:val="hybridMultilevel"/>
    <w:tmpl w:val="6AE89F6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6460B"/>
    <w:rsid w:val="00075833"/>
    <w:rsid w:val="000D07B4"/>
    <w:rsid w:val="00114EBB"/>
    <w:rsid w:val="001544BA"/>
    <w:rsid w:val="00175D16"/>
    <w:rsid w:val="004334D0"/>
    <w:rsid w:val="0047498C"/>
    <w:rsid w:val="00485411"/>
    <w:rsid w:val="004E16B1"/>
    <w:rsid w:val="00554619"/>
    <w:rsid w:val="005757BB"/>
    <w:rsid w:val="005F6363"/>
    <w:rsid w:val="00613706"/>
    <w:rsid w:val="00691262"/>
    <w:rsid w:val="00737F9B"/>
    <w:rsid w:val="00781D42"/>
    <w:rsid w:val="0096460B"/>
    <w:rsid w:val="00986476"/>
    <w:rsid w:val="00BE2834"/>
    <w:rsid w:val="00C51AE0"/>
    <w:rsid w:val="00E3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DED9BA-3C80-47DD-960E-826204BE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0B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460B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locked/>
    <w:rsid w:val="0096460B"/>
    <w:rPr>
      <w:rFonts w:eastAsia="Calibri"/>
      <w:sz w:val="28"/>
      <w:lang w:val="ru-RU" w:eastAsia="ru-RU" w:bidi="ar-SA"/>
    </w:rPr>
  </w:style>
  <w:style w:type="paragraph" w:styleId="a5">
    <w:name w:val="header"/>
    <w:basedOn w:val="a"/>
    <w:link w:val="a6"/>
    <w:rsid w:val="009646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96460B"/>
    <w:rPr>
      <w:rFonts w:eastAsia="Calibri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964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96460B"/>
    <w:rPr>
      <w:rFonts w:eastAsia="Calibri"/>
      <w:sz w:val="28"/>
      <w:szCs w:val="28"/>
      <w:lang w:val="ru-RU" w:eastAsia="ru-RU" w:bidi="ar-SA"/>
    </w:rPr>
  </w:style>
  <w:style w:type="paragraph" w:styleId="a7">
    <w:name w:val="Body Text"/>
    <w:basedOn w:val="a"/>
    <w:rsid w:val="00C51AE0"/>
    <w:pPr>
      <w:spacing w:after="120"/>
    </w:pPr>
  </w:style>
  <w:style w:type="paragraph" w:customStyle="1" w:styleId="1">
    <w:name w:val="Обычный1"/>
    <w:rsid w:val="00C51AE0"/>
    <w:pPr>
      <w:widowControl w:val="0"/>
      <w:ind w:firstLine="320"/>
      <w:jc w:val="both"/>
    </w:pPr>
    <w:rPr>
      <w:snapToGrid w:val="0"/>
    </w:rPr>
  </w:style>
  <w:style w:type="paragraph" w:styleId="a8">
    <w:name w:val="Balloon Text"/>
    <w:basedOn w:val="a"/>
    <w:link w:val="a9"/>
    <w:rsid w:val="004E16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16B1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07B4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0D07B4"/>
  </w:style>
  <w:style w:type="character" w:styleId="ab">
    <w:name w:val="Hyperlink"/>
    <w:basedOn w:val="a0"/>
    <w:uiPriority w:val="99"/>
    <w:unhideWhenUsed/>
    <w:rsid w:val="000D0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krotovaSV</dc:creator>
  <cp:keywords/>
  <cp:lastModifiedBy>Биология</cp:lastModifiedBy>
  <cp:revision>8</cp:revision>
  <dcterms:created xsi:type="dcterms:W3CDTF">2012-06-14T10:41:00Z</dcterms:created>
  <dcterms:modified xsi:type="dcterms:W3CDTF">2016-01-15T05:55:00Z</dcterms:modified>
</cp:coreProperties>
</file>