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35" w:rsidRPr="00A91D35" w:rsidRDefault="00A91D35" w:rsidP="00A91D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D35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A91D35" w:rsidRPr="00A91D35" w:rsidRDefault="00A91D35" w:rsidP="00A91D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D35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D54107" w:rsidRPr="00A91D35" w:rsidRDefault="00A91D35" w:rsidP="00A91D3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b/>
          <w:bCs/>
          <w:sz w:val="24"/>
          <w:szCs w:val="24"/>
        </w:rPr>
        <w:t>№_______________________</w:t>
      </w:r>
    </w:p>
    <w:p w:rsidR="000D3FE2" w:rsidRPr="00A91D35" w:rsidRDefault="000D3FE2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D796F" w:rsidRPr="00A91D35" w:rsidTr="0057792B">
        <w:tc>
          <w:tcPr>
            <w:tcW w:w="5211" w:type="dxa"/>
            <w:shd w:val="clear" w:color="auto" w:fill="auto"/>
          </w:tcPr>
          <w:p w:rsidR="001739E2" w:rsidRPr="0057792B" w:rsidRDefault="001739E2" w:rsidP="0057792B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92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  <w:r w:rsidR="00691A85" w:rsidRPr="0057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2" w:type="dxa"/>
            <w:shd w:val="clear" w:color="auto" w:fill="auto"/>
          </w:tcPr>
          <w:p w:rsidR="001739E2" w:rsidRPr="0057792B" w:rsidRDefault="001739E2" w:rsidP="0057792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92B">
              <w:rPr>
                <w:rFonts w:ascii="Times New Roman" w:hAnsi="Times New Roman" w:cs="Times New Roman"/>
                <w:sz w:val="24"/>
                <w:szCs w:val="24"/>
              </w:rPr>
              <w:t>«____»_____________20__</w:t>
            </w:r>
            <w:r w:rsidR="00691A85" w:rsidRPr="0057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9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739E2" w:rsidRPr="00A91D35" w:rsidRDefault="001739E2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39E2" w:rsidRPr="00A91D35" w:rsidRDefault="002C6252" w:rsidP="001739E2">
      <w:pPr>
        <w:pStyle w:val="a3"/>
        <w:ind w:firstLine="567"/>
        <w:rPr>
          <w:szCs w:val="24"/>
        </w:rPr>
      </w:pPr>
      <w:r>
        <w:rPr>
          <w:b/>
          <w:bCs/>
          <w:szCs w:val="24"/>
        </w:rPr>
        <w:t>Федеральное г</w:t>
      </w:r>
      <w:r w:rsidR="001739E2" w:rsidRPr="00A91D35">
        <w:rPr>
          <w:b/>
          <w:bCs/>
          <w:szCs w:val="24"/>
        </w:rPr>
        <w:t>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  <w:r w:rsidR="001739E2" w:rsidRPr="00A91D35">
        <w:rPr>
          <w:szCs w:val="24"/>
        </w:rPr>
        <w:t xml:space="preserve">, именуемое в дальнейшем </w:t>
      </w:r>
      <w:r w:rsidR="001739E2" w:rsidRPr="00A91D35">
        <w:rPr>
          <w:b/>
          <w:bCs/>
          <w:szCs w:val="24"/>
        </w:rPr>
        <w:t>«</w:t>
      </w:r>
      <w:r w:rsidR="001739E2" w:rsidRPr="00A91D35">
        <w:rPr>
          <w:b/>
          <w:szCs w:val="24"/>
        </w:rPr>
        <w:t>УНИВЕРСИТЕТ</w:t>
      </w:r>
      <w:r w:rsidR="001739E2" w:rsidRPr="00A91D35">
        <w:rPr>
          <w:b/>
          <w:bCs/>
          <w:szCs w:val="24"/>
        </w:rPr>
        <w:t>»</w:t>
      </w:r>
      <w:r w:rsidR="001739E2" w:rsidRPr="00A91D35">
        <w:rPr>
          <w:szCs w:val="24"/>
        </w:rPr>
        <w:t xml:space="preserve">, </w:t>
      </w:r>
      <w:r w:rsidR="00D95C19">
        <w:t>в лице декана института последипломного образования Юрьевой Е</w:t>
      </w:r>
      <w:r w:rsidR="000A1892">
        <w:t>лены Анатольевны</w:t>
      </w:r>
      <w:r w:rsidR="00D95C19">
        <w:t xml:space="preserve">, </w:t>
      </w:r>
      <w:r w:rsidR="004778FB" w:rsidRPr="00BB10DA">
        <w:rPr>
          <w:szCs w:val="24"/>
        </w:rPr>
        <w:t xml:space="preserve">действующей на основании доверенности </w:t>
      </w:r>
      <w:r w:rsidR="004778FB">
        <w:rPr>
          <w:szCs w:val="24"/>
        </w:rPr>
        <w:t>б/н от 23.06.2018 г.</w:t>
      </w:r>
      <w:r w:rsidR="001739E2" w:rsidRPr="00A91D35">
        <w:rPr>
          <w:szCs w:val="24"/>
        </w:rPr>
        <w:t xml:space="preserve">, с одной стороны, </w:t>
      </w:r>
      <w:r w:rsidR="00155D88">
        <w:rPr>
          <w:szCs w:val="24"/>
        </w:rPr>
        <w:t>и</w:t>
      </w:r>
    </w:p>
    <w:p w:rsidR="009F3016" w:rsidRPr="00A91D35" w:rsidRDefault="001739E2" w:rsidP="001739E2">
      <w:pPr>
        <w:overflowPunct w:val="0"/>
        <w:autoSpaceDE w:val="0"/>
        <w:autoSpaceDN w:val="0"/>
        <w:adjustRightInd w:val="0"/>
        <w:ind w:firstLine="567"/>
        <w:jc w:val="both"/>
      </w:pPr>
      <w:r w:rsidRPr="00A91D35">
        <w:t>___________________________________________________________________</w:t>
      </w:r>
      <w:r w:rsidR="00A91D35">
        <w:t>______</w:t>
      </w:r>
      <w:r w:rsidRPr="00A91D35">
        <w:t xml:space="preserve">______, </w:t>
      </w:r>
    </w:p>
    <w:p w:rsidR="001739E2" w:rsidRPr="00A91D35" w:rsidRDefault="001739E2" w:rsidP="009F3016">
      <w:pPr>
        <w:overflowPunct w:val="0"/>
        <w:autoSpaceDE w:val="0"/>
        <w:autoSpaceDN w:val="0"/>
        <w:adjustRightInd w:val="0"/>
        <w:ind w:firstLine="567"/>
        <w:jc w:val="center"/>
        <w:rPr>
          <w:sz w:val="22"/>
        </w:rPr>
      </w:pPr>
      <w:r w:rsidRPr="00A91D35">
        <w:rPr>
          <w:sz w:val="22"/>
        </w:rPr>
        <w:t>(фамилия, имя, отчество)</w:t>
      </w:r>
    </w:p>
    <w:p w:rsidR="001739E2" w:rsidRPr="00A91D35" w:rsidRDefault="001739E2" w:rsidP="009F3016">
      <w:pPr>
        <w:overflowPunct w:val="0"/>
        <w:autoSpaceDE w:val="0"/>
        <w:autoSpaceDN w:val="0"/>
        <w:adjustRightInd w:val="0"/>
        <w:jc w:val="both"/>
      </w:pPr>
      <w:r w:rsidRPr="00A91D35">
        <w:t>именуемый(</w:t>
      </w:r>
      <w:r w:rsidR="000D3FE2" w:rsidRPr="00A91D35">
        <w:t>-</w:t>
      </w:r>
      <w:proofErr w:type="spellStart"/>
      <w:r w:rsidRPr="00A91D35">
        <w:t>ая</w:t>
      </w:r>
      <w:proofErr w:type="spellEnd"/>
      <w:r w:rsidRPr="00A91D35">
        <w:t xml:space="preserve">) в дальнейшем </w:t>
      </w:r>
      <w:r w:rsidRPr="00A91D35">
        <w:rPr>
          <w:b/>
          <w:bCs/>
        </w:rPr>
        <w:t>«ОБУЧАЮЩИЙСЯ»</w:t>
      </w:r>
      <w:r w:rsidRPr="00A91D35">
        <w:t xml:space="preserve">, с другой стороны, </w:t>
      </w:r>
    </w:p>
    <w:p w:rsidR="001739E2" w:rsidRPr="00A91D35" w:rsidRDefault="001739E2" w:rsidP="001739E2">
      <w:pPr>
        <w:overflowPunct w:val="0"/>
        <w:autoSpaceDE w:val="0"/>
        <w:autoSpaceDN w:val="0"/>
        <w:adjustRightInd w:val="0"/>
        <w:ind w:firstLine="567"/>
        <w:jc w:val="both"/>
      </w:pPr>
      <w:r w:rsidRPr="00A91D35">
        <w:t>и _______________________________________________________________________</w:t>
      </w:r>
      <w:r w:rsidR="00A91D35">
        <w:t>______</w:t>
      </w:r>
      <w:r w:rsidRPr="00A91D35">
        <w:t>_</w:t>
      </w:r>
    </w:p>
    <w:p w:rsidR="001739E2" w:rsidRPr="00A91D35" w:rsidRDefault="001739E2" w:rsidP="001739E2">
      <w:pPr>
        <w:overflowPunct w:val="0"/>
        <w:autoSpaceDE w:val="0"/>
        <w:autoSpaceDN w:val="0"/>
        <w:adjustRightInd w:val="0"/>
        <w:ind w:firstLine="567"/>
        <w:jc w:val="center"/>
        <w:rPr>
          <w:sz w:val="22"/>
        </w:rPr>
      </w:pPr>
      <w:r w:rsidRPr="00A91D35">
        <w:rPr>
          <w:sz w:val="22"/>
        </w:rPr>
        <w:t>(</w:t>
      </w:r>
      <w:r w:rsidR="00AE1263" w:rsidRPr="00A91D35">
        <w:rPr>
          <w:sz w:val="22"/>
        </w:rPr>
        <w:t>наименование организации</w:t>
      </w:r>
      <w:r w:rsidRPr="00A91D35">
        <w:rPr>
          <w:sz w:val="22"/>
        </w:rPr>
        <w:t>)</w:t>
      </w:r>
    </w:p>
    <w:p w:rsidR="001739E2" w:rsidRPr="00A91D35" w:rsidRDefault="001739E2" w:rsidP="00AE1263">
      <w:pPr>
        <w:overflowPunct w:val="0"/>
        <w:autoSpaceDE w:val="0"/>
        <w:autoSpaceDN w:val="0"/>
        <w:adjustRightInd w:val="0"/>
        <w:jc w:val="both"/>
      </w:pPr>
      <w:r w:rsidRPr="00A91D35">
        <w:t>_______________________________________________________________________</w:t>
      </w:r>
      <w:r w:rsidR="00AE1263" w:rsidRPr="00A91D35">
        <w:t>____</w:t>
      </w:r>
      <w:r w:rsidRPr="00A91D35">
        <w:t>__</w:t>
      </w:r>
      <w:r w:rsidR="00A91D35">
        <w:t>______</w:t>
      </w:r>
      <w:r w:rsidRPr="00A91D35">
        <w:t>_</w:t>
      </w:r>
      <w:r w:rsidR="00AE1263" w:rsidRPr="00A91D35">
        <w:t xml:space="preserve">, </w:t>
      </w:r>
    </w:p>
    <w:p w:rsidR="00AE1263" w:rsidRPr="00A91D35" w:rsidRDefault="001739E2" w:rsidP="009F3016">
      <w:pPr>
        <w:overflowPunct w:val="0"/>
        <w:autoSpaceDE w:val="0"/>
        <w:autoSpaceDN w:val="0"/>
        <w:adjustRightInd w:val="0"/>
        <w:jc w:val="both"/>
      </w:pPr>
      <w:r w:rsidRPr="00A91D35">
        <w:t>именуем</w:t>
      </w:r>
      <w:r w:rsidR="00AE1263" w:rsidRPr="00A91D35">
        <w:t>ое</w:t>
      </w:r>
      <w:r w:rsidR="000D3FE2" w:rsidRPr="00A91D35">
        <w:t>(-</w:t>
      </w:r>
      <w:proofErr w:type="spellStart"/>
      <w:r w:rsidR="000D3FE2" w:rsidRPr="00A91D35">
        <w:t>ый</w:t>
      </w:r>
      <w:proofErr w:type="spellEnd"/>
      <w:r w:rsidR="00AE1263" w:rsidRPr="00A91D35">
        <w:t xml:space="preserve">) </w:t>
      </w:r>
      <w:r w:rsidRPr="00A91D35">
        <w:t xml:space="preserve">в дальнейшем </w:t>
      </w:r>
      <w:r w:rsidRPr="00A91D35">
        <w:rPr>
          <w:b/>
          <w:bCs/>
        </w:rPr>
        <w:t>«</w:t>
      </w:r>
      <w:r w:rsidR="00AE1263" w:rsidRPr="00A91D35">
        <w:rPr>
          <w:b/>
          <w:bCs/>
        </w:rPr>
        <w:t>ОРГАНИЗАЦИЯ</w:t>
      </w:r>
      <w:r w:rsidRPr="00A91D35">
        <w:rPr>
          <w:b/>
          <w:bCs/>
        </w:rPr>
        <w:t>»</w:t>
      </w:r>
      <w:r w:rsidRPr="00A91D35">
        <w:t xml:space="preserve">, </w:t>
      </w:r>
      <w:r w:rsidR="00AE1263" w:rsidRPr="00A91D35">
        <w:t>в лице ______________________</w:t>
      </w:r>
      <w:r w:rsidR="00A91D35">
        <w:t>______</w:t>
      </w:r>
      <w:r w:rsidR="00AE1263" w:rsidRPr="00A91D35">
        <w:t>_____</w:t>
      </w:r>
    </w:p>
    <w:p w:rsidR="00AE1263" w:rsidRPr="00A91D35" w:rsidRDefault="00AE1263" w:rsidP="009F3016">
      <w:pPr>
        <w:overflowPunct w:val="0"/>
        <w:autoSpaceDE w:val="0"/>
        <w:autoSpaceDN w:val="0"/>
        <w:adjustRightInd w:val="0"/>
        <w:jc w:val="both"/>
      </w:pPr>
      <w:r w:rsidRPr="00A91D35">
        <w:t>______________________________________________</w:t>
      </w:r>
      <w:r w:rsidR="00A91D35">
        <w:t>______</w:t>
      </w:r>
      <w:r w:rsidRPr="00A91D35">
        <w:t>_______, действующего на основании</w:t>
      </w:r>
    </w:p>
    <w:p w:rsidR="00AE1263" w:rsidRPr="00A91D35" w:rsidRDefault="00AE1263" w:rsidP="00AE1263">
      <w:pPr>
        <w:overflowPunct w:val="0"/>
        <w:autoSpaceDE w:val="0"/>
        <w:autoSpaceDN w:val="0"/>
        <w:adjustRightInd w:val="0"/>
        <w:ind w:firstLine="567"/>
        <w:rPr>
          <w:sz w:val="22"/>
        </w:rPr>
      </w:pPr>
      <w:r w:rsidRPr="00A91D35">
        <w:rPr>
          <w:sz w:val="22"/>
        </w:rPr>
        <w:t xml:space="preserve">                  (фамилия, имя, отчество представителя)</w:t>
      </w:r>
    </w:p>
    <w:p w:rsidR="001739E2" w:rsidRPr="00A91D35" w:rsidRDefault="00AE1263" w:rsidP="009F3016">
      <w:pPr>
        <w:overflowPunct w:val="0"/>
        <w:autoSpaceDE w:val="0"/>
        <w:autoSpaceDN w:val="0"/>
        <w:adjustRightInd w:val="0"/>
        <w:jc w:val="both"/>
      </w:pPr>
      <w:r w:rsidRPr="00A91D35">
        <w:t xml:space="preserve"> ____________________________________________________________, </w:t>
      </w:r>
      <w:r w:rsidR="001739E2" w:rsidRPr="00A91D35">
        <w:t xml:space="preserve">с третьей стороны, </w:t>
      </w:r>
    </w:p>
    <w:p w:rsidR="00AE1263" w:rsidRPr="00A91D35" w:rsidRDefault="00AE1263" w:rsidP="00AE1263">
      <w:pPr>
        <w:overflowPunct w:val="0"/>
        <w:autoSpaceDE w:val="0"/>
        <w:autoSpaceDN w:val="0"/>
        <w:adjustRightInd w:val="0"/>
        <w:rPr>
          <w:sz w:val="22"/>
        </w:rPr>
      </w:pPr>
      <w:r w:rsidRPr="00A91D35">
        <w:rPr>
          <w:sz w:val="22"/>
        </w:rPr>
        <w:t xml:space="preserve">    </w:t>
      </w:r>
      <w:r w:rsidR="00A91D35">
        <w:rPr>
          <w:sz w:val="22"/>
        </w:rPr>
        <w:t xml:space="preserve">  </w:t>
      </w:r>
      <w:r w:rsidRPr="00A91D35">
        <w:rPr>
          <w:sz w:val="22"/>
        </w:rPr>
        <w:t>(реквизиты документа, удостоверяющего полномочия представителя)</w:t>
      </w:r>
    </w:p>
    <w:p w:rsidR="001739E2" w:rsidRPr="00A91D35" w:rsidRDefault="001739E2" w:rsidP="001739E2">
      <w:pPr>
        <w:overflowPunct w:val="0"/>
        <w:autoSpaceDE w:val="0"/>
        <w:autoSpaceDN w:val="0"/>
        <w:adjustRightInd w:val="0"/>
        <w:ind w:firstLine="567"/>
        <w:jc w:val="both"/>
      </w:pPr>
      <w:r w:rsidRPr="00A91D35">
        <w:t>заключили настоящий договор о нижеследующем:</w:t>
      </w:r>
    </w:p>
    <w:p w:rsidR="00D54107" w:rsidRPr="00A91D35" w:rsidRDefault="00D54107" w:rsidP="00D54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36"/>
      <w:bookmarkEnd w:id="0"/>
      <w:r w:rsidRPr="00A91D35">
        <w:rPr>
          <w:rFonts w:ascii="Times New Roman" w:hAnsi="Times New Roman" w:cs="Times New Roman"/>
          <w:b/>
          <w:sz w:val="24"/>
          <w:szCs w:val="24"/>
        </w:rPr>
        <w:t xml:space="preserve">I. Предмет </w:t>
      </w:r>
      <w:r w:rsidR="000D3FE2" w:rsidRPr="00A91D35">
        <w:rPr>
          <w:rFonts w:ascii="Times New Roman" w:hAnsi="Times New Roman" w:cs="Times New Roman"/>
          <w:b/>
          <w:sz w:val="24"/>
          <w:szCs w:val="24"/>
        </w:rPr>
        <w:t>д</w:t>
      </w:r>
      <w:r w:rsidRPr="00A91D35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A91D35" w:rsidRDefault="00D54107" w:rsidP="00D54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107" w:rsidRPr="004408A9" w:rsidRDefault="00D54107" w:rsidP="004408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1.1.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1A22" w:rsidRPr="00A91D35">
        <w:rPr>
          <w:rFonts w:ascii="Times New Roman" w:hAnsi="Times New Roman" w:cs="Times New Roman"/>
          <w:sz w:val="24"/>
          <w:szCs w:val="24"/>
        </w:rPr>
        <w:t xml:space="preserve">«УНИВЕРСИТЕТ» </w:t>
      </w:r>
      <w:r w:rsidRPr="00A91D35">
        <w:rPr>
          <w:rFonts w:ascii="Times New Roman" w:hAnsi="Times New Roman" w:cs="Times New Roman"/>
          <w:sz w:val="24"/>
          <w:szCs w:val="24"/>
        </w:rPr>
        <w:t>обязуется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Pr="00A91D35">
        <w:rPr>
          <w:rFonts w:ascii="Times New Roman" w:hAnsi="Times New Roman" w:cs="Times New Roman"/>
          <w:sz w:val="24"/>
          <w:szCs w:val="24"/>
        </w:rPr>
        <w:t>предоста</w:t>
      </w:r>
      <w:r w:rsidR="001C1A22" w:rsidRPr="00A91D35">
        <w:rPr>
          <w:rFonts w:ascii="Times New Roman" w:hAnsi="Times New Roman" w:cs="Times New Roman"/>
          <w:sz w:val="24"/>
          <w:szCs w:val="24"/>
        </w:rPr>
        <w:t>вить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A91D35">
        <w:rPr>
          <w:rFonts w:ascii="Times New Roman" w:hAnsi="Times New Roman" w:cs="Times New Roman"/>
          <w:sz w:val="24"/>
          <w:szCs w:val="24"/>
        </w:rPr>
        <w:t>образовательную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A91D35">
        <w:rPr>
          <w:rFonts w:ascii="Times New Roman" w:hAnsi="Times New Roman" w:cs="Times New Roman"/>
          <w:sz w:val="24"/>
          <w:szCs w:val="24"/>
        </w:rPr>
        <w:t>услугу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351A52" w:rsidRPr="00A91D3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51A52" w:rsidRPr="00351A52">
        <w:rPr>
          <w:rFonts w:ascii="Times New Roman" w:hAnsi="Times New Roman" w:cs="Times New Roman"/>
          <w:sz w:val="24"/>
          <w:szCs w:val="24"/>
        </w:rPr>
        <w:t>с федеральными государственными требованиями, учебными планами и образовательными программами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«УНИВЕРСИТЕТА», </w:t>
      </w:r>
      <w:r w:rsidR="001C1A22" w:rsidRPr="00A91D35">
        <w:rPr>
          <w:rFonts w:ascii="Times New Roman" w:hAnsi="Times New Roman" w:cs="Times New Roman"/>
          <w:sz w:val="24"/>
          <w:szCs w:val="24"/>
        </w:rPr>
        <w:t>«ОБУЧАЮЩИЙСЯ»</w:t>
      </w:r>
      <w:r w:rsidR="00AD7C1F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A91D35">
        <w:rPr>
          <w:rFonts w:ascii="Times New Roman" w:hAnsi="Times New Roman" w:cs="Times New Roman"/>
          <w:sz w:val="24"/>
          <w:szCs w:val="24"/>
        </w:rPr>
        <w:t xml:space="preserve">обязуется освоить </w:t>
      </w:r>
      <w:r w:rsidR="008E24DF" w:rsidRPr="008E24DF">
        <w:rPr>
          <w:rFonts w:ascii="Times New Roman" w:hAnsi="Times New Roman" w:cs="Times New Roman"/>
          <w:sz w:val="24"/>
          <w:szCs w:val="24"/>
        </w:rPr>
        <w:t xml:space="preserve">основную профессиональную образовательную программу послевузовского медицинского образования в </w:t>
      </w:r>
      <w:r w:rsidR="00990A1D">
        <w:rPr>
          <w:rFonts w:ascii="Times New Roman" w:hAnsi="Times New Roman" w:cs="Times New Roman"/>
          <w:sz w:val="24"/>
          <w:szCs w:val="24"/>
        </w:rPr>
        <w:t>ординатуре</w:t>
      </w:r>
      <w:r w:rsidR="008E24DF" w:rsidRPr="008E24DF">
        <w:rPr>
          <w:rFonts w:ascii="Times New Roman" w:hAnsi="Times New Roman" w:cs="Times New Roman"/>
          <w:sz w:val="24"/>
          <w:szCs w:val="24"/>
        </w:rPr>
        <w:t xml:space="preserve"> </w:t>
      </w:r>
      <w:r w:rsidR="00351A52" w:rsidRPr="00351A52">
        <w:rPr>
          <w:rFonts w:ascii="Times New Roman" w:hAnsi="Times New Roman" w:cs="Times New Roman"/>
          <w:sz w:val="24"/>
          <w:szCs w:val="24"/>
        </w:rPr>
        <w:t xml:space="preserve">по специальности __________________________________________________________ </w:t>
      </w:r>
      <w:r w:rsidR="00351A52" w:rsidRPr="004408A9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1C1A22" w:rsidRPr="00C35FD4">
        <w:rPr>
          <w:rFonts w:ascii="Times New Roman" w:hAnsi="Times New Roman" w:cs="Times New Roman"/>
          <w:sz w:val="24"/>
          <w:szCs w:val="24"/>
        </w:rPr>
        <w:t>,</w:t>
      </w:r>
      <w:r w:rsidR="00AD7C1F" w:rsidRPr="00C35FD4">
        <w:rPr>
          <w:rFonts w:ascii="Times New Roman" w:hAnsi="Times New Roman" w:cs="Times New Roman"/>
          <w:sz w:val="24"/>
          <w:szCs w:val="24"/>
        </w:rPr>
        <w:t xml:space="preserve"> </w:t>
      </w:r>
      <w:r w:rsidR="002121C0" w:rsidRPr="00155D88">
        <w:rPr>
          <w:rFonts w:ascii="Times New Roman" w:hAnsi="Times New Roman" w:cs="Times New Roman"/>
          <w:bCs/>
          <w:iCs/>
          <w:sz w:val="24"/>
          <w:szCs w:val="24"/>
        </w:rPr>
        <w:t>заключить трудовой договор (контракт) с</w:t>
      </w:r>
      <w:r w:rsidR="004408A9" w:rsidRPr="00155D88">
        <w:rPr>
          <w:rFonts w:ascii="Times New Roman" w:hAnsi="Times New Roman" w:cs="Times New Roman"/>
          <w:bCs/>
          <w:iCs/>
          <w:sz w:val="24"/>
          <w:szCs w:val="24"/>
        </w:rPr>
        <w:t xml:space="preserve"> «ОРГАНИЗАЦИЕЙ»</w:t>
      </w:r>
      <w:r w:rsidR="002121C0" w:rsidRPr="00155D88">
        <w:rPr>
          <w:rFonts w:ascii="Times New Roman" w:hAnsi="Times New Roman" w:cs="Times New Roman"/>
          <w:bCs/>
          <w:iCs/>
          <w:sz w:val="24"/>
          <w:szCs w:val="24"/>
        </w:rPr>
        <w:t xml:space="preserve"> и отработать в </w:t>
      </w:r>
      <w:r w:rsidR="004408A9" w:rsidRPr="00155D88">
        <w:rPr>
          <w:rFonts w:ascii="Times New Roman" w:hAnsi="Times New Roman" w:cs="Times New Roman"/>
          <w:bCs/>
          <w:iCs/>
          <w:sz w:val="24"/>
          <w:szCs w:val="24"/>
        </w:rPr>
        <w:t xml:space="preserve">«ОРГАНИЗАЦИИ» </w:t>
      </w:r>
      <w:r w:rsidR="002121C0" w:rsidRPr="00155D88">
        <w:rPr>
          <w:rFonts w:ascii="Times New Roman" w:hAnsi="Times New Roman" w:cs="Times New Roman"/>
          <w:bCs/>
          <w:iCs/>
          <w:sz w:val="24"/>
          <w:szCs w:val="24"/>
        </w:rPr>
        <w:t>не менее трех лет,</w:t>
      </w:r>
      <w:r w:rsidR="004408A9" w:rsidRPr="00155D88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C35FD4">
        <w:rPr>
          <w:rFonts w:ascii="Times New Roman" w:hAnsi="Times New Roman" w:cs="Times New Roman"/>
          <w:sz w:val="24"/>
          <w:szCs w:val="24"/>
        </w:rPr>
        <w:t>а</w:t>
      </w:r>
      <w:r w:rsidR="001C1A22" w:rsidRPr="004408A9">
        <w:rPr>
          <w:rFonts w:ascii="Times New Roman" w:hAnsi="Times New Roman" w:cs="Times New Roman"/>
          <w:sz w:val="24"/>
          <w:szCs w:val="24"/>
        </w:rPr>
        <w:t xml:space="preserve"> </w:t>
      </w:r>
      <w:r w:rsidR="00AD7C1F" w:rsidRPr="004408A9">
        <w:rPr>
          <w:rFonts w:ascii="Times New Roman" w:hAnsi="Times New Roman" w:cs="Times New Roman"/>
          <w:sz w:val="24"/>
          <w:szCs w:val="24"/>
        </w:rPr>
        <w:t>«</w:t>
      </w:r>
      <w:r w:rsidR="00AE1263" w:rsidRPr="004408A9">
        <w:rPr>
          <w:rFonts w:ascii="Times New Roman" w:hAnsi="Times New Roman" w:cs="Times New Roman"/>
          <w:sz w:val="24"/>
          <w:szCs w:val="24"/>
        </w:rPr>
        <w:t>ОРГАНИ</w:t>
      </w:r>
      <w:bookmarkStart w:id="1" w:name="_GoBack"/>
      <w:bookmarkEnd w:id="1"/>
      <w:r w:rsidR="00AE1263" w:rsidRPr="004408A9">
        <w:rPr>
          <w:rFonts w:ascii="Times New Roman" w:hAnsi="Times New Roman" w:cs="Times New Roman"/>
          <w:sz w:val="24"/>
          <w:szCs w:val="24"/>
        </w:rPr>
        <w:t>ЗАЦИЯ</w:t>
      </w:r>
      <w:r w:rsidR="00AD7C1F" w:rsidRPr="004408A9">
        <w:rPr>
          <w:rFonts w:ascii="Times New Roman" w:hAnsi="Times New Roman" w:cs="Times New Roman"/>
          <w:sz w:val="24"/>
          <w:szCs w:val="24"/>
        </w:rPr>
        <w:t xml:space="preserve">» </w:t>
      </w:r>
      <w:r w:rsidRPr="004408A9">
        <w:rPr>
          <w:rFonts w:ascii="Times New Roman" w:hAnsi="Times New Roman" w:cs="Times New Roman"/>
          <w:sz w:val="24"/>
          <w:szCs w:val="24"/>
        </w:rPr>
        <w:t>обязу</w:t>
      </w:r>
      <w:r w:rsidR="00646A20" w:rsidRPr="004408A9">
        <w:rPr>
          <w:rFonts w:ascii="Times New Roman" w:hAnsi="Times New Roman" w:cs="Times New Roman"/>
          <w:sz w:val="24"/>
          <w:szCs w:val="24"/>
        </w:rPr>
        <w:t>е</w:t>
      </w:r>
      <w:r w:rsidR="00691A85" w:rsidRPr="004408A9">
        <w:rPr>
          <w:rFonts w:ascii="Times New Roman" w:hAnsi="Times New Roman" w:cs="Times New Roman"/>
          <w:sz w:val="24"/>
          <w:szCs w:val="24"/>
        </w:rPr>
        <w:t>тся оплатить обучение.</w:t>
      </w:r>
      <w:proofErr w:type="gramEnd"/>
    </w:p>
    <w:p w:rsidR="00D54107" w:rsidRPr="00A91D35" w:rsidRDefault="00D54107" w:rsidP="00691A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</w:t>
      </w:r>
      <w:r w:rsidR="000D3FE2" w:rsidRPr="00A91D35">
        <w:rPr>
          <w:rFonts w:ascii="Times New Roman" w:hAnsi="Times New Roman" w:cs="Times New Roman"/>
          <w:sz w:val="24"/>
          <w:szCs w:val="24"/>
        </w:rPr>
        <w:t>обучения) на момент подписания д</w:t>
      </w:r>
      <w:r w:rsidRPr="00A91D35">
        <w:rPr>
          <w:rFonts w:ascii="Times New Roman" w:hAnsi="Times New Roman" w:cs="Times New Roman"/>
          <w:sz w:val="24"/>
          <w:szCs w:val="24"/>
        </w:rPr>
        <w:t xml:space="preserve">оговора составляет </w:t>
      </w:r>
      <w:r w:rsidR="00990A1D">
        <w:rPr>
          <w:rFonts w:ascii="Times New Roman" w:hAnsi="Times New Roman" w:cs="Times New Roman"/>
          <w:sz w:val="24"/>
          <w:szCs w:val="24"/>
        </w:rPr>
        <w:t>2</w:t>
      </w:r>
      <w:r w:rsidR="00EC2859">
        <w:rPr>
          <w:rFonts w:ascii="Times New Roman" w:hAnsi="Times New Roman" w:cs="Times New Roman"/>
          <w:sz w:val="24"/>
          <w:szCs w:val="24"/>
        </w:rPr>
        <w:t xml:space="preserve"> год</w:t>
      </w:r>
      <w:r w:rsidR="00990A1D">
        <w:rPr>
          <w:rFonts w:ascii="Times New Roman" w:hAnsi="Times New Roman" w:cs="Times New Roman"/>
          <w:sz w:val="24"/>
          <w:szCs w:val="24"/>
        </w:rPr>
        <w:t>а</w:t>
      </w:r>
      <w:r w:rsidR="00691A85" w:rsidRPr="00A91D35">
        <w:rPr>
          <w:rFonts w:ascii="Times New Roman" w:hAnsi="Times New Roman" w:cs="Times New Roman"/>
          <w:sz w:val="24"/>
          <w:szCs w:val="24"/>
        </w:rPr>
        <w:t>.</w:t>
      </w:r>
    </w:p>
    <w:p w:rsidR="00D54107" w:rsidRDefault="00351A52" w:rsidP="00D5410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5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После освоения «ОБУЧАЮЩИМСЯ» образовательной программы</w:t>
      </w:r>
      <w:r w:rsidR="00A1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5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успешного прохождения </w:t>
      </w:r>
      <w:r w:rsidR="00A13001" w:rsidRPr="0035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</w:t>
      </w:r>
      <w:r w:rsidRPr="0035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аттестации ему выдается диплом об окончании </w:t>
      </w:r>
      <w:r w:rsidR="0099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</w:t>
      </w:r>
      <w:r w:rsidR="008E2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натуры</w:t>
      </w:r>
      <w:r w:rsidRPr="00351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280" w:rsidRDefault="00436389" w:rsidP="00D5410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43638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«ОБУЧАЮЩЕМУСЯ», не прошедшему государственной итоговой аттестации или получившем на государственной итоговой аттестации неудовлетворительные результаты, а также «ОБУЧАЮЩЕМУСЯ», освоившему часть образовательной программы и (или) отчисленному из университета, либо желающему перевестись в другую образовательную организацию, выдается справка об обучении или о периоде обучения (далее - справка об обучении) по образцу, устанавливаемому «УНИВЕРСИТЕТОМ».</w:t>
      </w:r>
      <w:proofErr w:type="gramEnd"/>
    </w:p>
    <w:p w:rsidR="00351A52" w:rsidRPr="00A91D35" w:rsidRDefault="00351A52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BD796F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D35">
        <w:rPr>
          <w:rFonts w:ascii="Times New Roman" w:hAnsi="Times New Roman" w:cs="Times New Roman"/>
          <w:b/>
          <w:sz w:val="24"/>
          <w:szCs w:val="24"/>
        </w:rPr>
        <w:t xml:space="preserve">II. Права и обязанности </w:t>
      </w:r>
      <w:r w:rsidR="00D54107" w:rsidRPr="00A91D35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2.1. </w:t>
      </w:r>
      <w:r w:rsidR="00691A85" w:rsidRPr="00A91D35">
        <w:rPr>
          <w:rFonts w:ascii="Times New Roman" w:hAnsi="Times New Roman" w:cs="Times New Roman"/>
          <w:sz w:val="24"/>
          <w:szCs w:val="24"/>
        </w:rPr>
        <w:t>«УНИВЕРСИТЕТ»</w:t>
      </w:r>
      <w:r w:rsidRPr="00A91D35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691A85" w:rsidRPr="00A91D35">
        <w:rPr>
          <w:rFonts w:ascii="Times New Roman" w:hAnsi="Times New Roman" w:cs="Times New Roman"/>
          <w:sz w:val="24"/>
          <w:szCs w:val="24"/>
        </w:rPr>
        <w:t>«ОБУЧАЮЩЕГОСЯ».</w:t>
      </w:r>
    </w:p>
    <w:p w:rsidR="00D54107" w:rsidRPr="00A91D35" w:rsidRDefault="00D54107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691A85" w:rsidRPr="00A91D35">
        <w:rPr>
          <w:rFonts w:ascii="Times New Roman" w:hAnsi="Times New Roman" w:cs="Times New Roman"/>
          <w:sz w:val="24"/>
          <w:szCs w:val="24"/>
        </w:rPr>
        <w:t>«ОБУЧАЮЩЕМУСЯ»</w:t>
      </w:r>
      <w:r w:rsidRPr="00A91D35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0D3FE2" w:rsidRPr="00A91D35">
        <w:rPr>
          <w:rFonts w:ascii="Times New Roman" w:hAnsi="Times New Roman" w:cs="Times New Roman"/>
          <w:sz w:val="24"/>
          <w:szCs w:val="24"/>
        </w:rPr>
        <w:t>уставом</w:t>
      </w:r>
      <w:r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691A85" w:rsidRPr="00A91D35">
        <w:rPr>
          <w:rFonts w:ascii="Times New Roman" w:hAnsi="Times New Roman" w:cs="Times New Roman"/>
          <w:sz w:val="24"/>
          <w:szCs w:val="24"/>
        </w:rPr>
        <w:lastRenderedPageBreak/>
        <w:t>«УНИВЕРСИТЕТА»</w:t>
      </w:r>
      <w:r w:rsidR="000D3FE2" w:rsidRPr="00A91D35">
        <w:rPr>
          <w:rFonts w:ascii="Times New Roman" w:hAnsi="Times New Roman" w:cs="Times New Roman"/>
          <w:sz w:val="24"/>
          <w:szCs w:val="24"/>
        </w:rPr>
        <w:t>, настоящим д</w:t>
      </w:r>
      <w:r w:rsidRPr="00A91D35">
        <w:rPr>
          <w:rFonts w:ascii="Times New Roman" w:hAnsi="Times New Roman" w:cs="Times New Roman"/>
          <w:sz w:val="24"/>
          <w:szCs w:val="24"/>
        </w:rPr>
        <w:t xml:space="preserve">оговором и локальными нормативными актами </w:t>
      </w:r>
      <w:r w:rsidR="00AF2223" w:rsidRPr="00A91D35">
        <w:rPr>
          <w:rFonts w:ascii="Times New Roman" w:hAnsi="Times New Roman" w:cs="Times New Roman"/>
          <w:sz w:val="24"/>
          <w:szCs w:val="24"/>
        </w:rPr>
        <w:t>«УНИВЕРСИТЕТА»</w:t>
      </w:r>
      <w:r w:rsidRPr="00A91D35">
        <w:rPr>
          <w:rFonts w:ascii="Times New Roman" w:hAnsi="Times New Roman" w:cs="Times New Roman"/>
          <w:sz w:val="24"/>
          <w:szCs w:val="24"/>
        </w:rPr>
        <w:t>.</w:t>
      </w:r>
    </w:p>
    <w:p w:rsidR="00691A85" w:rsidRPr="00A91D35" w:rsidRDefault="00691A85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2.2. «УНИВЕРСИТЕТ» обязан:</w:t>
      </w:r>
    </w:p>
    <w:p w:rsidR="005A6256" w:rsidRPr="00A91D35" w:rsidRDefault="005A6256" w:rsidP="005A625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</w:t>
      </w:r>
      <w:r w:rsidR="001C7222" w:rsidRPr="00A91D35">
        <w:rPr>
          <w:rFonts w:ascii="Times New Roman" w:hAnsi="Times New Roman" w:cs="Times New Roman"/>
          <w:sz w:val="24"/>
          <w:szCs w:val="24"/>
        </w:rPr>
        <w:t>2</w:t>
      </w:r>
      <w:r w:rsidRPr="00A91D35">
        <w:rPr>
          <w:rFonts w:ascii="Times New Roman" w:hAnsi="Times New Roman" w:cs="Times New Roman"/>
          <w:sz w:val="24"/>
          <w:szCs w:val="24"/>
        </w:rPr>
        <w:t>.</w:t>
      </w:r>
      <w:r w:rsidR="0032689C" w:rsidRPr="00A91D35">
        <w:rPr>
          <w:rFonts w:ascii="Times New Roman" w:hAnsi="Times New Roman" w:cs="Times New Roman"/>
          <w:sz w:val="24"/>
          <w:szCs w:val="24"/>
        </w:rPr>
        <w:t>1</w:t>
      </w:r>
      <w:r w:rsidRPr="00A91D35">
        <w:rPr>
          <w:rFonts w:ascii="Times New Roman" w:hAnsi="Times New Roman" w:cs="Times New Roman"/>
          <w:sz w:val="24"/>
          <w:szCs w:val="24"/>
        </w:rPr>
        <w:t xml:space="preserve">. Зачислить «ОБУЧАЮЩЕГОСЯ», выполнившего установленные законодательством Российской Федерации, </w:t>
      </w:r>
      <w:r w:rsidR="000D3FE2" w:rsidRPr="00A91D35">
        <w:rPr>
          <w:rFonts w:ascii="Times New Roman" w:hAnsi="Times New Roman" w:cs="Times New Roman"/>
          <w:sz w:val="24"/>
          <w:szCs w:val="24"/>
        </w:rPr>
        <w:t>уставом</w:t>
      </w:r>
      <w:r w:rsidRPr="00A91D35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«УНИВЕРСИТЕТА» условия приема, в качестве </w:t>
      </w:r>
      <w:r w:rsidR="00990A1D">
        <w:rPr>
          <w:rFonts w:ascii="Times New Roman" w:hAnsi="Times New Roman" w:cs="Times New Roman"/>
          <w:sz w:val="24"/>
          <w:szCs w:val="24"/>
        </w:rPr>
        <w:t>ординатора</w:t>
      </w:r>
      <w:r w:rsidRPr="00A91D35">
        <w:rPr>
          <w:rFonts w:ascii="Times New Roman" w:hAnsi="Times New Roman" w:cs="Times New Roman"/>
          <w:sz w:val="24"/>
          <w:szCs w:val="24"/>
        </w:rPr>
        <w:t>.</w:t>
      </w:r>
    </w:p>
    <w:p w:rsidR="005A6256" w:rsidRPr="00A91D35" w:rsidRDefault="001C7222" w:rsidP="005A625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2.2</w:t>
      </w:r>
      <w:r w:rsidR="00691A85" w:rsidRPr="00A91D35">
        <w:rPr>
          <w:rFonts w:ascii="Times New Roman" w:hAnsi="Times New Roman" w:cs="Times New Roman"/>
          <w:sz w:val="24"/>
          <w:szCs w:val="24"/>
        </w:rPr>
        <w:t>.</w:t>
      </w:r>
      <w:r w:rsidR="0032689C" w:rsidRPr="00A91D35">
        <w:rPr>
          <w:rFonts w:ascii="Times New Roman" w:hAnsi="Times New Roman" w:cs="Times New Roman"/>
          <w:sz w:val="24"/>
          <w:szCs w:val="24"/>
        </w:rPr>
        <w:t>2</w:t>
      </w:r>
      <w:r w:rsidR="00691A85" w:rsidRPr="00A91D35">
        <w:rPr>
          <w:rFonts w:ascii="Times New Roman" w:hAnsi="Times New Roman" w:cs="Times New Roman"/>
          <w:sz w:val="24"/>
          <w:szCs w:val="24"/>
        </w:rPr>
        <w:t>.</w:t>
      </w:r>
      <w:r w:rsidR="001B40BD">
        <w:rPr>
          <w:rFonts w:ascii="Times New Roman" w:hAnsi="Times New Roman" w:cs="Times New Roman"/>
          <w:sz w:val="24"/>
          <w:szCs w:val="24"/>
        </w:rPr>
        <w:t> 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Довести до </w:t>
      </w:r>
      <w:r w:rsidR="005A6256" w:rsidRPr="00A91D35">
        <w:rPr>
          <w:rFonts w:ascii="Times New Roman" w:hAnsi="Times New Roman" w:cs="Times New Roman"/>
          <w:sz w:val="24"/>
          <w:szCs w:val="24"/>
        </w:rPr>
        <w:t>«</w:t>
      </w:r>
      <w:r w:rsidR="007F6A06" w:rsidRPr="007F6A06">
        <w:rPr>
          <w:rFonts w:ascii="Times New Roman" w:hAnsi="Times New Roman" w:cs="Times New Roman"/>
          <w:sz w:val="24"/>
          <w:szCs w:val="24"/>
        </w:rPr>
        <w:t>ОБУЧАЮЩЕГОСЯ</w:t>
      </w:r>
      <w:r w:rsidR="005A6256" w:rsidRPr="00A91D35">
        <w:rPr>
          <w:rFonts w:ascii="Times New Roman" w:hAnsi="Times New Roman" w:cs="Times New Roman"/>
          <w:sz w:val="24"/>
          <w:szCs w:val="24"/>
        </w:rPr>
        <w:t>»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</w:t>
      </w:r>
      <w:r w:rsidR="005A6256" w:rsidRPr="00A91D3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691A85" w:rsidRPr="00A91D35" w:rsidRDefault="001C7222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2.2</w:t>
      </w:r>
      <w:r w:rsidR="005A6256" w:rsidRPr="00A91D35">
        <w:rPr>
          <w:rFonts w:ascii="Times New Roman" w:hAnsi="Times New Roman" w:cs="Times New Roman"/>
          <w:sz w:val="24"/>
          <w:szCs w:val="24"/>
        </w:rPr>
        <w:t>.</w:t>
      </w:r>
      <w:r w:rsidR="0032689C" w:rsidRPr="00A91D35">
        <w:rPr>
          <w:rFonts w:ascii="Times New Roman" w:hAnsi="Times New Roman" w:cs="Times New Roman"/>
          <w:sz w:val="24"/>
          <w:szCs w:val="24"/>
        </w:rPr>
        <w:t>3</w:t>
      </w:r>
      <w:r w:rsidR="00691A85" w:rsidRPr="00A91D35">
        <w:rPr>
          <w:rFonts w:ascii="Times New Roman" w:hAnsi="Times New Roman" w:cs="Times New Roman"/>
          <w:sz w:val="24"/>
          <w:szCs w:val="24"/>
        </w:rPr>
        <w:t>. Организовать и обеспечить надлежащее предоставление образовательных услуг в соответствии с федеральным</w:t>
      </w:r>
      <w:r w:rsidR="00351A52">
        <w:rPr>
          <w:rFonts w:ascii="Times New Roman" w:hAnsi="Times New Roman" w:cs="Times New Roman"/>
          <w:sz w:val="24"/>
          <w:szCs w:val="24"/>
        </w:rPr>
        <w:t>и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="00351A52">
        <w:rPr>
          <w:rFonts w:ascii="Times New Roman" w:hAnsi="Times New Roman" w:cs="Times New Roman"/>
          <w:sz w:val="24"/>
          <w:szCs w:val="24"/>
        </w:rPr>
        <w:t>и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351A52">
        <w:rPr>
          <w:rFonts w:ascii="Times New Roman" w:hAnsi="Times New Roman" w:cs="Times New Roman"/>
          <w:sz w:val="24"/>
          <w:szCs w:val="24"/>
        </w:rPr>
        <w:t>требованиями</w:t>
      </w:r>
      <w:r w:rsidR="00691A85" w:rsidRPr="00A91D35">
        <w:rPr>
          <w:rFonts w:ascii="Times New Roman" w:hAnsi="Times New Roman" w:cs="Times New Roman"/>
          <w:sz w:val="24"/>
          <w:szCs w:val="24"/>
        </w:rPr>
        <w:t>, учебным</w:t>
      </w:r>
      <w:r w:rsidR="00351A52">
        <w:rPr>
          <w:rFonts w:ascii="Times New Roman" w:hAnsi="Times New Roman" w:cs="Times New Roman"/>
          <w:sz w:val="24"/>
          <w:szCs w:val="24"/>
        </w:rPr>
        <w:t>и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план</w:t>
      </w:r>
      <w:r w:rsidR="00351A52">
        <w:rPr>
          <w:rFonts w:ascii="Times New Roman" w:hAnsi="Times New Roman" w:cs="Times New Roman"/>
          <w:sz w:val="24"/>
          <w:szCs w:val="24"/>
        </w:rPr>
        <w:t>ами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, </w:t>
      </w:r>
      <w:r w:rsidR="005A6256" w:rsidRPr="00A91D35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расписанием занятий </w:t>
      </w:r>
      <w:r w:rsidR="005A6256" w:rsidRPr="00A91D35">
        <w:rPr>
          <w:rFonts w:ascii="Times New Roman" w:hAnsi="Times New Roman" w:cs="Times New Roman"/>
          <w:sz w:val="24"/>
          <w:szCs w:val="24"/>
        </w:rPr>
        <w:t>и иными локальными актами «УНИВЕРСИТЕТА».</w:t>
      </w:r>
    </w:p>
    <w:p w:rsidR="001C7222" w:rsidRPr="00A91D35" w:rsidRDefault="001C7222" w:rsidP="00AF2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2.3.</w:t>
      </w:r>
      <w:r w:rsidR="001B40BD">
        <w:rPr>
          <w:rFonts w:ascii="Times New Roman" w:hAnsi="Times New Roman" w:cs="Times New Roman"/>
          <w:sz w:val="24"/>
          <w:szCs w:val="24"/>
        </w:rPr>
        <w:t> </w:t>
      </w:r>
      <w:r w:rsidRPr="00A91D35">
        <w:rPr>
          <w:rFonts w:ascii="Times New Roman" w:hAnsi="Times New Roman" w:cs="Times New Roman"/>
          <w:sz w:val="24"/>
          <w:szCs w:val="24"/>
        </w:rPr>
        <w:t xml:space="preserve">«ОБУЧАЮЩЕМУСЯ» </w:t>
      </w:r>
      <w:r w:rsidR="000D3FE2" w:rsidRPr="00A91D35">
        <w:rPr>
          <w:rFonts w:ascii="Times New Roman" w:hAnsi="Times New Roman" w:cs="Times New Roman"/>
          <w:sz w:val="24"/>
          <w:szCs w:val="24"/>
        </w:rPr>
        <w:t xml:space="preserve">помимо </w:t>
      </w:r>
      <w:r w:rsidRPr="00A91D35">
        <w:rPr>
          <w:rFonts w:ascii="Times New Roman" w:hAnsi="Times New Roman" w:cs="Times New Roman"/>
          <w:sz w:val="24"/>
          <w:szCs w:val="24"/>
        </w:rPr>
        <w:t>академически</w:t>
      </w:r>
      <w:r w:rsidR="000D3FE2" w:rsidRPr="00A91D35">
        <w:rPr>
          <w:rFonts w:ascii="Times New Roman" w:hAnsi="Times New Roman" w:cs="Times New Roman"/>
          <w:sz w:val="24"/>
          <w:szCs w:val="24"/>
        </w:rPr>
        <w:t>х</w:t>
      </w:r>
      <w:r w:rsidRPr="00A91D35">
        <w:rPr>
          <w:rFonts w:ascii="Times New Roman" w:hAnsi="Times New Roman" w:cs="Times New Roman"/>
          <w:sz w:val="24"/>
          <w:szCs w:val="24"/>
        </w:rPr>
        <w:t xml:space="preserve"> прав</w:t>
      </w:r>
      <w:r w:rsidR="000D3FE2" w:rsidRPr="00A91D35">
        <w:rPr>
          <w:rFonts w:ascii="Times New Roman" w:hAnsi="Times New Roman" w:cs="Times New Roman"/>
          <w:sz w:val="24"/>
          <w:szCs w:val="24"/>
        </w:rPr>
        <w:t xml:space="preserve">, предусмотренных законодательством </w:t>
      </w:r>
      <w:r w:rsidRPr="00A91D3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D3FE2" w:rsidRPr="00A91D35">
        <w:rPr>
          <w:rFonts w:ascii="Times New Roman" w:hAnsi="Times New Roman" w:cs="Times New Roman"/>
          <w:sz w:val="24"/>
          <w:szCs w:val="24"/>
        </w:rPr>
        <w:t xml:space="preserve"> в сфере образования, </w:t>
      </w:r>
      <w:r w:rsidRPr="00A91D3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D3FE2" w:rsidRPr="00A91D35">
        <w:rPr>
          <w:rFonts w:ascii="Times New Roman" w:hAnsi="Times New Roman" w:cs="Times New Roman"/>
          <w:sz w:val="24"/>
          <w:szCs w:val="24"/>
        </w:rPr>
        <w:t>предоставляется право</w:t>
      </w:r>
      <w:r w:rsidRPr="00A91D35">
        <w:rPr>
          <w:rFonts w:ascii="Times New Roman" w:hAnsi="Times New Roman" w:cs="Times New Roman"/>
          <w:sz w:val="24"/>
          <w:szCs w:val="24"/>
        </w:rPr>
        <w:t>:</w:t>
      </w:r>
    </w:p>
    <w:p w:rsidR="001C7222" w:rsidRPr="00A91D3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2.3.1. Получать информацию от «УНИВЕРСИТЕТА» по вопросам организации и обеспечения надлежащего предоставления услуг.</w:t>
      </w:r>
    </w:p>
    <w:p w:rsidR="001C7222" w:rsidRPr="00A91D3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2.3.2. Пользоваться имуществом «УНИВЕРСИТЕТА», необходимым для освоения образовательной программы.</w:t>
      </w:r>
    </w:p>
    <w:p w:rsidR="001C7222" w:rsidRPr="00A91D3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2.3.3. Принимать участие в социально-культурных, оздоровительных и иных мероприятиях, организованных «УНИВЕРСИТЕТОМ».</w:t>
      </w:r>
    </w:p>
    <w:p w:rsidR="001C7222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63562" w:rsidRPr="00D95C19" w:rsidRDefault="00163562" w:rsidP="001C7222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5C19">
        <w:rPr>
          <w:rFonts w:ascii="Times New Roman" w:hAnsi="Times New Roman" w:cs="Times New Roman"/>
          <w:bCs/>
          <w:iCs/>
          <w:sz w:val="24"/>
          <w:szCs w:val="24"/>
        </w:rPr>
        <w:t>2.4. «ОБУЧАЮЩИЙСЯ» обязан:</w:t>
      </w:r>
    </w:p>
    <w:p w:rsidR="00163562" w:rsidRPr="00D95C19" w:rsidRDefault="00163562" w:rsidP="001C7222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5C19">
        <w:rPr>
          <w:rFonts w:ascii="Times New Roman" w:hAnsi="Times New Roman" w:cs="Times New Roman"/>
          <w:bCs/>
          <w:iCs/>
          <w:sz w:val="24"/>
          <w:szCs w:val="24"/>
        </w:rPr>
        <w:t>2.4.1. Осваивать образовательную программу в соответствии с федеральным государственным образовательным стандартом высшего профессионального образования по указанной в пункте 1.1 настоящего договора специальности.</w:t>
      </w:r>
    </w:p>
    <w:p w:rsidR="00163562" w:rsidRPr="00D95C19" w:rsidRDefault="00163562" w:rsidP="00163562">
      <w:pPr>
        <w:ind w:firstLine="567"/>
        <w:jc w:val="both"/>
        <w:rPr>
          <w:bCs/>
          <w:iCs/>
        </w:rPr>
      </w:pPr>
      <w:r w:rsidRPr="00D95C19">
        <w:rPr>
          <w:bCs/>
          <w:iCs/>
        </w:rPr>
        <w:t>2.4.2. Заключить с «ОРГАНИЗАЦИЕЙ» трудовой договор (контракт) не позднее чем через два месяца со дня получения соответствующего документа об образовании и о квалификации.</w:t>
      </w:r>
    </w:p>
    <w:p w:rsidR="00163562" w:rsidRPr="00D95C19" w:rsidRDefault="00163562" w:rsidP="00163562">
      <w:pPr>
        <w:ind w:firstLine="567"/>
        <w:jc w:val="both"/>
        <w:rPr>
          <w:bCs/>
          <w:iCs/>
        </w:rPr>
      </w:pPr>
      <w:r w:rsidRPr="00D95C19">
        <w:rPr>
          <w:bCs/>
          <w:iCs/>
        </w:rPr>
        <w:t>2.4.6. Возместить «ОРГАНИЗАЦИИ» в течение месяца расходы, связанные                                    с оплатой образовательных услуг, а также выплатить штраф в двукратном размере расходов, связанных с оплатой образовательных услуг, в случае неисполнения обязательств по трудоустройству, предусмотренных настоящим договором.</w:t>
      </w:r>
    </w:p>
    <w:p w:rsidR="00163562" w:rsidRPr="00D95C19" w:rsidRDefault="00163562" w:rsidP="00163562">
      <w:pPr>
        <w:ind w:firstLine="567"/>
        <w:jc w:val="both"/>
        <w:rPr>
          <w:bCs/>
          <w:iCs/>
        </w:rPr>
      </w:pPr>
      <w:r w:rsidRPr="00D95C19">
        <w:rPr>
          <w:bCs/>
          <w:iCs/>
        </w:rPr>
        <w:t>2.4.7. Уведомить «ОРГАНИЗАЦИЮ» об изменении фамилии, имени, отчества, паспортных данных и иных сведений, имеющих значение для исполнения настоящего договора, в течение 10 календарных дней со дня возникновения указанных изменений.</w:t>
      </w:r>
    </w:p>
    <w:p w:rsidR="004D1508" w:rsidRPr="00D95C19" w:rsidRDefault="004D1508" w:rsidP="004D1508">
      <w:pPr>
        <w:ind w:firstLine="567"/>
        <w:jc w:val="both"/>
        <w:rPr>
          <w:bCs/>
          <w:iCs/>
        </w:rPr>
      </w:pPr>
      <w:r w:rsidRPr="00D95C19">
        <w:rPr>
          <w:bCs/>
          <w:iCs/>
        </w:rPr>
        <w:t>2.4.8. Письменно уведомлять «ОРГАНИЗАЦИЮ» о возникновении обстоятельств, при которых обучающийся прерывает обучение по уважительным причинам (отпуск по беременности и родам, отпуск по уходу за ребенком до достижения им возраста трех лет, академический отпуск, в случае призыва на военную службу) в срок не позднее 10 рабочих дней со дня предоставления соответствующего отпуска.</w:t>
      </w:r>
    </w:p>
    <w:p w:rsidR="004D1508" w:rsidRPr="00D95C19" w:rsidRDefault="004D1508" w:rsidP="004D1508">
      <w:pPr>
        <w:jc w:val="both"/>
        <w:rPr>
          <w:bCs/>
          <w:iCs/>
        </w:rPr>
      </w:pPr>
      <w:r w:rsidRPr="00D95C19">
        <w:rPr>
          <w:bCs/>
          <w:iCs/>
        </w:rPr>
        <w:tab/>
        <w:t>2.4.9. Возвратить плату за предоставляемые образовательные услуги в случае:</w:t>
      </w:r>
    </w:p>
    <w:p w:rsidR="004D1508" w:rsidRPr="00D95C19" w:rsidRDefault="004D1508" w:rsidP="004D1508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D95C19">
        <w:rPr>
          <w:bCs/>
          <w:iCs/>
        </w:rPr>
        <w:t>а) отчисление из «УНИВЕРСИТЕТА» до окончания срока освоения образовательной программы, за исключением отчисления по обстоятельствам, не зависящим от воли «ОБУЧАЮЩЕГОСЯ»;</w:t>
      </w:r>
    </w:p>
    <w:p w:rsidR="004D1508" w:rsidRPr="00D95C19" w:rsidRDefault="004D1508" w:rsidP="004D1508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D95C19">
        <w:rPr>
          <w:bCs/>
          <w:iCs/>
        </w:rPr>
        <w:t>б) неисполнение обязательств по трудоустройству, за исключением случаев, установленных настоящим договором;</w:t>
      </w:r>
    </w:p>
    <w:p w:rsidR="004D1508" w:rsidRPr="00D95C19" w:rsidRDefault="004D1508" w:rsidP="004D1508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D95C19">
        <w:rPr>
          <w:bCs/>
          <w:iCs/>
        </w:rPr>
        <w:t xml:space="preserve">в) прекращение трудового договора (контракта), заключенного с «ОРГАНИЗАЦИЕЙ» до истечения трех лет с даты его заключения, за исключением случаев прекращения трудового договора по основаниям, предусмотренным </w:t>
      </w:r>
      <w:hyperlink r:id="rId7" w:history="1">
        <w:r w:rsidRPr="00D95C19">
          <w:rPr>
            <w:bCs/>
            <w:iCs/>
          </w:rPr>
          <w:t>пунктом 8 части 1 статьи 77</w:t>
        </w:r>
      </w:hyperlink>
      <w:r w:rsidRPr="00D95C19">
        <w:rPr>
          <w:bCs/>
          <w:iCs/>
        </w:rPr>
        <w:t xml:space="preserve">, </w:t>
      </w:r>
      <w:hyperlink r:id="rId8" w:history="1">
        <w:r w:rsidRPr="00D95C19">
          <w:rPr>
            <w:bCs/>
            <w:iCs/>
          </w:rPr>
          <w:t>пунктом 1 части 1 статьи 81</w:t>
        </w:r>
      </w:hyperlink>
      <w:r w:rsidRPr="00D95C19">
        <w:rPr>
          <w:bCs/>
          <w:iCs/>
        </w:rPr>
        <w:t xml:space="preserve">, </w:t>
      </w:r>
      <w:hyperlink r:id="rId9" w:history="1">
        <w:r w:rsidRPr="00D95C19">
          <w:rPr>
            <w:bCs/>
            <w:iCs/>
          </w:rPr>
          <w:t>пунктами 1</w:t>
        </w:r>
      </w:hyperlink>
      <w:r w:rsidRPr="00D95C19">
        <w:rPr>
          <w:bCs/>
          <w:iCs/>
        </w:rPr>
        <w:t xml:space="preserve">, </w:t>
      </w:r>
      <w:hyperlink r:id="rId10" w:history="1">
        <w:r w:rsidRPr="00D95C19">
          <w:rPr>
            <w:bCs/>
            <w:iCs/>
          </w:rPr>
          <w:t>2</w:t>
        </w:r>
      </w:hyperlink>
      <w:r w:rsidRPr="00D95C19">
        <w:rPr>
          <w:bCs/>
          <w:iCs/>
        </w:rPr>
        <w:t xml:space="preserve">, </w:t>
      </w:r>
      <w:hyperlink r:id="rId11" w:history="1">
        <w:r w:rsidRPr="00D95C19">
          <w:rPr>
            <w:bCs/>
            <w:iCs/>
          </w:rPr>
          <w:t>5</w:t>
        </w:r>
      </w:hyperlink>
      <w:r w:rsidRPr="00D95C19">
        <w:rPr>
          <w:bCs/>
          <w:iCs/>
        </w:rPr>
        <w:t xml:space="preserve">, </w:t>
      </w:r>
      <w:hyperlink r:id="rId12" w:history="1">
        <w:r w:rsidRPr="00D95C19">
          <w:rPr>
            <w:bCs/>
            <w:iCs/>
          </w:rPr>
          <w:t>6</w:t>
        </w:r>
      </w:hyperlink>
      <w:r w:rsidRPr="00D95C19">
        <w:rPr>
          <w:bCs/>
          <w:iCs/>
        </w:rPr>
        <w:t xml:space="preserve"> и </w:t>
      </w:r>
      <w:hyperlink r:id="rId13" w:history="1">
        <w:r w:rsidRPr="00D95C19">
          <w:rPr>
            <w:bCs/>
            <w:iCs/>
          </w:rPr>
          <w:t>7 части 1 статьи 83</w:t>
        </w:r>
      </w:hyperlink>
      <w:r w:rsidRPr="00D95C19">
        <w:rPr>
          <w:bCs/>
          <w:iCs/>
        </w:rPr>
        <w:t xml:space="preserve"> Трудового кодекса Российской Федерации.</w:t>
      </w:r>
    </w:p>
    <w:p w:rsidR="004D1508" w:rsidRPr="00C35FD4" w:rsidRDefault="004D1508" w:rsidP="00D95C1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95C19">
        <w:rPr>
          <w:bCs/>
          <w:iCs/>
        </w:rPr>
        <w:t>Возврат средств платы за предоставляемые образовательные услуги производится путем перечисления указанных средств в срок не позднее двух месяцев с даты наступления одно</w:t>
      </w:r>
      <w:r w:rsidR="00D95C19">
        <w:rPr>
          <w:bCs/>
          <w:iCs/>
        </w:rPr>
        <w:t>го из случаев на расчетный счет __________</w:t>
      </w:r>
      <w:r w:rsidRPr="00C35FD4">
        <w:rPr>
          <w:bCs/>
          <w:sz w:val="26"/>
          <w:szCs w:val="26"/>
        </w:rPr>
        <w:t>______________________________________________</w:t>
      </w:r>
    </w:p>
    <w:p w:rsidR="00D95C19" w:rsidRDefault="00752E40" w:rsidP="00D95C19">
      <w:pPr>
        <w:ind w:firstLine="567"/>
        <w:jc w:val="both"/>
      </w:pPr>
      <w:r>
        <w:rPr>
          <w:bCs/>
          <w:sz w:val="26"/>
          <w:szCs w:val="26"/>
        </w:rPr>
        <w:lastRenderedPageBreak/>
        <w:t xml:space="preserve">2.4.10. </w:t>
      </w:r>
      <w:r w:rsidR="00D95C19" w:rsidRPr="00C35FD4">
        <w:t>Своевременно вносить плату за предоставляемые образовательные услуги в размере и порядке, определенными настоящим договором</w:t>
      </w:r>
      <w:r w:rsidR="00D95C19">
        <w:t xml:space="preserve">. </w:t>
      </w:r>
    </w:p>
    <w:p w:rsidR="00D54107" w:rsidRPr="00C35FD4" w:rsidRDefault="001C7222" w:rsidP="00D95C19">
      <w:pPr>
        <w:ind w:firstLine="567"/>
        <w:jc w:val="both"/>
      </w:pPr>
      <w:r w:rsidRPr="00C35FD4">
        <w:t>2.</w:t>
      </w:r>
      <w:r w:rsidR="00163562" w:rsidRPr="00C35FD4">
        <w:t>5</w:t>
      </w:r>
      <w:r w:rsidR="00D54107" w:rsidRPr="00C35FD4">
        <w:t xml:space="preserve">. </w:t>
      </w:r>
      <w:r w:rsidR="005A6256" w:rsidRPr="00C35FD4">
        <w:t>«</w:t>
      </w:r>
      <w:r w:rsidR="00AE1263" w:rsidRPr="00C35FD4">
        <w:t>ОРГАНИЗАЦИЯ</w:t>
      </w:r>
      <w:r w:rsidR="005A6256" w:rsidRPr="00C35FD4">
        <w:t>»</w:t>
      </w:r>
      <w:r w:rsidR="00D54107" w:rsidRPr="00C35FD4">
        <w:t xml:space="preserve"> вправе получать информацию от </w:t>
      </w:r>
      <w:r w:rsidR="005A6256" w:rsidRPr="00C35FD4">
        <w:t>«УНИВЕРСИТЕТА»</w:t>
      </w:r>
      <w:r w:rsidR="00D54107" w:rsidRPr="00C35FD4">
        <w:t xml:space="preserve"> по вопросам организации и обеспечения надлежащего предоставления услуг.</w:t>
      </w:r>
    </w:p>
    <w:p w:rsidR="004408A9" w:rsidRPr="00C35FD4" w:rsidRDefault="001C7222" w:rsidP="00163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FD4">
        <w:rPr>
          <w:rFonts w:ascii="Times New Roman" w:hAnsi="Times New Roman" w:cs="Times New Roman"/>
          <w:sz w:val="24"/>
          <w:szCs w:val="24"/>
        </w:rPr>
        <w:t>2.</w:t>
      </w:r>
      <w:r w:rsidR="00163562" w:rsidRPr="00C35FD4">
        <w:rPr>
          <w:rFonts w:ascii="Times New Roman" w:hAnsi="Times New Roman" w:cs="Times New Roman"/>
          <w:sz w:val="24"/>
          <w:szCs w:val="24"/>
        </w:rPr>
        <w:t>6</w:t>
      </w:r>
      <w:r w:rsidRPr="00C35FD4">
        <w:rPr>
          <w:rFonts w:ascii="Times New Roman" w:hAnsi="Times New Roman" w:cs="Times New Roman"/>
          <w:sz w:val="24"/>
          <w:szCs w:val="24"/>
        </w:rPr>
        <w:t>. «</w:t>
      </w:r>
      <w:r w:rsidR="00AE1263" w:rsidRPr="00C35FD4">
        <w:rPr>
          <w:rFonts w:ascii="Times New Roman" w:hAnsi="Times New Roman" w:cs="Times New Roman"/>
          <w:sz w:val="24"/>
          <w:szCs w:val="24"/>
        </w:rPr>
        <w:t>ОРГАНИЗАЦИЯ» обязана</w:t>
      </w:r>
      <w:r w:rsidRPr="00C3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222" w:rsidRPr="00C35FD4" w:rsidRDefault="004408A9" w:rsidP="00163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FD4">
        <w:rPr>
          <w:rFonts w:ascii="Times New Roman" w:hAnsi="Times New Roman" w:cs="Times New Roman"/>
          <w:sz w:val="24"/>
          <w:szCs w:val="24"/>
        </w:rPr>
        <w:t>2.</w:t>
      </w:r>
      <w:r w:rsidR="00163562" w:rsidRPr="00C35FD4">
        <w:rPr>
          <w:rFonts w:ascii="Times New Roman" w:hAnsi="Times New Roman" w:cs="Times New Roman"/>
          <w:sz w:val="24"/>
          <w:szCs w:val="24"/>
        </w:rPr>
        <w:t>6</w:t>
      </w:r>
      <w:r w:rsidRPr="00C35FD4">
        <w:rPr>
          <w:rFonts w:ascii="Times New Roman" w:hAnsi="Times New Roman" w:cs="Times New Roman"/>
          <w:sz w:val="24"/>
          <w:szCs w:val="24"/>
        </w:rPr>
        <w:t>.1. С</w:t>
      </w:r>
      <w:r w:rsidR="001C7222" w:rsidRPr="00C35FD4">
        <w:rPr>
          <w:rFonts w:ascii="Times New Roman" w:hAnsi="Times New Roman" w:cs="Times New Roman"/>
          <w:sz w:val="24"/>
          <w:szCs w:val="24"/>
        </w:rPr>
        <w:t>воевременно вносить плату за предоставляемые образовательные услуги в размере и по</w:t>
      </w:r>
      <w:r w:rsidR="00A42DD0" w:rsidRPr="00C35FD4">
        <w:rPr>
          <w:rFonts w:ascii="Times New Roman" w:hAnsi="Times New Roman" w:cs="Times New Roman"/>
          <w:sz w:val="24"/>
          <w:szCs w:val="24"/>
        </w:rPr>
        <w:t>рядке, определенными настоящим д</w:t>
      </w:r>
      <w:r w:rsidR="001C7222" w:rsidRPr="00C35FD4">
        <w:rPr>
          <w:rFonts w:ascii="Times New Roman" w:hAnsi="Times New Roman" w:cs="Times New Roman"/>
          <w:sz w:val="24"/>
          <w:szCs w:val="24"/>
        </w:rPr>
        <w:t>оговором.</w:t>
      </w:r>
    </w:p>
    <w:p w:rsidR="004408A9" w:rsidRPr="00C35FD4" w:rsidRDefault="004408A9" w:rsidP="00163562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5FD4">
        <w:rPr>
          <w:rFonts w:ascii="Times New Roman" w:hAnsi="Times New Roman" w:cs="Times New Roman"/>
          <w:iCs/>
          <w:sz w:val="24"/>
          <w:szCs w:val="24"/>
        </w:rPr>
        <w:t>2.</w:t>
      </w:r>
      <w:r w:rsidR="00163562" w:rsidRPr="00C35FD4">
        <w:rPr>
          <w:rFonts w:ascii="Times New Roman" w:hAnsi="Times New Roman" w:cs="Times New Roman"/>
          <w:iCs/>
          <w:sz w:val="24"/>
          <w:szCs w:val="24"/>
        </w:rPr>
        <w:t>6</w:t>
      </w:r>
      <w:r w:rsidRPr="00C35FD4">
        <w:rPr>
          <w:rFonts w:ascii="Times New Roman" w:hAnsi="Times New Roman" w:cs="Times New Roman"/>
          <w:iCs/>
          <w:sz w:val="24"/>
          <w:szCs w:val="24"/>
        </w:rPr>
        <w:t>.2. Обеспечить в соответствии с полученной квалификацией трудоустройство «ОБУЧАЮЩЕГОСЯ» с заключением трудового договора (контракта) на срок не менее 3 лет.</w:t>
      </w:r>
    </w:p>
    <w:p w:rsidR="00D54107" w:rsidRPr="00C35FD4" w:rsidRDefault="00D54107" w:rsidP="005A625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54107" w:rsidRPr="00A91D35" w:rsidRDefault="00D54107" w:rsidP="001C722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D35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</w:t>
      </w:r>
      <w:r w:rsidR="00DD056F" w:rsidRPr="00A9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D35">
        <w:rPr>
          <w:rFonts w:ascii="Times New Roman" w:hAnsi="Times New Roman" w:cs="Times New Roman"/>
          <w:b/>
          <w:sz w:val="24"/>
          <w:szCs w:val="24"/>
        </w:rPr>
        <w:t>сроки и порядок</w:t>
      </w:r>
      <w:r w:rsidR="001C7222" w:rsidRPr="00A9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D35">
        <w:rPr>
          <w:rFonts w:ascii="Times New Roman" w:hAnsi="Times New Roman" w:cs="Times New Roman"/>
          <w:b/>
          <w:sz w:val="24"/>
          <w:szCs w:val="24"/>
        </w:rPr>
        <w:t>их оплаты</w:t>
      </w:r>
    </w:p>
    <w:p w:rsidR="00351A52" w:rsidRDefault="00D95C19" w:rsidP="00452D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DFC" w:rsidRPr="005C0071" w:rsidRDefault="00452DFC" w:rsidP="00452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3.1. </w:t>
      </w:r>
      <w:r w:rsidRPr="006A7502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составляет ____________________________________ рублей</w:t>
      </w:r>
      <w:r w:rsidRPr="005C0071">
        <w:rPr>
          <w:rFonts w:ascii="Times New Roman" w:hAnsi="Times New Roman" w:cs="Times New Roman"/>
          <w:sz w:val="24"/>
          <w:szCs w:val="24"/>
        </w:rPr>
        <w:t xml:space="preserve"> (</w:t>
      </w:r>
      <w:r w:rsidR="000A1892">
        <w:rPr>
          <w:rFonts w:ascii="Times New Roman" w:hAnsi="Times New Roman" w:cs="Times New Roman"/>
          <w:i/>
          <w:sz w:val="24"/>
          <w:szCs w:val="24"/>
        </w:rPr>
        <w:t>указываются полная стоимость за весь период обучения</w:t>
      </w:r>
      <w:r w:rsidRPr="005C0071">
        <w:rPr>
          <w:rFonts w:ascii="Times New Roman" w:hAnsi="Times New Roman" w:cs="Times New Roman"/>
          <w:sz w:val="24"/>
          <w:szCs w:val="24"/>
        </w:rPr>
        <w:t>). При этом указанная сумма делится между «ОРГАНИЗАЦИЕЙ» и «ОБУЧАЮЩИМСЯ» в следующих долях: (</w:t>
      </w:r>
      <w:r w:rsidRPr="005C0071">
        <w:rPr>
          <w:rFonts w:ascii="Times New Roman" w:hAnsi="Times New Roman" w:cs="Times New Roman"/>
          <w:i/>
          <w:sz w:val="24"/>
          <w:szCs w:val="24"/>
        </w:rPr>
        <w:t xml:space="preserve">указываются суммы расходов </w:t>
      </w:r>
      <w:proofErr w:type="spellStart"/>
      <w:r w:rsidRPr="005C0071">
        <w:rPr>
          <w:rFonts w:ascii="Times New Roman" w:hAnsi="Times New Roman" w:cs="Times New Roman"/>
          <w:i/>
          <w:sz w:val="24"/>
          <w:szCs w:val="24"/>
        </w:rPr>
        <w:t>соплательщиков</w:t>
      </w:r>
      <w:proofErr w:type="spellEnd"/>
      <w:r w:rsidRPr="005C0071">
        <w:rPr>
          <w:rFonts w:ascii="Times New Roman" w:hAnsi="Times New Roman" w:cs="Times New Roman"/>
          <w:i/>
          <w:sz w:val="24"/>
          <w:szCs w:val="24"/>
        </w:rPr>
        <w:t xml:space="preserve"> полной стоимости, в рублях</w:t>
      </w:r>
      <w:r w:rsidRPr="005C0071">
        <w:rPr>
          <w:rFonts w:ascii="Times New Roman" w:hAnsi="Times New Roman" w:cs="Times New Roman"/>
          <w:sz w:val="24"/>
          <w:szCs w:val="24"/>
        </w:rPr>
        <w:t>).</w:t>
      </w:r>
    </w:p>
    <w:p w:rsidR="00452DFC" w:rsidRDefault="00452DFC" w:rsidP="00452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071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</w:t>
      </w:r>
      <w:r w:rsidRPr="006A7502">
        <w:rPr>
          <w:rFonts w:ascii="Times New Roman" w:hAnsi="Times New Roman" w:cs="Times New Roman"/>
          <w:sz w:val="24"/>
          <w:szCs w:val="24"/>
        </w:rPr>
        <w:t xml:space="preserve">заключения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A7502">
        <w:rPr>
          <w:rFonts w:ascii="Times New Roman" w:hAnsi="Times New Roman" w:cs="Times New Roman"/>
          <w:sz w:val="24"/>
          <w:szCs w:val="24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52DFC" w:rsidRDefault="000A1892" w:rsidP="00452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92787" w:rsidRPr="006A7502">
        <w:rPr>
          <w:rFonts w:ascii="Times New Roman" w:hAnsi="Times New Roman" w:cs="Times New Roman"/>
          <w:sz w:val="24"/>
          <w:szCs w:val="24"/>
        </w:rPr>
        <w:t xml:space="preserve">тоимость образовательных услуг за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E92787" w:rsidRPr="006A7502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452DFC" w:rsidRPr="00215CB5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составляет ____________________</w:t>
      </w:r>
      <w:r w:rsidR="00452DFC">
        <w:rPr>
          <w:rFonts w:ascii="Times New Roman" w:hAnsi="Times New Roman" w:cs="Times New Roman"/>
          <w:sz w:val="24"/>
          <w:szCs w:val="24"/>
        </w:rPr>
        <w:t>_______</w:t>
      </w:r>
      <w:r w:rsidR="00E92787">
        <w:rPr>
          <w:rFonts w:ascii="Times New Roman" w:hAnsi="Times New Roman" w:cs="Times New Roman"/>
          <w:sz w:val="24"/>
          <w:szCs w:val="24"/>
        </w:rPr>
        <w:t>_____________________________</w:t>
      </w:r>
      <w:r w:rsidR="00452DFC" w:rsidRPr="00215CB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51A52" w:rsidRDefault="00351A52" w:rsidP="00351A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3.2. Оплата за </w:t>
      </w:r>
      <w:r w:rsidR="00990A1D">
        <w:rPr>
          <w:rFonts w:ascii="Times New Roman" w:hAnsi="Times New Roman" w:cs="Times New Roman"/>
          <w:sz w:val="24"/>
          <w:szCs w:val="24"/>
        </w:rPr>
        <w:t xml:space="preserve">первый год </w:t>
      </w:r>
      <w:r>
        <w:rPr>
          <w:rFonts w:ascii="Times New Roman" w:hAnsi="Times New Roman" w:cs="Times New Roman"/>
          <w:sz w:val="24"/>
          <w:szCs w:val="24"/>
        </w:rPr>
        <w:t>обучени</w:t>
      </w:r>
      <w:r w:rsidR="001A1C1B">
        <w:rPr>
          <w:rFonts w:ascii="Times New Roman" w:hAnsi="Times New Roman" w:cs="Times New Roman"/>
          <w:sz w:val="24"/>
          <w:szCs w:val="24"/>
        </w:rPr>
        <w:t>е</w:t>
      </w:r>
      <w:r w:rsidRPr="00A91D35">
        <w:rPr>
          <w:rFonts w:ascii="Times New Roman" w:hAnsi="Times New Roman" w:cs="Times New Roman"/>
          <w:sz w:val="24"/>
          <w:szCs w:val="24"/>
        </w:rPr>
        <w:t xml:space="preserve"> должна быть произведена «ОРГАНИЗАЦИЕЙ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95C19">
        <w:rPr>
          <w:rFonts w:ascii="Times New Roman" w:hAnsi="Times New Roman" w:cs="Times New Roman"/>
          <w:sz w:val="24"/>
          <w:szCs w:val="24"/>
        </w:rPr>
        <w:t xml:space="preserve"> и «ОБУЧАЮЩИМСЯ»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4AA">
        <w:rPr>
          <w:rFonts w:ascii="Times New Roman" w:hAnsi="Times New Roman" w:cs="Times New Roman"/>
          <w:sz w:val="24"/>
          <w:szCs w:val="24"/>
        </w:rPr>
        <w:t xml:space="preserve">не позднее 1 месяца с момента подписания настоящего договора. В дальнейшем оплата образовательных услуг должна производится один раз в год в течение одного месяца с начала учебного года.  </w:t>
      </w:r>
    </w:p>
    <w:p w:rsidR="00351A52" w:rsidRDefault="00351A52" w:rsidP="00351A52">
      <w:pPr>
        <w:overflowPunct w:val="0"/>
        <w:autoSpaceDE w:val="0"/>
        <w:autoSpaceDN w:val="0"/>
        <w:adjustRightInd w:val="0"/>
        <w:jc w:val="both"/>
      </w:pPr>
      <w:r>
        <w:t xml:space="preserve">         3.3. Расходы, связанные с проездом «ОБУЧАЮЩЕГОСЯ на обучение и обратно, «УНИВЕРСИТЕТОМ» не возмещаются, так как в стоимость образовательных услуг не включаются.</w:t>
      </w:r>
    </w:p>
    <w:p w:rsidR="00351A52" w:rsidRPr="00A91D35" w:rsidRDefault="00351A52" w:rsidP="00351A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1D35">
        <w:rPr>
          <w:rFonts w:ascii="Times New Roman" w:hAnsi="Times New Roman" w:cs="Times New Roman"/>
          <w:sz w:val="24"/>
          <w:szCs w:val="24"/>
        </w:rPr>
        <w:t xml:space="preserve">. В случае предоставления «ОБУЧАЮЩЕМУСЯ» повторного года обучения, «ОРГАНИЗАЦИЯ» или «ОБУЧАЮЩИЙСЯ» производят повторную оплату образовательных услуг. </w:t>
      </w:r>
    </w:p>
    <w:p w:rsidR="00351A52" w:rsidRPr="00A91D35" w:rsidRDefault="00351A52" w:rsidP="00351A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A91D35">
        <w:rPr>
          <w:rFonts w:ascii="Times New Roman" w:hAnsi="Times New Roman" w:cs="Times New Roman"/>
          <w:sz w:val="24"/>
          <w:szCs w:val="24"/>
        </w:rPr>
        <w:t>. В случае предоставления «ОБУЧАЮЩЕМУСЯ» академического отпуска, часть внесенной суммы за образовательные услуги, пропорциональная части не освоенной «ОБУЧАЮЩИМСЯ» образовательной программы по причине отпуска, сохраняется по его окончании.</w:t>
      </w:r>
    </w:p>
    <w:p w:rsidR="00DD056F" w:rsidRPr="00A91D35" w:rsidRDefault="00DD056F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D35">
        <w:rPr>
          <w:rFonts w:ascii="Times New Roman" w:hAnsi="Times New Roman" w:cs="Times New Roman"/>
          <w:b/>
          <w:sz w:val="24"/>
          <w:szCs w:val="24"/>
        </w:rPr>
        <w:t>IV. П</w:t>
      </w:r>
      <w:r w:rsidR="009C3F7A" w:rsidRPr="00A91D35">
        <w:rPr>
          <w:rFonts w:ascii="Times New Roman" w:hAnsi="Times New Roman" w:cs="Times New Roman"/>
          <w:b/>
          <w:sz w:val="24"/>
          <w:szCs w:val="24"/>
        </w:rPr>
        <w:t>орядок изменения и расторжения д</w:t>
      </w:r>
      <w:r w:rsidRPr="00A91D35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4.1. Условия,</w:t>
      </w:r>
      <w:r w:rsidR="009C3F7A" w:rsidRPr="00A91D35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 w:rsidRPr="00A91D35">
        <w:rPr>
          <w:rFonts w:ascii="Times New Roman" w:hAnsi="Times New Roman" w:cs="Times New Roman"/>
          <w:sz w:val="24"/>
          <w:szCs w:val="24"/>
        </w:rPr>
        <w:t>оговор, мог</w:t>
      </w:r>
      <w:r w:rsidR="009C3F7A" w:rsidRPr="00A91D35">
        <w:rPr>
          <w:rFonts w:ascii="Times New Roman" w:hAnsi="Times New Roman" w:cs="Times New Roman"/>
          <w:sz w:val="24"/>
          <w:szCs w:val="24"/>
        </w:rPr>
        <w:t>ут быть изменены по соглашению с</w:t>
      </w:r>
      <w:r w:rsidRPr="00A91D35">
        <w:rPr>
          <w:rFonts w:ascii="Times New Roman" w:hAnsi="Times New Roman" w:cs="Times New Roman"/>
          <w:sz w:val="24"/>
          <w:szCs w:val="24"/>
        </w:rPr>
        <w:t>торон или в соответствии с законодательством Российской Федерации.</w:t>
      </w:r>
    </w:p>
    <w:p w:rsidR="00D54107" w:rsidRPr="00A91D35" w:rsidRDefault="009C3F7A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4.2. Настоящий д</w:t>
      </w:r>
      <w:r w:rsidR="00D54107" w:rsidRPr="00A91D35">
        <w:rPr>
          <w:rFonts w:ascii="Times New Roman" w:hAnsi="Times New Roman" w:cs="Times New Roman"/>
          <w:sz w:val="24"/>
          <w:szCs w:val="24"/>
        </w:rPr>
        <w:t>оговор может</w:t>
      </w:r>
      <w:r w:rsidRPr="00A91D35">
        <w:rPr>
          <w:rFonts w:ascii="Times New Roman" w:hAnsi="Times New Roman" w:cs="Times New Roman"/>
          <w:sz w:val="24"/>
          <w:szCs w:val="24"/>
        </w:rPr>
        <w:t xml:space="preserve"> быть расторгнут по соглашению с</w:t>
      </w:r>
      <w:r w:rsidR="00D54107" w:rsidRPr="00A91D35">
        <w:rPr>
          <w:rFonts w:ascii="Times New Roman" w:hAnsi="Times New Roman" w:cs="Times New Roman"/>
          <w:sz w:val="24"/>
          <w:szCs w:val="24"/>
        </w:rPr>
        <w:t>торон.</w:t>
      </w:r>
    </w:p>
    <w:p w:rsidR="00D9121B" w:rsidRPr="0057792B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792B">
        <w:rPr>
          <w:rFonts w:eastAsia="Calibri"/>
          <w:lang w:eastAsia="en-US"/>
        </w:rPr>
        <w:t>4.3. Настоящий договор может быть расторгнут по инициативе «УНИВЕРСИТЕТА» в одностороннем порядке в случае:</w:t>
      </w:r>
    </w:p>
    <w:p w:rsidR="00D9121B" w:rsidRPr="0057792B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792B">
        <w:rPr>
          <w:rFonts w:eastAsia="Calibri"/>
          <w:lang w:eastAsia="en-US"/>
        </w:rPr>
        <w:t>4.3.1. Применения к «ОБУЧАЮЩЕМУСЯ» отчисления как меры дисциплинарного взыскания.</w:t>
      </w:r>
    </w:p>
    <w:p w:rsidR="00D9121B" w:rsidRPr="0057792B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792B">
        <w:rPr>
          <w:rFonts w:eastAsia="Calibri"/>
          <w:lang w:eastAsia="en-US"/>
        </w:rPr>
        <w:t>4.3.2. Невыполнения «ОБУЧАЮЩИМСЯ» обязанностей по добросовестному освоению образовательной программы (части образовательной программы) и выполнению учебного плана.</w:t>
      </w:r>
    </w:p>
    <w:p w:rsidR="00D9121B" w:rsidRPr="0057792B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792B">
        <w:rPr>
          <w:rFonts w:eastAsia="Calibri"/>
          <w:lang w:eastAsia="en-US"/>
        </w:rPr>
        <w:t>4.3.3. Установления нарушения порядка приема в «УНИВЕРСИТЕТ», повлекшего по вине «ОБУЧАЮЩЕГОСЯ» его незаконное зачисление.</w:t>
      </w:r>
    </w:p>
    <w:p w:rsidR="00D9121B" w:rsidRPr="0057792B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792B">
        <w:rPr>
          <w:rFonts w:eastAsia="Calibri"/>
          <w:lang w:eastAsia="en-US"/>
        </w:rPr>
        <w:t>4.3.4. Просрочки оплаты стоимости платных образовательных услуг.</w:t>
      </w:r>
    </w:p>
    <w:p w:rsidR="00D9121B" w:rsidRPr="0057792B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792B">
        <w:rPr>
          <w:rFonts w:eastAsia="Calibri"/>
          <w:lang w:eastAsia="en-US"/>
        </w:rPr>
        <w:t>4.3.5. Невозможности надлежащего исполнения обязательств по оказанию платных образовательных услуг вследствие действий (бездействия) «ОБУЧАЮЩЕГОСЯ».</w:t>
      </w:r>
    </w:p>
    <w:p w:rsidR="00D9121B" w:rsidRPr="0057792B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792B">
        <w:rPr>
          <w:rFonts w:eastAsia="Calibri"/>
          <w:lang w:eastAsia="en-US"/>
        </w:rPr>
        <w:t>4.4. Действие настоящего договора прекращается досрочно:</w:t>
      </w:r>
    </w:p>
    <w:p w:rsidR="00D9121B" w:rsidRPr="0057792B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792B">
        <w:rPr>
          <w:rFonts w:eastAsia="Calibri"/>
          <w:lang w:eastAsia="en-US"/>
        </w:rPr>
        <w:lastRenderedPageBreak/>
        <w:t xml:space="preserve">4.4.1. По инициативе «ОБУЧАЮЩЕГОСЯ», в том числе в случае перевода </w:t>
      </w:r>
      <w:r w:rsidR="00AB43EA" w:rsidRPr="0057792B">
        <w:rPr>
          <w:rFonts w:eastAsia="Calibri"/>
          <w:lang w:eastAsia="en-US"/>
        </w:rPr>
        <w:t xml:space="preserve">«ОБУЧАЮЩЕГОСЯ» </w:t>
      </w:r>
      <w:r w:rsidRPr="0057792B">
        <w:rPr>
          <w:rFonts w:eastAsia="Calibri"/>
          <w:lang w:eastAsia="en-US"/>
        </w:rPr>
        <w:t>для продолжения освоения образовательной программы в другую организацию, осуществляющ</w:t>
      </w:r>
      <w:r w:rsidR="00AB43EA" w:rsidRPr="0057792B">
        <w:rPr>
          <w:rFonts w:eastAsia="Calibri"/>
          <w:lang w:eastAsia="en-US"/>
        </w:rPr>
        <w:t>ую образовательную деятельность.</w:t>
      </w:r>
    </w:p>
    <w:p w:rsidR="00D9121B" w:rsidRPr="0057792B" w:rsidRDefault="00AB43EA" w:rsidP="00D9121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792B">
        <w:rPr>
          <w:rFonts w:eastAsia="Calibri"/>
          <w:lang w:eastAsia="en-US"/>
        </w:rPr>
        <w:t>4.4.2. П</w:t>
      </w:r>
      <w:r w:rsidR="00D9121B" w:rsidRPr="0057792B">
        <w:rPr>
          <w:rFonts w:eastAsia="Calibri"/>
          <w:lang w:eastAsia="en-US"/>
        </w:rPr>
        <w:t xml:space="preserve">о инициативе </w:t>
      </w:r>
      <w:r w:rsidRPr="0057792B">
        <w:rPr>
          <w:rFonts w:eastAsia="Calibri"/>
          <w:lang w:eastAsia="en-US"/>
        </w:rPr>
        <w:t>«УНИВЕРСИТЕТА»</w:t>
      </w:r>
      <w:r w:rsidR="00D9121B" w:rsidRPr="0057792B">
        <w:rPr>
          <w:rFonts w:eastAsia="Calibri"/>
          <w:lang w:eastAsia="en-US"/>
        </w:rPr>
        <w:t xml:space="preserve"> в случа</w:t>
      </w:r>
      <w:r w:rsidRPr="0057792B">
        <w:rPr>
          <w:rFonts w:eastAsia="Calibri"/>
          <w:lang w:eastAsia="en-US"/>
        </w:rPr>
        <w:t>ях, предусмотренных п. 4.3. настоящего договора.</w:t>
      </w:r>
    </w:p>
    <w:p w:rsidR="00D9121B" w:rsidRPr="0057792B" w:rsidRDefault="00AB43EA" w:rsidP="00D9121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792B">
        <w:rPr>
          <w:rFonts w:eastAsia="Calibri"/>
          <w:lang w:eastAsia="en-US"/>
        </w:rPr>
        <w:t>4.4.3. П</w:t>
      </w:r>
      <w:r w:rsidR="00D9121B" w:rsidRPr="0057792B">
        <w:rPr>
          <w:rFonts w:eastAsia="Calibri"/>
          <w:lang w:eastAsia="en-US"/>
        </w:rPr>
        <w:t xml:space="preserve">о обстоятельствам, не зависящим от воли </w:t>
      </w:r>
      <w:r w:rsidRPr="0057792B">
        <w:rPr>
          <w:rFonts w:eastAsia="Calibri"/>
          <w:lang w:eastAsia="en-US"/>
        </w:rPr>
        <w:t>сторон</w:t>
      </w:r>
      <w:r w:rsidR="00D9121B" w:rsidRPr="0057792B">
        <w:rPr>
          <w:rFonts w:eastAsia="Calibri"/>
          <w:lang w:eastAsia="en-US"/>
        </w:rPr>
        <w:t xml:space="preserve">, в том числе в случае ликвидации </w:t>
      </w:r>
      <w:r w:rsidRPr="0057792B">
        <w:rPr>
          <w:rFonts w:eastAsia="Calibri"/>
          <w:lang w:eastAsia="en-US"/>
        </w:rPr>
        <w:t>«УНИВЕРСИТЕТА»</w:t>
      </w:r>
      <w:r w:rsidR="00D9121B" w:rsidRPr="0057792B">
        <w:rPr>
          <w:rFonts w:eastAsia="Calibri"/>
          <w:lang w:eastAsia="en-US"/>
        </w:rPr>
        <w:t>.</w:t>
      </w:r>
    </w:p>
    <w:p w:rsidR="00D9121B" w:rsidRPr="0057792B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792B">
        <w:rPr>
          <w:rFonts w:eastAsia="Calibri"/>
          <w:lang w:eastAsia="en-US"/>
        </w:rPr>
        <w:t xml:space="preserve">4.5. </w:t>
      </w:r>
      <w:r w:rsidR="00AB43EA" w:rsidRPr="0057792B">
        <w:rPr>
          <w:rFonts w:eastAsia="Calibri"/>
          <w:lang w:eastAsia="en-US"/>
        </w:rPr>
        <w:t>«УНИВЕРСИТЕТ»</w:t>
      </w:r>
      <w:r w:rsidRPr="0057792B">
        <w:rPr>
          <w:rFonts w:eastAsia="Calibri"/>
          <w:lang w:eastAsia="en-US"/>
        </w:rPr>
        <w:t xml:space="preserve"> вправе отказаться</w:t>
      </w:r>
      <w:r w:rsidR="00AB43EA" w:rsidRPr="0057792B">
        <w:rPr>
          <w:rFonts w:eastAsia="Calibri"/>
          <w:lang w:eastAsia="en-US"/>
        </w:rPr>
        <w:t xml:space="preserve"> от исполнения обязательств по д</w:t>
      </w:r>
      <w:r w:rsidRPr="0057792B">
        <w:rPr>
          <w:rFonts w:eastAsia="Calibri"/>
          <w:lang w:eastAsia="en-US"/>
        </w:rPr>
        <w:t xml:space="preserve">оговору при условии полного возмещения </w:t>
      </w:r>
      <w:r w:rsidR="00AB43EA" w:rsidRPr="0057792B">
        <w:rPr>
          <w:rFonts w:eastAsia="Calibri"/>
          <w:lang w:eastAsia="en-US"/>
        </w:rPr>
        <w:t>«</w:t>
      </w:r>
      <w:r w:rsidR="00646A20" w:rsidRPr="0057792B">
        <w:rPr>
          <w:rFonts w:eastAsia="Calibri"/>
          <w:lang w:eastAsia="en-US"/>
        </w:rPr>
        <w:t>ОРГАНИЗАЦИИ</w:t>
      </w:r>
      <w:r w:rsidR="00AB43EA" w:rsidRPr="0057792B">
        <w:rPr>
          <w:rFonts w:eastAsia="Calibri"/>
          <w:lang w:eastAsia="en-US"/>
        </w:rPr>
        <w:t xml:space="preserve">» </w:t>
      </w:r>
      <w:r w:rsidRPr="0057792B">
        <w:rPr>
          <w:rFonts w:eastAsia="Calibri"/>
          <w:lang w:eastAsia="en-US"/>
        </w:rPr>
        <w:t>убытков.</w:t>
      </w:r>
    </w:p>
    <w:p w:rsidR="00D54107" w:rsidRPr="00A91D35" w:rsidRDefault="001C7DC4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4.</w:t>
      </w:r>
      <w:r w:rsidR="00AB43EA" w:rsidRPr="00A91D35">
        <w:rPr>
          <w:rFonts w:ascii="Times New Roman" w:hAnsi="Times New Roman" w:cs="Times New Roman"/>
          <w:sz w:val="24"/>
          <w:szCs w:val="24"/>
        </w:rPr>
        <w:t>6</w:t>
      </w:r>
      <w:r w:rsidR="00D54107" w:rsidRPr="00A91D35">
        <w:rPr>
          <w:rFonts w:ascii="Times New Roman" w:hAnsi="Times New Roman" w:cs="Times New Roman"/>
          <w:sz w:val="24"/>
          <w:szCs w:val="24"/>
        </w:rPr>
        <w:t>.</w:t>
      </w:r>
      <w:r w:rsidR="00AF2223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</w:t>
      </w:r>
      <w:r w:rsidRPr="00A91D35">
        <w:rPr>
          <w:rFonts w:ascii="Times New Roman" w:hAnsi="Times New Roman" w:cs="Times New Roman"/>
          <w:sz w:val="24"/>
          <w:szCs w:val="24"/>
        </w:rPr>
        <w:t xml:space="preserve">» и «ОБУЧАЮЩИЙСЯ» </w:t>
      </w:r>
      <w:r w:rsidR="00D54107" w:rsidRPr="00A91D35">
        <w:rPr>
          <w:rFonts w:ascii="Times New Roman" w:hAnsi="Times New Roman" w:cs="Times New Roman"/>
          <w:sz w:val="24"/>
          <w:szCs w:val="24"/>
        </w:rPr>
        <w:t>вправе отказ</w:t>
      </w:r>
      <w:r w:rsidR="00AB43EA" w:rsidRPr="00A91D35">
        <w:rPr>
          <w:rFonts w:ascii="Times New Roman" w:hAnsi="Times New Roman" w:cs="Times New Roman"/>
          <w:sz w:val="24"/>
          <w:szCs w:val="24"/>
        </w:rPr>
        <w:t>аться от исполнения настоящего д</w:t>
      </w:r>
      <w:r w:rsidR="00D54107" w:rsidRPr="00A91D35">
        <w:rPr>
          <w:rFonts w:ascii="Times New Roman" w:hAnsi="Times New Roman" w:cs="Times New Roman"/>
          <w:sz w:val="24"/>
          <w:szCs w:val="24"/>
        </w:rPr>
        <w:t xml:space="preserve">оговора при условии оплаты </w:t>
      </w:r>
      <w:r w:rsidRPr="00A91D35">
        <w:rPr>
          <w:rFonts w:ascii="Times New Roman" w:hAnsi="Times New Roman" w:cs="Times New Roman"/>
          <w:sz w:val="24"/>
          <w:szCs w:val="24"/>
        </w:rPr>
        <w:t>«УНИВЕРСИТЕТУ»</w:t>
      </w:r>
      <w:r w:rsidR="00D54107" w:rsidRPr="00A91D35"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D35">
        <w:rPr>
          <w:rFonts w:ascii="Times New Roman" w:hAnsi="Times New Roman" w:cs="Times New Roman"/>
          <w:b/>
          <w:sz w:val="24"/>
          <w:szCs w:val="24"/>
        </w:rPr>
        <w:t xml:space="preserve">V. Ответственность </w:t>
      </w:r>
      <w:r w:rsidR="009C3F7A" w:rsidRPr="00A91D35">
        <w:rPr>
          <w:rFonts w:ascii="Times New Roman" w:hAnsi="Times New Roman" w:cs="Times New Roman"/>
          <w:b/>
          <w:sz w:val="24"/>
          <w:szCs w:val="24"/>
        </w:rPr>
        <w:t>с</w:t>
      </w:r>
      <w:r w:rsidR="001C7DC4" w:rsidRPr="00A91D35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5.1. За неисполнение или ненадлежащее ис</w:t>
      </w:r>
      <w:r w:rsidR="00AB43EA" w:rsidRPr="00A91D35">
        <w:rPr>
          <w:rFonts w:ascii="Times New Roman" w:hAnsi="Times New Roman" w:cs="Times New Roman"/>
          <w:sz w:val="24"/>
          <w:szCs w:val="24"/>
        </w:rPr>
        <w:t>полнение своих обязательств по д</w:t>
      </w:r>
      <w:r w:rsidRPr="00A91D35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9C3F7A" w:rsidRPr="00A91D35">
        <w:rPr>
          <w:rFonts w:ascii="Times New Roman" w:hAnsi="Times New Roman" w:cs="Times New Roman"/>
          <w:sz w:val="24"/>
          <w:szCs w:val="24"/>
        </w:rPr>
        <w:t>с</w:t>
      </w:r>
      <w:r w:rsidRPr="00A91D35">
        <w:rPr>
          <w:rFonts w:ascii="Times New Roman" w:hAnsi="Times New Roman" w:cs="Times New Roman"/>
          <w:sz w:val="24"/>
          <w:szCs w:val="24"/>
        </w:rPr>
        <w:t>тороны несут ответственность, предусмотренную законодательством Ро</w:t>
      </w:r>
      <w:r w:rsidR="00AB43EA" w:rsidRPr="00A91D35">
        <w:rPr>
          <w:rFonts w:ascii="Times New Roman" w:hAnsi="Times New Roman" w:cs="Times New Roman"/>
          <w:sz w:val="24"/>
          <w:szCs w:val="24"/>
        </w:rPr>
        <w:t>ссийской Федерации и настоящим д</w:t>
      </w:r>
      <w:r w:rsidRPr="00A91D35">
        <w:rPr>
          <w:rFonts w:ascii="Times New Roman" w:hAnsi="Times New Roman" w:cs="Times New Roman"/>
          <w:sz w:val="24"/>
          <w:szCs w:val="24"/>
        </w:rPr>
        <w:t>оговором.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ой </w:t>
      </w:r>
      <w:r w:rsidRPr="00A91D35">
        <w:rPr>
          <w:rFonts w:ascii="Times New Roman" w:hAnsi="Times New Roman" w:cs="Times New Roman"/>
          <w:sz w:val="24"/>
          <w:szCs w:val="24"/>
        </w:rPr>
        <w:t>программ</w:t>
      </w:r>
      <w:r w:rsidR="001C7DC4" w:rsidRPr="00A91D35">
        <w:rPr>
          <w:rFonts w:ascii="Times New Roman" w:hAnsi="Times New Roman" w:cs="Times New Roman"/>
          <w:sz w:val="24"/>
          <w:szCs w:val="24"/>
        </w:rPr>
        <w:t>ой</w:t>
      </w:r>
      <w:r w:rsidRPr="00A91D35">
        <w:rPr>
          <w:rFonts w:ascii="Times New Roman" w:hAnsi="Times New Roman" w:cs="Times New Roman"/>
          <w:sz w:val="24"/>
          <w:szCs w:val="24"/>
        </w:rPr>
        <w:t xml:space="preserve">, </w:t>
      </w:r>
      <w:r w:rsidR="001C7DC4"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» </w:t>
      </w:r>
      <w:r w:rsidRPr="00A91D35">
        <w:rPr>
          <w:rFonts w:ascii="Times New Roman" w:hAnsi="Times New Roman" w:cs="Times New Roman"/>
          <w:sz w:val="24"/>
          <w:szCs w:val="24"/>
        </w:rPr>
        <w:t>вправе по своему выбору потребовать: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5.2.3. Возмещения понесенных им</w:t>
      </w:r>
      <w:r w:rsidR="001C7DC4" w:rsidRPr="00A91D35">
        <w:rPr>
          <w:rFonts w:ascii="Times New Roman" w:hAnsi="Times New Roman" w:cs="Times New Roman"/>
          <w:sz w:val="24"/>
          <w:szCs w:val="24"/>
        </w:rPr>
        <w:t>и</w:t>
      </w:r>
      <w:r w:rsidRPr="00A91D35">
        <w:rPr>
          <w:rFonts w:ascii="Times New Roman" w:hAnsi="Times New Roman" w:cs="Times New Roman"/>
          <w:sz w:val="24"/>
          <w:szCs w:val="24"/>
        </w:rPr>
        <w:t xml:space="preserve"> расходов по устранению недостатков оказанной образовательной услуги своими силами или третьими лицами.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5.3. </w:t>
      </w:r>
      <w:r w:rsidR="001C7DC4"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</w:t>
      </w:r>
      <w:r w:rsidR="001C7DC4" w:rsidRPr="00A91D35">
        <w:rPr>
          <w:rFonts w:ascii="Times New Roman" w:hAnsi="Times New Roman" w:cs="Times New Roman"/>
          <w:sz w:val="24"/>
          <w:szCs w:val="24"/>
        </w:rPr>
        <w:t>»</w:t>
      </w:r>
      <w:r w:rsidRPr="00A91D35">
        <w:rPr>
          <w:rFonts w:ascii="Times New Roman" w:hAnsi="Times New Roman" w:cs="Times New Roman"/>
          <w:sz w:val="24"/>
          <w:szCs w:val="24"/>
        </w:rPr>
        <w:t xml:space="preserve"> в</w:t>
      </w:r>
      <w:r w:rsidR="00AB43EA" w:rsidRPr="00A91D35">
        <w:rPr>
          <w:rFonts w:ascii="Times New Roman" w:hAnsi="Times New Roman" w:cs="Times New Roman"/>
          <w:sz w:val="24"/>
          <w:szCs w:val="24"/>
        </w:rPr>
        <w:t>праве отказаться от исполнения д</w:t>
      </w:r>
      <w:r w:rsidRPr="00A91D35">
        <w:rPr>
          <w:rFonts w:ascii="Times New Roman" w:hAnsi="Times New Roman" w:cs="Times New Roman"/>
          <w:sz w:val="24"/>
          <w:szCs w:val="24"/>
        </w:rPr>
        <w:t xml:space="preserve">оговора и потребовать полного возмещения убытков, если в 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согласованный </w:t>
      </w:r>
      <w:r w:rsidR="009C3F7A" w:rsidRPr="00A91D35">
        <w:rPr>
          <w:rFonts w:ascii="Times New Roman" w:hAnsi="Times New Roman" w:cs="Times New Roman"/>
          <w:sz w:val="24"/>
          <w:szCs w:val="24"/>
        </w:rPr>
        <w:t>с</w:t>
      </w:r>
      <w:r w:rsidR="001C7DC4" w:rsidRPr="00A91D35">
        <w:rPr>
          <w:rFonts w:ascii="Times New Roman" w:hAnsi="Times New Roman" w:cs="Times New Roman"/>
          <w:sz w:val="24"/>
          <w:szCs w:val="24"/>
        </w:rPr>
        <w:t>торонами</w:t>
      </w:r>
      <w:r w:rsidRPr="00A91D35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</w:t>
      </w:r>
      <w:r w:rsidR="001C7DC4" w:rsidRPr="00A91D35">
        <w:rPr>
          <w:rFonts w:ascii="Times New Roman" w:hAnsi="Times New Roman" w:cs="Times New Roman"/>
          <w:sz w:val="24"/>
          <w:szCs w:val="24"/>
        </w:rPr>
        <w:t>«УНИВЕРСИТЕТОМ»</w:t>
      </w:r>
      <w:r w:rsidRPr="00A91D35">
        <w:rPr>
          <w:rFonts w:ascii="Times New Roman" w:hAnsi="Times New Roman" w:cs="Times New Roman"/>
          <w:sz w:val="24"/>
          <w:szCs w:val="24"/>
        </w:rPr>
        <w:t xml:space="preserve">. </w:t>
      </w:r>
      <w:r w:rsidR="001C7DC4"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</w:t>
      </w:r>
      <w:r w:rsidR="001C7DC4" w:rsidRPr="00A91D35">
        <w:rPr>
          <w:rFonts w:ascii="Times New Roman" w:hAnsi="Times New Roman" w:cs="Times New Roman"/>
          <w:sz w:val="24"/>
          <w:szCs w:val="24"/>
        </w:rPr>
        <w:t>» и</w:t>
      </w:r>
      <w:r w:rsidR="00AB43EA" w:rsidRPr="00A91D35">
        <w:rPr>
          <w:rFonts w:ascii="Times New Roman" w:hAnsi="Times New Roman" w:cs="Times New Roman"/>
          <w:sz w:val="24"/>
          <w:szCs w:val="24"/>
        </w:rPr>
        <w:t>(или)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 «ОБУЧАЮЩИЙСЯ» </w:t>
      </w:r>
      <w:r w:rsidRPr="00A91D35">
        <w:rPr>
          <w:rFonts w:ascii="Times New Roman" w:hAnsi="Times New Roman" w:cs="Times New Roman"/>
          <w:sz w:val="24"/>
          <w:szCs w:val="24"/>
        </w:rPr>
        <w:t xml:space="preserve">также вправе отказаться от исполнения </w:t>
      </w:r>
      <w:r w:rsidR="00AB43EA" w:rsidRPr="00A91D35">
        <w:rPr>
          <w:rFonts w:ascii="Times New Roman" w:hAnsi="Times New Roman" w:cs="Times New Roman"/>
          <w:sz w:val="24"/>
          <w:szCs w:val="24"/>
        </w:rPr>
        <w:t>д</w:t>
      </w:r>
      <w:r w:rsidRPr="00A91D35">
        <w:rPr>
          <w:rFonts w:ascii="Times New Roman" w:hAnsi="Times New Roman" w:cs="Times New Roman"/>
          <w:sz w:val="24"/>
          <w:szCs w:val="24"/>
        </w:rPr>
        <w:t>оговора, если им</w:t>
      </w:r>
      <w:r w:rsidR="001C7DC4" w:rsidRPr="00A91D35">
        <w:rPr>
          <w:rFonts w:ascii="Times New Roman" w:hAnsi="Times New Roman" w:cs="Times New Roman"/>
          <w:sz w:val="24"/>
          <w:szCs w:val="24"/>
        </w:rPr>
        <w:t>и</w:t>
      </w:r>
      <w:r w:rsidRPr="00A91D35">
        <w:rPr>
          <w:rFonts w:ascii="Times New Roman" w:hAnsi="Times New Roman" w:cs="Times New Roman"/>
          <w:sz w:val="24"/>
          <w:szCs w:val="24"/>
        </w:rPr>
        <w:t xml:space="preserve"> обнаружен существенный недостаток оказанной образовательной услуги или иные существенные отступления от условий </w:t>
      </w:r>
      <w:r w:rsidR="00AB43EA" w:rsidRPr="00A91D35">
        <w:rPr>
          <w:rFonts w:ascii="Times New Roman" w:hAnsi="Times New Roman" w:cs="Times New Roman"/>
          <w:sz w:val="24"/>
          <w:szCs w:val="24"/>
        </w:rPr>
        <w:t>д</w:t>
      </w:r>
      <w:r w:rsidRPr="00A91D35">
        <w:rPr>
          <w:rFonts w:ascii="Times New Roman" w:hAnsi="Times New Roman" w:cs="Times New Roman"/>
          <w:sz w:val="24"/>
          <w:szCs w:val="24"/>
        </w:rPr>
        <w:t>оговора.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5.4. Если </w:t>
      </w:r>
      <w:r w:rsidR="001C7DC4" w:rsidRPr="00A91D35">
        <w:rPr>
          <w:rFonts w:ascii="Times New Roman" w:hAnsi="Times New Roman" w:cs="Times New Roman"/>
          <w:sz w:val="24"/>
          <w:szCs w:val="24"/>
        </w:rPr>
        <w:t>«УНИВЕРСИТЕТ»</w:t>
      </w:r>
      <w:r w:rsidRPr="00A91D35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C7DC4"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</w:t>
      </w:r>
      <w:r w:rsidR="001C7DC4" w:rsidRPr="00A91D35">
        <w:rPr>
          <w:rFonts w:ascii="Times New Roman" w:hAnsi="Times New Roman" w:cs="Times New Roman"/>
          <w:sz w:val="24"/>
          <w:szCs w:val="24"/>
        </w:rPr>
        <w:t>» и</w:t>
      </w:r>
      <w:r w:rsidR="00AB43EA" w:rsidRPr="00A91D35">
        <w:rPr>
          <w:rFonts w:ascii="Times New Roman" w:hAnsi="Times New Roman" w:cs="Times New Roman"/>
          <w:sz w:val="24"/>
          <w:szCs w:val="24"/>
        </w:rPr>
        <w:t>(или)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 «ОБУЧАЮЩИЙСЯ» </w:t>
      </w:r>
      <w:r w:rsidRPr="00A91D35">
        <w:rPr>
          <w:rFonts w:ascii="Times New Roman" w:hAnsi="Times New Roman" w:cs="Times New Roman"/>
          <w:sz w:val="24"/>
          <w:szCs w:val="24"/>
        </w:rPr>
        <w:t>вправе по своему выбору: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5.4.1. Назначить </w:t>
      </w:r>
      <w:r w:rsidR="001C7DC4" w:rsidRPr="00A91D35">
        <w:rPr>
          <w:rFonts w:ascii="Times New Roman" w:hAnsi="Times New Roman" w:cs="Times New Roman"/>
          <w:sz w:val="24"/>
          <w:szCs w:val="24"/>
        </w:rPr>
        <w:t>«УНИВЕРСИТЕТУ»</w:t>
      </w:r>
      <w:r w:rsidRPr="00A91D35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«УНИВЕРСИТЕТ» </w:t>
      </w:r>
      <w:r w:rsidRPr="00A91D35">
        <w:rPr>
          <w:rFonts w:ascii="Times New Roman" w:hAnsi="Times New Roman" w:cs="Times New Roman"/>
          <w:sz w:val="24"/>
          <w:szCs w:val="24"/>
        </w:rPr>
        <w:t xml:space="preserve">должен приступить к оказанию образовательной услуги и (или) закончить </w:t>
      </w:r>
      <w:r w:rsidR="001C7DC4" w:rsidRPr="00A91D35">
        <w:rPr>
          <w:rFonts w:ascii="Times New Roman" w:hAnsi="Times New Roman" w:cs="Times New Roman"/>
          <w:sz w:val="24"/>
          <w:szCs w:val="24"/>
        </w:rPr>
        <w:t>оказание образовательной услуги.</w:t>
      </w:r>
      <w:r w:rsidR="00155A56" w:rsidRPr="00155A56">
        <w:t xml:space="preserve"> </w:t>
      </w:r>
      <w:r w:rsidR="00155A56" w:rsidRPr="00155A56">
        <w:rPr>
          <w:rFonts w:ascii="Times New Roman" w:hAnsi="Times New Roman" w:cs="Times New Roman"/>
          <w:sz w:val="24"/>
          <w:szCs w:val="24"/>
        </w:rPr>
        <w:t>Новый срок определяется в соответствии с учебными планами «УНИВЕРСИТЕТА».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от </w:t>
      </w:r>
      <w:r w:rsidR="001C7DC4" w:rsidRPr="00A91D35">
        <w:rPr>
          <w:rFonts w:ascii="Times New Roman" w:hAnsi="Times New Roman" w:cs="Times New Roman"/>
          <w:sz w:val="24"/>
          <w:szCs w:val="24"/>
        </w:rPr>
        <w:t>«УНИВЕРСИТЕТА» возмещения понесенных расходов.</w:t>
      </w:r>
    </w:p>
    <w:p w:rsidR="00D54107" w:rsidRPr="00A91D35" w:rsidRDefault="00D54107" w:rsidP="00327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5.4.3. Потребовать уменьшения с</w:t>
      </w:r>
      <w:r w:rsidR="001C7DC4" w:rsidRPr="00A91D35">
        <w:rPr>
          <w:rFonts w:ascii="Times New Roman" w:hAnsi="Times New Roman" w:cs="Times New Roman"/>
          <w:sz w:val="24"/>
          <w:szCs w:val="24"/>
        </w:rPr>
        <w:t>тоимости образовательной услуги.</w:t>
      </w:r>
    </w:p>
    <w:p w:rsidR="00D54107" w:rsidRPr="00A91D35" w:rsidRDefault="00AB43EA" w:rsidP="00327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5.4.4. Расторгнуть д</w:t>
      </w:r>
      <w:r w:rsidR="00D54107" w:rsidRPr="00A91D35">
        <w:rPr>
          <w:rFonts w:ascii="Times New Roman" w:hAnsi="Times New Roman" w:cs="Times New Roman"/>
          <w:sz w:val="24"/>
          <w:szCs w:val="24"/>
        </w:rPr>
        <w:t>оговор.</w:t>
      </w:r>
    </w:p>
    <w:p w:rsidR="00646A20" w:rsidRPr="00C35FD4" w:rsidRDefault="00646A20" w:rsidP="00327AF0">
      <w:pPr>
        <w:overflowPunct w:val="0"/>
        <w:autoSpaceDE w:val="0"/>
        <w:autoSpaceDN w:val="0"/>
        <w:adjustRightInd w:val="0"/>
        <w:ind w:firstLine="540"/>
        <w:jc w:val="both"/>
      </w:pPr>
      <w:r w:rsidRPr="00A91D35">
        <w:t xml:space="preserve">5.5. В случае нарушения «ОРГАНИЗАЦИЕЙ» сроков оплаты образовательных услуг, последняя уплачивает «УНИВЕРСИТЕТУ» пеню в размере одной трехсотой действующей на дату уплаты пеней ставки рефинансирования ЦБ РФ от не уплаченной в срок суммы. Пеня начисляется за каждый день просрочки, начиная со дня, следующего после дня истечения установленного </w:t>
      </w:r>
      <w:r w:rsidRPr="00C35FD4">
        <w:t>срока оплаты.</w:t>
      </w:r>
    </w:p>
    <w:p w:rsidR="00B07DD1" w:rsidRPr="00EA33A8" w:rsidRDefault="005013EA" w:rsidP="00B07DD1">
      <w:pPr>
        <w:ind w:firstLine="567"/>
        <w:jc w:val="both"/>
        <w:rPr>
          <w:bCs/>
          <w:iCs/>
        </w:rPr>
      </w:pPr>
      <w:r w:rsidRPr="00EA33A8">
        <w:rPr>
          <w:bCs/>
          <w:iCs/>
        </w:rPr>
        <w:t>5.</w:t>
      </w:r>
      <w:r w:rsidR="00B07DD1" w:rsidRPr="00EA33A8">
        <w:rPr>
          <w:bCs/>
          <w:iCs/>
        </w:rPr>
        <w:t>6</w:t>
      </w:r>
      <w:r w:rsidRPr="00EA33A8">
        <w:rPr>
          <w:bCs/>
          <w:iCs/>
        </w:rPr>
        <w:t xml:space="preserve">. В срок обязательной работы в «ОРГАНИЗАЦИИ» </w:t>
      </w:r>
      <w:r w:rsidR="00B07DD1" w:rsidRPr="00EA33A8">
        <w:rPr>
          <w:bCs/>
          <w:iCs/>
        </w:rPr>
        <w:t xml:space="preserve">после окончания «УНИВЕРСИТЕТА» не засчитывается: </w:t>
      </w:r>
    </w:p>
    <w:p w:rsidR="00B07DD1" w:rsidRPr="00EA33A8" w:rsidRDefault="00B07DD1" w:rsidP="00B07DD1">
      <w:pPr>
        <w:ind w:firstLine="567"/>
        <w:jc w:val="both"/>
        <w:rPr>
          <w:bCs/>
          <w:iCs/>
        </w:rPr>
      </w:pPr>
      <w:r w:rsidRPr="00EA33A8">
        <w:rPr>
          <w:bCs/>
          <w:iCs/>
        </w:rPr>
        <w:t>5.6.1.Период военной службы по призыву в Российскую Армию или на альтернативную гражданскую службу.</w:t>
      </w:r>
    </w:p>
    <w:p w:rsidR="00B07DD1" w:rsidRDefault="00B07DD1" w:rsidP="00B07DD1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33A8">
        <w:rPr>
          <w:bCs/>
          <w:iCs/>
        </w:rPr>
        <w:t>5</w:t>
      </w:r>
      <w:r w:rsidRPr="00EA33A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A33A8">
        <w:rPr>
          <w:bCs/>
          <w:iCs/>
        </w:rPr>
        <w:t>6</w:t>
      </w:r>
      <w:r w:rsidRPr="00EA33A8">
        <w:rPr>
          <w:rFonts w:ascii="Times New Roman" w:hAnsi="Times New Roman" w:cs="Times New Roman"/>
          <w:bCs/>
          <w:iCs/>
          <w:sz w:val="24"/>
          <w:szCs w:val="24"/>
        </w:rPr>
        <w:t>.2. Период нахождения в отпуске по уходу за ребенком до достижения им возраста 3-х лет.</w:t>
      </w:r>
    </w:p>
    <w:p w:rsidR="00E22C80" w:rsidRDefault="00E22C80" w:rsidP="00B07DD1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22C80" w:rsidRPr="00EA33A8" w:rsidRDefault="00E22C80" w:rsidP="00B07DD1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54107" w:rsidRPr="00A91D35" w:rsidRDefault="009C3F7A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D35">
        <w:rPr>
          <w:rFonts w:ascii="Times New Roman" w:hAnsi="Times New Roman" w:cs="Times New Roman"/>
          <w:b/>
          <w:sz w:val="24"/>
          <w:szCs w:val="24"/>
        </w:rPr>
        <w:lastRenderedPageBreak/>
        <w:t>VI. Срок действия д</w:t>
      </w:r>
      <w:r w:rsidR="00D54107" w:rsidRPr="00A91D35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AB43EA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6.1. Настоящий д</w:t>
      </w:r>
      <w:r w:rsidR="00D54107" w:rsidRPr="00A91D35">
        <w:rPr>
          <w:rFonts w:ascii="Times New Roman" w:hAnsi="Times New Roman" w:cs="Times New Roman"/>
          <w:sz w:val="24"/>
          <w:szCs w:val="24"/>
        </w:rPr>
        <w:t>оговор вступает</w:t>
      </w:r>
      <w:r w:rsidR="009C3F7A" w:rsidRPr="00A91D35">
        <w:rPr>
          <w:rFonts w:ascii="Times New Roman" w:hAnsi="Times New Roman" w:cs="Times New Roman"/>
          <w:sz w:val="24"/>
          <w:szCs w:val="24"/>
        </w:rPr>
        <w:t xml:space="preserve"> в силу со дня его заключения с</w:t>
      </w:r>
      <w:r w:rsidR="00D54107" w:rsidRPr="00A91D35">
        <w:rPr>
          <w:rFonts w:ascii="Times New Roman" w:hAnsi="Times New Roman" w:cs="Times New Roman"/>
          <w:sz w:val="24"/>
          <w:szCs w:val="24"/>
        </w:rPr>
        <w:t xml:space="preserve">торонами и действует до полного исполнения </w:t>
      </w:r>
      <w:r w:rsidR="009C3F7A" w:rsidRPr="00A91D35">
        <w:rPr>
          <w:rFonts w:ascii="Times New Roman" w:hAnsi="Times New Roman" w:cs="Times New Roman"/>
          <w:sz w:val="24"/>
          <w:szCs w:val="24"/>
        </w:rPr>
        <w:t>с</w:t>
      </w:r>
      <w:r w:rsidR="00D54107" w:rsidRPr="00A91D35">
        <w:rPr>
          <w:rFonts w:ascii="Times New Roman" w:hAnsi="Times New Roman" w:cs="Times New Roman"/>
          <w:sz w:val="24"/>
          <w:szCs w:val="24"/>
        </w:rPr>
        <w:t>торонами обязательств.</w:t>
      </w:r>
    </w:p>
    <w:p w:rsidR="00D54107" w:rsidRPr="00A91D35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D35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57792B" w:rsidRDefault="001C7DC4" w:rsidP="00BD79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91D35">
        <w:t>7.</w:t>
      </w:r>
      <w:r w:rsidR="00760EB5" w:rsidRPr="00A91D35">
        <w:t>1</w:t>
      </w:r>
      <w:r w:rsidRPr="00A91D35">
        <w:t xml:space="preserve">. </w:t>
      </w:r>
      <w:r w:rsidR="00760EB5" w:rsidRPr="00A91D35">
        <w:t xml:space="preserve">В случае предоставления </w:t>
      </w:r>
      <w:r w:rsidRPr="00A91D35">
        <w:t>«ОБУЧАЮЩЕМ</w:t>
      </w:r>
      <w:r w:rsidR="00BD796F" w:rsidRPr="00A91D35">
        <w:t>У</w:t>
      </w:r>
      <w:r w:rsidRPr="00A91D35">
        <w:t>СЯ» места в общежитии</w:t>
      </w:r>
      <w:r w:rsidR="00760EB5" w:rsidRPr="00A91D35">
        <w:t>, оплата за проживание производится с возмещением фактических затрат. О</w:t>
      </w:r>
      <w:r w:rsidR="00BD796F" w:rsidRPr="00A91D35">
        <w:t xml:space="preserve">тношения </w:t>
      </w:r>
      <w:r w:rsidR="00760EB5" w:rsidRPr="00A91D35">
        <w:t xml:space="preserve">сторон в таком случае </w:t>
      </w:r>
      <w:r w:rsidR="00BD796F" w:rsidRPr="00A91D35">
        <w:t xml:space="preserve">регулируются </w:t>
      </w:r>
      <w:r w:rsidR="00760EB5" w:rsidRPr="0057792B">
        <w:rPr>
          <w:rFonts w:eastAsia="Calibri"/>
          <w:lang w:eastAsia="en-US"/>
        </w:rPr>
        <w:t xml:space="preserve">в порядке, установленном жилищным законодательством Российской Федерации, </w:t>
      </w:r>
      <w:r w:rsidR="00BD796F" w:rsidRPr="00A91D35">
        <w:t xml:space="preserve">на основании </w:t>
      </w:r>
      <w:r w:rsidR="00BD796F" w:rsidRPr="0057792B">
        <w:rPr>
          <w:rFonts w:eastAsia="Calibri"/>
          <w:lang w:eastAsia="en-US"/>
        </w:rPr>
        <w:t>договора найма жилого помещения в общежитии</w:t>
      </w:r>
      <w:r w:rsidR="00760EB5" w:rsidRPr="0057792B">
        <w:rPr>
          <w:rFonts w:eastAsia="Calibri"/>
          <w:lang w:eastAsia="en-US"/>
        </w:rPr>
        <w:t>.</w:t>
      </w:r>
      <w:r w:rsidR="00BD796F" w:rsidRPr="0057792B">
        <w:rPr>
          <w:rFonts w:eastAsia="Calibri"/>
          <w:lang w:eastAsia="en-US"/>
        </w:rPr>
        <w:t xml:space="preserve"> </w:t>
      </w:r>
    </w:p>
    <w:p w:rsidR="00BD796F" w:rsidRPr="00A91D35" w:rsidRDefault="00BD796F" w:rsidP="00BD796F">
      <w:pPr>
        <w:autoSpaceDE w:val="0"/>
        <w:autoSpaceDN w:val="0"/>
        <w:adjustRightInd w:val="0"/>
        <w:ind w:firstLine="540"/>
        <w:jc w:val="both"/>
      </w:pPr>
    </w:p>
    <w:p w:rsidR="00D54107" w:rsidRPr="00A91D35" w:rsidRDefault="009C3F7A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135"/>
      <w:bookmarkEnd w:id="2"/>
      <w:r w:rsidRPr="00A91D35">
        <w:rPr>
          <w:rFonts w:ascii="Times New Roman" w:hAnsi="Times New Roman" w:cs="Times New Roman"/>
          <w:b/>
          <w:sz w:val="24"/>
          <w:szCs w:val="24"/>
        </w:rPr>
        <w:t>VIII. Адреса и реквизиты с</w:t>
      </w:r>
      <w:r w:rsidR="00D54107" w:rsidRPr="00A91D35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016" w:rsidRPr="00A91D35" w:rsidRDefault="009F3016" w:rsidP="009F3016">
      <w:pPr>
        <w:overflowPunct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BD796F" w:rsidRPr="00A91D35" w:rsidTr="0032689C">
        <w:trPr>
          <w:trHeight w:val="3433"/>
        </w:trPr>
        <w:tc>
          <w:tcPr>
            <w:tcW w:w="5211" w:type="dxa"/>
          </w:tcPr>
          <w:p w:rsidR="009F3016" w:rsidRPr="00A91D35" w:rsidRDefault="009F3016" w:rsidP="007C7AA0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91D35">
              <w:rPr>
                <w:b/>
                <w:bCs/>
              </w:rPr>
              <w:t>«</w:t>
            </w:r>
            <w:r w:rsidRPr="00A91D35">
              <w:rPr>
                <w:b/>
              </w:rPr>
              <w:t>УНИВЕРСИТЕТ</w:t>
            </w:r>
            <w:r w:rsidRPr="00A91D35">
              <w:rPr>
                <w:b/>
                <w:bCs/>
              </w:rPr>
              <w:t>»</w:t>
            </w:r>
          </w:p>
          <w:p w:rsidR="009F3016" w:rsidRPr="00A91D35" w:rsidRDefault="002C6252" w:rsidP="007C7AA0">
            <w:pPr>
              <w:overflowPunct w:val="0"/>
              <w:autoSpaceDE w:val="0"/>
              <w:autoSpaceDN w:val="0"/>
              <w:adjustRightInd w:val="0"/>
            </w:pPr>
            <w:r>
              <w:t>ФГБОУ В</w:t>
            </w:r>
            <w:r w:rsidR="009F3016" w:rsidRPr="00A91D35">
              <w:t>О КрасГМУ им. проф. В.Ф. Войно-Ясенецкого Минздрав</w:t>
            </w:r>
            <w:r w:rsidR="00BD796F" w:rsidRPr="00A91D35">
              <w:t>а</w:t>
            </w:r>
            <w:r w:rsidR="009F3016" w:rsidRPr="00A91D35">
              <w:t xml:space="preserve"> России </w:t>
            </w:r>
          </w:p>
          <w:p w:rsidR="009F3016" w:rsidRPr="00A91D35" w:rsidRDefault="009F3016" w:rsidP="007C7AA0">
            <w:pPr>
              <w:overflowPunct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660022, г"/>
              </w:smartTagPr>
              <w:r w:rsidRPr="00A91D35">
                <w:t>660022, г</w:t>
              </w:r>
            </w:smartTag>
            <w:r w:rsidRPr="00A91D35">
              <w:t xml:space="preserve">. </w:t>
            </w:r>
            <w:r w:rsidR="001C1A22" w:rsidRPr="00A91D35">
              <w:t>Красноярск</w:t>
            </w:r>
            <w:r w:rsidRPr="00A91D35">
              <w:t>, ул. Партизана Железняка, 1</w:t>
            </w:r>
            <w:r w:rsidR="00BD796F" w:rsidRPr="00A91D35">
              <w:t>, тел. 8(391)220-13-95</w:t>
            </w:r>
          </w:p>
          <w:p w:rsidR="00BD796F" w:rsidRPr="00A91D35" w:rsidRDefault="00BD796F" w:rsidP="00BD796F">
            <w:pPr>
              <w:overflowPunct w:val="0"/>
              <w:autoSpaceDE w:val="0"/>
              <w:autoSpaceDN w:val="0"/>
              <w:adjustRightInd w:val="0"/>
            </w:pPr>
            <w:r w:rsidRPr="00A91D35">
              <w:t>ИНН 2465015109 КПП 246501001</w:t>
            </w:r>
          </w:p>
          <w:p w:rsidR="00BD796F" w:rsidRPr="00A91D35" w:rsidRDefault="00BD796F" w:rsidP="00BD796F">
            <w:pPr>
              <w:overflowPunct w:val="0"/>
              <w:autoSpaceDE w:val="0"/>
              <w:autoSpaceDN w:val="0"/>
              <w:adjustRightInd w:val="0"/>
            </w:pPr>
            <w:r w:rsidRPr="00A91D35">
              <w:t>УФК по Красноярскому краю (</w:t>
            </w:r>
            <w:r w:rsidR="00733703">
              <w:t>Ф</w:t>
            </w:r>
            <w:r w:rsidRPr="00A91D35">
              <w:t>ГБОУ ВО КрасГМУ им. проф. В.Ф.</w:t>
            </w:r>
            <w:r w:rsidR="0032689C" w:rsidRPr="00A91D35">
              <w:t xml:space="preserve"> </w:t>
            </w:r>
            <w:r w:rsidRPr="00A91D35">
              <w:t>Войно-Ясенецкого Минздрава России л/с 20196X90430)</w:t>
            </w:r>
          </w:p>
          <w:p w:rsidR="00D84A33" w:rsidRDefault="00BD796F" w:rsidP="00BD796F">
            <w:pPr>
              <w:overflowPunct w:val="0"/>
              <w:autoSpaceDE w:val="0"/>
              <w:autoSpaceDN w:val="0"/>
              <w:adjustRightInd w:val="0"/>
            </w:pPr>
            <w:r w:rsidRPr="00A91D35">
              <w:t>р/</w:t>
            </w:r>
            <w:proofErr w:type="spellStart"/>
            <w:r w:rsidRPr="00A91D35">
              <w:t>сч</w:t>
            </w:r>
            <w:proofErr w:type="spellEnd"/>
            <w:r w:rsidRPr="00A91D35">
              <w:t xml:space="preserve">. 405 018 100 000 020 000 02 </w:t>
            </w:r>
          </w:p>
          <w:p w:rsidR="00D84A33" w:rsidRDefault="00D84A33" w:rsidP="00BD796F">
            <w:pPr>
              <w:overflowPunct w:val="0"/>
              <w:autoSpaceDE w:val="0"/>
              <w:autoSpaceDN w:val="0"/>
              <w:adjustRightInd w:val="0"/>
            </w:pPr>
            <w:r>
              <w:t xml:space="preserve"> отделении Красноярск </w:t>
            </w:r>
          </w:p>
          <w:p w:rsidR="00BD796F" w:rsidRPr="00A91D35" w:rsidRDefault="00BD796F" w:rsidP="00BD796F">
            <w:pPr>
              <w:overflowPunct w:val="0"/>
              <w:autoSpaceDE w:val="0"/>
              <w:autoSpaceDN w:val="0"/>
              <w:adjustRightInd w:val="0"/>
            </w:pPr>
            <w:r w:rsidRPr="00A91D35">
              <w:t>г. Красноярск</w:t>
            </w:r>
            <w:r w:rsidR="00A55395">
              <w:t xml:space="preserve"> </w:t>
            </w:r>
            <w:r w:rsidRPr="00A91D35">
              <w:t>БИК 040407001</w:t>
            </w:r>
          </w:p>
          <w:p w:rsidR="00BD796F" w:rsidRPr="00A91D35" w:rsidRDefault="00BD796F" w:rsidP="00BD796F">
            <w:pPr>
              <w:overflowPunct w:val="0"/>
              <w:autoSpaceDE w:val="0"/>
              <w:autoSpaceDN w:val="0"/>
              <w:adjustRightInd w:val="0"/>
            </w:pPr>
            <w:r w:rsidRPr="00A91D35">
              <w:t>КБК 00000000000000000130</w:t>
            </w:r>
            <w:r w:rsidR="0032689C" w:rsidRPr="00A91D35">
              <w:t xml:space="preserve"> </w:t>
            </w:r>
            <w:r w:rsidRPr="00A91D35">
              <w:t>Оплата за образовательные услуги</w:t>
            </w:r>
          </w:p>
          <w:p w:rsidR="009F3016" w:rsidRPr="00A91D35" w:rsidRDefault="009F3016" w:rsidP="007C7AA0">
            <w:pPr>
              <w:overflowPunct w:val="0"/>
              <w:autoSpaceDE w:val="0"/>
              <w:autoSpaceDN w:val="0"/>
              <w:adjustRightInd w:val="0"/>
            </w:pPr>
            <w:r w:rsidRPr="00A91D35">
              <w:t xml:space="preserve">Код </w:t>
            </w:r>
            <w:r w:rsidR="00BD796F" w:rsidRPr="00A91D35">
              <w:t>ОКТМО 04701000</w:t>
            </w:r>
          </w:p>
          <w:p w:rsidR="00BD796F" w:rsidRPr="00A91D35" w:rsidRDefault="00BD796F" w:rsidP="00BD796F">
            <w:pPr>
              <w:jc w:val="both"/>
            </w:pPr>
            <w:r w:rsidRPr="00A91D35">
              <w:t>(Лицензия на право ведения образовательной деятельности № 000</w:t>
            </w:r>
            <w:r w:rsidR="001121FF">
              <w:t>9443</w:t>
            </w:r>
            <w:r w:rsidRPr="00A91D35">
              <w:t xml:space="preserve"> серия 90Л01 регистрационный номер </w:t>
            </w:r>
            <w:r w:rsidR="001121FF">
              <w:t>2376</w:t>
            </w:r>
            <w:r w:rsidRPr="00A91D35">
              <w:t xml:space="preserve"> от 1</w:t>
            </w:r>
            <w:r w:rsidR="001121FF">
              <w:t>2</w:t>
            </w:r>
            <w:r w:rsidRPr="00A91D35">
              <w:t xml:space="preserve"> </w:t>
            </w:r>
            <w:r w:rsidR="001121FF">
              <w:t>сентября</w:t>
            </w:r>
            <w:r w:rsidRPr="00A91D35">
              <w:t xml:space="preserve"> 201</w:t>
            </w:r>
            <w:r w:rsidR="001121FF">
              <w:t>6</w:t>
            </w:r>
            <w:r w:rsidRPr="00A91D35">
              <w:t xml:space="preserve"> года выданная Федеральной службой по надзору в сфере образования и науки)    </w:t>
            </w:r>
          </w:p>
          <w:p w:rsidR="00BD796F" w:rsidRDefault="00BD796F" w:rsidP="007C7AA0">
            <w:pPr>
              <w:overflowPunct w:val="0"/>
              <w:autoSpaceDE w:val="0"/>
              <w:autoSpaceDN w:val="0"/>
              <w:adjustRightInd w:val="0"/>
            </w:pPr>
          </w:p>
          <w:p w:rsidR="00A91D35" w:rsidRDefault="00A91D35" w:rsidP="007C7AA0">
            <w:pPr>
              <w:overflowPunct w:val="0"/>
              <w:autoSpaceDE w:val="0"/>
              <w:autoSpaceDN w:val="0"/>
              <w:adjustRightInd w:val="0"/>
            </w:pPr>
          </w:p>
          <w:p w:rsidR="00D95C19" w:rsidRDefault="00D95C19" w:rsidP="00D95C19">
            <w:pPr>
              <w:pStyle w:val="a8"/>
              <w:overflowPunct w:val="0"/>
              <w:autoSpaceDE w:val="0"/>
              <w:autoSpaceDN w:val="0"/>
              <w:adjustRightInd w:val="0"/>
            </w:pPr>
            <w:r>
              <w:t xml:space="preserve">Декан института последипломного образования </w:t>
            </w:r>
          </w:p>
          <w:p w:rsidR="00D95C19" w:rsidRDefault="00D95C19" w:rsidP="00D95C19">
            <w:pPr>
              <w:pStyle w:val="a8"/>
              <w:overflowPunct w:val="0"/>
              <w:autoSpaceDE w:val="0"/>
              <w:autoSpaceDN w:val="0"/>
              <w:adjustRightInd w:val="0"/>
            </w:pPr>
          </w:p>
          <w:p w:rsidR="00D95C19" w:rsidRDefault="00D95C19" w:rsidP="00D95C19">
            <w:pPr>
              <w:pStyle w:val="a8"/>
              <w:overflowPunct w:val="0"/>
              <w:autoSpaceDE w:val="0"/>
              <w:autoSpaceDN w:val="0"/>
              <w:adjustRightInd w:val="0"/>
            </w:pPr>
          </w:p>
          <w:p w:rsidR="009F3016" w:rsidRPr="00A91D35" w:rsidRDefault="00D95C19" w:rsidP="00D95C19">
            <w:pPr>
              <w:pStyle w:val="a8"/>
              <w:tabs>
                <w:tab w:val="clear" w:pos="4677"/>
                <w:tab w:val="clear" w:pos="9355"/>
              </w:tabs>
              <w:overflowPunct w:val="0"/>
              <w:autoSpaceDE w:val="0"/>
              <w:autoSpaceDN w:val="0"/>
              <w:adjustRightInd w:val="0"/>
            </w:pPr>
            <w:r>
              <w:t xml:space="preserve">                                                         Е.А. Юрьева</w:t>
            </w:r>
          </w:p>
        </w:tc>
        <w:tc>
          <w:tcPr>
            <w:tcW w:w="5103" w:type="dxa"/>
          </w:tcPr>
          <w:p w:rsidR="009F3016" w:rsidRPr="00A91D35" w:rsidRDefault="009F3016" w:rsidP="007C7AA0">
            <w:pPr>
              <w:pStyle w:val="a3"/>
              <w:spacing w:line="360" w:lineRule="auto"/>
              <w:jc w:val="left"/>
              <w:rPr>
                <w:b/>
                <w:bCs/>
                <w:szCs w:val="24"/>
              </w:rPr>
            </w:pPr>
            <w:r w:rsidRPr="00A91D35">
              <w:rPr>
                <w:b/>
                <w:bCs/>
                <w:szCs w:val="24"/>
              </w:rPr>
              <w:t>«ОБУЧАЮЩИЙСЯ»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</w:p>
          <w:p w:rsidR="00A91D35" w:rsidRDefault="00A91D35" w:rsidP="00AF5D69">
            <w:pPr>
              <w:pStyle w:val="a8"/>
              <w:overflowPunct w:val="0"/>
              <w:autoSpaceDE w:val="0"/>
              <w:autoSpaceDN w:val="0"/>
              <w:adjustRightInd w:val="0"/>
            </w:pPr>
            <w:r w:rsidRPr="0067227A">
              <w:t>_______________________</w:t>
            </w:r>
            <w:r>
              <w:t>___</w:t>
            </w:r>
            <w:r w:rsidRPr="0067227A">
              <w:t>______________</w:t>
            </w:r>
          </w:p>
          <w:p w:rsidR="00AF5D69" w:rsidRDefault="00AF5D69" w:rsidP="00AF5D69">
            <w:pPr>
              <w:pStyle w:val="a8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отчество)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__________________________</w:t>
            </w:r>
            <w:r>
              <w:t>___</w:t>
            </w:r>
            <w:r w:rsidRPr="0067227A">
              <w:t>___________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паспорт серии _</w:t>
            </w:r>
            <w:r>
              <w:t>_</w:t>
            </w:r>
            <w:r w:rsidRPr="0067227A">
              <w:t>___ номер ______</w:t>
            </w:r>
            <w:r>
              <w:t>________</w:t>
            </w:r>
            <w:r w:rsidRPr="0067227A">
              <w:t>__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выдан «__</w:t>
            </w:r>
            <w:r>
              <w:t>_</w:t>
            </w:r>
            <w:r w:rsidRPr="0067227A">
              <w:t>__»_</w:t>
            </w:r>
            <w:r>
              <w:t>__</w:t>
            </w:r>
            <w:r w:rsidRPr="0067227A">
              <w:t>_____________ _______ года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Место жительства: ___</w:t>
            </w:r>
            <w:r>
              <w:t>____</w:t>
            </w:r>
            <w:r w:rsidRPr="0067227A">
              <w:t>_________________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____________________</w:t>
            </w:r>
            <w:r>
              <w:t>___</w:t>
            </w:r>
            <w:r w:rsidRPr="0067227A">
              <w:t>_________________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______________</w:t>
            </w:r>
            <w:r>
              <w:t>___</w:t>
            </w:r>
            <w:r w:rsidRPr="0067227A">
              <w:t>_______________________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Телефон: _____</w:t>
            </w:r>
            <w:r>
              <w:t>___</w:t>
            </w:r>
            <w:r w:rsidRPr="0067227A">
              <w:t>________________________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</w:t>
            </w:r>
            <w:r>
              <w:t>___</w:t>
            </w:r>
            <w:r w:rsidRPr="0067227A">
              <w:t>__________________________</w:t>
            </w:r>
          </w:p>
          <w:p w:rsidR="00A91D35" w:rsidRPr="0067227A" w:rsidRDefault="00A91D35" w:rsidP="00A91D35">
            <w:pPr>
              <w:jc w:val="right"/>
            </w:pPr>
          </w:p>
          <w:p w:rsidR="00A91D35" w:rsidRPr="0067227A" w:rsidRDefault="00A91D35" w:rsidP="00A91D35">
            <w:pPr>
              <w:rPr>
                <w:bCs/>
                <w:iCs/>
              </w:rPr>
            </w:pPr>
          </w:p>
          <w:p w:rsidR="00A91D35" w:rsidRDefault="00A91D35" w:rsidP="00A91D35">
            <w:pPr>
              <w:rPr>
                <w:bCs/>
                <w:iCs/>
              </w:rPr>
            </w:pPr>
          </w:p>
          <w:p w:rsidR="00A91D35" w:rsidRDefault="00A91D35" w:rsidP="00A91D35">
            <w:pPr>
              <w:rPr>
                <w:bCs/>
                <w:iCs/>
              </w:rPr>
            </w:pPr>
          </w:p>
          <w:p w:rsidR="00A91D35" w:rsidRDefault="00A91D35" w:rsidP="00A91D35">
            <w:pPr>
              <w:rPr>
                <w:bCs/>
                <w:iCs/>
              </w:rPr>
            </w:pPr>
          </w:p>
          <w:p w:rsidR="00A91D35" w:rsidRDefault="00A91D35" w:rsidP="00A91D35">
            <w:pPr>
              <w:rPr>
                <w:bCs/>
                <w:iCs/>
              </w:rPr>
            </w:pPr>
          </w:p>
          <w:p w:rsidR="00A91D35" w:rsidRDefault="00A91D35" w:rsidP="00A91D35">
            <w:pPr>
              <w:rPr>
                <w:bCs/>
                <w:iCs/>
              </w:rPr>
            </w:pPr>
          </w:p>
          <w:p w:rsidR="00A91D35" w:rsidRPr="0067227A" w:rsidRDefault="00A91D35" w:rsidP="00A91D35">
            <w:pPr>
              <w:jc w:val="right"/>
              <w:rPr>
                <w:bCs/>
                <w:iCs/>
              </w:rPr>
            </w:pPr>
            <w:r w:rsidRPr="0067227A">
              <w:rPr>
                <w:bCs/>
                <w:iCs/>
              </w:rPr>
              <w:t>__________________</w:t>
            </w:r>
          </w:p>
          <w:p w:rsidR="0032689C" w:rsidRPr="00A91D35" w:rsidRDefault="00A91D35" w:rsidP="00A91D35">
            <w:pPr>
              <w:jc w:val="center"/>
            </w:pPr>
            <w:r w:rsidRPr="0067227A">
              <w:rPr>
                <w:bCs/>
                <w:iCs/>
                <w:sz w:val="22"/>
              </w:rPr>
              <w:t xml:space="preserve">                                         </w:t>
            </w:r>
            <w:r>
              <w:rPr>
                <w:bCs/>
                <w:iCs/>
                <w:sz w:val="22"/>
              </w:rPr>
              <w:t xml:space="preserve">   </w:t>
            </w:r>
            <w:r w:rsidRPr="0067227A">
              <w:rPr>
                <w:bCs/>
                <w:iCs/>
                <w:sz w:val="22"/>
              </w:rPr>
              <w:t xml:space="preserve">  (подпись)</w:t>
            </w:r>
          </w:p>
        </w:tc>
      </w:tr>
      <w:tr w:rsidR="00BD796F" w:rsidRPr="00A91D35" w:rsidTr="0032689C">
        <w:trPr>
          <w:trHeight w:val="1870"/>
        </w:trPr>
        <w:tc>
          <w:tcPr>
            <w:tcW w:w="10314" w:type="dxa"/>
            <w:gridSpan w:val="2"/>
          </w:tcPr>
          <w:p w:rsidR="00DD056F" w:rsidRPr="00A91D35" w:rsidRDefault="00DD056F" w:rsidP="007C7AA0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F3016" w:rsidRDefault="009F3016" w:rsidP="007C7AA0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91D35">
              <w:rPr>
                <w:b/>
                <w:bCs/>
              </w:rPr>
              <w:t>«</w:t>
            </w:r>
            <w:r w:rsidR="00AE1263" w:rsidRPr="00A91D35">
              <w:rPr>
                <w:b/>
                <w:bCs/>
              </w:rPr>
              <w:t>ОРГАНИЗАЦИЯ</w:t>
            </w:r>
            <w:r w:rsidRPr="00A91D35">
              <w:rPr>
                <w:b/>
                <w:bCs/>
              </w:rPr>
              <w:t>»</w:t>
            </w:r>
            <w:r w:rsidR="003F6C4D">
              <w:rPr>
                <w:b/>
                <w:bCs/>
              </w:rPr>
              <w:t xml:space="preserve"> (Полные реквизиты с ИНН и КПП)</w:t>
            </w:r>
          </w:p>
          <w:p w:rsidR="00351A52" w:rsidRPr="00A91D35" w:rsidRDefault="00351A52" w:rsidP="007C7AA0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F66E4" w:rsidRDefault="006F66E4" w:rsidP="00AF5D69">
            <w:pPr>
              <w:pStyle w:val="a8"/>
              <w:overflowPunct w:val="0"/>
              <w:autoSpaceDE w:val="0"/>
              <w:autoSpaceDN w:val="0"/>
              <w:adjustRightInd w:val="0"/>
            </w:pPr>
            <w:r w:rsidRPr="00A91D35">
              <w:t>__________________________________________________________</w:t>
            </w:r>
            <w:r>
              <w:t>________</w:t>
            </w:r>
            <w:r w:rsidRPr="00A91D35">
              <w:t>_______________</w:t>
            </w:r>
            <w:r w:rsidR="00AF5D69">
              <w:t>___</w:t>
            </w:r>
          </w:p>
          <w:p w:rsidR="00AF5D69" w:rsidRPr="00A91D35" w:rsidRDefault="00AF5D69" w:rsidP="00AF5D69">
            <w:pPr>
              <w:pStyle w:val="a8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 w:rsidR="000A1892">
              <w:t xml:space="preserve">полное </w:t>
            </w:r>
            <w:r>
              <w:t>наименование организации)</w:t>
            </w:r>
          </w:p>
          <w:p w:rsidR="006F66E4" w:rsidRPr="00A91D35" w:rsidRDefault="006F66E4" w:rsidP="006F66E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A91D35">
              <w:t>_____________________________________________________________________</w:t>
            </w:r>
            <w:r>
              <w:t>_______</w:t>
            </w:r>
            <w:r w:rsidRPr="00A91D35">
              <w:t>________</w:t>
            </w:r>
          </w:p>
          <w:p w:rsidR="006F66E4" w:rsidRPr="00A91D35" w:rsidRDefault="006F66E4" w:rsidP="006F66E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A91D35">
              <w:t>Место нахождения: ___________________________________________________________</w:t>
            </w:r>
            <w:r>
              <w:t>______</w:t>
            </w:r>
            <w:r w:rsidRPr="00A91D35">
              <w:t>_</w:t>
            </w:r>
          </w:p>
          <w:p w:rsidR="006F66E4" w:rsidRPr="00A91D35" w:rsidRDefault="006F66E4" w:rsidP="006F66E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A91D35">
              <w:t>_____________________________________________________________________________</w:t>
            </w:r>
            <w:r>
              <w:t>_______</w:t>
            </w:r>
          </w:p>
          <w:p w:rsidR="006F66E4" w:rsidRPr="00A91D35" w:rsidRDefault="006F66E4" w:rsidP="006F66E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A91D35">
              <w:t>Телефон</w:t>
            </w:r>
            <w:r w:rsidR="003F6C4D">
              <w:t>, факс</w:t>
            </w:r>
            <w:r w:rsidRPr="00A91D35">
              <w:t>: _____________________________</w:t>
            </w:r>
          </w:p>
          <w:p w:rsidR="006F66E4" w:rsidRDefault="006F66E4" w:rsidP="006F66E4">
            <w:pPr>
              <w:rPr>
                <w:bCs/>
                <w:iCs/>
              </w:rPr>
            </w:pPr>
          </w:p>
          <w:p w:rsidR="006F66E4" w:rsidRPr="00A91D35" w:rsidRDefault="006F66E4" w:rsidP="006F66E4">
            <w:pPr>
              <w:rPr>
                <w:bCs/>
                <w:iCs/>
              </w:rPr>
            </w:pPr>
            <w:r>
              <w:rPr>
                <w:bCs/>
                <w:iCs/>
              </w:rPr>
              <w:t>______________________________</w:t>
            </w:r>
            <w:r w:rsidRPr="00A91D35">
              <w:rPr>
                <w:bCs/>
                <w:iCs/>
              </w:rPr>
              <w:t xml:space="preserve">         </w:t>
            </w:r>
            <w:r>
              <w:rPr>
                <w:bCs/>
                <w:iCs/>
              </w:rPr>
              <w:t>_________________________</w:t>
            </w:r>
            <w:r w:rsidRPr="00A91D35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           </w:t>
            </w:r>
            <w:r w:rsidRPr="00A91D35">
              <w:rPr>
                <w:bCs/>
                <w:iCs/>
              </w:rPr>
              <w:t>__________________</w:t>
            </w:r>
          </w:p>
          <w:p w:rsidR="0032689C" w:rsidRPr="00A91D35" w:rsidRDefault="006F66E4" w:rsidP="009767A3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91D35">
              <w:rPr>
                <w:bCs/>
                <w:iCs/>
              </w:rPr>
              <w:t xml:space="preserve">     </w:t>
            </w:r>
            <w:r>
              <w:rPr>
                <w:bCs/>
                <w:iCs/>
              </w:rPr>
              <w:t xml:space="preserve"> </w:t>
            </w:r>
            <w:r w:rsidRPr="00A91D35">
              <w:rPr>
                <w:bCs/>
                <w:iCs/>
              </w:rPr>
              <w:t xml:space="preserve">  </w:t>
            </w:r>
            <w:r w:rsidRPr="00A91D35">
              <w:rPr>
                <w:bCs/>
                <w:iCs/>
                <w:sz w:val="22"/>
              </w:rPr>
              <w:t>(</w:t>
            </w:r>
            <w:r>
              <w:rPr>
                <w:bCs/>
                <w:iCs/>
                <w:sz w:val="22"/>
              </w:rPr>
              <w:t>наименование должности</w:t>
            </w:r>
            <w:r w:rsidRPr="00A91D35">
              <w:rPr>
                <w:bCs/>
                <w:iCs/>
                <w:sz w:val="22"/>
              </w:rPr>
              <w:t>)</w:t>
            </w:r>
            <w:r w:rsidRPr="00A91D35">
              <w:rPr>
                <w:bCs/>
                <w:iCs/>
              </w:rPr>
              <w:t xml:space="preserve">                 </w:t>
            </w:r>
            <w:r w:rsidR="009767A3">
              <w:rPr>
                <w:bCs/>
                <w:iCs/>
              </w:rPr>
              <w:t xml:space="preserve"> </w:t>
            </w:r>
            <w:r w:rsidRPr="00A91D35">
              <w:rPr>
                <w:bCs/>
                <w:iCs/>
              </w:rPr>
              <w:t xml:space="preserve"> </w:t>
            </w:r>
            <w:r w:rsidRPr="00A91D35">
              <w:rPr>
                <w:bCs/>
                <w:iCs/>
                <w:sz w:val="22"/>
              </w:rPr>
              <w:t>(подпись</w:t>
            </w:r>
            <w:r w:rsidR="009767A3">
              <w:rPr>
                <w:bCs/>
                <w:iCs/>
                <w:sz w:val="22"/>
              </w:rPr>
              <w:t>, печать организации</w:t>
            </w:r>
            <w:r w:rsidRPr="00A91D35">
              <w:rPr>
                <w:bCs/>
                <w:iCs/>
                <w:sz w:val="22"/>
              </w:rPr>
              <w:t>)</w:t>
            </w:r>
            <w:r w:rsidRPr="00A91D35">
              <w:rPr>
                <w:bCs/>
                <w:iCs/>
              </w:rPr>
              <w:t xml:space="preserve">                </w:t>
            </w:r>
            <w:r>
              <w:rPr>
                <w:bCs/>
                <w:iCs/>
              </w:rPr>
              <w:t xml:space="preserve">  </w:t>
            </w:r>
            <w:r w:rsidRPr="00A91D35">
              <w:rPr>
                <w:bCs/>
                <w:iCs/>
              </w:rPr>
              <w:t xml:space="preserve">  </w:t>
            </w:r>
            <w:r>
              <w:rPr>
                <w:bCs/>
                <w:iCs/>
                <w:sz w:val="22"/>
              </w:rPr>
              <w:t>(</w:t>
            </w:r>
            <w:proofErr w:type="spellStart"/>
            <w:r>
              <w:rPr>
                <w:bCs/>
                <w:iCs/>
                <w:sz w:val="22"/>
              </w:rPr>
              <w:t>и.о</w:t>
            </w:r>
            <w:proofErr w:type="spellEnd"/>
            <w:r>
              <w:rPr>
                <w:bCs/>
                <w:iCs/>
                <w:sz w:val="22"/>
              </w:rPr>
              <w:t>. фамилия)</w:t>
            </w:r>
          </w:p>
        </w:tc>
      </w:tr>
    </w:tbl>
    <w:p w:rsidR="009F3016" w:rsidRPr="00A91D35" w:rsidRDefault="009F3016" w:rsidP="009F3016">
      <w:pPr>
        <w:pStyle w:val="a6"/>
        <w:rPr>
          <w:b/>
          <w:bCs/>
          <w:sz w:val="24"/>
          <w:szCs w:val="24"/>
        </w:rPr>
      </w:pPr>
    </w:p>
    <w:sectPr w:rsidR="009F3016" w:rsidRPr="00A91D35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A0" w:rsidRDefault="007C7AA0" w:rsidP="00990A1D">
      <w:r>
        <w:separator/>
      </w:r>
    </w:p>
  </w:endnote>
  <w:endnote w:type="continuationSeparator" w:id="0">
    <w:p w:rsidR="007C7AA0" w:rsidRDefault="007C7AA0" w:rsidP="0099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A0" w:rsidRDefault="007C7AA0" w:rsidP="00990A1D">
      <w:r>
        <w:separator/>
      </w:r>
    </w:p>
  </w:footnote>
  <w:footnote w:type="continuationSeparator" w:id="0">
    <w:p w:rsidR="007C7AA0" w:rsidRDefault="007C7AA0" w:rsidP="00990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84422"/>
    <w:rsid w:val="000A1892"/>
    <w:rsid w:val="000D3FE2"/>
    <w:rsid w:val="001121FF"/>
    <w:rsid w:val="00155A56"/>
    <w:rsid w:val="00155D88"/>
    <w:rsid w:val="00163562"/>
    <w:rsid w:val="001739E2"/>
    <w:rsid w:val="001A1C1B"/>
    <w:rsid w:val="001B40BD"/>
    <w:rsid w:val="001C1A22"/>
    <w:rsid w:val="001C7222"/>
    <w:rsid w:val="001C7DC4"/>
    <w:rsid w:val="002121C0"/>
    <w:rsid w:val="00246869"/>
    <w:rsid w:val="002C6252"/>
    <w:rsid w:val="0032689C"/>
    <w:rsid w:val="00327AF0"/>
    <w:rsid w:val="00351A52"/>
    <w:rsid w:val="00364205"/>
    <w:rsid w:val="003F6C4D"/>
    <w:rsid w:val="00436389"/>
    <w:rsid w:val="004408A9"/>
    <w:rsid w:val="00445F5E"/>
    <w:rsid w:val="00452DFC"/>
    <w:rsid w:val="004769AB"/>
    <w:rsid w:val="004778FB"/>
    <w:rsid w:val="004D1508"/>
    <w:rsid w:val="004D47F4"/>
    <w:rsid w:val="004E2467"/>
    <w:rsid w:val="005013EA"/>
    <w:rsid w:val="00564B1D"/>
    <w:rsid w:val="0057792B"/>
    <w:rsid w:val="005A6256"/>
    <w:rsid w:val="005C0071"/>
    <w:rsid w:val="005C7460"/>
    <w:rsid w:val="00646A20"/>
    <w:rsid w:val="00691A85"/>
    <w:rsid w:val="00696D7F"/>
    <w:rsid w:val="006C2DA0"/>
    <w:rsid w:val="006F66E4"/>
    <w:rsid w:val="00733703"/>
    <w:rsid w:val="00752E40"/>
    <w:rsid w:val="00760EB5"/>
    <w:rsid w:val="007C7AA0"/>
    <w:rsid w:val="007F6A06"/>
    <w:rsid w:val="008E24DF"/>
    <w:rsid w:val="00912B29"/>
    <w:rsid w:val="00947B67"/>
    <w:rsid w:val="009767A3"/>
    <w:rsid w:val="00990A1D"/>
    <w:rsid w:val="009C3F7A"/>
    <w:rsid w:val="009F3016"/>
    <w:rsid w:val="00A13001"/>
    <w:rsid w:val="00A42DD0"/>
    <w:rsid w:val="00A55395"/>
    <w:rsid w:val="00A91D35"/>
    <w:rsid w:val="00AB43EA"/>
    <w:rsid w:val="00AD7C1F"/>
    <w:rsid w:val="00AE1263"/>
    <w:rsid w:val="00AE53A9"/>
    <w:rsid w:val="00AF2223"/>
    <w:rsid w:val="00AF5D69"/>
    <w:rsid w:val="00B07DD1"/>
    <w:rsid w:val="00BD796F"/>
    <w:rsid w:val="00BE0280"/>
    <w:rsid w:val="00BE14EC"/>
    <w:rsid w:val="00C35FD4"/>
    <w:rsid w:val="00D54107"/>
    <w:rsid w:val="00D84A33"/>
    <w:rsid w:val="00D9121B"/>
    <w:rsid w:val="00D95C19"/>
    <w:rsid w:val="00DA31D2"/>
    <w:rsid w:val="00DD056F"/>
    <w:rsid w:val="00DF0B19"/>
    <w:rsid w:val="00E22C80"/>
    <w:rsid w:val="00E92787"/>
    <w:rsid w:val="00EA33A8"/>
    <w:rsid w:val="00EC2859"/>
    <w:rsid w:val="00F0089A"/>
    <w:rsid w:val="00F1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</w:pPr>
    <w:rPr>
      <w:rFonts w:ascii="Arial" w:hAnsi="Arial"/>
      <w:lang w:eastAsia="en-US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</w:pPr>
    <w:rPr>
      <w:rFonts w:ascii="Arial" w:hAnsi="Arial"/>
      <w:lang w:eastAsia="en-US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990A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0A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</w:pPr>
    <w:rPr>
      <w:rFonts w:ascii="Arial" w:hAnsi="Arial"/>
      <w:lang w:eastAsia="en-US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</w:pPr>
    <w:rPr>
      <w:rFonts w:ascii="Arial" w:hAnsi="Arial"/>
      <w:lang w:eastAsia="en-US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990A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0A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7DC59226344655EC9E7B09604FE533916D66C849B6F8488D6BBC374CD0825CAC8023E95C61tBC" TargetMode="External"/><Relationship Id="rId13" Type="http://schemas.openxmlformats.org/officeDocument/2006/relationships/hyperlink" Target="consultantplus://offline/ref=617DC59226344655EC9E7B09604FE533916D66C849B6F8488D6BBC374CD0825CAC8023EC551DD21C6At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7DC59226344655EC9E7B09604FE533916D66C849B6F8488D6BBC374CD0825CAC8023E95D61t9C" TargetMode="External"/><Relationship Id="rId12" Type="http://schemas.openxmlformats.org/officeDocument/2006/relationships/hyperlink" Target="consultantplus://offline/ref=617DC59226344655EC9E7B09604FE533916D66C849B6F8488D6BBC374CD0825CAC8023EC551DD21C6At1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7DC59226344655EC9E7B09604FE533916D66C849B6F8488D6BBC374CD0825CAC8023E85461tB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7DC59226344655EC9E7B09604FE533916D66C849B6F8488D6BBC374CD0825CAC8023EC551DD21C6At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7DC59226344655EC9E7B09604FE533916D66C849B6F8488D6BBC374CD0825CAC8023EC551DD21F6AtC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Links>
    <vt:vector size="42" baseType="variant">
      <vt:variant>
        <vt:i4>3276905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consultantplus://offline/ref=617DC59226344655EC9E7B09604FE533916D66C849B6F8488D6BBC374CD0825CAC8023EC551DD21C6At0C</vt:lpwstr>
      </vt:variant>
      <vt:variant>
        <vt:lpwstr/>
      </vt:variant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consultantplus://offline/ref=617DC59226344655EC9E7B09604FE533916D66C849B6F8488D6BBC374CD0825CAC8023EC551DD21C6At1C</vt:lpwstr>
      </vt:variant>
      <vt:variant>
        <vt:lpwstr/>
      </vt:variant>
      <vt:variant>
        <vt:i4>5636100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consultantplus://offline/ref=617DC59226344655EC9E7B09604FE533916D66C849B6F8488D6BBC374CD0825CAC8023E85461tBC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consultantplus://offline/ref=617DC59226344655EC9E7B09604FE533916D66C849B6F8488D6BBC374CD0825CAC8023EC551DD21C6At5C</vt:lpwstr>
      </vt:variant>
      <vt:variant>
        <vt:lpwstr/>
      </vt:variant>
      <vt:variant>
        <vt:i4>3276863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consultantplus://offline/ref=617DC59226344655EC9E7B09604FE533916D66C849B6F8488D6BBC374CD0825CAC8023EC551DD21F6AtCC</vt:lpwstr>
      </vt:variant>
      <vt:variant>
        <vt:lpwstr/>
      </vt:variant>
      <vt:variant>
        <vt:i4>5636178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consultantplus://offline/ref=617DC59226344655EC9E7B09604FE533916D66C849B6F8488D6BBC374CD0825CAC8023E95C61tBC</vt:lpwstr>
      </vt:variant>
      <vt:variant>
        <vt:lpwstr/>
      </vt:variant>
      <vt:variant>
        <vt:i4>5636110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consultantplus://offline/ref=617DC59226344655EC9E7B09604FE533916D66C849B6F8488D6BBC374CD0825CAC8023E95D61t9C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ТарховаТЕ</cp:lastModifiedBy>
  <cp:revision>24</cp:revision>
  <cp:lastPrinted>2016-07-05T10:08:00Z</cp:lastPrinted>
  <dcterms:created xsi:type="dcterms:W3CDTF">2018-08-23T04:33:00Z</dcterms:created>
  <dcterms:modified xsi:type="dcterms:W3CDTF">2019-02-19T05:00:00Z</dcterms:modified>
</cp:coreProperties>
</file>