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5D" w:rsidRDefault="00D05E5D" w:rsidP="007F75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Наумова Л.А. группа 203-1</w:t>
      </w:r>
      <w:bookmarkStart w:id="0" w:name="_GoBack"/>
      <w:bookmarkEnd w:id="0"/>
    </w:p>
    <w:p w:rsidR="007F75EF" w:rsidRPr="007F75EF" w:rsidRDefault="007F75EF" w:rsidP="007F75EF">
      <w:pPr>
        <w:rPr>
          <w:rFonts w:ascii="Times New Roman" w:hAnsi="Times New Roman" w:cs="Times New Roman"/>
          <w:bCs/>
          <w:sz w:val="28"/>
          <w:szCs w:val="28"/>
        </w:rPr>
      </w:pPr>
      <w:r w:rsidRPr="007F75EF">
        <w:rPr>
          <w:rFonts w:ascii="Times New Roman" w:hAnsi="Times New Roman" w:cs="Times New Roman"/>
          <w:b/>
          <w:bCs/>
          <w:sz w:val="28"/>
          <w:szCs w:val="28"/>
        </w:rPr>
        <w:t>Тема № 7</w:t>
      </w:r>
      <w:r w:rsidRPr="007F75EF">
        <w:rPr>
          <w:rFonts w:ascii="Times New Roman" w:hAnsi="Times New Roman" w:cs="Times New Roman"/>
          <w:bCs/>
          <w:sz w:val="28"/>
          <w:szCs w:val="28"/>
        </w:rPr>
        <w:t xml:space="preserve"> (6 часов).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5EF">
        <w:rPr>
          <w:rFonts w:ascii="Times New Roman" w:hAnsi="Times New Roman" w:cs="Times New Roman"/>
          <w:bCs/>
          <w:sz w:val="28"/>
          <w:szCs w:val="28"/>
        </w:rPr>
        <w:t xml:space="preserve">Минеральные воды. Анализ ассортимента. Хранение. Реализация. </w:t>
      </w:r>
    </w:p>
    <w:p w:rsidR="00EC21E1" w:rsidRDefault="00CA7C8C" w:rsidP="00CA7C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b/>
          <w:sz w:val="28"/>
          <w:szCs w:val="28"/>
        </w:rPr>
        <w:t>Минеральные воды</w:t>
      </w:r>
      <w:r w:rsidRPr="00CA7C8C">
        <w:rPr>
          <w:rFonts w:ascii="Times New Roman" w:hAnsi="Times New Roman" w:cs="Times New Roman"/>
          <w:sz w:val="28"/>
          <w:szCs w:val="28"/>
        </w:rPr>
        <w:t xml:space="preserve"> – это природные воды, являющиеся продуктом сложных геохимических процессов.</w:t>
      </w: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8C">
        <w:rPr>
          <w:rFonts w:ascii="Times New Roman" w:hAnsi="Times New Roman" w:cs="Times New Roman"/>
          <w:b/>
          <w:sz w:val="28"/>
          <w:szCs w:val="28"/>
        </w:rPr>
        <w:t>Классификация минеральных вод</w:t>
      </w:r>
    </w:p>
    <w:p w:rsidR="00CA7C8C" w:rsidRDefault="00CA7C8C" w:rsidP="00CA7C8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>Лечебные воды с минерализацией от 10 до 15 г/</w:t>
      </w:r>
      <w:proofErr w:type="spellStart"/>
      <w:r w:rsidRPr="00CA7C8C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CA7C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7C8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A7C8C">
        <w:rPr>
          <w:rFonts w:ascii="Times New Roman" w:hAnsi="Times New Roman" w:cs="Times New Roman"/>
          <w:sz w:val="28"/>
          <w:szCs w:val="28"/>
        </w:rPr>
        <w:t xml:space="preserve"> или менее, если они содержат ионы мышьяка, бора и т.д.</w:t>
      </w:r>
      <w:r w:rsidR="0049323E"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 xml:space="preserve">Среди лечебных вод есть универсальные, которые могут быть применены при различных заболеваниях органов пищеварения и нарушениях обмена веществ (Боржоми, Ессентуки), и воды с сугубо специфическим действием (например, специфические слабительные и т. п.). </w:t>
      </w:r>
    </w:p>
    <w:p w:rsidR="00CA7C8C" w:rsidRDefault="00CA7C8C" w:rsidP="00CA7C8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3E">
        <w:rPr>
          <w:rFonts w:ascii="Times New Roman" w:hAnsi="Times New Roman" w:cs="Times New Roman"/>
          <w:sz w:val="28"/>
          <w:szCs w:val="28"/>
        </w:rPr>
        <w:t>Лечебно-столовые</w:t>
      </w:r>
      <w:r w:rsidRPr="00CA7C8C">
        <w:rPr>
          <w:rFonts w:ascii="Times New Roman" w:hAnsi="Times New Roman" w:cs="Times New Roman"/>
          <w:sz w:val="28"/>
          <w:szCs w:val="28"/>
        </w:rPr>
        <w:t xml:space="preserve"> воды с минерализацией от 1 до 10 г/куб. </w:t>
      </w:r>
      <w:proofErr w:type="spellStart"/>
      <w:r w:rsidRPr="00CA7C8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A7C8C">
        <w:rPr>
          <w:rFonts w:ascii="Times New Roman" w:hAnsi="Times New Roman" w:cs="Times New Roman"/>
          <w:sz w:val="28"/>
          <w:szCs w:val="28"/>
        </w:rPr>
        <w:t xml:space="preserve"> или меньше, содержащие биологически активные микрокомпоненты, массовая концентрация которых не ниже бальнеологических норм. Лечебно-столовые воды применяются как лечебное средство при курсовом назначении и не систематически в качестве столового напитка. </w:t>
      </w:r>
    </w:p>
    <w:p w:rsidR="00CA7C8C" w:rsidRDefault="00CA7C8C" w:rsidP="00CA7C8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>Столовые минеральные воды - это слабомин</w:t>
      </w:r>
      <w:r w:rsidR="00061D35">
        <w:rPr>
          <w:rFonts w:ascii="Times New Roman" w:hAnsi="Times New Roman" w:cs="Times New Roman"/>
          <w:sz w:val="28"/>
          <w:szCs w:val="28"/>
        </w:rPr>
        <w:t xml:space="preserve">ерализованные воды (до 1 г/куб. </w:t>
      </w:r>
      <w:proofErr w:type="spellStart"/>
      <w:r w:rsidRPr="00CA7C8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A7C8C">
        <w:rPr>
          <w:rFonts w:ascii="Times New Roman" w:hAnsi="Times New Roman" w:cs="Times New Roman"/>
          <w:sz w:val="28"/>
          <w:szCs w:val="28"/>
        </w:rPr>
        <w:t xml:space="preserve">), практически не имеющие лечебного значения, но обладающие приятными вкусовыми качествами. Реализуются через торговую сеть. Для наружных процедур применяются минеральные воды с минерализацией от 15 г/куб. </w:t>
      </w:r>
      <w:proofErr w:type="spellStart"/>
      <w:r w:rsidRPr="00CA7C8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A7C8C">
        <w:rPr>
          <w:rFonts w:ascii="Times New Roman" w:hAnsi="Times New Roman" w:cs="Times New Roman"/>
          <w:sz w:val="28"/>
          <w:szCs w:val="28"/>
        </w:rPr>
        <w:t xml:space="preserve"> и выше (до 100-200 г/куб. </w:t>
      </w:r>
      <w:proofErr w:type="spellStart"/>
      <w:r w:rsidRPr="00CA7C8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CA7C8C">
        <w:rPr>
          <w:rFonts w:ascii="Times New Roman" w:hAnsi="Times New Roman" w:cs="Times New Roman"/>
          <w:sz w:val="28"/>
          <w:szCs w:val="28"/>
        </w:rPr>
        <w:t>).</w:t>
      </w:r>
    </w:p>
    <w:p w:rsidR="004074F0" w:rsidRPr="004074F0" w:rsidRDefault="004074F0" w:rsidP="004074F0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t>Классификация минерал</w:t>
      </w:r>
      <w:r>
        <w:rPr>
          <w:rFonts w:ascii="Times New Roman" w:hAnsi="Times New Roman" w:cs="Times New Roman"/>
          <w:bCs/>
          <w:sz w:val="28"/>
          <w:szCs w:val="28"/>
        </w:rPr>
        <w:t>ьных вод по химическому составу:</w:t>
      </w:r>
    </w:p>
    <w:p w:rsidR="004074F0" w:rsidRPr="004074F0" w:rsidRDefault="004074F0" w:rsidP="003E535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Pr="004074F0">
        <w:rPr>
          <w:rFonts w:ascii="Times New Roman" w:hAnsi="Times New Roman" w:cs="Times New Roman"/>
          <w:bCs/>
          <w:sz w:val="28"/>
          <w:szCs w:val="28"/>
        </w:rPr>
        <w:t>Гидрокарбонатные</w:t>
      </w:r>
      <w:proofErr w:type="gramEnd"/>
      <w:r w:rsidRPr="004074F0">
        <w:rPr>
          <w:rFonts w:ascii="Times New Roman" w:hAnsi="Times New Roman" w:cs="Times New Roman"/>
          <w:bCs/>
          <w:sz w:val="28"/>
          <w:szCs w:val="28"/>
        </w:rPr>
        <w:t xml:space="preserve"> – ощелачивающее действие, разжижают и удаляют патологическую слизь.</w:t>
      </w:r>
    </w:p>
    <w:p w:rsidR="004074F0" w:rsidRPr="004074F0" w:rsidRDefault="004074F0" w:rsidP="003E535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4074F0">
        <w:rPr>
          <w:rFonts w:ascii="Times New Roman" w:hAnsi="Times New Roman" w:cs="Times New Roman"/>
          <w:bCs/>
          <w:sz w:val="28"/>
          <w:szCs w:val="28"/>
        </w:rPr>
        <w:t>Хлоридные</w:t>
      </w:r>
      <w:proofErr w:type="gramEnd"/>
      <w:r w:rsidRPr="004074F0">
        <w:rPr>
          <w:rFonts w:ascii="Times New Roman" w:hAnsi="Times New Roman" w:cs="Times New Roman"/>
          <w:bCs/>
          <w:sz w:val="28"/>
          <w:szCs w:val="28"/>
        </w:rPr>
        <w:t xml:space="preserve"> – стимулирую</w:t>
      </w:r>
      <w:r>
        <w:rPr>
          <w:rFonts w:ascii="Times New Roman" w:hAnsi="Times New Roman" w:cs="Times New Roman"/>
          <w:bCs/>
          <w:sz w:val="28"/>
          <w:szCs w:val="28"/>
        </w:rPr>
        <w:t>т образование пищеварительных фе</w:t>
      </w:r>
      <w:r w:rsidRPr="004074F0">
        <w:rPr>
          <w:rFonts w:ascii="Times New Roman" w:hAnsi="Times New Roman" w:cs="Times New Roman"/>
          <w:bCs/>
          <w:sz w:val="28"/>
          <w:szCs w:val="28"/>
        </w:rPr>
        <w:t>рментов.</w:t>
      </w:r>
    </w:p>
    <w:p w:rsidR="004074F0" w:rsidRPr="004074F0" w:rsidRDefault="004074F0" w:rsidP="003E535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3.Сульфатные – раздражающее действие на слизистую </w:t>
      </w:r>
      <w:proofErr w:type="spellStart"/>
      <w:proofErr w:type="gramStart"/>
      <w:r w:rsidRPr="004074F0">
        <w:rPr>
          <w:rFonts w:ascii="Times New Roman" w:hAnsi="Times New Roman" w:cs="Times New Roman"/>
          <w:bCs/>
          <w:sz w:val="28"/>
          <w:szCs w:val="28"/>
        </w:rPr>
        <w:t>желудочно</w:t>
      </w:r>
      <w:proofErr w:type="spellEnd"/>
      <w:r w:rsidRPr="004074F0">
        <w:rPr>
          <w:rFonts w:ascii="Times New Roman" w:hAnsi="Times New Roman" w:cs="Times New Roman"/>
          <w:bCs/>
          <w:sz w:val="28"/>
          <w:szCs w:val="28"/>
        </w:rPr>
        <w:t xml:space="preserve"> – кишечного</w:t>
      </w:r>
      <w:proofErr w:type="gramEnd"/>
      <w:r w:rsidRPr="004074F0">
        <w:rPr>
          <w:rFonts w:ascii="Times New Roman" w:hAnsi="Times New Roman" w:cs="Times New Roman"/>
          <w:bCs/>
          <w:sz w:val="28"/>
          <w:szCs w:val="28"/>
        </w:rPr>
        <w:t xml:space="preserve"> тракта.</w:t>
      </w:r>
    </w:p>
    <w:p w:rsidR="004074F0" w:rsidRPr="004074F0" w:rsidRDefault="004074F0" w:rsidP="003E535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 w:rsidRPr="004074F0">
        <w:rPr>
          <w:rFonts w:ascii="Times New Roman" w:hAnsi="Times New Roman" w:cs="Times New Roman"/>
          <w:bCs/>
          <w:sz w:val="28"/>
          <w:szCs w:val="28"/>
        </w:rPr>
        <w:t>Натриевые</w:t>
      </w:r>
      <w:proofErr w:type="gramEnd"/>
      <w:r w:rsidRPr="004074F0">
        <w:rPr>
          <w:rFonts w:ascii="Times New Roman" w:hAnsi="Times New Roman" w:cs="Times New Roman"/>
          <w:bCs/>
          <w:sz w:val="28"/>
          <w:szCs w:val="28"/>
        </w:rPr>
        <w:t xml:space="preserve"> – участвуют водно-солевом обмене.</w:t>
      </w:r>
    </w:p>
    <w:p w:rsidR="004074F0" w:rsidRPr="004074F0" w:rsidRDefault="004074F0" w:rsidP="003E535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t>5.</w:t>
      </w:r>
      <w:proofErr w:type="gramStart"/>
      <w:r w:rsidRPr="004074F0">
        <w:rPr>
          <w:rFonts w:ascii="Times New Roman" w:hAnsi="Times New Roman" w:cs="Times New Roman"/>
          <w:bCs/>
          <w:sz w:val="28"/>
          <w:szCs w:val="28"/>
        </w:rPr>
        <w:t>Кальциевые</w:t>
      </w:r>
      <w:proofErr w:type="gramEnd"/>
      <w:r w:rsidRPr="004074F0">
        <w:rPr>
          <w:rFonts w:ascii="Times New Roman" w:hAnsi="Times New Roman" w:cs="Times New Roman"/>
          <w:bCs/>
          <w:sz w:val="28"/>
          <w:szCs w:val="28"/>
        </w:rPr>
        <w:t xml:space="preserve"> – противовоспалительное действие, уменьшает проницаемость клеточных мембран, снижает кровоточивость.</w:t>
      </w:r>
    </w:p>
    <w:p w:rsidR="004074F0" w:rsidRPr="004074F0" w:rsidRDefault="004074F0" w:rsidP="003E535F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74F0">
        <w:rPr>
          <w:rFonts w:ascii="Times New Roman" w:hAnsi="Times New Roman" w:cs="Times New Roman"/>
          <w:bCs/>
          <w:sz w:val="28"/>
          <w:szCs w:val="28"/>
        </w:rPr>
        <w:t>6.Магниевые – участвует в процессах нервно – мышечной возбудимости, различных ферментативных реакциях, углеводном и белковом обмене.</w:t>
      </w:r>
      <w:proofErr w:type="gramEnd"/>
    </w:p>
    <w:p w:rsidR="00CA7C8C" w:rsidRDefault="004074F0" w:rsidP="004074F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4F0">
        <w:rPr>
          <w:rFonts w:ascii="Times New Roman" w:hAnsi="Times New Roman" w:cs="Times New Roman"/>
          <w:bCs/>
          <w:sz w:val="28"/>
          <w:szCs w:val="28"/>
        </w:rPr>
        <w:t>7.Смешанные.</w:t>
      </w:r>
    </w:p>
    <w:p w:rsidR="00CA7C8C" w:rsidRDefault="00CA7C8C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 xml:space="preserve">Современная классификация минеральных вод: </w:t>
      </w:r>
    </w:p>
    <w:p w:rsidR="00CA7C8C" w:rsidRDefault="00CA7C8C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 xml:space="preserve">1. По степени минерализации </w:t>
      </w:r>
    </w:p>
    <w:p w:rsidR="00CA7C8C" w:rsidRDefault="00CA7C8C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>По химическом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C8C">
        <w:rPr>
          <w:rFonts w:ascii="Times New Roman" w:hAnsi="Times New Roman" w:cs="Times New Roman"/>
          <w:sz w:val="28"/>
          <w:szCs w:val="28"/>
        </w:rPr>
        <w:t xml:space="preserve"> составу </w:t>
      </w:r>
    </w:p>
    <w:p w:rsidR="00CA7C8C" w:rsidRDefault="00CA7C8C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 xml:space="preserve">По наличию газов и специфических элементов </w:t>
      </w:r>
    </w:p>
    <w:p w:rsidR="00CA7C8C" w:rsidRDefault="00CA7C8C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 xml:space="preserve">По температуре выхода из источника </w:t>
      </w:r>
    </w:p>
    <w:p w:rsidR="00CA7C8C" w:rsidRDefault="00CA7C8C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C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8C">
        <w:rPr>
          <w:rFonts w:ascii="Times New Roman" w:hAnsi="Times New Roman" w:cs="Times New Roman"/>
          <w:sz w:val="28"/>
          <w:szCs w:val="28"/>
        </w:rPr>
        <w:t>По применению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57"/>
        <w:gridCol w:w="2079"/>
        <w:gridCol w:w="3002"/>
        <w:gridCol w:w="2233"/>
      </w:tblGrid>
      <w:tr w:rsidR="00483871" w:rsidTr="00483871">
        <w:tc>
          <w:tcPr>
            <w:tcW w:w="2257" w:type="dxa"/>
          </w:tcPr>
          <w:p w:rsidR="00054D4A" w:rsidRPr="00054D4A" w:rsidRDefault="00054D4A" w:rsidP="00054D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минеральной воды</w:t>
            </w:r>
          </w:p>
        </w:tc>
        <w:tc>
          <w:tcPr>
            <w:tcW w:w="2079" w:type="dxa"/>
          </w:tcPr>
          <w:p w:rsidR="00054D4A" w:rsidRPr="00054D4A" w:rsidRDefault="003A387C" w:rsidP="00054D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минерализации</w:t>
            </w:r>
          </w:p>
        </w:tc>
        <w:tc>
          <w:tcPr>
            <w:tcW w:w="3002" w:type="dxa"/>
          </w:tcPr>
          <w:p w:rsidR="00054D4A" w:rsidRPr="003A387C" w:rsidRDefault="003A387C" w:rsidP="003A3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2233" w:type="dxa"/>
          </w:tcPr>
          <w:p w:rsidR="00054D4A" w:rsidRPr="00054D4A" w:rsidRDefault="00054D4A" w:rsidP="00054D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</w:tr>
      <w:tr w:rsidR="00483871" w:rsidTr="00483871">
        <w:tc>
          <w:tcPr>
            <w:tcW w:w="2257" w:type="dxa"/>
          </w:tcPr>
          <w:p w:rsidR="00054D4A" w:rsidRPr="004044D5" w:rsidRDefault="003A387C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44D5">
              <w:rPr>
                <w:rFonts w:ascii="Times New Roman" w:hAnsi="Times New Roman" w:cs="Times New Roman"/>
                <w:sz w:val="24"/>
                <w:szCs w:val="24"/>
              </w:rPr>
              <w:t>Донат</w:t>
            </w:r>
            <w:proofErr w:type="spellEnd"/>
            <w:r w:rsidRPr="0040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94B">
              <w:rPr>
                <w:rFonts w:ascii="Times New Roman" w:hAnsi="Times New Roman" w:cs="Times New Roman"/>
                <w:sz w:val="24"/>
                <w:szCs w:val="24"/>
              </w:rPr>
              <w:t>Магний (</w:t>
            </w:r>
            <w:proofErr w:type="spellStart"/>
            <w:r w:rsidR="0071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Donat</w:t>
            </w:r>
            <w:proofErr w:type="spellEnd"/>
            <w:r w:rsidR="0071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="0071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79" w:type="dxa"/>
          </w:tcPr>
          <w:p w:rsidR="00365F58" w:rsidRDefault="004044D5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5">
              <w:rPr>
                <w:rFonts w:ascii="Times New Roman" w:hAnsi="Times New Roman" w:cs="Times New Roman"/>
                <w:sz w:val="24"/>
                <w:szCs w:val="24"/>
              </w:rPr>
              <w:t>Лечебная</w:t>
            </w:r>
            <w:r w:rsidR="00FA2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F21" w:rsidRPr="00FA2F21">
              <w:rPr>
                <w:rFonts w:ascii="Times New Roman" w:hAnsi="Times New Roman" w:cs="Times New Roman"/>
                <w:sz w:val="24"/>
                <w:szCs w:val="24"/>
              </w:rPr>
              <w:t>магниево-натриевая гидрокарбонатно-сульфатная минеральная вода высокой минерализации</w:t>
            </w:r>
            <w:r w:rsidR="0084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78F" w:rsidRPr="0084278F">
              <w:rPr>
                <w:rFonts w:ascii="Times New Roman" w:hAnsi="Times New Roman" w:cs="Times New Roman"/>
                <w:sz w:val="24"/>
                <w:szCs w:val="24"/>
              </w:rPr>
              <w:t>(13,0–13,3 г/л).</w:t>
            </w:r>
          </w:p>
          <w:p w:rsidR="00365F58" w:rsidRPr="004044D5" w:rsidRDefault="00365F58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93339" w:rsidRPr="00193339" w:rsidRDefault="00193339" w:rsidP="001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Гидрокарбонаты (HCO</w:t>
            </w:r>
            <w:r w:rsidRPr="004838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838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), мг/л 7400-7900</w:t>
            </w:r>
          </w:p>
          <w:p w:rsidR="00193339" w:rsidRPr="00193339" w:rsidRDefault="00193339" w:rsidP="000A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 Кальций (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), мг/л 340-420</w:t>
            </w:r>
          </w:p>
          <w:p w:rsidR="00193339" w:rsidRPr="00193339" w:rsidRDefault="00193339" w:rsidP="000A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 Магний (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), мг/л 950-1100</w:t>
            </w:r>
          </w:p>
          <w:p w:rsidR="00193339" w:rsidRPr="00193339" w:rsidRDefault="00193339" w:rsidP="000A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 Натрий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), мг/л 1200-1600</w:t>
            </w:r>
          </w:p>
          <w:p w:rsidR="00193339" w:rsidRPr="00193339" w:rsidRDefault="00193339" w:rsidP="000A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 Общая минерализация, мг/л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13.0-13.3</w:t>
            </w:r>
          </w:p>
          <w:p w:rsidR="00193339" w:rsidRPr="00193339" w:rsidRDefault="00193339" w:rsidP="000A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 Сульфаты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), мг/л 2200-2600</w:t>
            </w:r>
          </w:p>
          <w:p w:rsidR="00054D4A" w:rsidRPr="00193339" w:rsidRDefault="00193339" w:rsidP="000A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- Хлориды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3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4838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193339">
              <w:rPr>
                <w:rFonts w:ascii="Times New Roman" w:hAnsi="Times New Roman" w:cs="Times New Roman"/>
                <w:sz w:val="24"/>
                <w:szCs w:val="24"/>
              </w:rPr>
              <w:t>), мг/л 55-63</w:t>
            </w:r>
          </w:p>
        </w:tc>
        <w:tc>
          <w:tcPr>
            <w:tcW w:w="2233" w:type="dxa"/>
          </w:tcPr>
          <w:p w:rsidR="00054D4A" w:rsidRPr="004044D5" w:rsidRDefault="009C17CF" w:rsidP="004838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7CF">
              <w:rPr>
                <w:rFonts w:ascii="Times New Roman" w:hAnsi="Times New Roman" w:cs="Times New Roman"/>
                <w:sz w:val="24"/>
                <w:szCs w:val="24"/>
              </w:rPr>
              <w:t>Хронические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гастриты вне стадии обострения, с</w:t>
            </w:r>
            <w:r w:rsidRPr="009C17CF">
              <w:rPr>
                <w:rFonts w:ascii="Times New Roman" w:hAnsi="Times New Roman" w:cs="Times New Roman"/>
                <w:sz w:val="24"/>
                <w:szCs w:val="24"/>
              </w:rPr>
              <w:t>индром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драженного кишечника с запором, болезни печени в неактивной фазе, б</w:t>
            </w:r>
            <w:r w:rsidRPr="009C17CF">
              <w:rPr>
                <w:rFonts w:ascii="Times New Roman" w:hAnsi="Times New Roman" w:cs="Times New Roman"/>
                <w:sz w:val="24"/>
                <w:szCs w:val="24"/>
              </w:rPr>
              <w:t xml:space="preserve">олезни желчного пузыря и желчевыводящих путей без склонности к частым </w:t>
            </w:r>
            <w:r w:rsidRPr="009C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 в не стадии обострения, с</w:t>
            </w:r>
            <w:r w:rsidRPr="009C17CF">
              <w:rPr>
                <w:rFonts w:ascii="Times New Roman" w:hAnsi="Times New Roman" w:cs="Times New Roman"/>
                <w:sz w:val="24"/>
                <w:szCs w:val="24"/>
              </w:rPr>
              <w:t>ахарный диабет (</w:t>
            </w:r>
            <w:proofErr w:type="spellStart"/>
            <w:r w:rsidRPr="009C17CF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инсулиннезависимый), н</w:t>
            </w:r>
            <w:r w:rsidRPr="009C17CF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ушение толерантности к глюкозе, о</w:t>
            </w:r>
            <w:r w:rsidRPr="009C17CF">
              <w:rPr>
                <w:rFonts w:ascii="Times New Roman" w:hAnsi="Times New Roman" w:cs="Times New Roman"/>
                <w:sz w:val="24"/>
                <w:szCs w:val="24"/>
              </w:rPr>
              <w:t>жирение первичное, экзогенно-конституциональное 1-3 степени.</w:t>
            </w:r>
          </w:p>
        </w:tc>
      </w:tr>
      <w:tr w:rsidR="00483871" w:rsidTr="00483871">
        <w:tc>
          <w:tcPr>
            <w:tcW w:w="2257" w:type="dxa"/>
          </w:tcPr>
          <w:p w:rsidR="00054D4A" w:rsidRPr="004044D5" w:rsidRDefault="003A387C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Ессентуки 17</w:t>
            </w:r>
          </w:p>
        </w:tc>
        <w:tc>
          <w:tcPr>
            <w:tcW w:w="2079" w:type="dxa"/>
          </w:tcPr>
          <w:p w:rsidR="00054D4A" w:rsidRPr="004044D5" w:rsidRDefault="009815C3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</w:t>
            </w:r>
            <w:r w:rsidRPr="009815C3">
              <w:rPr>
                <w:rFonts w:ascii="Times New Roman" w:hAnsi="Times New Roman" w:cs="Times New Roman"/>
                <w:sz w:val="24"/>
                <w:szCs w:val="24"/>
              </w:rPr>
              <w:t>хлоридно-гидрокарбонатная натриевая, борная природная питьевая минеральная вода высокой минерализации (10,0–14,0 г/л)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</w:tcPr>
          <w:p w:rsidR="00812778" w:rsidRDefault="00DF3E1D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Анионы:</w:t>
            </w:r>
          </w:p>
          <w:p w:rsidR="00DF3E1D" w:rsidRPr="00DF3E1D" w:rsidRDefault="00812778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гидрокарбонат 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: 4900–6500</w:t>
            </w:r>
          </w:p>
          <w:p w:rsidR="00DF3E1D" w:rsidRPr="00DF3E1D" w:rsidRDefault="00812778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2−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: менее 25</w:t>
            </w:r>
          </w:p>
          <w:p w:rsidR="00DF3E1D" w:rsidRPr="00DF3E1D" w:rsidRDefault="00812778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 xml:space="preserve">хлорид 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: 1700–2800</w:t>
            </w:r>
          </w:p>
          <w:p w:rsidR="00DF3E1D" w:rsidRPr="00DF3E1D" w:rsidRDefault="00DF3E1D" w:rsidP="00DF3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Катионы:</w:t>
            </w:r>
          </w:p>
          <w:p w:rsidR="00DF3E1D" w:rsidRPr="00DF3E1D" w:rsidRDefault="00812778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кальций 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: 50–200</w:t>
            </w:r>
          </w:p>
          <w:p w:rsidR="00DF3E1D" w:rsidRPr="00DF3E1D" w:rsidRDefault="00812778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магний 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: менее 150</w:t>
            </w:r>
          </w:p>
          <w:p w:rsidR="00DF3E1D" w:rsidRPr="00DF3E1D" w:rsidRDefault="00812778" w:rsidP="0081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 xml:space="preserve">натрий + калий 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3E1D" w:rsidRPr="00DF3E1D">
              <w:rPr>
                <w:rFonts w:ascii="Times New Roman" w:hAnsi="Times New Roman" w:cs="Times New Roman"/>
                <w:sz w:val="24"/>
                <w:szCs w:val="24"/>
              </w:rPr>
              <w:t>: 2700–4000</w:t>
            </w:r>
          </w:p>
          <w:p w:rsidR="00DF3E1D" w:rsidRPr="00DF3E1D" w:rsidRDefault="00DF3E1D" w:rsidP="00DF3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 xml:space="preserve">Кислота борная 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F3E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DF3E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483871" w:rsidRPr="00483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3871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40–90.</w:t>
            </w:r>
          </w:p>
          <w:p w:rsidR="00DF3E1D" w:rsidRPr="00DF3E1D" w:rsidRDefault="00DF3E1D" w:rsidP="00DF3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Растворенный углекислый газ 500–2350.</w:t>
            </w:r>
          </w:p>
          <w:p w:rsidR="00054D4A" w:rsidRDefault="00054D4A" w:rsidP="00C360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54D4A" w:rsidRPr="004811A4" w:rsidRDefault="00DF3E1D" w:rsidP="0048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Хронический гастрит с нормальной и пониженной секреторной функцией желудка, болезни кишечника, болезни печени, желчного пузыря и желчевыводящих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болезни поджелудочной железы, </w:t>
            </w:r>
            <w:r w:rsidRPr="00DF3E1D">
              <w:rPr>
                <w:rFonts w:ascii="Times New Roman" w:hAnsi="Times New Roman" w:cs="Times New Roman"/>
                <w:sz w:val="24"/>
                <w:szCs w:val="24"/>
              </w:rPr>
              <w:t>болезни обмена веществ.</w:t>
            </w:r>
          </w:p>
        </w:tc>
      </w:tr>
      <w:tr w:rsidR="00483871" w:rsidTr="00483871">
        <w:tc>
          <w:tcPr>
            <w:tcW w:w="2257" w:type="dxa"/>
          </w:tcPr>
          <w:p w:rsidR="00054D4A" w:rsidRPr="004044D5" w:rsidRDefault="004044D5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D5">
              <w:rPr>
                <w:rFonts w:ascii="Times New Roman" w:hAnsi="Times New Roman" w:cs="Times New Roman"/>
                <w:sz w:val="24"/>
                <w:szCs w:val="24"/>
              </w:rPr>
              <w:t>Боржоми</w:t>
            </w:r>
          </w:p>
        </w:tc>
        <w:tc>
          <w:tcPr>
            <w:tcW w:w="2079" w:type="dxa"/>
          </w:tcPr>
          <w:p w:rsidR="00054D4A" w:rsidRPr="004044D5" w:rsidRDefault="00964E8A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Лечебно-столовая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E8A">
              <w:rPr>
                <w:rFonts w:ascii="Times New Roman" w:hAnsi="Times New Roman" w:cs="Times New Roman"/>
                <w:sz w:val="24"/>
                <w:szCs w:val="24"/>
              </w:rPr>
              <w:t>гидрокарбонатно-натриевая с естественной минерализацией 5,0-7,5 г/л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2" w:type="dxa"/>
          </w:tcPr>
          <w:p w:rsidR="00054D4A" w:rsidRPr="00607A28" w:rsidRDefault="00162225" w:rsidP="001622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E756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E7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6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E756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E7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6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E756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="00E7566E" w:rsidRPr="00E756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7566E" w:rsidRPr="00E7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7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HCO</w:t>
            </w:r>
            <w:r w:rsidR="00E7566E" w:rsidRPr="00E7566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E7566E" w:rsidRPr="00E756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="00E7566E" w:rsidRPr="00E7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75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</w:t>
            </w:r>
            <w:r w:rsidR="00E7566E" w:rsidRPr="00E756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233" w:type="dxa"/>
          </w:tcPr>
          <w:p w:rsidR="00054D4A" w:rsidRPr="004044D5" w:rsidRDefault="004044D5" w:rsidP="004044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пищевода, хронический гастрит с нормальной и повышенной секреторной функцией желудка, ЯБЖ и ДПК, болезни кишечника, печени, желчного пузыря и желчевыводящих путей, болезни поджелудочной железы, </w:t>
            </w:r>
            <w:r w:rsidR="00162225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обмена веществ, </w:t>
            </w:r>
            <w:r w:rsidR="0016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сахарный диабет, ожирение, болезни мочевыводящих путей. При выше указанных заболеваниях применяется только вне фазы обострения</w:t>
            </w:r>
            <w:r w:rsidR="00A94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54D4A" w:rsidRDefault="00054D4A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6014" w:rsidRPr="00C36014" w:rsidRDefault="00C36014" w:rsidP="00C36014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14">
        <w:rPr>
          <w:rFonts w:ascii="Times New Roman" w:hAnsi="Times New Roman" w:cs="Times New Roman"/>
          <w:b/>
          <w:bCs/>
          <w:sz w:val="28"/>
          <w:szCs w:val="28"/>
        </w:rPr>
        <w:t>Требования к маркировке минеральных вод</w:t>
      </w:r>
    </w:p>
    <w:p w:rsidR="008826DA" w:rsidRDefault="008826DA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26DA">
        <w:rPr>
          <w:rFonts w:ascii="Times New Roman" w:hAnsi="Times New Roman" w:cs="Times New Roman"/>
          <w:sz w:val="28"/>
          <w:szCs w:val="28"/>
        </w:rPr>
        <w:t xml:space="preserve">На этикетках и потребительской таре природных минеральных вод должна быть следующая информация: </w:t>
      </w:r>
    </w:p>
    <w:p w:rsidR="008826DA" w:rsidRDefault="008826DA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26DA">
        <w:rPr>
          <w:rFonts w:ascii="Times New Roman" w:hAnsi="Times New Roman" w:cs="Times New Roman"/>
          <w:sz w:val="28"/>
          <w:szCs w:val="28"/>
        </w:rPr>
        <w:t>1.</w:t>
      </w:r>
      <w:r w:rsidR="0048555F">
        <w:rPr>
          <w:rFonts w:ascii="Times New Roman" w:hAnsi="Times New Roman" w:cs="Times New Roman"/>
          <w:sz w:val="28"/>
          <w:szCs w:val="28"/>
        </w:rPr>
        <w:t xml:space="preserve"> </w:t>
      </w:r>
      <w:r w:rsidRPr="008826DA">
        <w:rPr>
          <w:rFonts w:ascii="Times New Roman" w:hAnsi="Times New Roman" w:cs="Times New Roman"/>
          <w:sz w:val="28"/>
          <w:szCs w:val="28"/>
        </w:rPr>
        <w:t>наимен</w:t>
      </w:r>
      <w:r w:rsidR="0048555F">
        <w:rPr>
          <w:rFonts w:ascii="Times New Roman" w:hAnsi="Times New Roman" w:cs="Times New Roman"/>
          <w:sz w:val="28"/>
          <w:szCs w:val="28"/>
        </w:rPr>
        <w:t>ование продукта;</w:t>
      </w:r>
    </w:p>
    <w:p w:rsidR="0048555F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555F">
        <w:rPr>
          <w:rFonts w:ascii="Times New Roman" w:hAnsi="Times New Roman" w:cs="Times New Roman"/>
          <w:sz w:val="28"/>
          <w:szCs w:val="28"/>
        </w:rPr>
        <w:t>указания степени насыщения двуокисью углерода - газированная или негазированная</w:t>
      </w:r>
    </w:p>
    <w:p w:rsidR="0048555F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555F">
        <w:rPr>
          <w:rFonts w:ascii="Times New Roman" w:hAnsi="Times New Roman" w:cs="Times New Roman"/>
          <w:sz w:val="28"/>
          <w:szCs w:val="28"/>
        </w:rPr>
        <w:t>наименования группы минеральной воды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номер скважины или название источника; 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наименование, местонахождение (адрес) изготовителя; 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объем, </w:t>
      </w:r>
      <w:proofErr w:type="gramStart"/>
      <w:r w:rsidR="008826DA" w:rsidRPr="008826D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826DA" w:rsidRPr="008826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555F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товарный знак изготовителя; 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назначение воды (столовая, лечебная, лечебно-столовая); 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минерализация, </w:t>
      </w:r>
      <w:proofErr w:type="gramStart"/>
      <w:r w:rsidR="008826DA" w:rsidRPr="00882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26DA" w:rsidRPr="008826DA">
        <w:rPr>
          <w:rFonts w:ascii="Times New Roman" w:hAnsi="Times New Roman" w:cs="Times New Roman"/>
          <w:sz w:val="28"/>
          <w:szCs w:val="28"/>
        </w:rPr>
        <w:t xml:space="preserve">/л; 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условия хранения; </w:t>
      </w:r>
    </w:p>
    <w:p w:rsidR="0048555F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дата розлива;</w:t>
      </w:r>
    </w:p>
    <w:p w:rsidR="0048555F" w:rsidRDefault="0048555F" w:rsidP="0048555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8555F">
        <w:rPr>
          <w:rFonts w:ascii="Times New Roman" w:hAnsi="Times New Roman" w:cs="Times New Roman"/>
          <w:sz w:val="28"/>
          <w:szCs w:val="28"/>
        </w:rPr>
        <w:t xml:space="preserve">. срок годности; </w:t>
      </w:r>
    </w:p>
    <w:p w:rsidR="0048555F" w:rsidRDefault="0048555F" w:rsidP="0048555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48555F">
        <w:rPr>
          <w:rFonts w:ascii="Times New Roman" w:hAnsi="Times New Roman" w:cs="Times New Roman"/>
          <w:sz w:val="28"/>
          <w:szCs w:val="28"/>
        </w:rPr>
        <w:t>основного ионного состава и при наличии массовой концентрации биологически активных компонентов, мг/л;</w:t>
      </w:r>
    </w:p>
    <w:p w:rsidR="0048555F" w:rsidRDefault="0048555F" w:rsidP="0048555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8555F">
        <w:rPr>
          <w:rFonts w:ascii="Times New Roman" w:hAnsi="Times New Roman" w:cs="Times New Roman"/>
          <w:sz w:val="28"/>
          <w:szCs w:val="28"/>
        </w:rPr>
        <w:t>медицинских показаний по применению (для лечебных и лечебно-столовых вод);</w:t>
      </w:r>
    </w:p>
    <w:p w:rsidR="008826DA" w:rsidRDefault="0048555F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826DA" w:rsidRPr="008826DA">
        <w:rPr>
          <w:rFonts w:ascii="Times New Roman" w:hAnsi="Times New Roman" w:cs="Times New Roman"/>
          <w:sz w:val="28"/>
          <w:szCs w:val="28"/>
        </w:rPr>
        <w:t xml:space="preserve">. </w:t>
      </w:r>
      <w:r w:rsidRPr="0048555F">
        <w:rPr>
          <w:rFonts w:ascii="Times New Roman" w:hAnsi="Times New Roman" w:cs="Times New Roman"/>
          <w:sz w:val="28"/>
          <w:szCs w:val="28"/>
        </w:rPr>
        <w:t>обозначения документа, в соответствии с которым изготовлена минеральная вода;</w:t>
      </w:r>
    </w:p>
    <w:p w:rsidR="008826DA" w:rsidRDefault="00B16D02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26DA" w:rsidRPr="008826DA">
        <w:rPr>
          <w:rFonts w:ascii="Times New Roman" w:hAnsi="Times New Roman" w:cs="Times New Roman"/>
          <w:sz w:val="28"/>
          <w:szCs w:val="28"/>
        </w:rPr>
        <w:t>.</w:t>
      </w:r>
      <w:r w:rsidR="0048555F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48555F" w:rsidRPr="0048555F">
        <w:rPr>
          <w:rFonts w:ascii="Times New Roman" w:hAnsi="Times New Roman" w:cs="Times New Roman"/>
          <w:sz w:val="28"/>
          <w:szCs w:val="28"/>
        </w:rPr>
        <w:t>о подтверждении соответствия.</w:t>
      </w:r>
    </w:p>
    <w:p w:rsidR="00C36014" w:rsidRDefault="00C36014" w:rsidP="00B16D0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6014">
        <w:rPr>
          <w:rFonts w:ascii="Times New Roman" w:hAnsi="Times New Roman" w:cs="Times New Roman"/>
          <w:sz w:val="28"/>
          <w:szCs w:val="28"/>
        </w:rPr>
        <w:t xml:space="preserve">Для искусственно минерализованных вод должны быть дополнительные надписи «Искусственно </w:t>
      </w:r>
      <w:proofErr w:type="gramStart"/>
      <w:r w:rsidRPr="00C36014">
        <w:rPr>
          <w:rFonts w:ascii="Times New Roman" w:hAnsi="Times New Roman" w:cs="Times New Roman"/>
          <w:sz w:val="28"/>
          <w:szCs w:val="28"/>
        </w:rPr>
        <w:t>минерализованная</w:t>
      </w:r>
      <w:proofErr w:type="gramEnd"/>
      <w:r w:rsidRPr="00C36014">
        <w:rPr>
          <w:rFonts w:ascii="Times New Roman" w:hAnsi="Times New Roman" w:cs="Times New Roman"/>
          <w:sz w:val="28"/>
          <w:szCs w:val="28"/>
        </w:rPr>
        <w:t>, химический состав воды» (эт</w:t>
      </w:r>
      <w:r>
        <w:rPr>
          <w:rFonts w:ascii="Times New Roman" w:hAnsi="Times New Roman" w:cs="Times New Roman"/>
          <w:sz w:val="28"/>
          <w:szCs w:val="28"/>
        </w:rPr>
        <w:t xml:space="preserve">и воды регламентируются ТУ). </w:t>
      </w:r>
    </w:p>
    <w:p w:rsidR="00B16D02" w:rsidRDefault="00B16D02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D02">
        <w:rPr>
          <w:rFonts w:ascii="Times New Roman" w:hAnsi="Times New Roman" w:cs="Times New Roman"/>
          <w:sz w:val="28"/>
          <w:szCs w:val="28"/>
        </w:rPr>
        <w:t>При содержании фторидов в столовых минеральных водах более 1 мг/</w:t>
      </w:r>
      <w:proofErr w:type="spellStart"/>
      <w:r w:rsidRPr="00B16D02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B16D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7315" cy="215265"/>
                <wp:effectExtent l="0" t="0" r="0" b="0"/>
                <wp:docPr id="2" name="Прямоугольник 2" descr="ГОСТ Р 54316-2011 Воды минеральные природные питьевые. Общие технические условия (с Поправками, с Изменениями N 1, 2, 3, 4, 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ГОСТ Р 54316-2011 Воды минеральные природные питьевые. Общие технические условия (с Поправками, с Изменениями N 1, 2, 3, 4, 5)" style="width:8.4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Pr="00B16D02">
        <w:rPr>
          <w:rFonts w:ascii="Times New Roman" w:hAnsi="Times New Roman" w:cs="Times New Roman"/>
          <w:sz w:val="28"/>
          <w:szCs w:val="28"/>
        </w:rPr>
        <w:t> изготовитель обязан указать в маркировке - "Содержит фториды"; при содержании фторидов более 2,0 мг/</w:t>
      </w:r>
      <w:proofErr w:type="spellStart"/>
      <w:r w:rsidRPr="00B16D02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B16D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7315" cy="215265"/>
                <wp:effectExtent l="0" t="0" r="0" b="0"/>
                <wp:docPr id="1" name="Прямоугольник 1" descr="ГОСТ Р 54316-2011 Воды минеральные природные питьевые. Общие технические условия (с Поправками, с Изменениями N 1, 2, 3, 4, 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ГОСТ Р 54316-2011 Воды минеральные природные питьевые. Общие технические условия (с Поправками, с Изменениями N 1, 2, 3, 4, 5)" style="width:8.4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  <w:r w:rsidRPr="00B16D02">
        <w:rPr>
          <w:rFonts w:ascii="Times New Roman" w:hAnsi="Times New Roman" w:cs="Times New Roman"/>
          <w:sz w:val="28"/>
          <w:szCs w:val="28"/>
        </w:rPr>
        <w:t xml:space="preserve"> - "Высокое содержание фторидов: не </w:t>
      </w:r>
      <w:proofErr w:type="gramStart"/>
      <w:r w:rsidRPr="00B16D02">
        <w:rPr>
          <w:rFonts w:ascii="Times New Roman" w:hAnsi="Times New Roman" w:cs="Times New Roman"/>
          <w:sz w:val="28"/>
          <w:szCs w:val="28"/>
        </w:rPr>
        <w:t>пригодна</w:t>
      </w:r>
      <w:proofErr w:type="gramEnd"/>
      <w:r w:rsidRPr="00B16D02">
        <w:rPr>
          <w:rFonts w:ascii="Times New Roman" w:hAnsi="Times New Roman" w:cs="Times New Roman"/>
          <w:sz w:val="28"/>
          <w:szCs w:val="28"/>
        </w:rPr>
        <w:t xml:space="preserve"> для регулярного употребления детьми до семи лет".</w:t>
      </w:r>
    </w:p>
    <w:p w:rsidR="00C36014" w:rsidRDefault="00C36014" w:rsidP="00C3601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6014">
        <w:rPr>
          <w:rFonts w:ascii="Times New Roman" w:hAnsi="Times New Roman" w:cs="Times New Roman"/>
          <w:sz w:val="28"/>
          <w:szCs w:val="28"/>
        </w:rPr>
        <w:t xml:space="preserve">Кроме того, могут быть нанесены и другие надписи информационного и рекламного характера. </w:t>
      </w:r>
    </w:p>
    <w:p w:rsidR="00C36014" w:rsidRPr="00C36014" w:rsidRDefault="00C36014" w:rsidP="00C36014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014">
        <w:rPr>
          <w:rFonts w:ascii="Times New Roman" w:hAnsi="Times New Roman" w:cs="Times New Roman"/>
          <w:b/>
          <w:bCs/>
          <w:sz w:val="28"/>
          <w:szCs w:val="28"/>
        </w:rPr>
        <w:t>Правила хранения</w:t>
      </w:r>
    </w:p>
    <w:p w:rsidR="00CA7C8C" w:rsidRDefault="00C36014" w:rsidP="001E332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6014">
        <w:rPr>
          <w:rFonts w:ascii="Times New Roman" w:hAnsi="Times New Roman" w:cs="Times New Roman"/>
          <w:sz w:val="28"/>
          <w:szCs w:val="28"/>
        </w:rPr>
        <w:t>Хранение минеральных вод осуществляется в бутылках, в прохладном защищенном от света месте, в горизонтальном положении.</w:t>
      </w:r>
    </w:p>
    <w:p w:rsidR="00A33FBD" w:rsidRDefault="00A33FBD" w:rsidP="001E332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3FBD">
        <w:rPr>
          <w:rFonts w:ascii="Times New Roman" w:hAnsi="Times New Roman" w:cs="Times New Roman"/>
          <w:sz w:val="28"/>
          <w:szCs w:val="28"/>
        </w:rPr>
        <w:t>Срок годности минеральных вод конкретных наименований, а также правила и условия хранения и транспортирования продукции в течение срока годности устанавливает изготовитель в технологической инструкции на минеральную воду конкретного наименования.</w:t>
      </w:r>
    </w:p>
    <w:p w:rsidR="00276863" w:rsidRPr="00276863" w:rsidRDefault="00276863" w:rsidP="0027686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863">
        <w:rPr>
          <w:rFonts w:ascii="Times New Roman" w:hAnsi="Times New Roman" w:cs="Times New Roman"/>
          <w:bCs/>
          <w:sz w:val="28"/>
          <w:szCs w:val="28"/>
        </w:rPr>
        <w:t>Реализация осуществляется  по запросу покупателя</w:t>
      </w:r>
      <w:r w:rsidR="009C5F8B">
        <w:rPr>
          <w:rFonts w:ascii="Times New Roman" w:hAnsi="Times New Roman" w:cs="Times New Roman"/>
          <w:bCs/>
          <w:sz w:val="28"/>
          <w:szCs w:val="28"/>
        </w:rPr>
        <w:t>,</w:t>
      </w:r>
      <w:r w:rsidRPr="00276863">
        <w:rPr>
          <w:rFonts w:ascii="Times New Roman" w:hAnsi="Times New Roman" w:cs="Times New Roman"/>
          <w:bCs/>
          <w:sz w:val="28"/>
          <w:szCs w:val="28"/>
        </w:rPr>
        <w:t xml:space="preserve"> отпускаются без рецепта.</w:t>
      </w:r>
    </w:p>
    <w:sectPr w:rsidR="00276863" w:rsidRPr="0027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D40"/>
    <w:multiLevelType w:val="multilevel"/>
    <w:tmpl w:val="02D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7166E"/>
    <w:multiLevelType w:val="multilevel"/>
    <w:tmpl w:val="640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F765A"/>
    <w:multiLevelType w:val="hybridMultilevel"/>
    <w:tmpl w:val="F9F0EFA2"/>
    <w:lvl w:ilvl="0" w:tplc="A7A01C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8352F"/>
    <w:multiLevelType w:val="hybridMultilevel"/>
    <w:tmpl w:val="42FC3CEC"/>
    <w:lvl w:ilvl="0" w:tplc="0DEEC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D"/>
    <w:rsid w:val="00054D4A"/>
    <w:rsid w:val="00061D35"/>
    <w:rsid w:val="000A1D4B"/>
    <w:rsid w:val="00162225"/>
    <w:rsid w:val="00193339"/>
    <w:rsid w:val="001E332E"/>
    <w:rsid w:val="00276863"/>
    <w:rsid w:val="00365F58"/>
    <w:rsid w:val="003A387C"/>
    <w:rsid w:val="003E535F"/>
    <w:rsid w:val="004044D5"/>
    <w:rsid w:val="004074F0"/>
    <w:rsid w:val="004811A4"/>
    <w:rsid w:val="00483871"/>
    <w:rsid w:val="0048555F"/>
    <w:rsid w:val="0049323E"/>
    <w:rsid w:val="00607A28"/>
    <w:rsid w:val="0071294B"/>
    <w:rsid w:val="007F75EF"/>
    <w:rsid w:val="00812778"/>
    <w:rsid w:val="0084278F"/>
    <w:rsid w:val="008826DA"/>
    <w:rsid w:val="00964E8A"/>
    <w:rsid w:val="009815C3"/>
    <w:rsid w:val="009945F8"/>
    <w:rsid w:val="009C17CF"/>
    <w:rsid w:val="009C5F8B"/>
    <w:rsid w:val="00A33FBD"/>
    <w:rsid w:val="00A61D5B"/>
    <w:rsid w:val="00A75760"/>
    <w:rsid w:val="00A94E22"/>
    <w:rsid w:val="00B16D02"/>
    <w:rsid w:val="00C15C7D"/>
    <w:rsid w:val="00C36014"/>
    <w:rsid w:val="00CA7C8C"/>
    <w:rsid w:val="00D05E5D"/>
    <w:rsid w:val="00D2029D"/>
    <w:rsid w:val="00DE0A3B"/>
    <w:rsid w:val="00DF3E1D"/>
    <w:rsid w:val="00E7566E"/>
    <w:rsid w:val="00EA13D3"/>
    <w:rsid w:val="00EC21E1"/>
    <w:rsid w:val="00F74436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2020-05-28T16:46:00Z</dcterms:created>
  <dcterms:modified xsi:type="dcterms:W3CDTF">2020-06-02T10:46:00Z</dcterms:modified>
</cp:coreProperties>
</file>