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33B" w:rsidRDefault="00401D7A" w:rsidP="002B3144">
      <w:pPr>
        <w:ind w:firstLine="4962"/>
        <w:rPr>
          <w:rFonts w:eastAsiaTheme="minorEastAsia" w:cs="Times New Roman"/>
          <w:bCs/>
          <w:sz w:val="24"/>
          <w:szCs w:val="24"/>
          <w:lang w:eastAsia="ru-RU"/>
        </w:rPr>
      </w:pPr>
      <w:r w:rsidRPr="000310EC">
        <w:rPr>
          <w:rFonts w:eastAsiaTheme="minorEastAsia" w:cs="Times New Roman"/>
          <w:bCs/>
          <w:sz w:val="24"/>
          <w:szCs w:val="24"/>
          <w:lang w:eastAsia="ru-RU"/>
        </w:rPr>
        <w:t>Приложение</w:t>
      </w:r>
    </w:p>
    <w:p w:rsidR="00485E4D" w:rsidRDefault="00401D7A" w:rsidP="002B3144">
      <w:pPr>
        <w:ind w:firstLine="4962"/>
        <w:rPr>
          <w:rFonts w:eastAsiaTheme="minorEastAsia" w:cs="Times New Roman"/>
          <w:bCs/>
          <w:sz w:val="24"/>
          <w:szCs w:val="24"/>
          <w:lang w:eastAsia="ru-RU"/>
        </w:rPr>
      </w:pPr>
      <w:r w:rsidRPr="000310EC">
        <w:rPr>
          <w:rFonts w:eastAsiaTheme="minorEastAsia" w:cs="Times New Roman"/>
          <w:bCs/>
          <w:sz w:val="24"/>
          <w:szCs w:val="24"/>
          <w:lang w:eastAsia="ru-RU"/>
        </w:rPr>
        <w:t>к приказу</w:t>
      </w:r>
    </w:p>
    <w:p w:rsidR="00401D7A" w:rsidRPr="000310EC" w:rsidRDefault="00401D7A" w:rsidP="002B314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962"/>
        <w:rPr>
          <w:rFonts w:eastAsiaTheme="minorEastAsia" w:cs="Times New Roman"/>
          <w:bCs/>
          <w:sz w:val="24"/>
          <w:szCs w:val="24"/>
          <w:lang w:eastAsia="ru-RU"/>
        </w:rPr>
      </w:pPr>
      <w:r w:rsidRPr="000310EC">
        <w:rPr>
          <w:rFonts w:eastAsiaTheme="minorEastAsia" w:cs="Times New Roman"/>
          <w:bCs/>
          <w:sz w:val="24"/>
          <w:szCs w:val="24"/>
          <w:lang w:eastAsia="ru-RU"/>
        </w:rPr>
        <w:t>от ___</w:t>
      </w:r>
      <w:r w:rsidR="0066273D" w:rsidRPr="000310EC">
        <w:rPr>
          <w:rFonts w:eastAsiaTheme="minorEastAsia" w:cs="Times New Roman"/>
          <w:bCs/>
          <w:sz w:val="24"/>
          <w:szCs w:val="24"/>
          <w:lang w:eastAsia="ru-RU"/>
        </w:rPr>
        <w:t>___</w:t>
      </w:r>
      <w:r w:rsidRPr="000310EC">
        <w:rPr>
          <w:rFonts w:eastAsiaTheme="minorEastAsia" w:cs="Times New Roman"/>
          <w:bCs/>
          <w:sz w:val="24"/>
          <w:szCs w:val="24"/>
          <w:lang w:eastAsia="ru-RU"/>
        </w:rPr>
        <w:t>_</w:t>
      </w:r>
      <w:r w:rsidR="0066273D" w:rsidRPr="000310EC">
        <w:rPr>
          <w:rFonts w:eastAsiaTheme="minorEastAsia" w:cs="Times New Roman"/>
          <w:bCs/>
          <w:sz w:val="24"/>
          <w:szCs w:val="24"/>
          <w:lang w:eastAsia="ru-RU"/>
        </w:rPr>
        <w:t>_____</w:t>
      </w:r>
      <w:r w:rsidR="00D6225A">
        <w:rPr>
          <w:rFonts w:eastAsiaTheme="minorEastAsia" w:cs="Times New Roman"/>
          <w:bCs/>
          <w:sz w:val="24"/>
          <w:szCs w:val="24"/>
          <w:lang w:eastAsia="ru-RU"/>
        </w:rPr>
        <w:t xml:space="preserve"> 201</w:t>
      </w:r>
      <w:r w:rsidR="00B737F6" w:rsidRPr="009E5DAF">
        <w:rPr>
          <w:rFonts w:eastAsiaTheme="minorEastAsia" w:cs="Times New Roman"/>
          <w:bCs/>
          <w:sz w:val="24"/>
          <w:szCs w:val="24"/>
          <w:lang w:eastAsia="ru-RU"/>
        </w:rPr>
        <w:t>8</w:t>
      </w:r>
      <w:r w:rsidR="00775B4C">
        <w:rPr>
          <w:rFonts w:eastAsiaTheme="minorEastAsia" w:cs="Times New Roman"/>
          <w:bCs/>
          <w:sz w:val="24"/>
          <w:szCs w:val="24"/>
          <w:lang w:eastAsia="ru-RU"/>
        </w:rPr>
        <w:t xml:space="preserve"> г.</w:t>
      </w:r>
      <w:r w:rsidRPr="000310EC">
        <w:rPr>
          <w:rFonts w:eastAsiaTheme="minorEastAsia" w:cs="Times New Roman"/>
          <w:bCs/>
          <w:sz w:val="24"/>
          <w:szCs w:val="24"/>
          <w:lang w:eastAsia="ru-RU"/>
        </w:rPr>
        <w:t xml:space="preserve"> №</w:t>
      </w:r>
      <w:r w:rsidR="00E62184">
        <w:rPr>
          <w:rFonts w:eastAsiaTheme="minorEastAsia" w:cs="Times New Roman"/>
          <w:bCs/>
          <w:sz w:val="24"/>
          <w:szCs w:val="24"/>
          <w:lang w:eastAsia="ru-RU"/>
        </w:rPr>
        <w:t xml:space="preserve"> </w:t>
      </w:r>
      <w:r w:rsidRPr="000310EC">
        <w:rPr>
          <w:rFonts w:eastAsiaTheme="minorEastAsia" w:cs="Times New Roman"/>
          <w:bCs/>
          <w:sz w:val="24"/>
          <w:szCs w:val="24"/>
          <w:lang w:eastAsia="ru-RU"/>
        </w:rPr>
        <w:t>___</w:t>
      </w:r>
      <w:r w:rsidR="00E62184">
        <w:rPr>
          <w:rFonts w:eastAsiaTheme="minorEastAsia" w:cs="Times New Roman"/>
          <w:bCs/>
          <w:sz w:val="24"/>
          <w:szCs w:val="24"/>
          <w:lang w:eastAsia="ru-RU"/>
        </w:rPr>
        <w:t>__</w:t>
      </w:r>
    </w:p>
    <w:p w:rsidR="0098299C" w:rsidRPr="000310EC" w:rsidRDefault="0098299C" w:rsidP="002B3144">
      <w:pPr>
        <w:spacing w:after="0" w:line="240" w:lineRule="auto"/>
        <w:ind w:firstLine="4962"/>
        <w:rPr>
          <w:rFonts w:cs="Times New Roman"/>
          <w:sz w:val="24"/>
          <w:szCs w:val="24"/>
        </w:rPr>
      </w:pPr>
    </w:p>
    <w:p w:rsidR="00401D7A" w:rsidRPr="000310EC" w:rsidRDefault="00401D7A" w:rsidP="002B3144">
      <w:pPr>
        <w:spacing w:after="0" w:line="240" w:lineRule="auto"/>
        <w:ind w:firstLine="4962"/>
        <w:rPr>
          <w:rFonts w:cs="Times New Roman"/>
          <w:sz w:val="24"/>
          <w:szCs w:val="24"/>
        </w:rPr>
      </w:pPr>
      <w:r w:rsidRPr="000310EC">
        <w:rPr>
          <w:rFonts w:cs="Times New Roman"/>
          <w:sz w:val="24"/>
          <w:szCs w:val="24"/>
        </w:rPr>
        <w:t>СОГЛАСОВАНО:</w:t>
      </w:r>
    </w:p>
    <w:p w:rsidR="00F457B3" w:rsidRPr="009E5DAF" w:rsidRDefault="00F457B3" w:rsidP="009E5DAF">
      <w:pPr>
        <w:spacing w:after="0" w:line="240" w:lineRule="auto"/>
        <w:ind w:left="4956" w:firstLine="6"/>
        <w:rPr>
          <w:rFonts w:cs="Times New Roman"/>
          <w:sz w:val="24"/>
          <w:szCs w:val="24"/>
          <w:shd w:val="clear" w:color="auto" w:fill="FFFFFF"/>
        </w:rPr>
      </w:pPr>
      <w:r w:rsidRPr="009E5DAF">
        <w:rPr>
          <w:rFonts w:cs="Times New Roman"/>
          <w:sz w:val="24"/>
          <w:szCs w:val="24"/>
          <w:shd w:val="clear" w:color="auto" w:fill="FFFFFF"/>
        </w:rPr>
        <w:t>Федеральное государственное автономное     образовательное учреждение высшего образования «Национальный исследовательский ядерный университет «МИФИ»</w:t>
      </w:r>
    </w:p>
    <w:p w:rsidR="00F457B3" w:rsidRPr="009E5DAF" w:rsidRDefault="00F457B3" w:rsidP="009E5DAF">
      <w:pPr>
        <w:spacing w:after="0" w:line="240" w:lineRule="auto"/>
        <w:ind w:left="4956" w:firstLine="6"/>
        <w:rPr>
          <w:rFonts w:cs="Times New Roman"/>
          <w:sz w:val="24"/>
          <w:szCs w:val="24"/>
          <w:shd w:val="clear" w:color="auto" w:fill="FFFFFF"/>
        </w:rPr>
      </w:pPr>
    </w:p>
    <w:p w:rsidR="00CF4ED7" w:rsidRPr="007C7AA9" w:rsidRDefault="00CF4ED7" w:rsidP="002B3144">
      <w:pPr>
        <w:spacing w:after="0" w:line="240" w:lineRule="auto"/>
        <w:ind w:firstLine="4962"/>
        <w:rPr>
          <w:rFonts w:cs="Times New Roman"/>
          <w:b/>
          <w:sz w:val="24"/>
          <w:szCs w:val="24"/>
        </w:rPr>
      </w:pPr>
    </w:p>
    <w:p w:rsidR="008F3209" w:rsidRPr="007C7AA9" w:rsidRDefault="008F3209" w:rsidP="000310EC">
      <w:pPr>
        <w:spacing w:after="0" w:line="240" w:lineRule="auto"/>
        <w:ind w:left="5103"/>
        <w:rPr>
          <w:rFonts w:cs="Times New Roman"/>
          <w:b/>
          <w:sz w:val="24"/>
          <w:szCs w:val="24"/>
        </w:rPr>
      </w:pPr>
    </w:p>
    <w:p w:rsidR="00E62184" w:rsidRDefault="00E62184" w:rsidP="000310EC">
      <w:pPr>
        <w:spacing w:after="0" w:line="240" w:lineRule="auto"/>
        <w:ind w:left="5103"/>
        <w:rPr>
          <w:rFonts w:eastAsiaTheme="minorEastAsia" w:cs="Times New Roman"/>
          <w:bCs/>
          <w:sz w:val="24"/>
          <w:szCs w:val="24"/>
          <w:lang w:eastAsia="ru-RU"/>
        </w:rPr>
      </w:pPr>
    </w:p>
    <w:p w:rsidR="007C7AA9" w:rsidRPr="000310EC" w:rsidRDefault="007C7AA9" w:rsidP="000310EC">
      <w:pPr>
        <w:spacing w:after="0" w:line="240" w:lineRule="auto"/>
        <w:ind w:left="5103"/>
        <w:rPr>
          <w:rFonts w:eastAsiaTheme="minorEastAsia" w:cs="Times New Roman"/>
          <w:bCs/>
          <w:sz w:val="24"/>
          <w:szCs w:val="24"/>
          <w:lang w:eastAsia="ru-RU"/>
        </w:rPr>
      </w:pPr>
    </w:p>
    <w:p w:rsidR="00D6225A" w:rsidRPr="00840ACB" w:rsidRDefault="007C1321" w:rsidP="00F5498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840ACB">
        <w:rPr>
          <w:rFonts w:eastAsiaTheme="minorEastAsia" w:cs="Times New Roman"/>
          <w:b/>
          <w:bCs/>
          <w:i/>
          <w:sz w:val="24"/>
          <w:szCs w:val="24"/>
          <w:lang w:eastAsia="ru-RU"/>
        </w:rPr>
        <w:t>Положение</w:t>
      </w:r>
      <w:r w:rsidR="0062133B" w:rsidRPr="00840ACB">
        <w:rPr>
          <w:rFonts w:eastAsiaTheme="minorEastAsia" w:cs="Times New Roman"/>
          <w:b/>
          <w:bCs/>
          <w:i/>
          <w:sz w:val="24"/>
          <w:szCs w:val="24"/>
          <w:lang w:eastAsia="ru-RU"/>
        </w:rPr>
        <w:t xml:space="preserve"> </w:t>
      </w:r>
      <w:r w:rsidR="00401D7A" w:rsidRPr="00840ACB">
        <w:rPr>
          <w:rFonts w:eastAsiaTheme="minorEastAsia" w:cs="Times New Roman"/>
          <w:b/>
          <w:bCs/>
          <w:i/>
          <w:sz w:val="24"/>
          <w:szCs w:val="24"/>
          <w:lang w:eastAsia="ru-RU"/>
        </w:rPr>
        <w:t>об отборе инновационных проектов</w:t>
      </w:r>
      <w:r w:rsidR="00CF4ED7" w:rsidRPr="00840ACB">
        <w:rPr>
          <w:rFonts w:eastAsiaTheme="minorEastAsia" w:cs="Times New Roman"/>
          <w:b/>
          <w:bCs/>
          <w:i/>
          <w:sz w:val="24"/>
          <w:szCs w:val="24"/>
          <w:lang w:eastAsia="ru-RU"/>
        </w:rPr>
        <w:t xml:space="preserve"> </w:t>
      </w:r>
      <w:r w:rsidR="00D6225A" w:rsidRPr="00840ACB">
        <w:rPr>
          <w:rFonts w:eastAsiaTheme="minorEastAsia" w:cs="Times New Roman"/>
          <w:b/>
          <w:bCs/>
          <w:i/>
          <w:sz w:val="24"/>
          <w:szCs w:val="24"/>
          <w:lang w:eastAsia="ru-RU"/>
        </w:rPr>
        <w:t>«</w:t>
      </w:r>
      <w:r w:rsidR="009664BF" w:rsidRPr="00840ACB">
        <w:rPr>
          <w:rFonts w:eastAsiaTheme="minorEastAsia" w:cs="Times New Roman"/>
          <w:b/>
          <w:bCs/>
          <w:i/>
          <w:sz w:val="24"/>
          <w:szCs w:val="24"/>
          <w:lang w:val="en-US" w:eastAsia="ru-RU"/>
        </w:rPr>
        <w:t>AstraZeneca</w:t>
      </w:r>
      <w:r w:rsidR="006B5EB9">
        <w:rPr>
          <w:rFonts w:eastAsiaTheme="minorEastAsia" w:cs="Times New Roman"/>
          <w:b/>
          <w:bCs/>
          <w:i/>
          <w:sz w:val="24"/>
          <w:szCs w:val="24"/>
          <w:lang w:eastAsia="ru-RU"/>
        </w:rPr>
        <w:t>-</w:t>
      </w:r>
      <w:r w:rsidR="006B5EB9">
        <w:rPr>
          <w:rFonts w:eastAsiaTheme="minorEastAsia" w:cs="Times New Roman"/>
          <w:b/>
          <w:bCs/>
          <w:i/>
          <w:sz w:val="24"/>
          <w:szCs w:val="24"/>
          <w:lang w:val="en-US" w:eastAsia="ru-RU"/>
        </w:rPr>
        <w:t>Skolkovo</w:t>
      </w:r>
      <w:r w:rsidR="009664BF" w:rsidRPr="00840ACB">
        <w:rPr>
          <w:rFonts w:eastAsiaTheme="minorEastAsia" w:cs="Times New Roman"/>
          <w:b/>
          <w:bCs/>
          <w:i/>
          <w:sz w:val="24"/>
          <w:szCs w:val="24"/>
          <w:lang w:eastAsia="ru-RU"/>
        </w:rPr>
        <w:t xml:space="preserve"> </w:t>
      </w:r>
      <w:r w:rsidR="009664BF" w:rsidRPr="00840ACB">
        <w:rPr>
          <w:rFonts w:eastAsiaTheme="minorEastAsia" w:cs="Times New Roman"/>
          <w:b/>
          <w:bCs/>
          <w:i/>
          <w:sz w:val="24"/>
          <w:szCs w:val="24"/>
          <w:lang w:val="en-US" w:eastAsia="ru-RU"/>
        </w:rPr>
        <w:t>startup</w:t>
      </w:r>
      <w:r w:rsidR="009664BF" w:rsidRPr="00840ACB">
        <w:rPr>
          <w:rFonts w:eastAsiaTheme="minorEastAsia" w:cs="Times New Roman"/>
          <w:b/>
          <w:bCs/>
          <w:i/>
          <w:sz w:val="24"/>
          <w:szCs w:val="24"/>
          <w:lang w:eastAsia="ru-RU"/>
        </w:rPr>
        <w:t xml:space="preserve"> </w:t>
      </w:r>
      <w:r w:rsidR="009664BF" w:rsidRPr="00840ACB">
        <w:rPr>
          <w:rFonts w:eastAsiaTheme="minorEastAsia" w:cs="Times New Roman"/>
          <w:b/>
          <w:bCs/>
          <w:i/>
          <w:sz w:val="24"/>
          <w:szCs w:val="24"/>
          <w:lang w:val="en-US" w:eastAsia="ru-RU"/>
        </w:rPr>
        <w:t>challenge</w:t>
      </w:r>
      <w:r w:rsidR="009664BF" w:rsidRPr="00840ACB">
        <w:rPr>
          <w:rFonts w:eastAsiaTheme="minorEastAsia" w:cs="Times New Roman"/>
          <w:b/>
          <w:bCs/>
          <w:i/>
          <w:sz w:val="24"/>
          <w:szCs w:val="24"/>
          <w:lang w:eastAsia="ru-RU"/>
        </w:rPr>
        <w:t xml:space="preserve"> 2018: </w:t>
      </w:r>
      <w:r w:rsidR="00F86994" w:rsidRPr="00840ACB">
        <w:rPr>
          <w:rFonts w:eastAsiaTheme="minorEastAsia" w:cs="Times New Roman"/>
          <w:b/>
          <w:bCs/>
          <w:i/>
          <w:sz w:val="24"/>
          <w:szCs w:val="24"/>
          <w:lang w:eastAsia="ru-RU"/>
        </w:rPr>
        <w:t>Лучшие инновационные решения в области онкологии, сердечно-сосудистых заболеваний, заболеваний обмена веществ</w:t>
      </w:r>
      <w:r w:rsidR="00F86994" w:rsidRPr="00F91A6C">
        <w:rPr>
          <w:rFonts w:eastAsiaTheme="minorEastAsia" w:cs="Times New Roman"/>
          <w:b/>
          <w:bCs/>
          <w:i/>
          <w:sz w:val="24"/>
          <w:szCs w:val="24"/>
          <w:lang w:eastAsia="ru-RU"/>
        </w:rPr>
        <w:t xml:space="preserve"> </w:t>
      </w:r>
      <w:r w:rsidR="00F86994">
        <w:rPr>
          <w:rFonts w:eastAsiaTheme="minorEastAsia" w:cs="Times New Roman"/>
          <w:b/>
          <w:bCs/>
          <w:i/>
          <w:sz w:val="24"/>
          <w:szCs w:val="24"/>
          <w:lang w:eastAsia="ru-RU"/>
        </w:rPr>
        <w:t>и почек,</w:t>
      </w:r>
      <w:r w:rsidR="00F86994" w:rsidRPr="00840ACB">
        <w:rPr>
          <w:rFonts w:eastAsiaTheme="minorEastAsia" w:cs="Times New Roman"/>
          <w:b/>
          <w:bCs/>
          <w:i/>
          <w:sz w:val="24"/>
          <w:szCs w:val="24"/>
          <w:lang w:eastAsia="ru-RU"/>
        </w:rPr>
        <w:t xml:space="preserve"> респираторных</w:t>
      </w:r>
      <w:r w:rsidR="00F86994">
        <w:rPr>
          <w:rFonts w:eastAsiaTheme="minorEastAsia" w:cs="Times New Roman"/>
          <w:b/>
          <w:bCs/>
          <w:i/>
          <w:sz w:val="24"/>
          <w:szCs w:val="24"/>
          <w:lang w:eastAsia="ru-RU"/>
        </w:rPr>
        <w:t xml:space="preserve"> и аутоиммунных заболеваний</w:t>
      </w:r>
      <w:r w:rsidR="00840ACB">
        <w:rPr>
          <w:rFonts w:eastAsiaTheme="minorEastAsia" w:cs="Times New Roman"/>
          <w:b/>
          <w:bCs/>
          <w:i/>
          <w:sz w:val="24"/>
          <w:szCs w:val="28"/>
        </w:rPr>
        <w:t>»</w:t>
      </w:r>
      <w:r w:rsidR="00F54988" w:rsidRPr="00840ACB">
        <w:rPr>
          <w:rFonts w:eastAsiaTheme="minorEastAsia" w:cs="Times New Roman"/>
          <w:b/>
          <w:bCs/>
          <w:i/>
          <w:sz w:val="24"/>
          <w:szCs w:val="28"/>
        </w:rPr>
        <w:t xml:space="preserve"> </w:t>
      </w:r>
    </w:p>
    <w:p w:rsidR="007C7AA9" w:rsidRDefault="007C7AA9" w:rsidP="00D6225A">
      <w:pPr>
        <w:tabs>
          <w:tab w:val="left" w:pos="993"/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401D7A" w:rsidRPr="000310EC" w:rsidRDefault="00401D7A" w:rsidP="000310EC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/>
          <w:bCs/>
          <w:sz w:val="24"/>
          <w:szCs w:val="24"/>
          <w:lang w:eastAsia="ru-RU"/>
        </w:rPr>
      </w:pPr>
      <w:r w:rsidRPr="000310EC">
        <w:rPr>
          <w:rFonts w:cs="Times New Roman"/>
          <w:b/>
          <w:sz w:val="24"/>
          <w:szCs w:val="24"/>
        </w:rPr>
        <w:t xml:space="preserve">Статья 1. </w:t>
      </w:r>
      <w:r w:rsidR="00CF4ED7" w:rsidRPr="000310EC">
        <w:rPr>
          <w:rFonts w:eastAsiaTheme="minorEastAsia" w:cs="Times New Roman"/>
          <w:b/>
          <w:bCs/>
          <w:sz w:val="24"/>
          <w:szCs w:val="24"/>
          <w:lang w:eastAsia="ru-RU"/>
        </w:rPr>
        <w:t>Термины и определения</w:t>
      </w:r>
    </w:p>
    <w:p w:rsidR="00CF4ED7" w:rsidRPr="000310EC" w:rsidRDefault="00155CBF" w:rsidP="000310EC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0310EC">
        <w:rPr>
          <w:rFonts w:eastAsiaTheme="minorEastAsia" w:cs="Times New Roman"/>
          <w:bCs/>
          <w:sz w:val="24"/>
          <w:szCs w:val="24"/>
          <w:lang w:eastAsia="ru-RU"/>
        </w:rPr>
        <w:t xml:space="preserve">1. </w:t>
      </w:r>
      <w:r w:rsidR="00CF4ED7" w:rsidRPr="000310EC">
        <w:rPr>
          <w:rFonts w:eastAsiaTheme="minorEastAsia" w:cs="Times New Roman"/>
          <w:bCs/>
          <w:sz w:val="24"/>
          <w:szCs w:val="24"/>
          <w:lang w:eastAsia="ru-RU"/>
        </w:rPr>
        <w:t xml:space="preserve">В настоящем </w:t>
      </w:r>
      <w:r w:rsidR="00192C5F">
        <w:rPr>
          <w:rFonts w:eastAsiaTheme="minorEastAsia" w:cs="Times New Roman"/>
          <w:bCs/>
          <w:sz w:val="24"/>
          <w:szCs w:val="24"/>
          <w:lang w:eastAsia="ru-RU"/>
        </w:rPr>
        <w:t>Положени</w:t>
      </w:r>
      <w:r w:rsidR="00CF4ED7" w:rsidRPr="000310EC">
        <w:rPr>
          <w:rFonts w:eastAsiaTheme="minorEastAsia" w:cs="Times New Roman"/>
          <w:bCs/>
          <w:sz w:val="24"/>
          <w:szCs w:val="24"/>
          <w:lang w:eastAsia="ru-RU"/>
        </w:rPr>
        <w:t>и используются следующие термины и определения:</w:t>
      </w:r>
    </w:p>
    <w:p w:rsidR="0060668D" w:rsidRDefault="00C75471" w:rsidP="0060668D">
      <w:pPr>
        <w:autoSpaceDE w:val="0"/>
        <w:autoSpaceDN w:val="0"/>
        <w:spacing w:after="0" w:line="360" w:lineRule="auto"/>
        <w:ind w:firstLine="709"/>
        <w:jc w:val="both"/>
        <w:rPr>
          <w:sz w:val="24"/>
          <w:szCs w:val="24"/>
          <w:lang w:eastAsia="ru-RU"/>
        </w:rPr>
      </w:pPr>
      <w:r w:rsidRPr="000310EC">
        <w:rPr>
          <w:rFonts w:eastAsiaTheme="minorEastAsia" w:cs="Times New Roman"/>
          <w:bCs/>
          <w:sz w:val="24"/>
          <w:szCs w:val="24"/>
          <w:lang w:eastAsia="ru-RU"/>
        </w:rPr>
        <w:t xml:space="preserve">1) </w:t>
      </w:r>
      <w:r w:rsidR="0060668D">
        <w:rPr>
          <w:i/>
          <w:iCs/>
          <w:sz w:val="24"/>
          <w:szCs w:val="24"/>
          <w:lang w:eastAsia="ru-RU"/>
        </w:rPr>
        <w:t>жюри</w:t>
      </w:r>
      <w:r w:rsidR="0060668D">
        <w:rPr>
          <w:sz w:val="24"/>
          <w:szCs w:val="24"/>
          <w:lang w:eastAsia="ru-RU"/>
        </w:rPr>
        <w:t xml:space="preserve"> – орган, на безвозмездной основе принимающий решение о признании </w:t>
      </w:r>
      <w:r w:rsidR="0060668D" w:rsidRPr="00901166">
        <w:rPr>
          <w:sz w:val="24"/>
          <w:szCs w:val="24"/>
          <w:lang w:eastAsia="ru-RU"/>
        </w:rPr>
        <w:t xml:space="preserve">проектов наилучшими. </w:t>
      </w:r>
      <w:r w:rsidR="0060668D" w:rsidRPr="00CC6A59">
        <w:rPr>
          <w:sz w:val="24"/>
          <w:szCs w:val="24"/>
          <w:lang w:eastAsia="ru-RU"/>
        </w:rPr>
        <w:t xml:space="preserve">Состав жюри будет утвержден отдельным </w:t>
      </w:r>
      <w:r w:rsidR="00F97916">
        <w:rPr>
          <w:sz w:val="24"/>
          <w:szCs w:val="24"/>
          <w:lang w:eastAsia="ru-RU"/>
        </w:rPr>
        <w:t>п</w:t>
      </w:r>
      <w:r w:rsidR="0060668D" w:rsidRPr="00CC6A59">
        <w:rPr>
          <w:sz w:val="24"/>
          <w:szCs w:val="24"/>
          <w:lang w:eastAsia="ru-RU"/>
        </w:rPr>
        <w:t xml:space="preserve">риказом Фонда в срок не позднее 8 </w:t>
      </w:r>
      <w:r w:rsidR="006F6FFF">
        <w:rPr>
          <w:sz w:val="24"/>
          <w:szCs w:val="24"/>
          <w:lang w:eastAsia="ru-RU"/>
        </w:rPr>
        <w:t>июня 2018 г</w:t>
      </w:r>
      <w:r w:rsidR="00F97916">
        <w:rPr>
          <w:sz w:val="24"/>
          <w:szCs w:val="24"/>
          <w:lang w:eastAsia="ru-RU"/>
        </w:rPr>
        <w:t>ода</w:t>
      </w:r>
      <w:r w:rsidR="0060668D" w:rsidRPr="00CC6A59">
        <w:rPr>
          <w:sz w:val="24"/>
          <w:szCs w:val="24"/>
          <w:lang w:eastAsia="ru-RU"/>
        </w:rPr>
        <w:t xml:space="preserve">. В указанный состав не могут входить работники </w:t>
      </w:r>
      <w:r w:rsidR="00F97916">
        <w:rPr>
          <w:sz w:val="24"/>
          <w:szCs w:val="24"/>
          <w:lang w:eastAsia="ru-RU"/>
        </w:rPr>
        <w:t>Ф</w:t>
      </w:r>
      <w:r w:rsidR="0060668D" w:rsidRPr="00CC6A59">
        <w:rPr>
          <w:sz w:val="24"/>
          <w:szCs w:val="24"/>
          <w:lang w:eastAsia="ru-RU"/>
        </w:rPr>
        <w:t>онда и физические лица, не</w:t>
      </w:r>
      <w:r w:rsidR="0060668D">
        <w:rPr>
          <w:sz w:val="24"/>
          <w:szCs w:val="24"/>
          <w:lang w:eastAsia="ru-RU"/>
        </w:rPr>
        <w:t xml:space="preserve"> являющиеся работниками </w:t>
      </w:r>
      <w:r w:rsidR="00F97916">
        <w:rPr>
          <w:sz w:val="24"/>
          <w:szCs w:val="24"/>
          <w:lang w:eastAsia="ru-RU"/>
        </w:rPr>
        <w:t>Ф</w:t>
      </w:r>
      <w:r w:rsidR="0060668D">
        <w:rPr>
          <w:sz w:val="24"/>
          <w:szCs w:val="24"/>
          <w:lang w:eastAsia="ru-RU"/>
        </w:rPr>
        <w:t xml:space="preserve">онда, но состоявшие в трудовых отношениях с </w:t>
      </w:r>
      <w:r w:rsidR="00F97916">
        <w:rPr>
          <w:sz w:val="24"/>
          <w:szCs w:val="24"/>
          <w:lang w:eastAsia="ru-RU"/>
        </w:rPr>
        <w:t>Ф</w:t>
      </w:r>
      <w:r w:rsidR="0060668D">
        <w:rPr>
          <w:sz w:val="24"/>
          <w:szCs w:val="24"/>
          <w:lang w:eastAsia="ru-RU"/>
        </w:rPr>
        <w:t>ондом в течение двух лет, предшествующих дате начала подачи заявок, а также близкие родственники указанных лиц.</w:t>
      </w:r>
    </w:p>
    <w:p w:rsidR="0093555E" w:rsidRPr="000310EC" w:rsidRDefault="0093555E" w:rsidP="000310EC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0310EC">
        <w:rPr>
          <w:rFonts w:eastAsiaTheme="minorEastAsia" w:cs="Times New Roman"/>
          <w:bCs/>
          <w:sz w:val="24"/>
          <w:szCs w:val="24"/>
          <w:lang w:eastAsia="ru-RU"/>
        </w:rPr>
        <w:t>Член жюри, являющийся лицом, заинтересованным в итоге рассмотрения заявки, обязан сообщить об этом, указав на это в специальном разделе бюллетеня и, подписав бюллетень, воздержаться от заполнения остальных разделов бюллетеня</w:t>
      </w:r>
      <w:r w:rsidR="00277902">
        <w:rPr>
          <w:rFonts w:eastAsiaTheme="minorEastAsia" w:cs="Times New Roman"/>
          <w:bCs/>
          <w:sz w:val="24"/>
          <w:szCs w:val="24"/>
          <w:lang w:eastAsia="ru-RU"/>
        </w:rPr>
        <w:t xml:space="preserve"> по данно</w:t>
      </w:r>
      <w:r w:rsidR="000A3E3D">
        <w:rPr>
          <w:rFonts w:eastAsiaTheme="minorEastAsia" w:cs="Times New Roman"/>
          <w:bCs/>
          <w:sz w:val="24"/>
          <w:szCs w:val="24"/>
          <w:lang w:eastAsia="ru-RU"/>
        </w:rPr>
        <w:t>й заявке</w:t>
      </w:r>
      <w:r w:rsidRPr="000310EC">
        <w:rPr>
          <w:rFonts w:eastAsiaTheme="minorEastAsia" w:cs="Times New Roman"/>
          <w:bCs/>
          <w:sz w:val="24"/>
          <w:szCs w:val="24"/>
          <w:lang w:eastAsia="ru-RU"/>
        </w:rPr>
        <w:t xml:space="preserve">. </w:t>
      </w:r>
      <w:r w:rsidR="000310EC" w:rsidRPr="000310EC">
        <w:rPr>
          <w:rFonts w:eastAsiaTheme="minorEastAsia" w:cs="Times New Roman"/>
          <w:bCs/>
          <w:sz w:val="24"/>
          <w:szCs w:val="24"/>
          <w:lang w:eastAsia="ru-RU"/>
        </w:rPr>
        <w:t xml:space="preserve">При этом указанный член жюри </w:t>
      </w:r>
      <w:r w:rsidR="00050808">
        <w:rPr>
          <w:rFonts w:eastAsiaTheme="minorEastAsia" w:cs="Times New Roman"/>
          <w:bCs/>
          <w:sz w:val="24"/>
          <w:szCs w:val="24"/>
          <w:lang w:eastAsia="ru-RU"/>
        </w:rPr>
        <w:t xml:space="preserve">не </w:t>
      </w:r>
      <w:r w:rsidR="000310EC" w:rsidRPr="000310EC">
        <w:rPr>
          <w:rFonts w:eastAsiaTheme="minorEastAsia" w:cs="Times New Roman"/>
          <w:bCs/>
          <w:sz w:val="24"/>
          <w:szCs w:val="24"/>
          <w:lang w:eastAsia="ru-RU"/>
        </w:rPr>
        <w:t>признается участвующим в заседании жюри</w:t>
      </w:r>
      <w:r w:rsidR="00E67425">
        <w:rPr>
          <w:rFonts w:eastAsiaTheme="minorEastAsia" w:cs="Times New Roman"/>
          <w:bCs/>
          <w:sz w:val="24"/>
          <w:szCs w:val="24"/>
          <w:lang w:eastAsia="ru-RU"/>
        </w:rPr>
        <w:t xml:space="preserve"> по </w:t>
      </w:r>
      <w:r w:rsidR="000A3E3D">
        <w:rPr>
          <w:rFonts w:eastAsiaTheme="minorEastAsia" w:cs="Times New Roman"/>
          <w:bCs/>
          <w:sz w:val="24"/>
          <w:szCs w:val="24"/>
          <w:lang w:eastAsia="ru-RU"/>
        </w:rPr>
        <w:t>данной заявке</w:t>
      </w:r>
      <w:r w:rsidR="000A3E3D" w:rsidRPr="000310EC">
        <w:rPr>
          <w:rFonts w:eastAsiaTheme="minorEastAsia" w:cs="Times New Roman"/>
          <w:bCs/>
          <w:sz w:val="24"/>
          <w:szCs w:val="24"/>
          <w:lang w:eastAsia="ru-RU"/>
        </w:rPr>
        <w:t xml:space="preserve"> </w:t>
      </w:r>
      <w:r w:rsidR="000310EC" w:rsidRPr="000310EC">
        <w:rPr>
          <w:rFonts w:eastAsiaTheme="minorEastAsia" w:cs="Times New Roman"/>
          <w:bCs/>
          <w:sz w:val="24"/>
          <w:szCs w:val="24"/>
          <w:lang w:eastAsia="ru-RU"/>
        </w:rPr>
        <w:t xml:space="preserve">для цели признания заседания жюри состоявшимся или несостоявшимся. Заинтересованным в итоге рассмотрения заявки признается член жюри, который извлекает или может извлечь выгоды в связи с рассмотрением заявки. </w:t>
      </w:r>
      <w:r w:rsidRPr="000310EC">
        <w:rPr>
          <w:rFonts w:eastAsiaTheme="minorEastAsia" w:cs="Times New Roman"/>
          <w:bCs/>
          <w:sz w:val="24"/>
          <w:szCs w:val="24"/>
          <w:lang w:eastAsia="ru-RU"/>
        </w:rPr>
        <w:t>В случае выявления факта участия в принятии решения члена жюри, который должен был воздержаться от голосования по данному основанию, его бюллете</w:t>
      </w:r>
      <w:r w:rsidR="000310EC" w:rsidRPr="000310EC">
        <w:rPr>
          <w:rFonts w:eastAsiaTheme="minorEastAsia" w:cs="Times New Roman"/>
          <w:bCs/>
          <w:sz w:val="24"/>
          <w:szCs w:val="24"/>
          <w:lang w:eastAsia="ru-RU"/>
        </w:rPr>
        <w:t>нь признается недействительным</w:t>
      </w:r>
      <w:r w:rsidR="00F97916">
        <w:rPr>
          <w:rFonts w:eastAsiaTheme="minorEastAsia" w:cs="Times New Roman"/>
          <w:bCs/>
          <w:sz w:val="24"/>
          <w:szCs w:val="24"/>
          <w:lang w:eastAsia="ru-RU"/>
        </w:rPr>
        <w:t>;</w:t>
      </w:r>
    </w:p>
    <w:p w:rsidR="00155CBF" w:rsidRPr="000310EC" w:rsidRDefault="001C3D2A" w:rsidP="000310EC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1C3D2A">
        <w:rPr>
          <w:rFonts w:eastAsiaTheme="minorEastAsia" w:cs="Times New Roman"/>
          <w:bCs/>
          <w:sz w:val="24"/>
          <w:szCs w:val="24"/>
          <w:lang w:eastAsia="ru-RU"/>
        </w:rPr>
        <w:t>2</w:t>
      </w:r>
      <w:r w:rsidR="00155CBF" w:rsidRPr="000310EC">
        <w:rPr>
          <w:rFonts w:eastAsiaTheme="minorEastAsia" w:cs="Times New Roman"/>
          <w:bCs/>
          <w:sz w:val="24"/>
          <w:szCs w:val="24"/>
          <w:lang w:eastAsia="ru-RU"/>
        </w:rPr>
        <w:t xml:space="preserve">) </w:t>
      </w:r>
      <w:r w:rsidR="00155CBF" w:rsidRPr="000310EC">
        <w:rPr>
          <w:rFonts w:eastAsiaTheme="minorEastAsia" w:cs="Times New Roman"/>
          <w:bCs/>
          <w:i/>
          <w:sz w:val="24"/>
          <w:szCs w:val="24"/>
          <w:lang w:eastAsia="ru-RU"/>
        </w:rPr>
        <w:t>Закон</w:t>
      </w:r>
      <w:r w:rsidR="00155CBF" w:rsidRPr="000310EC">
        <w:rPr>
          <w:rFonts w:eastAsiaTheme="minorEastAsia" w:cs="Times New Roman"/>
          <w:bCs/>
          <w:sz w:val="24"/>
          <w:szCs w:val="24"/>
          <w:lang w:eastAsia="ru-RU"/>
        </w:rPr>
        <w:t xml:space="preserve"> – Федеральный закон от 28 сентября 2010 года № 244-ФЗ «Об инновационном центре «Сколково»;</w:t>
      </w:r>
    </w:p>
    <w:p w:rsidR="00CF4ED7" w:rsidRPr="000310EC" w:rsidRDefault="001C3D2A" w:rsidP="000310EC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1C3D2A">
        <w:rPr>
          <w:rFonts w:eastAsiaTheme="minorEastAsia" w:cs="Times New Roman"/>
          <w:bCs/>
          <w:sz w:val="24"/>
          <w:szCs w:val="24"/>
          <w:lang w:eastAsia="ru-RU"/>
        </w:rPr>
        <w:t>3</w:t>
      </w:r>
      <w:r w:rsidR="00155CBF" w:rsidRPr="000310EC">
        <w:rPr>
          <w:rFonts w:eastAsiaTheme="minorEastAsia" w:cs="Times New Roman"/>
          <w:bCs/>
          <w:sz w:val="24"/>
          <w:szCs w:val="24"/>
          <w:lang w:eastAsia="ru-RU"/>
        </w:rPr>
        <w:t xml:space="preserve">) </w:t>
      </w:r>
      <w:r w:rsidR="00CF4ED7" w:rsidRPr="000310EC">
        <w:rPr>
          <w:rFonts w:eastAsiaTheme="minorEastAsia" w:cs="Times New Roman"/>
          <w:bCs/>
          <w:i/>
          <w:sz w:val="24"/>
          <w:szCs w:val="24"/>
          <w:lang w:eastAsia="ru-RU"/>
        </w:rPr>
        <w:t>заявитель</w:t>
      </w:r>
      <w:r w:rsidR="0093555E" w:rsidRPr="000310EC">
        <w:rPr>
          <w:rFonts w:eastAsiaTheme="minorEastAsia" w:cs="Times New Roman"/>
          <w:bCs/>
          <w:i/>
          <w:sz w:val="24"/>
          <w:szCs w:val="24"/>
          <w:lang w:eastAsia="ru-RU"/>
        </w:rPr>
        <w:t xml:space="preserve"> </w:t>
      </w:r>
      <w:r w:rsidR="0093555E" w:rsidRPr="000310EC">
        <w:rPr>
          <w:rFonts w:eastAsiaTheme="minorEastAsia" w:cs="Times New Roman"/>
          <w:bCs/>
          <w:sz w:val="24"/>
          <w:szCs w:val="24"/>
          <w:lang w:eastAsia="ru-RU"/>
        </w:rPr>
        <w:t>–</w:t>
      </w:r>
      <w:r w:rsidR="00CF4ED7" w:rsidRPr="000310EC">
        <w:rPr>
          <w:rFonts w:eastAsiaTheme="minorEastAsia" w:cs="Times New Roman"/>
          <w:bCs/>
          <w:sz w:val="24"/>
          <w:szCs w:val="24"/>
          <w:lang w:eastAsia="ru-RU"/>
        </w:rPr>
        <w:t xml:space="preserve"> </w:t>
      </w:r>
      <w:r w:rsidR="0093555E" w:rsidRPr="000310EC">
        <w:rPr>
          <w:rFonts w:eastAsiaTheme="minorEastAsia" w:cs="Times New Roman"/>
          <w:bCs/>
          <w:sz w:val="24"/>
          <w:szCs w:val="24"/>
          <w:lang w:eastAsia="ru-RU"/>
        </w:rPr>
        <w:t xml:space="preserve">заявитель по отбору, т.е. </w:t>
      </w:r>
      <w:r w:rsidR="00CF4ED7" w:rsidRPr="000310EC">
        <w:rPr>
          <w:rFonts w:eastAsiaTheme="minorEastAsia" w:cs="Times New Roman"/>
          <w:bCs/>
          <w:sz w:val="24"/>
          <w:szCs w:val="24"/>
          <w:lang w:eastAsia="ru-RU"/>
        </w:rPr>
        <w:t>физическое лицо или юридическое лицо, подавшее заявку</w:t>
      </w:r>
      <w:r w:rsidR="0093555E" w:rsidRPr="000310EC">
        <w:rPr>
          <w:rFonts w:eastAsiaTheme="minorEastAsia" w:cs="Times New Roman"/>
          <w:bCs/>
          <w:sz w:val="24"/>
          <w:szCs w:val="24"/>
          <w:lang w:eastAsia="ru-RU"/>
        </w:rPr>
        <w:t xml:space="preserve">. Множественность лиц на стороне заявителя не допускается. Если в заявке </w:t>
      </w:r>
      <w:r w:rsidR="0093555E" w:rsidRPr="000310EC">
        <w:rPr>
          <w:rFonts w:eastAsiaTheme="minorEastAsia" w:cs="Times New Roman"/>
          <w:bCs/>
          <w:sz w:val="24"/>
          <w:szCs w:val="24"/>
          <w:lang w:eastAsia="ru-RU"/>
        </w:rPr>
        <w:lastRenderedPageBreak/>
        <w:t xml:space="preserve">указаны несколько лиц в качестве заявителя, то заявителем для целей применения </w:t>
      </w:r>
      <w:r w:rsidR="00192C5F">
        <w:rPr>
          <w:rFonts w:eastAsiaTheme="minorEastAsia" w:cs="Times New Roman"/>
          <w:bCs/>
          <w:sz w:val="24"/>
          <w:szCs w:val="24"/>
          <w:lang w:eastAsia="ru-RU"/>
        </w:rPr>
        <w:t>Положени</w:t>
      </w:r>
      <w:r w:rsidR="0093555E" w:rsidRPr="000310EC">
        <w:rPr>
          <w:rFonts w:eastAsiaTheme="minorEastAsia" w:cs="Times New Roman"/>
          <w:bCs/>
          <w:sz w:val="24"/>
          <w:szCs w:val="24"/>
          <w:lang w:eastAsia="ru-RU"/>
        </w:rPr>
        <w:t>я считается первое лицо из указанных</w:t>
      </w:r>
      <w:r w:rsidR="00CF4ED7" w:rsidRPr="000310EC">
        <w:rPr>
          <w:rFonts w:eastAsiaTheme="minorEastAsia" w:cs="Times New Roman"/>
          <w:bCs/>
          <w:sz w:val="24"/>
          <w:szCs w:val="24"/>
          <w:lang w:eastAsia="ru-RU"/>
        </w:rPr>
        <w:t>;</w:t>
      </w:r>
    </w:p>
    <w:p w:rsidR="00CF4ED7" w:rsidRPr="000310EC" w:rsidRDefault="001C3D2A" w:rsidP="000310EC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1C3D2A">
        <w:rPr>
          <w:rFonts w:eastAsiaTheme="minorEastAsia" w:cs="Times New Roman"/>
          <w:bCs/>
          <w:sz w:val="24"/>
          <w:szCs w:val="24"/>
          <w:lang w:eastAsia="ru-RU"/>
        </w:rPr>
        <w:t>4</w:t>
      </w:r>
      <w:r w:rsidR="00155CBF" w:rsidRPr="000310EC">
        <w:rPr>
          <w:rFonts w:eastAsiaTheme="minorEastAsia" w:cs="Times New Roman"/>
          <w:bCs/>
          <w:sz w:val="24"/>
          <w:szCs w:val="24"/>
          <w:lang w:eastAsia="ru-RU"/>
        </w:rPr>
        <w:t xml:space="preserve">) </w:t>
      </w:r>
      <w:r w:rsidR="00CF4ED7" w:rsidRPr="000310EC">
        <w:rPr>
          <w:rFonts w:eastAsiaTheme="minorEastAsia" w:cs="Times New Roman"/>
          <w:bCs/>
          <w:i/>
          <w:sz w:val="24"/>
          <w:szCs w:val="24"/>
          <w:lang w:eastAsia="ru-RU"/>
        </w:rPr>
        <w:t>заявка</w:t>
      </w:r>
      <w:r w:rsidR="00CF4ED7" w:rsidRPr="000310EC">
        <w:rPr>
          <w:rFonts w:eastAsiaTheme="minorEastAsia" w:cs="Times New Roman"/>
          <w:bCs/>
          <w:sz w:val="24"/>
          <w:szCs w:val="24"/>
          <w:lang w:eastAsia="ru-RU"/>
        </w:rPr>
        <w:t xml:space="preserve"> </w:t>
      </w:r>
      <w:r w:rsidR="00BD4CE4">
        <w:rPr>
          <w:rFonts w:eastAsiaTheme="minorEastAsia" w:cs="Times New Roman"/>
          <w:bCs/>
          <w:sz w:val="24"/>
          <w:szCs w:val="24"/>
          <w:lang w:eastAsia="ru-RU"/>
        </w:rPr>
        <w:t>–</w:t>
      </w:r>
      <w:r w:rsidR="00CF4ED7" w:rsidRPr="000310EC">
        <w:rPr>
          <w:rFonts w:eastAsiaTheme="minorEastAsia" w:cs="Times New Roman"/>
          <w:bCs/>
          <w:sz w:val="24"/>
          <w:szCs w:val="24"/>
          <w:lang w:eastAsia="ru-RU"/>
        </w:rPr>
        <w:t xml:space="preserve"> </w:t>
      </w:r>
      <w:r w:rsidR="00155CBF" w:rsidRPr="000310EC">
        <w:rPr>
          <w:rFonts w:eastAsiaTheme="minorEastAsia" w:cs="Times New Roman"/>
          <w:bCs/>
          <w:sz w:val="24"/>
          <w:szCs w:val="24"/>
          <w:lang w:eastAsia="ru-RU"/>
        </w:rPr>
        <w:t xml:space="preserve">заявка на участие в отборе с приложенными </w:t>
      </w:r>
      <w:r w:rsidR="00CF4ED7" w:rsidRPr="000310EC">
        <w:rPr>
          <w:rFonts w:eastAsiaTheme="minorEastAsia" w:cs="Times New Roman"/>
          <w:bCs/>
          <w:sz w:val="24"/>
          <w:szCs w:val="24"/>
          <w:lang w:eastAsia="ru-RU"/>
        </w:rPr>
        <w:t>документ</w:t>
      </w:r>
      <w:r w:rsidR="00155CBF" w:rsidRPr="000310EC">
        <w:rPr>
          <w:rFonts w:eastAsiaTheme="minorEastAsia" w:cs="Times New Roman"/>
          <w:bCs/>
          <w:sz w:val="24"/>
          <w:szCs w:val="24"/>
          <w:lang w:eastAsia="ru-RU"/>
        </w:rPr>
        <w:t>ами</w:t>
      </w:r>
      <w:r w:rsidR="00B17AFB" w:rsidRPr="000310EC">
        <w:rPr>
          <w:rFonts w:eastAsiaTheme="minorEastAsia" w:cs="Times New Roman"/>
          <w:sz w:val="24"/>
          <w:szCs w:val="24"/>
          <w:lang w:eastAsia="ru-RU"/>
        </w:rPr>
        <w:t xml:space="preserve"> по форме</w:t>
      </w:r>
      <w:r w:rsidR="00155CBF" w:rsidRPr="000310EC">
        <w:rPr>
          <w:rFonts w:eastAsiaTheme="minorEastAsia" w:cs="Times New Roman"/>
          <w:sz w:val="24"/>
          <w:szCs w:val="24"/>
          <w:lang w:eastAsia="ru-RU"/>
        </w:rPr>
        <w:t xml:space="preserve"> 1</w:t>
      </w:r>
      <w:r w:rsidR="0066273D" w:rsidRPr="000310EC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="00B17AFB" w:rsidRPr="000310EC">
        <w:rPr>
          <w:rFonts w:eastAsiaTheme="minorEastAsia" w:cs="Times New Roman"/>
          <w:sz w:val="24"/>
          <w:szCs w:val="24"/>
          <w:lang w:eastAsia="ru-RU"/>
        </w:rPr>
        <w:t xml:space="preserve">(здесь и далее - из числа указанных в </w:t>
      </w:r>
      <w:r w:rsidR="000310EC" w:rsidRPr="000310EC">
        <w:rPr>
          <w:rFonts w:eastAsiaTheme="minorEastAsia" w:cs="Times New Roman"/>
          <w:sz w:val="24"/>
          <w:szCs w:val="24"/>
          <w:lang w:eastAsia="ru-RU"/>
        </w:rPr>
        <w:t>приложении</w:t>
      </w:r>
      <w:r w:rsidR="006E6300">
        <w:rPr>
          <w:rFonts w:eastAsiaTheme="minorEastAsia" w:cs="Times New Roman"/>
          <w:sz w:val="24"/>
          <w:szCs w:val="24"/>
          <w:lang w:eastAsia="ru-RU"/>
        </w:rPr>
        <w:t xml:space="preserve"> 2</w:t>
      </w:r>
      <w:r w:rsidR="000310EC" w:rsidRPr="000310EC">
        <w:rPr>
          <w:rFonts w:eastAsiaTheme="minorEastAsia" w:cs="Times New Roman"/>
          <w:sz w:val="24"/>
          <w:szCs w:val="24"/>
          <w:lang w:eastAsia="ru-RU"/>
        </w:rPr>
        <w:t xml:space="preserve"> к</w:t>
      </w:r>
      <w:r w:rsidR="00B17AFB" w:rsidRPr="000310EC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="00192C5F">
        <w:rPr>
          <w:rFonts w:eastAsiaTheme="minorEastAsia" w:cs="Times New Roman"/>
          <w:sz w:val="24"/>
          <w:szCs w:val="24"/>
          <w:lang w:eastAsia="ru-RU"/>
        </w:rPr>
        <w:t>Положени</w:t>
      </w:r>
      <w:r w:rsidR="000310EC" w:rsidRPr="000310EC">
        <w:rPr>
          <w:rFonts w:eastAsiaTheme="minorEastAsia" w:cs="Times New Roman"/>
          <w:sz w:val="24"/>
          <w:szCs w:val="24"/>
          <w:lang w:eastAsia="ru-RU"/>
        </w:rPr>
        <w:t>ю</w:t>
      </w:r>
      <w:r w:rsidR="00B17AFB" w:rsidRPr="000310EC">
        <w:rPr>
          <w:rFonts w:eastAsiaTheme="minorEastAsia" w:cs="Times New Roman"/>
          <w:sz w:val="24"/>
          <w:szCs w:val="24"/>
          <w:lang w:eastAsia="ru-RU"/>
        </w:rPr>
        <w:t>)</w:t>
      </w:r>
      <w:r w:rsidR="00CF4ED7" w:rsidRPr="000310EC">
        <w:rPr>
          <w:rFonts w:eastAsiaTheme="minorEastAsia" w:cs="Times New Roman"/>
          <w:bCs/>
          <w:sz w:val="24"/>
          <w:szCs w:val="24"/>
          <w:lang w:eastAsia="ru-RU"/>
        </w:rPr>
        <w:t>;</w:t>
      </w:r>
    </w:p>
    <w:p w:rsidR="00390834" w:rsidRPr="00390834" w:rsidRDefault="001C3D2A" w:rsidP="001C3D2A">
      <w:pPr>
        <w:tabs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1C3D2A">
        <w:rPr>
          <w:rFonts w:eastAsiaTheme="minorEastAsia" w:cs="Times New Roman"/>
          <w:bCs/>
          <w:sz w:val="24"/>
          <w:szCs w:val="24"/>
          <w:lang w:eastAsia="ru-RU"/>
        </w:rPr>
        <w:t>5</w:t>
      </w:r>
      <w:r w:rsidR="00155CBF" w:rsidRPr="000310EC">
        <w:rPr>
          <w:rFonts w:eastAsiaTheme="minorEastAsia" w:cs="Times New Roman"/>
          <w:bCs/>
          <w:sz w:val="24"/>
          <w:szCs w:val="24"/>
          <w:lang w:eastAsia="ru-RU"/>
        </w:rPr>
        <w:t xml:space="preserve">) </w:t>
      </w:r>
      <w:r w:rsidR="00155CBF" w:rsidRPr="000310EC">
        <w:rPr>
          <w:rFonts w:eastAsiaTheme="minorEastAsia" w:cs="Times New Roman"/>
          <w:bCs/>
          <w:i/>
          <w:sz w:val="24"/>
          <w:szCs w:val="24"/>
          <w:lang w:eastAsia="ru-RU"/>
        </w:rPr>
        <w:t xml:space="preserve">инновационные приоритеты </w:t>
      </w:r>
      <w:r w:rsidR="0062133B">
        <w:rPr>
          <w:rFonts w:eastAsiaTheme="minorEastAsia" w:cs="Times New Roman"/>
          <w:bCs/>
          <w:sz w:val="24"/>
          <w:szCs w:val="24"/>
          <w:lang w:eastAsia="ru-RU"/>
        </w:rPr>
        <w:t>–</w:t>
      </w:r>
      <w:r w:rsidR="00155CBF" w:rsidRPr="000310EC">
        <w:rPr>
          <w:rFonts w:eastAsiaTheme="minorEastAsia" w:cs="Times New Roman"/>
          <w:bCs/>
          <w:i/>
          <w:sz w:val="24"/>
          <w:szCs w:val="24"/>
          <w:lang w:eastAsia="ru-RU"/>
        </w:rPr>
        <w:t xml:space="preserve"> </w:t>
      </w:r>
      <w:r w:rsidR="00155CBF" w:rsidRPr="000310EC">
        <w:rPr>
          <w:rFonts w:cs="Times New Roman"/>
          <w:sz w:val="24"/>
          <w:szCs w:val="24"/>
        </w:rPr>
        <w:t xml:space="preserve">инновационные приоритеты </w:t>
      </w:r>
      <w:r w:rsidR="00192C5F">
        <w:rPr>
          <w:rFonts w:cs="Times New Roman"/>
          <w:sz w:val="24"/>
          <w:szCs w:val="24"/>
        </w:rPr>
        <w:t>Фонд</w:t>
      </w:r>
      <w:r w:rsidR="00155CBF" w:rsidRPr="000310EC">
        <w:rPr>
          <w:rFonts w:cs="Times New Roman"/>
          <w:sz w:val="24"/>
          <w:szCs w:val="24"/>
        </w:rPr>
        <w:t xml:space="preserve">а в рамках направлений исследовательской деятельности, перечисленных в части 8 </w:t>
      </w:r>
      <w:r w:rsidR="00155CBF" w:rsidRPr="000310EC">
        <w:rPr>
          <w:rFonts w:cs="Times New Roman"/>
          <w:sz w:val="24"/>
          <w:szCs w:val="24"/>
        </w:rPr>
        <w:br/>
        <w:t xml:space="preserve">статьи 10 Закона, список которых утверждается приказом </w:t>
      </w:r>
      <w:r w:rsidR="00192C5F">
        <w:rPr>
          <w:rFonts w:cs="Times New Roman"/>
          <w:sz w:val="24"/>
          <w:szCs w:val="24"/>
        </w:rPr>
        <w:t>Фонд</w:t>
      </w:r>
      <w:r w:rsidR="00155CBF" w:rsidRPr="000310EC">
        <w:rPr>
          <w:rFonts w:cs="Times New Roman"/>
          <w:sz w:val="24"/>
          <w:szCs w:val="24"/>
        </w:rPr>
        <w:t>а и включает в себя:</w:t>
      </w:r>
      <w:r w:rsidR="00E62184">
        <w:rPr>
          <w:rFonts w:cs="Times New Roman"/>
          <w:sz w:val="24"/>
          <w:szCs w:val="24"/>
        </w:rPr>
        <w:t xml:space="preserve"> </w:t>
      </w:r>
      <w:r w:rsidR="00390834" w:rsidRPr="00390834">
        <w:rPr>
          <w:rFonts w:cs="Times New Roman"/>
          <w:sz w:val="24"/>
          <w:szCs w:val="24"/>
        </w:rPr>
        <w:t>биотехнологии в сельском хозяйстве и промышленности</w:t>
      </w:r>
      <w:r w:rsidR="00F97916">
        <w:rPr>
          <w:rFonts w:cs="Times New Roman"/>
          <w:sz w:val="24"/>
          <w:szCs w:val="24"/>
        </w:rPr>
        <w:t>;</w:t>
      </w:r>
    </w:p>
    <w:p w:rsidR="00C75471" w:rsidRPr="000310EC" w:rsidRDefault="001C3D2A" w:rsidP="000310EC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1C3D2A">
        <w:rPr>
          <w:rFonts w:cs="Times New Roman"/>
          <w:sz w:val="24"/>
          <w:szCs w:val="24"/>
        </w:rPr>
        <w:t>6</w:t>
      </w:r>
      <w:r w:rsidR="00C75471" w:rsidRPr="000310EC">
        <w:rPr>
          <w:rFonts w:cs="Times New Roman"/>
          <w:sz w:val="24"/>
          <w:szCs w:val="24"/>
        </w:rPr>
        <w:t xml:space="preserve">) </w:t>
      </w:r>
      <w:r w:rsidR="00C75471" w:rsidRPr="000310EC">
        <w:rPr>
          <w:rFonts w:cs="Times New Roman"/>
          <w:i/>
          <w:sz w:val="24"/>
          <w:szCs w:val="24"/>
        </w:rPr>
        <w:t>кластер</w:t>
      </w:r>
      <w:r w:rsidR="00C75471" w:rsidRPr="000310EC">
        <w:rPr>
          <w:rFonts w:cs="Times New Roman"/>
          <w:sz w:val="24"/>
          <w:szCs w:val="24"/>
        </w:rPr>
        <w:t xml:space="preserve"> – </w:t>
      </w:r>
      <w:r w:rsidR="0062133B">
        <w:rPr>
          <w:rFonts w:cs="Times New Roman"/>
          <w:sz w:val="24"/>
          <w:szCs w:val="24"/>
        </w:rPr>
        <w:t>К</w:t>
      </w:r>
      <w:r w:rsidR="00C75471" w:rsidRPr="000310EC">
        <w:rPr>
          <w:rFonts w:cs="Times New Roman"/>
          <w:sz w:val="24"/>
          <w:szCs w:val="24"/>
        </w:rPr>
        <w:t xml:space="preserve">ластер </w:t>
      </w:r>
      <w:r w:rsidR="00782081">
        <w:rPr>
          <w:rFonts w:cs="Times New Roman"/>
          <w:sz w:val="24"/>
          <w:szCs w:val="24"/>
        </w:rPr>
        <w:t>биологических и медицинских</w:t>
      </w:r>
      <w:r w:rsidR="00782081" w:rsidRPr="000310EC">
        <w:rPr>
          <w:rFonts w:cs="Times New Roman"/>
          <w:sz w:val="24"/>
          <w:szCs w:val="24"/>
        </w:rPr>
        <w:t xml:space="preserve"> </w:t>
      </w:r>
      <w:r w:rsidR="00C75471" w:rsidRPr="000310EC">
        <w:rPr>
          <w:rFonts w:cs="Times New Roman"/>
          <w:sz w:val="24"/>
          <w:szCs w:val="24"/>
        </w:rPr>
        <w:t xml:space="preserve">технологий </w:t>
      </w:r>
      <w:r w:rsidR="0062133B">
        <w:rPr>
          <w:rFonts w:cs="Times New Roman"/>
          <w:sz w:val="24"/>
          <w:szCs w:val="24"/>
        </w:rPr>
        <w:t>Ф</w:t>
      </w:r>
      <w:r w:rsidR="00EA14F8" w:rsidRPr="000310EC">
        <w:rPr>
          <w:rFonts w:cs="Times New Roman"/>
          <w:sz w:val="24"/>
          <w:szCs w:val="24"/>
        </w:rPr>
        <w:t xml:space="preserve">онда </w:t>
      </w:r>
      <w:r w:rsidR="00C75471" w:rsidRPr="000310EC">
        <w:rPr>
          <w:rFonts w:cs="Times New Roman"/>
          <w:sz w:val="24"/>
          <w:szCs w:val="24"/>
        </w:rPr>
        <w:t>в лице своих работников;</w:t>
      </w:r>
    </w:p>
    <w:p w:rsidR="00C75471" w:rsidRPr="000310EC" w:rsidRDefault="001C3D2A" w:rsidP="000310EC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1C3D2A">
        <w:rPr>
          <w:rFonts w:eastAsiaTheme="minorEastAsia" w:cs="Times New Roman"/>
          <w:bCs/>
          <w:sz w:val="24"/>
          <w:szCs w:val="24"/>
          <w:lang w:eastAsia="ru-RU"/>
        </w:rPr>
        <w:t>7</w:t>
      </w:r>
      <w:r w:rsidR="00155CBF" w:rsidRPr="000310EC">
        <w:rPr>
          <w:rFonts w:eastAsiaTheme="minorEastAsia" w:cs="Times New Roman"/>
          <w:bCs/>
          <w:sz w:val="24"/>
          <w:szCs w:val="24"/>
          <w:lang w:eastAsia="ru-RU"/>
        </w:rPr>
        <w:t xml:space="preserve">) </w:t>
      </w:r>
      <w:r w:rsidR="00C75471" w:rsidRPr="000310EC">
        <w:rPr>
          <w:rFonts w:eastAsiaTheme="minorEastAsia" w:cs="Times New Roman"/>
          <w:bCs/>
          <w:i/>
          <w:sz w:val="24"/>
          <w:szCs w:val="24"/>
          <w:lang w:eastAsia="ru-RU"/>
        </w:rPr>
        <w:t xml:space="preserve">команда проекта </w:t>
      </w:r>
      <w:r w:rsidR="00BD4CE4">
        <w:rPr>
          <w:rFonts w:eastAsiaTheme="minorEastAsia" w:cs="Times New Roman"/>
          <w:bCs/>
          <w:i/>
          <w:sz w:val="24"/>
          <w:szCs w:val="24"/>
          <w:lang w:eastAsia="ru-RU"/>
        </w:rPr>
        <w:t>–</w:t>
      </w:r>
      <w:r w:rsidR="00C75471" w:rsidRPr="000310EC">
        <w:rPr>
          <w:rFonts w:eastAsiaTheme="minorEastAsia" w:cs="Times New Roman"/>
          <w:bCs/>
          <w:i/>
          <w:sz w:val="24"/>
          <w:szCs w:val="24"/>
          <w:lang w:eastAsia="ru-RU"/>
        </w:rPr>
        <w:t xml:space="preserve"> </w:t>
      </w:r>
      <w:r w:rsidR="00C75471" w:rsidRPr="000310EC">
        <w:rPr>
          <w:rFonts w:eastAsiaTheme="minorEastAsia" w:cs="Times New Roman"/>
          <w:bCs/>
          <w:sz w:val="24"/>
          <w:szCs w:val="24"/>
          <w:lang w:eastAsia="ru-RU"/>
        </w:rPr>
        <w:t>ключевые исследователи, разработчики и менеджеры проекта;</w:t>
      </w:r>
    </w:p>
    <w:p w:rsidR="00155CBF" w:rsidRDefault="001C3D2A" w:rsidP="001C136A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1C3D2A">
        <w:rPr>
          <w:rFonts w:eastAsiaTheme="minorEastAsia" w:cs="Times New Roman"/>
          <w:bCs/>
          <w:sz w:val="24"/>
          <w:szCs w:val="24"/>
          <w:lang w:eastAsia="ru-RU"/>
        </w:rPr>
        <w:t>8</w:t>
      </w:r>
      <w:r w:rsidR="00155CBF" w:rsidRPr="000310EC">
        <w:rPr>
          <w:rFonts w:eastAsiaTheme="minorEastAsia" w:cs="Times New Roman"/>
          <w:bCs/>
          <w:sz w:val="24"/>
          <w:szCs w:val="24"/>
          <w:lang w:eastAsia="ru-RU"/>
        </w:rPr>
        <w:t xml:space="preserve">) </w:t>
      </w:r>
      <w:r w:rsidR="00155CBF" w:rsidRPr="000310EC">
        <w:rPr>
          <w:rFonts w:eastAsiaTheme="minorEastAsia" w:cs="Times New Roman"/>
          <w:bCs/>
          <w:i/>
          <w:sz w:val="24"/>
          <w:szCs w:val="24"/>
          <w:lang w:eastAsia="ru-RU"/>
        </w:rPr>
        <w:t>минигрант</w:t>
      </w:r>
      <w:r w:rsidR="00155CBF" w:rsidRPr="000310EC">
        <w:rPr>
          <w:rFonts w:eastAsiaTheme="minorEastAsia" w:cs="Times New Roman"/>
          <w:bCs/>
          <w:sz w:val="24"/>
          <w:szCs w:val="24"/>
          <w:lang w:eastAsia="ru-RU"/>
        </w:rPr>
        <w:t xml:space="preserve"> – термин, определенный в пункте 2 статьи 4 </w:t>
      </w:r>
      <w:r w:rsidR="00192C5F">
        <w:rPr>
          <w:rFonts w:eastAsiaTheme="minorEastAsia" w:cs="Times New Roman"/>
          <w:bCs/>
          <w:sz w:val="24"/>
          <w:szCs w:val="24"/>
          <w:lang w:eastAsia="ru-RU"/>
        </w:rPr>
        <w:t>Положени</w:t>
      </w:r>
      <w:r w:rsidR="00155CBF" w:rsidRPr="000310EC">
        <w:rPr>
          <w:rFonts w:eastAsiaTheme="minorEastAsia" w:cs="Times New Roman"/>
          <w:bCs/>
          <w:sz w:val="24"/>
          <w:szCs w:val="24"/>
          <w:lang w:eastAsia="ru-RU"/>
        </w:rPr>
        <w:t>я о грантах</w:t>
      </w:r>
      <w:r w:rsidR="001C136A" w:rsidRPr="001C136A">
        <w:t xml:space="preserve"> </w:t>
      </w:r>
      <w:r w:rsidR="001C136A" w:rsidRPr="001C136A">
        <w:rPr>
          <w:rFonts w:eastAsiaTheme="minorEastAsia" w:cs="Times New Roman"/>
          <w:bCs/>
          <w:sz w:val="24"/>
          <w:szCs w:val="24"/>
          <w:lang w:eastAsia="ru-RU"/>
        </w:rPr>
        <w:t>участникам проекта создания и обеспечения функционирования инновационного центра «Сколково» от 25 апреля 2012 года (в редакции изменений от 16 мая 2013 года, от 11 декабря 2013 года, от 3 июня 2015 года);</w:t>
      </w:r>
    </w:p>
    <w:p w:rsidR="00155CBF" w:rsidRPr="00996B95" w:rsidRDefault="00996B95" w:rsidP="000310EC">
      <w:pPr>
        <w:widowControl w:val="0"/>
        <w:tabs>
          <w:tab w:val="left" w:pos="355"/>
          <w:tab w:val="left" w:pos="567"/>
          <w:tab w:val="left" w:pos="851"/>
          <w:tab w:val="left" w:pos="993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>
        <w:rPr>
          <w:rFonts w:eastAsiaTheme="minorEastAsia" w:cs="Times New Roman"/>
          <w:bCs/>
          <w:sz w:val="24"/>
          <w:szCs w:val="24"/>
          <w:lang w:eastAsia="ru-RU"/>
        </w:rPr>
        <w:t>9</w:t>
      </w:r>
      <w:r w:rsidR="00155CBF" w:rsidRPr="000310EC">
        <w:rPr>
          <w:rFonts w:eastAsiaTheme="minorEastAsia" w:cs="Times New Roman"/>
          <w:bCs/>
          <w:sz w:val="24"/>
          <w:szCs w:val="24"/>
          <w:lang w:eastAsia="ru-RU"/>
        </w:rPr>
        <w:t xml:space="preserve">) </w:t>
      </w:r>
      <w:r w:rsidR="00155CBF" w:rsidRPr="000C16E8">
        <w:rPr>
          <w:rFonts w:eastAsiaTheme="minorEastAsia" w:cs="Times New Roman"/>
          <w:bCs/>
          <w:i/>
          <w:sz w:val="24"/>
          <w:szCs w:val="24"/>
          <w:lang w:eastAsia="ru-RU"/>
        </w:rPr>
        <w:t>номинаци</w:t>
      </w:r>
      <w:r w:rsidR="001C7229" w:rsidRPr="000C16E8">
        <w:rPr>
          <w:rFonts w:eastAsiaTheme="minorEastAsia" w:cs="Times New Roman"/>
          <w:bCs/>
          <w:i/>
          <w:sz w:val="24"/>
          <w:szCs w:val="24"/>
          <w:lang w:eastAsia="ru-RU"/>
        </w:rPr>
        <w:t>я</w:t>
      </w:r>
      <w:r w:rsidR="00155CBF" w:rsidRPr="000C16E8">
        <w:rPr>
          <w:rFonts w:eastAsiaTheme="minorEastAsia" w:cs="Times New Roman"/>
          <w:bCs/>
          <w:i/>
          <w:sz w:val="24"/>
          <w:szCs w:val="24"/>
          <w:lang w:eastAsia="ru-RU"/>
        </w:rPr>
        <w:t xml:space="preserve"> – </w:t>
      </w:r>
      <w:r w:rsidR="001C7229" w:rsidRPr="000C16E8">
        <w:rPr>
          <w:rFonts w:eastAsiaTheme="minorEastAsia" w:cs="Times New Roman"/>
          <w:bCs/>
          <w:sz w:val="24"/>
          <w:szCs w:val="24"/>
          <w:lang w:eastAsia="ru-RU"/>
        </w:rPr>
        <w:t xml:space="preserve">одно из </w:t>
      </w:r>
      <w:r w:rsidR="00155CBF" w:rsidRPr="000C16E8">
        <w:rPr>
          <w:rFonts w:eastAsiaTheme="minorEastAsia" w:cs="Times New Roman"/>
          <w:bCs/>
          <w:sz w:val="24"/>
          <w:szCs w:val="24"/>
          <w:lang w:eastAsia="ru-RU"/>
        </w:rPr>
        <w:t>следующи</w:t>
      </w:r>
      <w:r w:rsidR="001C7229" w:rsidRPr="000C16E8">
        <w:rPr>
          <w:rFonts w:eastAsiaTheme="minorEastAsia" w:cs="Times New Roman"/>
          <w:bCs/>
          <w:sz w:val="24"/>
          <w:szCs w:val="24"/>
          <w:lang w:eastAsia="ru-RU"/>
        </w:rPr>
        <w:t>х</w:t>
      </w:r>
      <w:r w:rsidR="00155CBF" w:rsidRPr="000C16E8">
        <w:rPr>
          <w:rFonts w:eastAsiaTheme="minorEastAsia" w:cs="Times New Roman"/>
          <w:bCs/>
          <w:sz w:val="24"/>
          <w:szCs w:val="24"/>
          <w:lang w:eastAsia="ru-RU"/>
        </w:rPr>
        <w:t xml:space="preserve"> направлени</w:t>
      </w:r>
      <w:r w:rsidR="001C7229" w:rsidRPr="000C16E8">
        <w:rPr>
          <w:rFonts w:eastAsiaTheme="minorEastAsia" w:cs="Times New Roman"/>
          <w:bCs/>
          <w:sz w:val="24"/>
          <w:szCs w:val="24"/>
          <w:lang w:eastAsia="ru-RU"/>
        </w:rPr>
        <w:t>й</w:t>
      </w:r>
      <w:r w:rsidR="00155CBF" w:rsidRPr="000C16E8">
        <w:rPr>
          <w:rFonts w:eastAsiaTheme="minorEastAsia" w:cs="Times New Roman"/>
          <w:bCs/>
          <w:sz w:val="24"/>
          <w:szCs w:val="24"/>
          <w:lang w:eastAsia="ru-RU"/>
        </w:rPr>
        <w:t xml:space="preserve"> исследований, разработок и </w:t>
      </w:r>
      <w:r w:rsidR="00155CBF" w:rsidRPr="00996B95">
        <w:rPr>
          <w:rFonts w:eastAsiaTheme="minorEastAsia" w:cs="Times New Roman"/>
          <w:bCs/>
          <w:sz w:val="24"/>
          <w:szCs w:val="24"/>
          <w:lang w:eastAsia="ru-RU"/>
        </w:rPr>
        <w:t xml:space="preserve">коммерциализации их результатов в рамках темы отбора: </w:t>
      </w:r>
    </w:p>
    <w:p w:rsidR="00DF3B3B" w:rsidRPr="008766FE" w:rsidRDefault="00F97916" w:rsidP="00F97916">
      <w:pPr>
        <w:pStyle w:val="ListParagraph"/>
        <w:widowControl w:val="0"/>
        <w:spacing w:after="0"/>
        <w:ind w:left="0" w:firstLine="720"/>
        <w:rPr>
          <w:rFonts w:cs="Times New Roman"/>
          <w:sz w:val="24"/>
          <w:szCs w:val="24"/>
        </w:rPr>
      </w:pPr>
      <w:r w:rsidRPr="008766FE">
        <w:rPr>
          <w:rFonts w:cs="Times New Roman"/>
          <w:sz w:val="24"/>
          <w:szCs w:val="24"/>
        </w:rPr>
        <w:t>а</w:t>
      </w:r>
      <w:r w:rsidR="000C16E8" w:rsidRPr="008766FE">
        <w:rPr>
          <w:rFonts w:cs="Times New Roman"/>
          <w:sz w:val="24"/>
          <w:szCs w:val="24"/>
        </w:rPr>
        <w:t xml:space="preserve">) Технологии </w:t>
      </w:r>
      <w:r w:rsidR="00DF4E6A" w:rsidRPr="008766FE">
        <w:rPr>
          <w:rFonts w:cs="Times New Roman"/>
          <w:sz w:val="24"/>
          <w:szCs w:val="24"/>
        </w:rPr>
        <w:t xml:space="preserve">для лечения </w:t>
      </w:r>
      <w:r w:rsidR="00E45288" w:rsidRPr="008766FE">
        <w:rPr>
          <w:rFonts w:cs="Times New Roman"/>
          <w:sz w:val="24"/>
          <w:szCs w:val="24"/>
        </w:rPr>
        <w:t xml:space="preserve">  </w:t>
      </w:r>
      <w:r w:rsidR="00156B14" w:rsidRPr="008766FE">
        <w:rPr>
          <w:rFonts w:cs="Times New Roman"/>
          <w:sz w:val="24"/>
          <w:szCs w:val="24"/>
        </w:rPr>
        <w:t>онкол</w:t>
      </w:r>
      <w:r w:rsidR="00E45288" w:rsidRPr="008766FE">
        <w:rPr>
          <w:rFonts w:cs="Times New Roman"/>
          <w:sz w:val="24"/>
          <w:szCs w:val="24"/>
        </w:rPr>
        <w:t>огических</w:t>
      </w:r>
      <w:r w:rsidR="00156B14" w:rsidRPr="008766FE">
        <w:rPr>
          <w:rFonts w:cs="Times New Roman"/>
          <w:sz w:val="24"/>
          <w:szCs w:val="24"/>
        </w:rPr>
        <w:t>, сердечно-сосудистых</w:t>
      </w:r>
      <w:r w:rsidR="00176F06" w:rsidRPr="008766FE">
        <w:rPr>
          <w:rFonts w:cs="Times New Roman"/>
          <w:sz w:val="24"/>
          <w:szCs w:val="24"/>
        </w:rPr>
        <w:t xml:space="preserve">, респираторных, аутоиммунных </w:t>
      </w:r>
      <w:r w:rsidR="00156B14" w:rsidRPr="008766FE">
        <w:rPr>
          <w:rFonts w:cs="Times New Roman"/>
          <w:sz w:val="24"/>
          <w:szCs w:val="24"/>
        </w:rPr>
        <w:t>заболеван</w:t>
      </w:r>
      <w:r w:rsidR="00E45288" w:rsidRPr="008766FE">
        <w:rPr>
          <w:rFonts w:cs="Times New Roman"/>
          <w:sz w:val="24"/>
          <w:szCs w:val="24"/>
        </w:rPr>
        <w:t>ий, заболеваний обмена веществ</w:t>
      </w:r>
      <w:r w:rsidR="00176F06" w:rsidRPr="008766FE">
        <w:rPr>
          <w:rFonts w:cs="Times New Roman"/>
          <w:sz w:val="24"/>
          <w:szCs w:val="24"/>
        </w:rPr>
        <w:t xml:space="preserve"> и почек</w:t>
      </w:r>
      <w:r w:rsidR="00DF4E6A" w:rsidRPr="008766FE">
        <w:rPr>
          <w:rFonts w:cs="Times New Roman"/>
          <w:sz w:val="24"/>
          <w:szCs w:val="24"/>
        </w:rPr>
        <w:t>: лекарственные препараты и биомедицинские клеточные продукты</w:t>
      </w:r>
      <w:r w:rsidR="00E45288" w:rsidRPr="008766FE">
        <w:rPr>
          <w:rFonts w:cs="Times New Roman"/>
          <w:sz w:val="24"/>
          <w:szCs w:val="24"/>
        </w:rPr>
        <w:t>.</w:t>
      </w:r>
      <w:r w:rsidR="00156B14" w:rsidRPr="008766FE">
        <w:rPr>
          <w:rFonts w:cs="Times New Roman"/>
          <w:sz w:val="24"/>
          <w:szCs w:val="24"/>
        </w:rPr>
        <w:t xml:space="preserve"> </w:t>
      </w:r>
    </w:p>
    <w:p w:rsidR="00DF3B3B" w:rsidRPr="008766FE" w:rsidRDefault="00F97916" w:rsidP="00F97916">
      <w:pPr>
        <w:pStyle w:val="ListParagraph"/>
        <w:widowControl w:val="0"/>
        <w:spacing w:after="0"/>
        <w:ind w:left="0" w:firstLine="720"/>
        <w:rPr>
          <w:rFonts w:cs="Times New Roman"/>
          <w:sz w:val="24"/>
          <w:szCs w:val="24"/>
        </w:rPr>
      </w:pPr>
      <w:r w:rsidRPr="008766FE">
        <w:rPr>
          <w:rFonts w:cs="Times New Roman"/>
          <w:sz w:val="24"/>
          <w:szCs w:val="24"/>
        </w:rPr>
        <w:t>б</w:t>
      </w:r>
      <w:r w:rsidR="000C16E8" w:rsidRPr="008766FE">
        <w:rPr>
          <w:rFonts w:cs="Times New Roman"/>
          <w:sz w:val="24"/>
          <w:szCs w:val="24"/>
        </w:rPr>
        <w:t>) Технологии для диагностики</w:t>
      </w:r>
      <w:r w:rsidR="00EE35A7" w:rsidRPr="008766FE">
        <w:rPr>
          <w:rFonts w:cs="Times New Roman"/>
          <w:sz w:val="24"/>
          <w:szCs w:val="24"/>
        </w:rPr>
        <w:t xml:space="preserve"> </w:t>
      </w:r>
      <w:r w:rsidR="00D418ED" w:rsidRPr="008766FE">
        <w:rPr>
          <w:rFonts w:cs="Times New Roman"/>
          <w:sz w:val="24"/>
          <w:szCs w:val="24"/>
        </w:rPr>
        <w:t>онкологических, сердечно-сосудистых, респираторных, аутоиммунных заболеваний, заболеваний обмена веществ  и почек</w:t>
      </w:r>
      <w:r w:rsidR="00593618" w:rsidRPr="008766FE">
        <w:rPr>
          <w:rFonts w:cs="Times New Roman"/>
          <w:sz w:val="24"/>
          <w:szCs w:val="24"/>
        </w:rPr>
        <w:t>:</w:t>
      </w:r>
      <w:r w:rsidR="00E45288" w:rsidRPr="008766FE">
        <w:rPr>
          <w:rFonts w:cs="Times New Roman"/>
          <w:sz w:val="24"/>
          <w:szCs w:val="24"/>
        </w:rPr>
        <w:t xml:space="preserve"> </w:t>
      </w:r>
      <w:r w:rsidR="00F0554C" w:rsidRPr="008766FE">
        <w:rPr>
          <w:rFonts w:cs="Times New Roman"/>
          <w:sz w:val="24"/>
          <w:szCs w:val="24"/>
        </w:rPr>
        <w:t>тест-</w:t>
      </w:r>
      <w:r w:rsidR="00E45288" w:rsidRPr="008766FE">
        <w:rPr>
          <w:rFonts w:cs="Times New Roman"/>
          <w:sz w:val="24"/>
          <w:szCs w:val="24"/>
        </w:rPr>
        <w:t>системы</w:t>
      </w:r>
      <w:r w:rsidR="00DC18C3" w:rsidRPr="008766FE">
        <w:rPr>
          <w:rFonts w:cs="Times New Roman"/>
          <w:sz w:val="24"/>
          <w:szCs w:val="24"/>
        </w:rPr>
        <w:t>,</w:t>
      </w:r>
      <w:r w:rsidR="00176F06" w:rsidRPr="008766FE">
        <w:rPr>
          <w:rFonts w:cs="Times New Roman"/>
          <w:sz w:val="24"/>
          <w:szCs w:val="24"/>
        </w:rPr>
        <w:t xml:space="preserve"> </w:t>
      </w:r>
      <w:r w:rsidR="00F0554C" w:rsidRPr="008766FE">
        <w:rPr>
          <w:rFonts w:cs="Times New Roman"/>
          <w:sz w:val="24"/>
          <w:szCs w:val="24"/>
        </w:rPr>
        <w:t>аппаратные решения</w:t>
      </w:r>
      <w:r w:rsidR="00E45288" w:rsidRPr="008766FE">
        <w:rPr>
          <w:rFonts w:cs="Times New Roman"/>
          <w:sz w:val="24"/>
          <w:szCs w:val="24"/>
        </w:rPr>
        <w:t xml:space="preserve"> и устройства доставки</w:t>
      </w:r>
      <w:r w:rsidR="00CF3EAD" w:rsidRPr="008766FE">
        <w:rPr>
          <w:rFonts w:cs="Times New Roman"/>
          <w:sz w:val="24"/>
          <w:szCs w:val="24"/>
        </w:rPr>
        <w:t xml:space="preserve"> лекарственных препаратов</w:t>
      </w:r>
      <w:r w:rsidR="00E45288" w:rsidRPr="008766FE">
        <w:rPr>
          <w:rFonts w:cs="Times New Roman"/>
          <w:sz w:val="24"/>
          <w:szCs w:val="24"/>
        </w:rPr>
        <w:t>.</w:t>
      </w:r>
    </w:p>
    <w:p w:rsidR="00CF4ED7" w:rsidRPr="000310EC" w:rsidRDefault="001C3D2A" w:rsidP="00C47DDC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8766FE">
        <w:rPr>
          <w:rFonts w:eastAsiaTheme="minorEastAsia" w:cs="Times New Roman"/>
          <w:bCs/>
          <w:sz w:val="24"/>
          <w:szCs w:val="24"/>
          <w:lang w:eastAsia="ru-RU"/>
        </w:rPr>
        <w:t>1</w:t>
      </w:r>
      <w:r w:rsidR="00963F0A" w:rsidRPr="008766FE">
        <w:rPr>
          <w:rFonts w:eastAsiaTheme="minorEastAsia" w:cs="Times New Roman"/>
          <w:bCs/>
          <w:sz w:val="24"/>
          <w:szCs w:val="24"/>
          <w:lang w:eastAsia="ru-RU"/>
        </w:rPr>
        <w:t>2</w:t>
      </w:r>
      <w:r w:rsidR="00155CBF" w:rsidRPr="008766FE">
        <w:rPr>
          <w:rFonts w:eastAsiaTheme="minorEastAsia" w:cs="Times New Roman"/>
          <w:bCs/>
          <w:sz w:val="24"/>
          <w:szCs w:val="24"/>
          <w:lang w:eastAsia="ru-RU"/>
        </w:rPr>
        <w:t xml:space="preserve">) </w:t>
      </w:r>
      <w:r w:rsidR="00CF4ED7" w:rsidRPr="008766FE">
        <w:rPr>
          <w:rFonts w:eastAsiaTheme="minorEastAsia" w:cs="Times New Roman"/>
          <w:bCs/>
          <w:i/>
          <w:sz w:val="24"/>
          <w:szCs w:val="24"/>
          <w:lang w:eastAsia="ru-RU"/>
        </w:rPr>
        <w:t>отбор</w:t>
      </w:r>
      <w:r w:rsidR="00CF4ED7" w:rsidRPr="008766FE">
        <w:rPr>
          <w:rFonts w:eastAsiaTheme="minorEastAsia" w:cs="Times New Roman"/>
          <w:bCs/>
          <w:sz w:val="24"/>
          <w:szCs w:val="24"/>
          <w:lang w:eastAsia="ru-RU"/>
        </w:rPr>
        <w:t xml:space="preserve"> </w:t>
      </w:r>
      <w:r w:rsidR="00BD4CE4" w:rsidRPr="008766FE">
        <w:rPr>
          <w:rFonts w:eastAsiaTheme="minorEastAsia" w:cs="Times New Roman"/>
          <w:bCs/>
          <w:sz w:val="24"/>
          <w:szCs w:val="24"/>
          <w:lang w:eastAsia="ru-RU"/>
        </w:rPr>
        <w:t>–</w:t>
      </w:r>
      <w:r w:rsidR="00CF4ED7" w:rsidRPr="008766FE">
        <w:rPr>
          <w:rFonts w:eastAsiaTheme="minorEastAsia" w:cs="Times New Roman"/>
          <w:bCs/>
          <w:sz w:val="24"/>
          <w:szCs w:val="24"/>
          <w:lang w:eastAsia="ru-RU"/>
        </w:rPr>
        <w:t xml:space="preserve"> отбор инновационных проектов в соответствии с требованиями</w:t>
      </w:r>
      <w:r w:rsidR="00CF4ED7" w:rsidRPr="000310EC">
        <w:rPr>
          <w:rFonts w:eastAsiaTheme="minorEastAsia" w:cs="Times New Roman"/>
          <w:bCs/>
          <w:sz w:val="24"/>
          <w:szCs w:val="24"/>
          <w:lang w:eastAsia="ru-RU"/>
        </w:rPr>
        <w:t xml:space="preserve"> </w:t>
      </w:r>
      <w:r w:rsidR="00192C5F">
        <w:rPr>
          <w:rFonts w:eastAsiaTheme="minorEastAsia" w:cs="Times New Roman"/>
          <w:bCs/>
          <w:sz w:val="24"/>
          <w:szCs w:val="24"/>
          <w:lang w:eastAsia="ru-RU"/>
        </w:rPr>
        <w:t>Положени</w:t>
      </w:r>
      <w:r w:rsidR="00CF4ED7" w:rsidRPr="000310EC">
        <w:rPr>
          <w:rFonts w:eastAsiaTheme="minorEastAsia" w:cs="Times New Roman"/>
          <w:bCs/>
          <w:sz w:val="24"/>
          <w:szCs w:val="24"/>
          <w:lang w:eastAsia="ru-RU"/>
        </w:rPr>
        <w:t>я;</w:t>
      </w:r>
    </w:p>
    <w:p w:rsidR="00155CBF" w:rsidRPr="000310EC" w:rsidRDefault="001C3D2A" w:rsidP="000310EC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Cs/>
          <w:i/>
          <w:sz w:val="24"/>
          <w:szCs w:val="24"/>
          <w:lang w:eastAsia="ru-RU"/>
        </w:rPr>
      </w:pPr>
      <w:r w:rsidRPr="000310EC">
        <w:rPr>
          <w:rFonts w:eastAsiaTheme="minorEastAsia" w:cs="Times New Roman"/>
          <w:bCs/>
          <w:sz w:val="24"/>
          <w:szCs w:val="24"/>
          <w:lang w:eastAsia="ru-RU"/>
        </w:rPr>
        <w:t>1</w:t>
      </w:r>
      <w:r w:rsidR="00963F0A">
        <w:rPr>
          <w:rFonts w:eastAsiaTheme="minorEastAsia" w:cs="Times New Roman"/>
          <w:bCs/>
          <w:sz w:val="24"/>
          <w:szCs w:val="24"/>
          <w:lang w:eastAsia="ru-RU"/>
        </w:rPr>
        <w:t>3</w:t>
      </w:r>
      <w:r w:rsidR="00155CBF" w:rsidRPr="000310EC">
        <w:rPr>
          <w:rFonts w:eastAsiaTheme="minorEastAsia" w:cs="Times New Roman"/>
          <w:bCs/>
          <w:sz w:val="24"/>
          <w:szCs w:val="24"/>
          <w:lang w:eastAsia="ru-RU"/>
        </w:rPr>
        <w:t>)</w:t>
      </w:r>
      <w:r w:rsidR="00155CBF" w:rsidRPr="000310EC">
        <w:rPr>
          <w:rFonts w:eastAsiaTheme="minorEastAsia" w:cs="Times New Roman"/>
          <w:bCs/>
          <w:i/>
          <w:sz w:val="24"/>
          <w:szCs w:val="24"/>
          <w:lang w:eastAsia="ru-RU"/>
        </w:rPr>
        <w:t xml:space="preserve"> победитель </w:t>
      </w:r>
      <w:r w:rsidR="00155CBF" w:rsidRPr="000310EC">
        <w:rPr>
          <w:rFonts w:eastAsiaTheme="minorEastAsia" w:cs="Times New Roman"/>
          <w:bCs/>
          <w:sz w:val="24"/>
          <w:szCs w:val="24"/>
          <w:lang w:eastAsia="ru-RU"/>
        </w:rPr>
        <w:t xml:space="preserve">– заявитель, </w:t>
      </w:r>
      <w:r w:rsidR="002B3144" w:rsidRPr="002B3144">
        <w:rPr>
          <w:rFonts w:eastAsiaTheme="minorEastAsia" w:cs="Times New Roman"/>
          <w:bCs/>
          <w:sz w:val="24"/>
          <w:szCs w:val="24"/>
          <w:lang w:eastAsia="ru-RU"/>
        </w:rPr>
        <w:t>представивший проект, признанный наилучшим, в рамках номинации</w:t>
      </w:r>
      <w:r w:rsidR="00155CBF" w:rsidRPr="000310EC">
        <w:rPr>
          <w:rFonts w:eastAsiaTheme="minorEastAsia" w:cs="Times New Roman"/>
          <w:bCs/>
          <w:sz w:val="24"/>
          <w:szCs w:val="24"/>
          <w:lang w:eastAsia="ru-RU"/>
        </w:rPr>
        <w:t>;</w:t>
      </w:r>
    </w:p>
    <w:p w:rsidR="00155CBF" w:rsidRPr="000310EC" w:rsidRDefault="001C3D2A" w:rsidP="000310EC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0310EC">
        <w:rPr>
          <w:rFonts w:eastAsiaTheme="minorEastAsia" w:cs="Times New Roman"/>
          <w:bCs/>
          <w:sz w:val="24"/>
          <w:szCs w:val="24"/>
          <w:lang w:eastAsia="ru-RU"/>
        </w:rPr>
        <w:t>1</w:t>
      </w:r>
      <w:r w:rsidR="00963F0A">
        <w:rPr>
          <w:rFonts w:eastAsiaTheme="minorEastAsia" w:cs="Times New Roman"/>
          <w:bCs/>
          <w:sz w:val="24"/>
          <w:szCs w:val="24"/>
          <w:lang w:eastAsia="ru-RU"/>
        </w:rPr>
        <w:t>4</w:t>
      </w:r>
      <w:r w:rsidR="00155CBF" w:rsidRPr="000310EC">
        <w:rPr>
          <w:rFonts w:eastAsiaTheme="minorEastAsia" w:cs="Times New Roman"/>
          <w:bCs/>
          <w:sz w:val="24"/>
          <w:szCs w:val="24"/>
          <w:lang w:eastAsia="ru-RU"/>
        </w:rPr>
        <w:t>)</w:t>
      </w:r>
      <w:r w:rsidR="00155CBF" w:rsidRPr="000310EC">
        <w:rPr>
          <w:rFonts w:eastAsiaTheme="minorEastAsia" w:cs="Times New Roman"/>
          <w:bCs/>
          <w:i/>
          <w:sz w:val="24"/>
          <w:szCs w:val="24"/>
          <w:lang w:eastAsia="ru-RU"/>
        </w:rPr>
        <w:t xml:space="preserve"> </w:t>
      </w:r>
      <w:r w:rsidR="00192C5F">
        <w:rPr>
          <w:rFonts w:eastAsiaTheme="minorEastAsia" w:cs="Times New Roman"/>
          <w:bCs/>
          <w:i/>
          <w:sz w:val="24"/>
          <w:szCs w:val="24"/>
          <w:lang w:eastAsia="ru-RU"/>
        </w:rPr>
        <w:t>Положени</w:t>
      </w:r>
      <w:r w:rsidR="00155CBF" w:rsidRPr="000310EC">
        <w:rPr>
          <w:rFonts w:eastAsiaTheme="minorEastAsia" w:cs="Times New Roman"/>
          <w:bCs/>
          <w:i/>
          <w:sz w:val="24"/>
          <w:szCs w:val="24"/>
          <w:lang w:eastAsia="ru-RU"/>
        </w:rPr>
        <w:t>е</w:t>
      </w:r>
      <w:r w:rsidR="00155CBF" w:rsidRPr="000310EC">
        <w:rPr>
          <w:rFonts w:eastAsiaTheme="minorEastAsia" w:cs="Times New Roman"/>
          <w:bCs/>
          <w:sz w:val="24"/>
          <w:szCs w:val="24"/>
          <w:lang w:eastAsia="ru-RU"/>
        </w:rPr>
        <w:t xml:space="preserve"> – настоящее </w:t>
      </w:r>
      <w:r w:rsidR="00192C5F">
        <w:rPr>
          <w:rFonts w:eastAsiaTheme="minorEastAsia" w:cs="Times New Roman"/>
          <w:bCs/>
          <w:sz w:val="24"/>
          <w:szCs w:val="24"/>
          <w:lang w:eastAsia="ru-RU"/>
        </w:rPr>
        <w:t>Положени</w:t>
      </w:r>
      <w:r w:rsidR="00155CBF" w:rsidRPr="000310EC">
        <w:rPr>
          <w:rFonts w:eastAsiaTheme="minorEastAsia" w:cs="Times New Roman"/>
          <w:bCs/>
          <w:sz w:val="24"/>
          <w:szCs w:val="24"/>
          <w:lang w:eastAsia="ru-RU"/>
        </w:rPr>
        <w:t>е;</w:t>
      </w:r>
    </w:p>
    <w:p w:rsidR="00155CBF" w:rsidRPr="000310EC" w:rsidRDefault="001C3D2A" w:rsidP="000310EC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0310EC">
        <w:rPr>
          <w:rFonts w:eastAsiaTheme="minorEastAsia" w:cs="Times New Roman"/>
          <w:bCs/>
          <w:sz w:val="24"/>
          <w:szCs w:val="24"/>
          <w:lang w:eastAsia="ru-RU"/>
        </w:rPr>
        <w:t>1</w:t>
      </w:r>
      <w:r w:rsidR="00963F0A">
        <w:rPr>
          <w:rFonts w:eastAsiaTheme="minorEastAsia" w:cs="Times New Roman"/>
          <w:bCs/>
          <w:sz w:val="24"/>
          <w:szCs w:val="24"/>
          <w:lang w:eastAsia="ru-RU"/>
        </w:rPr>
        <w:t>5</w:t>
      </w:r>
      <w:r w:rsidR="00155CBF" w:rsidRPr="000310EC">
        <w:rPr>
          <w:rFonts w:eastAsiaTheme="minorEastAsia" w:cs="Times New Roman"/>
          <w:bCs/>
          <w:sz w:val="24"/>
          <w:szCs w:val="24"/>
          <w:lang w:eastAsia="ru-RU"/>
        </w:rPr>
        <w:t>)</w:t>
      </w:r>
      <w:r w:rsidR="00155CBF" w:rsidRPr="000310EC">
        <w:rPr>
          <w:rFonts w:eastAsiaTheme="minorEastAsia" w:cs="Times New Roman"/>
          <w:bCs/>
          <w:i/>
          <w:sz w:val="24"/>
          <w:szCs w:val="24"/>
          <w:lang w:eastAsia="ru-RU"/>
        </w:rPr>
        <w:t xml:space="preserve"> </w:t>
      </w:r>
      <w:r w:rsidR="00192C5F">
        <w:rPr>
          <w:rFonts w:eastAsiaTheme="minorEastAsia" w:cs="Times New Roman"/>
          <w:bCs/>
          <w:i/>
          <w:sz w:val="24"/>
          <w:szCs w:val="24"/>
          <w:lang w:eastAsia="ru-RU"/>
        </w:rPr>
        <w:t>Положени</w:t>
      </w:r>
      <w:r w:rsidR="00155CBF" w:rsidRPr="000310EC">
        <w:rPr>
          <w:rFonts w:eastAsiaTheme="minorEastAsia" w:cs="Times New Roman"/>
          <w:bCs/>
          <w:i/>
          <w:sz w:val="24"/>
          <w:szCs w:val="24"/>
          <w:lang w:eastAsia="ru-RU"/>
        </w:rPr>
        <w:t>е о грантах</w:t>
      </w:r>
      <w:r w:rsidR="00155CBF" w:rsidRPr="000310EC">
        <w:rPr>
          <w:rFonts w:eastAsiaTheme="minorEastAsia" w:cs="Times New Roman"/>
          <w:bCs/>
          <w:sz w:val="24"/>
          <w:szCs w:val="24"/>
          <w:lang w:eastAsia="ru-RU"/>
        </w:rPr>
        <w:t xml:space="preserve"> – </w:t>
      </w:r>
      <w:r w:rsidR="00192C5F">
        <w:rPr>
          <w:rFonts w:eastAsiaTheme="minorEastAsia" w:cs="Times New Roman"/>
          <w:bCs/>
          <w:sz w:val="24"/>
          <w:szCs w:val="24"/>
          <w:lang w:eastAsia="ru-RU"/>
        </w:rPr>
        <w:t>Положени</w:t>
      </w:r>
      <w:r w:rsidR="00155CBF" w:rsidRPr="000310EC">
        <w:rPr>
          <w:rFonts w:eastAsiaTheme="minorEastAsia" w:cs="Times New Roman"/>
          <w:bCs/>
          <w:sz w:val="24"/>
          <w:szCs w:val="24"/>
          <w:lang w:eastAsia="ru-RU"/>
        </w:rPr>
        <w:t xml:space="preserve">е о грантах участникам проекта создания и обеспечения функционирования инновационного центра «Сколково» от 25 апреля 2012 года (в редакции изменений от 12 сентября 2012 года, от 16 мая 2013 года, от 11 декабря </w:t>
      </w:r>
      <w:r w:rsidR="00775B4C">
        <w:rPr>
          <w:rFonts w:eastAsiaTheme="minorEastAsia" w:cs="Times New Roman"/>
          <w:bCs/>
          <w:sz w:val="24"/>
          <w:szCs w:val="24"/>
          <w:lang w:eastAsia="ru-RU"/>
        </w:rPr>
        <w:br/>
      </w:r>
      <w:r w:rsidR="00155CBF" w:rsidRPr="000310EC">
        <w:rPr>
          <w:rFonts w:eastAsiaTheme="minorEastAsia" w:cs="Times New Roman"/>
          <w:bCs/>
          <w:sz w:val="24"/>
          <w:szCs w:val="24"/>
          <w:lang w:eastAsia="ru-RU"/>
        </w:rPr>
        <w:t>2013 года, от 3 июня 2015 года</w:t>
      </w:r>
      <w:r w:rsidR="00192C5F">
        <w:rPr>
          <w:rFonts w:eastAsiaTheme="minorEastAsia" w:cs="Times New Roman"/>
          <w:bCs/>
          <w:sz w:val="24"/>
          <w:szCs w:val="24"/>
          <w:lang w:eastAsia="ru-RU"/>
        </w:rPr>
        <w:t xml:space="preserve">, </w:t>
      </w:r>
      <w:r w:rsidR="00192C5F" w:rsidRPr="00192C5F">
        <w:rPr>
          <w:rFonts w:eastAsiaTheme="minorEastAsia" w:cs="Times New Roman"/>
          <w:bCs/>
          <w:sz w:val="24"/>
          <w:szCs w:val="24"/>
          <w:lang w:eastAsia="ru-RU"/>
        </w:rPr>
        <w:t>от 11 декабря 2015 года</w:t>
      </w:r>
      <w:r w:rsidR="00155CBF" w:rsidRPr="000310EC">
        <w:rPr>
          <w:rFonts w:eastAsiaTheme="minorEastAsia" w:cs="Times New Roman"/>
          <w:bCs/>
          <w:sz w:val="24"/>
          <w:szCs w:val="24"/>
          <w:lang w:eastAsia="ru-RU"/>
        </w:rPr>
        <w:t xml:space="preserve">), размещенное на сайте </w:t>
      </w:r>
      <w:r w:rsidR="00192C5F">
        <w:rPr>
          <w:rFonts w:eastAsiaTheme="minorEastAsia" w:cs="Times New Roman"/>
          <w:bCs/>
          <w:sz w:val="24"/>
          <w:szCs w:val="24"/>
          <w:lang w:eastAsia="ru-RU"/>
        </w:rPr>
        <w:t>Фонд</w:t>
      </w:r>
      <w:r w:rsidR="00155CBF" w:rsidRPr="000310EC">
        <w:rPr>
          <w:rFonts w:eastAsiaTheme="minorEastAsia" w:cs="Times New Roman"/>
          <w:bCs/>
          <w:sz w:val="24"/>
          <w:szCs w:val="24"/>
          <w:lang w:eastAsia="ru-RU"/>
        </w:rPr>
        <w:t>а;</w:t>
      </w:r>
    </w:p>
    <w:p w:rsidR="00CF4ED7" w:rsidRPr="000310EC" w:rsidRDefault="001C3D2A" w:rsidP="000310EC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0310EC">
        <w:rPr>
          <w:rFonts w:eastAsiaTheme="minorEastAsia" w:cs="Times New Roman"/>
          <w:bCs/>
          <w:sz w:val="24"/>
          <w:szCs w:val="24"/>
          <w:lang w:eastAsia="ru-RU"/>
        </w:rPr>
        <w:t>1</w:t>
      </w:r>
      <w:r w:rsidR="00963F0A">
        <w:rPr>
          <w:rFonts w:eastAsiaTheme="minorEastAsia" w:cs="Times New Roman"/>
          <w:bCs/>
          <w:sz w:val="24"/>
          <w:szCs w:val="24"/>
          <w:lang w:eastAsia="ru-RU"/>
        </w:rPr>
        <w:t>6</w:t>
      </w:r>
      <w:r w:rsidR="00155CBF" w:rsidRPr="000310EC">
        <w:rPr>
          <w:rFonts w:eastAsiaTheme="minorEastAsia" w:cs="Times New Roman"/>
          <w:bCs/>
          <w:sz w:val="24"/>
          <w:szCs w:val="24"/>
          <w:lang w:eastAsia="ru-RU"/>
        </w:rPr>
        <w:t>)</w:t>
      </w:r>
      <w:r w:rsidR="00155CBF" w:rsidRPr="000310EC">
        <w:rPr>
          <w:rFonts w:eastAsiaTheme="minorEastAsia" w:cs="Times New Roman"/>
          <w:bCs/>
          <w:i/>
          <w:sz w:val="24"/>
          <w:szCs w:val="24"/>
          <w:lang w:eastAsia="ru-RU"/>
        </w:rPr>
        <w:t xml:space="preserve"> </w:t>
      </w:r>
      <w:r w:rsidR="00192C5F">
        <w:rPr>
          <w:rFonts w:eastAsiaTheme="minorEastAsia" w:cs="Times New Roman"/>
          <w:bCs/>
          <w:i/>
          <w:sz w:val="24"/>
          <w:szCs w:val="24"/>
          <w:lang w:eastAsia="ru-RU"/>
        </w:rPr>
        <w:t>Положени</w:t>
      </w:r>
      <w:r w:rsidR="00CF4ED7" w:rsidRPr="000310EC">
        <w:rPr>
          <w:rFonts w:eastAsiaTheme="minorEastAsia" w:cs="Times New Roman"/>
          <w:bCs/>
          <w:i/>
          <w:sz w:val="24"/>
          <w:szCs w:val="24"/>
          <w:lang w:eastAsia="ru-RU"/>
        </w:rPr>
        <w:t>е о статусе</w:t>
      </w:r>
      <w:r w:rsidR="00CF4ED7" w:rsidRPr="000310EC">
        <w:rPr>
          <w:rFonts w:eastAsiaTheme="minorEastAsia" w:cs="Times New Roman"/>
          <w:bCs/>
          <w:sz w:val="24"/>
          <w:szCs w:val="24"/>
          <w:lang w:eastAsia="ru-RU"/>
        </w:rPr>
        <w:t xml:space="preserve"> </w:t>
      </w:r>
      <w:r w:rsidR="00BD4CE4">
        <w:rPr>
          <w:rFonts w:eastAsiaTheme="minorEastAsia" w:cs="Times New Roman"/>
          <w:bCs/>
          <w:sz w:val="24"/>
          <w:szCs w:val="24"/>
          <w:lang w:eastAsia="ru-RU"/>
        </w:rPr>
        <w:t>–</w:t>
      </w:r>
      <w:r w:rsidR="00CF4ED7" w:rsidRPr="000310EC">
        <w:rPr>
          <w:rFonts w:eastAsiaTheme="minorEastAsia" w:cs="Times New Roman"/>
          <w:bCs/>
          <w:sz w:val="24"/>
          <w:szCs w:val="24"/>
          <w:lang w:eastAsia="ru-RU"/>
        </w:rPr>
        <w:t xml:space="preserve"> </w:t>
      </w:r>
      <w:r w:rsidR="00192C5F">
        <w:rPr>
          <w:rFonts w:eastAsiaTheme="minorEastAsia" w:cs="Times New Roman"/>
          <w:bCs/>
          <w:sz w:val="24"/>
          <w:szCs w:val="24"/>
          <w:lang w:eastAsia="ru-RU"/>
        </w:rPr>
        <w:t>Положени</w:t>
      </w:r>
      <w:r w:rsidR="00CF4ED7" w:rsidRPr="000310EC">
        <w:rPr>
          <w:rFonts w:eastAsiaTheme="minorEastAsia" w:cs="Times New Roman"/>
          <w:bCs/>
          <w:sz w:val="24"/>
          <w:szCs w:val="24"/>
          <w:lang w:eastAsia="ru-RU"/>
        </w:rPr>
        <w:t xml:space="preserve">е о присвоении и утрате статуса участника проекта создания и обеспечения функционирования инновационного центра «Сколково» </w:t>
      </w:r>
      <w:r w:rsidR="00775B4C">
        <w:rPr>
          <w:rFonts w:eastAsiaTheme="minorEastAsia" w:cs="Times New Roman"/>
          <w:bCs/>
          <w:sz w:val="24"/>
          <w:szCs w:val="24"/>
          <w:lang w:eastAsia="ru-RU"/>
        </w:rPr>
        <w:br/>
      </w:r>
      <w:r w:rsidR="00155CBF" w:rsidRPr="000310EC">
        <w:rPr>
          <w:rFonts w:eastAsiaTheme="minorEastAsia" w:cs="Times New Roman"/>
          <w:bCs/>
          <w:sz w:val="24"/>
          <w:szCs w:val="24"/>
          <w:lang w:eastAsia="ru-RU"/>
        </w:rPr>
        <w:t>от 12 сентября 2012 года (в редакции изменений от 11 декабря 2013 года, от 3 июня 2015 года</w:t>
      </w:r>
      <w:r w:rsidR="00192C5F">
        <w:rPr>
          <w:rFonts w:eastAsiaTheme="minorEastAsia" w:cs="Times New Roman"/>
          <w:bCs/>
          <w:sz w:val="24"/>
          <w:szCs w:val="24"/>
          <w:lang w:eastAsia="ru-RU"/>
        </w:rPr>
        <w:t xml:space="preserve">, </w:t>
      </w:r>
      <w:r w:rsidR="00192C5F" w:rsidRPr="00192C5F">
        <w:rPr>
          <w:rFonts w:eastAsiaTheme="minorEastAsia" w:cs="Times New Roman"/>
          <w:bCs/>
          <w:sz w:val="24"/>
          <w:szCs w:val="24"/>
          <w:lang w:eastAsia="ru-RU"/>
        </w:rPr>
        <w:t>от 20 июня 2016 года, от 27 марта 2017 года</w:t>
      </w:r>
      <w:r w:rsidR="00155CBF" w:rsidRPr="000310EC">
        <w:rPr>
          <w:rFonts w:eastAsiaTheme="minorEastAsia" w:cs="Times New Roman"/>
          <w:bCs/>
          <w:sz w:val="24"/>
          <w:szCs w:val="24"/>
          <w:lang w:eastAsia="ru-RU"/>
        </w:rPr>
        <w:t>)</w:t>
      </w:r>
      <w:r w:rsidR="00CF4ED7" w:rsidRPr="000310EC">
        <w:rPr>
          <w:rFonts w:eastAsiaTheme="minorEastAsia" w:cs="Times New Roman"/>
          <w:bCs/>
          <w:sz w:val="24"/>
          <w:szCs w:val="24"/>
          <w:lang w:eastAsia="ru-RU"/>
        </w:rPr>
        <w:t xml:space="preserve">, размещенное на сайте </w:t>
      </w:r>
      <w:r w:rsidR="00192C5F">
        <w:rPr>
          <w:rFonts w:eastAsiaTheme="minorEastAsia" w:cs="Times New Roman"/>
          <w:bCs/>
          <w:sz w:val="24"/>
          <w:szCs w:val="24"/>
          <w:lang w:eastAsia="ru-RU"/>
        </w:rPr>
        <w:t>Фонд</w:t>
      </w:r>
      <w:r w:rsidR="00CF4ED7" w:rsidRPr="000310EC">
        <w:rPr>
          <w:rFonts w:eastAsiaTheme="minorEastAsia" w:cs="Times New Roman"/>
          <w:bCs/>
          <w:sz w:val="24"/>
          <w:szCs w:val="24"/>
          <w:lang w:eastAsia="ru-RU"/>
        </w:rPr>
        <w:t>а;</w:t>
      </w:r>
    </w:p>
    <w:p w:rsidR="00CF4ED7" w:rsidRPr="000310EC" w:rsidRDefault="001C3D2A" w:rsidP="000310EC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0310EC">
        <w:rPr>
          <w:rFonts w:eastAsiaTheme="minorEastAsia" w:cs="Times New Roman"/>
          <w:bCs/>
          <w:sz w:val="24"/>
          <w:szCs w:val="24"/>
          <w:lang w:eastAsia="ru-RU"/>
        </w:rPr>
        <w:lastRenderedPageBreak/>
        <w:t>1</w:t>
      </w:r>
      <w:r w:rsidR="00963F0A">
        <w:rPr>
          <w:rFonts w:eastAsiaTheme="minorEastAsia" w:cs="Times New Roman"/>
          <w:bCs/>
          <w:sz w:val="24"/>
          <w:szCs w:val="24"/>
          <w:lang w:eastAsia="ru-RU"/>
        </w:rPr>
        <w:t>7</w:t>
      </w:r>
      <w:r w:rsidR="00155CBF" w:rsidRPr="000310EC">
        <w:rPr>
          <w:rFonts w:eastAsiaTheme="minorEastAsia" w:cs="Times New Roman"/>
          <w:bCs/>
          <w:sz w:val="24"/>
          <w:szCs w:val="24"/>
          <w:lang w:eastAsia="ru-RU"/>
        </w:rPr>
        <w:t>)</w:t>
      </w:r>
      <w:r w:rsidR="00155CBF" w:rsidRPr="000310EC">
        <w:rPr>
          <w:rFonts w:eastAsiaTheme="minorEastAsia" w:cs="Times New Roman"/>
          <w:bCs/>
          <w:i/>
          <w:sz w:val="24"/>
          <w:szCs w:val="24"/>
          <w:lang w:eastAsia="ru-RU"/>
        </w:rPr>
        <w:t xml:space="preserve"> </w:t>
      </w:r>
      <w:r w:rsidR="00CF4ED7" w:rsidRPr="000310EC">
        <w:rPr>
          <w:rFonts w:eastAsiaTheme="minorEastAsia" w:cs="Times New Roman"/>
          <w:bCs/>
          <w:i/>
          <w:sz w:val="24"/>
          <w:szCs w:val="24"/>
          <w:lang w:eastAsia="ru-RU"/>
        </w:rPr>
        <w:t>проект</w:t>
      </w:r>
      <w:r w:rsidR="00CF4ED7" w:rsidRPr="000310EC">
        <w:rPr>
          <w:rFonts w:eastAsiaTheme="minorEastAsia" w:cs="Times New Roman"/>
          <w:bCs/>
          <w:sz w:val="24"/>
          <w:szCs w:val="24"/>
          <w:lang w:eastAsia="ru-RU"/>
        </w:rPr>
        <w:t xml:space="preserve"> </w:t>
      </w:r>
      <w:r w:rsidR="00BD4CE4">
        <w:rPr>
          <w:rFonts w:eastAsiaTheme="minorEastAsia" w:cs="Times New Roman"/>
          <w:bCs/>
          <w:sz w:val="24"/>
          <w:szCs w:val="24"/>
          <w:lang w:eastAsia="ru-RU"/>
        </w:rPr>
        <w:t>–</w:t>
      </w:r>
      <w:r w:rsidR="00CF4ED7" w:rsidRPr="000310EC">
        <w:rPr>
          <w:rFonts w:eastAsiaTheme="minorEastAsia" w:cs="Times New Roman"/>
          <w:bCs/>
          <w:sz w:val="24"/>
          <w:szCs w:val="24"/>
          <w:lang w:eastAsia="ru-RU"/>
        </w:rPr>
        <w:t xml:space="preserve"> </w:t>
      </w:r>
      <w:r w:rsidR="00155CBF" w:rsidRPr="000310EC">
        <w:rPr>
          <w:rFonts w:eastAsiaTheme="minorEastAsia" w:cs="Times New Roman"/>
          <w:bCs/>
          <w:sz w:val="24"/>
          <w:szCs w:val="24"/>
          <w:lang w:eastAsia="ru-RU"/>
        </w:rPr>
        <w:t>инновационный проект заявителя, соответствующий теме отбора</w:t>
      </w:r>
      <w:r w:rsidR="00CF4ED7" w:rsidRPr="000310EC">
        <w:rPr>
          <w:rFonts w:eastAsiaTheme="minorEastAsia" w:cs="Times New Roman"/>
          <w:bCs/>
          <w:sz w:val="24"/>
          <w:szCs w:val="24"/>
          <w:lang w:eastAsia="ru-RU"/>
        </w:rPr>
        <w:t>;</w:t>
      </w:r>
    </w:p>
    <w:p w:rsidR="00155CBF" w:rsidRPr="00BD5A3E" w:rsidRDefault="001C3D2A" w:rsidP="000310EC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0310EC">
        <w:rPr>
          <w:rFonts w:eastAsiaTheme="minorEastAsia" w:cs="Times New Roman"/>
          <w:bCs/>
          <w:sz w:val="24"/>
          <w:szCs w:val="24"/>
          <w:lang w:eastAsia="ru-RU"/>
        </w:rPr>
        <w:t>1</w:t>
      </w:r>
      <w:r w:rsidR="00963F0A">
        <w:rPr>
          <w:rFonts w:eastAsiaTheme="minorEastAsia" w:cs="Times New Roman"/>
          <w:bCs/>
          <w:sz w:val="24"/>
          <w:szCs w:val="24"/>
          <w:lang w:eastAsia="ru-RU"/>
        </w:rPr>
        <w:t>8</w:t>
      </w:r>
      <w:r w:rsidR="00155CBF" w:rsidRPr="000310EC">
        <w:rPr>
          <w:rFonts w:eastAsiaTheme="minorEastAsia" w:cs="Times New Roman"/>
          <w:bCs/>
          <w:sz w:val="24"/>
          <w:szCs w:val="24"/>
          <w:lang w:eastAsia="ru-RU"/>
        </w:rPr>
        <w:t>)</w:t>
      </w:r>
      <w:r w:rsidR="00155CBF" w:rsidRPr="000310EC">
        <w:rPr>
          <w:rFonts w:eastAsiaTheme="minorEastAsia" w:cs="Times New Roman"/>
          <w:bCs/>
          <w:i/>
          <w:sz w:val="24"/>
          <w:szCs w:val="24"/>
          <w:lang w:eastAsia="ru-RU"/>
        </w:rPr>
        <w:t xml:space="preserve"> сайт отбора</w:t>
      </w:r>
      <w:r w:rsidR="00155CBF" w:rsidRPr="000310EC">
        <w:rPr>
          <w:rFonts w:eastAsiaTheme="minorEastAsia" w:cs="Times New Roman"/>
          <w:bCs/>
          <w:sz w:val="24"/>
          <w:szCs w:val="24"/>
          <w:lang w:eastAsia="ru-RU"/>
        </w:rPr>
        <w:t xml:space="preserve"> – </w:t>
      </w:r>
      <w:r w:rsidR="00C47DDC">
        <w:rPr>
          <w:rFonts w:eastAsiaTheme="minorEastAsia" w:cs="Times New Roman"/>
          <w:bCs/>
          <w:sz w:val="24"/>
          <w:szCs w:val="24"/>
          <w:lang w:eastAsia="ru-RU"/>
        </w:rPr>
        <w:t xml:space="preserve">страница </w:t>
      </w:r>
      <w:r w:rsidR="00155CBF" w:rsidRPr="000310EC">
        <w:rPr>
          <w:rFonts w:eastAsiaTheme="minorEastAsia" w:cs="Times New Roman"/>
          <w:bCs/>
          <w:sz w:val="24"/>
          <w:szCs w:val="24"/>
          <w:lang w:eastAsia="ru-RU"/>
        </w:rPr>
        <w:t>сайт</w:t>
      </w:r>
      <w:r w:rsidR="00C47DDC">
        <w:rPr>
          <w:rFonts w:eastAsiaTheme="minorEastAsia" w:cs="Times New Roman"/>
          <w:bCs/>
          <w:sz w:val="24"/>
          <w:szCs w:val="24"/>
          <w:lang w:eastAsia="ru-RU"/>
        </w:rPr>
        <w:t>а конкурса на сайте</w:t>
      </w:r>
      <w:r w:rsidR="00155CBF" w:rsidRPr="000310EC">
        <w:rPr>
          <w:rFonts w:eastAsiaTheme="minorEastAsia" w:cs="Times New Roman"/>
          <w:bCs/>
          <w:sz w:val="24"/>
          <w:szCs w:val="24"/>
          <w:lang w:eastAsia="ru-RU"/>
        </w:rPr>
        <w:t xml:space="preserve"> </w:t>
      </w:r>
      <w:r w:rsidR="00192C5F">
        <w:rPr>
          <w:rFonts w:eastAsiaTheme="minorEastAsia" w:cs="Times New Roman"/>
          <w:bCs/>
          <w:sz w:val="24"/>
          <w:szCs w:val="24"/>
          <w:lang w:eastAsia="ru-RU"/>
        </w:rPr>
        <w:t>Ф</w:t>
      </w:r>
      <w:r w:rsidR="00EA14F8" w:rsidRPr="000310EC">
        <w:rPr>
          <w:rFonts w:eastAsiaTheme="minorEastAsia" w:cs="Times New Roman"/>
          <w:bCs/>
          <w:sz w:val="24"/>
          <w:szCs w:val="24"/>
          <w:lang w:eastAsia="ru-RU"/>
        </w:rPr>
        <w:t xml:space="preserve">онда </w:t>
      </w:r>
      <w:r w:rsidR="00155CBF" w:rsidRPr="000310EC">
        <w:rPr>
          <w:rFonts w:eastAsiaTheme="minorEastAsia" w:cs="Times New Roman"/>
          <w:bCs/>
          <w:sz w:val="24"/>
          <w:szCs w:val="24"/>
          <w:lang w:eastAsia="ru-RU"/>
        </w:rPr>
        <w:t>в сети «Интернет»</w:t>
      </w:r>
      <w:r w:rsidR="00F97916">
        <w:rPr>
          <w:rFonts w:eastAsiaTheme="minorEastAsia" w:cs="Times New Roman"/>
          <w:bCs/>
          <w:sz w:val="24"/>
          <w:szCs w:val="24"/>
          <w:lang w:eastAsia="ru-RU"/>
        </w:rPr>
        <w:t>;</w:t>
      </w:r>
      <w:r w:rsidR="00155CBF" w:rsidRPr="000310EC">
        <w:rPr>
          <w:rFonts w:eastAsiaTheme="minorEastAsia" w:cs="Times New Roman"/>
          <w:bCs/>
          <w:sz w:val="24"/>
          <w:szCs w:val="24"/>
          <w:lang w:eastAsia="ru-RU"/>
        </w:rPr>
        <w:t xml:space="preserve"> </w:t>
      </w:r>
    </w:p>
    <w:p w:rsidR="00155CBF" w:rsidRPr="000310EC" w:rsidRDefault="001C3D2A" w:rsidP="000310EC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D447F2">
        <w:rPr>
          <w:rFonts w:eastAsiaTheme="minorEastAsia" w:cs="Times New Roman"/>
          <w:bCs/>
          <w:sz w:val="24"/>
          <w:szCs w:val="24"/>
          <w:lang w:eastAsia="ru-RU"/>
        </w:rPr>
        <w:t>1</w:t>
      </w:r>
      <w:r w:rsidR="00963F0A" w:rsidRPr="00D447F2">
        <w:rPr>
          <w:rFonts w:eastAsiaTheme="minorEastAsia" w:cs="Times New Roman"/>
          <w:bCs/>
          <w:sz w:val="24"/>
          <w:szCs w:val="24"/>
          <w:lang w:eastAsia="ru-RU"/>
        </w:rPr>
        <w:t>9</w:t>
      </w:r>
      <w:r w:rsidR="00155CBF" w:rsidRPr="00D447F2">
        <w:rPr>
          <w:rFonts w:eastAsiaTheme="minorEastAsia" w:cs="Times New Roman"/>
          <w:bCs/>
          <w:sz w:val="24"/>
          <w:szCs w:val="24"/>
          <w:lang w:eastAsia="ru-RU"/>
        </w:rPr>
        <w:t>)</w:t>
      </w:r>
      <w:r w:rsidR="00155CBF" w:rsidRPr="00D447F2">
        <w:rPr>
          <w:rFonts w:eastAsiaTheme="minorEastAsia" w:cs="Times New Roman"/>
          <w:bCs/>
          <w:i/>
          <w:sz w:val="24"/>
          <w:szCs w:val="24"/>
          <w:lang w:eastAsia="ru-RU"/>
        </w:rPr>
        <w:t xml:space="preserve"> сайт </w:t>
      </w:r>
      <w:r w:rsidR="00192C5F" w:rsidRPr="00D447F2">
        <w:rPr>
          <w:rFonts w:eastAsiaTheme="minorEastAsia" w:cs="Times New Roman"/>
          <w:bCs/>
          <w:i/>
          <w:sz w:val="24"/>
          <w:szCs w:val="24"/>
          <w:lang w:eastAsia="ru-RU"/>
        </w:rPr>
        <w:t>Фонд</w:t>
      </w:r>
      <w:r w:rsidR="00155CBF" w:rsidRPr="00D447F2">
        <w:rPr>
          <w:rFonts w:eastAsiaTheme="minorEastAsia" w:cs="Times New Roman"/>
          <w:bCs/>
          <w:i/>
          <w:sz w:val="24"/>
          <w:szCs w:val="24"/>
          <w:lang w:eastAsia="ru-RU"/>
        </w:rPr>
        <w:t>а</w:t>
      </w:r>
      <w:r w:rsidR="00155CBF" w:rsidRPr="00D447F2">
        <w:rPr>
          <w:rFonts w:eastAsiaTheme="minorEastAsia" w:cs="Times New Roman"/>
          <w:bCs/>
          <w:sz w:val="24"/>
          <w:szCs w:val="24"/>
          <w:lang w:eastAsia="ru-RU"/>
        </w:rPr>
        <w:t xml:space="preserve"> – сайт </w:t>
      </w:r>
      <w:r w:rsidR="00192C5F" w:rsidRPr="00D447F2">
        <w:rPr>
          <w:rFonts w:eastAsiaTheme="minorEastAsia" w:cs="Times New Roman"/>
          <w:bCs/>
          <w:sz w:val="24"/>
          <w:szCs w:val="24"/>
          <w:lang w:eastAsia="ru-RU"/>
        </w:rPr>
        <w:t>Ф</w:t>
      </w:r>
      <w:r w:rsidR="00EA14F8" w:rsidRPr="00D447F2">
        <w:rPr>
          <w:rFonts w:eastAsiaTheme="minorEastAsia" w:cs="Times New Roman"/>
          <w:bCs/>
          <w:sz w:val="24"/>
          <w:szCs w:val="24"/>
          <w:lang w:eastAsia="ru-RU"/>
        </w:rPr>
        <w:t xml:space="preserve">онда </w:t>
      </w:r>
      <w:r w:rsidR="00155CBF" w:rsidRPr="00D447F2">
        <w:rPr>
          <w:rFonts w:eastAsiaTheme="minorEastAsia" w:cs="Times New Roman"/>
          <w:bCs/>
          <w:sz w:val="24"/>
          <w:szCs w:val="24"/>
          <w:lang w:eastAsia="ru-RU"/>
        </w:rPr>
        <w:t>в сети «Интернет»</w:t>
      </w:r>
      <w:r w:rsidR="00155CBF" w:rsidRPr="00D447F2">
        <w:rPr>
          <w:rFonts w:eastAsiaTheme="minorEastAsia" w:cs="Times New Roman"/>
          <w:bCs/>
          <w:i/>
          <w:sz w:val="24"/>
          <w:szCs w:val="24"/>
          <w:lang w:eastAsia="ru-RU"/>
        </w:rPr>
        <w:t xml:space="preserve"> </w:t>
      </w:r>
      <w:hyperlink r:id="rId11" w:history="1">
        <w:r w:rsidR="00155CBF" w:rsidRPr="00D447F2">
          <w:rPr>
            <w:rStyle w:val="Hyperlink"/>
            <w:rFonts w:eastAsiaTheme="minorEastAsia" w:cs="Times New Roman"/>
            <w:bCs/>
            <w:sz w:val="24"/>
            <w:szCs w:val="24"/>
            <w:lang w:val="en-US" w:eastAsia="ru-RU"/>
          </w:rPr>
          <w:t>http</w:t>
        </w:r>
        <w:r w:rsidR="00155CBF" w:rsidRPr="00D447F2">
          <w:rPr>
            <w:rStyle w:val="Hyperlink"/>
            <w:rFonts w:eastAsiaTheme="minorEastAsia" w:cs="Times New Roman"/>
            <w:bCs/>
            <w:sz w:val="24"/>
            <w:szCs w:val="24"/>
            <w:lang w:eastAsia="ru-RU"/>
          </w:rPr>
          <w:t>://</w:t>
        </w:r>
        <w:r w:rsidR="00155CBF" w:rsidRPr="00D447F2">
          <w:rPr>
            <w:rStyle w:val="Hyperlink"/>
            <w:rFonts w:eastAsiaTheme="minorEastAsia" w:cs="Times New Roman"/>
            <w:bCs/>
            <w:sz w:val="24"/>
            <w:szCs w:val="24"/>
            <w:lang w:val="en-US" w:eastAsia="ru-RU"/>
          </w:rPr>
          <w:t>www</w:t>
        </w:r>
        <w:r w:rsidR="00155CBF" w:rsidRPr="00D447F2">
          <w:rPr>
            <w:rStyle w:val="Hyperlink"/>
            <w:rFonts w:eastAsiaTheme="minorEastAsia" w:cs="Times New Roman"/>
            <w:bCs/>
            <w:sz w:val="24"/>
            <w:szCs w:val="24"/>
            <w:lang w:eastAsia="ru-RU"/>
          </w:rPr>
          <w:t>.</w:t>
        </w:r>
        <w:r w:rsidR="00155CBF" w:rsidRPr="00D447F2">
          <w:rPr>
            <w:rStyle w:val="Hyperlink"/>
            <w:rFonts w:eastAsiaTheme="minorEastAsia" w:cs="Times New Roman"/>
            <w:bCs/>
            <w:sz w:val="24"/>
            <w:szCs w:val="24"/>
            <w:lang w:val="en-US" w:eastAsia="ru-RU"/>
          </w:rPr>
          <w:t>sk</w:t>
        </w:r>
        <w:r w:rsidR="00155CBF" w:rsidRPr="00D447F2">
          <w:rPr>
            <w:rStyle w:val="Hyperlink"/>
            <w:rFonts w:eastAsiaTheme="minorEastAsia" w:cs="Times New Roman"/>
            <w:bCs/>
            <w:sz w:val="24"/>
            <w:szCs w:val="24"/>
            <w:lang w:eastAsia="ru-RU"/>
          </w:rPr>
          <w:t>.</w:t>
        </w:r>
        <w:r w:rsidR="00155CBF" w:rsidRPr="00D447F2">
          <w:rPr>
            <w:rStyle w:val="Hyperlink"/>
            <w:rFonts w:eastAsiaTheme="minorEastAsia" w:cs="Times New Roman"/>
            <w:bCs/>
            <w:sz w:val="24"/>
            <w:szCs w:val="24"/>
            <w:lang w:val="en-US" w:eastAsia="ru-RU"/>
          </w:rPr>
          <w:t>ru</w:t>
        </w:r>
      </w:hyperlink>
      <w:r w:rsidR="00BD5A3E" w:rsidRPr="00D447F2">
        <w:rPr>
          <w:rStyle w:val="Hyperlink"/>
          <w:rFonts w:eastAsiaTheme="minorEastAsia" w:cs="Times New Roman"/>
          <w:bCs/>
          <w:sz w:val="24"/>
          <w:szCs w:val="24"/>
          <w:lang w:eastAsia="ru-RU"/>
        </w:rPr>
        <w:t>/</w:t>
      </w:r>
      <w:r w:rsidR="00155CBF" w:rsidRPr="00D447F2">
        <w:rPr>
          <w:rFonts w:eastAsiaTheme="minorEastAsia" w:cs="Times New Roman"/>
          <w:sz w:val="24"/>
          <w:szCs w:val="24"/>
          <w:lang w:eastAsia="ru-RU"/>
        </w:rPr>
        <w:t>;</w:t>
      </w:r>
      <w:r w:rsidR="00155CBF" w:rsidRPr="000310EC">
        <w:rPr>
          <w:rFonts w:eastAsiaTheme="minorEastAsia" w:cs="Times New Roman"/>
          <w:sz w:val="24"/>
          <w:szCs w:val="24"/>
          <w:lang w:eastAsia="ru-RU"/>
        </w:rPr>
        <w:t xml:space="preserve"> </w:t>
      </w:r>
    </w:p>
    <w:p w:rsidR="00155CBF" w:rsidRPr="000310EC" w:rsidRDefault="00963F0A" w:rsidP="000310EC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Cs/>
          <w:i/>
          <w:sz w:val="24"/>
          <w:szCs w:val="24"/>
          <w:lang w:eastAsia="ru-RU"/>
        </w:rPr>
      </w:pPr>
      <w:r w:rsidRPr="00D447F2">
        <w:rPr>
          <w:rFonts w:eastAsiaTheme="minorEastAsia" w:cs="Times New Roman"/>
          <w:sz w:val="24"/>
          <w:szCs w:val="24"/>
          <w:lang w:eastAsia="ru-RU"/>
        </w:rPr>
        <w:t>20</w:t>
      </w:r>
      <w:r w:rsidR="00155CBF" w:rsidRPr="00D447F2">
        <w:rPr>
          <w:rFonts w:eastAsiaTheme="minorEastAsia" w:cs="Times New Roman"/>
          <w:sz w:val="24"/>
          <w:szCs w:val="24"/>
          <w:lang w:eastAsia="ru-RU"/>
        </w:rPr>
        <w:t>)</w:t>
      </w:r>
      <w:r w:rsidR="00155CBF" w:rsidRPr="00D447F2">
        <w:rPr>
          <w:rFonts w:eastAsiaTheme="minorEastAsia" w:cs="Times New Roman"/>
          <w:i/>
          <w:sz w:val="24"/>
          <w:szCs w:val="24"/>
          <w:lang w:eastAsia="ru-RU"/>
        </w:rPr>
        <w:t xml:space="preserve"> сайт </w:t>
      </w:r>
      <w:r w:rsidR="000825D7" w:rsidRPr="00D447F2">
        <w:rPr>
          <w:rFonts w:eastAsiaTheme="minorEastAsia" w:cs="Times New Roman"/>
          <w:i/>
          <w:sz w:val="24"/>
          <w:szCs w:val="24"/>
          <w:lang w:eastAsia="ru-RU"/>
        </w:rPr>
        <w:t>соорганизатор</w:t>
      </w:r>
      <w:r w:rsidR="00B07D1D" w:rsidRPr="00D447F2">
        <w:rPr>
          <w:rFonts w:eastAsiaTheme="minorEastAsia" w:cs="Times New Roman"/>
          <w:i/>
          <w:sz w:val="24"/>
          <w:szCs w:val="24"/>
          <w:lang w:eastAsia="ru-RU"/>
        </w:rPr>
        <w:t>ов</w:t>
      </w:r>
      <w:r w:rsidR="00155CBF" w:rsidRPr="00D447F2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="0062133B" w:rsidRPr="00D447F2">
        <w:rPr>
          <w:rFonts w:eastAsiaTheme="minorEastAsia" w:cs="Times New Roman"/>
          <w:bCs/>
          <w:sz w:val="24"/>
          <w:szCs w:val="24"/>
          <w:lang w:eastAsia="ru-RU"/>
        </w:rPr>
        <w:t>–</w:t>
      </w:r>
      <w:r w:rsidR="00155CBF" w:rsidRPr="00D447F2">
        <w:rPr>
          <w:rFonts w:eastAsiaTheme="minorEastAsia" w:cs="Times New Roman"/>
          <w:sz w:val="24"/>
          <w:szCs w:val="24"/>
          <w:lang w:eastAsia="ru-RU"/>
        </w:rPr>
        <w:t xml:space="preserve"> сайт</w:t>
      </w:r>
      <w:r w:rsidR="00EE60A6">
        <w:rPr>
          <w:rFonts w:eastAsiaTheme="minorEastAsia" w:cs="Times New Roman"/>
          <w:sz w:val="24"/>
          <w:szCs w:val="24"/>
          <w:lang w:eastAsia="ru-RU"/>
        </w:rPr>
        <w:t xml:space="preserve"> НИЯУ</w:t>
      </w:r>
      <w:r w:rsidR="00155CBF" w:rsidRPr="00D447F2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="00EE60A6">
        <w:rPr>
          <w:rFonts w:eastAsiaTheme="minorEastAsia" w:cs="Times New Roman"/>
          <w:sz w:val="24"/>
          <w:szCs w:val="24"/>
          <w:lang w:eastAsia="ru-RU"/>
        </w:rPr>
        <w:t>«</w:t>
      </w:r>
      <w:r w:rsidR="0071078F" w:rsidRPr="00D447F2">
        <w:rPr>
          <w:rFonts w:eastAsiaTheme="minorEastAsia" w:cs="Times New Roman"/>
          <w:sz w:val="24"/>
          <w:szCs w:val="24"/>
          <w:lang w:eastAsia="ru-RU"/>
        </w:rPr>
        <w:t>МИФИ</w:t>
      </w:r>
      <w:r w:rsidR="00EE60A6">
        <w:rPr>
          <w:rFonts w:eastAsiaTheme="minorEastAsia" w:cs="Times New Roman"/>
          <w:sz w:val="24"/>
          <w:szCs w:val="24"/>
          <w:lang w:eastAsia="ru-RU"/>
        </w:rPr>
        <w:t>»</w:t>
      </w:r>
      <w:r w:rsidR="0071078F" w:rsidRPr="00D447F2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="0069200F" w:rsidRPr="00D447F2">
        <w:rPr>
          <w:rFonts w:eastAsiaTheme="minorEastAsia" w:cs="Times New Roman"/>
          <w:bCs/>
          <w:sz w:val="24"/>
          <w:szCs w:val="24"/>
          <w:lang w:eastAsia="ru-RU"/>
        </w:rPr>
        <w:t>в сети «Интернет»</w:t>
      </w:r>
      <w:r w:rsidR="00155CBF" w:rsidRPr="00D447F2">
        <w:rPr>
          <w:rFonts w:eastAsiaTheme="minorEastAsia" w:cs="Times New Roman"/>
          <w:bCs/>
          <w:sz w:val="24"/>
          <w:szCs w:val="24"/>
          <w:lang w:eastAsia="ru-RU"/>
        </w:rPr>
        <w:t>;</w:t>
      </w:r>
    </w:p>
    <w:p w:rsidR="00963F0A" w:rsidRDefault="00963F0A" w:rsidP="00963F0A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eastAsiaTheme="minorEastAsia" w:cs="Times New Roman"/>
          <w:bCs/>
          <w:sz w:val="24"/>
          <w:szCs w:val="24"/>
          <w:lang w:eastAsia="ru-RU"/>
        </w:rPr>
        <w:t>21</w:t>
      </w:r>
      <w:r w:rsidR="00C75471" w:rsidRPr="000310EC">
        <w:rPr>
          <w:rFonts w:eastAsiaTheme="minorEastAsia" w:cs="Times New Roman"/>
          <w:bCs/>
          <w:sz w:val="24"/>
          <w:szCs w:val="24"/>
          <w:lang w:eastAsia="ru-RU"/>
        </w:rPr>
        <w:t xml:space="preserve">) </w:t>
      </w:r>
      <w:r w:rsidR="00C75471" w:rsidRPr="000310EC">
        <w:rPr>
          <w:rFonts w:eastAsiaTheme="minorEastAsia" w:cs="Times New Roman"/>
          <w:bCs/>
          <w:i/>
          <w:sz w:val="24"/>
          <w:szCs w:val="24"/>
          <w:lang w:eastAsia="ru-RU"/>
        </w:rPr>
        <w:t>секретарь</w:t>
      </w:r>
      <w:r w:rsidR="00C75471" w:rsidRPr="000310EC">
        <w:rPr>
          <w:rFonts w:eastAsiaTheme="minorEastAsia" w:cs="Times New Roman"/>
          <w:bCs/>
          <w:sz w:val="24"/>
          <w:szCs w:val="24"/>
          <w:lang w:eastAsia="ru-RU"/>
        </w:rPr>
        <w:t xml:space="preserve"> –</w:t>
      </w:r>
      <w:r w:rsidR="00BD4CE4">
        <w:rPr>
          <w:rFonts w:eastAsiaTheme="minorEastAsia" w:cs="Times New Roman"/>
          <w:bCs/>
          <w:sz w:val="24"/>
          <w:szCs w:val="24"/>
          <w:lang w:eastAsia="ru-RU"/>
        </w:rPr>
        <w:t xml:space="preserve"> </w:t>
      </w:r>
      <w:r w:rsidR="00C75471" w:rsidRPr="000310EC">
        <w:rPr>
          <w:rFonts w:cs="Times New Roman"/>
          <w:sz w:val="24"/>
          <w:szCs w:val="24"/>
        </w:rPr>
        <w:t xml:space="preserve">работник кластера, </w:t>
      </w:r>
      <w:r w:rsidR="001D5BAA" w:rsidRPr="000310EC">
        <w:rPr>
          <w:rFonts w:cs="Times New Roman"/>
          <w:sz w:val="24"/>
          <w:szCs w:val="24"/>
        </w:rPr>
        <w:t>ответственны</w:t>
      </w:r>
      <w:r w:rsidR="001D5BAA">
        <w:rPr>
          <w:rFonts w:cs="Times New Roman"/>
          <w:sz w:val="24"/>
          <w:szCs w:val="24"/>
        </w:rPr>
        <w:t>й</w:t>
      </w:r>
      <w:r w:rsidR="001D5BAA" w:rsidRPr="000310EC">
        <w:rPr>
          <w:rFonts w:cs="Times New Roman"/>
          <w:sz w:val="24"/>
          <w:szCs w:val="24"/>
        </w:rPr>
        <w:t xml:space="preserve"> </w:t>
      </w:r>
      <w:r w:rsidR="00C75471" w:rsidRPr="000310EC">
        <w:rPr>
          <w:rFonts w:cs="Times New Roman"/>
          <w:sz w:val="24"/>
          <w:szCs w:val="24"/>
        </w:rPr>
        <w:t xml:space="preserve">за общую организацию проведения отбора и осуществление действий кластера, предусмотренных </w:t>
      </w:r>
      <w:r w:rsidR="00192C5F">
        <w:rPr>
          <w:rFonts w:cs="Times New Roman"/>
          <w:sz w:val="24"/>
          <w:szCs w:val="24"/>
        </w:rPr>
        <w:t>Положени</w:t>
      </w:r>
      <w:r w:rsidR="00C75471" w:rsidRPr="000310EC">
        <w:rPr>
          <w:rFonts w:cs="Times New Roman"/>
          <w:sz w:val="24"/>
          <w:szCs w:val="24"/>
        </w:rPr>
        <w:t>ем, а также выполняющий функцию секретаря жюри,</w:t>
      </w:r>
      <w:r>
        <w:rPr>
          <w:rFonts w:cs="Times New Roman"/>
          <w:sz w:val="24"/>
          <w:szCs w:val="24"/>
        </w:rPr>
        <w:t xml:space="preserve"> не входя при этом в его состав;</w:t>
      </w:r>
    </w:p>
    <w:p w:rsidR="00CC057B" w:rsidRPr="0022706D" w:rsidRDefault="00963F0A" w:rsidP="00963F0A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eastAsiaTheme="minorEastAsia" w:cs="Times New Roman"/>
          <w:bCs/>
          <w:sz w:val="24"/>
          <w:szCs w:val="24"/>
          <w:lang w:eastAsia="ru-RU"/>
        </w:rPr>
        <w:t>22</w:t>
      </w:r>
      <w:r w:rsidR="00155CBF" w:rsidRPr="00CC057B">
        <w:rPr>
          <w:rFonts w:eastAsiaTheme="minorEastAsia" w:cs="Times New Roman"/>
          <w:bCs/>
          <w:sz w:val="24"/>
          <w:szCs w:val="24"/>
          <w:lang w:eastAsia="ru-RU"/>
        </w:rPr>
        <w:t>)</w:t>
      </w:r>
      <w:r w:rsidR="00155CBF" w:rsidRPr="00CC057B">
        <w:rPr>
          <w:rFonts w:eastAsiaTheme="minorEastAsia" w:cs="Times New Roman"/>
          <w:bCs/>
          <w:i/>
          <w:sz w:val="24"/>
          <w:szCs w:val="24"/>
          <w:lang w:eastAsia="ru-RU"/>
        </w:rPr>
        <w:t xml:space="preserve"> </w:t>
      </w:r>
      <w:r w:rsidR="00CF4ED7" w:rsidRPr="0071078F">
        <w:rPr>
          <w:rFonts w:eastAsiaTheme="minorEastAsia" w:cs="Times New Roman"/>
          <w:bCs/>
          <w:i/>
          <w:sz w:val="24"/>
          <w:szCs w:val="24"/>
          <w:lang w:eastAsia="ru-RU"/>
        </w:rPr>
        <w:t>соорганизаторы</w:t>
      </w:r>
      <w:r w:rsidR="00CF4ED7" w:rsidRPr="0071078F">
        <w:rPr>
          <w:rFonts w:eastAsiaTheme="minorEastAsia" w:cs="Times New Roman"/>
          <w:bCs/>
          <w:sz w:val="24"/>
          <w:szCs w:val="24"/>
          <w:lang w:eastAsia="ru-RU"/>
        </w:rPr>
        <w:t xml:space="preserve"> </w:t>
      </w:r>
      <w:r w:rsidR="00BD4CE4" w:rsidRPr="0071078F">
        <w:rPr>
          <w:rFonts w:eastAsiaTheme="minorEastAsia" w:cs="Times New Roman"/>
          <w:bCs/>
          <w:sz w:val="24"/>
          <w:szCs w:val="24"/>
          <w:lang w:eastAsia="ru-RU"/>
        </w:rPr>
        <w:t>–</w:t>
      </w:r>
      <w:r w:rsidR="00CF4ED7" w:rsidRPr="0071078F">
        <w:rPr>
          <w:rFonts w:eastAsiaTheme="minorEastAsia" w:cs="Times New Roman"/>
          <w:bCs/>
          <w:sz w:val="24"/>
          <w:szCs w:val="24"/>
          <w:lang w:eastAsia="ru-RU"/>
        </w:rPr>
        <w:t xml:space="preserve"> </w:t>
      </w:r>
      <w:r w:rsidR="00192C5F" w:rsidRPr="00435170">
        <w:rPr>
          <w:rFonts w:eastAsiaTheme="minorEastAsia" w:cs="Times New Roman"/>
          <w:bCs/>
          <w:sz w:val="24"/>
          <w:szCs w:val="24"/>
          <w:lang w:eastAsia="ru-RU"/>
        </w:rPr>
        <w:t>Ф</w:t>
      </w:r>
      <w:r w:rsidR="00EA14F8" w:rsidRPr="00435170">
        <w:rPr>
          <w:rFonts w:eastAsiaTheme="minorEastAsia" w:cs="Times New Roman"/>
          <w:bCs/>
          <w:sz w:val="24"/>
          <w:szCs w:val="24"/>
          <w:lang w:eastAsia="ru-RU"/>
        </w:rPr>
        <w:t>онд</w:t>
      </w:r>
      <w:r w:rsidR="00CF4ED7" w:rsidRPr="00435170">
        <w:rPr>
          <w:rFonts w:eastAsiaTheme="minorEastAsia" w:cs="Times New Roman"/>
          <w:bCs/>
          <w:sz w:val="24"/>
          <w:szCs w:val="24"/>
          <w:lang w:eastAsia="ru-RU"/>
        </w:rPr>
        <w:t xml:space="preserve">, </w:t>
      </w:r>
      <w:r w:rsidR="0071078F" w:rsidRPr="00435170">
        <w:rPr>
          <w:rFonts w:cs="Times New Roman"/>
          <w:sz w:val="24"/>
          <w:szCs w:val="24"/>
          <w:shd w:val="clear" w:color="auto" w:fill="FFFFFF"/>
        </w:rPr>
        <w:t xml:space="preserve">Федеральное государственное автономное     образовательное </w:t>
      </w:r>
      <w:r w:rsidR="00325107" w:rsidRPr="00435170">
        <w:rPr>
          <w:rFonts w:cs="Times New Roman"/>
          <w:sz w:val="24"/>
          <w:szCs w:val="24"/>
          <w:shd w:val="clear" w:color="auto" w:fill="FFFFFF"/>
        </w:rPr>
        <w:t xml:space="preserve">учреждение высшего образования </w:t>
      </w:r>
      <w:r w:rsidR="0071078F" w:rsidRPr="00435170">
        <w:rPr>
          <w:rFonts w:cs="Times New Roman"/>
          <w:sz w:val="24"/>
          <w:szCs w:val="24"/>
          <w:shd w:val="clear" w:color="auto" w:fill="FFFFFF"/>
        </w:rPr>
        <w:t>Национальный исследовательский ядерный университет «МИФИ»</w:t>
      </w:r>
      <w:r w:rsidR="001C3D2A" w:rsidRPr="00435170">
        <w:rPr>
          <w:rFonts w:cs="Times New Roman"/>
          <w:sz w:val="24"/>
          <w:szCs w:val="24"/>
        </w:rPr>
        <w:t>. С</w:t>
      </w:r>
      <w:r w:rsidR="001C3D2A" w:rsidRPr="0071078F">
        <w:rPr>
          <w:rFonts w:cs="Times New Roman"/>
          <w:sz w:val="24"/>
          <w:szCs w:val="24"/>
        </w:rPr>
        <w:t>оорганизатор</w:t>
      </w:r>
      <w:r w:rsidR="00885F47">
        <w:rPr>
          <w:rFonts w:cs="Times New Roman"/>
          <w:sz w:val="24"/>
          <w:szCs w:val="24"/>
        </w:rPr>
        <w:t>ы</w:t>
      </w:r>
      <w:r w:rsidR="001C3D2A" w:rsidRPr="0071078F">
        <w:rPr>
          <w:sz w:val="24"/>
          <w:szCs w:val="24"/>
        </w:rPr>
        <w:t xml:space="preserve"> </w:t>
      </w:r>
      <w:r w:rsidR="001C3D2A" w:rsidRPr="0071078F">
        <w:rPr>
          <w:rFonts w:cs="Times New Roman"/>
          <w:sz w:val="24"/>
          <w:szCs w:val="24"/>
        </w:rPr>
        <w:t xml:space="preserve">вправе делегировать своих представителей для проведения менторских сессий при подготовке заявителей к рассмотрению презентаций проектов, а также иным образом осуществлять информационную </w:t>
      </w:r>
      <w:r w:rsidR="001C3D2A" w:rsidRPr="0022706D">
        <w:rPr>
          <w:rFonts w:cs="Times New Roman"/>
          <w:sz w:val="24"/>
          <w:szCs w:val="24"/>
        </w:rPr>
        <w:t>поддержку отбора;</w:t>
      </w:r>
    </w:p>
    <w:p w:rsidR="008865EC" w:rsidRPr="00CC057B" w:rsidRDefault="002D35AD" w:rsidP="008865EC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22706D">
        <w:rPr>
          <w:rFonts w:cs="Times New Roman"/>
          <w:sz w:val="24"/>
          <w:szCs w:val="24"/>
        </w:rPr>
        <w:t xml:space="preserve">21) </w:t>
      </w:r>
      <w:r w:rsidRPr="00CC6A59">
        <w:rPr>
          <w:rFonts w:cs="Times New Roman"/>
          <w:i/>
          <w:sz w:val="24"/>
          <w:szCs w:val="24"/>
        </w:rPr>
        <w:t>партнер</w:t>
      </w:r>
      <w:r w:rsidRPr="0022706D">
        <w:rPr>
          <w:rFonts w:cs="Times New Roman"/>
          <w:sz w:val="24"/>
          <w:szCs w:val="24"/>
        </w:rPr>
        <w:t xml:space="preserve"> - </w:t>
      </w:r>
      <w:r w:rsidRPr="00435170">
        <w:rPr>
          <w:rFonts w:cs="Times New Roman"/>
          <w:sz w:val="24"/>
          <w:szCs w:val="24"/>
          <w:shd w:val="clear" w:color="auto" w:fill="F9F8F6"/>
        </w:rPr>
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Федерации. </w:t>
      </w:r>
      <w:r w:rsidR="008865EC">
        <w:rPr>
          <w:rFonts w:cs="Times New Roman"/>
          <w:sz w:val="24"/>
          <w:szCs w:val="24"/>
          <w:shd w:val="clear" w:color="auto" w:fill="F9F8F6"/>
        </w:rPr>
        <w:t xml:space="preserve">Партнер отбора </w:t>
      </w:r>
      <w:r w:rsidR="00885F47">
        <w:rPr>
          <w:rFonts w:cs="Times New Roman"/>
          <w:sz w:val="24"/>
          <w:szCs w:val="24"/>
          <w:shd w:val="clear" w:color="auto" w:fill="F9F8F6"/>
        </w:rPr>
        <w:t xml:space="preserve">вправе </w:t>
      </w:r>
      <w:r w:rsidR="008865EC" w:rsidRPr="0022706D">
        <w:rPr>
          <w:rFonts w:cs="Times New Roman"/>
          <w:sz w:val="24"/>
          <w:szCs w:val="24"/>
        </w:rPr>
        <w:t>оказыва</w:t>
      </w:r>
      <w:r w:rsidR="008865EC">
        <w:rPr>
          <w:rFonts w:cs="Times New Roman"/>
          <w:sz w:val="24"/>
          <w:szCs w:val="24"/>
        </w:rPr>
        <w:t>т</w:t>
      </w:r>
      <w:r w:rsidR="00885F47">
        <w:rPr>
          <w:rFonts w:cs="Times New Roman"/>
          <w:sz w:val="24"/>
          <w:szCs w:val="24"/>
        </w:rPr>
        <w:t>ь</w:t>
      </w:r>
      <w:r w:rsidR="008865EC" w:rsidRPr="00CC6A59">
        <w:rPr>
          <w:rFonts w:cs="Times New Roman"/>
          <w:sz w:val="24"/>
          <w:szCs w:val="24"/>
        </w:rPr>
        <w:t xml:space="preserve"> поддержку </w:t>
      </w:r>
      <w:r w:rsidR="00F97916">
        <w:rPr>
          <w:rFonts w:cs="Times New Roman"/>
          <w:sz w:val="24"/>
          <w:szCs w:val="24"/>
        </w:rPr>
        <w:t>соо</w:t>
      </w:r>
      <w:r w:rsidR="008865EC" w:rsidRPr="00CC6A59">
        <w:rPr>
          <w:rFonts w:cs="Times New Roman"/>
          <w:sz w:val="24"/>
          <w:szCs w:val="24"/>
        </w:rPr>
        <w:t>рганизаторам в реализации Отбора</w:t>
      </w:r>
      <w:r w:rsidR="008865EC" w:rsidRPr="00CF3EAD">
        <w:rPr>
          <w:rFonts w:cs="Times New Roman"/>
          <w:sz w:val="24"/>
          <w:szCs w:val="24"/>
        </w:rPr>
        <w:t xml:space="preserve">.  </w:t>
      </w:r>
      <w:r w:rsidR="008865EC" w:rsidRPr="00CF3EAD">
        <w:rPr>
          <w:rFonts w:eastAsiaTheme="minorEastAsia" w:cs="Times New Roman"/>
          <w:bCs/>
          <w:sz w:val="24"/>
          <w:szCs w:val="24"/>
        </w:rPr>
        <w:t>Партнер вправе делегировать своих представителей для проведения менторских сессий при подготовке заявителей к рассмотрению презентаций проектов, а также иным образом осуществлять информационную поддержку отбора</w:t>
      </w:r>
      <w:r w:rsidR="00F97916" w:rsidRPr="00CF3EAD">
        <w:rPr>
          <w:rFonts w:eastAsiaTheme="minorEastAsia" w:cs="Times New Roman"/>
          <w:bCs/>
          <w:sz w:val="24"/>
          <w:szCs w:val="24"/>
        </w:rPr>
        <w:t>;</w:t>
      </w:r>
    </w:p>
    <w:p w:rsidR="00CC057B" w:rsidRPr="00435170" w:rsidRDefault="002D35AD" w:rsidP="00CC057B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435170">
        <w:rPr>
          <w:rFonts w:cs="Times New Roman"/>
          <w:sz w:val="24"/>
          <w:szCs w:val="24"/>
        </w:rPr>
        <w:t>2</w:t>
      </w:r>
      <w:r w:rsidR="00885F47" w:rsidRPr="00435170">
        <w:rPr>
          <w:rFonts w:cs="Times New Roman"/>
          <w:sz w:val="24"/>
          <w:szCs w:val="24"/>
        </w:rPr>
        <w:t>2</w:t>
      </w:r>
      <w:r w:rsidR="00CC057B" w:rsidRPr="00435170">
        <w:rPr>
          <w:rFonts w:cs="Times New Roman"/>
          <w:sz w:val="24"/>
          <w:szCs w:val="24"/>
        </w:rPr>
        <w:t xml:space="preserve">) </w:t>
      </w:r>
      <w:r w:rsidR="009831FF" w:rsidRPr="00435170">
        <w:rPr>
          <w:rFonts w:cs="Times New Roman"/>
          <w:i/>
          <w:sz w:val="24"/>
          <w:szCs w:val="24"/>
        </w:rPr>
        <w:t>индустриальный</w:t>
      </w:r>
      <w:r w:rsidR="009831FF" w:rsidRPr="00435170">
        <w:rPr>
          <w:rFonts w:cs="Times New Roman"/>
          <w:sz w:val="24"/>
          <w:szCs w:val="24"/>
        </w:rPr>
        <w:t xml:space="preserve"> </w:t>
      </w:r>
      <w:r w:rsidR="00CC057B" w:rsidRPr="00435170">
        <w:rPr>
          <w:rFonts w:eastAsiaTheme="minorEastAsia" w:cs="Times New Roman"/>
          <w:bCs/>
          <w:i/>
          <w:sz w:val="24"/>
          <w:szCs w:val="24"/>
        </w:rPr>
        <w:t>партнер</w:t>
      </w:r>
      <w:r w:rsidR="00AD71E8" w:rsidRPr="00435170">
        <w:rPr>
          <w:rFonts w:eastAsiaTheme="minorEastAsia" w:cs="Times New Roman"/>
          <w:bCs/>
          <w:i/>
          <w:sz w:val="24"/>
          <w:szCs w:val="24"/>
        </w:rPr>
        <w:t xml:space="preserve"> </w:t>
      </w:r>
      <w:r w:rsidR="00CC057B" w:rsidRPr="00435170">
        <w:rPr>
          <w:rFonts w:eastAsiaTheme="minorEastAsia" w:cs="Times New Roman"/>
          <w:bCs/>
          <w:sz w:val="24"/>
          <w:szCs w:val="24"/>
        </w:rPr>
        <w:t xml:space="preserve">– </w:t>
      </w:r>
      <w:r w:rsidR="00CC057B" w:rsidRPr="00435170">
        <w:rPr>
          <w:bCs/>
          <w:spacing w:val="5"/>
          <w:sz w:val="24"/>
          <w:szCs w:val="24"/>
        </w:rPr>
        <w:t>компани</w:t>
      </w:r>
      <w:r w:rsidR="00325107" w:rsidRPr="00435170">
        <w:rPr>
          <w:bCs/>
          <w:spacing w:val="5"/>
          <w:sz w:val="24"/>
          <w:szCs w:val="24"/>
        </w:rPr>
        <w:t>я</w:t>
      </w:r>
      <w:r w:rsidR="00CC057B" w:rsidRPr="00435170">
        <w:rPr>
          <w:bCs/>
          <w:spacing w:val="5"/>
          <w:sz w:val="24"/>
          <w:szCs w:val="24"/>
        </w:rPr>
        <w:t xml:space="preserve"> </w:t>
      </w:r>
      <w:r w:rsidR="00325107" w:rsidRPr="00435170">
        <w:rPr>
          <w:bCs/>
          <w:spacing w:val="5"/>
          <w:sz w:val="24"/>
          <w:szCs w:val="24"/>
        </w:rPr>
        <w:t>ООО « АстраЗенека Фармасьютикалз»</w:t>
      </w:r>
      <w:r w:rsidR="00CC057B" w:rsidRPr="00435170">
        <w:rPr>
          <w:rFonts w:eastAsiaTheme="minorEastAsia" w:cs="Times New Roman"/>
          <w:bCs/>
          <w:sz w:val="24"/>
          <w:szCs w:val="24"/>
        </w:rPr>
        <w:t xml:space="preserve"> </w:t>
      </w:r>
      <w:r w:rsidR="008865EC" w:rsidRPr="00435170">
        <w:rPr>
          <w:rFonts w:eastAsiaTheme="minorEastAsia" w:cs="Times New Roman"/>
          <w:bCs/>
          <w:sz w:val="24"/>
          <w:szCs w:val="24"/>
        </w:rPr>
        <w:t>Индустриальный п</w:t>
      </w:r>
      <w:r w:rsidR="00CC057B" w:rsidRPr="00435170">
        <w:rPr>
          <w:rFonts w:eastAsiaTheme="minorEastAsia" w:cs="Times New Roman"/>
          <w:bCs/>
          <w:sz w:val="24"/>
          <w:szCs w:val="24"/>
        </w:rPr>
        <w:t xml:space="preserve">артнер участвует в организации и проведении </w:t>
      </w:r>
      <w:r w:rsidR="00AD71E8" w:rsidRPr="00435170">
        <w:rPr>
          <w:rFonts w:eastAsiaTheme="minorEastAsia" w:cs="Times New Roman"/>
          <w:bCs/>
          <w:sz w:val="24"/>
          <w:szCs w:val="24"/>
        </w:rPr>
        <w:t>менторских сессий для победителей</w:t>
      </w:r>
      <w:r w:rsidR="00CC057B" w:rsidRPr="00435170">
        <w:rPr>
          <w:rFonts w:eastAsiaTheme="minorEastAsia" w:cs="Times New Roman"/>
          <w:bCs/>
          <w:sz w:val="24"/>
          <w:szCs w:val="24"/>
        </w:rPr>
        <w:t>, предоставляя финансовые, организационные и интеллектуальные ресурсы. Партнер вправе делегировать своих представителей для проведения менторских сессий при подготовке заявителей к рассмотрению презентаций проектов, а также иным образом осуществлять информационную поддержку отбора</w:t>
      </w:r>
      <w:r w:rsidR="00F97916" w:rsidRPr="00435170">
        <w:rPr>
          <w:rFonts w:eastAsiaTheme="minorEastAsia" w:cs="Times New Roman"/>
          <w:bCs/>
          <w:sz w:val="24"/>
          <w:szCs w:val="24"/>
        </w:rPr>
        <w:t>;</w:t>
      </w:r>
    </w:p>
    <w:p w:rsidR="00F46942" w:rsidRPr="00323887" w:rsidRDefault="001C3D2A" w:rsidP="000310EC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CommentReference"/>
          <w:rFonts w:asciiTheme="minorHAnsi" w:hAnsiTheme="minorHAnsi"/>
        </w:rPr>
      </w:pPr>
      <w:r w:rsidRPr="00435170">
        <w:rPr>
          <w:rFonts w:eastAsiaTheme="minorEastAsia" w:cs="Times New Roman"/>
          <w:bCs/>
          <w:sz w:val="24"/>
          <w:szCs w:val="24"/>
          <w:lang w:eastAsia="ru-RU"/>
        </w:rPr>
        <w:t>2</w:t>
      </w:r>
      <w:r w:rsidR="00885F47" w:rsidRPr="00435170">
        <w:rPr>
          <w:rFonts w:eastAsiaTheme="minorEastAsia" w:cs="Times New Roman"/>
          <w:bCs/>
          <w:sz w:val="24"/>
          <w:szCs w:val="24"/>
          <w:lang w:eastAsia="ru-RU"/>
        </w:rPr>
        <w:t>3</w:t>
      </w:r>
      <w:r w:rsidR="00155CBF" w:rsidRPr="00435170">
        <w:rPr>
          <w:rFonts w:eastAsiaTheme="minorEastAsia" w:cs="Times New Roman"/>
          <w:bCs/>
          <w:sz w:val="24"/>
          <w:szCs w:val="24"/>
          <w:lang w:eastAsia="ru-RU"/>
        </w:rPr>
        <w:t>)</w:t>
      </w:r>
      <w:r w:rsidR="00155CBF" w:rsidRPr="00435170">
        <w:rPr>
          <w:rFonts w:eastAsiaTheme="minorEastAsia" w:cs="Times New Roman"/>
          <w:bCs/>
          <w:i/>
          <w:sz w:val="24"/>
          <w:szCs w:val="24"/>
          <w:lang w:eastAsia="ru-RU"/>
        </w:rPr>
        <w:t xml:space="preserve"> тема отбора</w:t>
      </w:r>
      <w:r w:rsidR="00155CBF" w:rsidRPr="00435170">
        <w:rPr>
          <w:rFonts w:eastAsiaTheme="minorEastAsia" w:cs="Times New Roman"/>
          <w:bCs/>
          <w:sz w:val="24"/>
          <w:szCs w:val="24"/>
          <w:lang w:eastAsia="ru-RU"/>
        </w:rPr>
        <w:t xml:space="preserve"> </w:t>
      </w:r>
      <w:r w:rsidR="00BD4CE4" w:rsidRPr="00435170">
        <w:rPr>
          <w:rFonts w:eastAsiaTheme="minorEastAsia" w:cs="Times New Roman"/>
          <w:bCs/>
          <w:sz w:val="24"/>
          <w:szCs w:val="24"/>
          <w:lang w:eastAsia="ru-RU"/>
        </w:rPr>
        <w:t>–</w:t>
      </w:r>
      <w:r w:rsidR="00155CBF" w:rsidRPr="00435170">
        <w:rPr>
          <w:rFonts w:eastAsiaTheme="minorEastAsia" w:cs="Times New Roman"/>
          <w:bCs/>
          <w:sz w:val="24"/>
          <w:szCs w:val="24"/>
          <w:lang w:eastAsia="ru-RU"/>
        </w:rPr>
        <w:t xml:space="preserve"> </w:t>
      </w:r>
      <w:r w:rsidR="00325107" w:rsidRPr="00323887">
        <w:rPr>
          <w:rFonts w:eastAsiaTheme="minorEastAsia" w:cs="Times New Roman"/>
          <w:bCs/>
          <w:sz w:val="24"/>
          <w:szCs w:val="24"/>
          <w:lang w:eastAsia="ru-RU"/>
        </w:rPr>
        <w:t xml:space="preserve">AstraZeneca-Skolkovo startup challenge 2018: </w:t>
      </w:r>
      <w:r w:rsidR="00323887" w:rsidRPr="00323887">
        <w:rPr>
          <w:rFonts w:eastAsiaTheme="minorEastAsia" w:cs="Times New Roman"/>
          <w:bCs/>
          <w:sz w:val="24"/>
          <w:szCs w:val="24"/>
          <w:lang w:eastAsia="ru-RU"/>
        </w:rPr>
        <w:t xml:space="preserve">Лучшие инновационные решения в </w:t>
      </w:r>
      <w:r w:rsidR="001550A0" w:rsidRPr="001550A0">
        <w:rPr>
          <w:rFonts w:eastAsiaTheme="minorEastAsia" w:cs="Times New Roman"/>
          <w:bCs/>
          <w:sz w:val="24"/>
          <w:szCs w:val="24"/>
          <w:lang w:eastAsia="ru-RU"/>
        </w:rPr>
        <w:t>области онкологии, сердечно-сосудистых заболеваний, заболеваний обмена веществ и почек, респираторных и аутоиммунных заболеваний</w:t>
      </w:r>
      <w:r w:rsidR="00323887" w:rsidRPr="00323887">
        <w:rPr>
          <w:rFonts w:eastAsiaTheme="minorEastAsia" w:cs="Times New Roman"/>
          <w:bCs/>
          <w:sz w:val="24"/>
          <w:szCs w:val="24"/>
          <w:lang w:eastAsia="ru-RU"/>
        </w:rPr>
        <w:t>;</w:t>
      </w:r>
    </w:p>
    <w:p w:rsidR="00CF4ED7" w:rsidRPr="000310EC" w:rsidRDefault="001C3D2A" w:rsidP="000310EC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64523F">
        <w:rPr>
          <w:rFonts w:eastAsiaTheme="minorEastAsia" w:cs="Times New Roman"/>
          <w:bCs/>
          <w:sz w:val="24"/>
          <w:szCs w:val="24"/>
          <w:lang w:eastAsia="ru-RU"/>
        </w:rPr>
        <w:t>2</w:t>
      </w:r>
      <w:r w:rsidR="00885F47">
        <w:rPr>
          <w:rFonts w:eastAsiaTheme="minorEastAsia" w:cs="Times New Roman"/>
          <w:bCs/>
          <w:sz w:val="24"/>
          <w:szCs w:val="24"/>
          <w:lang w:eastAsia="ru-RU"/>
        </w:rPr>
        <w:t>4</w:t>
      </w:r>
      <w:r w:rsidR="00155CBF" w:rsidRPr="0064523F">
        <w:rPr>
          <w:rFonts w:eastAsiaTheme="minorEastAsia" w:cs="Times New Roman"/>
          <w:bCs/>
          <w:sz w:val="24"/>
          <w:szCs w:val="24"/>
          <w:lang w:eastAsia="ru-RU"/>
        </w:rPr>
        <w:t>)</w:t>
      </w:r>
      <w:r w:rsidR="00155CBF" w:rsidRPr="0064523F">
        <w:rPr>
          <w:rFonts w:eastAsiaTheme="minorEastAsia" w:cs="Times New Roman"/>
          <w:bCs/>
          <w:i/>
          <w:sz w:val="24"/>
          <w:szCs w:val="24"/>
          <w:lang w:eastAsia="ru-RU"/>
        </w:rPr>
        <w:t xml:space="preserve"> </w:t>
      </w:r>
      <w:r w:rsidR="00CF4ED7" w:rsidRPr="0064523F">
        <w:rPr>
          <w:rFonts w:eastAsiaTheme="minorEastAsia" w:cs="Times New Roman"/>
          <w:bCs/>
          <w:i/>
          <w:sz w:val="24"/>
          <w:szCs w:val="24"/>
          <w:lang w:eastAsia="ru-RU"/>
        </w:rPr>
        <w:t xml:space="preserve">участник </w:t>
      </w:r>
      <w:r w:rsidR="00BD4CE4" w:rsidRPr="0064523F">
        <w:rPr>
          <w:rFonts w:eastAsiaTheme="minorEastAsia" w:cs="Times New Roman"/>
          <w:bCs/>
          <w:sz w:val="24"/>
          <w:szCs w:val="24"/>
          <w:lang w:eastAsia="ru-RU"/>
        </w:rPr>
        <w:t>–</w:t>
      </w:r>
      <w:r w:rsidR="00CF4ED7" w:rsidRPr="0064523F">
        <w:rPr>
          <w:rFonts w:eastAsiaTheme="minorEastAsia" w:cs="Times New Roman"/>
          <w:bCs/>
          <w:sz w:val="24"/>
          <w:szCs w:val="24"/>
          <w:lang w:eastAsia="ru-RU"/>
        </w:rPr>
        <w:t xml:space="preserve"> участник проекта создания и обеспечения функционирования</w:t>
      </w:r>
      <w:r w:rsidR="00CF4ED7" w:rsidRPr="000310EC">
        <w:rPr>
          <w:rFonts w:eastAsiaTheme="minorEastAsia" w:cs="Times New Roman"/>
          <w:bCs/>
          <w:sz w:val="24"/>
          <w:szCs w:val="24"/>
          <w:lang w:eastAsia="ru-RU"/>
        </w:rPr>
        <w:t xml:space="preserve"> инновационного центра «Сколково» в значении определения, содержащегося в пункте 8 статьи 2 </w:t>
      </w:r>
      <w:r w:rsidR="00155CBF" w:rsidRPr="000310EC">
        <w:rPr>
          <w:rFonts w:eastAsiaTheme="minorEastAsia" w:cs="Times New Roman"/>
          <w:bCs/>
          <w:sz w:val="24"/>
          <w:szCs w:val="24"/>
          <w:lang w:eastAsia="ru-RU"/>
        </w:rPr>
        <w:t>Закона</w:t>
      </w:r>
      <w:r w:rsidR="00CF4ED7" w:rsidRPr="000310EC">
        <w:rPr>
          <w:rFonts w:eastAsiaTheme="minorEastAsia" w:cs="Times New Roman"/>
          <w:bCs/>
          <w:sz w:val="24"/>
          <w:szCs w:val="24"/>
          <w:lang w:eastAsia="ru-RU"/>
        </w:rPr>
        <w:t>;</w:t>
      </w:r>
    </w:p>
    <w:p w:rsidR="00CF4ED7" w:rsidRPr="007209A0" w:rsidRDefault="001C3D2A" w:rsidP="000310EC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0310EC">
        <w:rPr>
          <w:rFonts w:eastAsiaTheme="minorEastAsia" w:cs="Times New Roman"/>
          <w:bCs/>
          <w:sz w:val="24"/>
          <w:szCs w:val="24"/>
          <w:lang w:eastAsia="ru-RU"/>
        </w:rPr>
        <w:t>2</w:t>
      </w:r>
      <w:r w:rsidR="00885F47">
        <w:rPr>
          <w:rFonts w:eastAsiaTheme="minorEastAsia" w:cs="Times New Roman"/>
          <w:bCs/>
          <w:sz w:val="24"/>
          <w:szCs w:val="24"/>
          <w:lang w:eastAsia="ru-RU"/>
        </w:rPr>
        <w:t>5</w:t>
      </w:r>
      <w:r w:rsidR="00155CBF" w:rsidRPr="000310EC">
        <w:rPr>
          <w:rFonts w:eastAsiaTheme="minorEastAsia" w:cs="Times New Roman"/>
          <w:bCs/>
          <w:sz w:val="24"/>
          <w:szCs w:val="24"/>
          <w:lang w:eastAsia="ru-RU"/>
        </w:rPr>
        <w:t>)</w:t>
      </w:r>
      <w:r w:rsidR="00155CBF" w:rsidRPr="000310EC">
        <w:rPr>
          <w:rFonts w:eastAsiaTheme="minorEastAsia" w:cs="Times New Roman"/>
          <w:bCs/>
          <w:i/>
          <w:sz w:val="24"/>
          <w:szCs w:val="24"/>
          <w:lang w:eastAsia="ru-RU"/>
        </w:rPr>
        <w:t xml:space="preserve"> </w:t>
      </w:r>
      <w:r w:rsidR="0062133B">
        <w:rPr>
          <w:rFonts w:eastAsiaTheme="minorEastAsia" w:cs="Times New Roman"/>
          <w:bCs/>
          <w:i/>
          <w:sz w:val="24"/>
          <w:szCs w:val="24"/>
          <w:lang w:eastAsia="ru-RU"/>
        </w:rPr>
        <w:t>Ф</w:t>
      </w:r>
      <w:r w:rsidR="00CF4ED7" w:rsidRPr="000310EC">
        <w:rPr>
          <w:rFonts w:eastAsiaTheme="minorEastAsia" w:cs="Times New Roman"/>
          <w:bCs/>
          <w:i/>
          <w:sz w:val="24"/>
          <w:szCs w:val="24"/>
          <w:lang w:eastAsia="ru-RU"/>
        </w:rPr>
        <w:t>онд</w:t>
      </w:r>
      <w:r w:rsidR="00CF4ED7" w:rsidRPr="000310EC">
        <w:rPr>
          <w:rFonts w:eastAsiaTheme="minorEastAsia" w:cs="Times New Roman"/>
          <w:bCs/>
          <w:sz w:val="24"/>
          <w:szCs w:val="24"/>
          <w:lang w:eastAsia="ru-RU"/>
        </w:rPr>
        <w:t xml:space="preserve"> </w:t>
      </w:r>
      <w:r w:rsidR="00BD4CE4">
        <w:rPr>
          <w:rFonts w:eastAsiaTheme="minorEastAsia" w:cs="Times New Roman"/>
          <w:bCs/>
          <w:sz w:val="24"/>
          <w:szCs w:val="24"/>
          <w:lang w:eastAsia="ru-RU"/>
        </w:rPr>
        <w:t>–</w:t>
      </w:r>
      <w:r w:rsidR="00CF4ED7" w:rsidRPr="000310EC">
        <w:rPr>
          <w:rFonts w:eastAsiaTheme="minorEastAsia" w:cs="Times New Roman"/>
          <w:bCs/>
          <w:sz w:val="24"/>
          <w:szCs w:val="24"/>
          <w:lang w:eastAsia="ru-RU"/>
        </w:rPr>
        <w:t xml:space="preserve"> Некоммерческая организация </w:t>
      </w:r>
      <w:r w:rsidR="00192C5F">
        <w:rPr>
          <w:rFonts w:eastAsiaTheme="minorEastAsia" w:cs="Times New Roman"/>
          <w:bCs/>
          <w:sz w:val="24"/>
          <w:szCs w:val="24"/>
          <w:lang w:eastAsia="ru-RU"/>
        </w:rPr>
        <w:t>Фонд</w:t>
      </w:r>
      <w:r w:rsidR="00CF4ED7" w:rsidRPr="000310EC">
        <w:rPr>
          <w:rFonts w:eastAsiaTheme="minorEastAsia" w:cs="Times New Roman"/>
          <w:bCs/>
          <w:sz w:val="24"/>
          <w:szCs w:val="24"/>
          <w:lang w:eastAsia="ru-RU"/>
        </w:rPr>
        <w:t xml:space="preserve"> развития Центра разработки и коммерциализации новых технологий</w:t>
      </w:r>
      <w:r w:rsidR="00F97916">
        <w:rPr>
          <w:rFonts w:eastAsiaTheme="minorEastAsia" w:cs="Times New Roman"/>
          <w:bCs/>
          <w:sz w:val="24"/>
          <w:szCs w:val="24"/>
          <w:lang w:eastAsia="ru-RU"/>
        </w:rPr>
        <w:t>;</w:t>
      </w:r>
    </w:p>
    <w:p w:rsidR="007E4DE1" w:rsidRPr="0022706D" w:rsidRDefault="007E4DE1" w:rsidP="00CC6A59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Cs/>
          <w:sz w:val="24"/>
          <w:szCs w:val="24"/>
        </w:rPr>
      </w:pPr>
      <w:r w:rsidRPr="0022706D">
        <w:rPr>
          <w:rFonts w:eastAsiaTheme="minorEastAsia" w:cs="Times New Roman"/>
          <w:bCs/>
          <w:i/>
          <w:sz w:val="24"/>
          <w:szCs w:val="24"/>
        </w:rPr>
        <w:t>2</w:t>
      </w:r>
      <w:r w:rsidR="00885F47" w:rsidRPr="0022706D">
        <w:rPr>
          <w:rFonts w:eastAsiaTheme="minorEastAsia" w:cs="Times New Roman"/>
          <w:bCs/>
          <w:i/>
          <w:sz w:val="24"/>
          <w:szCs w:val="24"/>
        </w:rPr>
        <w:t>6</w:t>
      </w:r>
      <w:r w:rsidRPr="0022706D">
        <w:rPr>
          <w:rFonts w:eastAsiaTheme="minorEastAsia" w:cs="Times New Roman"/>
          <w:bCs/>
          <w:i/>
          <w:sz w:val="24"/>
          <w:szCs w:val="24"/>
        </w:rPr>
        <w:t xml:space="preserve">) </w:t>
      </w:r>
      <w:r w:rsidR="00F54988" w:rsidRPr="0022706D">
        <w:rPr>
          <w:rFonts w:eastAsiaTheme="minorEastAsia" w:cs="Times New Roman"/>
          <w:bCs/>
          <w:i/>
          <w:sz w:val="24"/>
          <w:szCs w:val="24"/>
        </w:rPr>
        <w:t xml:space="preserve">Лаборатория общего доступа для проектов в сфере наук о жизни (далее </w:t>
      </w:r>
      <w:r w:rsidR="00885F47" w:rsidRPr="0022706D">
        <w:rPr>
          <w:rFonts w:eastAsiaTheme="minorEastAsia" w:cs="Times New Roman"/>
          <w:bCs/>
          <w:i/>
          <w:sz w:val="24"/>
          <w:szCs w:val="24"/>
        </w:rPr>
        <w:t>ЛОД</w:t>
      </w:r>
      <w:r w:rsidR="00F54988" w:rsidRPr="0022706D">
        <w:rPr>
          <w:rFonts w:eastAsiaTheme="minorEastAsia" w:cs="Times New Roman"/>
          <w:bCs/>
          <w:i/>
          <w:sz w:val="24"/>
          <w:szCs w:val="24"/>
        </w:rPr>
        <w:t>)</w:t>
      </w:r>
      <w:r w:rsidRPr="0022706D">
        <w:rPr>
          <w:rFonts w:eastAsiaTheme="minorEastAsia" w:cs="Times New Roman"/>
          <w:bCs/>
          <w:sz w:val="24"/>
          <w:szCs w:val="24"/>
        </w:rPr>
        <w:t xml:space="preserve"> – </w:t>
      </w:r>
      <w:r w:rsidR="00885F47" w:rsidRPr="00CC6A59">
        <w:rPr>
          <w:sz w:val="24"/>
          <w:szCs w:val="24"/>
        </w:rPr>
        <w:t xml:space="preserve">совокупность размещенных в помещениях № 575, 576, 578-582 здания «Технопарк» (Москва, </w:t>
      </w:r>
      <w:r w:rsidR="00885F47" w:rsidRPr="00CC6A59">
        <w:rPr>
          <w:sz w:val="24"/>
          <w:szCs w:val="24"/>
        </w:rPr>
        <w:lastRenderedPageBreak/>
        <w:t>территория инновационного центра «Сколково», Большой бульвар, д.42, стр.1) оборудованных рабочих мест, научно-технологического оборудования лабораторного и (или) испытательного и иного вспомогательного назначения, принадлежащих на праве собственности или ином праве обществу и способствующих реализации проекта создания и обеспечения функционирования инновационного центра «Сколково», в том числе посредством оказания содействия осуществлению участниками  исследовательской деятельности в области биологических и медицинских наук.</w:t>
      </w:r>
      <w:r w:rsidR="00323887">
        <w:rPr>
          <w:rFonts w:eastAsiaTheme="minorEastAsia" w:cs="Times New Roman"/>
          <w:bCs/>
          <w:sz w:val="24"/>
          <w:szCs w:val="24"/>
        </w:rPr>
        <w:t xml:space="preserve"> </w:t>
      </w:r>
      <w:r w:rsidRPr="0022706D">
        <w:rPr>
          <w:rFonts w:eastAsiaTheme="minorEastAsia" w:cs="Times New Roman"/>
          <w:bCs/>
          <w:sz w:val="24"/>
          <w:szCs w:val="24"/>
        </w:rPr>
        <w:t xml:space="preserve">Состав инфраструктуры </w:t>
      </w:r>
      <w:r w:rsidR="00885F47">
        <w:rPr>
          <w:rFonts w:eastAsiaTheme="minorEastAsia" w:cs="Times New Roman"/>
          <w:bCs/>
          <w:sz w:val="24"/>
          <w:szCs w:val="24"/>
        </w:rPr>
        <w:t xml:space="preserve">ЛОД </w:t>
      </w:r>
      <w:r w:rsidRPr="0022706D">
        <w:rPr>
          <w:rFonts w:eastAsiaTheme="minorEastAsia" w:cs="Times New Roman"/>
          <w:bCs/>
          <w:sz w:val="24"/>
          <w:szCs w:val="24"/>
        </w:rPr>
        <w:t>определяется обществом с ограниченной ответственностью «Технопарк «Сколково».</w:t>
      </w:r>
    </w:p>
    <w:p w:rsidR="00155CBF" w:rsidRPr="000310EC" w:rsidRDefault="00155CBF" w:rsidP="00F97916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/>
          <w:bCs/>
          <w:sz w:val="24"/>
          <w:szCs w:val="24"/>
          <w:lang w:eastAsia="ru-RU"/>
        </w:rPr>
      </w:pPr>
      <w:r w:rsidRPr="000310EC">
        <w:rPr>
          <w:rFonts w:eastAsiaTheme="minorEastAsia" w:cs="Times New Roman"/>
          <w:bCs/>
          <w:sz w:val="24"/>
          <w:szCs w:val="24"/>
          <w:lang w:eastAsia="ru-RU"/>
        </w:rPr>
        <w:t>2. Иные термины используются в значении, предусмотренном законодательством Российской Федерации и правилами проекта создания и обеспечения функционирования инновационного центра «Сколково».</w:t>
      </w:r>
    </w:p>
    <w:p w:rsidR="00401D7A" w:rsidRPr="000310EC" w:rsidRDefault="00401D7A" w:rsidP="000310EC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eastAsiaTheme="minorEastAsia" w:cs="Times New Roman"/>
          <w:b/>
          <w:bCs/>
          <w:sz w:val="24"/>
          <w:szCs w:val="24"/>
          <w:lang w:eastAsia="ru-RU"/>
        </w:rPr>
      </w:pPr>
    </w:p>
    <w:p w:rsidR="00401D7A" w:rsidRPr="000310EC" w:rsidRDefault="00401D7A" w:rsidP="000310EC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/>
          <w:bCs/>
          <w:sz w:val="24"/>
          <w:szCs w:val="24"/>
          <w:lang w:eastAsia="ru-RU"/>
        </w:rPr>
      </w:pPr>
      <w:r w:rsidRPr="000310EC">
        <w:rPr>
          <w:rFonts w:eastAsiaTheme="minorEastAsia" w:cs="Times New Roman"/>
          <w:b/>
          <w:bCs/>
          <w:sz w:val="24"/>
          <w:szCs w:val="24"/>
          <w:lang w:eastAsia="ru-RU"/>
        </w:rPr>
        <w:t>Статья 2. Общие положения</w:t>
      </w:r>
    </w:p>
    <w:p w:rsidR="005452C8" w:rsidRPr="005452C8" w:rsidRDefault="005452C8" w:rsidP="005452C8">
      <w:pPr>
        <w:widowControl w:val="0"/>
        <w:tabs>
          <w:tab w:val="left" w:pos="355"/>
          <w:tab w:val="left" w:pos="567"/>
          <w:tab w:val="left" w:pos="851"/>
          <w:tab w:val="left" w:pos="993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5452C8">
        <w:rPr>
          <w:rFonts w:eastAsiaTheme="minorEastAsia" w:cs="Times New Roman"/>
          <w:bCs/>
          <w:sz w:val="24"/>
          <w:szCs w:val="24"/>
          <w:lang w:eastAsia="ru-RU"/>
        </w:rPr>
        <w:t xml:space="preserve">1. </w:t>
      </w:r>
      <w:r w:rsidR="00192C5F">
        <w:rPr>
          <w:rFonts w:eastAsiaTheme="minorEastAsia" w:cs="Times New Roman"/>
          <w:bCs/>
          <w:sz w:val="24"/>
          <w:szCs w:val="24"/>
          <w:lang w:eastAsia="ru-RU"/>
        </w:rPr>
        <w:t>Положени</w:t>
      </w:r>
      <w:r w:rsidRPr="005452C8">
        <w:rPr>
          <w:rFonts w:eastAsiaTheme="minorEastAsia" w:cs="Times New Roman"/>
          <w:bCs/>
          <w:sz w:val="24"/>
          <w:szCs w:val="24"/>
          <w:lang w:eastAsia="ru-RU"/>
        </w:rPr>
        <w:t xml:space="preserve">е определяет цели, задачи и порядок проведения отбора соорганизаторами. </w:t>
      </w:r>
    </w:p>
    <w:p w:rsidR="005452C8" w:rsidRPr="005452C8" w:rsidRDefault="005452C8" w:rsidP="005452C8">
      <w:pPr>
        <w:widowControl w:val="0"/>
        <w:tabs>
          <w:tab w:val="left" w:pos="355"/>
          <w:tab w:val="left" w:pos="567"/>
          <w:tab w:val="left" w:pos="851"/>
          <w:tab w:val="left" w:pos="993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5452C8">
        <w:rPr>
          <w:rFonts w:eastAsiaTheme="minorEastAsia" w:cs="Times New Roman"/>
          <w:bCs/>
          <w:sz w:val="24"/>
          <w:szCs w:val="24"/>
          <w:lang w:eastAsia="ru-RU"/>
        </w:rPr>
        <w:t xml:space="preserve">2. Объявление отбора осуществляется путем размещения соответствующей публикации и </w:t>
      </w:r>
      <w:r w:rsidR="00192C5F">
        <w:rPr>
          <w:rFonts w:eastAsiaTheme="minorEastAsia" w:cs="Times New Roman"/>
          <w:bCs/>
          <w:sz w:val="24"/>
          <w:szCs w:val="24"/>
          <w:lang w:eastAsia="ru-RU"/>
        </w:rPr>
        <w:t>Положени</w:t>
      </w:r>
      <w:r w:rsidRPr="005452C8">
        <w:rPr>
          <w:rFonts w:eastAsiaTheme="minorEastAsia" w:cs="Times New Roman"/>
          <w:bCs/>
          <w:sz w:val="24"/>
          <w:szCs w:val="24"/>
          <w:lang w:eastAsia="ru-RU"/>
        </w:rPr>
        <w:t xml:space="preserve">я на главной (начальной) странице сайта </w:t>
      </w:r>
      <w:r w:rsidR="00192C5F">
        <w:rPr>
          <w:rFonts w:eastAsiaTheme="minorEastAsia" w:cs="Times New Roman"/>
          <w:bCs/>
          <w:sz w:val="24"/>
          <w:szCs w:val="24"/>
          <w:lang w:eastAsia="ru-RU"/>
        </w:rPr>
        <w:t>Фонд</w:t>
      </w:r>
      <w:r w:rsidRPr="005452C8">
        <w:rPr>
          <w:rFonts w:eastAsiaTheme="minorEastAsia" w:cs="Times New Roman"/>
          <w:bCs/>
          <w:sz w:val="24"/>
          <w:szCs w:val="24"/>
          <w:lang w:eastAsia="ru-RU"/>
        </w:rPr>
        <w:t xml:space="preserve">а, а также на сайте отбора. </w:t>
      </w:r>
    </w:p>
    <w:p w:rsidR="005452C8" w:rsidRPr="005452C8" w:rsidRDefault="005452C8" w:rsidP="005452C8">
      <w:pPr>
        <w:widowControl w:val="0"/>
        <w:tabs>
          <w:tab w:val="left" w:pos="355"/>
          <w:tab w:val="left" w:pos="567"/>
          <w:tab w:val="left" w:pos="851"/>
          <w:tab w:val="left" w:pos="993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5452C8">
        <w:rPr>
          <w:rFonts w:eastAsiaTheme="minorEastAsia" w:cs="Times New Roman"/>
          <w:bCs/>
          <w:sz w:val="24"/>
          <w:szCs w:val="24"/>
          <w:lang w:eastAsia="ru-RU"/>
        </w:rPr>
        <w:t xml:space="preserve">3. Организаторы оставляют за собой право по собственному усмотрению отменить, завершить, приостановить или продлить отбор, а также изменить любые условия </w:t>
      </w:r>
      <w:r w:rsidR="00192C5F">
        <w:rPr>
          <w:rFonts w:eastAsiaTheme="minorEastAsia" w:cs="Times New Roman"/>
          <w:bCs/>
          <w:sz w:val="24"/>
          <w:szCs w:val="24"/>
          <w:lang w:eastAsia="ru-RU"/>
        </w:rPr>
        <w:t>Положени</w:t>
      </w:r>
      <w:r w:rsidRPr="005452C8">
        <w:rPr>
          <w:rFonts w:eastAsiaTheme="minorEastAsia" w:cs="Times New Roman"/>
          <w:bCs/>
          <w:sz w:val="24"/>
          <w:szCs w:val="24"/>
          <w:lang w:eastAsia="ru-RU"/>
        </w:rPr>
        <w:t>я в любое время и по любой причине, не неся при этом какой-либо ответственности перед заявителями и иными лицами.</w:t>
      </w:r>
    </w:p>
    <w:p w:rsidR="005452C8" w:rsidRPr="005452C8" w:rsidRDefault="005452C8" w:rsidP="005452C8">
      <w:pPr>
        <w:widowControl w:val="0"/>
        <w:tabs>
          <w:tab w:val="left" w:pos="355"/>
          <w:tab w:val="left" w:pos="567"/>
          <w:tab w:val="left" w:pos="851"/>
          <w:tab w:val="left" w:pos="993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5452C8">
        <w:rPr>
          <w:rFonts w:eastAsiaTheme="minorEastAsia" w:cs="Times New Roman"/>
          <w:bCs/>
          <w:sz w:val="24"/>
          <w:szCs w:val="24"/>
          <w:lang w:eastAsia="ru-RU"/>
        </w:rPr>
        <w:t xml:space="preserve">Копия приказа </w:t>
      </w:r>
      <w:r w:rsidR="00192C5F">
        <w:rPr>
          <w:rFonts w:eastAsiaTheme="minorEastAsia" w:cs="Times New Roman"/>
          <w:bCs/>
          <w:sz w:val="24"/>
          <w:szCs w:val="24"/>
          <w:lang w:eastAsia="ru-RU"/>
        </w:rPr>
        <w:t>Фонд</w:t>
      </w:r>
      <w:r w:rsidRPr="005452C8">
        <w:rPr>
          <w:rFonts w:eastAsiaTheme="minorEastAsia" w:cs="Times New Roman"/>
          <w:bCs/>
          <w:sz w:val="24"/>
          <w:szCs w:val="24"/>
          <w:lang w:eastAsia="ru-RU"/>
        </w:rPr>
        <w:t xml:space="preserve">а об отмене, завершении, приостановлении или продлении отбора, а также изменении </w:t>
      </w:r>
      <w:r w:rsidR="00192C5F">
        <w:rPr>
          <w:rFonts w:eastAsiaTheme="minorEastAsia" w:cs="Times New Roman"/>
          <w:bCs/>
          <w:sz w:val="24"/>
          <w:szCs w:val="24"/>
          <w:lang w:eastAsia="ru-RU"/>
        </w:rPr>
        <w:t>Положени</w:t>
      </w:r>
      <w:r w:rsidRPr="005452C8">
        <w:rPr>
          <w:rFonts w:eastAsiaTheme="minorEastAsia" w:cs="Times New Roman"/>
          <w:bCs/>
          <w:sz w:val="24"/>
          <w:szCs w:val="24"/>
          <w:lang w:eastAsia="ru-RU"/>
        </w:rPr>
        <w:t xml:space="preserve">я размещается на сайте </w:t>
      </w:r>
      <w:r w:rsidR="00192C5F">
        <w:rPr>
          <w:rFonts w:eastAsiaTheme="minorEastAsia" w:cs="Times New Roman"/>
          <w:bCs/>
          <w:sz w:val="24"/>
          <w:szCs w:val="24"/>
          <w:lang w:eastAsia="ru-RU"/>
        </w:rPr>
        <w:t>Фонд</w:t>
      </w:r>
      <w:r w:rsidRPr="005452C8">
        <w:rPr>
          <w:rFonts w:eastAsiaTheme="minorEastAsia" w:cs="Times New Roman"/>
          <w:bCs/>
          <w:sz w:val="24"/>
          <w:szCs w:val="24"/>
          <w:lang w:eastAsia="ru-RU"/>
        </w:rPr>
        <w:t xml:space="preserve">а в порядке, предусмотренном для размещения </w:t>
      </w:r>
      <w:r w:rsidR="00192C5F">
        <w:rPr>
          <w:rFonts w:eastAsiaTheme="minorEastAsia" w:cs="Times New Roman"/>
          <w:bCs/>
          <w:sz w:val="24"/>
          <w:szCs w:val="24"/>
          <w:lang w:eastAsia="ru-RU"/>
        </w:rPr>
        <w:t>Положени</w:t>
      </w:r>
      <w:r w:rsidRPr="005452C8">
        <w:rPr>
          <w:rFonts w:eastAsiaTheme="minorEastAsia" w:cs="Times New Roman"/>
          <w:bCs/>
          <w:sz w:val="24"/>
          <w:szCs w:val="24"/>
          <w:lang w:eastAsia="ru-RU"/>
        </w:rPr>
        <w:t xml:space="preserve">я (в случае изменения </w:t>
      </w:r>
      <w:r w:rsidR="00192C5F">
        <w:rPr>
          <w:rFonts w:eastAsiaTheme="minorEastAsia" w:cs="Times New Roman"/>
          <w:bCs/>
          <w:sz w:val="24"/>
          <w:szCs w:val="24"/>
          <w:lang w:eastAsia="ru-RU"/>
        </w:rPr>
        <w:t>Положени</w:t>
      </w:r>
      <w:r w:rsidRPr="005452C8">
        <w:rPr>
          <w:rFonts w:eastAsiaTheme="minorEastAsia" w:cs="Times New Roman"/>
          <w:bCs/>
          <w:sz w:val="24"/>
          <w:szCs w:val="24"/>
          <w:lang w:eastAsia="ru-RU"/>
        </w:rPr>
        <w:t>я – в форме единого документа).</w:t>
      </w:r>
    </w:p>
    <w:p w:rsidR="005452C8" w:rsidRDefault="005452C8" w:rsidP="005452C8">
      <w:pPr>
        <w:widowControl w:val="0"/>
        <w:tabs>
          <w:tab w:val="left" w:pos="355"/>
          <w:tab w:val="left" w:pos="567"/>
          <w:tab w:val="left" w:pos="851"/>
          <w:tab w:val="left" w:pos="993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5452C8">
        <w:rPr>
          <w:rFonts w:eastAsiaTheme="minorEastAsia" w:cs="Times New Roman"/>
          <w:bCs/>
          <w:sz w:val="24"/>
          <w:szCs w:val="24"/>
          <w:lang w:eastAsia="ru-RU"/>
        </w:rPr>
        <w:t>4. Отбор не является публичным конкурсом в значении этого понятия, предусмотренном статьей 1057 Гражданского кодекса Российской Федерации, в силу отсутствия публичного обещания награды заявителям.</w:t>
      </w:r>
    </w:p>
    <w:p w:rsidR="00E027C5" w:rsidRDefault="00E027C5" w:rsidP="005452C8">
      <w:pPr>
        <w:widowControl w:val="0"/>
        <w:tabs>
          <w:tab w:val="left" w:pos="355"/>
          <w:tab w:val="left" w:pos="567"/>
          <w:tab w:val="left" w:pos="851"/>
          <w:tab w:val="left" w:pos="993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</w:p>
    <w:p w:rsidR="005452C8" w:rsidRDefault="005452C8" w:rsidP="005452C8">
      <w:pPr>
        <w:widowControl w:val="0"/>
        <w:tabs>
          <w:tab w:val="left" w:pos="355"/>
          <w:tab w:val="left" w:pos="567"/>
          <w:tab w:val="left" w:pos="851"/>
          <w:tab w:val="left" w:pos="993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/>
          <w:bCs/>
          <w:sz w:val="24"/>
          <w:szCs w:val="24"/>
          <w:lang w:eastAsia="ru-RU"/>
        </w:rPr>
      </w:pPr>
      <w:r w:rsidRPr="005452C8">
        <w:rPr>
          <w:rFonts w:eastAsiaTheme="minorEastAsia" w:cs="Times New Roman"/>
          <w:b/>
          <w:bCs/>
          <w:sz w:val="24"/>
          <w:szCs w:val="24"/>
          <w:lang w:eastAsia="ru-RU"/>
        </w:rPr>
        <w:t>Статья 3. Предмет отбора</w:t>
      </w:r>
    </w:p>
    <w:p w:rsidR="005452C8" w:rsidRPr="00F86994" w:rsidRDefault="005452C8" w:rsidP="00F86994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inorHAnsi" w:hAnsiTheme="minorHAnsi"/>
          <w:sz w:val="16"/>
          <w:szCs w:val="16"/>
        </w:rPr>
      </w:pPr>
      <w:r w:rsidRPr="009E7F13">
        <w:rPr>
          <w:rFonts w:eastAsiaTheme="minorEastAsia" w:cs="Times New Roman"/>
          <w:bCs/>
          <w:sz w:val="24"/>
          <w:szCs w:val="24"/>
          <w:lang w:eastAsia="ru-RU"/>
        </w:rPr>
        <w:t xml:space="preserve">1. </w:t>
      </w:r>
      <w:r w:rsidR="001C3D2A" w:rsidRPr="009E7F13">
        <w:rPr>
          <w:rFonts w:eastAsiaTheme="minorEastAsia" w:cs="Times New Roman"/>
          <w:bCs/>
          <w:sz w:val="24"/>
          <w:szCs w:val="24"/>
          <w:lang w:eastAsia="ru-RU"/>
        </w:rPr>
        <w:t xml:space="preserve">Предметом отбора является признание наилучшими проектов </w:t>
      </w:r>
      <w:r w:rsidR="004B1F48" w:rsidRPr="009E7F13">
        <w:rPr>
          <w:rFonts w:eastAsiaTheme="minorEastAsia" w:cs="Times New Roman"/>
          <w:bCs/>
          <w:sz w:val="24"/>
          <w:szCs w:val="24"/>
          <w:lang w:eastAsia="ru-RU"/>
        </w:rPr>
        <w:t xml:space="preserve">в </w:t>
      </w:r>
      <w:r w:rsidR="00F86994" w:rsidRPr="00323887">
        <w:rPr>
          <w:rFonts w:eastAsiaTheme="minorEastAsia" w:cs="Times New Roman"/>
          <w:bCs/>
          <w:sz w:val="24"/>
          <w:szCs w:val="24"/>
          <w:lang w:eastAsia="ru-RU"/>
        </w:rPr>
        <w:t xml:space="preserve">области </w:t>
      </w:r>
      <w:r w:rsidR="00957F81" w:rsidRPr="001550A0">
        <w:rPr>
          <w:rFonts w:eastAsiaTheme="minorEastAsia" w:cs="Times New Roman"/>
          <w:bCs/>
          <w:sz w:val="24"/>
          <w:szCs w:val="24"/>
          <w:lang w:eastAsia="ru-RU"/>
        </w:rPr>
        <w:t>онкологии, сердечно-сосудистых заболеваний, заболеваний обмена веществ и почек, респираторных и аутоиммунных заболеваний</w:t>
      </w:r>
      <w:r w:rsidR="00F86994">
        <w:rPr>
          <w:rFonts w:eastAsiaTheme="minorEastAsia" w:cs="Times New Roman"/>
          <w:bCs/>
          <w:sz w:val="24"/>
          <w:szCs w:val="24"/>
          <w:lang w:eastAsia="ru-RU"/>
        </w:rPr>
        <w:t>,</w:t>
      </w:r>
      <w:r w:rsidR="004B1F48" w:rsidRPr="009E7F13">
        <w:rPr>
          <w:rFonts w:eastAsiaTheme="minorEastAsia" w:cs="Times New Roman"/>
          <w:bCs/>
          <w:sz w:val="24"/>
          <w:szCs w:val="24"/>
          <w:lang w:eastAsia="ru-RU"/>
        </w:rPr>
        <w:t xml:space="preserve"> </w:t>
      </w:r>
      <w:r w:rsidR="001C3D2A" w:rsidRPr="00CC6A59">
        <w:rPr>
          <w:rFonts w:eastAsiaTheme="minorEastAsia" w:cs="Times New Roman"/>
          <w:bCs/>
          <w:sz w:val="24"/>
          <w:szCs w:val="24"/>
          <w:lang w:eastAsia="ru-RU"/>
        </w:rPr>
        <w:t xml:space="preserve">имеющих значительный потенциал коммерциализации и </w:t>
      </w:r>
      <w:r w:rsidR="001C3D2A" w:rsidRPr="00CC6A59">
        <w:rPr>
          <w:rFonts w:eastAsiaTheme="minorEastAsia" w:cs="Times New Roman"/>
          <w:bCs/>
          <w:sz w:val="24"/>
          <w:szCs w:val="24"/>
          <w:lang w:eastAsia="ru-RU"/>
        </w:rPr>
        <w:lastRenderedPageBreak/>
        <w:t>выраженную инновационную составляющую технологического решения</w:t>
      </w:r>
      <w:r w:rsidR="001C3D2A" w:rsidRPr="009E7F13">
        <w:rPr>
          <w:rFonts w:eastAsiaTheme="minorEastAsia" w:cs="Times New Roman"/>
          <w:bCs/>
          <w:sz w:val="24"/>
          <w:szCs w:val="24"/>
          <w:lang w:eastAsia="ru-RU"/>
        </w:rPr>
        <w:t xml:space="preserve"> и соответствующих требованиям, перечисленным в </w:t>
      </w:r>
      <w:r w:rsidR="00192C5F" w:rsidRPr="009E7F13">
        <w:rPr>
          <w:rFonts w:eastAsiaTheme="minorEastAsia" w:cs="Times New Roman"/>
          <w:bCs/>
          <w:sz w:val="24"/>
          <w:szCs w:val="24"/>
          <w:lang w:eastAsia="ru-RU"/>
        </w:rPr>
        <w:t>Положени</w:t>
      </w:r>
      <w:r w:rsidR="001C3D2A" w:rsidRPr="009E7F13">
        <w:rPr>
          <w:rFonts w:eastAsiaTheme="minorEastAsia" w:cs="Times New Roman"/>
          <w:bCs/>
          <w:sz w:val="24"/>
          <w:szCs w:val="24"/>
          <w:lang w:eastAsia="ru-RU"/>
        </w:rPr>
        <w:t>и.</w:t>
      </w:r>
      <w:r w:rsidR="00605650">
        <w:rPr>
          <w:rFonts w:eastAsiaTheme="minorEastAsia" w:cs="Times New Roman"/>
          <w:bCs/>
          <w:sz w:val="24"/>
          <w:szCs w:val="24"/>
          <w:lang w:eastAsia="ru-RU"/>
        </w:rPr>
        <w:t xml:space="preserve"> </w:t>
      </w:r>
    </w:p>
    <w:p w:rsidR="005452C8" w:rsidRDefault="005452C8" w:rsidP="005452C8">
      <w:pPr>
        <w:widowControl w:val="0"/>
        <w:tabs>
          <w:tab w:val="left" w:pos="355"/>
          <w:tab w:val="left" w:pos="567"/>
          <w:tab w:val="left" w:pos="851"/>
          <w:tab w:val="left" w:pos="993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5452C8">
        <w:rPr>
          <w:rFonts w:eastAsiaTheme="minorEastAsia" w:cs="Times New Roman"/>
          <w:bCs/>
          <w:sz w:val="24"/>
          <w:szCs w:val="24"/>
          <w:lang w:eastAsia="ru-RU"/>
        </w:rPr>
        <w:t xml:space="preserve">2. Проекты, признанные наилучшими по итогам отбора, могут получить поддержку от </w:t>
      </w:r>
      <w:r w:rsidRPr="009E5DAF">
        <w:rPr>
          <w:rFonts w:eastAsiaTheme="minorEastAsia" w:cs="Times New Roman"/>
          <w:bCs/>
          <w:sz w:val="24"/>
          <w:szCs w:val="24"/>
          <w:lang w:eastAsia="ru-RU"/>
        </w:rPr>
        <w:t>соорганизаторов</w:t>
      </w:r>
      <w:r w:rsidR="00605650" w:rsidRPr="009E5DAF">
        <w:rPr>
          <w:rFonts w:eastAsiaTheme="minorEastAsia" w:cs="Times New Roman"/>
          <w:bCs/>
          <w:sz w:val="24"/>
          <w:szCs w:val="24"/>
          <w:lang w:eastAsia="ru-RU"/>
        </w:rPr>
        <w:t xml:space="preserve"> и партнеров</w:t>
      </w:r>
      <w:r w:rsidRPr="005452C8">
        <w:rPr>
          <w:rFonts w:eastAsiaTheme="minorEastAsia" w:cs="Times New Roman"/>
          <w:bCs/>
          <w:sz w:val="24"/>
          <w:szCs w:val="24"/>
          <w:lang w:eastAsia="ru-RU"/>
        </w:rPr>
        <w:t xml:space="preserve">, указанную в статье 12 </w:t>
      </w:r>
      <w:r w:rsidR="00192C5F">
        <w:rPr>
          <w:rFonts w:eastAsiaTheme="minorEastAsia" w:cs="Times New Roman"/>
          <w:bCs/>
          <w:sz w:val="24"/>
          <w:szCs w:val="24"/>
          <w:lang w:eastAsia="ru-RU"/>
        </w:rPr>
        <w:t>Положени</w:t>
      </w:r>
      <w:r w:rsidR="007C1C2F" w:rsidRPr="005452C8">
        <w:rPr>
          <w:rFonts w:eastAsiaTheme="minorEastAsia" w:cs="Times New Roman"/>
          <w:bCs/>
          <w:sz w:val="24"/>
          <w:szCs w:val="24"/>
          <w:lang w:eastAsia="ru-RU"/>
        </w:rPr>
        <w:t>я</w:t>
      </w:r>
      <w:r w:rsidRPr="005452C8">
        <w:rPr>
          <w:rFonts w:eastAsiaTheme="minorEastAsia" w:cs="Times New Roman"/>
          <w:bCs/>
          <w:sz w:val="24"/>
          <w:szCs w:val="24"/>
          <w:lang w:eastAsia="ru-RU"/>
        </w:rPr>
        <w:t>.</w:t>
      </w:r>
    </w:p>
    <w:p w:rsidR="00E027C5" w:rsidRDefault="00E027C5" w:rsidP="005452C8">
      <w:pPr>
        <w:widowControl w:val="0"/>
        <w:tabs>
          <w:tab w:val="left" w:pos="355"/>
          <w:tab w:val="left" w:pos="567"/>
          <w:tab w:val="left" w:pos="851"/>
          <w:tab w:val="left" w:pos="993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</w:p>
    <w:p w:rsidR="005452C8" w:rsidRPr="005452C8" w:rsidRDefault="005452C8" w:rsidP="005452C8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</w:rPr>
      </w:pPr>
      <w:r w:rsidRPr="005452C8">
        <w:rPr>
          <w:rFonts w:cs="Times New Roman"/>
          <w:b/>
          <w:sz w:val="24"/>
          <w:szCs w:val="24"/>
        </w:rPr>
        <w:t xml:space="preserve">Статья </w:t>
      </w:r>
      <w:r w:rsidRPr="005452C8">
        <w:rPr>
          <w:rFonts w:eastAsiaTheme="minorEastAsia" w:cs="Times New Roman"/>
          <w:b/>
          <w:bCs/>
          <w:sz w:val="24"/>
          <w:szCs w:val="24"/>
          <w:lang w:eastAsia="ru-RU"/>
        </w:rPr>
        <w:t>4. Предпосылки отбора</w:t>
      </w:r>
    </w:p>
    <w:p w:rsidR="000D6BC0" w:rsidRPr="00E43BBD" w:rsidRDefault="005452C8" w:rsidP="00CC6A59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E43BBD">
        <w:rPr>
          <w:rFonts w:eastAsiaTheme="majorEastAsia" w:cs="Times New Roman"/>
          <w:bCs/>
          <w:sz w:val="24"/>
          <w:szCs w:val="24"/>
        </w:rPr>
        <w:t xml:space="preserve">1. </w:t>
      </w:r>
      <w:r w:rsidRPr="00957F81">
        <w:rPr>
          <w:rFonts w:eastAsiaTheme="majorEastAsia" w:cs="Times New Roman"/>
          <w:bCs/>
          <w:sz w:val="24"/>
          <w:szCs w:val="24"/>
        </w:rPr>
        <w:t xml:space="preserve">Настоящий отбор – это совместная инициатива </w:t>
      </w:r>
      <w:r w:rsidR="00192C5F" w:rsidRPr="00957F81">
        <w:rPr>
          <w:rFonts w:eastAsiaTheme="majorEastAsia" w:cs="Times New Roman"/>
          <w:bCs/>
          <w:sz w:val="24"/>
          <w:szCs w:val="24"/>
        </w:rPr>
        <w:t>Фонд</w:t>
      </w:r>
      <w:r w:rsidR="00C0120D" w:rsidRPr="00957F81">
        <w:rPr>
          <w:rFonts w:eastAsiaTheme="majorEastAsia" w:cs="Times New Roman"/>
          <w:bCs/>
          <w:sz w:val="24"/>
          <w:szCs w:val="24"/>
        </w:rPr>
        <w:t xml:space="preserve">а, </w:t>
      </w:r>
      <w:r w:rsidRPr="00957F81">
        <w:rPr>
          <w:rFonts w:eastAsiaTheme="majorEastAsia" w:cs="Times New Roman"/>
          <w:bCs/>
          <w:sz w:val="24"/>
          <w:szCs w:val="24"/>
        </w:rPr>
        <w:t>профессионального сообщества</w:t>
      </w:r>
      <w:r w:rsidR="00C0120D" w:rsidRPr="00957F81">
        <w:rPr>
          <w:rFonts w:eastAsiaTheme="majorEastAsia" w:cs="Times New Roman"/>
          <w:bCs/>
          <w:sz w:val="24"/>
          <w:szCs w:val="24"/>
        </w:rPr>
        <w:t xml:space="preserve"> и индустриального партнера</w:t>
      </w:r>
      <w:r w:rsidRPr="00957F81">
        <w:rPr>
          <w:rFonts w:eastAsiaTheme="majorEastAsia" w:cs="Times New Roman"/>
          <w:bCs/>
          <w:sz w:val="24"/>
          <w:szCs w:val="24"/>
        </w:rPr>
        <w:t xml:space="preserve"> выбрать наиболее привлекательные проекты в </w:t>
      </w:r>
      <w:r w:rsidR="00605650" w:rsidRPr="00957F81">
        <w:rPr>
          <w:rFonts w:eastAsiaTheme="minorEastAsia" w:cs="Times New Roman"/>
          <w:bCs/>
          <w:sz w:val="24"/>
          <w:szCs w:val="24"/>
          <w:lang w:eastAsia="ru-RU"/>
        </w:rPr>
        <w:t xml:space="preserve">области </w:t>
      </w:r>
      <w:r w:rsidR="00957F81" w:rsidRPr="001550A0">
        <w:rPr>
          <w:rFonts w:eastAsiaTheme="minorEastAsia" w:cs="Times New Roman"/>
          <w:bCs/>
          <w:sz w:val="24"/>
          <w:szCs w:val="24"/>
          <w:lang w:eastAsia="ru-RU"/>
        </w:rPr>
        <w:t>онкологии, сердечно-сосудистых заболеваний, заболеваний обмена веществ и почек, респираторных и аутоиммунных заболеваний</w:t>
      </w:r>
      <w:r w:rsidR="00F0554C" w:rsidRPr="00F0554C">
        <w:rPr>
          <w:rFonts w:eastAsiaTheme="minorEastAsia" w:cs="Times New Roman"/>
          <w:bCs/>
          <w:sz w:val="24"/>
          <w:szCs w:val="24"/>
          <w:lang w:eastAsia="ru-RU"/>
        </w:rPr>
        <w:t xml:space="preserve"> </w:t>
      </w:r>
      <w:r w:rsidRPr="00E43BBD">
        <w:rPr>
          <w:rFonts w:eastAsiaTheme="majorEastAsia" w:cs="Times New Roman"/>
          <w:bCs/>
          <w:sz w:val="24"/>
          <w:szCs w:val="24"/>
        </w:rPr>
        <w:t xml:space="preserve">с целью последующей поддержки их развития. </w:t>
      </w:r>
      <w:r w:rsidR="000D6BC0" w:rsidRPr="00E43BBD">
        <w:rPr>
          <w:rFonts w:cs="Times New Roman"/>
          <w:sz w:val="24"/>
          <w:szCs w:val="24"/>
        </w:rPr>
        <w:t xml:space="preserve">Ценность совместного подхода заключается в синергии технологических, инвестиционных, коммерческих и менторских компетенций как при выборе, оценке рисков, так и при сопровождении развития выбранных победителей. </w:t>
      </w:r>
    </w:p>
    <w:p w:rsidR="00155CBF" w:rsidRPr="00E43BBD" w:rsidRDefault="00985BCC" w:rsidP="00F97916">
      <w:pPr>
        <w:widowControl w:val="0"/>
        <w:tabs>
          <w:tab w:val="left" w:pos="355"/>
          <w:tab w:val="left" w:pos="567"/>
          <w:tab w:val="left" w:pos="851"/>
          <w:tab w:val="left" w:pos="993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ajorEastAsia" w:cs="Times New Roman"/>
          <w:bCs/>
          <w:sz w:val="24"/>
          <w:szCs w:val="24"/>
        </w:rPr>
      </w:pPr>
      <w:r w:rsidRPr="00E43BBD">
        <w:rPr>
          <w:rFonts w:eastAsiaTheme="majorEastAsia" w:cs="Times New Roman"/>
          <w:bCs/>
          <w:sz w:val="24"/>
          <w:szCs w:val="24"/>
        </w:rPr>
        <w:t>2</w:t>
      </w:r>
      <w:r w:rsidR="00155CBF" w:rsidRPr="00E43BBD">
        <w:rPr>
          <w:rFonts w:eastAsiaTheme="majorEastAsia" w:cs="Times New Roman"/>
          <w:bCs/>
          <w:sz w:val="24"/>
          <w:szCs w:val="24"/>
        </w:rPr>
        <w:t>. Отбор призван содействовать решению следующих задач:</w:t>
      </w:r>
    </w:p>
    <w:p w:rsidR="00155CBF" w:rsidRPr="00E43BBD" w:rsidRDefault="00155CBF" w:rsidP="000310EC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E43BBD">
        <w:rPr>
          <w:rFonts w:eastAsiaTheme="minorEastAsia" w:cs="Times New Roman"/>
          <w:sz w:val="24"/>
          <w:szCs w:val="24"/>
          <w:lang w:eastAsia="ru-RU"/>
        </w:rPr>
        <w:t xml:space="preserve">1) </w:t>
      </w:r>
      <w:r w:rsidR="001D5BAA" w:rsidRPr="00E43BBD">
        <w:rPr>
          <w:rFonts w:eastAsiaTheme="minorEastAsia" w:cs="Times New Roman"/>
          <w:sz w:val="24"/>
          <w:szCs w:val="24"/>
          <w:lang w:eastAsia="ru-RU"/>
        </w:rPr>
        <w:t xml:space="preserve">стимулирование исследований </w:t>
      </w:r>
      <w:r w:rsidRPr="00E43BBD">
        <w:rPr>
          <w:rFonts w:eastAsiaTheme="minorEastAsia" w:cs="Times New Roman"/>
          <w:sz w:val="24"/>
          <w:szCs w:val="24"/>
          <w:lang w:eastAsia="ru-RU"/>
        </w:rPr>
        <w:t xml:space="preserve">в </w:t>
      </w:r>
      <w:r w:rsidR="00F0554C">
        <w:rPr>
          <w:rFonts w:eastAsiaTheme="minorEastAsia" w:cs="Times New Roman"/>
          <w:sz w:val="24"/>
          <w:szCs w:val="24"/>
          <w:lang w:eastAsia="ru-RU"/>
        </w:rPr>
        <w:t xml:space="preserve">области </w:t>
      </w:r>
      <w:r w:rsidR="00957F81" w:rsidRPr="001550A0">
        <w:rPr>
          <w:rFonts w:eastAsiaTheme="minorEastAsia" w:cs="Times New Roman"/>
          <w:bCs/>
          <w:sz w:val="24"/>
          <w:szCs w:val="24"/>
          <w:lang w:eastAsia="ru-RU"/>
        </w:rPr>
        <w:t>онкологии, сердечно-сосудистых заболеваний, заболеваний обмена веществ и почек, респираторных и аутоиммунных заболеваний</w:t>
      </w:r>
      <w:r w:rsidR="00F0554C" w:rsidRPr="00F0554C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957F81">
        <w:rPr>
          <w:rFonts w:eastAsiaTheme="minorEastAsia" w:cs="Times New Roman"/>
          <w:sz w:val="24"/>
          <w:szCs w:val="24"/>
          <w:lang w:eastAsia="ru-RU"/>
        </w:rPr>
        <w:t>с высоким потенциалом коммерциализации и внедрения в практику среди российских специалистов и инновационных компаний;</w:t>
      </w:r>
    </w:p>
    <w:p w:rsidR="00155CBF" w:rsidRPr="00E43BBD" w:rsidRDefault="00155CBF" w:rsidP="000310EC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E43BBD">
        <w:rPr>
          <w:rFonts w:eastAsiaTheme="minorEastAsia" w:cs="Times New Roman"/>
          <w:sz w:val="24"/>
          <w:szCs w:val="24"/>
          <w:lang w:eastAsia="ru-RU"/>
        </w:rPr>
        <w:t>2)</w:t>
      </w:r>
      <w:r w:rsidRPr="00E43BBD">
        <w:rPr>
          <w:rFonts w:eastAsiaTheme="minorEastAsia" w:cs="Times New Roman"/>
          <w:sz w:val="24"/>
          <w:szCs w:val="24"/>
          <w:lang w:eastAsia="ru-RU"/>
        </w:rPr>
        <w:tab/>
        <w:t xml:space="preserve">поиск и поддержка новых разработок в </w:t>
      </w:r>
      <w:r w:rsidR="0000689D" w:rsidRPr="001550A0">
        <w:rPr>
          <w:rFonts w:eastAsiaTheme="minorEastAsia" w:cs="Times New Roman"/>
          <w:bCs/>
          <w:sz w:val="24"/>
          <w:szCs w:val="24"/>
          <w:lang w:eastAsia="ru-RU"/>
        </w:rPr>
        <w:t>области онкологии, сердечно-сосудистых заболеваний, заболеваний обмена веществ и почек, респираторных и аутоиммунных заболеваний</w:t>
      </w:r>
      <w:r w:rsidRPr="00E43BBD">
        <w:rPr>
          <w:rFonts w:eastAsiaTheme="minorEastAsia" w:cs="Times New Roman"/>
          <w:sz w:val="24"/>
          <w:szCs w:val="24"/>
          <w:lang w:eastAsia="ru-RU"/>
        </w:rPr>
        <w:t>;</w:t>
      </w:r>
    </w:p>
    <w:p w:rsidR="00155CBF" w:rsidRPr="000310EC" w:rsidRDefault="00155CBF" w:rsidP="000310EC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0310EC">
        <w:rPr>
          <w:rFonts w:eastAsiaTheme="minorEastAsia" w:cs="Times New Roman"/>
          <w:sz w:val="24"/>
          <w:szCs w:val="24"/>
          <w:lang w:eastAsia="ru-RU"/>
        </w:rPr>
        <w:t>3)</w:t>
      </w:r>
      <w:r w:rsidRPr="000310EC">
        <w:rPr>
          <w:rFonts w:eastAsiaTheme="minorEastAsia" w:cs="Times New Roman"/>
          <w:sz w:val="24"/>
          <w:szCs w:val="24"/>
          <w:lang w:eastAsia="ru-RU"/>
        </w:rPr>
        <w:tab/>
        <w:t>стимулирование заявителей к участию в проекте создания и обеспечения функционирования инновационного центра «Сколково», развитие инновационного центра «Сколково» путем привлечения новых участников;</w:t>
      </w:r>
    </w:p>
    <w:p w:rsidR="00155CBF" w:rsidRPr="000310EC" w:rsidRDefault="00155CBF" w:rsidP="000310EC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0310EC">
        <w:rPr>
          <w:rFonts w:eastAsiaTheme="minorEastAsia" w:cs="Times New Roman"/>
          <w:sz w:val="24"/>
          <w:szCs w:val="24"/>
          <w:lang w:eastAsia="ru-RU"/>
        </w:rPr>
        <w:t>4) реализация потенциала синергии научного и предпринимательского сообществ;</w:t>
      </w:r>
    </w:p>
    <w:p w:rsidR="00155CBF" w:rsidRPr="000310EC" w:rsidRDefault="00155CBF" w:rsidP="000310EC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0310EC">
        <w:rPr>
          <w:rFonts w:eastAsiaTheme="minorEastAsia" w:cs="Times New Roman"/>
          <w:sz w:val="24"/>
          <w:szCs w:val="24"/>
          <w:lang w:eastAsia="ru-RU"/>
        </w:rPr>
        <w:t>5)</w:t>
      </w:r>
      <w:r w:rsidRPr="000310EC">
        <w:rPr>
          <w:rFonts w:eastAsiaTheme="minorEastAsia" w:cs="Times New Roman"/>
          <w:sz w:val="24"/>
          <w:szCs w:val="24"/>
          <w:lang w:eastAsia="ru-RU"/>
        </w:rPr>
        <w:tab/>
        <w:t xml:space="preserve">содействие коммерциализации победителей; </w:t>
      </w:r>
    </w:p>
    <w:p w:rsidR="00155CBF" w:rsidRPr="000310EC" w:rsidRDefault="00155CBF" w:rsidP="000310EC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0310EC">
        <w:rPr>
          <w:rFonts w:eastAsiaTheme="minorEastAsia" w:cs="Times New Roman"/>
          <w:sz w:val="24"/>
          <w:szCs w:val="24"/>
          <w:lang w:eastAsia="ru-RU"/>
        </w:rPr>
        <w:t>6) освещение деятельности соорганизаторов;</w:t>
      </w:r>
    </w:p>
    <w:p w:rsidR="00155CBF" w:rsidRPr="000310EC" w:rsidRDefault="00155CBF" w:rsidP="000310EC">
      <w:pPr>
        <w:keepNext/>
        <w:keepLines/>
        <w:spacing w:after="0" w:line="360" w:lineRule="auto"/>
        <w:ind w:firstLine="709"/>
        <w:jc w:val="both"/>
        <w:outlineLvl w:val="1"/>
        <w:rPr>
          <w:rFonts w:eastAsiaTheme="majorEastAsia" w:cs="Times New Roman"/>
          <w:bCs/>
          <w:sz w:val="24"/>
          <w:szCs w:val="24"/>
        </w:rPr>
      </w:pPr>
      <w:r w:rsidRPr="000310EC">
        <w:rPr>
          <w:rFonts w:eastAsiaTheme="majorEastAsia" w:cs="Times New Roman"/>
          <w:bCs/>
          <w:sz w:val="24"/>
          <w:szCs w:val="24"/>
        </w:rPr>
        <w:t xml:space="preserve">7) определение наилучших проектов по теме отбора, соответствующих требованиям </w:t>
      </w:r>
      <w:r w:rsidR="00192C5F">
        <w:rPr>
          <w:rFonts w:eastAsiaTheme="majorEastAsia" w:cs="Times New Roman"/>
          <w:bCs/>
          <w:sz w:val="24"/>
          <w:szCs w:val="24"/>
        </w:rPr>
        <w:t>Положени</w:t>
      </w:r>
      <w:r w:rsidRPr="000310EC">
        <w:rPr>
          <w:rFonts w:eastAsiaTheme="majorEastAsia" w:cs="Times New Roman"/>
          <w:bCs/>
          <w:sz w:val="24"/>
          <w:szCs w:val="24"/>
        </w:rPr>
        <w:t>я;</w:t>
      </w:r>
    </w:p>
    <w:p w:rsidR="00155CBF" w:rsidRDefault="00155CBF" w:rsidP="000310EC">
      <w:pPr>
        <w:keepNext/>
        <w:keepLines/>
        <w:spacing w:after="0" w:line="360" w:lineRule="auto"/>
        <w:ind w:firstLine="709"/>
        <w:jc w:val="both"/>
        <w:outlineLvl w:val="1"/>
        <w:rPr>
          <w:rFonts w:eastAsiaTheme="majorEastAsia" w:cs="Times New Roman"/>
          <w:bCs/>
          <w:sz w:val="24"/>
          <w:szCs w:val="24"/>
        </w:rPr>
      </w:pPr>
      <w:r w:rsidRPr="000310EC">
        <w:rPr>
          <w:rFonts w:eastAsiaTheme="majorEastAsia" w:cs="Times New Roman"/>
          <w:bCs/>
          <w:sz w:val="24"/>
          <w:szCs w:val="24"/>
        </w:rPr>
        <w:t>8) содействие присвоению статуса участника победителю или иному лицу в порядке, предусмотренном Положением о статусе;</w:t>
      </w:r>
    </w:p>
    <w:p w:rsidR="000C5AAB" w:rsidRPr="000310EC" w:rsidRDefault="000C5AAB" w:rsidP="000C5AAB">
      <w:pPr>
        <w:keepNext/>
        <w:keepLines/>
        <w:spacing w:after="0" w:line="360" w:lineRule="auto"/>
        <w:ind w:firstLine="709"/>
        <w:jc w:val="both"/>
        <w:outlineLvl w:val="1"/>
        <w:rPr>
          <w:rFonts w:eastAsiaTheme="majorEastAsia" w:cs="Times New Roman"/>
          <w:bCs/>
          <w:sz w:val="24"/>
          <w:szCs w:val="24"/>
        </w:rPr>
      </w:pPr>
      <w:r w:rsidRPr="000310EC">
        <w:rPr>
          <w:rFonts w:eastAsiaTheme="majorEastAsia" w:cs="Times New Roman"/>
          <w:bCs/>
          <w:sz w:val="24"/>
          <w:szCs w:val="24"/>
        </w:rPr>
        <w:t>9) содействие предоставлению минигранта победителю в порядке, предусмотренном Положением о грантах</w:t>
      </w:r>
      <w:r w:rsidR="00F97916">
        <w:rPr>
          <w:rFonts w:eastAsiaTheme="majorEastAsia" w:cs="Times New Roman"/>
          <w:bCs/>
          <w:sz w:val="24"/>
          <w:szCs w:val="24"/>
        </w:rPr>
        <w:t>;</w:t>
      </w:r>
    </w:p>
    <w:p w:rsidR="00F97916" w:rsidRDefault="000C5AAB" w:rsidP="00CC6A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ajorEastAsia" w:cs="Times New Roman"/>
          <w:bCs/>
          <w:sz w:val="24"/>
          <w:szCs w:val="24"/>
        </w:rPr>
      </w:pPr>
      <w:r>
        <w:rPr>
          <w:rFonts w:eastAsiaTheme="majorEastAsia" w:cs="Times New Roman"/>
          <w:bCs/>
          <w:sz w:val="24"/>
          <w:szCs w:val="24"/>
        </w:rPr>
        <w:t>10</w:t>
      </w:r>
      <w:r w:rsidR="00155CBF" w:rsidRPr="000310EC">
        <w:rPr>
          <w:rFonts w:eastAsiaTheme="majorEastAsia" w:cs="Times New Roman"/>
          <w:bCs/>
          <w:sz w:val="24"/>
          <w:szCs w:val="24"/>
        </w:rPr>
        <w:t>) предоставление рекомендаций соорганизаторам по иной поддержке проектов победителей</w:t>
      </w:r>
      <w:r w:rsidR="00F97916">
        <w:rPr>
          <w:rFonts w:eastAsiaTheme="majorEastAsia" w:cs="Times New Roman"/>
          <w:bCs/>
          <w:sz w:val="24"/>
          <w:szCs w:val="24"/>
        </w:rPr>
        <w:t>;</w:t>
      </w:r>
    </w:p>
    <w:p w:rsidR="00E43BBD" w:rsidRPr="00CC6A59" w:rsidRDefault="007E4DE1" w:rsidP="00CC6A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ajorEastAsia" w:cs="Times New Roman"/>
          <w:bCs/>
          <w:sz w:val="24"/>
          <w:szCs w:val="24"/>
        </w:rPr>
      </w:pPr>
      <w:r w:rsidRPr="00F27439">
        <w:rPr>
          <w:rFonts w:eastAsiaTheme="minorEastAsia" w:cs="Times New Roman"/>
          <w:sz w:val="24"/>
          <w:szCs w:val="24"/>
        </w:rPr>
        <w:lastRenderedPageBreak/>
        <w:t xml:space="preserve">11) </w:t>
      </w:r>
      <w:r w:rsidR="00E43BBD" w:rsidRPr="00F27439">
        <w:rPr>
          <w:rFonts w:eastAsiaTheme="minorEastAsia" w:cs="Times New Roman"/>
          <w:sz w:val="24"/>
          <w:szCs w:val="24"/>
        </w:rPr>
        <w:t xml:space="preserve">содействие </w:t>
      </w:r>
      <w:r w:rsidR="00360E43" w:rsidRPr="00F27439">
        <w:rPr>
          <w:rFonts w:eastAsiaTheme="minorEastAsia" w:cs="Times New Roman"/>
          <w:sz w:val="24"/>
          <w:szCs w:val="24"/>
        </w:rPr>
        <w:t>п</w:t>
      </w:r>
      <w:r w:rsidR="002A6DE5" w:rsidRPr="00F27439">
        <w:rPr>
          <w:bCs/>
          <w:iCs/>
          <w:sz w:val="24"/>
          <w:szCs w:val="24"/>
        </w:rPr>
        <w:t>редоставлени</w:t>
      </w:r>
      <w:r w:rsidR="00E43BBD" w:rsidRPr="00F27439">
        <w:rPr>
          <w:bCs/>
          <w:iCs/>
          <w:sz w:val="24"/>
          <w:szCs w:val="24"/>
        </w:rPr>
        <w:t>ю</w:t>
      </w:r>
      <w:r w:rsidR="002A6DE5" w:rsidRPr="00F27439">
        <w:rPr>
          <w:bCs/>
          <w:iCs/>
          <w:sz w:val="24"/>
          <w:szCs w:val="24"/>
        </w:rPr>
        <w:t xml:space="preserve"> возможности размещения победителей в </w:t>
      </w:r>
      <w:r w:rsidR="00885F47" w:rsidRPr="00F27439">
        <w:rPr>
          <w:bCs/>
          <w:iCs/>
          <w:sz w:val="24"/>
          <w:szCs w:val="24"/>
        </w:rPr>
        <w:t>ЛОД</w:t>
      </w:r>
      <w:r w:rsidR="00E43BBD" w:rsidRPr="00F27439">
        <w:rPr>
          <w:bCs/>
          <w:iCs/>
          <w:sz w:val="24"/>
          <w:szCs w:val="24"/>
        </w:rPr>
        <w:t xml:space="preserve"> </w:t>
      </w:r>
      <w:r w:rsidR="00E43BBD" w:rsidRPr="00F27439">
        <w:rPr>
          <w:rFonts w:eastAsiaTheme="majorEastAsia" w:cs="Times New Roman"/>
          <w:bCs/>
          <w:sz w:val="24"/>
          <w:szCs w:val="24"/>
        </w:rPr>
        <w:t xml:space="preserve">в порядке, предусмотренном </w:t>
      </w:r>
      <w:r w:rsidR="00E43BBD" w:rsidRPr="00F27439">
        <w:rPr>
          <w:rFonts w:cs="Times New Roman"/>
          <w:sz w:val="24"/>
          <w:szCs w:val="24"/>
        </w:rPr>
        <w:t xml:space="preserve">правилами предоставления права пользования Лабораторией общего доступа для проектов в сфере наук о жизни, входящей в состав инфраструктуры территории инновационного центра «Сколково». </w:t>
      </w:r>
    </w:p>
    <w:p w:rsidR="00F97916" w:rsidRDefault="00F97916" w:rsidP="00985BCC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/>
          <w:bCs/>
          <w:sz w:val="24"/>
          <w:szCs w:val="24"/>
          <w:lang w:eastAsia="ru-RU"/>
        </w:rPr>
      </w:pPr>
    </w:p>
    <w:p w:rsidR="00985BCC" w:rsidRPr="00985BCC" w:rsidRDefault="00985BCC" w:rsidP="00985BCC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</w:rPr>
      </w:pPr>
      <w:r w:rsidRPr="00985BCC">
        <w:rPr>
          <w:rFonts w:eastAsiaTheme="minorEastAsia" w:cs="Times New Roman"/>
          <w:b/>
          <w:bCs/>
          <w:sz w:val="24"/>
          <w:szCs w:val="24"/>
          <w:lang w:eastAsia="ru-RU"/>
        </w:rPr>
        <w:t>Статья 5. Допуск к участию в отборе</w:t>
      </w:r>
    </w:p>
    <w:p w:rsidR="00155CBF" w:rsidRPr="000310EC" w:rsidRDefault="00155CBF" w:rsidP="000310EC">
      <w:pPr>
        <w:shd w:val="clear" w:color="auto" w:fill="FFFFFF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0310EC">
        <w:rPr>
          <w:rFonts w:eastAsiaTheme="minorEastAsia" w:cs="Times New Roman"/>
          <w:sz w:val="24"/>
          <w:szCs w:val="24"/>
          <w:lang w:eastAsia="ru-RU"/>
        </w:rPr>
        <w:t>1. К участию в отборе допускаются любые физические и юридические лица, за исключением:</w:t>
      </w:r>
    </w:p>
    <w:p w:rsidR="00155CBF" w:rsidRPr="000310EC" w:rsidRDefault="00155CBF" w:rsidP="000310E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4"/>
          <w:szCs w:val="24"/>
          <w:u w:val="single"/>
        </w:rPr>
      </w:pPr>
      <w:r w:rsidRPr="000310EC">
        <w:rPr>
          <w:rFonts w:eastAsiaTheme="minorEastAsia" w:cs="Times New Roman"/>
          <w:sz w:val="24"/>
          <w:szCs w:val="24"/>
          <w:lang w:eastAsia="ru-RU"/>
        </w:rPr>
        <w:t>1) физических лиц, принимающих участие в подготовке, проведении отбора и оценке заявок;</w:t>
      </w:r>
    </w:p>
    <w:p w:rsidR="00155CBF" w:rsidRPr="000310EC" w:rsidRDefault="00155CBF" w:rsidP="000310E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0310EC">
        <w:rPr>
          <w:rFonts w:eastAsiaTheme="minorEastAsia" w:cs="Times New Roman"/>
          <w:sz w:val="24"/>
          <w:szCs w:val="24"/>
          <w:lang w:eastAsia="ru-RU"/>
        </w:rPr>
        <w:t>2) корпоративных организаций, в состав которых входят лица, принимающие участие в подготовке, проведении отбора и оценке заявок.</w:t>
      </w:r>
    </w:p>
    <w:p w:rsidR="002C0686" w:rsidRDefault="00985BCC" w:rsidP="00985BCC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985BCC">
        <w:rPr>
          <w:rFonts w:cs="Times New Roman"/>
          <w:sz w:val="24"/>
          <w:szCs w:val="24"/>
        </w:rPr>
        <w:t>В случае выявления нарушения настоящего пункта заявка оставляется без рассмотрения.</w:t>
      </w:r>
      <w:r w:rsidRPr="00985BCC">
        <w:rPr>
          <w:sz w:val="24"/>
          <w:szCs w:val="24"/>
        </w:rPr>
        <w:t xml:space="preserve"> </w:t>
      </w:r>
    </w:p>
    <w:p w:rsidR="00985BCC" w:rsidRPr="00985BCC" w:rsidRDefault="00985BCC" w:rsidP="00985BCC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985BCC">
        <w:rPr>
          <w:sz w:val="24"/>
          <w:szCs w:val="24"/>
        </w:rPr>
        <w:t>Если после присвоения статуса юридическому лицу, описанному в подпункте 1 пункта 1 статьи 1</w:t>
      </w:r>
      <w:r w:rsidR="00783777">
        <w:rPr>
          <w:sz w:val="24"/>
          <w:szCs w:val="24"/>
        </w:rPr>
        <w:t>0</w:t>
      </w:r>
      <w:r w:rsidRPr="00985BCC">
        <w:rPr>
          <w:sz w:val="24"/>
          <w:szCs w:val="24"/>
        </w:rPr>
        <w:t xml:space="preserve"> </w:t>
      </w:r>
      <w:r w:rsidR="00192C5F">
        <w:rPr>
          <w:sz w:val="24"/>
          <w:szCs w:val="24"/>
        </w:rPr>
        <w:t>Положени</w:t>
      </w:r>
      <w:r w:rsidRPr="00985BCC">
        <w:rPr>
          <w:sz w:val="24"/>
          <w:szCs w:val="24"/>
        </w:rPr>
        <w:t xml:space="preserve">я, </w:t>
      </w:r>
      <w:r w:rsidR="00192C5F">
        <w:rPr>
          <w:sz w:val="24"/>
          <w:szCs w:val="24"/>
        </w:rPr>
        <w:t>Фонд</w:t>
      </w:r>
      <w:r w:rsidRPr="00985BCC">
        <w:rPr>
          <w:sz w:val="24"/>
          <w:szCs w:val="24"/>
        </w:rPr>
        <w:t xml:space="preserve">у станет известно о несоблюдении требования пункта 1 настоящей статьи, </w:t>
      </w:r>
      <w:r w:rsidR="00192C5F">
        <w:rPr>
          <w:sz w:val="24"/>
          <w:szCs w:val="24"/>
        </w:rPr>
        <w:t>Фонд</w:t>
      </w:r>
      <w:r w:rsidRPr="00985BCC">
        <w:rPr>
          <w:sz w:val="24"/>
          <w:szCs w:val="24"/>
        </w:rPr>
        <w:t xml:space="preserve"> будет рассматривать возможность досрочно исключить указанное лицо из реестра участников.</w:t>
      </w:r>
    </w:p>
    <w:p w:rsidR="00985BCC" w:rsidRPr="00985BCC" w:rsidRDefault="00985BCC" w:rsidP="00985BCC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985BCC">
        <w:rPr>
          <w:rFonts w:eastAsiaTheme="minorEastAsia" w:cs="Times New Roman"/>
          <w:bCs/>
          <w:sz w:val="24"/>
          <w:szCs w:val="24"/>
          <w:lang w:eastAsia="ru-RU"/>
        </w:rPr>
        <w:t>2.</w:t>
      </w:r>
      <w:r w:rsidRPr="00985BCC">
        <w:rPr>
          <w:rFonts w:cs="Times New Roman"/>
          <w:sz w:val="24"/>
          <w:szCs w:val="24"/>
        </w:rPr>
        <w:t xml:space="preserve"> Подаваемые заявки должны быть заполнены без нарушения прав иных лиц, в том числе прав на результаты интеллектуальной деятельности, в полном соответствии с </w:t>
      </w:r>
      <w:r w:rsidR="00192C5F">
        <w:rPr>
          <w:rFonts w:cs="Times New Roman"/>
          <w:sz w:val="24"/>
          <w:szCs w:val="24"/>
        </w:rPr>
        <w:t>Положени</w:t>
      </w:r>
      <w:r w:rsidRPr="00985BCC">
        <w:rPr>
          <w:rFonts w:cs="Times New Roman"/>
          <w:sz w:val="24"/>
          <w:szCs w:val="24"/>
        </w:rPr>
        <w:t>ем, быть полными, точными и достоверными.</w:t>
      </w:r>
    </w:p>
    <w:p w:rsidR="00985BCC" w:rsidRDefault="00985BCC" w:rsidP="00985BCC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985BCC">
        <w:rPr>
          <w:rFonts w:cs="Times New Roman"/>
          <w:sz w:val="24"/>
          <w:szCs w:val="24"/>
        </w:rPr>
        <w:t xml:space="preserve">3. Отбор проводится в несколько этапов, </w:t>
      </w:r>
      <w:r w:rsidRPr="00985BCC">
        <w:rPr>
          <w:rFonts w:eastAsiaTheme="minorEastAsia" w:cs="Times New Roman"/>
          <w:bCs/>
          <w:sz w:val="24"/>
          <w:szCs w:val="24"/>
          <w:lang w:eastAsia="ru-RU"/>
        </w:rPr>
        <w:t>описанных</w:t>
      </w:r>
      <w:r w:rsidRPr="00985BCC">
        <w:rPr>
          <w:rFonts w:cs="Times New Roman"/>
          <w:sz w:val="24"/>
          <w:szCs w:val="24"/>
        </w:rPr>
        <w:t xml:space="preserve"> в статьях 6</w:t>
      </w:r>
      <w:r w:rsidRPr="00985BCC">
        <w:rPr>
          <w:rFonts w:eastAsiaTheme="minorEastAsia" w:cs="Times New Roman"/>
          <w:bCs/>
          <w:sz w:val="24"/>
          <w:szCs w:val="24"/>
          <w:lang w:eastAsia="ru-RU"/>
        </w:rPr>
        <w:t xml:space="preserve">-9 </w:t>
      </w:r>
      <w:r w:rsidR="00192C5F">
        <w:rPr>
          <w:rFonts w:cs="Times New Roman"/>
          <w:sz w:val="24"/>
          <w:szCs w:val="24"/>
        </w:rPr>
        <w:t>Положени</w:t>
      </w:r>
      <w:r w:rsidR="007C1C2F" w:rsidRPr="00985BCC">
        <w:rPr>
          <w:rFonts w:cs="Times New Roman"/>
          <w:sz w:val="24"/>
          <w:szCs w:val="24"/>
        </w:rPr>
        <w:t>я</w:t>
      </w:r>
      <w:r w:rsidRPr="00985BCC">
        <w:rPr>
          <w:rFonts w:cs="Times New Roman"/>
          <w:sz w:val="24"/>
          <w:szCs w:val="24"/>
        </w:rPr>
        <w:t>.</w:t>
      </w:r>
    </w:p>
    <w:p w:rsidR="00E027C5" w:rsidRPr="00985BCC" w:rsidRDefault="00E027C5" w:rsidP="00985BCC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</w:p>
    <w:p w:rsidR="00155CBF" w:rsidRPr="000310EC" w:rsidRDefault="00DB2E4D" w:rsidP="000310EC">
      <w:pPr>
        <w:tabs>
          <w:tab w:val="left" w:pos="0"/>
          <w:tab w:val="left" w:pos="993"/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ajorEastAsia" w:cs="Times New Roman"/>
          <w:b/>
          <w:bCs/>
          <w:sz w:val="24"/>
          <w:szCs w:val="24"/>
          <w:lang w:eastAsia="ru-RU"/>
        </w:rPr>
      </w:pPr>
      <w:r w:rsidRPr="000310EC">
        <w:rPr>
          <w:rFonts w:eastAsiaTheme="majorEastAsia" w:cs="Times New Roman"/>
          <w:b/>
          <w:bCs/>
          <w:sz w:val="24"/>
          <w:szCs w:val="24"/>
          <w:lang w:eastAsia="ru-RU"/>
        </w:rPr>
        <w:t xml:space="preserve">Статья </w:t>
      </w:r>
      <w:r w:rsidR="00985BCC">
        <w:rPr>
          <w:rFonts w:eastAsiaTheme="majorEastAsia" w:cs="Times New Roman"/>
          <w:b/>
          <w:bCs/>
          <w:sz w:val="24"/>
          <w:szCs w:val="24"/>
          <w:lang w:eastAsia="ru-RU"/>
        </w:rPr>
        <w:t>6</w:t>
      </w:r>
      <w:r w:rsidRPr="000310EC">
        <w:rPr>
          <w:rFonts w:eastAsiaTheme="majorEastAsia" w:cs="Times New Roman"/>
          <w:b/>
          <w:bCs/>
          <w:sz w:val="24"/>
          <w:szCs w:val="24"/>
          <w:lang w:eastAsia="ru-RU"/>
        </w:rPr>
        <w:t>. Э</w:t>
      </w:r>
      <w:r w:rsidR="00C75471" w:rsidRPr="000310EC">
        <w:rPr>
          <w:rFonts w:eastAsiaTheme="majorEastAsia" w:cs="Times New Roman"/>
          <w:b/>
          <w:bCs/>
          <w:sz w:val="24"/>
          <w:szCs w:val="24"/>
          <w:lang w:eastAsia="ru-RU"/>
        </w:rPr>
        <w:t>тап 1</w:t>
      </w:r>
      <w:r w:rsidRPr="000310EC">
        <w:rPr>
          <w:rFonts w:eastAsiaTheme="majorEastAsia" w:cs="Times New Roman"/>
          <w:b/>
          <w:bCs/>
          <w:sz w:val="24"/>
          <w:szCs w:val="24"/>
          <w:lang w:eastAsia="ru-RU"/>
        </w:rPr>
        <w:t xml:space="preserve"> «П</w:t>
      </w:r>
      <w:r w:rsidR="00155CBF" w:rsidRPr="000310EC">
        <w:rPr>
          <w:rFonts w:eastAsiaTheme="majorEastAsia" w:cs="Times New Roman"/>
          <w:b/>
          <w:bCs/>
          <w:sz w:val="24"/>
          <w:szCs w:val="24"/>
          <w:lang w:eastAsia="ru-RU"/>
        </w:rPr>
        <w:t>рием заявок</w:t>
      </w:r>
      <w:r w:rsidRPr="000310EC">
        <w:rPr>
          <w:rFonts w:eastAsiaTheme="majorEastAsia" w:cs="Times New Roman"/>
          <w:b/>
          <w:bCs/>
          <w:sz w:val="24"/>
          <w:szCs w:val="24"/>
          <w:lang w:eastAsia="ru-RU"/>
        </w:rPr>
        <w:t>»</w:t>
      </w:r>
    </w:p>
    <w:p w:rsidR="00985BCC" w:rsidRPr="00985BCC" w:rsidRDefault="00985BCC" w:rsidP="00985BCC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985BCC">
        <w:rPr>
          <w:rFonts w:eastAsiaTheme="minorEastAsia" w:cs="Times New Roman"/>
          <w:bCs/>
          <w:sz w:val="24"/>
          <w:szCs w:val="24"/>
          <w:lang w:eastAsia="ru-RU"/>
        </w:rPr>
        <w:t xml:space="preserve">1. Заявители подают заявки </w:t>
      </w:r>
      <w:r w:rsidR="002C0686">
        <w:rPr>
          <w:rFonts w:eastAsiaTheme="minorEastAsia" w:cs="Times New Roman"/>
          <w:bCs/>
          <w:sz w:val="24"/>
          <w:szCs w:val="24"/>
          <w:lang w:eastAsia="ru-RU"/>
        </w:rPr>
        <w:t xml:space="preserve">по форме 1 </w:t>
      </w:r>
      <w:r w:rsidR="00D673AE">
        <w:rPr>
          <w:rFonts w:eastAsiaTheme="minorEastAsia" w:cs="Times New Roman"/>
          <w:bCs/>
          <w:sz w:val="24"/>
          <w:szCs w:val="24"/>
          <w:lang w:eastAsia="ru-RU"/>
        </w:rPr>
        <w:t>п</w:t>
      </w:r>
      <w:r w:rsidR="002C0686">
        <w:rPr>
          <w:rFonts w:eastAsiaTheme="minorEastAsia" w:cs="Times New Roman"/>
          <w:bCs/>
          <w:sz w:val="24"/>
          <w:szCs w:val="24"/>
          <w:lang w:eastAsia="ru-RU"/>
        </w:rPr>
        <w:t xml:space="preserve">риложения 2 </w:t>
      </w:r>
      <w:r w:rsidRPr="00985BCC">
        <w:rPr>
          <w:rFonts w:eastAsiaTheme="minorEastAsia" w:cs="Times New Roman"/>
          <w:bCs/>
          <w:sz w:val="24"/>
          <w:szCs w:val="24"/>
          <w:lang w:eastAsia="ru-RU"/>
        </w:rPr>
        <w:t>в электронном виде через сайт отбора. Подача заявки возможна только после регистрации на сайте отбора.</w:t>
      </w:r>
      <w:r w:rsidRPr="00985BCC">
        <w:rPr>
          <w:rFonts w:asciiTheme="minorHAnsi" w:hAnsiTheme="minorHAnsi"/>
          <w:sz w:val="22"/>
        </w:rPr>
        <w:t xml:space="preserve"> </w:t>
      </w:r>
      <w:r w:rsidRPr="00985BCC">
        <w:rPr>
          <w:rFonts w:eastAsiaTheme="minorEastAsia" w:cs="Times New Roman"/>
          <w:bCs/>
          <w:sz w:val="24"/>
          <w:szCs w:val="24"/>
          <w:lang w:eastAsia="ru-RU"/>
        </w:rPr>
        <w:t xml:space="preserve">В </w:t>
      </w:r>
      <w:r w:rsidR="00192C5F">
        <w:rPr>
          <w:rFonts w:eastAsiaTheme="minorEastAsia" w:cs="Times New Roman"/>
          <w:bCs/>
          <w:sz w:val="24"/>
          <w:szCs w:val="24"/>
          <w:lang w:eastAsia="ru-RU"/>
        </w:rPr>
        <w:t>Фонд</w:t>
      </w:r>
      <w:r w:rsidR="007C1C2F" w:rsidRPr="00985BCC">
        <w:rPr>
          <w:rFonts w:eastAsiaTheme="minorEastAsia" w:cs="Times New Roman"/>
          <w:bCs/>
          <w:sz w:val="24"/>
          <w:szCs w:val="24"/>
          <w:lang w:eastAsia="ru-RU"/>
        </w:rPr>
        <w:t xml:space="preserve"> </w:t>
      </w:r>
      <w:r w:rsidRPr="00985BCC">
        <w:rPr>
          <w:rFonts w:eastAsiaTheme="minorEastAsia" w:cs="Times New Roman"/>
          <w:bCs/>
          <w:sz w:val="24"/>
          <w:szCs w:val="24"/>
          <w:lang w:eastAsia="ru-RU"/>
        </w:rPr>
        <w:t>подаются:</w:t>
      </w:r>
    </w:p>
    <w:p w:rsidR="00985BCC" w:rsidRPr="00985BCC" w:rsidRDefault="00985BCC" w:rsidP="00985BCC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985BCC">
        <w:rPr>
          <w:rFonts w:eastAsiaTheme="minorEastAsia" w:cs="Times New Roman"/>
          <w:bCs/>
          <w:sz w:val="24"/>
          <w:szCs w:val="24"/>
          <w:lang w:eastAsia="ru-RU"/>
        </w:rPr>
        <w:t>1) скан-копия заявки, подписанной заявителем (для заявителей – юридических лиц – подписанной лицом, осуществляющим функции единоличного исполнительного органа, и скрепленной печатью заявителя), с приложением анкеты</w:t>
      </w:r>
      <w:r w:rsidR="002C0686">
        <w:rPr>
          <w:rFonts w:eastAsiaTheme="minorEastAsia" w:cs="Times New Roman"/>
          <w:bCs/>
          <w:sz w:val="24"/>
          <w:szCs w:val="24"/>
          <w:lang w:eastAsia="ru-RU"/>
        </w:rPr>
        <w:t xml:space="preserve"> по форме 2 </w:t>
      </w:r>
      <w:r w:rsidR="007228D7">
        <w:rPr>
          <w:rFonts w:eastAsiaTheme="minorEastAsia" w:cs="Times New Roman"/>
          <w:bCs/>
          <w:sz w:val="24"/>
          <w:szCs w:val="24"/>
          <w:lang w:eastAsia="ru-RU"/>
        </w:rPr>
        <w:t xml:space="preserve">приложения </w:t>
      </w:r>
      <w:r w:rsidR="002C0686">
        <w:rPr>
          <w:rFonts w:eastAsiaTheme="minorEastAsia" w:cs="Times New Roman"/>
          <w:bCs/>
          <w:sz w:val="24"/>
          <w:szCs w:val="24"/>
          <w:lang w:eastAsia="ru-RU"/>
        </w:rPr>
        <w:t>2</w:t>
      </w:r>
      <w:r w:rsidRPr="00985BCC">
        <w:rPr>
          <w:rFonts w:eastAsiaTheme="minorEastAsia" w:cs="Times New Roman"/>
          <w:bCs/>
          <w:sz w:val="24"/>
          <w:szCs w:val="24"/>
          <w:lang w:eastAsia="ru-RU"/>
        </w:rPr>
        <w:t>;</w:t>
      </w:r>
    </w:p>
    <w:p w:rsidR="00985BCC" w:rsidRDefault="00985BCC" w:rsidP="00985BCC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985BCC">
        <w:rPr>
          <w:rFonts w:eastAsiaTheme="minorEastAsia" w:cs="Times New Roman"/>
          <w:bCs/>
          <w:sz w:val="24"/>
          <w:szCs w:val="24"/>
          <w:lang w:eastAsia="ru-RU"/>
        </w:rPr>
        <w:t>2) скан-копии письменных заявлений (на имя заявителя) участников команды проекта, подтверждающих их участие (или намерение участвовать) в реализации проекта, представленного заявителем (с обязательным указанием точного наименования проекта заявителя)</w:t>
      </w:r>
      <w:r w:rsidR="00585668">
        <w:rPr>
          <w:rFonts w:eastAsiaTheme="minorEastAsia" w:cs="Times New Roman"/>
          <w:bCs/>
          <w:sz w:val="24"/>
          <w:szCs w:val="24"/>
          <w:lang w:eastAsia="ru-RU"/>
        </w:rPr>
        <w:t>;</w:t>
      </w:r>
    </w:p>
    <w:p w:rsidR="009A34FE" w:rsidRDefault="00FA5954" w:rsidP="00985BCC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8766FE">
        <w:rPr>
          <w:rFonts w:eastAsiaTheme="minorEastAsia" w:cs="Times New Roman"/>
          <w:bCs/>
          <w:sz w:val="24"/>
          <w:szCs w:val="24"/>
          <w:lang w:eastAsia="ru-RU"/>
        </w:rPr>
        <w:lastRenderedPageBreak/>
        <w:t xml:space="preserve">3) </w:t>
      </w:r>
      <w:r w:rsidR="0057682B" w:rsidRPr="008766FE">
        <w:rPr>
          <w:rFonts w:eastAsiaTheme="minorEastAsia" w:cs="Times New Roman"/>
          <w:bCs/>
          <w:sz w:val="24"/>
          <w:szCs w:val="24"/>
          <w:lang w:eastAsia="ru-RU"/>
        </w:rPr>
        <w:t>дорожная карта</w:t>
      </w:r>
      <w:r w:rsidR="008861BE" w:rsidRPr="008766FE">
        <w:rPr>
          <w:rFonts w:eastAsiaTheme="minorEastAsia" w:cs="Times New Roman"/>
          <w:bCs/>
          <w:sz w:val="24"/>
          <w:szCs w:val="24"/>
          <w:lang w:eastAsia="ru-RU"/>
        </w:rPr>
        <w:t xml:space="preserve"> проекта, </w:t>
      </w:r>
      <w:r w:rsidR="00DC4E3F" w:rsidRPr="008766FE">
        <w:rPr>
          <w:rFonts w:eastAsiaTheme="minorEastAsia" w:cs="Times New Roman"/>
          <w:bCs/>
          <w:sz w:val="24"/>
          <w:szCs w:val="24"/>
          <w:lang w:eastAsia="ru-RU"/>
        </w:rPr>
        <w:t xml:space="preserve">включая </w:t>
      </w:r>
      <w:r w:rsidR="0057682B" w:rsidRPr="008766FE">
        <w:rPr>
          <w:rFonts w:eastAsiaTheme="minorEastAsia" w:cs="Times New Roman"/>
          <w:bCs/>
          <w:sz w:val="24"/>
          <w:szCs w:val="24"/>
          <w:lang w:eastAsia="ru-RU"/>
        </w:rPr>
        <w:t xml:space="preserve">мероприятия, </w:t>
      </w:r>
      <w:r w:rsidR="008861BE" w:rsidRPr="008766FE">
        <w:rPr>
          <w:rFonts w:eastAsiaTheme="minorEastAsia" w:cs="Times New Roman"/>
          <w:bCs/>
          <w:sz w:val="24"/>
          <w:szCs w:val="24"/>
          <w:lang w:eastAsia="ru-RU"/>
        </w:rPr>
        <w:t>реализуем</w:t>
      </w:r>
      <w:r w:rsidR="0057682B" w:rsidRPr="008766FE">
        <w:rPr>
          <w:rFonts w:eastAsiaTheme="minorEastAsia" w:cs="Times New Roman"/>
          <w:bCs/>
          <w:sz w:val="24"/>
          <w:szCs w:val="24"/>
          <w:lang w:eastAsia="ru-RU"/>
        </w:rPr>
        <w:t>ые</w:t>
      </w:r>
      <w:r w:rsidR="008861BE" w:rsidRPr="008766FE">
        <w:rPr>
          <w:rFonts w:eastAsiaTheme="minorEastAsia" w:cs="Times New Roman"/>
          <w:bCs/>
          <w:sz w:val="24"/>
          <w:szCs w:val="24"/>
          <w:lang w:eastAsia="ru-RU"/>
        </w:rPr>
        <w:t xml:space="preserve"> с использованием Лаборатории общего доступа для проектов </w:t>
      </w:r>
      <w:r w:rsidR="00585668" w:rsidRPr="008766FE">
        <w:rPr>
          <w:rFonts w:eastAsiaTheme="minorEastAsia" w:cs="Times New Roman"/>
          <w:bCs/>
          <w:sz w:val="24"/>
          <w:szCs w:val="24"/>
          <w:lang w:eastAsia="ru-RU"/>
        </w:rPr>
        <w:t>в</w:t>
      </w:r>
      <w:r w:rsidR="008861BE" w:rsidRPr="008766FE">
        <w:rPr>
          <w:rFonts w:eastAsiaTheme="minorEastAsia" w:cs="Times New Roman"/>
          <w:bCs/>
          <w:sz w:val="24"/>
          <w:szCs w:val="24"/>
          <w:lang w:eastAsia="ru-RU"/>
        </w:rPr>
        <w:t xml:space="preserve"> сфере наук о жизни по </w:t>
      </w:r>
      <w:r w:rsidR="00D20D00" w:rsidRPr="008766FE">
        <w:rPr>
          <w:rFonts w:eastAsiaTheme="minorEastAsia" w:cs="Times New Roman"/>
          <w:bCs/>
          <w:sz w:val="24"/>
          <w:szCs w:val="24"/>
          <w:lang w:eastAsia="ru-RU"/>
        </w:rPr>
        <w:t>Форме 11.</w:t>
      </w:r>
      <w:r w:rsidR="00F26BCF" w:rsidRPr="008766FE">
        <w:rPr>
          <w:rFonts w:eastAsiaTheme="minorEastAsia" w:cs="Times New Roman"/>
          <w:bCs/>
          <w:sz w:val="24"/>
          <w:szCs w:val="24"/>
          <w:lang w:eastAsia="ru-RU"/>
        </w:rPr>
        <w:t xml:space="preserve"> </w:t>
      </w:r>
    </w:p>
    <w:p w:rsidR="009A34FE" w:rsidRDefault="009A34FE" w:rsidP="00985BCC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</w:p>
    <w:p w:rsidR="00155CBF" w:rsidRPr="00D36EC5" w:rsidRDefault="00985BCC" w:rsidP="000310EC">
      <w:pPr>
        <w:tabs>
          <w:tab w:val="left" w:pos="0"/>
          <w:tab w:val="left" w:pos="993"/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ajorEastAsia" w:cs="Times New Roman"/>
          <w:bCs/>
          <w:sz w:val="24"/>
          <w:szCs w:val="24"/>
          <w:lang w:eastAsia="ru-RU"/>
        </w:rPr>
      </w:pPr>
      <w:r w:rsidRPr="00D36EC5">
        <w:rPr>
          <w:rFonts w:eastAsiaTheme="majorEastAsia" w:cs="Times New Roman"/>
          <w:bCs/>
          <w:sz w:val="24"/>
          <w:szCs w:val="24"/>
          <w:lang w:eastAsia="ru-RU"/>
        </w:rPr>
        <w:t>2</w:t>
      </w:r>
      <w:r w:rsidR="00DB2E4D" w:rsidRPr="00D36EC5">
        <w:rPr>
          <w:rFonts w:eastAsiaTheme="majorEastAsia" w:cs="Times New Roman"/>
          <w:bCs/>
          <w:sz w:val="24"/>
          <w:szCs w:val="24"/>
          <w:lang w:eastAsia="ru-RU"/>
        </w:rPr>
        <w:t>. Д</w:t>
      </w:r>
      <w:r w:rsidR="00155CBF" w:rsidRPr="00D36EC5">
        <w:rPr>
          <w:rFonts w:eastAsiaTheme="majorEastAsia" w:cs="Times New Roman"/>
          <w:bCs/>
          <w:sz w:val="24"/>
          <w:szCs w:val="24"/>
          <w:lang w:eastAsia="ru-RU"/>
        </w:rPr>
        <w:t>ата начала</w:t>
      </w:r>
      <w:r w:rsidR="00DB2E4D" w:rsidRPr="00D36EC5">
        <w:rPr>
          <w:rFonts w:eastAsiaTheme="majorEastAsia" w:cs="Times New Roman"/>
          <w:bCs/>
          <w:sz w:val="24"/>
          <w:szCs w:val="24"/>
          <w:lang w:eastAsia="ru-RU"/>
        </w:rPr>
        <w:t xml:space="preserve"> </w:t>
      </w:r>
      <w:r w:rsidR="000310EC" w:rsidRPr="00D36EC5">
        <w:rPr>
          <w:rFonts w:eastAsiaTheme="majorEastAsia" w:cs="Times New Roman"/>
          <w:bCs/>
          <w:sz w:val="24"/>
          <w:szCs w:val="24"/>
          <w:lang w:eastAsia="ru-RU"/>
        </w:rPr>
        <w:t>приема</w:t>
      </w:r>
      <w:r w:rsidR="00DB2E4D" w:rsidRPr="00D36EC5">
        <w:rPr>
          <w:rFonts w:eastAsiaTheme="majorEastAsia" w:cs="Times New Roman"/>
          <w:bCs/>
          <w:sz w:val="24"/>
          <w:szCs w:val="24"/>
          <w:lang w:eastAsia="ru-RU"/>
        </w:rPr>
        <w:t xml:space="preserve"> заявок</w:t>
      </w:r>
      <w:r w:rsidR="00155CBF" w:rsidRPr="00D36EC5">
        <w:rPr>
          <w:rFonts w:eastAsiaTheme="majorEastAsia" w:cs="Times New Roman"/>
          <w:bCs/>
          <w:sz w:val="24"/>
          <w:szCs w:val="24"/>
          <w:lang w:eastAsia="ru-RU"/>
        </w:rPr>
        <w:t xml:space="preserve">: </w:t>
      </w:r>
      <w:r w:rsidR="007E3D21" w:rsidRPr="00D36EC5">
        <w:rPr>
          <w:rFonts w:eastAsiaTheme="majorEastAsia" w:cs="Times New Roman"/>
          <w:bCs/>
          <w:sz w:val="24"/>
          <w:szCs w:val="24"/>
          <w:lang w:eastAsia="ru-RU"/>
        </w:rPr>
        <w:t>1</w:t>
      </w:r>
      <w:r w:rsidR="007D5059" w:rsidRPr="00D36EC5">
        <w:rPr>
          <w:rFonts w:eastAsiaTheme="majorEastAsia" w:cs="Times New Roman"/>
          <w:bCs/>
          <w:sz w:val="24"/>
          <w:szCs w:val="24"/>
          <w:lang w:eastAsia="ru-RU"/>
        </w:rPr>
        <w:t>7</w:t>
      </w:r>
      <w:r w:rsidR="008E48F8" w:rsidRPr="00D36EC5">
        <w:rPr>
          <w:rFonts w:eastAsiaTheme="majorEastAsia" w:cs="Times New Roman"/>
          <w:bCs/>
          <w:sz w:val="24"/>
          <w:szCs w:val="24"/>
          <w:lang w:eastAsia="ru-RU"/>
        </w:rPr>
        <w:t xml:space="preserve"> апреля</w:t>
      </w:r>
      <w:r w:rsidR="00545242" w:rsidRPr="00D36EC5">
        <w:rPr>
          <w:rFonts w:eastAsiaTheme="majorEastAsia" w:cs="Times New Roman"/>
          <w:bCs/>
          <w:sz w:val="24"/>
          <w:szCs w:val="24"/>
          <w:lang w:eastAsia="ru-RU"/>
        </w:rPr>
        <w:t xml:space="preserve"> </w:t>
      </w:r>
      <w:r w:rsidR="008257AF" w:rsidRPr="00D36EC5">
        <w:rPr>
          <w:rFonts w:eastAsiaTheme="majorEastAsia" w:cs="Times New Roman"/>
          <w:bCs/>
          <w:sz w:val="24"/>
          <w:szCs w:val="24"/>
          <w:lang w:eastAsia="ru-RU"/>
        </w:rPr>
        <w:t>201</w:t>
      </w:r>
      <w:r w:rsidR="008E48F8" w:rsidRPr="00D36EC5">
        <w:rPr>
          <w:rFonts w:eastAsiaTheme="majorEastAsia" w:cs="Times New Roman"/>
          <w:bCs/>
          <w:sz w:val="24"/>
          <w:szCs w:val="24"/>
          <w:lang w:eastAsia="ru-RU"/>
        </w:rPr>
        <w:t>8</w:t>
      </w:r>
      <w:r w:rsidR="008257AF" w:rsidRPr="00D36EC5">
        <w:rPr>
          <w:rFonts w:eastAsiaTheme="majorEastAsia" w:cs="Times New Roman"/>
          <w:bCs/>
          <w:sz w:val="24"/>
          <w:szCs w:val="24"/>
          <w:lang w:eastAsia="ru-RU"/>
        </w:rPr>
        <w:t xml:space="preserve"> </w:t>
      </w:r>
      <w:r w:rsidR="00155CBF" w:rsidRPr="00D36EC5">
        <w:rPr>
          <w:rFonts w:eastAsiaTheme="majorEastAsia" w:cs="Times New Roman"/>
          <w:bCs/>
          <w:sz w:val="24"/>
          <w:szCs w:val="24"/>
          <w:lang w:eastAsia="ru-RU"/>
        </w:rPr>
        <w:t xml:space="preserve">года, </w:t>
      </w:r>
      <w:r w:rsidR="00545242" w:rsidRPr="00D36EC5">
        <w:rPr>
          <w:rFonts w:eastAsiaTheme="majorEastAsia" w:cs="Times New Roman"/>
          <w:bCs/>
          <w:sz w:val="24"/>
          <w:szCs w:val="24"/>
          <w:lang w:eastAsia="ru-RU"/>
        </w:rPr>
        <w:t>09</w:t>
      </w:r>
      <w:r w:rsidR="00155CBF" w:rsidRPr="00D36EC5">
        <w:rPr>
          <w:rFonts w:eastAsiaTheme="majorEastAsia" w:cs="Times New Roman"/>
          <w:bCs/>
          <w:sz w:val="24"/>
          <w:szCs w:val="24"/>
          <w:lang w:eastAsia="ru-RU"/>
        </w:rPr>
        <w:t xml:space="preserve"> ч. </w:t>
      </w:r>
      <w:r w:rsidR="008257AF" w:rsidRPr="00D36EC5">
        <w:rPr>
          <w:rFonts w:eastAsiaTheme="majorEastAsia" w:cs="Times New Roman"/>
          <w:bCs/>
          <w:sz w:val="24"/>
          <w:szCs w:val="24"/>
          <w:lang w:eastAsia="ru-RU"/>
        </w:rPr>
        <w:t xml:space="preserve">00 мин. </w:t>
      </w:r>
      <w:r w:rsidR="00DB2E4D" w:rsidRPr="00D36EC5">
        <w:rPr>
          <w:rFonts w:eastAsiaTheme="majorEastAsia" w:cs="Times New Roman"/>
          <w:bCs/>
          <w:sz w:val="24"/>
          <w:szCs w:val="24"/>
          <w:lang w:eastAsia="ru-RU"/>
        </w:rPr>
        <w:t>по московскому времени.</w:t>
      </w:r>
    </w:p>
    <w:p w:rsidR="00155CBF" w:rsidRPr="000310EC" w:rsidRDefault="002E762C" w:rsidP="000310EC">
      <w:pPr>
        <w:tabs>
          <w:tab w:val="left" w:pos="0"/>
          <w:tab w:val="left" w:pos="993"/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ajorEastAsia" w:cs="Times New Roman"/>
          <w:bCs/>
          <w:sz w:val="24"/>
          <w:szCs w:val="24"/>
          <w:lang w:eastAsia="ru-RU"/>
        </w:rPr>
      </w:pPr>
      <w:r w:rsidRPr="00D36EC5">
        <w:rPr>
          <w:rFonts w:eastAsiaTheme="majorEastAsia" w:cs="Times New Roman"/>
          <w:bCs/>
          <w:sz w:val="24"/>
          <w:szCs w:val="24"/>
          <w:lang w:eastAsia="ru-RU"/>
        </w:rPr>
        <w:t>3</w:t>
      </w:r>
      <w:r w:rsidR="00DB2E4D" w:rsidRPr="00D36EC5">
        <w:rPr>
          <w:rFonts w:eastAsiaTheme="majorEastAsia" w:cs="Times New Roman"/>
          <w:bCs/>
          <w:sz w:val="24"/>
          <w:szCs w:val="24"/>
          <w:lang w:eastAsia="ru-RU"/>
        </w:rPr>
        <w:t xml:space="preserve">. </w:t>
      </w:r>
      <w:r w:rsidR="00390834" w:rsidRPr="00D36EC5">
        <w:rPr>
          <w:rFonts w:eastAsiaTheme="majorEastAsia" w:cs="Times New Roman"/>
          <w:bCs/>
          <w:sz w:val="24"/>
          <w:szCs w:val="24"/>
          <w:lang w:eastAsia="ru-RU"/>
        </w:rPr>
        <w:t xml:space="preserve">Дата окончания </w:t>
      </w:r>
      <w:r w:rsidR="00AB19E6" w:rsidRPr="00D36EC5">
        <w:rPr>
          <w:rFonts w:eastAsiaTheme="majorEastAsia" w:cs="Times New Roman"/>
          <w:bCs/>
          <w:sz w:val="24"/>
          <w:szCs w:val="24"/>
          <w:lang w:eastAsia="ru-RU"/>
        </w:rPr>
        <w:t xml:space="preserve">приема </w:t>
      </w:r>
      <w:r w:rsidR="00DB2E4D" w:rsidRPr="00D36EC5">
        <w:rPr>
          <w:rFonts w:eastAsiaTheme="majorEastAsia" w:cs="Times New Roman"/>
          <w:bCs/>
          <w:sz w:val="24"/>
          <w:szCs w:val="24"/>
          <w:lang w:eastAsia="ru-RU"/>
        </w:rPr>
        <w:t>заявок</w:t>
      </w:r>
      <w:r w:rsidR="00155CBF" w:rsidRPr="00D36EC5">
        <w:rPr>
          <w:rFonts w:eastAsiaTheme="majorEastAsia" w:cs="Times New Roman"/>
          <w:bCs/>
          <w:sz w:val="24"/>
          <w:szCs w:val="24"/>
          <w:lang w:eastAsia="ru-RU"/>
        </w:rPr>
        <w:t xml:space="preserve">: </w:t>
      </w:r>
      <w:r w:rsidR="000A1711" w:rsidRPr="00D36EC5">
        <w:rPr>
          <w:rFonts w:eastAsiaTheme="majorEastAsia" w:cs="Times New Roman"/>
          <w:bCs/>
          <w:sz w:val="24"/>
          <w:szCs w:val="24"/>
          <w:lang w:eastAsia="ru-RU"/>
        </w:rPr>
        <w:t>1</w:t>
      </w:r>
      <w:r w:rsidR="0086207F" w:rsidRPr="00D36EC5">
        <w:rPr>
          <w:rFonts w:eastAsiaTheme="majorEastAsia" w:cs="Times New Roman"/>
          <w:bCs/>
          <w:sz w:val="24"/>
          <w:szCs w:val="24"/>
          <w:lang w:eastAsia="ru-RU"/>
        </w:rPr>
        <w:t>8</w:t>
      </w:r>
      <w:r w:rsidR="008257AF" w:rsidRPr="00D36EC5">
        <w:rPr>
          <w:rFonts w:eastAsiaTheme="majorEastAsia" w:cs="Times New Roman"/>
          <w:bCs/>
          <w:sz w:val="24"/>
          <w:szCs w:val="24"/>
          <w:lang w:eastAsia="ru-RU"/>
        </w:rPr>
        <w:t xml:space="preserve"> </w:t>
      </w:r>
      <w:r w:rsidR="000A1711" w:rsidRPr="00D36EC5">
        <w:rPr>
          <w:rFonts w:eastAsiaTheme="majorEastAsia" w:cs="Times New Roman"/>
          <w:bCs/>
          <w:sz w:val="24"/>
          <w:szCs w:val="24"/>
          <w:lang w:eastAsia="ru-RU"/>
        </w:rPr>
        <w:t>июня</w:t>
      </w:r>
      <w:r w:rsidR="006E62E2" w:rsidRPr="00D36EC5">
        <w:rPr>
          <w:rFonts w:eastAsiaTheme="majorEastAsia" w:cs="Times New Roman"/>
          <w:bCs/>
          <w:sz w:val="24"/>
          <w:szCs w:val="24"/>
          <w:lang w:eastAsia="ru-RU"/>
        </w:rPr>
        <w:t xml:space="preserve"> </w:t>
      </w:r>
      <w:r w:rsidR="008257AF" w:rsidRPr="00D36EC5">
        <w:rPr>
          <w:rFonts w:eastAsiaTheme="majorEastAsia" w:cs="Times New Roman"/>
          <w:bCs/>
          <w:sz w:val="24"/>
          <w:szCs w:val="24"/>
          <w:lang w:eastAsia="ru-RU"/>
        </w:rPr>
        <w:t>201</w:t>
      </w:r>
      <w:r w:rsidR="008E48F8" w:rsidRPr="00D36EC5">
        <w:rPr>
          <w:rFonts w:eastAsiaTheme="majorEastAsia" w:cs="Times New Roman"/>
          <w:bCs/>
          <w:sz w:val="24"/>
          <w:szCs w:val="24"/>
          <w:lang w:eastAsia="ru-RU"/>
        </w:rPr>
        <w:t>8</w:t>
      </w:r>
      <w:r w:rsidR="008257AF" w:rsidRPr="00D36EC5">
        <w:rPr>
          <w:rFonts w:eastAsiaTheme="majorEastAsia" w:cs="Times New Roman"/>
          <w:bCs/>
          <w:sz w:val="24"/>
          <w:szCs w:val="24"/>
          <w:lang w:eastAsia="ru-RU"/>
        </w:rPr>
        <w:t xml:space="preserve"> </w:t>
      </w:r>
      <w:r w:rsidR="00155CBF" w:rsidRPr="00D36EC5">
        <w:rPr>
          <w:rFonts w:eastAsiaTheme="majorEastAsia" w:cs="Times New Roman"/>
          <w:bCs/>
          <w:sz w:val="24"/>
          <w:szCs w:val="24"/>
          <w:lang w:eastAsia="ru-RU"/>
        </w:rPr>
        <w:t>года, 23 ч. 55</w:t>
      </w:r>
      <w:r w:rsidR="00C75471" w:rsidRPr="00D36EC5">
        <w:rPr>
          <w:rFonts w:eastAsiaTheme="majorEastAsia" w:cs="Times New Roman"/>
          <w:bCs/>
          <w:sz w:val="24"/>
          <w:szCs w:val="24"/>
          <w:lang w:eastAsia="ru-RU"/>
        </w:rPr>
        <w:t xml:space="preserve"> мин</w:t>
      </w:r>
      <w:r w:rsidR="008257AF" w:rsidRPr="00D36EC5">
        <w:rPr>
          <w:rFonts w:eastAsiaTheme="majorEastAsia" w:cs="Times New Roman"/>
          <w:bCs/>
          <w:sz w:val="24"/>
          <w:szCs w:val="24"/>
          <w:lang w:eastAsia="ru-RU"/>
        </w:rPr>
        <w:t>.</w:t>
      </w:r>
      <w:r w:rsidR="00C75471" w:rsidRPr="00D36EC5">
        <w:rPr>
          <w:rFonts w:eastAsiaTheme="majorEastAsia" w:cs="Times New Roman"/>
          <w:bCs/>
          <w:sz w:val="24"/>
          <w:szCs w:val="24"/>
          <w:lang w:eastAsia="ru-RU"/>
        </w:rPr>
        <w:t xml:space="preserve"> по московскому времени</w:t>
      </w:r>
      <w:r w:rsidR="00DB2E4D" w:rsidRPr="00D36EC5">
        <w:rPr>
          <w:rFonts w:eastAsiaTheme="majorEastAsia" w:cs="Times New Roman"/>
          <w:bCs/>
          <w:sz w:val="24"/>
          <w:szCs w:val="24"/>
          <w:lang w:eastAsia="ru-RU"/>
        </w:rPr>
        <w:t>.</w:t>
      </w:r>
    </w:p>
    <w:p w:rsidR="0093555E" w:rsidRPr="000310EC" w:rsidRDefault="00985BCC" w:rsidP="000310EC">
      <w:pPr>
        <w:tabs>
          <w:tab w:val="left" w:pos="0"/>
          <w:tab w:val="left" w:pos="993"/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ajorEastAsia" w:cs="Times New Roman"/>
          <w:bCs/>
          <w:sz w:val="24"/>
          <w:szCs w:val="24"/>
          <w:lang w:eastAsia="ru-RU"/>
        </w:rPr>
      </w:pPr>
      <w:r>
        <w:rPr>
          <w:rFonts w:eastAsiaTheme="majorEastAsia" w:cs="Times New Roman"/>
          <w:bCs/>
          <w:sz w:val="24"/>
          <w:szCs w:val="24"/>
          <w:lang w:eastAsia="ru-RU"/>
        </w:rPr>
        <w:t xml:space="preserve">4. </w:t>
      </w:r>
      <w:r w:rsidR="0093555E" w:rsidRPr="000310EC">
        <w:rPr>
          <w:rFonts w:eastAsiaTheme="majorEastAsia" w:cs="Times New Roman"/>
          <w:bCs/>
          <w:sz w:val="24"/>
          <w:szCs w:val="24"/>
          <w:lang w:eastAsia="ru-RU"/>
        </w:rPr>
        <w:t xml:space="preserve">В случае невозможности открытия или прочтения информации, а также при отсутствии полного комплекта документов, секретарь однократно направляет </w:t>
      </w:r>
      <w:r w:rsidR="004015AB" w:rsidRPr="000310EC">
        <w:rPr>
          <w:rFonts w:eastAsiaTheme="majorEastAsia" w:cs="Times New Roman"/>
          <w:bCs/>
          <w:sz w:val="24"/>
          <w:szCs w:val="24"/>
          <w:lang w:eastAsia="ru-RU"/>
        </w:rPr>
        <w:t xml:space="preserve">заявителю проекта </w:t>
      </w:r>
      <w:r w:rsidR="0093555E" w:rsidRPr="000310EC">
        <w:rPr>
          <w:rFonts w:eastAsiaTheme="majorEastAsia" w:cs="Times New Roman"/>
          <w:bCs/>
          <w:sz w:val="24"/>
          <w:szCs w:val="24"/>
          <w:lang w:eastAsia="ru-RU"/>
        </w:rPr>
        <w:t xml:space="preserve">соответствующее уведомление по форме </w:t>
      </w:r>
      <w:r w:rsidR="002C0686">
        <w:rPr>
          <w:rFonts w:eastAsiaTheme="majorEastAsia" w:cs="Times New Roman"/>
          <w:bCs/>
          <w:sz w:val="24"/>
          <w:szCs w:val="24"/>
          <w:lang w:eastAsia="ru-RU"/>
        </w:rPr>
        <w:t>3</w:t>
      </w:r>
      <w:r w:rsidR="000048B5" w:rsidRPr="007C1321">
        <w:rPr>
          <w:rFonts w:eastAsiaTheme="majorEastAsia" w:cs="Times New Roman"/>
          <w:bCs/>
          <w:sz w:val="24"/>
          <w:szCs w:val="24"/>
          <w:lang w:eastAsia="ru-RU"/>
        </w:rPr>
        <w:t xml:space="preserve"> </w:t>
      </w:r>
      <w:r w:rsidR="000048B5">
        <w:rPr>
          <w:rFonts w:eastAsiaTheme="majorEastAsia" w:cs="Times New Roman"/>
          <w:bCs/>
          <w:sz w:val="24"/>
          <w:szCs w:val="24"/>
          <w:lang w:eastAsia="ru-RU"/>
        </w:rPr>
        <w:t>приложения 2</w:t>
      </w:r>
      <w:r w:rsidR="0093555E" w:rsidRPr="000310EC">
        <w:rPr>
          <w:rFonts w:eastAsiaTheme="majorEastAsia" w:cs="Times New Roman"/>
          <w:bCs/>
          <w:sz w:val="24"/>
          <w:szCs w:val="24"/>
          <w:lang w:eastAsia="ru-RU"/>
        </w:rPr>
        <w:t xml:space="preserve">. Данное уведомление направляется, если </w:t>
      </w:r>
      <w:r w:rsidR="000048B5">
        <w:rPr>
          <w:rFonts w:eastAsiaTheme="majorEastAsia" w:cs="Times New Roman"/>
          <w:bCs/>
          <w:sz w:val="24"/>
          <w:szCs w:val="24"/>
          <w:lang w:eastAsia="ru-RU"/>
        </w:rPr>
        <w:t>з</w:t>
      </w:r>
      <w:r w:rsidR="0093555E" w:rsidRPr="000310EC">
        <w:rPr>
          <w:rFonts w:eastAsiaTheme="majorEastAsia" w:cs="Times New Roman"/>
          <w:bCs/>
          <w:sz w:val="24"/>
          <w:szCs w:val="24"/>
          <w:lang w:eastAsia="ru-RU"/>
        </w:rPr>
        <w:t>аявка подана не менее чем за один рабочий день до даты окончания приема заявок.</w:t>
      </w:r>
    </w:p>
    <w:p w:rsidR="00DB2E4D" w:rsidRPr="000310EC" w:rsidRDefault="00DB2E4D" w:rsidP="000310EC">
      <w:pPr>
        <w:shd w:val="clear" w:color="auto" w:fill="FFFFFF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eastAsiaTheme="majorEastAsia" w:cs="Times New Roman"/>
          <w:bCs/>
          <w:sz w:val="24"/>
          <w:szCs w:val="24"/>
          <w:lang w:eastAsia="ru-RU"/>
        </w:rPr>
      </w:pPr>
    </w:p>
    <w:p w:rsidR="00C75471" w:rsidRPr="000310EC" w:rsidRDefault="00DB2E4D" w:rsidP="000310EC">
      <w:pPr>
        <w:shd w:val="clear" w:color="auto" w:fill="FFFFFF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eastAsiaTheme="majorEastAsia" w:cs="Times New Roman"/>
          <w:b/>
          <w:bCs/>
          <w:sz w:val="24"/>
          <w:szCs w:val="24"/>
          <w:lang w:eastAsia="ru-RU"/>
        </w:rPr>
      </w:pPr>
      <w:r w:rsidRPr="000310EC">
        <w:rPr>
          <w:rFonts w:eastAsiaTheme="majorEastAsia" w:cs="Times New Roman"/>
          <w:b/>
          <w:bCs/>
          <w:sz w:val="24"/>
          <w:szCs w:val="24"/>
          <w:lang w:eastAsia="ru-RU"/>
        </w:rPr>
        <w:t xml:space="preserve">Статья </w:t>
      </w:r>
      <w:r w:rsidR="00675C54">
        <w:rPr>
          <w:rFonts w:eastAsiaTheme="majorEastAsia" w:cs="Times New Roman"/>
          <w:b/>
          <w:bCs/>
          <w:sz w:val="24"/>
          <w:szCs w:val="24"/>
          <w:lang w:eastAsia="ru-RU"/>
        </w:rPr>
        <w:t>7</w:t>
      </w:r>
      <w:r w:rsidRPr="000310EC">
        <w:rPr>
          <w:rFonts w:eastAsiaTheme="majorEastAsia" w:cs="Times New Roman"/>
          <w:b/>
          <w:bCs/>
          <w:sz w:val="24"/>
          <w:szCs w:val="24"/>
          <w:lang w:eastAsia="ru-RU"/>
        </w:rPr>
        <w:t xml:space="preserve">. Этап </w:t>
      </w:r>
      <w:r w:rsidR="00C75471" w:rsidRPr="000310EC">
        <w:rPr>
          <w:rFonts w:eastAsiaTheme="majorEastAsia" w:cs="Times New Roman"/>
          <w:b/>
          <w:bCs/>
          <w:sz w:val="24"/>
          <w:szCs w:val="24"/>
          <w:lang w:eastAsia="ru-RU"/>
        </w:rPr>
        <w:t>2</w:t>
      </w:r>
      <w:r w:rsidRPr="000310EC">
        <w:rPr>
          <w:rFonts w:eastAsiaTheme="majorEastAsia" w:cs="Times New Roman"/>
          <w:b/>
          <w:bCs/>
          <w:sz w:val="24"/>
          <w:szCs w:val="24"/>
          <w:lang w:eastAsia="ru-RU"/>
        </w:rPr>
        <w:t xml:space="preserve"> «Ф</w:t>
      </w:r>
      <w:r w:rsidR="00C75471" w:rsidRPr="000310EC">
        <w:rPr>
          <w:rFonts w:eastAsiaTheme="majorEastAsia" w:cs="Times New Roman"/>
          <w:b/>
          <w:bCs/>
          <w:sz w:val="24"/>
          <w:szCs w:val="24"/>
          <w:lang w:eastAsia="ru-RU"/>
        </w:rPr>
        <w:t>ормальная проверка заявок</w:t>
      </w:r>
      <w:r w:rsidRPr="000310EC">
        <w:rPr>
          <w:rFonts w:eastAsiaTheme="majorEastAsia" w:cs="Times New Roman"/>
          <w:b/>
          <w:bCs/>
          <w:sz w:val="24"/>
          <w:szCs w:val="24"/>
          <w:lang w:eastAsia="ru-RU"/>
        </w:rPr>
        <w:t>»</w:t>
      </w:r>
      <w:r w:rsidR="00675C54">
        <w:rPr>
          <w:rFonts w:eastAsiaTheme="majorEastAsia" w:cs="Times New Roman"/>
          <w:b/>
          <w:bCs/>
          <w:sz w:val="24"/>
          <w:szCs w:val="24"/>
          <w:lang w:eastAsia="ru-RU"/>
        </w:rPr>
        <w:t xml:space="preserve"> </w:t>
      </w:r>
    </w:p>
    <w:p w:rsidR="00675C54" w:rsidRPr="00675C54" w:rsidRDefault="00675C54" w:rsidP="00675C54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675C54">
        <w:rPr>
          <w:rFonts w:eastAsiaTheme="majorEastAsia" w:cs="Times New Roman"/>
          <w:bCs/>
          <w:sz w:val="24"/>
          <w:szCs w:val="24"/>
        </w:rPr>
        <w:t>1.</w:t>
      </w:r>
      <w:r w:rsidRPr="00675C54">
        <w:rPr>
          <w:sz w:val="24"/>
        </w:rPr>
        <w:t xml:space="preserve"> </w:t>
      </w:r>
      <w:r w:rsidRPr="00675C54">
        <w:rPr>
          <w:rFonts w:eastAsiaTheme="minorEastAsia" w:cs="Times New Roman"/>
          <w:bCs/>
          <w:sz w:val="24"/>
          <w:szCs w:val="24"/>
          <w:lang w:eastAsia="ru-RU"/>
        </w:rPr>
        <w:t xml:space="preserve">В рамках формальной проверки заявок проводится проверка полноты и комплектности заявок, а также соответствия требованиям к заявкам и проектам, установленным </w:t>
      </w:r>
      <w:r w:rsidR="00192C5F">
        <w:rPr>
          <w:rFonts w:eastAsiaTheme="minorEastAsia" w:cs="Times New Roman"/>
          <w:bCs/>
          <w:sz w:val="24"/>
          <w:szCs w:val="24"/>
          <w:lang w:eastAsia="ru-RU"/>
        </w:rPr>
        <w:t>Положени</w:t>
      </w:r>
      <w:r w:rsidR="007C1C2F" w:rsidRPr="00675C54">
        <w:rPr>
          <w:rFonts w:eastAsiaTheme="minorEastAsia" w:cs="Times New Roman"/>
          <w:bCs/>
          <w:sz w:val="24"/>
          <w:szCs w:val="24"/>
          <w:lang w:eastAsia="ru-RU"/>
        </w:rPr>
        <w:t>ем</w:t>
      </w:r>
      <w:r w:rsidRPr="00675C54">
        <w:rPr>
          <w:rFonts w:eastAsiaTheme="minorEastAsia" w:cs="Times New Roman"/>
          <w:bCs/>
          <w:sz w:val="24"/>
          <w:szCs w:val="24"/>
          <w:lang w:eastAsia="ru-RU"/>
        </w:rPr>
        <w:t>.</w:t>
      </w:r>
    </w:p>
    <w:p w:rsidR="00C75471" w:rsidRPr="00D36EC5" w:rsidRDefault="00675C54" w:rsidP="000310EC">
      <w:pPr>
        <w:shd w:val="clear" w:color="auto" w:fill="FFFFFF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eastAsiaTheme="majorEastAsia" w:cs="Times New Roman"/>
          <w:bCs/>
          <w:sz w:val="24"/>
          <w:szCs w:val="24"/>
          <w:lang w:eastAsia="ru-RU"/>
        </w:rPr>
      </w:pPr>
      <w:r w:rsidRPr="00D36EC5">
        <w:rPr>
          <w:rFonts w:eastAsiaTheme="majorEastAsia" w:cs="Times New Roman"/>
          <w:bCs/>
          <w:sz w:val="24"/>
          <w:szCs w:val="24"/>
          <w:lang w:eastAsia="ru-RU"/>
        </w:rPr>
        <w:t>2</w:t>
      </w:r>
      <w:r w:rsidR="00DB2E4D" w:rsidRPr="00D36EC5">
        <w:rPr>
          <w:rFonts w:eastAsiaTheme="majorEastAsia" w:cs="Times New Roman"/>
          <w:bCs/>
          <w:sz w:val="24"/>
          <w:szCs w:val="24"/>
          <w:lang w:eastAsia="ru-RU"/>
        </w:rPr>
        <w:t>. Д</w:t>
      </w:r>
      <w:r w:rsidR="00C75471" w:rsidRPr="00D36EC5">
        <w:rPr>
          <w:rFonts w:eastAsiaTheme="majorEastAsia" w:cs="Times New Roman"/>
          <w:bCs/>
          <w:sz w:val="24"/>
          <w:szCs w:val="24"/>
          <w:lang w:eastAsia="ru-RU"/>
        </w:rPr>
        <w:t>ата начала</w:t>
      </w:r>
      <w:r w:rsidR="00DB2E4D" w:rsidRPr="00D36EC5">
        <w:rPr>
          <w:rFonts w:eastAsiaTheme="majorEastAsia" w:cs="Times New Roman"/>
          <w:b/>
          <w:bCs/>
          <w:sz w:val="24"/>
          <w:szCs w:val="24"/>
          <w:lang w:eastAsia="ru-RU"/>
        </w:rPr>
        <w:t xml:space="preserve"> </w:t>
      </w:r>
      <w:r w:rsidR="00DB2E4D" w:rsidRPr="00D36EC5">
        <w:rPr>
          <w:rFonts w:eastAsiaTheme="majorEastAsia" w:cs="Times New Roman"/>
          <w:bCs/>
          <w:sz w:val="24"/>
          <w:szCs w:val="24"/>
          <w:lang w:eastAsia="ru-RU"/>
        </w:rPr>
        <w:t>формальной проверки заявок</w:t>
      </w:r>
      <w:r w:rsidR="00C75471" w:rsidRPr="00D36EC5">
        <w:rPr>
          <w:rFonts w:eastAsiaTheme="majorEastAsia" w:cs="Times New Roman"/>
          <w:bCs/>
          <w:sz w:val="24"/>
          <w:szCs w:val="24"/>
          <w:lang w:eastAsia="ru-RU"/>
        </w:rPr>
        <w:t xml:space="preserve">: </w:t>
      </w:r>
      <w:r w:rsidR="0069200F" w:rsidRPr="00D36EC5">
        <w:rPr>
          <w:rFonts w:eastAsiaTheme="majorEastAsia" w:cs="Times New Roman"/>
          <w:bCs/>
          <w:sz w:val="24"/>
          <w:szCs w:val="24"/>
          <w:lang w:eastAsia="ru-RU"/>
        </w:rPr>
        <w:t>1</w:t>
      </w:r>
      <w:r w:rsidR="007135C0" w:rsidRPr="00D36EC5">
        <w:rPr>
          <w:rFonts w:eastAsiaTheme="majorEastAsia" w:cs="Times New Roman"/>
          <w:bCs/>
          <w:sz w:val="24"/>
          <w:szCs w:val="24"/>
          <w:lang w:eastAsia="ru-RU"/>
        </w:rPr>
        <w:t>9</w:t>
      </w:r>
      <w:r w:rsidR="0069200F" w:rsidRPr="00D36EC5">
        <w:rPr>
          <w:rFonts w:eastAsiaTheme="majorEastAsia" w:cs="Times New Roman"/>
          <w:bCs/>
          <w:sz w:val="24"/>
          <w:szCs w:val="24"/>
          <w:lang w:eastAsia="ru-RU"/>
        </w:rPr>
        <w:t xml:space="preserve"> </w:t>
      </w:r>
      <w:r w:rsidR="007135C0" w:rsidRPr="00D36EC5">
        <w:rPr>
          <w:rFonts w:eastAsiaTheme="majorEastAsia" w:cs="Times New Roman"/>
          <w:bCs/>
          <w:sz w:val="24"/>
          <w:szCs w:val="24"/>
          <w:lang w:eastAsia="ru-RU"/>
        </w:rPr>
        <w:t>июня</w:t>
      </w:r>
      <w:r w:rsidR="00FF0C5E" w:rsidRPr="00D36EC5">
        <w:rPr>
          <w:rFonts w:eastAsiaTheme="majorEastAsia" w:cs="Times New Roman"/>
          <w:bCs/>
          <w:sz w:val="24"/>
          <w:szCs w:val="24"/>
          <w:lang w:eastAsia="ru-RU"/>
        </w:rPr>
        <w:t xml:space="preserve"> </w:t>
      </w:r>
      <w:r w:rsidR="00CF129E" w:rsidRPr="00D36EC5">
        <w:rPr>
          <w:rFonts w:eastAsiaTheme="majorEastAsia" w:cs="Times New Roman"/>
          <w:bCs/>
          <w:sz w:val="24"/>
          <w:szCs w:val="24"/>
          <w:lang w:eastAsia="ru-RU"/>
        </w:rPr>
        <w:t>201</w:t>
      </w:r>
      <w:r w:rsidR="0069200F" w:rsidRPr="00D36EC5">
        <w:rPr>
          <w:rFonts w:eastAsiaTheme="majorEastAsia" w:cs="Times New Roman"/>
          <w:bCs/>
          <w:sz w:val="24"/>
          <w:szCs w:val="24"/>
          <w:lang w:eastAsia="ru-RU"/>
        </w:rPr>
        <w:t>8</w:t>
      </w:r>
      <w:r w:rsidR="00CF129E" w:rsidRPr="00D36EC5">
        <w:rPr>
          <w:rFonts w:eastAsiaTheme="majorEastAsia" w:cs="Times New Roman"/>
          <w:bCs/>
          <w:sz w:val="24"/>
          <w:szCs w:val="24"/>
          <w:lang w:eastAsia="ru-RU"/>
        </w:rPr>
        <w:t xml:space="preserve"> </w:t>
      </w:r>
      <w:r w:rsidR="00DB2E4D" w:rsidRPr="00D36EC5">
        <w:rPr>
          <w:rFonts w:eastAsiaTheme="majorEastAsia" w:cs="Times New Roman"/>
          <w:bCs/>
          <w:sz w:val="24"/>
          <w:szCs w:val="24"/>
          <w:lang w:eastAsia="ru-RU"/>
        </w:rPr>
        <w:t>года.</w:t>
      </w:r>
    </w:p>
    <w:p w:rsidR="00C75471" w:rsidRPr="000310EC" w:rsidRDefault="00675C54" w:rsidP="000310EC">
      <w:pPr>
        <w:shd w:val="clear" w:color="auto" w:fill="FFFFFF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eastAsiaTheme="majorEastAsia" w:cs="Times New Roman"/>
          <w:bCs/>
          <w:sz w:val="24"/>
          <w:szCs w:val="24"/>
          <w:lang w:eastAsia="ru-RU"/>
        </w:rPr>
      </w:pPr>
      <w:r w:rsidRPr="00D36EC5">
        <w:rPr>
          <w:rFonts w:eastAsiaTheme="majorEastAsia" w:cs="Times New Roman"/>
          <w:bCs/>
          <w:sz w:val="24"/>
          <w:szCs w:val="24"/>
          <w:lang w:eastAsia="ru-RU"/>
        </w:rPr>
        <w:t>3</w:t>
      </w:r>
      <w:r w:rsidR="00DB2E4D" w:rsidRPr="00D36EC5">
        <w:rPr>
          <w:rFonts w:eastAsiaTheme="majorEastAsia" w:cs="Times New Roman"/>
          <w:bCs/>
          <w:sz w:val="24"/>
          <w:szCs w:val="24"/>
          <w:lang w:eastAsia="ru-RU"/>
        </w:rPr>
        <w:t>. Д</w:t>
      </w:r>
      <w:r w:rsidR="00C75471" w:rsidRPr="00D36EC5">
        <w:rPr>
          <w:rFonts w:eastAsiaTheme="majorEastAsia" w:cs="Times New Roman"/>
          <w:bCs/>
          <w:sz w:val="24"/>
          <w:szCs w:val="24"/>
          <w:lang w:eastAsia="ru-RU"/>
        </w:rPr>
        <w:t>ата окончания</w:t>
      </w:r>
      <w:r w:rsidR="00DB2E4D" w:rsidRPr="00D36EC5">
        <w:rPr>
          <w:rFonts w:eastAsiaTheme="majorEastAsia" w:cs="Times New Roman"/>
          <w:bCs/>
          <w:sz w:val="24"/>
          <w:szCs w:val="24"/>
          <w:lang w:eastAsia="ru-RU"/>
        </w:rPr>
        <w:t xml:space="preserve"> формальной проверки заявок</w:t>
      </w:r>
      <w:r w:rsidR="00C75471" w:rsidRPr="00D36EC5">
        <w:rPr>
          <w:rFonts w:eastAsiaTheme="majorEastAsia" w:cs="Times New Roman"/>
          <w:bCs/>
          <w:sz w:val="24"/>
          <w:szCs w:val="24"/>
          <w:lang w:eastAsia="ru-RU"/>
        </w:rPr>
        <w:t xml:space="preserve">: </w:t>
      </w:r>
      <w:r w:rsidR="007135C0" w:rsidRPr="00D36EC5">
        <w:rPr>
          <w:rFonts w:eastAsiaTheme="majorEastAsia" w:cs="Times New Roman"/>
          <w:bCs/>
          <w:sz w:val="24"/>
          <w:szCs w:val="24"/>
          <w:lang w:eastAsia="ru-RU"/>
        </w:rPr>
        <w:t>21</w:t>
      </w:r>
      <w:r w:rsidR="00545242" w:rsidRPr="00D36EC5">
        <w:rPr>
          <w:rFonts w:eastAsiaTheme="majorEastAsia" w:cs="Times New Roman"/>
          <w:bCs/>
          <w:sz w:val="24"/>
          <w:szCs w:val="24"/>
          <w:lang w:eastAsia="ru-RU"/>
        </w:rPr>
        <w:t xml:space="preserve"> </w:t>
      </w:r>
      <w:r w:rsidR="000A1711" w:rsidRPr="00D36EC5">
        <w:rPr>
          <w:rFonts w:eastAsiaTheme="majorEastAsia" w:cs="Times New Roman"/>
          <w:bCs/>
          <w:sz w:val="24"/>
          <w:szCs w:val="24"/>
          <w:lang w:eastAsia="ru-RU"/>
        </w:rPr>
        <w:t>июня</w:t>
      </w:r>
      <w:r w:rsidR="00545242" w:rsidRPr="00D36EC5">
        <w:rPr>
          <w:rFonts w:eastAsiaTheme="majorEastAsia" w:cs="Times New Roman"/>
          <w:bCs/>
          <w:sz w:val="24"/>
          <w:szCs w:val="24"/>
          <w:lang w:eastAsia="ru-RU"/>
        </w:rPr>
        <w:t xml:space="preserve"> </w:t>
      </w:r>
      <w:r w:rsidR="00CF129E" w:rsidRPr="00D36EC5">
        <w:rPr>
          <w:rFonts w:eastAsiaTheme="majorEastAsia" w:cs="Times New Roman"/>
          <w:bCs/>
          <w:sz w:val="24"/>
          <w:szCs w:val="24"/>
          <w:lang w:eastAsia="ru-RU"/>
        </w:rPr>
        <w:t>201</w:t>
      </w:r>
      <w:r w:rsidR="0069200F" w:rsidRPr="00D36EC5">
        <w:rPr>
          <w:rFonts w:eastAsiaTheme="majorEastAsia" w:cs="Times New Roman"/>
          <w:bCs/>
          <w:sz w:val="24"/>
          <w:szCs w:val="24"/>
          <w:lang w:eastAsia="ru-RU"/>
        </w:rPr>
        <w:t>8</w:t>
      </w:r>
      <w:r w:rsidR="00CF129E" w:rsidRPr="00D36EC5">
        <w:rPr>
          <w:rFonts w:eastAsiaTheme="majorEastAsia" w:cs="Times New Roman"/>
          <w:bCs/>
          <w:sz w:val="24"/>
          <w:szCs w:val="24"/>
          <w:lang w:eastAsia="ru-RU"/>
        </w:rPr>
        <w:t xml:space="preserve"> </w:t>
      </w:r>
      <w:r w:rsidR="00C75471" w:rsidRPr="00D36EC5">
        <w:rPr>
          <w:rFonts w:eastAsiaTheme="majorEastAsia" w:cs="Times New Roman"/>
          <w:bCs/>
          <w:sz w:val="24"/>
          <w:szCs w:val="24"/>
          <w:lang w:eastAsia="ru-RU"/>
        </w:rPr>
        <w:t>года.</w:t>
      </w:r>
    </w:p>
    <w:p w:rsidR="00675C54" w:rsidRDefault="00675C54" w:rsidP="000310EC">
      <w:pPr>
        <w:shd w:val="clear" w:color="auto" w:fill="FFFFFF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eastAsiaTheme="majorEastAsia" w:cs="Times New Roman"/>
          <w:bCs/>
          <w:sz w:val="24"/>
          <w:szCs w:val="24"/>
          <w:lang w:eastAsia="ru-RU"/>
        </w:rPr>
      </w:pPr>
      <w:r>
        <w:rPr>
          <w:rFonts w:eastAsiaTheme="majorEastAsia" w:cs="Times New Roman"/>
          <w:bCs/>
          <w:sz w:val="24"/>
          <w:szCs w:val="24"/>
          <w:lang w:eastAsia="ru-RU"/>
        </w:rPr>
        <w:t>4</w:t>
      </w:r>
      <w:r w:rsidR="00DB2E4D" w:rsidRPr="000310EC">
        <w:rPr>
          <w:rFonts w:eastAsiaTheme="majorEastAsia" w:cs="Times New Roman"/>
          <w:bCs/>
          <w:sz w:val="24"/>
          <w:szCs w:val="24"/>
          <w:lang w:eastAsia="ru-RU"/>
        </w:rPr>
        <w:t>. Формальная проверка заявок осуществляется секретарем</w:t>
      </w:r>
      <w:r w:rsidR="0093555E" w:rsidRPr="000310EC">
        <w:rPr>
          <w:rFonts w:eastAsiaTheme="majorEastAsia" w:cs="Times New Roman"/>
          <w:bCs/>
          <w:sz w:val="24"/>
          <w:szCs w:val="24"/>
          <w:lang w:eastAsia="ru-RU"/>
        </w:rPr>
        <w:t xml:space="preserve"> (с</w:t>
      </w:r>
      <w:r w:rsidR="00DB2E4D" w:rsidRPr="000310EC">
        <w:rPr>
          <w:rFonts w:eastAsiaTheme="majorEastAsia" w:cs="Times New Roman"/>
          <w:bCs/>
          <w:sz w:val="24"/>
          <w:szCs w:val="24"/>
          <w:lang w:eastAsia="ru-RU"/>
        </w:rPr>
        <w:t xml:space="preserve"> возможн</w:t>
      </w:r>
      <w:r w:rsidR="0093555E" w:rsidRPr="000310EC">
        <w:rPr>
          <w:rFonts w:eastAsiaTheme="majorEastAsia" w:cs="Times New Roman"/>
          <w:bCs/>
          <w:sz w:val="24"/>
          <w:szCs w:val="24"/>
          <w:lang w:eastAsia="ru-RU"/>
        </w:rPr>
        <w:t>остью</w:t>
      </w:r>
      <w:r w:rsidR="00DB2E4D" w:rsidRPr="000310EC">
        <w:rPr>
          <w:rFonts w:eastAsiaTheme="majorEastAsia" w:cs="Times New Roman"/>
          <w:bCs/>
          <w:sz w:val="24"/>
          <w:szCs w:val="24"/>
          <w:lang w:eastAsia="ru-RU"/>
        </w:rPr>
        <w:t xml:space="preserve"> привлечени</w:t>
      </w:r>
      <w:r w:rsidR="0093555E" w:rsidRPr="000310EC">
        <w:rPr>
          <w:rFonts w:eastAsiaTheme="majorEastAsia" w:cs="Times New Roman"/>
          <w:bCs/>
          <w:sz w:val="24"/>
          <w:szCs w:val="24"/>
          <w:lang w:eastAsia="ru-RU"/>
        </w:rPr>
        <w:t>я</w:t>
      </w:r>
      <w:r w:rsidR="00DB2E4D" w:rsidRPr="000310EC">
        <w:rPr>
          <w:rFonts w:eastAsiaTheme="majorEastAsia" w:cs="Times New Roman"/>
          <w:bCs/>
          <w:sz w:val="24"/>
          <w:szCs w:val="24"/>
          <w:lang w:eastAsia="ru-RU"/>
        </w:rPr>
        <w:t xml:space="preserve"> им </w:t>
      </w:r>
      <w:r w:rsidR="0093555E" w:rsidRPr="000310EC">
        <w:rPr>
          <w:rFonts w:eastAsiaTheme="majorEastAsia" w:cs="Times New Roman"/>
          <w:bCs/>
          <w:sz w:val="24"/>
          <w:szCs w:val="24"/>
          <w:lang w:eastAsia="ru-RU"/>
        </w:rPr>
        <w:t xml:space="preserve">других </w:t>
      </w:r>
      <w:r w:rsidR="00DB2E4D" w:rsidRPr="000310EC">
        <w:rPr>
          <w:rFonts w:eastAsiaTheme="majorEastAsia" w:cs="Times New Roman"/>
          <w:bCs/>
          <w:sz w:val="24"/>
          <w:szCs w:val="24"/>
          <w:lang w:eastAsia="ru-RU"/>
        </w:rPr>
        <w:t>работников кластера</w:t>
      </w:r>
      <w:r w:rsidR="0093555E" w:rsidRPr="000310EC">
        <w:rPr>
          <w:rFonts w:eastAsiaTheme="majorEastAsia" w:cs="Times New Roman"/>
          <w:bCs/>
          <w:sz w:val="24"/>
          <w:szCs w:val="24"/>
          <w:lang w:eastAsia="ru-RU"/>
        </w:rPr>
        <w:t>)</w:t>
      </w:r>
      <w:r>
        <w:rPr>
          <w:rFonts w:eastAsiaTheme="majorEastAsia" w:cs="Times New Roman"/>
          <w:bCs/>
          <w:sz w:val="24"/>
          <w:szCs w:val="24"/>
          <w:lang w:eastAsia="ru-RU"/>
        </w:rPr>
        <w:t>.</w:t>
      </w:r>
    </w:p>
    <w:tbl>
      <w:tblPr>
        <w:tblStyle w:val="30"/>
        <w:tblW w:w="0" w:type="auto"/>
        <w:tblInd w:w="108" w:type="dxa"/>
        <w:tblLook w:val="04A0" w:firstRow="1" w:lastRow="0" w:firstColumn="1" w:lastColumn="0" w:noHBand="0" w:noVBand="1"/>
      </w:tblPr>
      <w:tblGrid>
        <w:gridCol w:w="974"/>
        <w:gridCol w:w="7349"/>
        <w:gridCol w:w="1423"/>
      </w:tblGrid>
      <w:tr w:rsidR="00675C54" w:rsidRPr="00675C54" w:rsidTr="006535ED">
        <w:tc>
          <w:tcPr>
            <w:tcW w:w="974" w:type="dxa"/>
          </w:tcPr>
          <w:p w:rsidR="00675C54" w:rsidRPr="00675C54" w:rsidRDefault="00675C54" w:rsidP="001F279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9" w:type="dxa"/>
          </w:tcPr>
          <w:p w:rsidR="00675C54" w:rsidRPr="00675C54" w:rsidRDefault="00675C54" w:rsidP="001F2795">
            <w:pPr>
              <w:rPr>
                <w:rFonts w:cs="Times New Roman"/>
                <w:sz w:val="24"/>
                <w:szCs w:val="24"/>
              </w:rPr>
            </w:pPr>
            <w:r w:rsidRPr="00675C54">
              <w:rPr>
                <w:rFonts w:cs="Times New Roman"/>
                <w:sz w:val="24"/>
                <w:szCs w:val="24"/>
              </w:rPr>
              <w:t>Требование</w:t>
            </w:r>
          </w:p>
        </w:tc>
        <w:tc>
          <w:tcPr>
            <w:tcW w:w="1423" w:type="dxa"/>
          </w:tcPr>
          <w:p w:rsidR="00675C54" w:rsidRPr="00675C54" w:rsidRDefault="00675C54" w:rsidP="001F2795">
            <w:pPr>
              <w:rPr>
                <w:rFonts w:cs="Times New Roman"/>
                <w:sz w:val="24"/>
                <w:szCs w:val="24"/>
              </w:rPr>
            </w:pPr>
            <w:r w:rsidRPr="00675C54">
              <w:rPr>
                <w:rFonts w:cs="Times New Roman"/>
                <w:sz w:val="24"/>
                <w:szCs w:val="24"/>
              </w:rPr>
              <w:t xml:space="preserve">Оценка </w:t>
            </w:r>
          </w:p>
        </w:tc>
      </w:tr>
      <w:tr w:rsidR="00675C54" w:rsidRPr="00675C54" w:rsidTr="006535ED">
        <w:tc>
          <w:tcPr>
            <w:tcW w:w="974" w:type="dxa"/>
          </w:tcPr>
          <w:p w:rsidR="00675C54" w:rsidRPr="00675C54" w:rsidRDefault="00675C54" w:rsidP="001F2795">
            <w:pPr>
              <w:rPr>
                <w:rFonts w:cs="Times New Roman"/>
                <w:sz w:val="24"/>
                <w:szCs w:val="24"/>
              </w:rPr>
            </w:pPr>
            <w:r w:rsidRPr="00675C54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7349" w:type="dxa"/>
          </w:tcPr>
          <w:p w:rsidR="00675C54" w:rsidRPr="00675C54" w:rsidRDefault="00675C54" w:rsidP="006D221D">
            <w:pPr>
              <w:numPr>
                <w:ilvl w:val="0"/>
                <w:numId w:val="1"/>
              </w:numPr>
              <w:ind w:left="0"/>
              <w:rPr>
                <w:rFonts w:cs="Times New Roman"/>
                <w:sz w:val="24"/>
                <w:szCs w:val="24"/>
              </w:rPr>
            </w:pPr>
            <w:r w:rsidRPr="00675C54">
              <w:rPr>
                <w:rFonts w:cs="Times New Roman"/>
                <w:sz w:val="24"/>
                <w:szCs w:val="24"/>
              </w:rPr>
              <w:t xml:space="preserve">Наличие и полнота заполнения заявки, соблюдение срока подачи в соответствии со статьей 6 настоящего </w:t>
            </w:r>
            <w:r w:rsidR="00192C5F">
              <w:rPr>
                <w:rFonts w:cs="Times New Roman"/>
                <w:sz w:val="24"/>
                <w:szCs w:val="24"/>
              </w:rPr>
              <w:t>Положени</w:t>
            </w:r>
            <w:r w:rsidRPr="00675C54">
              <w:rPr>
                <w:rFonts w:cs="Times New Roman"/>
                <w:sz w:val="24"/>
                <w:szCs w:val="24"/>
              </w:rPr>
              <w:t>я</w:t>
            </w:r>
          </w:p>
        </w:tc>
        <w:tc>
          <w:tcPr>
            <w:tcW w:w="1423" w:type="dxa"/>
          </w:tcPr>
          <w:p w:rsidR="00675C54" w:rsidRPr="00675C54" w:rsidRDefault="0072027E" w:rsidP="001F279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675C54"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 /</w:t>
            </w:r>
            <w:r w:rsidRPr="00675C54">
              <w:rPr>
                <w:rFonts w:cs="Times New Roman"/>
                <w:sz w:val="24"/>
                <w:szCs w:val="24"/>
              </w:rPr>
              <w:t xml:space="preserve"> </w:t>
            </w:r>
            <w:r w:rsidR="00675C54" w:rsidRPr="00675C54"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675C54" w:rsidRPr="00675C54" w:rsidTr="006535ED">
        <w:tc>
          <w:tcPr>
            <w:tcW w:w="974" w:type="dxa"/>
          </w:tcPr>
          <w:p w:rsidR="00675C54" w:rsidRPr="00675C54" w:rsidRDefault="00675C54" w:rsidP="006D221D">
            <w:pPr>
              <w:numPr>
                <w:ilvl w:val="0"/>
                <w:numId w:val="1"/>
              </w:numPr>
              <w:ind w:left="0"/>
              <w:rPr>
                <w:rFonts w:cs="Times New Roman"/>
                <w:sz w:val="24"/>
                <w:szCs w:val="24"/>
              </w:rPr>
            </w:pPr>
            <w:r w:rsidRPr="00675C54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7349" w:type="dxa"/>
          </w:tcPr>
          <w:p w:rsidR="00675C54" w:rsidRPr="00675C54" w:rsidRDefault="00675C54" w:rsidP="006D221D">
            <w:pPr>
              <w:numPr>
                <w:ilvl w:val="0"/>
                <w:numId w:val="1"/>
              </w:numPr>
              <w:ind w:left="0"/>
              <w:rPr>
                <w:rFonts w:cs="Times New Roman"/>
                <w:sz w:val="24"/>
                <w:szCs w:val="24"/>
              </w:rPr>
            </w:pPr>
            <w:r w:rsidRPr="00675C54">
              <w:rPr>
                <w:rFonts w:cs="Times New Roman"/>
                <w:sz w:val="24"/>
                <w:szCs w:val="24"/>
              </w:rPr>
              <w:t xml:space="preserve">Проект соответствует требованиям статьи 5 </w:t>
            </w:r>
            <w:r w:rsidR="00192C5F">
              <w:rPr>
                <w:rFonts w:cs="Times New Roman"/>
                <w:sz w:val="24"/>
                <w:szCs w:val="24"/>
              </w:rPr>
              <w:t>Положени</w:t>
            </w:r>
            <w:r w:rsidR="00123752" w:rsidRPr="00675C54">
              <w:rPr>
                <w:rFonts w:cs="Times New Roman"/>
                <w:sz w:val="24"/>
                <w:szCs w:val="24"/>
              </w:rPr>
              <w:t>я</w:t>
            </w:r>
          </w:p>
        </w:tc>
        <w:tc>
          <w:tcPr>
            <w:tcW w:w="1423" w:type="dxa"/>
          </w:tcPr>
          <w:p w:rsidR="00675C54" w:rsidRPr="00675C54" w:rsidRDefault="0072027E" w:rsidP="001F279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="00675C54" w:rsidRPr="00675C54"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 /</w:t>
            </w:r>
            <w:r w:rsidRPr="00675C54">
              <w:rPr>
                <w:rFonts w:cs="Times New Roman"/>
                <w:sz w:val="24"/>
                <w:szCs w:val="24"/>
              </w:rPr>
              <w:t xml:space="preserve"> </w:t>
            </w:r>
            <w:r w:rsidR="00675C54" w:rsidRPr="00675C54">
              <w:rPr>
                <w:rFonts w:cs="Times New Roman"/>
                <w:sz w:val="24"/>
                <w:szCs w:val="24"/>
              </w:rPr>
              <w:t>нет</w:t>
            </w:r>
          </w:p>
        </w:tc>
      </w:tr>
    </w:tbl>
    <w:p w:rsidR="006535ED" w:rsidRPr="006535ED" w:rsidRDefault="006535ED" w:rsidP="006535ED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6535ED">
        <w:rPr>
          <w:rFonts w:eastAsiaTheme="minorEastAsia" w:cs="Times New Roman"/>
          <w:bCs/>
          <w:sz w:val="24"/>
          <w:szCs w:val="24"/>
          <w:lang w:eastAsia="ru-RU"/>
        </w:rPr>
        <w:t xml:space="preserve">По итогам формальной проверки заявок секретарь заполняет бюллетень по </w:t>
      </w:r>
      <w:r w:rsidRPr="001C3D2A">
        <w:rPr>
          <w:rFonts w:eastAsiaTheme="minorEastAsia" w:cs="Times New Roman"/>
          <w:bCs/>
          <w:sz w:val="24"/>
          <w:szCs w:val="24"/>
          <w:lang w:eastAsia="ru-RU"/>
        </w:rPr>
        <w:t xml:space="preserve">форме </w:t>
      </w:r>
      <w:r w:rsidR="00590738">
        <w:rPr>
          <w:rFonts w:eastAsiaTheme="minorEastAsia" w:cs="Times New Roman"/>
          <w:bCs/>
          <w:sz w:val="24"/>
          <w:szCs w:val="24"/>
          <w:lang w:eastAsia="ru-RU"/>
        </w:rPr>
        <w:t>4</w:t>
      </w:r>
      <w:r w:rsidR="000048B5">
        <w:rPr>
          <w:rFonts w:eastAsiaTheme="minorEastAsia" w:cs="Times New Roman"/>
          <w:bCs/>
          <w:sz w:val="24"/>
          <w:szCs w:val="24"/>
          <w:lang w:eastAsia="ru-RU"/>
        </w:rPr>
        <w:t xml:space="preserve"> приложения 2</w:t>
      </w:r>
      <w:r w:rsidRPr="006535ED">
        <w:rPr>
          <w:rFonts w:eastAsiaTheme="minorEastAsia" w:cs="Times New Roman"/>
          <w:bCs/>
          <w:sz w:val="24"/>
          <w:szCs w:val="24"/>
          <w:lang w:eastAsia="ru-RU"/>
        </w:rPr>
        <w:t>.</w:t>
      </w:r>
    </w:p>
    <w:p w:rsidR="006535ED" w:rsidRPr="006535ED" w:rsidRDefault="006535ED" w:rsidP="006535ED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6535ED">
        <w:rPr>
          <w:rFonts w:eastAsiaTheme="majorEastAsia" w:cs="Times New Roman"/>
          <w:bCs/>
          <w:sz w:val="24"/>
          <w:szCs w:val="24"/>
          <w:lang w:eastAsia="ru-RU"/>
        </w:rPr>
        <w:t>6. Заявки, поданные с нарушением хотя бы одного из указанных в пункте 4 настоящей статьи требований, оставляются без рассмотрения.</w:t>
      </w:r>
    </w:p>
    <w:p w:rsidR="006535ED" w:rsidRPr="006535ED" w:rsidRDefault="006535ED" w:rsidP="006535ED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6535ED">
        <w:rPr>
          <w:rFonts w:eastAsiaTheme="minorEastAsia" w:cs="Times New Roman"/>
          <w:bCs/>
          <w:sz w:val="24"/>
          <w:szCs w:val="24"/>
          <w:lang w:eastAsia="ru-RU"/>
        </w:rPr>
        <w:t xml:space="preserve">7. Перечень поданных заявок и перечень заявок, прошедших формальную проверку, публикуется секретарем на сайте отбора </w:t>
      </w:r>
      <w:r w:rsidRPr="006535ED">
        <w:rPr>
          <w:rFonts w:eastAsiaTheme="majorEastAsia" w:cs="Times New Roman"/>
          <w:bCs/>
          <w:sz w:val="24"/>
          <w:szCs w:val="24"/>
          <w:lang w:eastAsia="ru-RU"/>
        </w:rPr>
        <w:t xml:space="preserve">по </w:t>
      </w:r>
      <w:r w:rsidRPr="001C3D2A">
        <w:rPr>
          <w:rFonts w:eastAsiaTheme="majorEastAsia" w:cs="Times New Roman"/>
          <w:bCs/>
          <w:sz w:val="24"/>
          <w:szCs w:val="24"/>
          <w:lang w:eastAsia="ru-RU"/>
        </w:rPr>
        <w:t xml:space="preserve">форме </w:t>
      </w:r>
      <w:r w:rsidR="00590738">
        <w:rPr>
          <w:rFonts w:eastAsiaTheme="majorEastAsia" w:cs="Times New Roman"/>
          <w:bCs/>
          <w:sz w:val="24"/>
          <w:szCs w:val="24"/>
          <w:lang w:eastAsia="ru-RU"/>
        </w:rPr>
        <w:t>5</w:t>
      </w:r>
      <w:r w:rsidR="000048B5">
        <w:rPr>
          <w:rFonts w:eastAsiaTheme="majorEastAsia" w:cs="Times New Roman"/>
          <w:bCs/>
          <w:sz w:val="24"/>
          <w:szCs w:val="24"/>
          <w:lang w:eastAsia="ru-RU"/>
        </w:rPr>
        <w:t xml:space="preserve"> приложения 2</w:t>
      </w:r>
      <w:r w:rsidRPr="006535ED">
        <w:rPr>
          <w:rFonts w:cs="Times New Roman"/>
          <w:sz w:val="24"/>
          <w:szCs w:val="24"/>
        </w:rPr>
        <w:t xml:space="preserve">. Также секретарь направляет членам жюри указанные заявки и бюллетень по </w:t>
      </w:r>
      <w:r w:rsidRPr="001C3D2A">
        <w:rPr>
          <w:rFonts w:cs="Times New Roman"/>
          <w:sz w:val="24"/>
          <w:szCs w:val="24"/>
        </w:rPr>
        <w:t xml:space="preserve">форме </w:t>
      </w:r>
      <w:r w:rsidR="00590738">
        <w:rPr>
          <w:rFonts w:cs="Times New Roman"/>
          <w:sz w:val="24"/>
          <w:szCs w:val="24"/>
        </w:rPr>
        <w:t>6</w:t>
      </w:r>
      <w:r w:rsidR="00590738" w:rsidRPr="006535ED">
        <w:rPr>
          <w:rFonts w:cs="Times New Roman"/>
          <w:sz w:val="24"/>
          <w:szCs w:val="24"/>
        </w:rPr>
        <w:t xml:space="preserve"> </w:t>
      </w:r>
      <w:r w:rsidR="000048B5">
        <w:rPr>
          <w:rFonts w:cs="Times New Roman"/>
          <w:sz w:val="24"/>
          <w:szCs w:val="24"/>
        </w:rPr>
        <w:t>приложения 2</w:t>
      </w:r>
      <w:r w:rsidR="00D673AE">
        <w:rPr>
          <w:rFonts w:cs="Times New Roman"/>
          <w:sz w:val="24"/>
          <w:szCs w:val="24"/>
        </w:rPr>
        <w:t xml:space="preserve"> </w:t>
      </w:r>
      <w:r w:rsidRPr="006535ED">
        <w:rPr>
          <w:rFonts w:cs="Times New Roman"/>
          <w:sz w:val="24"/>
          <w:szCs w:val="24"/>
        </w:rPr>
        <w:t>для заочного отбора.</w:t>
      </w:r>
    </w:p>
    <w:p w:rsidR="006535ED" w:rsidRPr="006535ED" w:rsidRDefault="006535ED" w:rsidP="006535ED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6535ED">
        <w:rPr>
          <w:rFonts w:eastAsiaTheme="minorEastAsia" w:cs="Times New Roman"/>
          <w:bCs/>
          <w:sz w:val="24"/>
          <w:szCs w:val="24"/>
          <w:lang w:eastAsia="ru-RU"/>
        </w:rPr>
        <w:t xml:space="preserve">В этом случае секретарь также направляет соответствующее уведомление заявителю по </w:t>
      </w:r>
      <w:r w:rsidRPr="001C3D2A">
        <w:rPr>
          <w:rFonts w:eastAsiaTheme="minorEastAsia" w:cs="Times New Roman"/>
          <w:bCs/>
          <w:sz w:val="24"/>
          <w:szCs w:val="24"/>
          <w:lang w:eastAsia="ru-RU"/>
        </w:rPr>
        <w:t xml:space="preserve">форме </w:t>
      </w:r>
      <w:r w:rsidR="00590738">
        <w:rPr>
          <w:rFonts w:eastAsiaTheme="minorEastAsia" w:cs="Times New Roman"/>
          <w:bCs/>
          <w:sz w:val="24"/>
          <w:szCs w:val="24"/>
          <w:lang w:eastAsia="ru-RU"/>
        </w:rPr>
        <w:t>7</w:t>
      </w:r>
      <w:r w:rsidR="000048B5">
        <w:rPr>
          <w:rFonts w:eastAsiaTheme="minorEastAsia" w:cs="Times New Roman"/>
          <w:bCs/>
          <w:sz w:val="24"/>
          <w:szCs w:val="24"/>
          <w:lang w:eastAsia="ru-RU"/>
        </w:rPr>
        <w:t xml:space="preserve"> приложения 2</w:t>
      </w:r>
      <w:r w:rsidRPr="006535ED">
        <w:rPr>
          <w:rFonts w:eastAsiaTheme="minorEastAsia" w:cs="Times New Roman"/>
          <w:bCs/>
          <w:sz w:val="24"/>
          <w:szCs w:val="24"/>
          <w:lang w:eastAsia="ru-RU"/>
        </w:rPr>
        <w:t>.</w:t>
      </w:r>
    </w:p>
    <w:p w:rsidR="00DB2E4D" w:rsidRPr="000310EC" w:rsidRDefault="00DB2E4D" w:rsidP="000310EC">
      <w:pPr>
        <w:shd w:val="clear" w:color="auto" w:fill="FFFFFF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cs="Times New Roman"/>
          <w:sz w:val="24"/>
          <w:szCs w:val="24"/>
        </w:rPr>
      </w:pPr>
    </w:p>
    <w:p w:rsidR="00C75471" w:rsidRPr="000310EC" w:rsidRDefault="007C1C2F" w:rsidP="008766FE">
      <w:pPr>
        <w:rPr>
          <w:rFonts w:eastAsiaTheme="majorEastAsia" w:cs="Times New Roman"/>
          <w:b/>
          <w:bCs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</w:rPr>
        <w:br w:type="page"/>
      </w:r>
      <w:r w:rsidR="00DB2E4D" w:rsidRPr="000310EC">
        <w:rPr>
          <w:rFonts w:cs="Times New Roman"/>
          <w:b/>
          <w:sz w:val="24"/>
          <w:szCs w:val="24"/>
        </w:rPr>
        <w:lastRenderedPageBreak/>
        <w:t xml:space="preserve">Статья </w:t>
      </w:r>
      <w:r w:rsidR="006535ED">
        <w:rPr>
          <w:rFonts w:cs="Times New Roman"/>
          <w:b/>
          <w:sz w:val="24"/>
          <w:szCs w:val="24"/>
        </w:rPr>
        <w:t>8</w:t>
      </w:r>
      <w:r w:rsidR="00DB2E4D" w:rsidRPr="000310EC">
        <w:rPr>
          <w:rFonts w:cs="Times New Roman"/>
          <w:b/>
          <w:sz w:val="24"/>
          <w:szCs w:val="24"/>
        </w:rPr>
        <w:t>. Этап 3 «</w:t>
      </w:r>
      <w:r w:rsidR="00B77E00">
        <w:rPr>
          <w:rFonts w:eastAsiaTheme="majorEastAsia" w:cs="Times New Roman"/>
          <w:b/>
          <w:bCs/>
          <w:sz w:val="24"/>
          <w:szCs w:val="24"/>
          <w:lang w:eastAsia="ru-RU"/>
        </w:rPr>
        <w:t>Заочный отбор</w:t>
      </w:r>
      <w:r w:rsidR="00DB2E4D" w:rsidRPr="000310EC">
        <w:rPr>
          <w:rFonts w:eastAsiaTheme="majorEastAsia" w:cs="Times New Roman"/>
          <w:b/>
          <w:bCs/>
          <w:sz w:val="24"/>
          <w:szCs w:val="24"/>
          <w:lang w:eastAsia="ru-RU"/>
        </w:rPr>
        <w:t>»</w:t>
      </w:r>
    </w:p>
    <w:p w:rsidR="006535ED" w:rsidRPr="006535ED" w:rsidRDefault="006535ED" w:rsidP="006535ED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6535ED">
        <w:rPr>
          <w:rFonts w:eastAsiaTheme="minorEastAsia" w:cs="Times New Roman"/>
          <w:bCs/>
          <w:sz w:val="24"/>
          <w:szCs w:val="24"/>
          <w:lang w:eastAsia="ru-RU"/>
        </w:rPr>
        <w:t xml:space="preserve">1. В рамках </w:t>
      </w:r>
      <w:r w:rsidRPr="006535ED">
        <w:rPr>
          <w:rFonts w:cs="Times New Roman"/>
          <w:sz w:val="24"/>
          <w:szCs w:val="24"/>
        </w:rPr>
        <w:t>заочного отбора</w:t>
      </w:r>
      <w:r w:rsidRPr="006535ED">
        <w:rPr>
          <w:rFonts w:eastAsiaTheme="minorEastAsia" w:cs="Times New Roman"/>
          <w:bCs/>
          <w:sz w:val="24"/>
          <w:szCs w:val="24"/>
          <w:lang w:eastAsia="ru-RU"/>
        </w:rPr>
        <w:t xml:space="preserve"> проводится содержательный анализ заявок членами жюри. </w:t>
      </w:r>
    </w:p>
    <w:p w:rsidR="006535ED" w:rsidRPr="00D36EC5" w:rsidRDefault="006535ED" w:rsidP="00CC6A59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ajorEastAsia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D36EC5">
        <w:rPr>
          <w:rFonts w:eastAsiaTheme="majorEastAsia" w:cs="Times New Roman"/>
          <w:bCs/>
          <w:sz w:val="24"/>
          <w:szCs w:val="24"/>
          <w:lang w:eastAsia="ru-RU"/>
        </w:rPr>
        <w:t>2</w:t>
      </w:r>
      <w:r w:rsidR="00DB2E4D" w:rsidRPr="00D36EC5">
        <w:rPr>
          <w:rFonts w:eastAsiaTheme="majorEastAsia" w:cs="Times New Roman"/>
          <w:bCs/>
          <w:sz w:val="24"/>
          <w:szCs w:val="24"/>
          <w:lang w:eastAsia="ru-RU"/>
        </w:rPr>
        <w:t xml:space="preserve">. Дата начала </w:t>
      </w:r>
      <w:r w:rsidRPr="00D36EC5">
        <w:rPr>
          <w:rFonts w:eastAsiaTheme="majorEastAsia" w:cs="Times New Roman"/>
          <w:bCs/>
          <w:sz w:val="24"/>
          <w:szCs w:val="24"/>
          <w:lang w:eastAsia="ru-RU"/>
        </w:rPr>
        <w:t>заочного отбора</w:t>
      </w:r>
      <w:r w:rsidR="00DB2E4D" w:rsidRPr="00D36EC5">
        <w:rPr>
          <w:rFonts w:eastAsiaTheme="majorEastAsia" w:cs="Times New Roman"/>
          <w:bCs/>
          <w:sz w:val="24"/>
          <w:szCs w:val="24"/>
          <w:lang w:eastAsia="ru-RU"/>
        </w:rPr>
        <w:t>:</w:t>
      </w:r>
      <w:r w:rsidR="0069200F" w:rsidRPr="00D36EC5">
        <w:rPr>
          <w:rFonts w:eastAsiaTheme="majorEastAsia" w:cs="Times New Roman"/>
          <w:bCs/>
          <w:sz w:val="24"/>
          <w:szCs w:val="24"/>
          <w:lang w:eastAsia="ru-RU"/>
        </w:rPr>
        <w:t xml:space="preserve"> </w:t>
      </w:r>
      <w:r w:rsidR="007135C0" w:rsidRPr="00D36EC5">
        <w:rPr>
          <w:rFonts w:eastAsiaTheme="majorEastAsia" w:cs="Times New Roman"/>
          <w:bCs/>
          <w:sz w:val="24"/>
          <w:szCs w:val="24"/>
          <w:lang w:eastAsia="ru-RU"/>
        </w:rPr>
        <w:t>22</w:t>
      </w:r>
      <w:r w:rsidR="0057531A" w:rsidRPr="00D36EC5">
        <w:rPr>
          <w:rFonts w:eastAsiaTheme="majorEastAsia" w:cs="Times New Roman"/>
          <w:bCs/>
          <w:sz w:val="24"/>
          <w:szCs w:val="24"/>
          <w:lang w:eastAsia="ru-RU"/>
        </w:rPr>
        <w:t xml:space="preserve"> июня </w:t>
      </w:r>
      <w:r w:rsidR="004734AA" w:rsidRPr="00D36EC5">
        <w:rPr>
          <w:rFonts w:eastAsiaTheme="majorEastAsia" w:cs="Times New Roman"/>
          <w:bCs/>
          <w:sz w:val="24"/>
          <w:szCs w:val="24"/>
          <w:lang w:eastAsia="ru-RU"/>
        </w:rPr>
        <w:t>201</w:t>
      </w:r>
      <w:r w:rsidR="0069200F" w:rsidRPr="00D36EC5">
        <w:rPr>
          <w:rFonts w:eastAsiaTheme="majorEastAsia" w:cs="Times New Roman"/>
          <w:bCs/>
          <w:sz w:val="24"/>
          <w:szCs w:val="24"/>
          <w:lang w:eastAsia="ru-RU"/>
        </w:rPr>
        <w:t>8</w:t>
      </w:r>
      <w:r w:rsidR="004734AA" w:rsidRPr="00D36EC5">
        <w:rPr>
          <w:rFonts w:eastAsiaTheme="majorEastAsia" w:cs="Times New Roman"/>
          <w:bCs/>
          <w:sz w:val="24"/>
          <w:szCs w:val="24"/>
          <w:lang w:eastAsia="ru-RU"/>
        </w:rPr>
        <w:t xml:space="preserve"> </w:t>
      </w:r>
      <w:r w:rsidR="00DB2E4D" w:rsidRPr="00D36EC5">
        <w:rPr>
          <w:rFonts w:eastAsiaTheme="majorEastAsia" w:cs="Times New Roman"/>
          <w:bCs/>
          <w:sz w:val="24"/>
          <w:szCs w:val="24"/>
          <w:lang w:eastAsia="ru-RU"/>
        </w:rPr>
        <w:t xml:space="preserve">года. </w:t>
      </w:r>
    </w:p>
    <w:p w:rsidR="00314E01" w:rsidRPr="00265C12" w:rsidRDefault="006535ED" w:rsidP="000310EC">
      <w:pPr>
        <w:shd w:val="clear" w:color="auto" w:fill="FFFFFF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eastAsiaTheme="majorEastAsia" w:cs="Times New Roman"/>
          <w:bCs/>
          <w:sz w:val="24"/>
          <w:szCs w:val="24"/>
          <w:lang w:eastAsia="ru-RU"/>
        </w:rPr>
      </w:pPr>
      <w:r w:rsidRPr="00D36EC5">
        <w:rPr>
          <w:rFonts w:eastAsiaTheme="majorEastAsia" w:cs="Times New Roman"/>
          <w:bCs/>
          <w:sz w:val="24"/>
          <w:szCs w:val="24"/>
          <w:lang w:eastAsia="ru-RU"/>
        </w:rPr>
        <w:t xml:space="preserve">3. </w:t>
      </w:r>
      <w:r w:rsidR="00DB2E4D" w:rsidRPr="00D36EC5">
        <w:rPr>
          <w:rFonts w:eastAsiaTheme="majorEastAsia" w:cs="Times New Roman"/>
          <w:bCs/>
          <w:sz w:val="24"/>
          <w:szCs w:val="24"/>
          <w:lang w:eastAsia="ru-RU"/>
        </w:rPr>
        <w:t>Д</w:t>
      </w:r>
      <w:r w:rsidR="00314E01" w:rsidRPr="00D36EC5">
        <w:rPr>
          <w:rFonts w:eastAsiaTheme="majorEastAsia" w:cs="Times New Roman"/>
          <w:bCs/>
          <w:sz w:val="24"/>
          <w:szCs w:val="24"/>
          <w:lang w:eastAsia="ru-RU"/>
        </w:rPr>
        <w:t>ата окончания</w:t>
      </w:r>
      <w:r w:rsidR="00DB2E4D" w:rsidRPr="00D36EC5">
        <w:rPr>
          <w:rFonts w:eastAsiaTheme="majorEastAsia" w:cs="Times New Roman"/>
          <w:bCs/>
          <w:sz w:val="24"/>
          <w:szCs w:val="24"/>
          <w:lang w:eastAsia="ru-RU"/>
        </w:rPr>
        <w:t xml:space="preserve"> </w:t>
      </w:r>
      <w:r w:rsidRPr="00D36EC5">
        <w:rPr>
          <w:rFonts w:eastAsiaTheme="majorEastAsia" w:cs="Times New Roman"/>
          <w:bCs/>
          <w:sz w:val="24"/>
          <w:szCs w:val="24"/>
          <w:lang w:eastAsia="ru-RU"/>
        </w:rPr>
        <w:t xml:space="preserve">заочного отбора: </w:t>
      </w:r>
      <w:r w:rsidR="007135C0" w:rsidRPr="00D36EC5">
        <w:rPr>
          <w:rFonts w:eastAsiaTheme="majorEastAsia" w:cs="Times New Roman"/>
          <w:bCs/>
          <w:sz w:val="24"/>
          <w:szCs w:val="24"/>
          <w:lang w:eastAsia="ru-RU"/>
        </w:rPr>
        <w:t>02</w:t>
      </w:r>
      <w:r w:rsidR="002D4DFE" w:rsidRPr="00D36EC5">
        <w:rPr>
          <w:rFonts w:eastAsiaTheme="majorEastAsia" w:cs="Times New Roman"/>
          <w:bCs/>
          <w:sz w:val="24"/>
          <w:szCs w:val="24"/>
          <w:lang w:eastAsia="ru-RU"/>
        </w:rPr>
        <w:t xml:space="preserve"> </w:t>
      </w:r>
      <w:r w:rsidR="007135C0" w:rsidRPr="00D36EC5">
        <w:rPr>
          <w:rFonts w:eastAsiaTheme="majorEastAsia" w:cs="Times New Roman"/>
          <w:bCs/>
          <w:sz w:val="24"/>
          <w:szCs w:val="24"/>
          <w:lang w:eastAsia="ru-RU"/>
        </w:rPr>
        <w:t>июля</w:t>
      </w:r>
      <w:r w:rsidR="00545242" w:rsidRPr="00D36EC5">
        <w:rPr>
          <w:rFonts w:eastAsiaTheme="majorEastAsia" w:cs="Times New Roman"/>
          <w:bCs/>
          <w:sz w:val="24"/>
          <w:szCs w:val="24"/>
          <w:lang w:eastAsia="ru-RU"/>
        </w:rPr>
        <w:t xml:space="preserve"> </w:t>
      </w:r>
      <w:r w:rsidR="004734AA" w:rsidRPr="00D36EC5">
        <w:rPr>
          <w:rFonts w:eastAsiaTheme="majorEastAsia" w:cs="Times New Roman"/>
          <w:bCs/>
          <w:sz w:val="24"/>
          <w:szCs w:val="24"/>
          <w:lang w:eastAsia="ru-RU"/>
        </w:rPr>
        <w:t>201</w:t>
      </w:r>
      <w:r w:rsidR="007135C0" w:rsidRPr="00D36EC5">
        <w:rPr>
          <w:rFonts w:eastAsiaTheme="majorEastAsia" w:cs="Times New Roman"/>
          <w:bCs/>
          <w:sz w:val="24"/>
          <w:szCs w:val="24"/>
          <w:lang w:eastAsia="ru-RU"/>
        </w:rPr>
        <w:t>8</w:t>
      </w:r>
      <w:r w:rsidR="004734AA" w:rsidRPr="00D36EC5">
        <w:rPr>
          <w:rFonts w:eastAsiaTheme="majorEastAsia" w:cs="Times New Roman"/>
          <w:bCs/>
          <w:sz w:val="24"/>
          <w:szCs w:val="24"/>
          <w:lang w:eastAsia="ru-RU"/>
        </w:rPr>
        <w:t xml:space="preserve"> </w:t>
      </w:r>
      <w:r w:rsidR="00314E01" w:rsidRPr="00D36EC5">
        <w:rPr>
          <w:rFonts w:eastAsiaTheme="majorEastAsia" w:cs="Times New Roman"/>
          <w:bCs/>
          <w:sz w:val="24"/>
          <w:szCs w:val="24"/>
          <w:lang w:eastAsia="ru-RU"/>
        </w:rPr>
        <w:t>года.</w:t>
      </w:r>
    </w:p>
    <w:p w:rsidR="006535ED" w:rsidRPr="006535ED" w:rsidRDefault="006535ED" w:rsidP="006535ED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265C12">
        <w:rPr>
          <w:rFonts w:eastAsiaTheme="minorEastAsia" w:cs="Times New Roman"/>
          <w:bCs/>
          <w:sz w:val="24"/>
          <w:szCs w:val="24"/>
          <w:lang w:eastAsia="ru-RU"/>
        </w:rPr>
        <w:t>4</w:t>
      </w:r>
      <w:r w:rsidR="00DB2E4D" w:rsidRPr="00265C12">
        <w:rPr>
          <w:rFonts w:eastAsiaTheme="minorEastAsia" w:cs="Times New Roman"/>
          <w:bCs/>
          <w:sz w:val="24"/>
          <w:szCs w:val="24"/>
          <w:lang w:eastAsia="ru-RU"/>
        </w:rPr>
        <w:t xml:space="preserve">. </w:t>
      </w:r>
      <w:r w:rsidRPr="00265C12">
        <w:rPr>
          <w:rFonts w:cs="Times New Roman"/>
          <w:sz w:val="24"/>
          <w:szCs w:val="24"/>
        </w:rPr>
        <w:t>Заочный отбор заявок проводится членами жюри посредством заполнения бюллетеней</w:t>
      </w:r>
      <w:r w:rsidRPr="00265C12">
        <w:rPr>
          <w:rFonts w:eastAsiaTheme="minorEastAsia" w:cs="Times New Roman"/>
          <w:bCs/>
          <w:sz w:val="24"/>
          <w:szCs w:val="24"/>
          <w:lang w:eastAsia="ru-RU"/>
        </w:rPr>
        <w:t xml:space="preserve"> в </w:t>
      </w:r>
      <w:r w:rsidR="00885F47">
        <w:rPr>
          <w:rFonts w:eastAsiaTheme="minorEastAsia" w:cs="Times New Roman"/>
          <w:bCs/>
          <w:sz w:val="24"/>
          <w:szCs w:val="24"/>
          <w:lang w:eastAsia="ru-RU"/>
        </w:rPr>
        <w:t xml:space="preserve">электронном </w:t>
      </w:r>
      <w:r w:rsidRPr="00265C12">
        <w:rPr>
          <w:rFonts w:eastAsiaTheme="minorEastAsia" w:cs="Times New Roman"/>
          <w:bCs/>
          <w:sz w:val="24"/>
          <w:szCs w:val="24"/>
          <w:lang w:eastAsia="ru-RU"/>
        </w:rPr>
        <w:t>виде.</w:t>
      </w:r>
    </w:p>
    <w:p w:rsidR="006535ED" w:rsidRPr="006535ED" w:rsidRDefault="006535ED" w:rsidP="006535ED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6535ED">
        <w:rPr>
          <w:rFonts w:eastAsiaTheme="minorEastAsia" w:cs="Times New Roman"/>
          <w:bCs/>
          <w:sz w:val="24"/>
          <w:szCs w:val="24"/>
          <w:lang w:eastAsia="ru-RU"/>
        </w:rPr>
        <w:t xml:space="preserve">5. В ходе </w:t>
      </w:r>
      <w:r w:rsidRPr="006535ED">
        <w:rPr>
          <w:rFonts w:cs="Times New Roman"/>
          <w:sz w:val="24"/>
          <w:szCs w:val="24"/>
        </w:rPr>
        <w:t>заочного отбора</w:t>
      </w:r>
      <w:r w:rsidRPr="006535ED">
        <w:rPr>
          <w:rFonts w:eastAsiaTheme="minorEastAsia" w:cs="Times New Roman"/>
          <w:bCs/>
          <w:sz w:val="24"/>
          <w:szCs w:val="24"/>
          <w:lang w:eastAsia="ru-RU"/>
        </w:rPr>
        <w:t xml:space="preserve"> проекты, сведения о которых указаны в заявках, оцениваются по следующим критериям:</w:t>
      </w:r>
    </w:p>
    <w:tbl>
      <w:tblPr>
        <w:tblStyle w:val="40"/>
        <w:tblW w:w="0" w:type="auto"/>
        <w:tblLook w:val="04A0" w:firstRow="1" w:lastRow="0" w:firstColumn="1" w:lastColumn="0" w:noHBand="0" w:noVBand="1"/>
      </w:tblPr>
      <w:tblGrid>
        <w:gridCol w:w="525"/>
        <w:gridCol w:w="3575"/>
        <w:gridCol w:w="5754"/>
      </w:tblGrid>
      <w:tr w:rsidR="00EA358A" w:rsidRPr="00EA358A" w:rsidTr="00EE7A38">
        <w:trPr>
          <w:tblHeader/>
        </w:trPr>
        <w:tc>
          <w:tcPr>
            <w:tcW w:w="525" w:type="dxa"/>
          </w:tcPr>
          <w:p w:rsidR="00EA358A" w:rsidRPr="00EA358A" w:rsidRDefault="00EA35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3575" w:type="dxa"/>
          </w:tcPr>
          <w:p w:rsidR="00EA358A" w:rsidRPr="00EA358A" w:rsidRDefault="00EA35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Критерий</w:t>
            </w:r>
          </w:p>
        </w:tc>
        <w:tc>
          <w:tcPr>
            <w:tcW w:w="5754" w:type="dxa"/>
          </w:tcPr>
          <w:p w:rsidR="00EA358A" w:rsidRDefault="00EA35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Баллы и оценка</w:t>
            </w:r>
          </w:p>
          <w:p w:rsidR="00E027C5" w:rsidRPr="00EA358A" w:rsidRDefault="00E027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A358A" w:rsidRPr="00EA358A" w:rsidTr="00EE7A38">
        <w:tc>
          <w:tcPr>
            <w:tcW w:w="525" w:type="dxa"/>
          </w:tcPr>
          <w:p w:rsidR="00EA358A" w:rsidRPr="00EA358A" w:rsidRDefault="00EA358A" w:rsidP="006D221D">
            <w:pPr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EA358A" w:rsidRPr="00EA358A" w:rsidRDefault="00EA358A" w:rsidP="001F2795">
            <w:pPr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Достаточность представленной в заявке информации для оценки проекта</w:t>
            </w:r>
          </w:p>
        </w:tc>
        <w:tc>
          <w:tcPr>
            <w:tcW w:w="5754" w:type="dxa"/>
          </w:tcPr>
          <w:p w:rsidR="00EA358A" w:rsidRPr="00EA358A" w:rsidRDefault="00EA358A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(5) – достаточно;</w:t>
            </w:r>
          </w:p>
          <w:p w:rsidR="00EA358A" w:rsidRPr="00EA358A" w:rsidRDefault="00EA358A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(4) – в целом достаточно, отсутствие информации в части разделов не влияет на оценку;</w:t>
            </w:r>
          </w:p>
          <w:p w:rsidR="00EA358A" w:rsidRPr="00EA358A" w:rsidRDefault="00EA358A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(3) – удовлетворительный уровень, часть важной для оценки информации отсутствует;</w:t>
            </w:r>
          </w:p>
          <w:p w:rsidR="00EA358A" w:rsidRPr="00EA358A" w:rsidRDefault="00EA358A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(2) – неудовлетворительный уровень, отсутствует значительная часть важной для оценки информации;</w:t>
            </w:r>
          </w:p>
          <w:p w:rsidR="00EA358A" w:rsidRPr="00EA358A" w:rsidRDefault="00EA358A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(1) – информация не раскрыта, оценку выполнить не представляется возможным.</w:t>
            </w:r>
          </w:p>
        </w:tc>
      </w:tr>
      <w:tr w:rsidR="00EA358A" w:rsidRPr="00EA358A" w:rsidTr="00EE7A38">
        <w:tc>
          <w:tcPr>
            <w:tcW w:w="525" w:type="dxa"/>
          </w:tcPr>
          <w:p w:rsidR="00EA358A" w:rsidRPr="00EA358A" w:rsidRDefault="00EA358A" w:rsidP="006D221D">
            <w:pPr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EA358A" w:rsidRPr="00EA358A" w:rsidRDefault="00EA358A" w:rsidP="001F2795">
            <w:pPr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Оценка новизны разработки</w:t>
            </w:r>
          </w:p>
          <w:p w:rsidR="00EA358A" w:rsidRPr="00EA358A" w:rsidRDefault="00EA358A" w:rsidP="001F279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EA358A" w:rsidRPr="00EA358A" w:rsidRDefault="00EA358A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(5) – очень высокий уровень;</w:t>
            </w:r>
          </w:p>
          <w:p w:rsidR="00EA358A" w:rsidRPr="00EA358A" w:rsidRDefault="00EA358A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(4) – высокий уровень;</w:t>
            </w:r>
          </w:p>
          <w:p w:rsidR="00EA358A" w:rsidRPr="00EA358A" w:rsidRDefault="00EA358A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(3) – средний уровень;</w:t>
            </w:r>
          </w:p>
          <w:p w:rsidR="00EA358A" w:rsidRPr="00EA358A" w:rsidRDefault="00EA358A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(2) – низкий уровень;</w:t>
            </w:r>
          </w:p>
          <w:p w:rsidR="00EA358A" w:rsidRPr="00EA358A" w:rsidRDefault="00EA358A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(1) – очень низкий уровень</w:t>
            </w:r>
          </w:p>
        </w:tc>
      </w:tr>
      <w:tr w:rsidR="00EA358A" w:rsidRPr="00EA358A" w:rsidTr="00EE7A38">
        <w:tc>
          <w:tcPr>
            <w:tcW w:w="525" w:type="dxa"/>
          </w:tcPr>
          <w:p w:rsidR="00EA358A" w:rsidRPr="00EA358A" w:rsidRDefault="00EA358A" w:rsidP="006D221D">
            <w:pPr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EA358A" w:rsidRPr="00EA358A" w:rsidRDefault="00EA358A" w:rsidP="001F2795">
            <w:pPr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Конкурентные преимущества по сравнению с существующими аналогами</w:t>
            </w:r>
          </w:p>
        </w:tc>
        <w:tc>
          <w:tcPr>
            <w:tcW w:w="5754" w:type="dxa"/>
            <w:vAlign w:val="center"/>
          </w:tcPr>
          <w:p w:rsidR="00EA358A" w:rsidRPr="00EA358A" w:rsidRDefault="00EA358A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(5) – очень высокий уровень;</w:t>
            </w:r>
          </w:p>
          <w:p w:rsidR="00EA358A" w:rsidRPr="00EA358A" w:rsidRDefault="00EA358A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(4) – высокий уровень;</w:t>
            </w:r>
          </w:p>
          <w:p w:rsidR="00EA358A" w:rsidRPr="00EA358A" w:rsidRDefault="00EA358A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(3) – средний уровень;</w:t>
            </w:r>
          </w:p>
          <w:p w:rsidR="00EA358A" w:rsidRPr="00EA358A" w:rsidRDefault="00EA358A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(2) – низкий уровень;</w:t>
            </w:r>
          </w:p>
          <w:p w:rsidR="00EA358A" w:rsidRPr="00EA358A" w:rsidRDefault="00EA358A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(1) – очень низкий уровень</w:t>
            </w:r>
          </w:p>
        </w:tc>
      </w:tr>
      <w:tr w:rsidR="00EA358A" w:rsidRPr="00EA358A" w:rsidTr="00EE7A38">
        <w:tc>
          <w:tcPr>
            <w:tcW w:w="525" w:type="dxa"/>
          </w:tcPr>
          <w:p w:rsidR="00EA358A" w:rsidRPr="00EA358A" w:rsidRDefault="00EA358A" w:rsidP="006D221D">
            <w:pPr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EA358A" w:rsidRPr="00EA358A" w:rsidRDefault="00EA358A" w:rsidP="001F2795">
            <w:pPr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Оценка рынка – объем и перспективы внедрения</w:t>
            </w:r>
          </w:p>
          <w:p w:rsidR="00EA358A" w:rsidRPr="00EA358A" w:rsidRDefault="00EA358A" w:rsidP="001F279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EA358A" w:rsidRPr="00EA358A" w:rsidRDefault="00EA358A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(5) – очень высокий уровень;</w:t>
            </w:r>
          </w:p>
          <w:p w:rsidR="00EA358A" w:rsidRPr="00EA358A" w:rsidRDefault="00EA358A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(4) – высокий уровень;</w:t>
            </w:r>
          </w:p>
          <w:p w:rsidR="00EA358A" w:rsidRPr="00EA358A" w:rsidRDefault="00EA358A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(3) – средний уровень;</w:t>
            </w:r>
          </w:p>
          <w:p w:rsidR="00EA358A" w:rsidRPr="00EA358A" w:rsidRDefault="00EA358A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(2) – низкий уровень;</w:t>
            </w:r>
          </w:p>
          <w:p w:rsidR="00EA358A" w:rsidRPr="00EA358A" w:rsidRDefault="00EA358A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(1) – очень низкий уровень</w:t>
            </w:r>
          </w:p>
        </w:tc>
      </w:tr>
      <w:tr w:rsidR="00EA358A" w:rsidRPr="00EA358A" w:rsidTr="00EE7A38">
        <w:tc>
          <w:tcPr>
            <w:tcW w:w="525" w:type="dxa"/>
          </w:tcPr>
          <w:p w:rsidR="00EA358A" w:rsidRPr="00EA358A" w:rsidRDefault="00EA358A" w:rsidP="006D221D">
            <w:pPr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EA358A" w:rsidRPr="00EA358A" w:rsidRDefault="00EA358A" w:rsidP="001F2795">
            <w:pPr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Обоснованность стратегии по коммерциализации, внедрению продукта</w:t>
            </w:r>
          </w:p>
        </w:tc>
        <w:tc>
          <w:tcPr>
            <w:tcW w:w="5754" w:type="dxa"/>
          </w:tcPr>
          <w:p w:rsidR="00EA358A" w:rsidRPr="00EA358A" w:rsidRDefault="00EA358A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(5) – очень высокий уровень;</w:t>
            </w:r>
          </w:p>
          <w:p w:rsidR="00EA358A" w:rsidRPr="00EA358A" w:rsidRDefault="00EA358A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(4) – высокий уровень;</w:t>
            </w:r>
          </w:p>
          <w:p w:rsidR="00EA358A" w:rsidRPr="00EA358A" w:rsidRDefault="00EA358A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(3) – средний уровень;</w:t>
            </w:r>
          </w:p>
          <w:p w:rsidR="00EA358A" w:rsidRPr="00EA358A" w:rsidRDefault="00EA358A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(2) – низкий уровень;</w:t>
            </w:r>
          </w:p>
          <w:p w:rsidR="00EA358A" w:rsidRPr="00EA358A" w:rsidRDefault="00EA358A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(1) – очень низкий уровень</w:t>
            </w:r>
          </w:p>
        </w:tc>
      </w:tr>
      <w:tr w:rsidR="00EA358A" w:rsidRPr="00EA358A" w:rsidTr="00EE7A38">
        <w:tc>
          <w:tcPr>
            <w:tcW w:w="525" w:type="dxa"/>
          </w:tcPr>
          <w:p w:rsidR="00EA358A" w:rsidRPr="00EA358A" w:rsidRDefault="00EA358A" w:rsidP="006D221D">
            <w:pPr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EA358A" w:rsidRPr="00EA358A" w:rsidRDefault="00EA358A" w:rsidP="001F2795">
            <w:pPr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Квалификация команды проекта, соответствие команды проекта поставленным целям и задачам</w:t>
            </w:r>
          </w:p>
          <w:p w:rsidR="00EA358A" w:rsidRPr="00EA358A" w:rsidRDefault="00EA358A" w:rsidP="001F279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EA358A" w:rsidRPr="00EA358A" w:rsidRDefault="00EA358A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(5) – очень высокий уровень;</w:t>
            </w:r>
          </w:p>
          <w:p w:rsidR="00EA358A" w:rsidRPr="00EA358A" w:rsidRDefault="00EA358A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(4) – высокий уровень;</w:t>
            </w:r>
          </w:p>
          <w:p w:rsidR="00EA358A" w:rsidRPr="00EA358A" w:rsidRDefault="00EA358A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(3) – средний уровень;</w:t>
            </w:r>
          </w:p>
          <w:p w:rsidR="00EA358A" w:rsidRPr="00EA358A" w:rsidRDefault="00EA358A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(2) – низкий уровень;</w:t>
            </w:r>
          </w:p>
          <w:p w:rsidR="00EA358A" w:rsidRPr="00EA358A" w:rsidRDefault="00EA358A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(1) – очень низкий уровень</w:t>
            </w:r>
          </w:p>
        </w:tc>
      </w:tr>
      <w:tr w:rsidR="00EA358A" w:rsidRPr="00EA358A" w:rsidTr="00EE7A38">
        <w:trPr>
          <w:trHeight w:val="812"/>
        </w:trPr>
        <w:tc>
          <w:tcPr>
            <w:tcW w:w="525" w:type="dxa"/>
          </w:tcPr>
          <w:p w:rsidR="00EA358A" w:rsidRPr="00EA358A" w:rsidRDefault="00EA358A" w:rsidP="006D221D">
            <w:pPr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EA358A" w:rsidRPr="00EA358A" w:rsidRDefault="00EA358A" w:rsidP="001F2795">
            <w:pPr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Потенциал защиты интеллектуальной собственности (наличие у заявителя документов, охраняющих права на результаты интеллектуальной деятельности по проекту)</w:t>
            </w:r>
          </w:p>
        </w:tc>
        <w:tc>
          <w:tcPr>
            <w:tcW w:w="5754" w:type="dxa"/>
          </w:tcPr>
          <w:p w:rsidR="00EA358A" w:rsidRPr="00EA358A" w:rsidRDefault="00EA358A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(5) – очень высокий уровень;</w:t>
            </w:r>
          </w:p>
          <w:p w:rsidR="00EA358A" w:rsidRPr="00EA358A" w:rsidRDefault="00EA358A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(4) – высокий уровень;</w:t>
            </w:r>
          </w:p>
          <w:p w:rsidR="00EA358A" w:rsidRPr="00EA358A" w:rsidRDefault="00EA358A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(3) – средний уровень;</w:t>
            </w:r>
          </w:p>
          <w:p w:rsidR="00EA358A" w:rsidRPr="00EA358A" w:rsidRDefault="00EA358A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(2) – низкий уровень;</w:t>
            </w:r>
          </w:p>
          <w:p w:rsidR="00EA358A" w:rsidRPr="00EA358A" w:rsidRDefault="00EA358A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(1) – очень низкий уровень</w:t>
            </w:r>
          </w:p>
        </w:tc>
      </w:tr>
      <w:tr w:rsidR="00EA358A" w:rsidRPr="00EA358A" w:rsidTr="00EE7A38">
        <w:trPr>
          <w:trHeight w:val="812"/>
        </w:trPr>
        <w:tc>
          <w:tcPr>
            <w:tcW w:w="525" w:type="dxa"/>
          </w:tcPr>
          <w:p w:rsidR="00EA358A" w:rsidRPr="00EA358A" w:rsidRDefault="00EA358A" w:rsidP="006D221D">
            <w:pPr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EA358A" w:rsidRPr="00EA358A" w:rsidRDefault="00EA358A" w:rsidP="001F2795">
            <w:pPr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Риски проекта (технологические, коммерческие и др.)</w:t>
            </w:r>
          </w:p>
        </w:tc>
        <w:tc>
          <w:tcPr>
            <w:tcW w:w="5754" w:type="dxa"/>
          </w:tcPr>
          <w:p w:rsidR="00EA358A" w:rsidRPr="00EA358A" w:rsidRDefault="00EA358A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(5) – очень низкие;</w:t>
            </w:r>
          </w:p>
          <w:p w:rsidR="00EA358A" w:rsidRPr="00EA358A" w:rsidRDefault="00EA358A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(4) – низкие;</w:t>
            </w:r>
          </w:p>
          <w:p w:rsidR="00EA358A" w:rsidRPr="00EA358A" w:rsidRDefault="00EA358A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(3) – средние;</w:t>
            </w:r>
          </w:p>
          <w:p w:rsidR="00EA358A" w:rsidRPr="00EA358A" w:rsidRDefault="00EA358A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(2) – высокие;</w:t>
            </w:r>
          </w:p>
          <w:p w:rsidR="00EA358A" w:rsidRPr="00EA358A" w:rsidRDefault="00EA358A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(1) – очень высокие</w:t>
            </w:r>
          </w:p>
        </w:tc>
      </w:tr>
      <w:tr w:rsidR="00EA358A" w:rsidRPr="00EA358A" w:rsidTr="00EE7A38">
        <w:trPr>
          <w:trHeight w:val="812"/>
        </w:trPr>
        <w:tc>
          <w:tcPr>
            <w:tcW w:w="525" w:type="dxa"/>
          </w:tcPr>
          <w:p w:rsidR="00EA358A" w:rsidRPr="00EA358A" w:rsidRDefault="00EA358A" w:rsidP="006D221D">
            <w:pPr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EA358A" w:rsidRPr="00EA358A" w:rsidRDefault="00EA358A" w:rsidP="001F2795">
            <w:pPr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Сроки до выхода продукта на рынок</w:t>
            </w:r>
            <w:r w:rsidR="00E027C5">
              <w:rPr>
                <w:rFonts w:cs="Times New Roman"/>
                <w:sz w:val="24"/>
                <w:szCs w:val="24"/>
              </w:rPr>
              <w:t xml:space="preserve"> </w:t>
            </w:r>
            <w:r w:rsidRPr="00EA358A">
              <w:rPr>
                <w:rFonts w:cs="Times New Roman"/>
                <w:sz w:val="24"/>
                <w:szCs w:val="24"/>
              </w:rPr>
              <w:t>(оценочно)</w:t>
            </w:r>
          </w:p>
          <w:p w:rsidR="00EA358A" w:rsidRPr="00EA358A" w:rsidRDefault="00EA358A" w:rsidP="001F279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:rsidR="00EA358A" w:rsidRPr="00EA358A" w:rsidRDefault="00EA358A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(5) – год и менее;</w:t>
            </w:r>
          </w:p>
          <w:p w:rsidR="00EA358A" w:rsidRPr="00EA358A" w:rsidRDefault="00EA358A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(4) – от 1 до 2 лет;</w:t>
            </w:r>
          </w:p>
          <w:p w:rsidR="00EA358A" w:rsidRPr="00EA358A" w:rsidRDefault="00EA358A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(3) – от 2 до 3 лет;</w:t>
            </w:r>
          </w:p>
          <w:p w:rsidR="00EA358A" w:rsidRPr="00EA358A" w:rsidRDefault="00EA358A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(2) – от 4 до 5 лет;</w:t>
            </w:r>
          </w:p>
          <w:p w:rsidR="00EA358A" w:rsidRPr="00EA358A" w:rsidRDefault="00EA358A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A358A">
              <w:rPr>
                <w:rFonts w:cs="Times New Roman"/>
                <w:sz w:val="24"/>
                <w:szCs w:val="24"/>
              </w:rPr>
              <w:t>(1) – более 5 лет</w:t>
            </w:r>
          </w:p>
        </w:tc>
      </w:tr>
    </w:tbl>
    <w:p w:rsidR="00D36EC5" w:rsidRDefault="00D36EC5" w:rsidP="00EE7A38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</w:p>
    <w:p w:rsidR="00EE7A38" w:rsidRPr="00EE7A38" w:rsidRDefault="00EE7A38" w:rsidP="00EE7A38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EE7A38">
        <w:rPr>
          <w:rFonts w:eastAsiaTheme="minorEastAsia" w:cs="Times New Roman"/>
          <w:bCs/>
          <w:sz w:val="24"/>
          <w:szCs w:val="24"/>
          <w:lang w:eastAsia="ru-RU"/>
        </w:rPr>
        <w:t>6. Имена заявителей по каждому из проектов</w:t>
      </w:r>
      <w:r w:rsidRPr="00EE7A38">
        <w:rPr>
          <w:rFonts w:cs="Times New Roman"/>
          <w:sz w:val="24"/>
          <w:szCs w:val="24"/>
        </w:rPr>
        <w:t xml:space="preserve"> и </w:t>
      </w:r>
      <w:r w:rsidRPr="00EE7A38">
        <w:rPr>
          <w:rFonts w:eastAsiaTheme="minorEastAsia" w:cs="Times New Roman"/>
          <w:bCs/>
          <w:sz w:val="24"/>
          <w:szCs w:val="24"/>
          <w:lang w:eastAsia="ru-RU"/>
        </w:rPr>
        <w:t>названия проектов, указанные в протоколе заседания жюри, а также во всех бюллетенях членов жюри, принявших участие в заседании, должны быть одинаковыми и соответствовать заявкам. При отсутствии идентичности имен заявителей и названий проектов в протоколе и бюллетенях соответствующие</w:t>
      </w:r>
      <w:r w:rsidRPr="00EE7A38">
        <w:rPr>
          <w:rFonts w:cs="Times New Roman"/>
          <w:sz w:val="24"/>
          <w:szCs w:val="24"/>
        </w:rPr>
        <w:t xml:space="preserve"> бюллетени</w:t>
      </w:r>
      <w:r w:rsidRPr="00EE7A38">
        <w:rPr>
          <w:rFonts w:eastAsiaTheme="minorEastAsia" w:cs="Times New Roman"/>
          <w:bCs/>
          <w:sz w:val="24"/>
          <w:szCs w:val="24"/>
          <w:lang w:eastAsia="ru-RU"/>
        </w:rPr>
        <w:t xml:space="preserve"> признаются недействительными. </w:t>
      </w:r>
    </w:p>
    <w:p w:rsidR="00EE7A38" w:rsidRPr="00EE7A38" w:rsidRDefault="00EE7A38" w:rsidP="00EE7A38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EE7A38">
        <w:rPr>
          <w:rFonts w:eastAsiaTheme="minorEastAsia" w:cs="Times New Roman"/>
          <w:bCs/>
          <w:sz w:val="24"/>
          <w:szCs w:val="24"/>
          <w:lang w:eastAsia="ru-RU"/>
        </w:rPr>
        <w:t xml:space="preserve">Члены жюри, не направившие в </w:t>
      </w:r>
      <w:r w:rsidR="00192C5F">
        <w:rPr>
          <w:rFonts w:eastAsiaTheme="minorEastAsia" w:cs="Times New Roman"/>
          <w:bCs/>
          <w:sz w:val="24"/>
          <w:szCs w:val="24"/>
          <w:lang w:eastAsia="ru-RU"/>
        </w:rPr>
        <w:t>Фонд</w:t>
      </w:r>
      <w:r w:rsidRPr="00EE7A38">
        <w:rPr>
          <w:rFonts w:eastAsiaTheme="minorEastAsia" w:cs="Times New Roman"/>
          <w:bCs/>
          <w:sz w:val="24"/>
          <w:szCs w:val="24"/>
          <w:lang w:eastAsia="ru-RU"/>
        </w:rPr>
        <w:t xml:space="preserve"> заполненные бюллетени в срок, указанный в пункте 3 настоящей статьи, а также члены жюри, не проголосовавшие в отношении хотя бы одного из критериев, указанных в пункте 5 настоящей статьи, либо указавшие по данным критериям варианты ответов, отличные от возможных в соответствии с пунктом 5 настоящей статьи, считаются не принявшими участие в заседании, а их бюллетени признаются недействительными.</w:t>
      </w:r>
    </w:p>
    <w:p w:rsidR="00EE7A38" w:rsidRPr="00EE7A38" w:rsidRDefault="00EE7A38" w:rsidP="00EE7A38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EE7A38">
        <w:rPr>
          <w:rFonts w:eastAsiaTheme="minorEastAsia" w:cs="Times New Roman"/>
          <w:bCs/>
          <w:sz w:val="24"/>
          <w:szCs w:val="24"/>
          <w:lang w:eastAsia="ru-RU"/>
        </w:rPr>
        <w:t xml:space="preserve">7. Заседание жюри </w:t>
      </w:r>
      <w:r w:rsidRPr="00265C12">
        <w:rPr>
          <w:rFonts w:eastAsiaTheme="minorEastAsia" w:cs="Times New Roman"/>
          <w:bCs/>
          <w:sz w:val="24"/>
          <w:szCs w:val="24"/>
          <w:lang w:eastAsia="ru-RU"/>
        </w:rPr>
        <w:t xml:space="preserve">на этапе 3 «Заочный отбор» признается состоявшимся, если </w:t>
      </w:r>
      <w:r w:rsidRPr="00265C12">
        <w:rPr>
          <w:rFonts w:cs="Times New Roman"/>
          <w:sz w:val="24"/>
          <w:szCs w:val="24"/>
        </w:rPr>
        <w:t>в нем путем заполнения бюллетеней, признанных действительными, участвовало не менее 6 членов жюри. В этом случае:</w:t>
      </w:r>
    </w:p>
    <w:p w:rsidR="00EE7A38" w:rsidRPr="00EE7A38" w:rsidRDefault="00EE7A38" w:rsidP="00EE7A38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ajorEastAsia" w:cs="Times New Roman"/>
          <w:bCs/>
          <w:sz w:val="24"/>
          <w:szCs w:val="24"/>
        </w:rPr>
      </w:pPr>
      <w:r w:rsidRPr="00EE7A38">
        <w:rPr>
          <w:rFonts w:cs="Times New Roman"/>
          <w:sz w:val="24"/>
          <w:szCs w:val="24"/>
        </w:rPr>
        <w:t xml:space="preserve">1) секретарь готовит протокол заседания жюри по </w:t>
      </w:r>
      <w:r w:rsidRPr="001C3D2A">
        <w:rPr>
          <w:rFonts w:cs="Times New Roman"/>
          <w:sz w:val="24"/>
          <w:szCs w:val="24"/>
        </w:rPr>
        <w:t xml:space="preserve">форме </w:t>
      </w:r>
      <w:r w:rsidR="00590738">
        <w:rPr>
          <w:sz w:val="24"/>
        </w:rPr>
        <w:t>8</w:t>
      </w:r>
      <w:r w:rsidR="000048B5">
        <w:rPr>
          <w:sz w:val="24"/>
        </w:rPr>
        <w:t xml:space="preserve"> приложения 2</w:t>
      </w:r>
      <w:r w:rsidR="00590738" w:rsidRPr="00EE7A38">
        <w:rPr>
          <w:rFonts w:cs="Times New Roman"/>
          <w:sz w:val="24"/>
          <w:szCs w:val="24"/>
        </w:rPr>
        <w:t xml:space="preserve"> </w:t>
      </w:r>
      <w:r w:rsidRPr="00EE7A38">
        <w:rPr>
          <w:rFonts w:cs="Times New Roman"/>
          <w:sz w:val="24"/>
          <w:szCs w:val="24"/>
        </w:rPr>
        <w:t xml:space="preserve">для его подписания </w:t>
      </w:r>
      <w:r w:rsidRPr="00EE7A38">
        <w:rPr>
          <w:rFonts w:eastAsiaTheme="minorEastAsia" w:cs="Times New Roman"/>
          <w:bCs/>
          <w:sz w:val="24"/>
          <w:szCs w:val="24"/>
          <w:lang w:eastAsia="ru-RU"/>
        </w:rPr>
        <w:t xml:space="preserve">всеми членами жюри, участвовавшими в заседании. В протоколе указывается </w:t>
      </w:r>
      <w:r w:rsidRPr="007135C0">
        <w:rPr>
          <w:rFonts w:eastAsiaTheme="majorEastAsia" w:cs="Times New Roman"/>
          <w:bCs/>
          <w:sz w:val="24"/>
          <w:szCs w:val="24"/>
        </w:rPr>
        <w:t xml:space="preserve">перечень заявок, прошедших </w:t>
      </w:r>
      <w:r w:rsidRPr="007135C0">
        <w:rPr>
          <w:rFonts w:cs="Times New Roman"/>
          <w:sz w:val="24"/>
          <w:szCs w:val="24"/>
        </w:rPr>
        <w:t>заочный отбор</w:t>
      </w:r>
      <w:r w:rsidRPr="007135C0">
        <w:rPr>
          <w:rFonts w:eastAsiaTheme="majorEastAsia" w:cs="Times New Roman"/>
          <w:bCs/>
          <w:sz w:val="24"/>
          <w:szCs w:val="24"/>
        </w:rPr>
        <w:t xml:space="preserve"> и подлежащих передаче для рассмотрения на этап 4 «Презентация проектов». В указанный перечень включаются </w:t>
      </w:r>
      <w:r w:rsidR="00D96BA5" w:rsidRPr="007135C0">
        <w:rPr>
          <w:rFonts w:eastAsiaTheme="majorEastAsia" w:cs="Times New Roman"/>
          <w:bCs/>
          <w:sz w:val="24"/>
          <w:szCs w:val="24"/>
        </w:rPr>
        <w:t xml:space="preserve">15 </w:t>
      </w:r>
      <w:r w:rsidRPr="007135C0">
        <w:rPr>
          <w:rFonts w:eastAsiaTheme="majorEastAsia" w:cs="Times New Roman"/>
          <w:bCs/>
          <w:sz w:val="24"/>
          <w:szCs w:val="24"/>
        </w:rPr>
        <w:t>заявок</w:t>
      </w:r>
      <w:r w:rsidR="00D73A51" w:rsidRPr="007135C0">
        <w:rPr>
          <w:rFonts w:eastAsiaTheme="majorEastAsia" w:cs="Times New Roman"/>
          <w:bCs/>
          <w:sz w:val="24"/>
          <w:szCs w:val="24"/>
        </w:rPr>
        <w:t xml:space="preserve"> по каждой номинации</w:t>
      </w:r>
      <w:r w:rsidRPr="007135C0">
        <w:rPr>
          <w:rFonts w:eastAsiaTheme="majorEastAsia" w:cs="Times New Roman"/>
          <w:bCs/>
          <w:sz w:val="24"/>
          <w:szCs w:val="24"/>
        </w:rPr>
        <w:t xml:space="preserve">, в отношении проектов по которым члены жюри в сумме выставили наибольший средний балл (рассчитывается как сумма средних баллов по каждому критерию с округлением до </w:t>
      </w:r>
      <w:r w:rsidR="009712B5" w:rsidRPr="007135C0">
        <w:rPr>
          <w:rFonts w:eastAsiaTheme="majorEastAsia" w:cs="Times New Roman"/>
          <w:bCs/>
          <w:sz w:val="24"/>
          <w:szCs w:val="24"/>
        </w:rPr>
        <w:t xml:space="preserve">4 </w:t>
      </w:r>
      <w:r w:rsidRPr="007135C0">
        <w:rPr>
          <w:rFonts w:eastAsiaTheme="majorEastAsia" w:cs="Times New Roman"/>
          <w:bCs/>
          <w:sz w:val="24"/>
          <w:szCs w:val="24"/>
        </w:rPr>
        <w:t xml:space="preserve">цифры после запятой включительно). Количество заявок может быть более </w:t>
      </w:r>
      <w:r w:rsidR="00545242" w:rsidRPr="007135C0">
        <w:rPr>
          <w:rFonts w:eastAsiaTheme="majorEastAsia" w:cs="Times New Roman"/>
          <w:bCs/>
          <w:sz w:val="24"/>
          <w:szCs w:val="24"/>
        </w:rPr>
        <w:lastRenderedPageBreak/>
        <w:t>1</w:t>
      </w:r>
      <w:r w:rsidR="00D73A51" w:rsidRPr="007135C0">
        <w:rPr>
          <w:rFonts w:eastAsiaTheme="majorEastAsia" w:cs="Times New Roman"/>
          <w:bCs/>
          <w:sz w:val="24"/>
          <w:szCs w:val="24"/>
        </w:rPr>
        <w:t>5</w:t>
      </w:r>
      <w:r w:rsidRPr="007135C0">
        <w:rPr>
          <w:rFonts w:eastAsiaTheme="majorEastAsia" w:cs="Times New Roman"/>
          <w:bCs/>
          <w:sz w:val="24"/>
          <w:szCs w:val="24"/>
        </w:rPr>
        <w:t>, если имеет место равный средний балл и отбираются все заявки, набравшие равный средний балл.</w:t>
      </w:r>
      <w:r w:rsidRPr="007135C0">
        <w:rPr>
          <w:rFonts w:cs="Times New Roman"/>
          <w:sz w:val="24"/>
          <w:szCs w:val="24"/>
        </w:rPr>
        <w:t xml:space="preserve"> </w:t>
      </w:r>
      <w:r w:rsidRPr="007135C0">
        <w:rPr>
          <w:rFonts w:eastAsiaTheme="majorEastAsia" w:cs="Times New Roman"/>
          <w:bCs/>
          <w:sz w:val="24"/>
          <w:szCs w:val="24"/>
        </w:rPr>
        <w:t xml:space="preserve">Количество заявок может быть менее </w:t>
      </w:r>
      <w:r w:rsidR="00545242" w:rsidRPr="007135C0">
        <w:rPr>
          <w:rFonts w:eastAsiaTheme="majorEastAsia" w:cs="Times New Roman"/>
          <w:bCs/>
          <w:sz w:val="24"/>
          <w:szCs w:val="24"/>
        </w:rPr>
        <w:t>1</w:t>
      </w:r>
      <w:r w:rsidR="00D73A51" w:rsidRPr="007135C0">
        <w:rPr>
          <w:rFonts w:eastAsiaTheme="majorEastAsia" w:cs="Times New Roman"/>
          <w:bCs/>
          <w:sz w:val="24"/>
          <w:szCs w:val="24"/>
        </w:rPr>
        <w:t>5</w:t>
      </w:r>
      <w:r w:rsidRPr="007135C0">
        <w:rPr>
          <w:rFonts w:eastAsiaTheme="majorEastAsia" w:cs="Times New Roman"/>
          <w:bCs/>
          <w:sz w:val="24"/>
          <w:szCs w:val="24"/>
        </w:rPr>
        <w:t>, если общее количество заявок</w:t>
      </w:r>
      <w:r w:rsidR="00D73A51" w:rsidRPr="007135C0">
        <w:rPr>
          <w:rFonts w:eastAsiaTheme="majorEastAsia" w:cs="Times New Roman"/>
          <w:bCs/>
          <w:sz w:val="24"/>
          <w:szCs w:val="24"/>
        </w:rPr>
        <w:t>, поступивших по данной номинации,</w:t>
      </w:r>
      <w:r w:rsidRPr="007135C0">
        <w:rPr>
          <w:rFonts w:eastAsiaTheme="majorEastAsia" w:cs="Times New Roman"/>
          <w:bCs/>
          <w:sz w:val="24"/>
          <w:szCs w:val="24"/>
        </w:rPr>
        <w:t xml:space="preserve"> менее </w:t>
      </w:r>
      <w:r w:rsidR="00545242" w:rsidRPr="007135C0">
        <w:rPr>
          <w:rFonts w:eastAsiaTheme="majorEastAsia" w:cs="Times New Roman"/>
          <w:bCs/>
          <w:sz w:val="24"/>
          <w:szCs w:val="24"/>
        </w:rPr>
        <w:t>1</w:t>
      </w:r>
      <w:r w:rsidR="00D73A51" w:rsidRPr="007135C0">
        <w:rPr>
          <w:rFonts w:eastAsiaTheme="majorEastAsia" w:cs="Times New Roman"/>
          <w:bCs/>
          <w:sz w:val="24"/>
          <w:szCs w:val="24"/>
        </w:rPr>
        <w:t>5</w:t>
      </w:r>
      <w:r w:rsidRPr="007135C0">
        <w:rPr>
          <w:rFonts w:eastAsiaTheme="majorEastAsia" w:cs="Times New Roman"/>
          <w:bCs/>
          <w:sz w:val="24"/>
          <w:szCs w:val="24"/>
        </w:rPr>
        <w:t>.</w:t>
      </w:r>
    </w:p>
    <w:p w:rsidR="00EE7A38" w:rsidRPr="00EE7A38" w:rsidRDefault="00EE7A38" w:rsidP="001907DE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EE7A38">
        <w:rPr>
          <w:rFonts w:eastAsiaTheme="minorEastAsia" w:cs="Times New Roman"/>
          <w:bCs/>
          <w:sz w:val="24"/>
          <w:szCs w:val="24"/>
          <w:lang w:eastAsia="ru-RU"/>
        </w:rPr>
        <w:t xml:space="preserve">Жюри вправе признать отсутствие проектов, которые можно было бы признать наилучшими, в любой из номинаций в силу несоответствия всех проектов критериям. В случае поступления для участия в отборе менее четырех проектов </w:t>
      </w:r>
      <w:r w:rsidR="00885F47">
        <w:rPr>
          <w:rFonts w:eastAsiaTheme="minorEastAsia" w:cs="Times New Roman"/>
          <w:bCs/>
          <w:sz w:val="24"/>
          <w:szCs w:val="24"/>
          <w:lang w:eastAsia="ru-RU"/>
        </w:rPr>
        <w:t xml:space="preserve">в рамках одной номинации </w:t>
      </w:r>
      <w:r w:rsidRPr="00EE7A38">
        <w:rPr>
          <w:rFonts w:eastAsiaTheme="minorEastAsia" w:cs="Times New Roman"/>
          <w:bCs/>
          <w:sz w:val="24"/>
          <w:szCs w:val="24"/>
          <w:lang w:eastAsia="ru-RU"/>
        </w:rPr>
        <w:t>жюри обязано признать отсутствие проектов, которые можно было бы признать наилучшими</w:t>
      </w:r>
      <w:r w:rsidR="00885F47">
        <w:rPr>
          <w:rFonts w:eastAsiaTheme="minorEastAsia" w:cs="Times New Roman"/>
          <w:bCs/>
          <w:sz w:val="24"/>
          <w:szCs w:val="24"/>
          <w:lang w:eastAsia="ru-RU"/>
        </w:rPr>
        <w:t xml:space="preserve"> в рамках данной номинации</w:t>
      </w:r>
      <w:r w:rsidRPr="00EE7A38">
        <w:rPr>
          <w:rFonts w:eastAsiaTheme="minorEastAsia" w:cs="Times New Roman"/>
          <w:bCs/>
          <w:sz w:val="24"/>
          <w:szCs w:val="24"/>
          <w:lang w:eastAsia="ru-RU"/>
        </w:rPr>
        <w:t>;</w:t>
      </w:r>
    </w:p>
    <w:p w:rsidR="00EE7A38" w:rsidRPr="00EE7A38" w:rsidRDefault="00EE7A38" w:rsidP="00EE7A38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ajorEastAsia" w:cs="Times New Roman"/>
          <w:bCs/>
          <w:sz w:val="24"/>
          <w:szCs w:val="24"/>
        </w:rPr>
      </w:pPr>
      <w:r w:rsidRPr="00EE7A38">
        <w:rPr>
          <w:rFonts w:eastAsiaTheme="majorEastAsia" w:cs="Times New Roman"/>
          <w:bCs/>
          <w:sz w:val="24"/>
          <w:szCs w:val="24"/>
        </w:rPr>
        <w:t xml:space="preserve">2) перечень заявок, прошедших </w:t>
      </w:r>
      <w:r w:rsidRPr="00EE7A38">
        <w:rPr>
          <w:rFonts w:cs="Times New Roman"/>
          <w:sz w:val="24"/>
          <w:szCs w:val="24"/>
        </w:rPr>
        <w:t xml:space="preserve">заочный отбор </w:t>
      </w:r>
      <w:r w:rsidRPr="00EE7A38">
        <w:rPr>
          <w:rFonts w:eastAsiaTheme="majorEastAsia" w:cs="Times New Roman"/>
          <w:bCs/>
          <w:sz w:val="24"/>
          <w:szCs w:val="24"/>
        </w:rPr>
        <w:t>и подлежащих передаче для рассмотрения на этап 4 «Презентация проектов», либо информационное сообщение о том, что жюри признало отсутствие проектов, которые можно было бы признать наилучшими, в течение 2 дней после принятия решения жюри публикуются секретарем на сайте отбора и сайтах соорганизаторов.</w:t>
      </w:r>
    </w:p>
    <w:p w:rsidR="00EE7A38" w:rsidRPr="00EE7A38" w:rsidRDefault="00EE7A38" w:rsidP="00EE7A38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EE7A38">
        <w:rPr>
          <w:rFonts w:eastAsiaTheme="minorEastAsia" w:cs="Times New Roman"/>
          <w:bCs/>
          <w:sz w:val="24"/>
          <w:szCs w:val="24"/>
          <w:lang w:eastAsia="ru-RU"/>
        </w:rPr>
        <w:t>8</w:t>
      </w:r>
      <w:r w:rsidRPr="00EE7A38">
        <w:rPr>
          <w:rFonts w:cs="Times New Roman"/>
          <w:sz w:val="24"/>
          <w:szCs w:val="24"/>
        </w:rPr>
        <w:t>. Заседание жюри признается несостоявшимся, если в заседании путем заполнения бюллетеней, признанных действительными, участвовало менее 6 членов жюри. В этом случае:</w:t>
      </w:r>
    </w:p>
    <w:p w:rsidR="00EE7A38" w:rsidRPr="00EE7A38" w:rsidRDefault="00EE7A38" w:rsidP="00EE7A38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EE7A38">
        <w:rPr>
          <w:rFonts w:cs="Times New Roman"/>
          <w:sz w:val="24"/>
          <w:szCs w:val="24"/>
        </w:rPr>
        <w:t xml:space="preserve">1) секретарь направляет служебную записку об этом Старшему Вице-Президенту по инновациям и Вице-Президенту, </w:t>
      </w:r>
      <w:r w:rsidR="00485E4D">
        <w:rPr>
          <w:rFonts w:cs="Times New Roman"/>
          <w:sz w:val="24"/>
          <w:szCs w:val="24"/>
        </w:rPr>
        <w:t>И</w:t>
      </w:r>
      <w:r w:rsidR="00485E4D" w:rsidRPr="00EE7A38">
        <w:rPr>
          <w:rFonts w:cs="Times New Roman"/>
          <w:sz w:val="24"/>
          <w:szCs w:val="24"/>
        </w:rPr>
        <w:t xml:space="preserve">сполнительному </w:t>
      </w:r>
      <w:r w:rsidRPr="00EE7A38">
        <w:rPr>
          <w:rFonts w:cs="Times New Roman"/>
          <w:sz w:val="24"/>
          <w:szCs w:val="24"/>
        </w:rPr>
        <w:t xml:space="preserve">директору </w:t>
      </w:r>
      <w:r w:rsidR="00485E4D">
        <w:rPr>
          <w:rFonts w:cs="Times New Roman"/>
          <w:sz w:val="24"/>
          <w:szCs w:val="24"/>
        </w:rPr>
        <w:t>К</w:t>
      </w:r>
      <w:r w:rsidRPr="00EE7A38">
        <w:rPr>
          <w:rFonts w:cs="Times New Roman"/>
          <w:sz w:val="24"/>
          <w:szCs w:val="24"/>
        </w:rPr>
        <w:t>ластера с приложением копий всех бюллетеней;</w:t>
      </w:r>
    </w:p>
    <w:p w:rsidR="00EE7A38" w:rsidRPr="00EE7A38" w:rsidRDefault="00EE7A38" w:rsidP="00EE7A38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EE7A38">
        <w:rPr>
          <w:rFonts w:cs="Times New Roman"/>
          <w:sz w:val="24"/>
          <w:szCs w:val="24"/>
        </w:rPr>
        <w:t xml:space="preserve">2) протокол заседания жюри не составляется, а отбор отменяется приказом </w:t>
      </w:r>
      <w:r w:rsidR="00192C5F">
        <w:rPr>
          <w:rFonts w:cs="Times New Roman"/>
          <w:sz w:val="24"/>
          <w:szCs w:val="24"/>
        </w:rPr>
        <w:t>Фонд</w:t>
      </w:r>
      <w:r w:rsidR="007228D7" w:rsidRPr="00EE7A38">
        <w:rPr>
          <w:rFonts w:cs="Times New Roman"/>
          <w:sz w:val="24"/>
          <w:szCs w:val="24"/>
        </w:rPr>
        <w:t>а</w:t>
      </w:r>
      <w:r w:rsidRPr="00EE7A38">
        <w:rPr>
          <w:rFonts w:cs="Times New Roman"/>
          <w:sz w:val="24"/>
          <w:szCs w:val="24"/>
        </w:rPr>
        <w:t xml:space="preserve">, издаваемым в соответствии с </w:t>
      </w:r>
      <w:r w:rsidRPr="00EE7A38">
        <w:rPr>
          <w:rFonts w:eastAsiaTheme="minorEastAsia" w:cs="Times New Roman"/>
          <w:bCs/>
          <w:sz w:val="24"/>
          <w:szCs w:val="24"/>
          <w:lang w:eastAsia="ru-RU"/>
        </w:rPr>
        <w:t>пунктом</w:t>
      </w:r>
      <w:r w:rsidRPr="00EE7A38">
        <w:rPr>
          <w:rFonts w:cs="Times New Roman"/>
          <w:sz w:val="24"/>
          <w:szCs w:val="24"/>
        </w:rPr>
        <w:t xml:space="preserve"> 4 статьи </w:t>
      </w:r>
      <w:r w:rsidRPr="00EE7A38">
        <w:rPr>
          <w:rFonts w:eastAsiaTheme="minorEastAsia" w:cs="Times New Roman"/>
          <w:bCs/>
          <w:sz w:val="24"/>
          <w:szCs w:val="24"/>
          <w:lang w:eastAsia="ru-RU"/>
        </w:rPr>
        <w:t>1</w:t>
      </w:r>
      <w:r w:rsidRPr="00EE7A38">
        <w:rPr>
          <w:rFonts w:cs="Times New Roman"/>
          <w:sz w:val="24"/>
          <w:szCs w:val="24"/>
        </w:rPr>
        <w:t xml:space="preserve"> </w:t>
      </w:r>
      <w:r w:rsidR="00192C5F">
        <w:rPr>
          <w:rFonts w:cs="Times New Roman"/>
          <w:sz w:val="24"/>
          <w:szCs w:val="24"/>
        </w:rPr>
        <w:t>Положени</w:t>
      </w:r>
      <w:r w:rsidRPr="00EE7A38">
        <w:rPr>
          <w:rFonts w:cs="Times New Roman"/>
          <w:sz w:val="24"/>
          <w:szCs w:val="24"/>
        </w:rPr>
        <w:t>я</w:t>
      </w:r>
      <w:r w:rsidRPr="00EE7A38">
        <w:rPr>
          <w:rFonts w:eastAsiaTheme="minorEastAsia" w:cs="Times New Roman"/>
          <w:bCs/>
          <w:sz w:val="24"/>
          <w:szCs w:val="24"/>
          <w:lang w:eastAsia="ru-RU"/>
        </w:rPr>
        <w:t>.</w:t>
      </w:r>
    </w:p>
    <w:p w:rsidR="00DB2E4D" w:rsidRPr="000310EC" w:rsidRDefault="00DB2E4D" w:rsidP="000310EC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DB2E4D" w:rsidRPr="000310EC" w:rsidRDefault="00EE7A38" w:rsidP="000310EC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/>
          <w:sz w:val="24"/>
          <w:szCs w:val="24"/>
          <w:lang w:eastAsia="ru-RU"/>
        </w:rPr>
      </w:pPr>
      <w:r>
        <w:rPr>
          <w:rFonts w:eastAsiaTheme="minorEastAsia" w:cs="Times New Roman"/>
          <w:b/>
          <w:sz w:val="24"/>
          <w:szCs w:val="24"/>
          <w:lang w:eastAsia="ru-RU"/>
        </w:rPr>
        <w:t>Статья 9</w:t>
      </w:r>
      <w:r w:rsidR="00DB2E4D" w:rsidRPr="000310EC">
        <w:rPr>
          <w:rFonts w:eastAsiaTheme="minorEastAsia" w:cs="Times New Roman"/>
          <w:b/>
          <w:sz w:val="24"/>
          <w:szCs w:val="24"/>
          <w:lang w:eastAsia="ru-RU"/>
        </w:rPr>
        <w:t>. Этап 4 «</w:t>
      </w:r>
      <w:r w:rsidR="00B77E00">
        <w:rPr>
          <w:rFonts w:eastAsiaTheme="minorEastAsia" w:cs="Times New Roman"/>
          <w:b/>
          <w:sz w:val="24"/>
          <w:szCs w:val="24"/>
          <w:lang w:eastAsia="ru-RU"/>
        </w:rPr>
        <w:t>Презентация проектов</w:t>
      </w:r>
      <w:r w:rsidR="00DB2E4D" w:rsidRPr="000310EC">
        <w:rPr>
          <w:rFonts w:eastAsiaTheme="minorEastAsia" w:cs="Times New Roman"/>
          <w:b/>
          <w:sz w:val="24"/>
          <w:szCs w:val="24"/>
          <w:lang w:eastAsia="ru-RU"/>
        </w:rPr>
        <w:t>»</w:t>
      </w:r>
    </w:p>
    <w:p w:rsidR="00EE7A38" w:rsidRPr="00EE7A38" w:rsidRDefault="00EE7A38" w:rsidP="00EE7A38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EE7A38">
        <w:rPr>
          <w:rFonts w:eastAsiaTheme="minorEastAsia" w:cs="Times New Roman"/>
          <w:bCs/>
          <w:sz w:val="24"/>
          <w:szCs w:val="24"/>
          <w:lang w:eastAsia="ru-RU"/>
        </w:rPr>
        <w:t>1. В рамках презентации проектов проводится оценка очных презентаций проектов членами жюри.</w:t>
      </w:r>
    </w:p>
    <w:p w:rsidR="00EE7A38" w:rsidRPr="0073036F" w:rsidRDefault="00EE7A38" w:rsidP="00EE7A38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73036F">
        <w:rPr>
          <w:rFonts w:eastAsiaTheme="minorEastAsia" w:cs="Times New Roman"/>
          <w:bCs/>
          <w:sz w:val="24"/>
          <w:szCs w:val="24"/>
          <w:lang w:eastAsia="ru-RU"/>
        </w:rPr>
        <w:t>2</w:t>
      </w:r>
      <w:r w:rsidRPr="0073036F">
        <w:rPr>
          <w:rFonts w:cs="Times New Roman"/>
          <w:sz w:val="24"/>
          <w:szCs w:val="24"/>
        </w:rPr>
        <w:t xml:space="preserve">. Дата начала презентации проектов: </w:t>
      </w:r>
      <w:r w:rsidR="00AE1FBD" w:rsidRPr="0073036F">
        <w:rPr>
          <w:rFonts w:eastAsiaTheme="minorEastAsia" w:cs="Times New Roman"/>
          <w:bCs/>
          <w:sz w:val="24"/>
          <w:szCs w:val="24"/>
          <w:lang w:eastAsia="ru-RU"/>
        </w:rPr>
        <w:t>09</w:t>
      </w:r>
      <w:r w:rsidR="002B3144" w:rsidRPr="0073036F">
        <w:rPr>
          <w:rFonts w:eastAsiaTheme="minorEastAsia" w:cs="Times New Roman"/>
          <w:bCs/>
          <w:sz w:val="24"/>
          <w:szCs w:val="24"/>
          <w:lang w:eastAsia="ru-RU"/>
        </w:rPr>
        <w:t xml:space="preserve"> </w:t>
      </w:r>
      <w:r w:rsidR="0057531A" w:rsidRPr="0073036F">
        <w:rPr>
          <w:rFonts w:eastAsiaTheme="minorEastAsia" w:cs="Times New Roman"/>
          <w:bCs/>
          <w:sz w:val="24"/>
          <w:szCs w:val="24"/>
          <w:lang w:eastAsia="ru-RU"/>
        </w:rPr>
        <w:t>июля</w:t>
      </w:r>
      <w:r w:rsidRPr="0073036F">
        <w:rPr>
          <w:rFonts w:eastAsiaTheme="minorEastAsia" w:cs="Times New Roman"/>
          <w:bCs/>
          <w:sz w:val="24"/>
          <w:szCs w:val="24"/>
          <w:lang w:eastAsia="ru-RU"/>
        </w:rPr>
        <w:t xml:space="preserve"> </w:t>
      </w:r>
      <w:r w:rsidR="004734AA" w:rsidRPr="0073036F">
        <w:rPr>
          <w:rFonts w:cs="Times New Roman"/>
          <w:sz w:val="24"/>
          <w:szCs w:val="24"/>
        </w:rPr>
        <w:t>201</w:t>
      </w:r>
      <w:r w:rsidR="00533789" w:rsidRPr="0073036F">
        <w:rPr>
          <w:rFonts w:cs="Times New Roman"/>
          <w:sz w:val="24"/>
          <w:szCs w:val="24"/>
        </w:rPr>
        <w:t>8</w:t>
      </w:r>
      <w:r w:rsidR="004734AA" w:rsidRPr="0073036F">
        <w:rPr>
          <w:rFonts w:cs="Times New Roman"/>
          <w:sz w:val="24"/>
          <w:szCs w:val="24"/>
        </w:rPr>
        <w:t xml:space="preserve"> </w:t>
      </w:r>
      <w:r w:rsidRPr="0073036F">
        <w:rPr>
          <w:rFonts w:eastAsiaTheme="minorEastAsia" w:cs="Times New Roman"/>
          <w:bCs/>
          <w:sz w:val="24"/>
          <w:szCs w:val="24"/>
          <w:lang w:eastAsia="ru-RU"/>
        </w:rPr>
        <w:t>г</w:t>
      </w:r>
      <w:r w:rsidRPr="0073036F">
        <w:rPr>
          <w:rFonts w:cs="Times New Roman"/>
          <w:sz w:val="24"/>
          <w:szCs w:val="24"/>
        </w:rPr>
        <w:t>ода.</w:t>
      </w:r>
    </w:p>
    <w:p w:rsidR="00EE7A38" w:rsidRPr="00EE7A38" w:rsidRDefault="00EE7A38" w:rsidP="00EE7A38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73036F">
        <w:rPr>
          <w:rFonts w:eastAsiaTheme="minorEastAsia" w:cs="Times New Roman"/>
          <w:bCs/>
          <w:sz w:val="24"/>
          <w:szCs w:val="24"/>
          <w:lang w:eastAsia="ru-RU"/>
        </w:rPr>
        <w:t>3</w:t>
      </w:r>
      <w:r w:rsidRPr="0073036F">
        <w:rPr>
          <w:rFonts w:cs="Times New Roman"/>
          <w:sz w:val="24"/>
          <w:szCs w:val="24"/>
        </w:rPr>
        <w:t xml:space="preserve">. Дата окончания презентации проектов: </w:t>
      </w:r>
      <w:r w:rsidR="00AE1FBD" w:rsidRPr="0073036F">
        <w:rPr>
          <w:rFonts w:cs="Times New Roman"/>
          <w:sz w:val="24"/>
          <w:szCs w:val="24"/>
        </w:rPr>
        <w:t>13</w:t>
      </w:r>
      <w:r w:rsidR="002B3144" w:rsidRPr="0073036F">
        <w:rPr>
          <w:rFonts w:eastAsiaTheme="minorEastAsia" w:cs="Times New Roman"/>
          <w:bCs/>
          <w:sz w:val="24"/>
          <w:szCs w:val="24"/>
          <w:lang w:eastAsia="ru-RU"/>
        </w:rPr>
        <w:t xml:space="preserve"> </w:t>
      </w:r>
      <w:r w:rsidR="0057531A" w:rsidRPr="0073036F">
        <w:rPr>
          <w:rFonts w:eastAsiaTheme="minorEastAsia" w:cs="Times New Roman"/>
          <w:bCs/>
          <w:sz w:val="24"/>
          <w:szCs w:val="24"/>
          <w:lang w:eastAsia="ru-RU"/>
        </w:rPr>
        <w:t>июл</w:t>
      </w:r>
      <w:r w:rsidR="00533789" w:rsidRPr="0073036F">
        <w:rPr>
          <w:rFonts w:eastAsiaTheme="minorEastAsia" w:cs="Times New Roman"/>
          <w:bCs/>
          <w:sz w:val="24"/>
          <w:szCs w:val="24"/>
          <w:lang w:eastAsia="ru-RU"/>
        </w:rPr>
        <w:t>я</w:t>
      </w:r>
      <w:r w:rsidR="00035648" w:rsidRPr="0073036F">
        <w:rPr>
          <w:rFonts w:eastAsiaTheme="minorEastAsia" w:cs="Times New Roman"/>
          <w:bCs/>
          <w:sz w:val="24"/>
          <w:szCs w:val="24"/>
          <w:lang w:eastAsia="ru-RU"/>
        </w:rPr>
        <w:t xml:space="preserve"> </w:t>
      </w:r>
      <w:r w:rsidR="004734AA" w:rsidRPr="0073036F">
        <w:rPr>
          <w:rFonts w:cs="Times New Roman"/>
          <w:sz w:val="24"/>
          <w:szCs w:val="24"/>
        </w:rPr>
        <w:t>201</w:t>
      </w:r>
      <w:r w:rsidR="00533789" w:rsidRPr="0073036F">
        <w:rPr>
          <w:rFonts w:cs="Times New Roman"/>
          <w:sz w:val="24"/>
          <w:szCs w:val="24"/>
        </w:rPr>
        <w:t>8</w:t>
      </w:r>
      <w:r w:rsidR="004734AA" w:rsidRPr="0073036F">
        <w:rPr>
          <w:rFonts w:cs="Times New Roman"/>
          <w:sz w:val="24"/>
          <w:szCs w:val="24"/>
        </w:rPr>
        <w:t xml:space="preserve"> </w:t>
      </w:r>
      <w:r w:rsidR="004734AA" w:rsidRPr="0073036F">
        <w:rPr>
          <w:rFonts w:eastAsiaTheme="minorEastAsia" w:cs="Times New Roman"/>
          <w:bCs/>
          <w:sz w:val="24"/>
          <w:szCs w:val="24"/>
          <w:lang w:eastAsia="ru-RU"/>
        </w:rPr>
        <w:t>г</w:t>
      </w:r>
      <w:r w:rsidR="004734AA" w:rsidRPr="0073036F">
        <w:rPr>
          <w:rFonts w:cs="Times New Roman"/>
          <w:sz w:val="24"/>
          <w:szCs w:val="24"/>
        </w:rPr>
        <w:t>ода.</w:t>
      </w:r>
    </w:p>
    <w:p w:rsidR="00EE7A38" w:rsidRPr="00EE7A38" w:rsidRDefault="00EE7A38" w:rsidP="00EE7A38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EE7A38">
        <w:rPr>
          <w:rFonts w:eastAsiaTheme="minorEastAsia" w:cs="Times New Roman"/>
          <w:bCs/>
          <w:sz w:val="24"/>
          <w:szCs w:val="24"/>
          <w:lang w:eastAsia="ru-RU"/>
        </w:rPr>
        <w:t>4. Презентация проектов проводится в форме очного рассмотрения жюри презентаций заявителей, заявки которых переданы на презентацию проектов</w:t>
      </w:r>
      <w:r w:rsidR="00585668">
        <w:rPr>
          <w:rFonts w:eastAsiaTheme="minorEastAsia" w:cs="Times New Roman"/>
          <w:bCs/>
          <w:sz w:val="24"/>
          <w:szCs w:val="24"/>
          <w:lang w:eastAsia="ru-RU"/>
        </w:rPr>
        <w:t>,</w:t>
      </w:r>
      <w:r w:rsidRPr="00EE7A38">
        <w:rPr>
          <w:rFonts w:eastAsiaTheme="minorEastAsia" w:cs="Times New Roman"/>
          <w:bCs/>
          <w:sz w:val="24"/>
          <w:szCs w:val="24"/>
          <w:lang w:eastAsia="ru-RU"/>
        </w:rPr>
        <w:t xml:space="preserve"> с последующим заполнением бюллетеней в </w:t>
      </w:r>
      <w:r w:rsidR="00885F47">
        <w:rPr>
          <w:rFonts w:eastAsiaTheme="minorEastAsia" w:cs="Times New Roman"/>
          <w:bCs/>
          <w:sz w:val="24"/>
          <w:szCs w:val="24"/>
          <w:lang w:eastAsia="ru-RU"/>
        </w:rPr>
        <w:t xml:space="preserve">электронном </w:t>
      </w:r>
      <w:r w:rsidRPr="00EE7A38">
        <w:rPr>
          <w:rFonts w:eastAsiaTheme="minorEastAsia" w:cs="Times New Roman"/>
          <w:bCs/>
          <w:sz w:val="24"/>
          <w:szCs w:val="24"/>
          <w:lang w:eastAsia="ru-RU"/>
        </w:rPr>
        <w:t xml:space="preserve">виде по </w:t>
      </w:r>
      <w:r w:rsidRPr="001C3D2A">
        <w:rPr>
          <w:rFonts w:eastAsiaTheme="minorEastAsia" w:cs="Times New Roman"/>
          <w:bCs/>
          <w:sz w:val="24"/>
          <w:szCs w:val="24"/>
          <w:lang w:eastAsia="ru-RU"/>
        </w:rPr>
        <w:t xml:space="preserve">форме </w:t>
      </w:r>
      <w:r w:rsidR="00590738">
        <w:rPr>
          <w:rFonts w:eastAsiaTheme="minorEastAsia" w:cs="Times New Roman"/>
          <w:bCs/>
          <w:sz w:val="24"/>
          <w:szCs w:val="24"/>
          <w:lang w:eastAsia="ru-RU"/>
        </w:rPr>
        <w:t>9</w:t>
      </w:r>
      <w:r w:rsidRPr="001C3D2A">
        <w:rPr>
          <w:rFonts w:eastAsiaTheme="minorEastAsia" w:cs="Times New Roman"/>
          <w:bCs/>
          <w:sz w:val="24"/>
          <w:szCs w:val="24"/>
          <w:lang w:eastAsia="ru-RU"/>
        </w:rPr>
        <w:t>.</w:t>
      </w:r>
      <w:r w:rsidRPr="00EE7A38">
        <w:rPr>
          <w:rFonts w:eastAsiaTheme="minorEastAsia" w:cs="Times New Roman"/>
          <w:bCs/>
          <w:sz w:val="24"/>
          <w:szCs w:val="24"/>
          <w:lang w:eastAsia="ru-RU"/>
        </w:rPr>
        <w:t xml:space="preserve"> Презентация обязательно должна проводиться заявителем проекта или его представителем, если заявитель является юридическим лицом, в присутствии членов жюри. </w:t>
      </w:r>
      <w:r w:rsidRPr="00EE7A38">
        <w:rPr>
          <w:rFonts w:cs="Times New Roman"/>
          <w:sz w:val="24"/>
          <w:szCs w:val="24"/>
        </w:rPr>
        <w:t>В исключительных случаях презентация может проводиться заявителем дистанционно (с использованием средств удаленной связи). Презентация готовится в свободной форме продолжительностью пять минут.</w:t>
      </w:r>
    </w:p>
    <w:p w:rsidR="00EE7A38" w:rsidRPr="00EE7A38" w:rsidRDefault="00EE7A38" w:rsidP="00EE7A38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EE7A38">
        <w:rPr>
          <w:rFonts w:eastAsiaTheme="minorEastAsia" w:cs="Times New Roman"/>
          <w:bCs/>
          <w:sz w:val="24"/>
          <w:szCs w:val="24"/>
          <w:lang w:eastAsia="ru-RU"/>
        </w:rPr>
        <w:lastRenderedPageBreak/>
        <w:t>5. В ходе презентации проектов проекты, сведения о которых указаны в заявках, оцениваются по следующим критериям:</w:t>
      </w:r>
    </w:p>
    <w:tbl>
      <w:tblPr>
        <w:tblStyle w:val="51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694"/>
        <w:gridCol w:w="425"/>
        <w:gridCol w:w="1871"/>
      </w:tblGrid>
      <w:tr w:rsidR="00EE7A38" w:rsidRPr="00EE7A38" w:rsidTr="00CF7437">
        <w:trPr>
          <w:tblHeader/>
        </w:trPr>
        <w:tc>
          <w:tcPr>
            <w:tcW w:w="675" w:type="dxa"/>
          </w:tcPr>
          <w:p w:rsidR="00EE7A38" w:rsidRPr="00EE7A38" w:rsidRDefault="00EE7A3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7A38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EE7A38" w:rsidRPr="00EE7A38" w:rsidRDefault="00EE7A3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7A38">
              <w:rPr>
                <w:rFonts w:cs="Times New Roman"/>
                <w:sz w:val="24"/>
                <w:szCs w:val="24"/>
              </w:rPr>
              <w:t>Критерий</w:t>
            </w:r>
          </w:p>
        </w:tc>
        <w:tc>
          <w:tcPr>
            <w:tcW w:w="4990" w:type="dxa"/>
            <w:gridSpan w:val="3"/>
          </w:tcPr>
          <w:p w:rsidR="00EE7A38" w:rsidRDefault="00EE7A3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7A38">
              <w:rPr>
                <w:rFonts w:cs="Times New Roman"/>
                <w:sz w:val="24"/>
                <w:szCs w:val="24"/>
              </w:rPr>
              <w:t>Баллы и оценка</w:t>
            </w:r>
          </w:p>
          <w:p w:rsidR="00E027C5" w:rsidRPr="00EE7A38" w:rsidRDefault="00E027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7A38" w:rsidRPr="00EE7A38" w:rsidTr="00CF7437">
        <w:tc>
          <w:tcPr>
            <w:tcW w:w="675" w:type="dxa"/>
          </w:tcPr>
          <w:p w:rsidR="00EE7A38" w:rsidRPr="00EE7A38" w:rsidRDefault="00EE7A38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E7A38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EE7A38" w:rsidRPr="00EE7A38" w:rsidRDefault="00EE7A38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E7A38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 xml:space="preserve">Проект соответствует хотя бы одному из </w:t>
            </w:r>
            <w:r w:rsidRPr="00EE7A38">
              <w:rPr>
                <w:rFonts w:eastAsiaTheme="majorEastAsia" w:cs="Times New Roman"/>
                <w:bCs/>
                <w:sz w:val="24"/>
                <w:szCs w:val="24"/>
              </w:rPr>
              <w:t xml:space="preserve">инновационных приоритетов </w:t>
            </w:r>
            <w:r w:rsidR="00192C5F">
              <w:rPr>
                <w:rFonts w:eastAsiaTheme="majorEastAsia" w:cs="Times New Roman"/>
                <w:bCs/>
                <w:sz w:val="24"/>
                <w:szCs w:val="24"/>
              </w:rPr>
              <w:t>Фонд</w:t>
            </w:r>
            <w:r w:rsidRPr="00EE7A38">
              <w:rPr>
                <w:rFonts w:eastAsiaTheme="majorEastAsia" w:cs="Times New Roman"/>
                <w:bCs/>
                <w:sz w:val="24"/>
                <w:szCs w:val="24"/>
              </w:rPr>
              <w:t xml:space="preserve">а, содержащихся в перечне, размещенном на сайте </w:t>
            </w:r>
            <w:r w:rsidR="00192C5F">
              <w:rPr>
                <w:rFonts w:eastAsiaTheme="majorEastAsia" w:cs="Times New Roman"/>
                <w:bCs/>
                <w:sz w:val="24"/>
                <w:szCs w:val="24"/>
              </w:rPr>
              <w:t>Фонд</w:t>
            </w:r>
            <w:r w:rsidRPr="00EE7A38">
              <w:rPr>
                <w:rFonts w:eastAsiaTheme="majorEastAsia" w:cs="Times New Roman"/>
                <w:bCs/>
                <w:sz w:val="24"/>
                <w:szCs w:val="24"/>
              </w:rPr>
              <w:t xml:space="preserve">а по адресу: </w:t>
            </w:r>
            <w:hyperlink r:id="rId12" w:history="1">
              <w:r w:rsidR="00036102" w:rsidRPr="003D227C">
                <w:rPr>
                  <w:rStyle w:val="Hyperlink"/>
                  <w:rFonts w:eastAsiaTheme="majorEastAsia" w:cs="Times New Roman"/>
                  <w:bCs/>
                  <w:sz w:val="24"/>
                  <w:szCs w:val="24"/>
                </w:rPr>
                <w:t>http://sk.ru/foundation/biomed/p/directions.aspx</w:t>
              </w:r>
            </w:hyperlink>
          </w:p>
        </w:tc>
        <w:tc>
          <w:tcPr>
            <w:tcW w:w="2694" w:type="dxa"/>
            <w:vAlign w:val="center"/>
          </w:tcPr>
          <w:p w:rsidR="00EE7A38" w:rsidRPr="00EE7A38" w:rsidRDefault="00EE7A38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E7A38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2296" w:type="dxa"/>
            <w:gridSpan w:val="2"/>
            <w:vAlign w:val="center"/>
          </w:tcPr>
          <w:p w:rsidR="00EE7A38" w:rsidRPr="00EE7A38" w:rsidRDefault="00EE7A38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E7A38"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EE7A38" w:rsidRPr="00EE7A38" w:rsidTr="00CF7437">
        <w:trPr>
          <w:trHeight w:val="478"/>
        </w:trPr>
        <w:tc>
          <w:tcPr>
            <w:tcW w:w="675" w:type="dxa"/>
            <w:vMerge w:val="restart"/>
          </w:tcPr>
          <w:p w:rsidR="00EE7A38" w:rsidRPr="00EE7A38" w:rsidRDefault="00EE7A38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E7A38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vMerge w:val="restart"/>
          </w:tcPr>
          <w:p w:rsidR="00EE7A38" w:rsidRPr="00EE7A38" w:rsidRDefault="00EE7A38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E7A38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 xml:space="preserve">Создаваемый продукт и (или) технология обладает потенциальными конкурентными преимуществами перед мировыми аналогами </w:t>
            </w:r>
          </w:p>
        </w:tc>
        <w:tc>
          <w:tcPr>
            <w:tcW w:w="2694" w:type="dxa"/>
            <w:vAlign w:val="center"/>
          </w:tcPr>
          <w:p w:rsidR="00EE7A38" w:rsidRPr="00EE7A38" w:rsidRDefault="00EE7A38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E7A38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2296" w:type="dxa"/>
            <w:gridSpan w:val="2"/>
            <w:vAlign w:val="center"/>
          </w:tcPr>
          <w:p w:rsidR="00EE7A38" w:rsidRPr="00EE7A38" w:rsidRDefault="00EE7A38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E7A38"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EE7A38" w:rsidRPr="00EE7A38" w:rsidTr="00CF7437">
        <w:trPr>
          <w:trHeight w:val="607"/>
        </w:trPr>
        <w:tc>
          <w:tcPr>
            <w:tcW w:w="675" w:type="dxa"/>
            <w:vMerge/>
          </w:tcPr>
          <w:p w:rsidR="00EE7A38" w:rsidRPr="00EE7A38" w:rsidRDefault="00EE7A38" w:rsidP="001F279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E7A38" w:rsidRPr="00EE7A38" w:rsidRDefault="00EE7A38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3"/>
          </w:tcPr>
          <w:p w:rsidR="00EE7A38" w:rsidRPr="00EE7A38" w:rsidRDefault="00EE7A38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E7A38">
              <w:rPr>
                <w:rFonts w:cs="Times New Roman"/>
                <w:sz w:val="24"/>
                <w:szCs w:val="24"/>
              </w:rPr>
              <w:t>Если проставлена оценка «Да», то также указывается балльная оценка от 1 до 5:</w:t>
            </w:r>
          </w:p>
          <w:p w:rsidR="00EE7A38" w:rsidRPr="00EE7A38" w:rsidRDefault="00EE7A38" w:rsidP="001F2795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3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(5) – уникальный продукт, способный изменить структуру рынка в своем сегменте в мире;</w:t>
            </w:r>
          </w:p>
          <w:p w:rsidR="00EE7A38" w:rsidRPr="00EE7A38" w:rsidRDefault="00EE7A38" w:rsidP="001F2795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3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(4) – есть уникальные конкурентные преимущества в Российской Федерации и за рубежом; </w:t>
            </w:r>
          </w:p>
          <w:p w:rsidR="00EE7A38" w:rsidRPr="00EE7A38" w:rsidRDefault="00EE7A38" w:rsidP="001F2795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3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(3) – есть некоторые конкурентные преимущества в Российской Федерации и мире;</w:t>
            </w:r>
          </w:p>
          <w:p w:rsidR="00EE7A38" w:rsidRPr="00EE7A38" w:rsidRDefault="00EE7A38" w:rsidP="001F2795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3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(2) – есть некоторые преимущества только в Российской Федерации; </w:t>
            </w:r>
          </w:p>
          <w:p w:rsidR="00EE7A38" w:rsidRPr="00EE7A38" w:rsidRDefault="00EE7A38" w:rsidP="001F2795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3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(1) – потенциал ограничен, преимущества выражены слабо.</w:t>
            </w:r>
          </w:p>
          <w:p w:rsidR="00EE7A38" w:rsidRPr="00EE7A38" w:rsidRDefault="00EE7A38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E7A38">
              <w:rPr>
                <w:rFonts w:cs="Times New Roman"/>
                <w:sz w:val="24"/>
                <w:szCs w:val="24"/>
              </w:rPr>
              <w:t>Ответ «Нет» учитывается как оценка 0.</w:t>
            </w:r>
          </w:p>
        </w:tc>
      </w:tr>
      <w:tr w:rsidR="00EE7A38" w:rsidRPr="00EE7A38" w:rsidTr="00CF7437">
        <w:trPr>
          <w:trHeight w:val="808"/>
        </w:trPr>
        <w:tc>
          <w:tcPr>
            <w:tcW w:w="675" w:type="dxa"/>
            <w:vMerge w:val="restart"/>
          </w:tcPr>
          <w:p w:rsidR="00EE7A38" w:rsidRPr="00EE7A38" w:rsidRDefault="00EE7A38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E7A38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vMerge w:val="restart"/>
          </w:tcPr>
          <w:p w:rsidR="00EE7A38" w:rsidRPr="00EE7A38" w:rsidRDefault="00EE7A38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E7A38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Создаваемый продукт и (или) технология обладает существенным потенциалом коммерциализации, как минимум, на российском, а в перспективе – на мировом рынке</w:t>
            </w:r>
          </w:p>
        </w:tc>
        <w:tc>
          <w:tcPr>
            <w:tcW w:w="2694" w:type="dxa"/>
            <w:vAlign w:val="center"/>
          </w:tcPr>
          <w:p w:rsidR="00EE7A38" w:rsidRPr="00EE7A38" w:rsidRDefault="00EE7A38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E7A38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2296" w:type="dxa"/>
            <w:gridSpan w:val="2"/>
            <w:vAlign w:val="center"/>
          </w:tcPr>
          <w:p w:rsidR="00EE7A38" w:rsidRPr="00EE7A38" w:rsidRDefault="00EE7A38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E7A38"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EE7A38" w:rsidRPr="00EE7A38" w:rsidTr="00CF7437">
        <w:trPr>
          <w:trHeight w:val="807"/>
        </w:trPr>
        <w:tc>
          <w:tcPr>
            <w:tcW w:w="675" w:type="dxa"/>
            <w:vMerge/>
          </w:tcPr>
          <w:p w:rsidR="00EE7A38" w:rsidRPr="00EE7A38" w:rsidRDefault="00EE7A38" w:rsidP="001F279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E7A38" w:rsidRPr="00EE7A38" w:rsidRDefault="00EE7A38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3"/>
          </w:tcPr>
          <w:p w:rsidR="00EE7A38" w:rsidRPr="00EE7A38" w:rsidRDefault="00EE7A38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E7A38">
              <w:rPr>
                <w:rFonts w:cs="Times New Roman"/>
                <w:sz w:val="24"/>
                <w:szCs w:val="24"/>
              </w:rPr>
              <w:t>Если проставлена оценка «Да», то указывается балльная оценка от 1 до 5:</w:t>
            </w:r>
          </w:p>
          <w:p w:rsidR="00EE7A38" w:rsidRPr="00EE7A38" w:rsidRDefault="00EE7A38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E7A38">
              <w:rPr>
                <w:rFonts w:cs="Times New Roman"/>
                <w:sz w:val="24"/>
                <w:szCs w:val="24"/>
              </w:rPr>
              <w:t xml:space="preserve">(5) – инновационная или прорывная технология в мировом масштабе, способная изменить структуру рынка в отрасли; </w:t>
            </w:r>
          </w:p>
          <w:p w:rsidR="00EE7A38" w:rsidRPr="00EE7A38" w:rsidRDefault="00EE7A38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E7A38">
              <w:rPr>
                <w:rFonts w:cs="Times New Roman"/>
                <w:sz w:val="24"/>
                <w:szCs w:val="24"/>
              </w:rPr>
              <w:t xml:space="preserve">(4) – сходные решения находятся в стадии пилотов в мире, в Российской Федерации отсутствуют; </w:t>
            </w:r>
          </w:p>
          <w:p w:rsidR="00EE7A38" w:rsidRPr="00EE7A38" w:rsidRDefault="00EE7A38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E7A38">
              <w:rPr>
                <w:rFonts w:cs="Times New Roman"/>
                <w:sz w:val="24"/>
                <w:szCs w:val="24"/>
              </w:rPr>
              <w:t xml:space="preserve">(3) – аналогичные решения отсутствуют в Российской Федерации, но уже применяются в мире; </w:t>
            </w:r>
          </w:p>
          <w:p w:rsidR="00EE7A38" w:rsidRPr="00EE7A38" w:rsidRDefault="00EE7A38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E7A38">
              <w:rPr>
                <w:rFonts w:cs="Times New Roman"/>
                <w:sz w:val="24"/>
                <w:szCs w:val="24"/>
              </w:rPr>
              <w:t>(2) – аналогичные решения частично представлены на российском и/или зарубежных рынках;</w:t>
            </w:r>
          </w:p>
          <w:p w:rsidR="00EE7A38" w:rsidRPr="00EE7A38" w:rsidRDefault="00EE7A38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E7A38">
              <w:rPr>
                <w:rFonts w:cs="Times New Roman"/>
                <w:sz w:val="24"/>
                <w:szCs w:val="24"/>
              </w:rPr>
              <w:t>(1) – аналогичные решения уже широко применяются в Российской Федерации и в мире.</w:t>
            </w:r>
          </w:p>
          <w:p w:rsidR="00EE7A38" w:rsidRPr="00EE7A38" w:rsidRDefault="00EE7A38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E7A38">
              <w:rPr>
                <w:rFonts w:cs="Times New Roman"/>
                <w:sz w:val="24"/>
                <w:szCs w:val="24"/>
              </w:rPr>
              <w:t>Ответ «Нет» учитывается как оценка 0.</w:t>
            </w:r>
          </w:p>
        </w:tc>
      </w:tr>
      <w:tr w:rsidR="00EE7A38" w:rsidRPr="00EE7A38" w:rsidTr="00CF7437">
        <w:tc>
          <w:tcPr>
            <w:tcW w:w="675" w:type="dxa"/>
          </w:tcPr>
          <w:p w:rsidR="00EE7A38" w:rsidRPr="00EE7A38" w:rsidRDefault="00EE7A38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E7A38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EE7A38" w:rsidRPr="00EE7A38" w:rsidRDefault="00EE7A38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E7A38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 xml:space="preserve">Проект теоретически реализуем и </w:t>
            </w:r>
            <w:r w:rsidRPr="00EE7A38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lastRenderedPageBreak/>
              <w:t>не противоречит основополагающим научным принципам</w:t>
            </w:r>
          </w:p>
        </w:tc>
        <w:tc>
          <w:tcPr>
            <w:tcW w:w="3119" w:type="dxa"/>
            <w:gridSpan w:val="2"/>
            <w:vAlign w:val="center"/>
          </w:tcPr>
          <w:p w:rsidR="00EE7A38" w:rsidRPr="00EE7A38" w:rsidRDefault="00EE7A38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E7A38">
              <w:rPr>
                <w:rFonts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871" w:type="dxa"/>
            <w:vAlign w:val="center"/>
          </w:tcPr>
          <w:p w:rsidR="00EE7A38" w:rsidRPr="00EE7A38" w:rsidRDefault="00EE7A38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E7A38"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EE7A38" w:rsidRPr="00EE7A38" w:rsidTr="00CF7437">
        <w:trPr>
          <w:trHeight w:val="629"/>
        </w:trPr>
        <w:tc>
          <w:tcPr>
            <w:tcW w:w="675" w:type="dxa"/>
            <w:vMerge w:val="restart"/>
          </w:tcPr>
          <w:p w:rsidR="00EE7A38" w:rsidRPr="00EE7A38" w:rsidRDefault="00EE7A38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E7A38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vMerge w:val="restart"/>
          </w:tcPr>
          <w:p w:rsidR="00EE7A38" w:rsidRPr="00EE7A38" w:rsidRDefault="00EE7A38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E7A38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Команда проекта (ключевые исследователи, разработчики и менеджеры проекта) обладает необходимыми для успешной реализации проекта и относящимися к тематике проекта знаниями, научным или индустриальным опытом и предпринимательским потенциалом</w:t>
            </w:r>
          </w:p>
        </w:tc>
        <w:tc>
          <w:tcPr>
            <w:tcW w:w="3119" w:type="dxa"/>
            <w:gridSpan w:val="2"/>
            <w:vAlign w:val="center"/>
          </w:tcPr>
          <w:p w:rsidR="00EE7A38" w:rsidRPr="00EE7A38" w:rsidRDefault="00EE7A38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E7A38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1871" w:type="dxa"/>
            <w:vAlign w:val="center"/>
          </w:tcPr>
          <w:p w:rsidR="00EE7A38" w:rsidRPr="00EE7A38" w:rsidRDefault="00EE7A38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E7A38"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EE7A38" w:rsidRPr="00EE7A38" w:rsidTr="00CF7437">
        <w:trPr>
          <w:trHeight w:val="1208"/>
        </w:trPr>
        <w:tc>
          <w:tcPr>
            <w:tcW w:w="675" w:type="dxa"/>
            <w:vMerge/>
          </w:tcPr>
          <w:p w:rsidR="00EE7A38" w:rsidRPr="00EE7A38" w:rsidRDefault="00EE7A38" w:rsidP="001F279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E7A38" w:rsidRPr="00EE7A38" w:rsidRDefault="00EE7A38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3"/>
          </w:tcPr>
          <w:p w:rsidR="00EE7A38" w:rsidRPr="00EE7A38" w:rsidRDefault="00EE7A38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E7A38">
              <w:rPr>
                <w:rFonts w:cs="Times New Roman"/>
                <w:sz w:val="24"/>
                <w:szCs w:val="24"/>
              </w:rPr>
              <w:t>Если проставлена оценка «Да», то также указывается балльная оценка от 1 до 5:</w:t>
            </w:r>
          </w:p>
          <w:p w:rsidR="00EE7A38" w:rsidRPr="00EE7A38" w:rsidRDefault="00EE7A38" w:rsidP="001F2795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3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(5) – команда проекта включает представителей науки и бизнеса и уже имеет опыт вывода на рынок инновационных продуктов; </w:t>
            </w:r>
          </w:p>
          <w:p w:rsidR="00EE7A38" w:rsidRPr="00EE7A38" w:rsidRDefault="00EE7A38" w:rsidP="001F2795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3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(4) – команда проекта включает представителей науки и бизнеса, достаточна для разработки и построения схемы коммерциализации продукта; </w:t>
            </w:r>
          </w:p>
          <w:p w:rsidR="00EE7A38" w:rsidRPr="00EE7A38" w:rsidRDefault="00EE7A38" w:rsidP="001F2795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3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(3) – команда проекта состоит из трех и более человек, обладающих научными и техническими компетенциями для создания продукта; </w:t>
            </w:r>
          </w:p>
          <w:p w:rsidR="00EE7A38" w:rsidRPr="00EE7A38" w:rsidRDefault="00EE7A38" w:rsidP="001F2795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3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(2) – в команде проекта отсутствует ряд критически важных компетенций</w:t>
            </w:r>
          </w:p>
          <w:p w:rsidR="00EE7A38" w:rsidRPr="00EE7A38" w:rsidRDefault="00EE7A38" w:rsidP="001F2795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3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(1) – команда проекта не обладает достаточным опытом и научно-техническими компетенциями. </w:t>
            </w:r>
          </w:p>
          <w:p w:rsidR="00EE7A38" w:rsidRPr="00EE7A38" w:rsidRDefault="00EE7A38" w:rsidP="001F2795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38">
              <w:rPr>
                <w:rFonts w:cs="Times New Roman"/>
                <w:sz w:val="24"/>
                <w:szCs w:val="24"/>
              </w:rPr>
              <w:t>Ответ «Нет» учитывается как оценка 0.</w:t>
            </w:r>
          </w:p>
        </w:tc>
      </w:tr>
      <w:tr w:rsidR="00EE7A38" w:rsidRPr="00EE7A38" w:rsidTr="00CF7437">
        <w:trPr>
          <w:trHeight w:val="1556"/>
        </w:trPr>
        <w:tc>
          <w:tcPr>
            <w:tcW w:w="675" w:type="dxa"/>
          </w:tcPr>
          <w:p w:rsidR="00EE7A38" w:rsidRPr="00EE7A38" w:rsidRDefault="00EE7A38" w:rsidP="001F2795">
            <w:pPr>
              <w:jc w:val="both"/>
              <w:rPr>
                <w:sz w:val="24"/>
              </w:rPr>
            </w:pPr>
            <w:r w:rsidRPr="00EE7A38">
              <w:rPr>
                <w:sz w:val="24"/>
              </w:rPr>
              <w:t>6.</w:t>
            </w:r>
          </w:p>
        </w:tc>
        <w:tc>
          <w:tcPr>
            <w:tcW w:w="3969" w:type="dxa"/>
          </w:tcPr>
          <w:p w:rsidR="00EE7A38" w:rsidRPr="00EE7A38" w:rsidRDefault="00EE7A38">
            <w:pPr>
              <w:jc w:val="both"/>
              <w:rPr>
                <w:rFonts w:cs="Times New Roman"/>
                <w:sz w:val="24"/>
                <w:szCs w:val="24"/>
              </w:rPr>
            </w:pPr>
            <w:r w:rsidRPr="00EE7A38">
              <w:rPr>
                <w:rFonts w:cs="Times New Roman"/>
                <w:sz w:val="24"/>
                <w:szCs w:val="24"/>
              </w:rPr>
              <w:t xml:space="preserve">Качество проработки плана развития проекта </w:t>
            </w:r>
          </w:p>
        </w:tc>
        <w:tc>
          <w:tcPr>
            <w:tcW w:w="4990" w:type="dxa"/>
            <w:gridSpan w:val="3"/>
          </w:tcPr>
          <w:p w:rsidR="00EE7A38" w:rsidRPr="00EE7A38" w:rsidRDefault="00EE7A38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E7A38">
              <w:rPr>
                <w:rFonts w:cs="Times New Roman"/>
                <w:sz w:val="24"/>
                <w:szCs w:val="24"/>
              </w:rPr>
              <w:t>Если проставлена оценка «Да», то также указывается балльная оценка от 1 до 5:</w:t>
            </w:r>
            <w:r w:rsidRPr="00EE7A38" w:rsidDel="00035E7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E7A38" w:rsidRPr="00EE7A38" w:rsidRDefault="00EE7A38" w:rsidP="001F2795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3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(5) – план развития проекта качественно проработан и отражен в презентации;</w:t>
            </w:r>
          </w:p>
          <w:p w:rsidR="00EE7A38" w:rsidRPr="00EE7A38" w:rsidRDefault="00EE7A38" w:rsidP="001F2795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3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(4) – план развития проекта удовлетворительно проработан и отражен в презентации;</w:t>
            </w:r>
          </w:p>
          <w:p w:rsidR="00EE7A38" w:rsidRPr="00EE7A38" w:rsidRDefault="00EE7A38" w:rsidP="001F2795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3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(3) – план развития проекта частично отражен и требует доработки;</w:t>
            </w:r>
          </w:p>
          <w:p w:rsidR="00EE7A38" w:rsidRPr="00EE7A38" w:rsidRDefault="00EE7A38" w:rsidP="001F2795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3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(2) – план развития не отражает динамику и потребности проекта;</w:t>
            </w:r>
          </w:p>
          <w:p w:rsidR="00EE7A38" w:rsidRPr="00EE7A38" w:rsidRDefault="00EE7A38" w:rsidP="001F2795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3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(1) – план развития необоснованно противоречит принятым стандартам.</w:t>
            </w:r>
          </w:p>
          <w:p w:rsidR="00EE7A38" w:rsidRPr="00EE7A38" w:rsidRDefault="00EE7A38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E7A38">
              <w:rPr>
                <w:rFonts w:cs="Times New Roman"/>
                <w:sz w:val="24"/>
                <w:szCs w:val="24"/>
              </w:rPr>
              <w:t>Ответ «Нет» учитывается как оценка 0.</w:t>
            </w:r>
          </w:p>
        </w:tc>
      </w:tr>
      <w:tr w:rsidR="00EE7A38" w:rsidRPr="00EE7A38" w:rsidTr="00CF7437">
        <w:tc>
          <w:tcPr>
            <w:tcW w:w="675" w:type="dxa"/>
          </w:tcPr>
          <w:p w:rsidR="00EE7A38" w:rsidRPr="00EE7A38" w:rsidRDefault="00EE7A38" w:rsidP="001F2795">
            <w:pPr>
              <w:jc w:val="both"/>
              <w:rPr>
                <w:sz w:val="24"/>
              </w:rPr>
            </w:pPr>
            <w:r w:rsidRPr="00EE7A38">
              <w:rPr>
                <w:sz w:val="24"/>
              </w:rPr>
              <w:t>7.</w:t>
            </w:r>
          </w:p>
        </w:tc>
        <w:tc>
          <w:tcPr>
            <w:tcW w:w="3969" w:type="dxa"/>
          </w:tcPr>
          <w:p w:rsidR="00EE7A38" w:rsidRPr="00EE7A38" w:rsidRDefault="00EE7A38">
            <w:pPr>
              <w:jc w:val="both"/>
              <w:rPr>
                <w:rFonts w:cs="Times New Roman"/>
                <w:sz w:val="24"/>
                <w:szCs w:val="24"/>
              </w:rPr>
            </w:pPr>
            <w:r w:rsidRPr="00EE7A38">
              <w:rPr>
                <w:rFonts w:cs="Times New Roman"/>
                <w:sz w:val="24"/>
                <w:szCs w:val="24"/>
              </w:rPr>
              <w:t>Желание принять участие в реализации проекта, выступить в качестве ментора и (или) поддержать его развитие</w:t>
            </w:r>
          </w:p>
        </w:tc>
        <w:tc>
          <w:tcPr>
            <w:tcW w:w="4990" w:type="dxa"/>
            <w:gridSpan w:val="3"/>
          </w:tcPr>
          <w:p w:rsidR="00EE7A38" w:rsidRPr="00EE7A38" w:rsidRDefault="00EE7A38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E7A38">
              <w:rPr>
                <w:rFonts w:cs="Times New Roman"/>
                <w:sz w:val="24"/>
                <w:szCs w:val="24"/>
              </w:rPr>
              <w:t>Если проставлена оценка «Да», то также указывается балльная оценка от 1 до 5:</w:t>
            </w:r>
            <w:r w:rsidRPr="00EE7A38" w:rsidDel="00035E7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E7A38" w:rsidRPr="00EE7A38" w:rsidRDefault="00EE7A38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E7A38">
              <w:rPr>
                <w:rFonts w:cs="Times New Roman"/>
                <w:sz w:val="24"/>
                <w:szCs w:val="24"/>
              </w:rPr>
              <w:t xml:space="preserve">(5) – </w:t>
            </w:r>
            <w:r w:rsidRPr="00EE7A38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желание возникло</w:t>
            </w:r>
            <w:r w:rsidRPr="00EE7A38">
              <w:rPr>
                <w:rFonts w:cs="Times New Roman"/>
                <w:sz w:val="24"/>
                <w:szCs w:val="24"/>
              </w:rPr>
              <w:t>;</w:t>
            </w:r>
          </w:p>
          <w:p w:rsidR="00EE7A38" w:rsidRPr="00EE7A38" w:rsidRDefault="00EE7A38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E7A38">
              <w:rPr>
                <w:rFonts w:cs="Times New Roman"/>
                <w:sz w:val="24"/>
                <w:szCs w:val="24"/>
              </w:rPr>
              <w:t xml:space="preserve">(4) – </w:t>
            </w:r>
            <w:r w:rsidRPr="00EE7A38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желание возникло при отсутствии более достойных проектов</w:t>
            </w:r>
            <w:r w:rsidRPr="00EE7A38">
              <w:rPr>
                <w:rFonts w:cs="Times New Roman"/>
                <w:sz w:val="24"/>
                <w:szCs w:val="24"/>
              </w:rPr>
              <w:t>;</w:t>
            </w:r>
          </w:p>
          <w:p w:rsidR="00EE7A38" w:rsidRPr="00EE7A38" w:rsidRDefault="00EE7A38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E7A38">
              <w:rPr>
                <w:rFonts w:cs="Times New Roman"/>
                <w:sz w:val="24"/>
                <w:szCs w:val="24"/>
              </w:rPr>
              <w:t xml:space="preserve">(3) – </w:t>
            </w:r>
            <w:r w:rsidRPr="00EE7A38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желание возникло при отсутствии более достойных проектов и после доработки данного проекта</w:t>
            </w:r>
            <w:r w:rsidRPr="00EE7A38">
              <w:rPr>
                <w:rFonts w:cs="Times New Roman"/>
                <w:sz w:val="24"/>
                <w:szCs w:val="24"/>
              </w:rPr>
              <w:t>;</w:t>
            </w:r>
          </w:p>
          <w:p w:rsidR="00EE7A38" w:rsidRPr="00EE7A38" w:rsidRDefault="00EE7A38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E7A38">
              <w:rPr>
                <w:rFonts w:cs="Times New Roman"/>
                <w:sz w:val="24"/>
                <w:szCs w:val="24"/>
              </w:rPr>
              <w:t xml:space="preserve">(2) – только при условии существенного изменения целей проекта; </w:t>
            </w:r>
          </w:p>
          <w:p w:rsidR="00EE7A38" w:rsidRPr="00EE7A38" w:rsidRDefault="00EE7A38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E7A38">
              <w:rPr>
                <w:rFonts w:cs="Times New Roman"/>
                <w:sz w:val="24"/>
                <w:szCs w:val="24"/>
              </w:rPr>
              <w:lastRenderedPageBreak/>
              <w:t xml:space="preserve">(1) – </w:t>
            </w:r>
            <w:r w:rsidRPr="00EE7A38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желание не возникло</w:t>
            </w:r>
            <w:r w:rsidRPr="00EE7A38">
              <w:rPr>
                <w:rFonts w:cs="Times New Roman"/>
                <w:sz w:val="24"/>
                <w:szCs w:val="24"/>
              </w:rPr>
              <w:t>.</w:t>
            </w:r>
          </w:p>
          <w:p w:rsidR="00EE7A38" w:rsidRPr="00EE7A38" w:rsidRDefault="00EE7A38" w:rsidP="001F2795">
            <w:pPr>
              <w:jc w:val="both"/>
              <w:rPr>
                <w:rFonts w:cs="Times New Roman"/>
                <w:sz w:val="24"/>
                <w:szCs w:val="24"/>
              </w:rPr>
            </w:pPr>
            <w:r w:rsidRPr="00EE7A38">
              <w:rPr>
                <w:rFonts w:cs="Times New Roman"/>
                <w:sz w:val="24"/>
                <w:szCs w:val="24"/>
              </w:rPr>
              <w:t>Ответ «Нет» учитывается как оценка 0.</w:t>
            </w:r>
          </w:p>
        </w:tc>
      </w:tr>
    </w:tbl>
    <w:p w:rsidR="00EE7A38" w:rsidRPr="00EE7A38" w:rsidRDefault="00EE7A38" w:rsidP="00EE7A38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EE7A38">
        <w:rPr>
          <w:rFonts w:eastAsiaTheme="minorEastAsia" w:cs="Times New Roman"/>
          <w:bCs/>
          <w:sz w:val="24"/>
          <w:szCs w:val="24"/>
          <w:lang w:eastAsia="ru-RU"/>
        </w:rPr>
        <w:lastRenderedPageBreak/>
        <w:t>6. Имена заявителей по каждому из проектов</w:t>
      </w:r>
      <w:r w:rsidRPr="00EE7A38">
        <w:rPr>
          <w:rFonts w:cs="Times New Roman"/>
          <w:sz w:val="24"/>
          <w:szCs w:val="24"/>
        </w:rPr>
        <w:t xml:space="preserve"> и </w:t>
      </w:r>
      <w:r w:rsidRPr="00EE7A38">
        <w:rPr>
          <w:rFonts w:eastAsiaTheme="minorEastAsia" w:cs="Times New Roman"/>
          <w:bCs/>
          <w:sz w:val="24"/>
          <w:szCs w:val="24"/>
          <w:lang w:eastAsia="ru-RU"/>
        </w:rPr>
        <w:t>названия проектов, указанные в протоколе заседания жюри, а также во всех бюллетенях членов жюри, принявших участие в заседании, должны быть одинаковыми и соответствовать заявкам. При отсутствии идентичности имен заявителей и названий проектов в протоколе и бюллетенях</w:t>
      </w:r>
      <w:r w:rsidRPr="00EE7A38" w:rsidDel="00566165">
        <w:rPr>
          <w:rFonts w:eastAsiaTheme="minorEastAsia" w:cs="Times New Roman"/>
          <w:bCs/>
          <w:sz w:val="24"/>
          <w:szCs w:val="24"/>
          <w:lang w:eastAsia="ru-RU"/>
        </w:rPr>
        <w:t xml:space="preserve"> </w:t>
      </w:r>
      <w:r w:rsidRPr="00EE7A38">
        <w:rPr>
          <w:rFonts w:eastAsiaTheme="minorEastAsia" w:cs="Times New Roman"/>
          <w:bCs/>
          <w:sz w:val="24"/>
          <w:szCs w:val="24"/>
          <w:lang w:eastAsia="ru-RU"/>
        </w:rPr>
        <w:t>соответствующие</w:t>
      </w:r>
      <w:r w:rsidRPr="00EE7A38">
        <w:rPr>
          <w:rFonts w:cs="Times New Roman"/>
          <w:sz w:val="24"/>
          <w:szCs w:val="24"/>
        </w:rPr>
        <w:t xml:space="preserve"> бюллетени</w:t>
      </w:r>
      <w:r w:rsidRPr="00EE7A38">
        <w:rPr>
          <w:rFonts w:eastAsiaTheme="minorEastAsia" w:cs="Times New Roman"/>
          <w:bCs/>
          <w:sz w:val="24"/>
          <w:szCs w:val="24"/>
          <w:lang w:eastAsia="ru-RU"/>
        </w:rPr>
        <w:t xml:space="preserve"> признаются недействительными. </w:t>
      </w:r>
    </w:p>
    <w:p w:rsidR="00EE7A38" w:rsidRPr="00EE7A38" w:rsidRDefault="00EE7A38" w:rsidP="00EE7A38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EE7A38">
        <w:rPr>
          <w:rFonts w:eastAsiaTheme="minorEastAsia" w:cs="Times New Roman"/>
          <w:bCs/>
          <w:sz w:val="24"/>
          <w:szCs w:val="24"/>
          <w:lang w:eastAsia="ru-RU"/>
        </w:rPr>
        <w:t xml:space="preserve">Члены жюри, не направившие в </w:t>
      </w:r>
      <w:r w:rsidR="00192C5F">
        <w:rPr>
          <w:rFonts w:eastAsiaTheme="minorEastAsia" w:cs="Times New Roman"/>
          <w:bCs/>
          <w:sz w:val="24"/>
          <w:szCs w:val="24"/>
          <w:lang w:eastAsia="ru-RU"/>
        </w:rPr>
        <w:t>Фонд</w:t>
      </w:r>
      <w:r w:rsidRPr="00EE7A38">
        <w:rPr>
          <w:rFonts w:eastAsiaTheme="minorEastAsia" w:cs="Times New Roman"/>
          <w:bCs/>
          <w:sz w:val="24"/>
          <w:szCs w:val="24"/>
          <w:lang w:eastAsia="ru-RU"/>
        </w:rPr>
        <w:t xml:space="preserve"> заполненные бюллетени в срок, указанный в пункте 3 настоящей статьи, а также члены жюри, не проголосовавшие в отношении хотя бы одного из критериев, указанных в пункте 5 настоящей статьи, либо указавшие по данным критериям варианты ответов, отличные от возможных в соответствии с пунктом 5 настоящей статьи, считаются не принявшими участие в заседании, а их бюллетени признаются недействительными.</w:t>
      </w:r>
    </w:p>
    <w:p w:rsidR="00EE7A38" w:rsidRPr="00EE7A38" w:rsidRDefault="00EE7A38" w:rsidP="00EE7A38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EE7A38">
        <w:rPr>
          <w:rFonts w:eastAsiaTheme="minorEastAsia" w:cs="Times New Roman"/>
          <w:bCs/>
          <w:sz w:val="24"/>
          <w:szCs w:val="24"/>
          <w:lang w:eastAsia="ru-RU"/>
        </w:rPr>
        <w:t xml:space="preserve">7. Заседание жюри на этапе 4 «Презентация проектов» признается состоявшимся, если </w:t>
      </w:r>
      <w:r w:rsidRPr="00EE7A38">
        <w:rPr>
          <w:rFonts w:cs="Times New Roman"/>
          <w:sz w:val="24"/>
          <w:szCs w:val="24"/>
        </w:rPr>
        <w:t>в нем путем заполнения бюллетеней, признанных действительными, участвовало не менее 6 членов жюри. В этом случае:</w:t>
      </w:r>
    </w:p>
    <w:p w:rsidR="00EE7A38" w:rsidRPr="00EE7A38" w:rsidRDefault="00EE7A38" w:rsidP="00EE7A38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ajorEastAsia" w:cs="Times New Roman"/>
          <w:bCs/>
          <w:sz w:val="24"/>
          <w:szCs w:val="24"/>
        </w:rPr>
      </w:pPr>
      <w:r w:rsidRPr="00EE7A38">
        <w:rPr>
          <w:rFonts w:cs="Times New Roman"/>
          <w:sz w:val="24"/>
          <w:szCs w:val="24"/>
        </w:rPr>
        <w:t xml:space="preserve">1) секретарь готовит протокол заседания жюри по </w:t>
      </w:r>
      <w:r w:rsidRPr="001C3D2A">
        <w:rPr>
          <w:rFonts w:cs="Times New Roman"/>
          <w:sz w:val="24"/>
          <w:szCs w:val="24"/>
        </w:rPr>
        <w:t xml:space="preserve">форме </w:t>
      </w:r>
      <w:r w:rsidR="00590738">
        <w:rPr>
          <w:rFonts w:eastAsiaTheme="minorEastAsia" w:cs="Times New Roman"/>
          <w:bCs/>
          <w:sz w:val="24"/>
          <w:szCs w:val="24"/>
          <w:lang w:eastAsia="ru-RU"/>
        </w:rPr>
        <w:t>10</w:t>
      </w:r>
      <w:r w:rsidR="000048B5">
        <w:rPr>
          <w:rFonts w:eastAsiaTheme="minorEastAsia" w:cs="Times New Roman"/>
          <w:bCs/>
          <w:sz w:val="24"/>
          <w:szCs w:val="24"/>
          <w:lang w:eastAsia="ru-RU"/>
        </w:rPr>
        <w:t xml:space="preserve"> приложения 2</w:t>
      </w:r>
      <w:r w:rsidR="00590738" w:rsidRPr="00EE7A38">
        <w:rPr>
          <w:rFonts w:cs="Times New Roman"/>
          <w:sz w:val="24"/>
          <w:szCs w:val="24"/>
        </w:rPr>
        <w:t xml:space="preserve"> </w:t>
      </w:r>
      <w:r w:rsidR="006E0084" w:rsidRPr="006E0084">
        <w:rPr>
          <w:rFonts w:cs="Times New Roman"/>
          <w:sz w:val="24"/>
          <w:szCs w:val="24"/>
        </w:rPr>
        <w:t>для его подписания всеми членами жюри, участвовавшими в заседании</w:t>
      </w:r>
      <w:r w:rsidRPr="00EE7A38">
        <w:rPr>
          <w:rFonts w:eastAsiaTheme="minorEastAsia" w:cs="Times New Roman"/>
          <w:bCs/>
          <w:sz w:val="24"/>
          <w:szCs w:val="24"/>
          <w:lang w:eastAsia="ru-RU"/>
        </w:rPr>
        <w:t xml:space="preserve">. В протоколе указывается </w:t>
      </w:r>
      <w:r w:rsidRPr="00EE7A38">
        <w:rPr>
          <w:rFonts w:eastAsiaTheme="majorEastAsia" w:cs="Times New Roman"/>
          <w:bCs/>
          <w:sz w:val="24"/>
          <w:szCs w:val="24"/>
        </w:rPr>
        <w:t>перечень заявок, проекты по которым признаны наилучшими. Наилучшими признаются проекты при соблюдении всех следующих условий:</w:t>
      </w:r>
    </w:p>
    <w:p w:rsidR="00EE7A38" w:rsidRPr="00EE7A38" w:rsidRDefault="00EE7A38" w:rsidP="00EE7A38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ajorEastAsia" w:cs="Times New Roman"/>
          <w:bCs/>
          <w:sz w:val="24"/>
          <w:szCs w:val="24"/>
        </w:rPr>
      </w:pPr>
      <w:r w:rsidRPr="00EE7A38">
        <w:rPr>
          <w:rFonts w:eastAsiaTheme="majorEastAsia" w:cs="Times New Roman"/>
          <w:bCs/>
          <w:sz w:val="24"/>
          <w:szCs w:val="24"/>
        </w:rPr>
        <w:t xml:space="preserve">а) проекты получили максимальный суммарный средний балл (рассчитывается как сумма средних баллов по каждому критерию с округлением до </w:t>
      </w:r>
      <w:r w:rsidR="009712B5">
        <w:rPr>
          <w:rFonts w:eastAsiaTheme="majorEastAsia" w:cs="Times New Roman"/>
          <w:bCs/>
          <w:sz w:val="24"/>
          <w:szCs w:val="24"/>
        </w:rPr>
        <w:t>4</w:t>
      </w:r>
      <w:r w:rsidR="009712B5" w:rsidRPr="00EE7A38">
        <w:rPr>
          <w:rFonts w:eastAsiaTheme="majorEastAsia" w:cs="Times New Roman"/>
          <w:bCs/>
          <w:sz w:val="24"/>
          <w:szCs w:val="24"/>
        </w:rPr>
        <w:t xml:space="preserve"> </w:t>
      </w:r>
      <w:r w:rsidRPr="00EE7A38">
        <w:rPr>
          <w:rFonts w:eastAsiaTheme="majorEastAsia" w:cs="Times New Roman"/>
          <w:bCs/>
          <w:sz w:val="24"/>
          <w:szCs w:val="24"/>
        </w:rPr>
        <w:t>цифры после запятой включительно), но не менее 13;</w:t>
      </w:r>
    </w:p>
    <w:p w:rsidR="00EE7A38" w:rsidRPr="00EE7A38" w:rsidRDefault="00EE7A38" w:rsidP="00EE7A38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ajorEastAsia" w:cs="Times New Roman"/>
          <w:bCs/>
          <w:sz w:val="24"/>
          <w:szCs w:val="24"/>
        </w:rPr>
      </w:pPr>
      <w:r w:rsidRPr="00EE7A38">
        <w:rPr>
          <w:rFonts w:eastAsiaTheme="majorEastAsia" w:cs="Times New Roman"/>
          <w:bCs/>
          <w:sz w:val="24"/>
          <w:szCs w:val="24"/>
        </w:rPr>
        <w:t xml:space="preserve">б) по критериям 1-5 пункта 5 настоящей статьи в отношении указанных проектов не менее чем </w:t>
      </w:r>
      <w:r w:rsidR="00A6653E">
        <w:rPr>
          <w:rFonts w:eastAsiaTheme="majorEastAsia" w:cs="Times New Roman"/>
          <w:bCs/>
          <w:sz w:val="24"/>
          <w:szCs w:val="24"/>
        </w:rPr>
        <w:t>4</w:t>
      </w:r>
      <w:r w:rsidR="00A6653E" w:rsidRPr="00EE7A38">
        <w:rPr>
          <w:rFonts w:eastAsiaTheme="majorEastAsia" w:cs="Times New Roman"/>
          <w:bCs/>
          <w:sz w:val="24"/>
          <w:szCs w:val="24"/>
        </w:rPr>
        <w:t xml:space="preserve"> </w:t>
      </w:r>
      <w:r w:rsidRPr="00EE7A38">
        <w:rPr>
          <w:rFonts w:eastAsiaTheme="majorEastAsia" w:cs="Times New Roman"/>
          <w:bCs/>
          <w:sz w:val="24"/>
          <w:szCs w:val="24"/>
        </w:rPr>
        <w:t xml:space="preserve">членами жюри, </w:t>
      </w:r>
      <w:r w:rsidR="00A6653E">
        <w:rPr>
          <w:rFonts w:eastAsiaTheme="majorEastAsia" w:cs="Times New Roman"/>
          <w:bCs/>
          <w:sz w:val="24"/>
          <w:szCs w:val="24"/>
        </w:rPr>
        <w:t xml:space="preserve">но в любом случае не менее 60% членов жюри, </w:t>
      </w:r>
      <w:r w:rsidR="00A6653E" w:rsidRPr="00EE7A38">
        <w:rPr>
          <w:rFonts w:eastAsiaTheme="majorEastAsia" w:cs="Times New Roman"/>
          <w:bCs/>
          <w:sz w:val="24"/>
          <w:szCs w:val="24"/>
        </w:rPr>
        <w:t>принявши</w:t>
      </w:r>
      <w:r w:rsidR="00A6653E">
        <w:rPr>
          <w:rFonts w:eastAsiaTheme="majorEastAsia" w:cs="Times New Roman"/>
          <w:bCs/>
          <w:sz w:val="24"/>
          <w:szCs w:val="24"/>
        </w:rPr>
        <w:t>х</w:t>
      </w:r>
      <w:r w:rsidR="00A6653E" w:rsidRPr="00EE7A38">
        <w:rPr>
          <w:rFonts w:eastAsiaTheme="majorEastAsia" w:cs="Times New Roman"/>
          <w:bCs/>
          <w:sz w:val="24"/>
          <w:szCs w:val="24"/>
        </w:rPr>
        <w:t xml:space="preserve"> </w:t>
      </w:r>
      <w:r w:rsidRPr="00EE7A38">
        <w:rPr>
          <w:rFonts w:eastAsiaTheme="majorEastAsia" w:cs="Times New Roman"/>
          <w:bCs/>
          <w:sz w:val="24"/>
          <w:szCs w:val="24"/>
        </w:rPr>
        <w:t xml:space="preserve">участие в голосовании, должен быть указан в бюллетене ответ «Да». </w:t>
      </w:r>
      <w:r w:rsidRPr="00EE7A38">
        <w:rPr>
          <w:rFonts w:eastAsiaTheme="minorEastAsia" w:cs="Times New Roman"/>
          <w:bCs/>
          <w:sz w:val="24"/>
          <w:szCs w:val="24"/>
          <w:lang w:eastAsia="ru-RU"/>
        </w:rPr>
        <w:t>При подведении итогов голосования учитываются только ответы «Да» и «Нет», содержащиеся в бюллетенях членов жюри, принявших участие в заседании</w:t>
      </w:r>
      <w:r w:rsidRPr="00EE7A38">
        <w:rPr>
          <w:rFonts w:eastAsiaTheme="majorEastAsia" w:cs="Times New Roman"/>
          <w:bCs/>
          <w:sz w:val="24"/>
          <w:szCs w:val="24"/>
        </w:rPr>
        <w:t>;</w:t>
      </w:r>
    </w:p>
    <w:p w:rsidR="00EE7A38" w:rsidRPr="00EE7A38" w:rsidRDefault="00EE7A38" w:rsidP="00EE7A38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ajorEastAsia" w:cs="Times New Roman"/>
          <w:bCs/>
          <w:sz w:val="24"/>
          <w:szCs w:val="24"/>
        </w:rPr>
      </w:pPr>
      <w:r w:rsidRPr="00EE7A38">
        <w:rPr>
          <w:rFonts w:eastAsiaTheme="majorEastAsia" w:cs="Times New Roman"/>
          <w:bCs/>
          <w:sz w:val="24"/>
          <w:szCs w:val="24"/>
        </w:rPr>
        <w:t xml:space="preserve">в) количество проектов, признанных наилучшими, не превышает </w:t>
      </w:r>
      <w:r w:rsidR="002B3144">
        <w:rPr>
          <w:rFonts w:eastAsiaTheme="majorEastAsia" w:cs="Times New Roman"/>
          <w:bCs/>
          <w:sz w:val="24"/>
          <w:szCs w:val="24"/>
        </w:rPr>
        <w:t>шести</w:t>
      </w:r>
      <w:r w:rsidRPr="00EE7A38">
        <w:rPr>
          <w:rFonts w:eastAsiaTheme="majorEastAsia" w:cs="Times New Roman"/>
          <w:bCs/>
          <w:sz w:val="24"/>
          <w:szCs w:val="24"/>
        </w:rPr>
        <w:t xml:space="preserve"> (</w:t>
      </w:r>
      <w:r w:rsidR="00931A43">
        <w:rPr>
          <w:rFonts w:eastAsiaTheme="majorEastAsia" w:cs="Times New Roman"/>
          <w:bCs/>
          <w:sz w:val="24"/>
          <w:szCs w:val="24"/>
        </w:rPr>
        <w:t xml:space="preserve">не более трех проектов </w:t>
      </w:r>
      <w:r w:rsidRPr="00EE7A38">
        <w:rPr>
          <w:rFonts w:eastAsiaTheme="majorEastAsia" w:cs="Times New Roman"/>
          <w:bCs/>
          <w:sz w:val="24"/>
          <w:szCs w:val="24"/>
        </w:rPr>
        <w:t xml:space="preserve"> в каждой номинации), но в любом случае не более 25 процентов от количества проектов, указанных во всех поданных заявках.</w:t>
      </w:r>
    </w:p>
    <w:p w:rsidR="00EE7A38" w:rsidRPr="00EE7A38" w:rsidRDefault="00EE7A38" w:rsidP="00EE7A38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EE7A38">
        <w:rPr>
          <w:rFonts w:eastAsiaTheme="minorEastAsia" w:cs="Times New Roman"/>
          <w:bCs/>
          <w:sz w:val="24"/>
          <w:szCs w:val="24"/>
          <w:lang w:eastAsia="ru-RU"/>
        </w:rPr>
        <w:t>Жюри признает отсутствие проектов, которые можно было бы признать наилучшими, в любой из номинаций в силу несоответствия всех проектов критериям и (или) указанным выше в настоящем подпункте условиям.</w:t>
      </w:r>
    </w:p>
    <w:p w:rsidR="00EE7A38" w:rsidRPr="00EE7A38" w:rsidRDefault="00EE7A38" w:rsidP="00EE7A38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EE7A38">
        <w:rPr>
          <w:rFonts w:eastAsiaTheme="minorEastAsia" w:cs="Times New Roman"/>
          <w:bCs/>
          <w:sz w:val="24"/>
          <w:szCs w:val="24"/>
          <w:lang w:eastAsia="ru-RU"/>
        </w:rPr>
        <w:lastRenderedPageBreak/>
        <w:t>Секретарь также готовит выписки из протокола заседания жюри по числу победителей (при наличии) и передает их победителям;</w:t>
      </w:r>
    </w:p>
    <w:p w:rsidR="00EE7A38" w:rsidRPr="00EE7A38" w:rsidRDefault="00EE7A38" w:rsidP="00EE7A38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ajorEastAsia" w:cs="Times New Roman"/>
          <w:bCs/>
          <w:sz w:val="24"/>
          <w:szCs w:val="24"/>
        </w:rPr>
      </w:pPr>
      <w:r w:rsidRPr="00EE7A38">
        <w:rPr>
          <w:rFonts w:eastAsiaTheme="majorEastAsia" w:cs="Times New Roman"/>
          <w:bCs/>
          <w:sz w:val="24"/>
          <w:szCs w:val="24"/>
        </w:rPr>
        <w:t>2) перечень заявок, проекты по которым признаны наилучшими, либо информационное сообщение о том, что жюри признало отсутствие проектов, которые можно было бы признать наилучшими, в течение 2 дней после принятия решения жюри публикуются секретарем на сайте отбора и сайтах соорганизаторов.</w:t>
      </w:r>
    </w:p>
    <w:p w:rsidR="00EE7A38" w:rsidRPr="00EE7A38" w:rsidRDefault="00EE7A38" w:rsidP="00EE7A38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EE7A38">
        <w:rPr>
          <w:rFonts w:eastAsiaTheme="minorEastAsia" w:cs="Times New Roman"/>
          <w:bCs/>
          <w:sz w:val="24"/>
          <w:szCs w:val="24"/>
          <w:lang w:eastAsia="ru-RU"/>
        </w:rPr>
        <w:t>8</w:t>
      </w:r>
      <w:r w:rsidRPr="00EE7A38">
        <w:rPr>
          <w:rFonts w:cs="Times New Roman"/>
          <w:sz w:val="24"/>
          <w:szCs w:val="24"/>
        </w:rPr>
        <w:t>. Заседание жюри признается несостоявшимся, если в заседании путем заполнения бюллетеней, признанных действительными, участвовало менее 6 членов жюри. В этом случае:</w:t>
      </w:r>
    </w:p>
    <w:p w:rsidR="00EE7A38" w:rsidRPr="00EE7A38" w:rsidRDefault="00EE7A38" w:rsidP="00EE7A38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EE7A38">
        <w:rPr>
          <w:rFonts w:cs="Times New Roman"/>
          <w:sz w:val="24"/>
          <w:szCs w:val="24"/>
        </w:rPr>
        <w:t xml:space="preserve">1) секретарь направляет служебную записку об этом Старшему Вице-Президенту по инновациям и Вице-Президенту, </w:t>
      </w:r>
      <w:r w:rsidR="00485E4D">
        <w:rPr>
          <w:rFonts w:cs="Times New Roman"/>
          <w:sz w:val="24"/>
          <w:szCs w:val="24"/>
        </w:rPr>
        <w:t>И</w:t>
      </w:r>
      <w:r w:rsidR="00485E4D" w:rsidRPr="00EE7A38">
        <w:rPr>
          <w:rFonts w:cs="Times New Roman"/>
          <w:sz w:val="24"/>
          <w:szCs w:val="24"/>
        </w:rPr>
        <w:t xml:space="preserve">сполнительному </w:t>
      </w:r>
      <w:r w:rsidRPr="00EE7A38">
        <w:rPr>
          <w:rFonts w:cs="Times New Roman"/>
          <w:sz w:val="24"/>
          <w:szCs w:val="24"/>
        </w:rPr>
        <w:t xml:space="preserve">директору </w:t>
      </w:r>
      <w:r w:rsidR="007C1C2F">
        <w:rPr>
          <w:rFonts w:cs="Times New Roman"/>
          <w:sz w:val="24"/>
          <w:szCs w:val="24"/>
        </w:rPr>
        <w:t>К</w:t>
      </w:r>
      <w:r w:rsidR="007C1C2F" w:rsidRPr="00EE7A38">
        <w:rPr>
          <w:rFonts w:cs="Times New Roman"/>
          <w:sz w:val="24"/>
          <w:szCs w:val="24"/>
        </w:rPr>
        <w:t>ластера</w:t>
      </w:r>
      <w:r w:rsidRPr="00EE7A38">
        <w:rPr>
          <w:rFonts w:cs="Times New Roman"/>
          <w:sz w:val="24"/>
          <w:szCs w:val="24"/>
        </w:rPr>
        <w:t>, с приложением копий всех бюллетеней;</w:t>
      </w:r>
    </w:p>
    <w:p w:rsidR="00EE7A38" w:rsidRPr="00EE7A38" w:rsidRDefault="00EE7A38" w:rsidP="00EE7A38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EE7A38">
        <w:rPr>
          <w:rFonts w:cs="Times New Roman"/>
          <w:sz w:val="24"/>
          <w:szCs w:val="24"/>
        </w:rPr>
        <w:t xml:space="preserve">2) протокол заседания жюри не составляется, а отбор отменяется приказом </w:t>
      </w:r>
      <w:r w:rsidR="00192C5F">
        <w:rPr>
          <w:rFonts w:cs="Times New Roman"/>
          <w:sz w:val="24"/>
          <w:szCs w:val="24"/>
        </w:rPr>
        <w:t>Фонд</w:t>
      </w:r>
      <w:r w:rsidR="007C1C2F" w:rsidRPr="00EE7A38">
        <w:rPr>
          <w:rFonts w:cs="Times New Roman"/>
          <w:sz w:val="24"/>
          <w:szCs w:val="24"/>
        </w:rPr>
        <w:t>а</w:t>
      </w:r>
      <w:r w:rsidRPr="00EE7A38">
        <w:rPr>
          <w:rFonts w:cs="Times New Roman"/>
          <w:sz w:val="24"/>
          <w:szCs w:val="24"/>
        </w:rPr>
        <w:t xml:space="preserve">, издаваемым в соответствии с </w:t>
      </w:r>
      <w:r w:rsidRPr="00EE7A38">
        <w:rPr>
          <w:rFonts w:eastAsiaTheme="minorEastAsia" w:cs="Times New Roman"/>
          <w:bCs/>
          <w:sz w:val="24"/>
          <w:szCs w:val="24"/>
          <w:lang w:eastAsia="ru-RU"/>
        </w:rPr>
        <w:t>пунктом</w:t>
      </w:r>
      <w:r w:rsidRPr="00EE7A38">
        <w:rPr>
          <w:rFonts w:cs="Times New Roman"/>
          <w:sz w:val="24"/>
          <w:szCs w:val="24"/>
        </w:rPr>
        <w:t xml:space="preserve"> 4 статьи </w:t>
      </w:r>
      <w:r w:rsidRPr="00EE7A38">
        <w:rPr>
          <w:rFonts w:eastAsiaTheme="minorEastAsia" w:cs="Times New Roman"/>
          <w:bCs/>
          <w:sz w:val="24"/>
          <w:szCs w:val="24"/>
          <w:lang w:eastAsia="ru-RU"/>
        </w:rPr>
        <w:t>1</w:t>
      </w:r>
      <w:r w:rsidRPr="00EE7A38">
        <w:rPr>
          <w:rFonts w:cs="Times New Roman"/>
          <w:sz w:val="24"/>
          <w:szCs w:val="24"/>
        </w:rPr>
        <w:t xml:space="preserve"> </w:t>
      </w:r>
      <w:r w:rsidR="00192C5F">
        <w:rPr>
          <w:rFonts w:cs="Times New Roman"/>
          <w:sz w:val="24"/>
          <w:szCs w:val="24"/>
        </w:rPr>
        <w:t>Положени</w:t>
      </w:r>
      <w:r w:rsidRPr="00EE7A38">
        <w:rPr>
          <w:rFonts w:cs="Times New Roman"/>
          <w:sz w:val="24"/>
          <w:szCs w:val="24"/>
        </w:rPr>
        <w:t>я</w:t>
      </w:r>
      <w:r w:rsidRPr="00EE7A38">
        <w:rPr>
          <w:rFonts w:eastAsiaTheme="minorEastAsia" w:cs="Times New Roman"/>
          <w:bCs/>
          <w:sz w:val="24"/>
          <w:szCs w:val="24"/>
          <w:lang w:eastAsia="ru-RU"/>
        </w:rPr>
        <w:t>.</w:t>
      </w:r>
    </w:p>
    <w:p w:rsidR="0066273D" w:rsidRPr="000310EC" w:rsidRDefault="0066273D" w:rsidP="000310EC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EE7A38" w:rsidRPr="007135C0" w:rsidRDefault="00EE7A38" w:rsidP="00EE7A38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/>
          <w:bCs/>
          <w:sz w:val="24"/>
          <w:szCs w:val="24"/>
          <w:lang w:eastAsia="ru-RU"/>
        </w:rPr>
      </w:pPr>
      <w:bookmarkStart w:id="1" w:name="_Toc326058345"/>
      <w:r w:rsidRPr="007135C0">
        <w:rPr>
          <w:rFonts w:eastAsiaTheme="minorEastAsia" w:cs="Times New Roman"/>
          <w:b/>
          <w:bCs/>
          <w:sz w:val="24"/>
          <w:szCs w:val="24"/>
          <w:lang w:eastAsia="ru-RU"/>
        </w:rPr>
        <w:t>Статья 10. Итоги отбора</w:t>
      </w:r>
    </w:p>
    <w:bookmarkEnd w:id="1"/>
    <w:p w:rsidR="00EE7A38" w:rsidRPr="00EE7A38" w:rsidRDefault="00EE7A38" w:rsidP="00EE7A38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</w:rPr>
      </w:pPr>
      <w:r w:rsidRPr="007135C0">
        <w:rPr>
          <w:rFonts w:eastAsiaTheme="minorEastAsia" w:cs="Times New Roman"/>
          <w:bCs/>
          <w:sz w:val="24"/>
          <w:szCs w:val="24"/>
          <w:lang w:eastAsia="ru-RU"/>
        </w:rPr>
        <w:t>1. По итогам проведения отбора:</w:t>
      </w:r>
    </w:p>
    <w:p w:rsidR="00EE7A38" w:rsidRPr="00EE7A38" w:rsidRDefault="00EE7A38" w:rsidP="00EE7A38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Cs/>
          <w:sz w:val="24"/>
          <w:szCs w:val="24"/>
        </w:rPr>
      </w:pPr>
      <w:r w:rsidRPr="00EE7A38">
        <w:rPr>
          <w:rFonts w:eastAsiaTheme="minorEastAsia" w:cs="Times New Roman"/>
          <w:bCs/>
          <w:sz w:val="24"/>
          <w:szCs w:val="24"/>
          <w:lang w:eastAsia="ru-RU"/>
        </w:rPr>
        <w:t xml:space="preserve">1) в соответствии с Положением о статусе </w:t>
      </w:r>
      <w:r w:rsidRPr="00EE7A38">
        <w:rPr>
          <w:rFonts w:cs="Times New Roman"/>
          <w:sz w:val="24"/>
        </w:rPr>
        <w:t xml:space="preserve">юридическим лицам, созданным в соответствии с законодательством </w:t>
      </w:r>
      <w:r w:rsidRPr="00EE7A38">
        <w:rPr>
          <w:rFonts w:eastAsiaTheme="minorEastAsia" w:cs="Times New Roman"/>
          <w:bCs/>
          <w:sz w:val="24"/>
          <w:szCs w:val="24"/>
          <w:lang w:eastAsia="ru-RU"/>
        </w:rPr>
        <w:t>Российской Федерации и соответствующим</w:t>
      </w:r>
      <w:r w:rsidRPr="00EE7A38">
        <w:rPr>
          <w:rFonts w:cs="Times New Roman"/>
          <w:sz w:val="24"/>
        </w:rPr>
        <w:t xml:space="preserve"> требованиям части 2 статьи 10 </w:t>
      </w:r>
      <w:r w:rsidRPr="00EE7A38">
        <w:rPr>
          <w:rFonts w:eastAsiaTheme="majorEastAsia" w:cs="Times New Roman"/>
          <w:bCs/>
          <w:sz w:val="24"/>
          <w:szCs w:val="24"/>
          <w:lang w:eastAsia="ru-RU"/>
        </w:rPr>
        <w:t>Закона</w:t>
      </w:r>
      <w:r w:rsidRPr="00EE7A38">
        <w:rPr>
          <w:rFonts w:cs="Times New Roman"/>
          <w:sz w:val="24"/>
        </w:rPr>
        <w:t xml:space="preserve"> и пункту 2 статьи 1 Положения о статусе, представившим в </w:t>
      </w:r>
      <w:r w:rsidR="00192C5F">
        <w:rPr>
          <w:rFonts w:eastAsiaTheme="majorEastAsia" w:cs="Times New Roman"/>
          <w:bCs/>
          <w:sz w:val="24"/>
          <w:szCs w:val="24"/>
          <w:lang w:eastAsia="ru-RU"/>
        </w:rPr>
        <w:t>Фонд</w:t>
      </w:r>
      <w:r w:rsidR="007C1C2F" w:rsidRPr="00EE7A38">
        <w:rPr>
          <w:rFonts w:eastAsiaTheme="majorEastAsia" w:cs="Times New Roman"/>
          <w:bCs/>
          <w:sz w:val="24"/>
          <w:szCs w:val="24"/>
          <w:lang w:eastAsia="ru-RU"/>
        </w:rPr>
        <w:t xml:space="preserve"> </w:t>
      </w:r>
      <w:r w:rsidRPr="00EE7A38">
        <w:rPr>
          <w:rFonts w:eastAsiaTheme="majorEastAsia" w:cs="Times New Roman"/>
          <w:bCs/>
          <w:sz w:val="24"/>
          <w:szCs w:val="24"/>
          <w:lang w:eastAsia="ru-RU"/>
        </w:rPr>
        <w:t xml:space="preserve">проект, указанный в заявке победителя, может быть присвоен статус участника </w:t>
      </w:r>
      <w:r w:rsidRPr="00EE7A38">
        <w:rPr>
          <w:rFonts w:cs="Times New Roman"/>
          <w:sz w:val="24"/>
        </w:rPr>
        <w:t xml:space="preserve">в порядке, установленном в </w:t>
      </w:r>
      <w:r w:rsidRPr="00EE7A38">
        <w:rPr>
          <w:rFonts w:eastAsiaTheme="majorEastAsia" w:cs="Times New Roman"/>
          <w:bCs/>
          <w:sz w:val="24"/>
          <w:szCs w:val="24"/>
          <w:lang w:eastAsia="ru-RU"/>
        </w:rPr>
        <w:t xml:space="preserve">статье 2.1 Положения о статусе. Если указанные юридические лица не являлись заявителями по настоящему </w:t>
      </w:r>
      <w:r w:rsidR="00192C5F">
        <w:rPr>
          <w:rFonts w:eastAsiaTheme="majorEastAsia" w:cs="Times New Roman"/>
          <w:bCs/>
          <w:sz w:val="24"/>
          <w:szCs w:val="24"/>
          <w:lang w:eastAsia="ru-RU"/>
        </w:rPr>
        <w:t>Положени</w:t>
      </w:r>
      <w:r w:rsidRPr="00EE7A38">
        <w:rPr>
          <w:rFonts w:eastAsiaTheme="majorEastAsia" w:cs="Times New Roman"/>
          <w:bCs/>
          <w:sz w:val="24"/>
          <w:szCs w:val="24"/>
          <w:lang w:eastAsia="ru-RU"/>
        </w:rPr>
        <w:t xml:space="preserve">ю, то они должны представить в </w:t>
      </w:r>
      <w:r w:rsidR="00192C5F">
        <w:rPr>
          <w:rFonts w:eastAsiaTheme="majorEastAsia" w:cs="Times New Roman"/>
          <w:bCs/>
          <w:sz w:val="24"/>
          <w:szCs w:val="24"/>
          <w:lang w:eastAsia="ru-RU"/>
        </w:rPr>
        <w:t>Фонд</w:t>
      </w:r>
      <w:r w:rsidRPr="00EE7A38">
        <w:rPr>
          <w:rFonts w:eastAsiaTheme="majorEastAsia" w:cs="Times New Roman"/>
          <w:bCs/>
          <w:sz w:val="24"/>
          <w:szCs w:val="24"/>
          <w:lang w:eastAsia="ru-RU"/>
        </w:rPr>
        <w:t xml:space="preserve"> дополнительно письменное согласие заявителей, проекты которых были признаны наилучшими по итогам отбора, на представление указанных проектов данными юридическими лицами для целей </w:t>
      </w:r>
      <w:r w:rsidRPr="00EE7A38">
        <w:rPr>
          <w:rFonts w:eastAsiaTheme="minorEastAsia" w:cs="Times New Roman"/>
          <w:bCs/>
          <w:sz w:val="24"/>
          <w:szCs w:val="24"/>
          <w:lang w:eastAsia="ru-RU"/>
        </w:rPr>
        <w:t>присвоения им статуса участника;</w:t>
      </w:r>
    </w:p>
    <w:p w:rsidR="00EE7A38" w:rsidRPr="00EE7A38" w:rsidRDefault="00EE7A38" w:rsidP="00EE7A38">
      <w:pPr>
        <w:widowControl w:val="0"/>
        <w:tabs>
          <w:tab w:val="left" w:pos="426"/>
          <w:tab w:val="left" w:pos="993"/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EE7A38">
        <w:rPr>
          <w:rFonts w:eastAsiaTheme="minorEastAsia" w:cs="Times New Roman"/>
          <w:sz w:val="24"/>
          <w:szCs w:val="24"/>
          <w:lang w:eastAsia="ru-RU"/>
        </w:rPr>
        <w:t xml:space="preserve">2) победители – участники либо юридические лица, которые </w:t>
      </w:r>
      <w:r w:rsidRPr="00EE7A38">
        <w:rPr>
          <w:rFonts w:eastAsiaTheme="majorEastAsia" w:cs="Times New Roman"/>
          <w:bCs/>
          <w:sz w:val="24"/>
          <w:szCs w:val="24"/>
          <w:lang w:eastAsia="ru-RU"/>
        </w:rPr>
        <w:t xml:space="preserve">представили в </w:t>
      </w:r>
      <w:r w:rsidR="00192C5F">
        <w:rPr>
          <w:rFonts w:eastAsiaTheme="majorEastAsia" w:cs="Times New Roman"/>
          <w:bCs/>
          <w:sz w:val="24"/>
          <w:szCs w:val="24"/>
          <w:lang w:eastAsia="ru-RU"/>
        </w:rPr>
        <w:t>Фонд</w:t>
      </w:r>
      <w:r w:rsidRPr="00EE7A38">
        <w:rPr>
          <w:rFonts w:eastAsiaTheme="majorEastAsia" w:cs="Times New Roman"/>
          <w:bCs/>
          <w:sz w:val="24"/>
          <w:szCs w:val="24"/>
          <w:lang w:eastAsia="ru-RU"/>
        </w:rPr>
        <w:t xml:space="preserve"> проект, указанный в заявке победителя, и которым на этом основании присвоен статус участника</w:t>
      </w:r>
      <w:r w:rsidRPr="00EE7A38">
        <w:rPr>
          <w:rFonts w:eastAsiaTheme="minorEastAsia" w:cs="Times New Roman"/>
          <w:sz w:val="24"/>
          <w:szCs w:val="24"/>
          <w:lang w:eastAsia="ru-RU"/>
        </w:rPr>
        <w:t xml:space="preserve">, вправе направить в </w:t>
      </w:r>
      <w:r w:rsidR="00192C5F">
        <w:rPr>
          <w:rFonts w:eastAsiaTheme="minorEastAsia" w:cs="Times New Roman"/>
          <w:sz w:val="24"/>
          <w:szCs w:val="24"/>
          <w:lang w:eastAsia="ru-RU"/>
        </w:rPr>
        <w:t>Фонд</w:t>
      </w:r>
      <w:r w:rsidRPr="00EE7A38">
        <w:rPr>
          <w:rFonts w:eastAsiaTheme="minorEastAsia" w:cs="Times New Roman"/>
          <w:sz w:val="24"/>
          <w:szCs w:val="24"/>
          <w:lang w:eastAsia="ru-RU"/>
        </w:rPr>
        <w:t xml:space="preserve"> заявку на минигрант на цели реализации указанного проекта и при условии проведения </w:t>
      </w:r>
      <w:r w:rsidR="00192C5F">
        <w:rPr>
          <w:rFonts w:eastAsiaTheme="minorEastAsia" w:cs="Times New Roman"/>
          <w:sz w:val="24"/>
          <w:szCs w:val="24"/>
          <w:lang w:eastAsia="ru-RU"/>
        </w:rPr>
        <w:t>Фонд</w:t>
      </w:r>
      <w:r w:rsidRPr="00EE7A38">
        <w:rPr>
          <w:rFonts w:eastAsiaTheme="minorEastAsia" w:cs="Times New Roman"/>
          <w:sz w:val="24"/>
          <w:szCs w:val="24"/>
          <w:lang w:eastAsia="ru-RU"/>
        </w:rPr>
        <w:t xml:space="preserve">ом предварительной экспертизы указанного проекта в соответствии с подпунктом 2 пункта 3 статьи 2 </w:t>
      </w:r>
      <w:r w:rsidR="00192C5F">
        <w:rPr>
          <w:rFonts w:eastAsiaTheme="minorEastAsia" w:cs="Times New Roman"/>
          <w:sz w:val="24"/>
          <w:szCs w:val="24"/>
          <w:lang w:eastAsia="ru-RU"/>
        </w:rPr>
        <w:t>Положени</w:t>
      </w:r>
      <w:r w:rsidRPr="00EE7A38">
        <w:rPr>
          <w:rFonts w:eastAsiaTheme="minorEastAsia" w:cs="Times New Roman"/>
          <w:sz w:val="24"/>
          <w:szCs w:val="24"/>
          <w:lang w:eastAsia="ru-RU"/>
        </w:rPr>
        <w:t xml:space="preserve">я о грантах. Предоставление минигранта участнику, не являющемуся победителем, но намеренному реализовывать указанный проект, должно быть дополнительно одобрено </w:t>
      </w:r>
      <w:r w:rsidR="00192C5F">
        <w:rPr>
          <w:rFonts w:eastAsiaTheme="minorEastAsia" w:cs="Times New Roman"/>
          <w:sz w:val="24"/>
          <w:szCs w:val="24"/>
          <w:lang w:eastAsia="ru-RU"/>
        </w:rPr>
        <w:t>Фонд</w:t>
      </w:r>
      <w:r w:rsidRPr="00EE7A38">
        <w:rPr>
          <w:rFonts w:eastAsiaTheme="minorEastAsia" w:cs="Times New Roman"/>
          <w:sz w:val="24"/>
          <w:szCs w:val="24"/>
          <w:lang w:eastAsia="ru-RU"/>
        </w:rPr>
        <w:t xml:space="preserve">ом в соответствии с </w:t>
      </w:r>
      <w:r w:rsidR="00192C5F">
        <w:rPr>
          <w:rFonts w:eastAsiaTheme="minorEastAsia" w:cs="Times New Roman"/>
          <w:sz w:val="24"/>
          <w:szCs w:val="24"/>
          <w:lang w:eastAsia="ru-RU"/>
        </w:rPr>
        <w:t>Положени</w:t>
      </w:r>
      <w:r w:rsidRPr="00EE7A38">
        <w:rPr>
          <w:rFonts w:eastAsiaTheme="minorEastAsia" w:cs="Times New Roman"/>
          <w:sz w:val="24"/>
          <w:szCs w:val="24"/>
          <w:lang w:eastAsia="ru-RU"/>
        </w:rPr>
        <w:t>ем о грантах</w:t>
      </w:r>
      <w:r w:rsidR="000048B5">
        <w:rPr>
          <w:rFonts w:eastAsiaTheme="minorEastAsia" w:cs="Times New Roman"/>
          <w:sz w:val="24"/>
          <w:szCs w:val="24"/>
          <w:lang w:eastAsia="ru-RU"/>
        </w:rPr>
        <w:t>.</w:t>
      </w:r>
      <w:r w:rsidRPr="00EE7A38">
        <w:rPr>
          <w:rFonts w:eastAsiaTheme="minorEastAsia" w:cs="Times New Roman"/>
          <w:sz w:val="24"/>
          <w:szCs w:val="24"/>
          <w:lang w:eastAsia="ru-RU"/>
        </w:rPr>
        <w:t xml:space="preserve"> Общая сумма минигрантов, выданных одному юридическому лицу, не может превышать 5 000 000 рублей, если ранее полученные минигранты предоставлялись </w:t>
      </w:r>
      <w:r w:rsidRPr="00EE7A38">
        <w:rPr>
          <w:rFonts w:eastAsiaTheme="minorEastAsia" w:cs="Times New Roman"/>
          <w:sz w:val="24"/>
          <w:szCs w:val="24"/>
          <w:lang w:eastAsia="ru-RU"/>
        </w:rPr>
        <w:lastRenderedPageBreak/>
        <w:t>на реализацию проекта, указанного в заявке победителя;</w:t>
      </w:r>
    </w:p>
    <w:p w:rsidR="008766FE" w:rsidRDefault="00EE7A38" w:rsidP="00545C1B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73036F">
        <w:rPr>
          <w:rFonts w:eastAsiaTheme="minorEastAsia" w:cs="Times New Roman"/>
          <w:sz w:val="24"/>
          <w:szCs w:val="24"/>
          <w:lang w:eastAsia="ru-RU"/>
        </w:rPr>
        <w:t xml:space="preserve">3) победители могут </w:t>
      </w:r>
      <w:r w:rsidRPr="0073036F">
        <w:rPr>
          <w:rFonts w:cs="Times New Roman"/>
          <w:sz w:val="24"/>
          <w:szCs w:val="24"/>
        </w:rPr>
        <w:t xml:space="preserve">воспользоваться менторской поддержкой со стороны членов </w:t>
      </w:r>
      <w:r w:rsidRPr="0073036F">
        <w:rPr>
          <w:rFonts w:eastAsiaTheme="minorEastAsia" w:cs="Times New Roman"/>
          <w:sz w:val="24"/>
          <w:szCs w:val="24"/>
          <w:lang w:eastAsia="ru-RU"/>
        </w:rPr>
        <w:t>ж</w:t>
      </w:r>
      <w:r w:rsidRPr="0073036F">
        <w:rPr>
          <w:rFonts w:eastAsiaTheme="minorEastAsia" w:cs="Times New Roman"/>
          <w:bCs/>
          <w:sz w:val="24"/>
          <w:szCs w:val="24"/>
          <w:lang w:eastAsia="ru-RU"/>
        </w:rPr>
        <w:t>юри</w:t>
      </w:r>
      <w:r w:rsidRPr="0073036F">
        <w:rPr>
          <w:rFonts w:cs="Times New Roman"/>
          <w:sz w:val="24"/>
          <w:szCs w:val="24"/>
        </w:rPr>
        <w:t xml:space="preserve"> для дальнейшей разработки концепции </w:t>
      </w:r>
      <w:r w:rsidRPr="0073036F">
        <w:rPr>
          <w:rFonts w:eastAsiaTheme="minorEastAsia" w:cs="Times New Roman"/>
          <w:bCs/>
          <w:sz w:val="24"/>
          <w:szCs w:val="24"/>
          <w:lang w:eastAsia="ru-RU"/>
        </w:rPr>
        <w:t>проектов, помощью</w:t>
      </w:r>
      <w:r w:rsidRPr="0073036F">
        <w:rPr>
          <w:rFonts w:cs="Times New Roman"/>
          <w:sz w:val="24"/>
          <w:szCs w:val="24"/>
        </w:rPr>
        <w:t xml:space="preserve"> в поиске инструментов дальнейшего финансирования и (или) коммерциализации, </w:t>
      </w:r>
      <w:r w:rsidRPr="0073036F">
        <w:rPr>
          <w:rFonts w:eastAsiaTheme="minorEastAsia" w:cs="Times New Roman"/>
          <w:bCs/>
          <w:sz w:val="24"/>
          <w:szCs w:val="24"/>
          <w:lang w:eastAsia="ru-RU"/>
        </w:rPr>
        <w:t xml:space="preserve">а также представить </w:t>
      </w:r>
      <w:r w:rsidRPr="0073036F">
        <w:rPr>
          <w:rFonts w:cs="Times New Roman"/>
          <w:sz w:val="24"/>
          <w:szCs w:val="24"/>
        </w:rPr>
        <w:t xml:space="preserve">проекты на рассмотрение </w:t>
      </w:r>
      <w:r w:rsidRPr="0073036F">
        <w:rPr>
          <w:rFonts w:eastAsiaTheme="minorEastAsia" w:cs="Times New Roman"/>
          <w:sz w:val="24"/>
          <w:szCs w:val="24"/>
          <w:lang w:eastAsia="ru-RU"/>
        </w:rPr>
        <w:t>п</w:t>
      </w:r>
      <w:r w:rsidRPr="0073036F">
        <w:rPr>
          <w:rFonts w:eastAsiaTheme="minorEastAsia" w:cs="Times New Roman"/>
          <w:bCs/>
          <w:sz w:val="24"/>
          <w:szCs w:val="24"/>
          <w:lang w:eastAsia="ru-RU"/>
        </w:rPr>
        <w:t>артнерам и получить консультации от экспертов в отношении дальнейшего развития проекта.</w:t>
      </w:r>
    </w:p>
    <w:p w:rsidR="00C778C7" w:rsidRPr="00861EA4" w:rsidRDefault="00EE7A38" w:rsidP="00545C1B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861EA4">
        <w:rPr>
          <w:rFonts w:cs="Times New Roman"/>
          <w:sz w:val="24"/>
          <w:szCs w:val="24"/>
        </w:rPr>
        <w:t xml:space="preserve"> </w:t>
      </w:r>
      <w:r w:rsidR="009729C2" w:rsidRPr="008766FE">
        <w:rPr>
          <w:rFonts w:eastAsiaTheme="minorEastAsia" w:cs="Times New Roman"/>
          <w:sz w:val="24"/>
          <w:szCs w:val="24"/>
        </w:rPr>
        <w:t xml:space="preserve">4) </w:t>
      </w:r>
      <w:r w:rsidR="009729C2" w:rsidRPr="008766FE">
        <w:rPr>
          <w:rFonts w:cs="Times New Roman"/>
          <w:sz w:val="24"/>
          <w:szCs w:val="24"/>
        </w:rPr>
        <w:t>победители</w:t>
      </w:r>
      <w:r w:rsidR="003F79EB" w:rsidRPr="008766FE">
        <w:rPr>
          <w:rFonts w:cs="Times New Roman"/>
          <w:sz w:val="24"/>
          <w:szCs w:val="24"/>
        </w:rPr>
        <w:t xml:space="preserve"> </w:t>
      </w:r>
      <w:r w:rsidR="00414A88" w:rsidRPr="008766FE">
        <w:rPr>
          <w:rFonts w:cs="Times New Roman"/>
          <w:sz w:val="24"/>
          <w:szCs w:val="24"/>
        </w:rPr>
        <w:t xml:space="preserve">Конкурса </w:t>
      </w:r>
      <w:r w:rsidR="003B6985" w:rsidRPr="008766FE">
        <w:rPr>
          <w:rFonts w:cs="Times New Roman"/>
          <w:sz w:val="24"/>
          <w:szCs w:val="24"/>
        </w:rPr>
        <w:t>получают прав</w:t>
      </w:r>
      <w:r w:rsidR="00DE04D4" w:rsidRPr="008766FE">
        <w:rPr>
          <w:rFonts w:cs="Times New Roman"/>
          <w:sz w:val="24"/>
          <w:szCs w:val="24"/>
        </w:rPr>
        <w:t>о</w:t>
      </w:r>
      <w:r w:rsidR="003B6985" w:rsidRPr="008766FE">
        <w:rPr>
          <w:rFonts w:cs="Times New Roman"/>
          <w:sz w:val="24"/>
          <w:szCs w:val="24"/>
        </w:rPr>
        <w:t xml:space="preserve"> пользования рабочими местами в </w:t>
      </w:r>
      <w:r w:rsidR="00347628" w:rsidRPr="008766FE">
        <w:rPr>
          <w:rFonts w:cs="Times New Roman"/>
          <w:sz w:val="24"/>
          <w:szCs w:val="24"/>
        </w:rPr>
        <w:t>ЛОД</w:t>
      </w:r>
      <w:r w:rsidR="004C139E" w:rsidRPr="008766FE">
        <w:rPr>
          <w:rFonts w:cs="Times New Roman"/>
          <w:sz w:val="24"/>
          <w:szCs w:val="24"/>
        </w:rPr>
        <w:t xml:space="preserve"> </w:t>
      </w:r>
      <w:r w:rsidR="003B6985" w:rsidRPr="008766FE">
        <w:rPr>
          <w:rFonts w:cs="Times New Roman"/>
          <w:sz w:val="24"/>
          <w:szCs w:val="24"/>
        </w:rPr>
        <w:t>в течение 6 месяцев</w:t>
      </w:r>
      <w:r w:rsidR="00400A0A" w:rsidRPr="008766FE">
        <w:rPr>
          <w:rFonts w:cs="Times New Roman"/>
          <w:sz w:val="24"/>
          <w:szCs w:val="24"/>
        </w:rPr>
        <w:t xml:space="preserve"> </w:t>
      </w:r>
      <w:r w:rsidR="002C368E" w:rsidRPr="008766FE">
        <w:rPr>
          <w:rFonts w:cs="Times New Roman"/>
          <w:sz w:val="24"/>
          <w:szCs w:val="24"/>
        </w:rPr>
        <w:t>(</w:t>
      </w:r>
      <w:r w:rsidR="00DE04D4" w:rsidRPr="008766FE">
        <w:rPr>
          <w:rFonts w:cs="Times New Roman"/>
          <w:sz w:val="24"/>
          <w:szCs w:val="24"/>
        </w:rPr>
        <w:t>не б</w:t>
      </w:r>
      <w:r w:rsidR="00807EBD" w:rsidRPr="008766FE">
        <w:rPr>
          <w:rFonts w:cs="Times New Roman"/>
          <w:sz w:val="24"/>
          <w:szCs w:val="24"/>
        </w:rPr>
        <w:t>олее 1</w:t>
      </w:r>
      <w:r w:rsidR="000D7C96" w:rsidRPr="008766FE">
        <w:rPr>
          <w:rFonts w:cs="Times New Roman"/>
          <w:sz w:val="24"/>
          <w:szCs w:val="24"/>
        </w:rPr>
        <w:t xml:space="preserve"> рабочего</w:t>
      </w:r>
      <w:r w:rsidR="00DE04D4" w:rsidRPr="008766FE">
        <w:rPr>
          <w:rFonts w:cs="Times New Roman"/>
          <w:sz w:val="24"/>
          <w:szCs w:val="24"/>
        </w:rPr>
        <w:t xml:space="preserve"> мест</w:t>
      </w:r>
      <w:r w:rsidR="006C5D37" w:rsidRPr="008766FE">
        <w:rPr>
          <w:rFonts w:cs="Times New Roman"/>
          <w:sz w:val="24"/>
          <w:szCs w:val="24"/>
        </w:rPr>
        <w:t>а</w:t>
      </w:r>
      <w:r w:rsidR="00DE04D4" w:rsidRPr="008766FE">
        <w:rPr>
          <w:rFonts w:cs="Times New Roman"/>
          <w:sz w:val="24"/>
          <w:szCs w:val="24"/>
        </w:rPr>
        <w:t xml:space="preserve"> на каждый проек</w:t>
      </w:r>
      <w:r w:rsidR="007409F3" w:rsidRPr="008766FE">
        <w:rPr>
          <w:rFonts w:cs="Times New Roman"/>
          <w:sz w:val="24"/>
          <w:szCs w:val="24"/>
        </w:rPr>
        <w:t>т</w:t>
      </w:r>
      <w:r w:rsidR="002C368E" w:rsidRPr="008766FE">
        <w:rPr>
          <w:rFonts w:cs="Times New Roman"/>
          <w:sz w:val="24"/>
          <w:szCs w:val="24"/>
        </w:rPr>
        <w:t>)</w:t>
      </w:r>
      <w:r w:rsidR="00861EA4" w:rsidRPr="008766FE">
        <w:rPr>
          <w:rFonts w:cs="Times New Roman"/>
          <w:sz w:val="24"/>
          <w:szCs w:val="24"/>
        </w:rPr>
        <w:t xml:space="preserve"> в соответствии с П</w:t>
      </w:r>
      <w:r w:rsidR="0019733A" w:rsidRPr="008766FE">
        <w:rPr>
          <w:rFonts w:cs="Times New Roman"/>
          <w:sz w:val="24"/>
          <w:szCs w:val="24"/>
        </w:rPr>
        <w:t>равилами предоставления права пользования Лабораторией общего доступа для проектов в сфере наук о жизни, входящей в состав инфраструктуры территории инновационного центра «Сколково»</w:t>
      </w:r>
      <w:r w:rsidR="00547A9B" w:rsidRPr="008766FE">
        <w:rPr>
          <w:rFonts w:cs="Times New Roman"/>
          <w:sz w:val="24"/>
          <w:szCs w:val="24"/>
        </w:rPr>
        <w:t xml:space="preserve"> </w:t>
      </w:r>
      <w:r w:rsidR="007409F3" w:rsidRPr="008766FE">
        <w:rPr>
          <w:rFonts w:cs="Times New Roman"/>
          <w:sz w:val="24"/>
          <w:szCs w:val="24"/>
        </w:rPr>
        <w:t xml:space="preserve">или право принять участие в аккредитованной Фондом акселерационной  программе развития бизнес-компетенций </w:t>
      </w:r>
      <w:r w:rsidR="003A662B" w:rsidRPr="008766FE">
        <w:rPr>
          <w:rFonts w:cs="Times New Roman"/>
          <w:sz w:val="24"/>
          <w:szCs w:val="24"/>
        </w:rPr>
        <w:t xml:space="preserve">«100 дней роста» </w:t>
      </w:r>
      <w:r w:rsidR="00346C9E" w:rsidRPr="008766FE">
        <w:rPr>
          <w:rFonts w:cs="Times New Roman"/>
          <w:sz w:val="24"/>
          <w:szCs w:val="24"/>
        </w:rPr>
        <w:t>(не более 1 участника на каждый проект)</w:t>
      </w:r>
      <w:r w:rsidR="007409F3" w:rsidRPr="008766FE">
        <w:rPr>
          <w:rFonts w:cs="Times New Roman"/>
          <w:sz w:val="24"/>
          <w:szCs w:val="24"/>
        </w:rPr>
        <w:t xml:space="preserve">. </w:t>
      </w:r>
      <w:r w:rsidR="008A720B" w:rsidRPr="008766FE">
        <w:rPr>
          <w:rFonts w:cs="Times New Roman"/>
          <w:sz w:val="24"/>
          <w:szCs w:val="24"/>
        </w:rPr>
        <w:t xml:space="preserve"> </w:t>
      </w:r>
      <w:r w:rsidR="00346C9E" w:rsidRPr="008766FE">
        <w:rPr>
          <w:rFonts w:cs="Times New Roman"/>
          <w:sz w:val="24"/>
          <w:szCs w:val="24"/>
        </w:rPr>
        <w:t xml:space="preserve">Решение о том, </w:t>
      </w:r>
      <w:r w:rsidR="00545C1B" w:rsidRPr="008766FE">
        <w:rPr>
          <w:rFonts w:cs="Times New Roman"/>
          <w:sz w:val="24"/>
          <w:szCs w:val="24"/>
        </w:rPr>
        <w:t>в какую программу будет включен победитель</w:t>
      </w:r>
      <w:r w:rsidR="003A662B" w:rsidRPr="008766FE">
        <w:rPr>
          <w:rFonts w:cs="Times New Roman"/>
          <w:sz w:val="24"/>
          <w:szCs w:val="24"/>
        </w:rPr>
        <w:t>,</w:t>
      </w:r>
      <w:r w:rsidR="00545C1B" w:rsidRPr="008766FE">
        <w:rPr>
          <w:rFonts w:cs="Times New Roman"/>
          <w:sz w:val="24"/>
          <w:szCs w:val="24"/>
        </w:rPr>
        <w:t xml:space="preserve"> </w:t>
      </w:r>
      <w:r w:rsidR="002529F5" w:rsidRPr="008766FE">
        <w:rPr>
          <w:rFonts w:cs="Times New Roman"/>
          <w:sz w:val="24"/>
          <w:szCs w:val="24"/>
        </w:rPr>
        <w:t>принимается членами</w:t>
      </w:r>
      <w:r w:rsidR="003A662B" w:rsidRPr="008766FE">
        <w:rPr>
          <w:rFonts w:cs="Times New Roman"/>
          <w:sz w:val="24"/>
          <w:szCs w:val="24"/>
        </w:rPr>
        <w:t xml:space="preserve"> </w:t>
      </w:r>
      <w:r w:rsidR="00545C1B" w:rsidRPr="008766FE">
        <w:rPr>
          <w:rFonts w:cs="Times New Roman"/>
          <w:sz w:val="24"/>
          <w:szCs w:val="24"/>
        </w:rPr>
        <w:t>жюри конкурсного отбора</w:t>
      </w:r>
      <w:r w:rsidR="003A662B" w:rsidRPr="008766FE">
        <w:rPr>
          <w:rFonts w:cs="Times New Roman"/>
          <w:sz w:val="24"/>
          <w:szCs w:val="24"/>
        </w:rPr>
        <w:t xml:space="preserve"> по итогам очной презентации проектов</w:t>
      </w:r>
      <w:r w:rsidR="00545C1B" w:rsidRPr="008766FE">
        <w:rPr>
          <w:rFonts w:cs="Times New Roman"/>
          <w:sz w:val="24"/>
          <w:szCs w:val="24"/>
        </w:rPr>
        <w:t>.</w:t>
      </w:r>
      <w:r w:rsidR="00545C1B">
        <w:rPr>
          <w:rFonts w:cs="Times New Roman"/>
          <w:sz w:val="24"/>
          <w:szCs w:val="24"/>
        </w:rPr>
        <w:t xml:space="preserve"> </w:t>
      </w:r>
    </w:p>
    <w:p w:rsidR="00EE7A38" w:rsidRPr="00EE7A38" w:rsidRDefault="00EE7A38" w:rsidP="00CC6A59">
      <w:pPr>
        <w:widowControl w:val="0"/>
        <w:spacing w:after="0" w:line="360" w:lineRule="auto"/>
        <w:ind w:firstLine="851"/>
        <w:jc w:val="both"/>
        <w:rPr>
          <w:rFonts w:cs="Times New Roman"/>
          <w:sz w:val="24"/>
        </w:rPr>
      </w:pPr>
      <w:r w:rsidRPr="00861EA4">
        <w:rPr>
          <w:rFonts w:eastAsiaTheme="minorEastAsia" w:cs="Times New Roman"/>
          <w:sz w:val="24"/>
          <w:szCs w:val="24"/>
          <w:lang w:eastAsia="ru-RU"/>
        </w:rPr>
        <w:t>5</w:t>
      </w:r>
      <w:r w:rsidRPr="00861EA4">
        <w:rPr>
          <w:rFonts w:eastAsiaTheme="minorEastAsia" w:cs="Times New Roman"/>
          <w:bCs/>
          <w:sz w:val="24"/>
          <w:szCs w:val="24"/>
          <w:lang w:eastAsia="ru-RU"/>
        </w:rPr>
        <w:t xml:space="preserve">) партнеры вправе </w:t>
      </w:r>
      <w:r w:rsidRPr="00861EA4">
        <w:rPr>
          <w:rFonts w:cs="Times New Roman"/>
          <w:sz w:val="24"/>
        </w:rPr>
        <w:t xml:space="preserve">предоставлять специальные призы или иную поддержку победителям и </w:t>
      </w:r>
      <w:r w:rsidRPr="00861EA4">
        <w:rPr>
          <w:rFonts w:eastAsiaTheme="minorEastAsia" w:cs="Times New Roman"/>
          <w:sz w:val="24"/>
          <w:szCs w:val="24"/>
          <w:lang w:eastAsia="ru-RU"/>
        </w:rPr>
        <w:t>иным заявителям</w:t>
      </w:r>
      <w:r w:rsidRPr="00861EA4">
        <w:rPr>
          <w:rFonts w:eastAsiaTheme="minorEastAsia" w:cs="Times New Roman"/>
          <w:bCs/>
          <w:sz w:val="24"/>
          <w:szCs w:val="24"/>
          <w:lang w:eastAsia="ru-RU"/>
        </w:rPr>
        <w:t>.</w:t>
      </w:r>
    </w:p>
    <w:p w:rsidR="00EE7A38" w:rsidRPr="00EE7A38" w:rsidRDefault="00EE7A38" w:rsidP="004C139E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</w:rPr>
      </w:pPr>
      <w:r w:rsidRPr="00EE7A38">
        <w:rPr>
          <w:rFonts w:eastAsiaTheme="minorEastAsia" w:cs="Times New Roman"/>
          <w:bCs/>
          <w:sz w:val="24"/>
          <w:szCs w:val="24"/>
          <w:lang w:eastAsia="ru-RU"/>
        </w:rPr>
        <w:t>2. Претензии по заявкам, оставленным без рассмотрения, не принимаются.</w:t>
      </w:r>
    </w:p>
    <w:p w:rsidR="00774229" w:rsidRPr="0019733A" w:rsidRDefault="000310EC" w:rsidP="004E2083">
      <w:pPr>
        <w:rPr>
          <w:rFonts w:eastAsiaTheme="minorEastAsia" w:cs="Times New Roman"/>
          <w:sz w:val="24"/>
          <w:szCs w:val="24"/>
          <w:highlight w:val="yellow"/>
          <w:lang w:eastAsia="ru-RU"/>
        </w:rPr>
      </w:pPr>
      <w:r w:rsidRPr="000310EC">
        <w:rPr>
          <w:rFonts w:eastAsiaTheme="minorEastAsia" w:cs="Times New Roman"/>
          <w:sz w:val="24"/>
          <w:szCs w:val="24"/>
          <w:lang w:eastAsia="ru-RU"/>
        </w:rPr>
        <w:br w:type="page"/>
      </w:r>
    </w:p>
    <w:p w:rsidR="006E6300" w:rsidRPr="001C3D2A" w:rsidRDefault="006E6300" w:rsidP="001C3D2A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1C3D2A">
        <w:rPr>
          <w:rFonts w:cs="Times New Roman"/>
          <w:sz w:val="24"/>
          <w:szCs w:val="24"/>
        </w:rPr>
        <w:lastRenderedPageBreak/>
        <w:t>Приложение 2</w:t>
      </w:r>
    </w:p>
    <w:p w:rsidR="006E6300" w:rsidRDefault="006E6300" w:rsidP="00972AC2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73036F" w:rsidRDefault="0073036F" w:rsidP="00972AC2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73036F" w:rsidRDefault="0073036F" w:rsidP="00972AC2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972AC2" w:rsidRPr="00972AC2" w:rsidRDefault="00972AC2" w:rsidP="00972AC2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72AC2">
        <w:rPr>
          <w:rFonts w:cs="Times New Roman"/>
          <w:b/>
          <w:sz w:val="24"/>
          <w:szCs w:val="24"/>
        </w:rPr>
        <w:t>Формы документов</w:t>
      </w:r>
    </w:p>
    <w:p w:rsidR="00972AC2" w:rsidRPr="001C3D2A" w:rsidRDefault="002C0686" w:rsidP="00972AC2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1C3D2A">
        <w:rPr>
          <w:rFonts w:cs="Times New Roman"/>
          <w:b/>
          <w:sz w:val="24"/>
          <w:szCs w:val="24"/>
          <w:u w:val="single"/>
        </w:rPr>
        <w:t xml:space="preserve">Форма </w:t>
      </w:r>
      <w:r w:rsidR="00972AC2" w:rsidRPr="001C3D2A">
        <w:rPr>
          <w:rFonts w:cs="Times New Roman"/>
          <w:b/>
          <w:sz w:val="24"/>
          <w:szCs w:val="24"/>
          <w:u w:val="single"/>
        </w:rPr>
        <w:t>1. Форма заявки</w:t>
      </w:r>
      <w:r w:rsidR="00972AC2" w:rsidRPr="001C3D2A">
        <w:rPr>
          <w:rFonts w:cs="Times New Roman"/>
          <w:b/>
          <w:sz w:val="24"/>
          <w:szCs w:val="24"/>
        </w:rPr>
        <w:t>.</w:t>
      </w:r>
    </w:p>
    <w:p w:rsidR="00972AC2" w:rsidRPr="00972AC2" w:rsidRDefault="00972AC2" w:rsidP="00972AC2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972AC2">
        <w:rPr>
          <w:rFonts w:cs="Times New Roman"/>
          <w:i/>
          <w:sz w:val="24"/>
          <w:szCs w:val="24"/>
        </w:rPr>
        <w:t>Начало формы</w:t>
      </w:r>
    </w:p>
    <w:p w:rsidR="00972AC2" w:rsidRPr="00972AC2" w:rsidRDefault="00972AC2" w:rsidP="00972AC2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972AC2">
        <w:rPr>
          <w:rFonts w:cs="Times New Roman"/>
          <w:sz w:val="24"/>
          <w:szCs w:val="24"/>
        </w:rPr>
        <w:t>ЗАЯВКА</w:t>
      </w:r>
    </w:p>
    <w:p w:rsidR="00F21615" w:rsidRPr="009E5025" w:rsidRDefault="00972AC2" w:rsidP="00F2161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/>
          <w:bCs/>
          <w:sz w:val="24"/>
          <w:szCs w:val="28"/>
        </w:rPr>
      </w:pPr>
      <w:r w:rsidRPr="009E5025">
        <w:rPr>
          <w:rFonts w:eastAsia="SimSun" w:cs="Times New Roman"/>
          <w:sz w:val="24"/>
          <w:szCs w:val="24"/>
          <w:lang w:eastAsia="zh-CN"/>
        </w:rPr>
        <w:t>на участие</w:t>
      </w:r>
      <w:r w:rsidRPr="009E5025">
        <w:rPr>
          <w:rFonts w:cs="Times New Roman"/>
          <w:sz w:val="24"/>
          <w:szCs w:val="24"/>
        </w:rPr>
        <w:t xml:space="preserve"> в </w:t>
      </w:r>
      <w:r w:rsidRPr="009E5025">
        <w:rPr>
          <w:rFonts w:eastAsia="SimSun" w:cs="Times New Roman"/>
          <w:sz w:val="24"/>
          <w:szCs w:val="24"/>
          <w:lang w:eastAsia="zh-CN"/>
        </w:rPr>
        <w:t>отборе</w:t>
      </w:r>
      <w:r w:rsidRPr="009E5025">
        <w:rPr>
          <w:rFonts w:cs="Times New Roman"/>
          <w:sz w:val="24"/>
          <w:szCs w:val="24"/>
        </w:rPr>
        <w:t xml:space="preserve"> </w:t>
      </w:r>
      <w:r w:rsidR="008C181C" w:rsidRPr="009E5025">
        <w:rPr>
          <w:rFonts w:eastAsiaTheme="minorEastAsia" w:cs="Times New Roman"/>
          <w:bCs/>
          <w:sz w:val="24"/>
          <w:szCs w:val="24"/>
          <w:lang w:eastAsia="ru-RU"/>
        </w:rPr>
        <w:t>инновационных проектов</w:t>
      </w:r>
      <w:r w:rsidR="008C181C" w:rsidRPr="009E5025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 </w:t>
      </w:r>
      <w:r w:rsidR="00F21615" w:rsidRPr="009E5025">
        <w:rPr>
          <w:rFonts w:eastAsiaTheme="minorEastAsia" w:cs="Times New Roman"/>
          <w:b/>
          <w:bCs/>
          <w:sz w:val="24"/>
          <w:szCs w:val="24"/>
          <w:lang w:eastAsia="ru-RU"/>
        </w:rPr>
        <w:t>«</w:t>
      </w:r>
      <w:r w:rsidR="008341C6" w:rsidRPr="009E5025">
        <w:rPr>
          <w:rFonts w:eastAsiaTheme="minorEastAsia" w:cs="Times New Roman"/>
          <w:b/>
          <w:bCs/>
          <w:sz w:val="24"/>
          <w:szCs w:val="24"/>
          <w:lang w:val="en-US" w:eastAsia="ru-RU"/>
        </w:rPr>
        <w:t>AstraZeneca</w:t>
      </w:r>
      <w:r w:rsidR="008341C6" w:rsidRPr="009E5025">
        <w:rPr>
          <w:rFonts w:eastAsiaTheme="minorEastAsia" w:cs="Times New Roman"/>
          <w:b/>
          <w:bCs/>
          <w:sz w:val="24"/>
          <w:szCs w:val="24"/>
          <w:lang w:eastAsia="ru-RU"/>
        </w:rPr>
        <w:t>-</w:t>
      </w:r>
      <w:r w:rsidR="008341C6" w:rsidRPr="009E5025">
        <w:rPr>
          <w:rFonts w:eastAsiaTheme="minorEastAsia" w:cs="Times New Roman"/>
          <w:b/>
          <w:bCs/>
          <w:sz w:val="24"/>
          <w:szCs w:val="24"/>
          <w:lang w:val="en-US" w:eastAsia="ru-RU"/>
        </w:rPr>
        <w:t>Skolkovo</w:t>
      </w:r>
      <w:r w:rsidR="008341C6" w:rsidRPr="009E5025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 </w:t>
      </w:r>
      <w:r w:rsidR="008341C6" w:rsidRPr="009E5025">
        <w:rPr>
          <w:rFonts w:eastAsiaTheme="minorEastAsia" w:cs="Times New Roman"/>
          <w:b/>
          <w:bCs/>
          <w:sz w:val="24"/>
          <w:szCs w:val="24"/>
          <w:lang w:val="en-US" w:eastAsia="ru-RU"/>
        </w:rPr>
        <w:t>startup</w:t>
      </w:r>
      <w:r w:rsidR="008341C6" w:rsidRPr="009E5025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 </w:t>
      </w:r>
      <w:r w:rsidR="008341C6" w:rsidRPr="009E5025">
        <w:rPr>
          <w:rFonts w:eastAsiaTheme="minorEastAsia" w:cs="Times New Roman"/>
          <w:b/>
          <w:bCs/>
          <w:sz w:val="24"/>
          <w:szCs w:val="24"/>
          <w:lang w:val="en-US" w:eastAsia="ru-RU"/>
        </w:rPr>
        <w:t>challenge</w:t>
      </w:r>
      <w:r w:rsidR="008341C6" w:rsidRPr="009E5025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 2018: Лучшие инновационные решения в области онкологии, сердечно-сосудистых заболеваний, заболеваний обмена веществ и почек, респираторных и  аутоиммунных заболеваний</w:t>
      </w:r>
      <w:r w:rsidR="00F21615" w:rsidRPr="009E5025">
        <w:rPr>
          <w:rFonts w:eastAsiaTheme="minorEastAsia" w:cs="Times New Roman"/>
          <w:b/>
          <w:bCs/>
          <w:sz w:val="24"/>
          <w:szCs w:val="28"/>
        </w:rPr>
        <w:t xml:space="preserve">» </w:t>
      </w:r>
    </w:p>
    <w:p w:rsidR="00972AC2" w:rsidRPr="00656927" w:rsidRDefault="00F4743B" w:rsidP="00F2161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eastAsiaTheme="majorEastAsia" w:cs="Times New Roman"/>
          <w:bCs/>
          <w:sz w:val="24"/>
          <w:szCs w:val="24"/>
        </w:rPr>
      </w:pPr>
      <w:r w:rsidRPr="00972AC2" w:rsidDel="00F4743B">
        <w:rPr>
          <w:rFonts w:cs="Times New Roman"/>
          <w:sz w:val="24"/>
          <w:szCs w:val="24"/>
        </w:rPr>
        <w:t xml:space="preserve"> </w:t>
      </w:r>
    </w:p>
    <w:p w:rsidR="00F4743B" w:rsidRPr="004A5624" w:rsidRDefault="00972AC2" w:rsidP="004A562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Cs/>
          <w:i/>
          <w:sz w:val="20"/>
          <w:szCs w:val="20"/>
          <w:lang w:eastAsia="ru-RU"/>
        </w:rPr>
      </w:pPr>
      <w:r w:rsidRPr="003515A3">
        <w:rPr>
          <w:rFonts w:eastAsiaTheme="minorEastAsia" w:cs="Times New Roman"/>
          <w:bCs/>
          <w:i/>
          <w:sz w:val="20"/>
          <w:szCs w:val="20"/>
          <w:lang w:eastAsia="ru-RU"/>
        </w:rPr>
        <w:t xml:space="preserve">Примечание. В настоящем документе термины употреблены в значении </w:t>
      </w:r>
      <w:r w:rsidR="00192C5F" w:rsidRPr="003515A3">
        <w:rPr>
          <w:rFonts w:eastAsiaTheme="minorEastAsia" w:cs="Times New Roman"/>
          <w:bCs/>
          <w:i/>
          <w:sz w:val="20"/>
          <w:szCs w:val="20"/>
          <w:lang w:eastAsia="ru-RU"/>
        </w:rPr>
        <w:t>Положени</w:t>
      </w:r>
      <w:r w:rsidRPr="003515A3">
        <w:rPr>
          <w:rFonts w:eastAsiaTheme="minorEastAsia" w:cs="Times New Roman"/>
          <w:bCs/>
          <w:i/>
          <w:sz w:val="20"/>
          <w:szCs w:val="20"/>
          <w:lang w:eastAsia="ru-RU"/>
        </w:rPr>
        <w:t xml:space="preserve">я об отборе инновационных проектов </w:t>
      </w:r>
      <w:r w:rsidR="002E54F0" w:rsidRPr="003515A3">
        <w:rPr>
          <w:rFonts w:eastAsiaTheme="minorEastAsia" w:cs="Times New Roman"/>
          <w:bCs/>
          <w:i/>
          <w:sz w:val="20"/>
          <w:szCs w:val="20"/>
          <w:lang w:eastAsia="ru-RU"/>
        </w:rPr>
        <w:t xml:space="preserve"> «</w:t>
      </w:r>
      <w:r w:rsidR="00B5535E" w:rsidRPr="003515A3">
        <w:rPr>
          <w:rFonts w:eastAsiaTheme="minorEastAsia" w:cs="Times New Roman"/>
          <w:bCs/>
          <w:i/>
          <w:sz w:val="20"/>
          <w:szCs w:val="20"/>
          <w:lang w:val="en-US" w:eastAsia="ru-RU"/>
        </w:rPr>
        <w:t>AstraZeneca</w:t>
      </w:r>
      <w:r w:rsidR="00B5535E" w:rsidRPr="003515A3">
        <w:rPr>
          <w:rFonts w:eastAsiaTheme="minorEastAsia" w:cs="Times New Roman"/>
          <w:bCs/>
          <w:i/>
          <w:sz w:val="20"/>
          <w:szCs w:val="20"/>
          <w:lang w:eastAsia="ru-RU"/>
        </w:rPr>
        <w:t>-</w:t>
      </w:r>
      <w:r w:rsidR="00B5535E" w:rsidRPr="003515A3">
        <w:rPr>
          <w:rFonts w:eastAsiaTheme="minorEastAsia" w:cs="Times New Roman"/>
          <w:bCs/>
          <w:i/>
          <w:sz w:val="20"/>
          <w:szCs w:val="20"/>
          <w:lang w:val="en-US" w:eastAsia="ru-RU"/>
        </w:rPr>
        <w:t>Skolkovo</w:t>
      </w:r>
      <w:r w:rsidR="00B5535E" w:rsidRPr="003515A3">
        <w:rPr>
          <w:rFonts w:eastAsiaTheme="minorEastAsia" w:cs="Times New Roman"/>
          <w:bCs/>
          <w:i/>
          <w:sz w:val="20"/>
          <w:szCs w:val="20"/>
          <w:lang w:eastAsia="ru-RU"/>
        </w:rPr>
        <w:t xml:space="preserve"> </w:t>
      </w:r>
      <w:r w:rsidR="00B5535E" w:rsidRPr="003515A3">
        <w:rPr>
          <w:rFonts w:eastAsiaTheme="minorEastAsia" w:cs="Times New Roman"/>
          <w:bCs/>
          <w:i/>
          <w:sz w:val="20"/>
          <w:szCs w:val="20"/>
          <w:lang w:val="en-US" w:eastAsia="ru-RU"/>
        </w:rPr>
        <w:t>startup</w:t>
      </w:r>
      <w:r w:rsidR="00B5535E" w:rsidRPr="003515A3">
        <w:rPr>
          <w:rFonts w:eastAsiaTheme="minorEastAsia" w:cs="Times New Roman"/>
          <w:bCs/>
          <w:i/>
          <w:sz w:val="20"/>
          <w:szCs w:val="20"/>
          <w:lang w:eastAsia="ru-RU"/>
        </w:rPr>
        <w:t xml:space="preserve"> </w:t>
      </w:r>
      <w:r w:rsidR="00B5535E" w:rsidRPr="003515A3">
        <w:rPr>
          <w:rFonts w:eastAsiaTheme="minorEastAsia" w:cs="Times New Roman"/>
          <w:bCs/>
          <w:i/>
          <w:sz w:val="20"/>
          <w:szCs w:val="20"/>
          <w:lang w:val="en-US" w:eastAsia="ru-RU"/>
        </w:rPr>
        <w:t>challenge</w:t>
      </w:r>
      <w:r w:rsidR="00B5535E" w:rsidRPr="003515A3">
        <w:rPr>
          <w:rFonts w:eastAsiaTheme="minorEastAsia" w:cs="Times New Roman"/>
          <w:bCs/>
          <w:i/>
          <w:sz w:val="20"/>
          <w:szCs w:val="20"/>
          <w:lang w:eastAsia="ru-RU"/>
        </w:rPr>
        <w:t xml:space="preserve"> 2018: Лучшие инновационные решения в области онкологии, сердечно-сосудистых заболеваний, заболеваний обмена веществ и почек, респираторных и  аутоиммунных заболеваний</w:t>
      </w:r>
      <w:r w:rsidR="002E54F0" w:rsidRPr="003515A3">
        <w:rPr>
          <w:rFonts w:eastAsiaTheme="minorEastAsia" w:cs="Times New Roman"/>
          <w:bCs/>
          <w:i/>
          <w:sz w:val="20"/>
          <w:szCs w:val="20"/>
          <w:lang w:eastAsia="ru-RU"/>
        </w:rPr>
        <w:t>»</w:t>
      </w:r>
      <w:r w:rsidRPr="003515A3">
        <w:rPr>
          <w:rFonts w:eastAsiaTheme="minorEastAsia" w:cs="Times New Roman"/>
          <w:bCs/>
          <w:i/>
          <w:sz w:val="20"/>
          <w:szCs w:val="20"/>
          <w:lang w:eastAsia="ru-RU"/>
        </w:rPr>
        <w:t>,</w:t>
      </w:r>
      <w:r w:rsidR="00B5535E" w:rsidRPr="003515A3">
        <w:rPr>
          <w:rFonts w:eastAsiaTheme="minorEastAsia" w:cs="Times New Roman"/>
          <w:bCs/>
          <w:i/>
          <w:sz w:val="20"/>
          <w:szCs w:val="20"/>
          <w:lang w:eastAsia="ru-RU"/>
        </w:rPr>
        <w:t xml:space="preserve"> </w:t>
      </w:r>
      <w:r w:rsidRPr="003515A3">
        <w:rPr>
          <w:rFonts w:eastAsiaTheme="minorEastAsia" w:cs="Times New Roman"/>
          <w:bCs/>
          <w:i/>
          <w:sz w:val="20"/>
          <w:szCs w:val="20"/>
          <w:lang w:eastAsia="ru-RU"/>
        </w:rPr>
        <w:t>утвержденного</w:t>
      </w:r>
      <w:r w:rsidRPr="004A5624">
        <w:rPr>
          <w:rFonts w:eastAsiaTheme="minorEastAsia" w:cs="Times New Roman"/>
          <w:bCs/>
          <w:i/>
          <w:sz w:val="20"/>
          <w:szCs w:val="20"/>
          <w:lang w:eastAsia="ru-RU"/>
        </w:rPr>
        <w:t xml:space="preserve"> приказом </w:t>
      </w:r>
      <w:r w:rsidRPr="004A5624">
        <w:rPr>
          <w:rFonts w:eastAsia="Times New Roman" w:cs="Times New Roman"/>
          <w:bCs/>
          <w:i/>
          <w:sz w:val="20"/>
          <w:szCs w:val="20"/>
        </w:rPr>
        <w:t xml:space="preserve">Некоммерческой организации </w:t>
      </w:r>
      <w:r w:rsidR="00192C5F" w:rsidRPr="004A5624">
        <w:rPr>
          <w:rFonts w:eastAsia="Times New Roman" w:cs="Times New Roman"/>
          <w:bCs/>
          <w:i/>
          <w:sz w:val="20"/>
          <w:szCs w:val="20"/>
        </w:rPr>
        <w:t>Фонд</w:t>
      </w:r>
      <w:r w:rsidRPr="004A5624">
        <w:rPr>
          <w:rFonts w:eastAsia="Times New Roman" w:cs="Times New Roman"/>
          <w:bCs/>
          <w:i/>
          <w:sz w:val="20"/>
          <w:szCs w:val="20"/>
        </w:rPr>
        <w:t xml:space="preserve"> развития Центра разработки и коммерциализации новых технологий</w:t>
      </w:r>
      <w:r w:rsidRPr="004A5624">
        <w:rPr>
          <w:rFonts w:eastAsiaTheme="minorEastAsia" w:cs="Times New Roman"/>
          <w:bCs/>
          <w:i/>
          <w:sz w:val="20"/>
          <w:szCs w:val="20"/>
          <w:lang w:eastAsia="ru-RU"/>
        </w:rPr>
        <w:t>.</w:t>
      </w:r>
    </w:p>
    <w:p w:rsidR="00F4743B" w:rsidRDefault="00F4743B" w:rsidP="009E7F13">
      <w:pPr>
        <w:tabs>
          <w:tab w:val="left" w:pos="993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Cs/>
          <w:i/>
          <w:sz w:val="20"/>
          <w:szCs w:val="24"/>
          <w:lang w:eastAsia="ru-RU"/>
        </w:rPr>
      </w:pPr>
    </w:p>
    <w:p w:rsidR="00F4743B" w:rsidRDefault="00F4743B" w:rsidP="00972A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SimSun" w:cs="Times New Roman"/>
          <w:sz w:val="24"/>
          <w:szCs w:val="24"/>
          <w:u w:val="single"/>
          <w:lang w:eastAsia="zh-CN"/>
        </w:rPr>
      </w:pPr>
      <w:r>
        <w:rPr>
          <w:rFonts w:eastAsia="SimSun" w:cs="Times New Roman"/>
          <w:sz w:val="24"/>
          <w:szCs w:val="24"/>
          <w:u w:val="single"/>
          <w:lang w:eastAsia="zh-CN"/>
        </w:rPr>
        <w:t xml:space="preserve">__________________ </w:t>
      </w:r>
      <w:r w:rsidR="003515A3">
        <w:rPr>
          <w:rFonts w:eastAsia="SimSun" w:cs="Times New Roman"/>
          <w:sz w:val="24"/>
          <w:szCs w:val="24"/>
          <w:lang w:eastAsia="zh-CN"/>
        </w:rPr>
        <w:t>2018</w:t>
      </w:r>
      <w:r w:rsidRPr="009E7F13">
        <w:rPr>
          <w:rFonts w:eastAsia="SimSun" w:cs="Times New Roman"/>
          <w:sz w:val="24"/>
          <w:szCs w:val="24"/>
          <w:lang w:eastAsia="zh-CN"/>
        </w:rPr>
        <w:t xml:space="preserve"> год</w:t>
      </w:r>
    </w:p>
    <w:p w:rsidR="00F4743B" w:rsidRDefault="00F4743B" w:rsidP="00972A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SimSun" w:cs="Times New Roman"/>
          <w:sz w:val="24"/>
          <w:szCs w:val="24"/>
          <w:lang w:eastAsia="zh-CN"/>
        </w:rPr>
      </w:pPr>
      <w:r w:rsidRPr="009E7F13">
        <w:rPr>
          <w:rFonts w:eastAsia="SimSun" w:cs="Times New Roman"/>
          <w:i/>
          <w:sz w:val="24"/>
          <w:szCs w:val="24"/>
          <w:lang w:eastAsia="zh-CN"/>
        </w:rPr>
        <w:t>(дата подачи заявки)</w:t>
      </w:r>
    </w:p>
    <w:p w:rsidR="00F4743B" w:rsidRDefault="00F4743B" w:rsidP="00972A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972AC2" w:rsidRPr="00972AC2" w:rsidRDefault="00972AC2" w:rsidP="00972A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SimSun" w:cs="Times New Roman"/>
          <w:sz w:val="24"/>
          <w:szCs w:val="24"/>
          <w:lang w:eastAsia="zh-CN"/>
        </w:rPr>
      </w:pPr>
      <w:r w:rsidRPr="00972AC2">
        <w:rPr>
          <w:rFonts w:cs="Times New Roman"/>
          <w:sz w:val="24"/>
          <w:szCs w:val="24"/>
        </w:rPr>
        <w:t xml:space="preserve">1. </w:t>
      </w:r>
      <w:r w:rsidRPr="00972AC2">
        <w:rPr>
          <w:rFonts w:eastAsia="SimSun" w:cs="Times New Roman"/>
          <w:sz w:val="24"/>
          <w:szCs w:val="24"/>
          <w:lang w:eastAsia="zh-CN"/>
        </w:rPr>
        <w:t>Прошу</w:t>
      </w:r>
      <w:r w:rsidRPr="00972AC2">
        <w:rPr>
          <w:rFonts w:cs="Times New Roman"/>
          <w:sz w:val="24"/>
          <w:szCs w:val="24"/>
        </w:rPr>
        <w:t xml:space="preserve"> рассмотреть </w:t>
      </w:r>
      <w:r w:rsidRPr="00972AC2">
        <w:rPr>
          <w:rFonts w:eastAsia="SimSun" w:cs="Times New Roman"/>
          <w:sz w:val="24"/>
          <w:szCs w:val="24"/>
          <w:lang w:eastAsia="zh-CN"/>
        </w:rPr>
        <w:t>заявку на участие в отборе</w:t>
      </w:r>
      <w:r w:rsidRPr="00972AC2">
        <w:rPr>
          <w:rFonts w:cs="Times New Roman"/>
          <w:sz w:val="24"/>
          <w:szCs w:val="24"/>
        </w:rPr>
        <w:t>:</w:t>
      </w:r>
    </w:p>
    <w:tbl>
      <w:tblPr>
        <w:tblStyle w:val="14"/>
        <w:tblW w:w="9747" w:type="dxa"/>
        <w:tblLayout w:type="fixed"/>
        <w:tblLook w:val="04A0" w:firstRow="1" w:lastRow="0" w:firstColumn="1" w:lastColumn="0" w:noHBand="0" w:noVBand="1"/>
      </w:tblPr>
      <w:tblGrid>
        <w:gridCol w:w="492"/>
        <w:gridCol w:w="4436"/>
        <w:gridCol w:w="4819"/>
      </w:tblGrid>
      <w:tr w:rsidR="00972AC2" w:rsidRPr="00972AC2" w:rsidTr="00194ACC">
        <w:tc>
          <w:tcPr>
            <w:tcW w:w="492" w:type="dxa"/>
          </w:tcPr>
          <w:p w:rsidR="00972AC2" w:rsidRPr="00972AC2" w:rsidRDefault="00972AC2" w:rsidP="00972AC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72AC2">
              <w:rPr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436" w:type="dxa"/>
          </w:tcPr>
          <w:p w:rsidR="00972AC2" w:rsidRPr="00972AC2" w:rsidRDefault="00972AC2" w:rsidP="00972A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2AC2">
              <w:rPr>
                <w:sz w:val="24"/>
                <w:szCs w:val="24"/>
              </w:rPr>
              <w:t>Полное наименование</w:t>
            </w:r>
            <w:r w:rsidRPr="00972AC2">
              <w:rPr>
                <w:sz w:val="24"/>
                <w:szCs w:val="24"/>
                <w:lang w:eastAsia="zh-CN"/>
              </w:rPr>
              <w:t xml:space="preserve"> организации (для юр. лиц) / Ф.И.О. (для физ. лиц)</w:t>
            </w:r>
          </w:p>
        </w:tc>
        <w:tc>
          <w:tcPr>
            <w:tcW w:w="4819" w:type="dxa"/>
          </w:tcPr>
          <w:p w:rsidR="00972AC2" w:rsidRPr="00972AC2" w:rsidRDefault="00972AC2" w:rsidP="00972A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72AC2" w:rsidRPr="00972AC2" w:rsidTr="00194ACC">
        <w:tc>
          <w:tcPr>
            <w:tcW w:w="492" w:type="dxa"/>
          </w:tcPr>
          <w:p w:rsidR="00972AC2" w:rsidRPr="00972AC2" w:rsidRDefault="00972AC2" w:rsidP="00972AC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72AC2">
              <w:rPr>
                <w:sz w:val="24"/>
                <w:szCs w:val="24"/>
              </w:rPr>
              <w:t>2.</w:t>
            </w:r>
          </w:p>
        </w:tc>
        <w:tc>
          <w:tcPr>
            <w:tcW w:w="4436" w:type="dxa"/>
          </w:tcPr>
          <w:p w:rsidR="00972AC2" w:rsidRPr="00972AC2" w:rsidRDefault="00972AC2" w:rsidP="00972AC2">
            <w:pPr>
              <w:rPr>
                <w:sz w:val="24"/>
                <w:szCs w:val="24"/>
              </w:rPr>
            </w:pPr>
            <w:r w:rsidRPr="00972AC2">
              <w:rPr>
                <w:sz w:val="24"/>
                <w:szCs w:val="24"/>
              </w:rPr>
              <w:t>Ф.И.О. контактного лица, телефон, адрес эл. почты</w:t>
            </w:r>
          </w:p>
        </w:tc>
        <w:tc>
          <w:tcPr>
            <w:tcW w:w="4819" w:type="dxa"/>
          </w:tcPr>
          <w:p w:rsidR="00972AC2" w:rsidRPr="00972AC2" w:rsidRDefault="00972AC2" w:rsidP="00972A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72AC2" w:rsidRPr="00972AC2" w:rsidTr="00194ACC">
        <w:tc>
          <w:tcPr>
            <w:tcW w:w="492" w:type="dxa"/>
          </w:tcPr>
          <w:p w:rsidR="00972AC2" w:rsidRPr="00972AC2" w:rsidRDefault="00972AC2" w:rsidP="00972AC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72AC2">
              <w:rPr>
                <w:sz w:val="24"/>
                <w:szCs w:val="24"/>
              </w:rPr>
              <w:t>3.</w:t>
            </w:r>
          </w:p>
        </w:tc>
        <w:tc>
          <w:tcPr>
            <w:tcW w:w="4436" w:type="dxa"/>
          </w:tcPr>
          <w:p w:rsidR="00972AC2" w:rsidRPr="00972AC2" w:rsidRDefault="00972AC2" w:rsidP="00972A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2AC2">
              <w:rPr>
                <w:sz w:val="24"/>
                <w:szCs w:val="24"/>
                <w:lang w:eastAsia="zh-CN"/>
              </w:rPr>
              <w:t>Наименование Проекта</w:t>
            </w:r>
          </w:p>
        </w:tc>
        <w:tc>
          <w:tcPr>
            <w:tcW w:w="4819" w:type="dxa"/>
          </w:tcPr>
          <w:p w:rsidR="00972AC2" w:rsidRPr="00972AC2" w:rsidRDefault="00972AC2" w:rsidP="00972A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972AC2" w:rsidRPr="00972AC2" w:rsidRDefault="00972AC2" w:rsidP="00972A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SimSun" w:cs="Times New Roman"/>
          <w:sz w:val="24"/>
          <w:szCs w:val="24"/>
          <w:lang w:eastAsia="zh-CN"/>
        </w:rPr>
      </w:pPr>
      <w:r w:rsidRPr="00972AC2">
        <w:rPr>
          <w:rFonts w:eastAsia="SimSun" w:cs="Times New Roman"/>
          <w:sz w:val="24"/>
          <w:szCs w:val="24"/>
          <w:lang w:eastAsia="zh-CN"/>
        </w:rPr>
        <w:t xml:space="preserve">2. Подтверждаю, что инновационный проект соответствует требованиям, установленным </w:t>
      </w:r>
      <w:r w:rsidR="00192C5F">
        <w:rPr>
          <w:rFonts w:eastAsia="SimSun" w:cs="Times New Roman"/>
          <w:sz w:val="24"/>
          <w:szCs w:val="24"/>
          <w:lang w:eastAsia="zh-CN"/>
        </w:rPr>
        <w:t>Положени</w:t>
      </w:r>
      <w:r w:rsidRPr="00972AC2">
        <w:rPr>
          <w:rFonts w:eastAsia="SimSun" w:cs="Times New Roman"/>
          <w:sz w:val="24"/>
          <w:szCs w:val="24"/>
          <w:lang w:eastAsia="zh-CN"/>
        </w:rPr>
        <w:t>ем, и не нарушает прав других лиц, в том числе</w:t>
      </w:r>
      <w:r w:rsidR="00B24F22">
        <w:rPr>
          <w:rFonts w:eastAsia="SimSun" w:cs="Times New Roman"/>
          <w:sz w:val="24"/>
          <w:szCs w:val="24"/>
          <w:lang w:eastAsia="zh-CN"/>
        </w:rPr>
        <w:t>,</w:t>
      </w:r>
      <w:r w:rsidRPr="00972AC2">
        <w:rPr>
          <w:rFonts w:eastAsia="SimSun" w:cs="Times New Roman"/>
          <w:sz w:val="24"/>
          <w:szCs w:val="24"/>
          <w:lang w:eastAsia="zh-CN"/>
        </w:rPr>
        <w:t xml:space="preserve"> на результаты интеллектуальной деятельности.</w:t>
      </w:r>
    </w:p>
    <w:p w:rsidR="00972AC2" w:rsidRPr="00972AC2" w:rsidRDefault="00972AC2" w:rsidP="00972A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SimSun" w:cs="Times New Roman"/>
          <w:sz w:val="24"/>
          <w:szCs w:val="24"/>
          <w:lang w:eastAsia="zh-CN"/>
        </w:rPr>
      </w:pPr>
      <w:r w:rsidRPr="00972AC2">
        <w:rPr>
          <w:rFonts w:eastAsia="SimSun" w:cs="Times New Roman"/>
          <w:sz w:val="24"/>
          <w:szCs w:val="24"/>
          <w:lang w:eastAsia="zh-CN"/>
        </w:rPr>
        <w:t xml:space="preserve">3. Настоящим даю согласие на раскрытие соорганизаторам и экспертам, привлекаемым соорганизаторами и партнером, информации, предоставляемой в составе настоящей заявки на участие в отборе и приложенных к нему документов. </w:t>
      </w:r>
    </w:p>
    <w:p w:rsidR="00972AC2" w:rsidRPr="00972AC2" w:rsidRDefault="00972AC2" w:rsidP="00972A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SimSun" w:cs="Times New Roman"/>
          <w:sz w:val="24"/>
          <w:szCs w:val="24"/>
          <w:lang w:eastAsia="zh-CN"/>
        </w:rPr>
      </w:pPr>
      <w:r w:rsidRPr="00972AC2">
        <w:rPr>
          <w:rFonts w:eastAsia="SimSun" w:cs="Times New Roman"/>
          <w:sz w:val="24"/>
          <w:szCs w:val="24"/>
          <w:lang w:eastAsia="zh-CN"/>
        </w:rPr>
        <w:t>Цель использования информации – рассмотрение экспертами и членами жюри заявки, ее оценка и определение победителя отбора.</w:t>
      </w:r>
    </w:p>
    <w:p w:rsidR="00972AC2" w:rsidRPr="00972AC2" w:rsidRDefault="00972AC2" w:rsidP="00972A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SimSun" w:cs="Times New Roman"/>
          <w:sz w:val="24"/>
          <w:szCs w:val="24"/>
          <w:lang w:eastAsia="zh-CN"/>
        </w:rPr>
      </w:pPr>
      <w:r w:rsidRPr="00972AC2">
        <w:rPr>
          <w:rFonts w:eastAsia="SimSun" w:cs="Times New Roman"/>
          <w:sz w:val="24"/>
          <w:szCs w:val="24"/>
          <w:lang w:eastAsia="zh-CN"/>
        </w:rPr>
        <w:t>Лица, которым соорганизаторы вправе раскрывать информацию: эксперты, утвержденные соответствующими внутренними нормативными документами соорганизаторов; переводчики; консультанты, привлекаемые соорганизаторами на договорной основе; члены жюри.</w:t>
      </w:r>
    </w:p>
    <w:p w:rsidR="00972AC2" w:rsidRPr="00972AC2" w:rsidRDefault="00972AC2" w:rsidP="00972A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972AC2">
        <w:rPr>
          <w:rFonts w:cs="Times New Roman"/>
          <w:sz w:val="24"/>
          <w:szCs w:val="24"/>
        </w:rPr>
        <w:t xml:space="preserve">4. Направляя настоящую заявку в </w:t>
      </w:r>
      <w:r w:rsidR="00192C5F">
        <w:rPr>
          <w:rFonts w:cs="Times New Roman"/>
          <w:sz w:val="24"/>
          <w:szCs w:val="24"/>
        </w:rPr>
        <w:t>Фонд</w:t>
      </w:r>
      <w:r w:rsidRPr="00972AC2">
        <w:rPr>
          <w:rFonts w:eastAsia="SimSun" w:cs="Times New Roman"/>
          <w:sz w:val="24"/>
          <w:szCs w:val="24"/>
          <w:lang w:eastAsia="zh-CN"/>
        </w:rPr>
        <w:t>,</w:t>
      </w:r>
      <w:r w:rsidRPr="00972AC2">
        <w:rPr>
          <w:rFonts w:cs="Times New Roman"/>
          <w:sz w:val="24"/>
          <w:szCs w:val="24"/>
        </w:rPr>
        <w:t xml:space="preserve"> заявитель своей волей и в своем интересе: </w:t>
      </w:r>
    </w:p>
    <w:p w:rsidR="00972AC2" w:rsidRPr="00972AC2" w:rsidRDefault="00972AC2" w:rsidP="00972A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972AC2">
        <w:rPr>
          <w:rFonts w:cs="Times New Roman"/>
          <w:sz w:val="24"/>
          <w:szCs w:val="24"/>
        </w:rPr>
        <w:t>1) подтверждает, что все указанное в заявке является достоверным и представленным добровольно, а также что проект не предполагает создания технологий двойного назначения;</w:t>
      </w:r>
    </w:p>
    <w:p w:rsidR="00972AC2" w:rsidRPr="00972AC2" w:rsidRDefault="00972AC2" w:rsidP="00972A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972AC2">
        <w:rPr>
          <w:rFonts w:cs="Times New Roman"/>
          <w:sz w:val="24"/>
          <w:szCs w:val="24"/>
        </w:rPr>
        <w:t xml:space="preserve">2) просит </w:t>
      </w:r>
      <w:r w:rsidR="00192C5F">
        <w:rPr>
          <w:rFonts w:cs="Times New Roman"/>
          <w:sz w:val="24"/>
          <w:szCs w:val="24"/>
        </w:rPr>
        <w:t>Фонд</w:t>
      </w:r>
      <w:r w:rsidRPr="00972AC2">
        <w:rPr>
          <w:rFonts w:cs="Times New Roman"/>
          <w:sz w:val="24"/>
          <w:szCs w:val="24"/>
        </w:rPr>
        <w:t xml:space="preserve"> рассматривать настоящую заявку в качестве заявки по отбору;</w:t>
      </w:r>
    </w:p>
    <w:p w:rsidR="00972AC2" w:rsidRPr="00972AC2" w:rsidRDefault="00972AC2" w:rsidP="00972A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972AC2">
        <w:rPr>
          <w:rFonts w:cs="Times New Roman"/>
          <w:sz w:val="24"/>
          <w:szCs w:val="24"/>
        </w:rPr>
        <w:t xml:space="preserve">3) принимает обязательство – в случае присвоения статуса участника юридическому лицу – осуществлять исследовательскую деятельность в соответствии с Законом и правилами проекта, а также разместить свой постоянно действующий исполнительный орган (иные </w:t>
      </w:r>
      <w:r w:rsidRPr="00972AC2">
        <w:rPr>
          <w:rFonts w:eastAsia="SimSun" w:cs="Times New Roman"/>
          <w:sz w:val="24"/>
          <w:szCs w:val="24"/>
          <w:lang w:eastAsia="zh-CN"/>
        </w:rPr>
        <w:t>органы</w:t>
      </w:r>
      <w:r w:rsidRPr="00972AC2">
        <w:rPr>
          <w:rFonts w:cs="Times New Roman"/>
          <w:sz w:val="24"/>
          <w:szCs w:val="24"/>
        </w:rPr>
        <w:t xml:space="preserve"> или лиц, имеющих право действовать от имени Соискателя без доверенности) на территории инновационного центра «Сколково» до даты, определяемой в соответствии с Законом и правилами проекта;</w:t>
      </w:r>
    </w:p>
    <w:p w:rsidR="00972AC2" w:rsidRPr="00972AC2" w:rsidRDefault="00972AC2" w:rsidP="00972A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972AC2">
        <w:rPr>
          <w:rFonts w:cs="Times New Roman"/>
          <w:sz w:val="24"/>
          <w:szCs w:val="24"/>
        </w:rPr>
        <w:t xml:space="preserve">4) дает следующее информированное письменное согласие на обработку персональных данных. Субъект персональных данных – заявитель – принимает решение о предоставлении его персональных данных и дает согласие на их обработку свободно, своей </w:t>
      </w:r>
      <w:r w:rsidRPr="00972AC2">
        <w:rPr>
          <w:rFonts w:cs="Times New Roman"/>
          <w:sz w:val="24"/>
          <w:szCs w:val="24"/>
        </w:rPr>
        <w:lastRenderedPageBreak/>
        <w:t xml:space="preserve">волей и в своем интересе. Наименование и адрес операторов, получающих согласие субъекта персональных данных: Некоммерческая организация </w:t>
      </w:r>
      <w:r w:rsidR="00192C5F">
        <w:rPr>
          <w:rFonts w:cs="Times New Roman"/>
          <w:sz w:val="24"/>
          <w:szCs w:val="24"/>
        </w:rPr>
        <w:t>Фонд</w:t>
      </w:r>
      <w:r w:rsidRPr="00972AC2">
        <w:rPr>
          <w:rFonts w:cs="Times New Roman"/>
          <w:sz w:val="24"/>
          <w:szCs w:val="24"/>
        </w:rPr>
        <w:t xml:space="preserve"> развития Центра разработки и коммерциализации новых технологий, 143026, Российская Федерация, г. Москва, территория инновационного центра «Сколково», ул. Нобеля, д. 5; члены жюри, назначаемые в соответствии с </w:t>
      </w:r>
      <w:r w:rsidR="00192C5F">
        <w:rPr>
          <w:rFonts w:cs="Times New Roman"/>
          <w:sz w:val="24"/>
          <w:szCs w:val="24"/>
        </w:rPr>
        <w:t>Положени</w:t>
      </w:r>
      <w:r w:rsidRPr="00972AC2">
        <w:rPr>
          <w:rFonts w:cs="Times New Roman"/>
          <w:sz w:val="24"/>
          <w:szCs w:val="24"/>
        </w:rPr>
        <w:t>ем. Со следующей целью обработки персональных данных: рассмотрение заявки и приложенных к ней документов, в том числе</w:t>
      </w:r>
      <w:r w:rsidR="008414C1">
        <w:rPr>
          <w:rFonts w:cs="Times New Roman"/>
          <w:sz w:val="24"/>
          <w:szCs w:val="24"/>
        </w:rPr>
        <w:t>,</w:t>
      </w:r>
      <w:r w:rsidRPr="00972AC2">
        <w:rPr>
          <w:rFonts w:cs="Times New Roman"/>
          <w:sz w:val="24"/>
          <w:szCs w:val="24"/>
        </w:rPr>
        <w:t xml:space="preserve"> дополнительно запрашиваемых в будущем в соответствии с </w:t>
      </w:r>
      <w:r w:rsidR="00192C5F">
        <w:rPr>
          <w:rFonts w:cs="Times New Roman"/>
          <w:sz w:val="24"/>
          <w:szCs w:val="24"/>
        </w:rPr>
        <w:t>Положени</w:t>
      </w:r>
      <w:r w:rsidRPr="00972AC2">
        <w:rPr>
          <w:rFonts w:cs="Times New Roman"/>
          <w:sz w:val="24"/>
          <w:szCs w:val="24"/>
        </w:rPr>
        <w:t xml:space="preserve">ем. Цель использования информации – рассмотрение экспертами и жюри заявки, ее оценка и определение победителя отбора. Перечень персональных данных, на обработку которых дается согласие субъекта персональных данных (представлены в заявке или могут запрашиваться дополнительно): фамилия; имя; отчество, контактные данные. Наименование и адрес лица, осуществляющего обработку персональных данных по поручению оператора (если обработка будет поручена такому лицу): </w:t>
      </w:r>
      <w:r w:rsidR="00192C5F">
        <w:rPr>
          <w:rFonts w:cs="Times New Roman"/>
          <w:sz w:val="24"/>
          <w:szCs w:val="24"/>
        </w:rPr>
        <w:t>Фонд</w:t>
      </w:r>
      <w:r w:rsidRPr="00972AC2">
        <w:rPr>
          <w:rFonts w:cs="Times New Roman"/>
          <w:sz w:val="24"/>
          <w:szCs w:val="24"/>
        </w:rPr>
        <w:t xml:space="preserve">, партнеры, соорганизатор, члены жюри в соответствии с </w:t>
      </w:r>
      <w:r w:rsidR="00192C5F">
        <w:rPr>
          <w:rFonts w:cs="Times New Roman"/>
          <w:sz w:val="24"/>
          <w:szCs w:val="24"/>
        </w:rPr>
        <w:t>Положени</w:t>
      </w:r>
      <w:r w:rsidRPr="00972AC2">
        <w:rPr>
          <w:rFonts w:cs="Times New Roman"/>
          <w:sz w:val="24"/>
          <w:szCs w:val="24"/>
        </w:rPr>
        <w:t>ем, переводчики, привлекаемые указанными лицами.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обработка вышеуказанных персональных данных будет осуществляться путем смешанной обработки персональных данных (сбор, систематизация, накопление, хранение, уточнение (обновление, изменение использования, распространение), в том числе передача), обезличивание, блокирование, уничтожение персональных данных. Срок, в течение которого действует согласие субъекта персональных данных, а также способ его отзыва, если иное не установлено федеральным законом: до конца жизни заявителя. 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 В порядке, предусмотренным законодательством Российской Федерации, согласие может быть отозвано субъектом персональных данных путем письменного обращения к оператору, получающему согласие субъекта персональных данных. Заявитель согласен с тем, что по его письменному требованию уведомление об уничтожении персональных данных будет вручаться ему (его представителю) по месту нахождения оператора;</w:t>
      </w:r>
    </w:p>
    <w:p w:rsidR="00972AC2" w:rsidRPr="00972AC2" w:rsidRDefault="00972AC2" w:rsidP="00972A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972AC2">
        <w:rPr>
          <w:rFonts w:eastAsia="SimSun" w:cs="Times New Roman"/>
          <w:sz w:val="24"/>
          <w:szCs w:val="24"/>
          <w:lang w:eastAsia="zh-CN"/>
        </w:rPr>
        <w:t>5</w:t>
      </w:r>
      <w:r w:rsidRPr="00972AC2">
        <w:rPr>
          <w:rFonts w:cs="Times New Roman"/>
          <w:sz w:val="24"/>
          <w:szCs w:val="24"/>
        </w:rPr>
        <w:t>) подтверждает, что не претендует на конфиденциальность представленных материалов и сообщает, что им были соблюдены все необходимые требования законодательства Российской Федерации и иного применимого законодательства об охране персональных данных.</w:t>
      </w:r>
    </w:p>
    <w:p w:rsidR="00972AC2" w:rsidRPr="00972AC2" w:rsidRDefault="00972AC2" w:rsidP="00972A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SimSun" w:cs="Times New Roman"/>
          <w:sz w:val="24"/>
          <w:szCs w:val="24"/>
          <w:lang w:eastAsia="zh-CN"/>
        </w:rPr>
      </w:pPr>
    </w:p>
    <w:p w:rsidR="00972AC2" w:rsidRDefault="00972AC2" w:rsidP="00972A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SimSun" w:cs="Times New Roman"/>
          <w:sz w:val="24"/>
          <w:szCs w:val="24"/>
          <w:lang w:eastAsia="zh-CN"/>
        </w:rPr>
      </w:pPr>
      <w:r w:rsidRPr="00972AC2">
        <w:rPr>
          <w:rFonts w:eastAsia="SimSun" w:cs="Times New Roman"/>
          <w:sz w:val="24"/>
          <w:szCs w:val="24"/>
          <w:lang w:eastAsia="zh-CN"/>
        </w:rPr>
        <w:t>Приложение: анкета заявителя (… стр.).</w:t>
      </w:r>
    </w:p>
    <w:p w:rsidR="008414C1" w:rsidRPr="00972AC2" w:rsidRDefault="008414C1" w:rsidP="00972A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SimSun" w:cs="Times New Roman"/>
          <w:sz w:val="24"/>
          <w:szCs w:val="24"/>
          <w:lang w:eastAsia="zh-CN"/>
        </w:rPr>
      </w:pPr>
    </w:p>
    <w:p w:rsidR="00972AC2" w:rsidRPr="00972AC2" w:rsidRDefault="00972AC2" w:rsidP="00972AC2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Times New Roman"/>
          <w:sz w:val="24"/>
          <w:szCs w:val="24"/>
          <w:lang w:eastAsia="zh-CN"/>
        </w:rPr>
      </w:pPr>
      <w:r w:rsidRPr="00972AC2">
        <w:rPr>
          <w:rFonts w:eastAsia="SimSun" w:cs="Times New Roman"/>
          <w:sz w:val="24"/>
          <w:szCs w:val="24"/>
          <w:lang w:eastAsia="zh-CN"/>
        </w:rPr>
        <w:t xml:space="preserve">___________________________ </w:t>
      </w:r>
      <w:r w:rsidRPr="00972AC2">
        <w:rPr>
          <w:rFonts w:eastAsia="SimSun" w:cs="Times New Roman"/>
          <w:sz w:val="24"/>
          <w:szCs w:val="24"/>
          <w:lang w:eastAsia="zh-CN"/>
        </w:rPr>
        <w:tab/>
      </w:r>
      <w:r w:rsidRPr="00972AC2">
        <w:rPr>
          <w:rFonts w:eastAsia="SimSun" w:cs="Times New Roman"/>
          <w:sz w:val="24"/>
          <w:szCs w:val="24"/>
          <w:lang w:eastAsia="zh-CN"/>
        </w:rPr>
        <w:tab/>
      </w:r>
      <w:r w:rsidRPr="00972AC2">
        <w:rPr>
          <w:rFonts w:eastAsia="SimSun" w:cs="Times New Roman"/>
          <w:sz w:val="24"/>
          <w:szCs w:val="24"/>
          <w:lang w:eastAsia="zh-CN"/>
        </w:rPr>
        <w:tab/>
        <w:t xml:space="preserve"> (______________________)</w:t>
      </w:r>
    </w:p>
    <w:p w:rsidR="00972AC2" w:rsidRPr="00972AC2" w:rsidRDefault="00972AC2" w:rsidP="00972A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972AC2">
        <w:rPr>
          <w:rFonts w:eastAsia="SimSun" w:cs="Times New Roman"/>
          <w:sz w:val="24"/>
          <w:szCs w:val="24"/>
          <w:lang w:eastAsia="zh-CN"/>
        </w:rPr>
        <w:t>Дата, подпись</w:t>
      </w:r>
      <w:r w:rsidRPr="00972AC2">
        <w:rPr>
          <w:rFonts w:eastAsia="SimSun" w:cs="Times New Roman"/>
          <w:sz w:val="24"/>
          <w:szCs w:val="24"/>
          <w:lang w:eastAsia="zh-CN"/>
        </w:rPr>
        <w:tab/>
      </w:r>
      <w:r w:rsidRPr="00972AC2">
        <w:rPr>
          <w:rFonts w:eastAsia="SimSun" w:cs="Times New Roman"/>
          <w:sz w:val="24"/>
          <w:szCs w:val="24"/>
          <w:lang w:eastAsia="zh-CN"/>
        </w:rPr>
        <w:tab/>
      </w:r>
      <w:r w:rsidRPr="00972AC2">
        <w:rPr>
          <w:rFonts w:eastAsia="SimSun" w:cs="Times New Roman"/>
          <w:sz w:val="24"/>
          <w:szCs w:val="24"/>
          <w:lang w:eastAsia="zh-CN"/>
        </w:rPr>
        <w:tab/>
      </w:r>
      <w:r w:rsidRPr="00972AC2">
        <w:rPr>
          <w:rFonts w:eastAsia="SimSun" w:cs="Times New Roman"/>
          <w:sz w:val="24"/>
          <w:szCs w:val="24"/>
          <w:lang w:eastAsia="zh-CN"/>
        </w:rPr>
        <w:tab/>
      </w:r>
      <w:r w:rsidRPr="00972AC2">
        <w:rPr>
          <w:rFonts w:eastAsia="SimSun" w:cs="Times New Roman"/>
          <w:sz w:val="24"/>
          <w:szCs w:val="24"/>
          <w:lang w:eastAsia="zh-CN"/>
        </w:rPr>
        <w:tab/>
        <w:t xml:space="preserve"> </w:t>
      </w:r>
      <w:r w:rsidR="008414C1">
        <w:rPr>
          <w:rFonts w:eastAsia="SimSun" w:cs="Times New Roman"/>
          <w:sz w:val="24"/>
          <w:szCs w:val="24"/>
          <w:lang w:eastAsia="zh-CN"/>
        </w:rPr>
        <w:t xml:space="preserve">      </w:t>
      </w:r>
      <w:r w:rsidRPr="00972AC2">
        <w:rPr>
          <w:rFonts w:cs="Times New Roman"/>
          <w:sz w:val="24"/>
          <w:szCs w:val="24"/>
        </w:rPr>
        <w:t>Ф.И.О., должность</w:t>
      </w:r>
    </w:p>
    <w:p w:rsidR="00972AC2" w:rsidRPr="00972AC2" w:rsidRDefault="00972AC2" w:rsidP="00972AC2">
      <w:pPr>
        <w:tabs>
          <w:tab w:val="left" w:pos="2127"/>
          <w:tab w:val="left" w:pos="7513"/>
        </w:tabs>
        <w:spacing w:after="0" w:line="240" w:lineRule="auto"/>
        <w:rPr>
          <w:rFonts w:cs="Times New Roman"/>
          <w:sz w:val="24"/>
          <w:szCs w:val="24"/>
        </w:rPr>
      </w:pPr>
      <w:r w:rsidRPr="00972AC2">
        <w:rPr>
          <w:rFonts w:cs="Times New Roman"/>
          <w:sz w:val="24"/>
          <w:szCs w:val="24"/>
        </w:rPr>
        <w:t>М.П. (для заявителей – юридических лиц)</w:t>
      </w:r>
    </w:p>
    <w:p w:rsidR="0057558F" w:rsidRDefault="0057558F" w:rsidP="0057558F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8414C1" w:rsidRPr="00972AC2" w:rsidRDefault="008414C1" w:rsidP="008414C1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Конец</w:t>
      </w:r>
      <w:r w:rsidRPr="00972AC2">
        <w:rPr>
          <w:rFonts w:cs="Times New Roman"/>
          <w:i/>
          <w:sz w:val="24"/>
          <w:szCs w:val="24"/>
        </w:rPr>
        <w:t xml:space="preserve"> формы</w:t>
      </w:r>
    </w:p>
    <w:p w:rsidR="0057558F" w:rsidRDefault="0057558F" w:rsidP="00194ACC">
      <w:pPr>
        <w:spacing w:after="0" w:line="240" w:lineRule="auto"/>
        <w:rPr>
          <w:rFonts w:cs="Times New Roman"/>
          <w:sz w:val="24"/>
          <w:szCs w:val="24"/>
        </w:rPr>
      </w:pPr>
    </w:p>
    <w:p w:rsidR="0057558F" w:rsidRDefault="0057558F" w:rsidP="0057558F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57558F" w:rsidRDefault="0057558F" w:rsidP="0057558F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57558F" w:rsidRDefault="0057558F" w:rsidP="0057558F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57558F" w:rsidRDefault="0057558F" w:rsidP="0057558F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57558F" w:rsidRDefault="0057558F" w:rsidP="0057558F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57558F" w:rsidRDefault="0057558F" w:rsidP="0057558F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57558F" w:rsidRDefault="0057558F" w:rsidP="0057558F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57558F" w:rsidRDefault="0057558F" w:rsidP="0057558F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57558F" w:rsidRDefault="0057558F" w:rsidP="0057558F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57558F" w:rsidRDefault="0057558F" w:rsidP="0057558F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57558F" w:rsidRDefault="0057558F" w:rsidP="0057558F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57558F" w:rsidRDefault="0057558F" w:rsidP="0057558F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9362CB" w:rsidRDefault="009362CB" w:rsidP="0057558F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6E6300" w:rsidRDefault="006E6300" w:rsidP="001C3D2A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1C3D2A">
        <w:rPr>
          <w:rFonts w:cs="Times New Roman"/>
          <w:b/>
          <w:sz w:val="24"/>
          <w:szCs w:val="24"/>
          <w:u w:val="single"/>
        </w:rPr>
        <w:t>Форма 2. Анкета заявителя</w:t>
      </w:r>
    </w:p>
    <w:p w:rsidR="008414C1" w:rsidRPr="00972AC2" w:rsidRDefault="008414C1" w:rsidP="008414C1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972AC2">
        <w:rPr>
          <w:rFonts w:cs="Times New Roman"/>
          <w:i/>
          <w:sz w:val="24"/>
          <w:szCs w:val="24"/>
        </w:rPr>
        <w:t>Начало формы</w:t>
      </w:r>
    </w:p>
    <w:p w:rsidR="008414C1" w:rsidRPr="001C3D2A" w:rsidRDefault="008414C1" w:rsidP="001C3D2A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</w:p>
    <w:p w:rsidR="0057558F" w:rsidRPr="0057558F" w:rsidRDefault="0057558F" w:rsidP="0057558F">
      <w:pPr>
        <w:spacing w:after="0" w:line="240" w:lineRule="auto"/>
        <w:jc w:val="center"/>
        <w:rPr>
          <w:rFonts w:cs="Times New Roman"/>
          <w:caps/>
          <w:sz w:val="24"/>
          <w:szCs w:val="24"/>
        </w:rPr>
      </w:pPr>
      <w:r w:rsidRPr="0057558F">
        <w:rPr>
          <w:rFonts w:cs="Times New Roman"/>
          <w:sz w:val="24"/>
          <w:szCs w:val="24"/>
        </w:rPr>
        <w:t xml:space="preserve">АНКЕТА </w:t>
      </w:r>
      <w:r w:rsidRPr="0057558F">
        <w:rPr>
          <w:rFonts w:cs="Times New Roman"/>
          <w:caps/>
          <w:sz w:val="24"/>
          <w:szCs w:val="24"/>
        </w:rPr>
        <w:t xml:space="preserve">Заявителя 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 xml:space="preserve">ОБЩАЯ ИНФОРМАЦИЯ. 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>1. Наименование проекта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>2. Наименование (Ф.И.О.) заявителя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>Если заявитель – юридическое лицо: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57558F">
        <w:rPr>
          <w:rFonts w:eastAsia="Times New Roman" w:cs="Times New Roman"/>
          <w:i/>
          <w:sz w:val="24"/>
          <w:szCs w:val="24"/>
          <w:lang w:eastAsia="ru-RU"/>
        </w:rPr>
        <w:t>Полное фирменное наименование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57558F">
        <w:rPr>
          <w:rFonts w:eastAsia="Times New Roman" w:cs="Times New Roman"/>
          <w:i/>
          <w:sz w:val="24"/>
          <w:szCs w:val="24"/>
          <w:lang w:eastAsia="ru-RU"/>
        </w:rPr>
        <w:t>Место нахождения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57558F">
        <w:rPr>
          <w:rFonts w:eastAsia="Times New Roman" w:cs="Times New Roman"/>
          <w:i/>
          <w:sz w:val="24"/>
          <w:szCs w:val="24"/>
          <w:lang w:eastAsia="ru-RU"/>
        </w:rPr>
        <w:t>Почтовый адрес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57558F">
        <w:rPr>
          <w:rFonts w:eastAsia="Times New Roman" w:cs="Times New Roman"/>
          <w:i/>
          <w:sz w:val="24"/>
          <w:szCs w:val="24"/>
          <w:lang w:eastAsia="ru-RU"/>
        </w:rPr>
        <w:t>Сайт в сети «Интернет»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57558F">
        <w:rPr>
          <w:rFonts w:eastAsia="Times New Roman" w:cs="Times New Roman"/>
          <w:i/>
          <w:sz w:val="24"/>
          <w:szCs w:val="24"/>
          <w:lang w:eastAsia="ru-RU"/>
        </w:rPr>
        <w:t>ОГРН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57558F">
        <w:rPr>
          <w:rFonts w:eastAsia="Times New Roman" w:cs="Times New Roman"/>
          <w:i/>
          <w:sz w:val="24"/>
          <w:szCs w:val="24"/>
          <w:lang w:eastAsia="ru-RU"/>
        </w:rPr>
        <w:t>ИНН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57558F">
        <w:rPr>
          <w:rFonts w:eastAsia="Times New Roman" w:cs="Times New Roman"/>
          <w:i/>
          <w:sz w:val="24"/>
          <w:szCs w:val="24"/>
          <w:lang w:eastAsia="ru-RU"/>
        </w:rPr>
        <w:t>Телефон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57558F">
        <w:rPr>
          <w:rFonts w:eastAsia="Times New Roman" w:cs="Times New Roman"/>
          <w:i/>
          <w:sz w:val="24"/>
          <w:szCs w:val="24"/>
          <w:lang w:eastAsia="ru-RU"/>
        </w:rPr>
        <w:t>Адрес электронной почты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57558F">
        <w:rPr>
          <w:rFonts w:eastAsia="Times New Roman" w:cs="Times New Roman"/>
          <w:i/>
          <w:sz w:val="24"/>
          <w:szCs w:val="24"/>
          <w:lang w:eastAsia="ru-RU"/>
        </w:rPr>
        <w:t>Сайт в сети «Интернет»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 xml:space="preserve">3. Контактное лицо по проекту (лицо, заполнявшее анкету): 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 xml:space="preserve">a. Ф.И.О. 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 xml:space="preserve">b. Телефон. 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 xml:space="preserve">c. E-mail. 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>4.</w:t>
      </w:r>
      <w:r w:rsidR="00A6308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7558F">
        <w:rPr>
          <w:rFonts w:eastAsia="Times New Roman" w:cs="Times New Roman"/>
          <w:sz w:val="24"/>
          <w:szCs w:val="24"/>
          <w:lang w:eastAsia="ru-RU"/>
        </w:rPr>
        <w:t xml:space="preserve">Номинация, к которой относится проект (можно выбрать только одну номинацию путем проставления любого знака): </w:t>
      </w:r>
    </w:p>
    <w:p w:rsidR="003B5A07" w:rsidRPr="008766FE" w:rsidRDefault="003B5A07" w:rsidP="003B5A07">
      <w:pPr>
        <w:pStyle w:val="ListParagraph"/>
        <w:widowControl w:val="0"/>
        <w:spacing w:after="0"/>
        <w:ind w:left="709"/>
        <w:rPr>
          <w:rFonts w:cs="Times New Roman"/>
          <w:sz w:val="24"/>
          <w:szCs w:val="24"/>
        </w:rPr>
      </w:pPr>
      <w:r w:rsidRPr="008766FE">
        <w:rPr>
          <w:rFonts w:cs="Times New Roman"/>
          <w:sz w:val="24"/>
          <w:szCs w:val="24"/>
        </w:rPr>
        <w:t xml:space="preserve">а) Технологии для лечения   онкологических, сердечно-сосудистых, респираторных, аутоиммунных заболеваний, заболеваний обмена веществ и почек: лекарственные препараты и биомедицинские клеточные продукты. </w:t>
      </w:r>
    </w:p>
    <w:p w:rsidR="003B5A07" w:rsidRPr="008766FE" w:rsidRDefault="003B5A07" w:rsidP="003B5A07">
      <w:pPr>
        <w:pStyle w:val="ListParagraph"/>
        <w:widowControl w:val="0"/>
        <w:spacing w:after="0"/>
        <w:ind w:left="709"/>
        <w:rPr>
          <w:rFonts w:cs="Times New Roman"/>
          <w:sz w:val="24"/>
          <w:szCs w:val="24"/>
        </w:rPr>
      </w:pPr>
      <w:r w:rsidRPr="008766FE">
        <w:rPr>
          <w:rFonts w:cs="Times New Roman"/>
          <w:sz w:val="24"/>
          <w:szCs w:val="24"/>
        </w:rPr>
        <w:t>б) Технологии для диагностики онкологических, сердечно-сосудистых, респираторных, аутоиммунных заболеваний, заболеваний обмена веществ  и почек: тест-системы, аппаратные решения и устройства доставки лекарственных препаратов.</w:t>
      </w:r>
    </w:p>
    <w:p w:rsidR="0057558F" w:rsidRPr="0057558F" w:rsidRDefault="0057558F" w:rsidP="009E7F1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>5. Краткое резюме проекта (5 предложений) с указанием имеющихся наработок и основных целей развития проекта.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 xml:space="preserve">ПРОБЛЕМА И РЕШЕНИЕ. 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 xml:space="preserve">6. Опишите проблему, на решение которой направлен проект: 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>a. Описание проблемы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 xml:space="preserve">b. Приведите ссылки на исследования и материалы, подтверждающие актуальность заявленной проблемы: 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 xml:space="preserve">i. … 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 xml:space="preserve">ii. … 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>iii. ...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>7. Как проект решает описанную проблему, и в чем заключается инновационность подхода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 xml:space="preserve">8. Опишите основные технологические и рыночные тренды в рассматриваемой отрасли: 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 xml:space="preserve">a. Описание трендов. 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>b. Приведите ссылки на соответствующие исследования и материалы.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aps/>
          <w:sz w:val="24"/>
          <w:szCs w:val="24"/>
          <w:lang w:eastAsia="ru-RU"/>
        </w:rPr>
      </w:pPr>
      <w:r w:rsidRPr="0057558F">
        <w:rPr>
          <w:rFonts w:eastAsia="Times New Roman" w:cs="Times New Roman"/>
          <w:caps/>
          <w:sz w:val="24"/>
          <w:szCs w:val="24"/>
          <w:lang w:eastAsia="ru-RU"/>
        </w:rPr>
        <w:t xml:space="preserve">ТЕХНОЛОГИЯ. 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>9. Приведите описание базовой технологии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lastRenderedPageBreak/>
        <w:t>10. Укажите, при наличии, имеющие непосредственное отношение к проекту российские и (или) зарубежные научные публикации, патенты и (или) заявки на выдачу патента: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 xml:space="preserve">a. … 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 xml:space="preserve">b. … 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 xml:space="preserve">c. … 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 xml:space="preserve">СХЕМА КОММЕРЦИАЛИЗАЦИИ / ВНЕДРЕНИЯ РАЗРАБОТКИ. 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 xml:space="preserve">11. Опишите предполагаемые основные направления коммерциализации Вашего проекта (в ближайшей перспективе и (или) в будущем): 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 xml:space="preserve">a. … 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 xml:space="preserve">b. … 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 xml:space="preserve">c. … 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57558F">
        <w:rPr>
          <w:rFonts w:eastAsia="Times New Roman" w:cs="Times New Roman"/>
          <w:i/>
          <w:sz w:val="24"/>
          <w:szCs w:val="24"/>
          <w:lang w:eastAsia="ru-RU"/>
        </w:rPr>
        <w:t>При наличии, примеры успешных юридических лиц, сделок по продаже доли в уставных капиталах подобных юридических лиц, примеры привлечения инвестиций со стороны венчурных фондов и стратегических инвесторов в похожие проекты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 xml:space="preserve">КОНКУРИРУЮЩИЕ РЕШЕНИЯ. 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>12. Перечислите наиболее близкие аналоги решения на рынке и опишите, в чем заключается преимущество заявленного проекта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>13. Перечислите научные группы, институты, компании, ведущие аналогичные или близкие разработки и опишите, в чем заключается преимущество заявленного проекта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 xml:space="preserve">ПАРАМЕТРЫ РЫНКА </w:t>
      </w:r>
      <w:r w:rsidRPr="0057558F">
        <w:rPr>
          <w:rFonts w:eastAsia="Times New Roman" w:cs="Times New Roman"/>
          <w:i/>
          <w:sz w:val="24"/>
          <w:szCs w:val="24"/>
          <w:lang w:eastAsia="ru-RU"/>
        </w:rPr>
        <w:t>(необязательный раздел)</w:t>
      </w:r>
      <w:r w:rsidRPr="0057558F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 xml:space="preserve">14. Укажите рынки, на которых потенциально может быть реализован проект (перечислите страны, регионы, укажите основных потребителей, оцените примерный объем рынка, его динамику, ваше будущее позиционирование на нем). 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 xml:space="preserve">15. Приведите ссылки на соответствующие исследования рынков (на русском или английском языках). 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 xml:space="preserve">КОМАНДА. 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 xml:space="preserve">16. Ключевые члены команды проекта (не менее 2-х, не более 4-х): 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>a. Фамилия, имя, отчество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 xml:space="preserve">b. Роль в проекте (должность в компании). 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 xml:space="preserve">c. Описание функций, задач, работ, которые будет выполнять данный член команды проекта в рамках проекта. 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 xml:space="preserve">d. Сфера деятельности и профессиональные достижения. 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 xml:space="preserve">e. Ключевой опыт, имеющий отношение к области данного проекта. 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 xml:space="preserve">f. Образование (ВУЗ, специальность и т.д.), ученая степень, звание. 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 xml:space="preserve">g. Места работы, должности за последние 5 лет. 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>h. Научные публикации: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 xml:space="preserve">i. … 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 xml:space="preserve">ii. … 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>i. Цитируемость (индекс цитируемости, индекс Хирша и тому подобное), доклады на международных научных конференциях.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val="en-US" w:eastAsia="ru-RU"/>
        </w:rPr>
        <w:t>j</w:t>
      </w:r>
      <w:r w:rsidRPr="0057558F">
        <w:rPr>
          <w:rFonts w:eastAsia="Times New Roman" w:cs="Times New Roman"/>
          <w:sz w:val="24"/>
          <w:szCs w:val="24"/>
          <w:lang w:eastAsia="ru-RU"/>
        </w:rPr>
        <w:t>. При наличии, сведения об объектах интеллектуальной собственности в области проекта.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 xml:space="preserve">РЕСУРСЫ. 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>17. Получали ли Вы и (или) члены команды проекта гранты на данную или схожую тематику? (даты, суммы, характер проектов, полученные результаты)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>18. Привлекалось ли венчурное и (или) иное финансирование? (инвесторы, суммы, результаты)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>19. Информация об участии проекта в программах следующих институтов развития или их правопредшественников или правопреемников, в случае реорганизации (если да, то указать название института развития):</w:t>
      </w:r>
    </w:p>
    <w:p w:rsidR="0057558F" w:rsidRPr="0057558F" w:rsidRDefault="0057558F" w:rsidP="006D221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>Автономная некоммерческая организация «Агентство стратегических инициатив по продвижению новых проектов».</w:t>
      </w:r>
    </w:p>
    <w:p w:rsidR="0057558F" w:rsidRPr="0057558F" w:rsidRDefault="0057558F" w:rsidP="006D221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lastRenderedPageBreak/>
        <w:t>Государственная корпорация «Банк развития и внешнеэкономической деятельности (Внешэкономбанк)».</w:t>
      </w:r>
    </w:p>
    <w:p w:rsidR="0057558F" w:rsidRPr="0057558F" w:rsidRDefault="0057558F" w:rsidP="006D221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>Некоммерческая организация «Фонд – оператор программы финансового содействия инновационным проектам Фонда «Сколково» (Фонд «ВЭБ Инновации»).</w:t>
      </w:r>
    </w:p>
    <w:p w:rsidR="0057558F" w:rsidRPr="0057558F" w:rsidRDefault="0057558F" w:rsidP="006D221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>Общероссийская общественная организация малого и среднего предпринимательства «ОПОРА РОССИИ».</w:t>
      </w:r>
    </w:p>
    <w:p w:rsidR="0057558F" w:rsidRPr="0057558F" w:rsidRDefault="0057558F" w:rsidP="006D221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>Общество с ограниченной ответственностью «Управляющая компания «Роснано»</w:t>
      </w:r>
    </w:p>
    <w:p w:rsidR="0057558F" w:rsidRPr="0057558F" w:rsidRDefault="0057558F" w:rsidP="006D221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>Открытое акционерное общество «Московская биржа ММВБ-РТС».</w:t>
      </w:r>
    </w:p>
    <w:p w:rsidR="0057558F" w:rsidRPr="0057558F" w:rsidRDefault="0057558F" w:rsidP="006D221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>Открытое акционерное общество «Российская венчурная компания».</w:t>
      </w:r>
    </w:p>
    <w:p w:rsidR="0057558F" w:rsidRPr="0057558F" w:rsidRDefault="0057558F" w:rsidP="006D221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>Открытое акционерное общество «РОСНАНО».</w:t>
      </w:r>
    </w:p>
    <w:p w:rsidR="0057558F" w:rsidRPr="0057558F" w:rsidRDefault="0057558F" w:rsidP="006D221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>Открытое акционерное общество «Российский банк поддержки малого и среднего предпринимательства».</w:t>
      </w:r>
    </w:p>
    <w:p w:rsidR="0057558F" w:rsidRPr="0057558F" w:rsidRDefault="0057558F" w:rsidP="006D221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>Российская ассоциация венчурного инвестирования.</w:t>
      </w:r>
    </w:p>
    <w:p w:rsidR="0057558F" w:rsidRPr="0057558F" w:rsidRDefault="0057558F" w:rsidP="006D221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>Федеральное агентство по делам молодежи.</w:t>
      </w:r>
    </w:p>
    <w:p w:rsidR="0057558F" w:rsidRPr="0057558F" w:rsidRDefault="0057558F" w:rsidP="006D221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>Федеральное государственное бюджетное учреждение «Фонд содействия развитию малых форм предприятий в научно-технической сфере».</w:t>
      </w:r>
    </w:p>
    <w:p w:rsidR="0057558F" w:rsidRPr="0057558F" w:rsidRDefault="0057558F" w:rsidP="006D221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>Фонд развития интернет-инициатив.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 xml:space="preserve">ЦЕЛИ И ЗАДАЧИ. 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>20. Укажите текущий статус проекта (какие результаты уже достигнуты и чем они подтверждены)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 xml:space="preserve">21. Опишите ключевые цели проекта (не более 3-х) и ориентировочный срок их достижения: 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 xml:space="preserve">a. … 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 xml:space="preserve">b. … 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 xml:space="preserve">c. … 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>22. Обобщенный план реализации проекта в ближайшей перспективе и до достижения коммерческого результата</w:t>
      </w:r>
    </w:p>
    <w:p w:rsidR="00A6308A" w:rsidRDefault="00A6308A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</w:p>
    <w:p w:rsidR="0057558F" w:rsidRPr="0057558F" w:rsidRDefault="0057558F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57558F">
        <w:rPr>
          <w:rFonts w:cs="Times New Roman"/>
          <w:i/>
          <w:sz w:val="24"/>
          <w:szCs w:val="24"/>
        </w:rPr>
        <w:t>Конец формы</w:t>
      </w:r>
    </w:p>
    <w:p w:rsidR="0057558F" w:rsidRPr="0057558F" w:rsidRDefault="0057558F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</w:p>
    <w:p w:rsidR="00A1448D" w:rsidRDefault="00A1448D">
      <w:pPr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br w:type="page"/>
      </w:r>
    </w:p>
    <w:p w:rsidR="0057558F" w:rsidRPr="001C3D2A" w:rsidRDefault="002C0686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1C3D2A">
        <w:rPr>
          <w:rFonts w:cs="Times New Roman"/>
          <w:b/>
          <w:sz w:val="24"/>
          <w:szCs w:val="24"/>
          <w:u w:val="single"/>
        </w:rPr>
        <w:lastRenderedPageBreak/>
        <w:t>Форма 3</w:t>
      </w:r>
      <w:r w:rsidR="0057558F" w:rsidRPr="001C3D2A">
        <w:rPr>
          <w:rFonts w:cs="Times New Roman"/>
          <w:b/>
          <w:sz w:val="24"/>
          <w:szCs w:val="24"/>
          <w:u w:val="single"/>
        </w:rPr>
        <w:t xml:space="preserve">. </w:t>
      </w:r>
      <w:r w:rsidR="0057558F" w:rsidRPr="001C3D2A">
        <w:rPr>
          <w:rFonts w:eastAsiaTheme="minorEastAsia" w:cs="Times New Roman"/>
          <w:b/>
          <w:bCs/>
          <w:sz w:val="24"/>
          <w:szCs w:val="24"/>
          <w:u w:val="single"/>
          <w:lang w:eastAsia="ru-RU"/>
        </w:rPr>
        <w:t>Форма уведомления о невозможности открытия или прочтения информации, а также при отсутствии полного комплекта документов</w:t>
      </w:r>
      <w:r w:rsidR="0057558F" w:rsidRPr="001C3D2A">
        <w:rPr>
          <w:rFonts w:eastAsiaTheme="minorEastAsia" w:cs="Times New Roman"/>
          <w:b/>
          <w:bCs/>
          <w:sz w:val="24"/>
          <w:szCs w:val="24"/>
          <w:lang w:eastAsia="ru-RU"/>
        </w:rPr>
        <w:t>.</w:t>
      </w:r>
    </w:p>
    <w:p w:rsidR="0057558F" w:rsidRPr="0057558F" w:rsidRDefault="0057558F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57558F">
        <w:rPr>
          <w:rFonts w:cs="Times New Roman"/>
          <w:i/>
          <w:sz w:val="24"/>
          <w:szCs w:val="24"/>
        </w:rPr>
        <w:t>Начало формы</w:t>
      </w:r>
    </w:p>
    <w:p w:rsidR="0057558F" w:rsidRDefault="0057558F" w:rsidP="00194ACC">
      <w:pPr>
        <w:spacing w:line="240" w:lineRule="auto"/>
        <w:ind w:right="-1" w:firstLine="709"/>
        <w:jc w:val="center"/>
        <w:rPr>
          <w:rFonts w:eastAsiaTheme="majorEastAsia" w:cs="Times New Roman"/>
          <w:bCs/>
          <w:sz w:val="24"/>
          <w:szCs w:val="24"/>
        </w:rPr>
      </w:pPr>
      <w:r w:rsidRPr="0057558F">
        <w:rPr>
          <w:rFonts w:cs="Times New Roman"/>
          <w:bCs/>
          <w:sz w:val="24"/>
          <w:szCs w:val="24"/>
        </w:rPr>
        <w:t xml:space="preserve">УВЕДОМЛЕНИЕ </w:t>
      </w:r>
      <w:r w:rsidRPr="0057558F">
        <w:rPr>
          <w:rFonts w:eastAsiaTheme="majorEastAsia" w:cs="Times New Roman"/>
          <w:bCs/>
          <w:sz w:val="24"/>
          <w:szCs w:val="24"/>
        </w:rPr>
        <w:t>о невозможности открытия или прочтения информации, или отсутствии полного комплекта документов</w:t>
      </w:r>
    </w:p>
    <w:p w:rsidR="00F4743B" w:rsidRPr="002E54F0" w:rsidRDefault="00F4743B" w:rsidP="002E54F0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b/>
          <w:bCs/>
          <w:sz w:val="24"/>
          <w:szCs w:val="24"/>
          <w:lang w:eastAsia="ru-RU"/>
        </w:rPr>
      </w:pPr>
      <w:r w:rsidRPr="00656927">
        <w:rPr>
          <w:rFonts w:eastAsiaTheme="minorEastAsia" w:cs="Times New Roman"/>
          <w:bCs/>
          <w:i/>
          <w:sz w:val="20"/>
          <w:szCs w:val="24"/>
          <w:lang w:eastAsia="ru-RU"/>
        </w:rPr>
        <w:t xml:space="preserve">Примечание. В настоящем документе термины употреблены в значении </w:t>
      </w:r>
      <w:r>
        <w:rPr>
          <w:rFonts w:eastAsiaTheme="minorEastAsia" w:cs="Times New Roman"/>
          <w:bCs/>
          <w:i/>
          <w:sz w:val="20"/>
          <w:szCs w:val="24"/>
          <w:lang w:eastAsia="ru-RU"/>
        </w:rPr>
        <w:t>Положени</w:t>
      </w:r>
      <w:r w:rsidRPr="00656927">
        <w:rPr>
          <w:rFonts w:eastAsiaTheme="minorEastAsia" w:cs="Times New Roman"/>
          <w:bCs/>
          <w:i/>
          <w:sz w:val="20"/>
          <w:szCs w:val="24"/>
          <w:lang w:eastAsia="ru-RU"/>
        </w:rPr>
        <w:t xml:space="preserve">я об отборе инновационных проектов </w:t>
      </w:r>
      <w:r w:rsidRPr="00725880">
        <w:rPr>
          <w:rFonts w:eastAsiaTheme="minorEastAsia" w:cs="Times New Roman"/>
          <w:bCs/>
          <w:i/>
          <w:sz w:val="20"/>
          <w:szCs w:val="24"/>
          <w:lang w:eastAsia="ru-RU"/>
        </w:rPr>
        <w:t>«</w:t>
      </w:r>
      <w:r w:rsidR="00685F6A" w:rsidRPr="003515A3">
        <w:rPr>
          <w:rFonts w:eastAsiaTheme="minorEastAsia" w:cs="Times New Roman"/>
          <w:bCs/>
          <w:i/>
          <w:sz w:val="20"/>
          <w:szCs w:val="20"/>
          <w:lang w:eastAsia="ru-RU"/>
        </w:rPr>
        <w:t>«</w:t>
      </w:r>
      <w:r w:rsidR="00685F6A" w:rsidRPr="003515A3">
        <w:rPr>
          <w:rFonts w:eastAsiaTheme="minorEastAsia" w:cs="Times New Roman"/>
          <w:bCs/>
          <w:i/>
          <w:sz w:val="20"/>
          <w:szCs w:val="20"/>
          <w:lang w:val="en-US" w:eastAsia="ru-RU"/>
        </w:rPr>
        <w:t>AstraZeneca</w:t>
      </w:r>
      <w:r w:rsidR="00685F6A" w:rsidRPr="003515A3">
        <w:rPr>
          <w:rFonts w:eastAsiaTheme="minorEastAsia" w:cs="Times New Roman"/>
          <w:bCs/>
          <w:i/>
          <w:sz w:val="20"/>
          <w:szCs w:val="20"/>
          <w:lang w:eastAsia="ru-RU"/>
        </w:rPr>
        <w:t>-</w:t>
      </w:r>
      <w:r w:rsidR="00685F6A" w:rsidRPr="003515A3">
        <w:rPr>
          <w:rFonts w:eastAsiaTheme="minorEastAsia" w:cs="Times New Roman"/>
          <w:bCs/>
          <w:i/>
          <w:sz w:val="20"/>
          <w:szCs w:val="20"/>
          <w:lang w:val="en-US" w:eastAsia="ru-RU"/>
        </w:rPr>
        <w:t>Skolkovo</w:t>
      </w:r>
      <w:r w:rsidR="00685F6A" w:rsidRPr="003515A3">
        <w:rPr>
          <w:rFonts w:eastAsiaTheme="minorEastAsia" w:cs="Times New Roman"/>
          <w:bCs/>
          <w:i/>
          <w:sz w:val="20"/>
          <w:szCs w:val="20"/>
          <w:lang w:eastAsia="ru-RU"/>
        </w:rPr>
        <w:t xml:space="preserve"> </w:t>
      </w:r>
      <w:r w:rsidR="00685F6A" w:rsidRPr="003515A3">
        <w:rPr>
          <w:rFonts w:eastAsiaTheme="minorEastAsia" w:cs="Times New Roman"/>
          <w:bCs/>
          <w:i/>
          <w:sz w:val="20"/>
          <w:szCs w:val="20"/>
          <w:lang w:val="en-US" w:eastAsia="ru-RU"/>
        </w:rPr>
        <w:t>startup</w:t>
      </w:r>
      <w:r w:rsidR="00685F6A" w:rsidRPr="003515A3">
        <w:rPr>
          <w:rFonts w:eastAsiaTheme="minorEastAsia" w:cs="Times New Roman"/>
          <w:bCs/>
          <w:i/>
          <w:sz w:val="20"/>
          <w:szCs w:val="20"/>
          <w:lang w:eastAsia="ru-RU"/>
        </w:rPr>
        <w:t xml:space="preserve"> </w:t>
      </w:r>
      <w:r w:rsidR="00685F6A" w:rsidRPr="003515A3">
        <w:rPr>
          <w:rFonts w:eastAsiaTheme="minorEastAsia" w:cs="Times New Roman"/>
          <w:bCs/>
          <w:i/>
          <w:sz w:val="20"/>
          <w:szCs w:val="20"/>
          <w:lang w:val="en-US" w:eastAsia="ru-RU"/>
        </w:rPr>
        <w:t>challenge</w:t>
      </w:r>
      <w:r w:rsidR="00685F6A" w:rsidRPr="003515A3">
        <w:rPr>
          <w:rFonts w:eastAsiaTheme="minorEastAsia" w:cs="Times New Roman"/>
          <w:bCs/>
          <w:i/>
          <w:sz w:val="20"/>
          <w:szCs w:val="20"/>
          <w:lang w:eastAsia="ru-RU"/>
        </w:rPr>
        <w:t xml:space="preserve"> 2018: Лучшие инновационные решения в области онкологии, сердечно-сосудистых заболеваний, заболеваний обмена веществ и почек, респираторных и  аутоиммунных заболеваний»</w:t>
      </w:r>
      <w:r w:rsidRPr="00656927">
        <w:rPr>
          <w:rFonts w:eastAsiaTheme="minorEastAsia" w:cs="Times New Roman"/>
          <w:bCs/>
          <w:i/>
          <w:sz w:val="20"/>
          <w:szCs w:val="24"/>
          <w:lang w:eastAsia="ru-RU"/>
        </w:rPr>
        <w:t xml:space="preserve">, утвержденного приказом </w:t>
      </w:r>
      <w:r w:rsidRPr="00656927">
        <w:rPr>
          <w:rFonts w:eastAsia="Times New Roman" w:cs="Times New Roman"/>
          <w:bCs/>
          <w:i/>
          <w:sz w:val="20"/>
          <w:szCs w:val="24"/>
        </w:rPr>
        <w:t>Некоммерческой</w:t>
      </w:r>
      <w:r w:rsidRPr="00194ACC">
        <w:rPr>
          <w:rFonts w:eastAsia="Times New Roman" w:cs="Times New Roman"/>
          <w:bCs/>
          <w:i/>
          <w:sz w:val="20"/>
          <w:szCs w:val="24"/>
        </w:rPr>
        <w:t xml:space="preserve"> организации </w:t>
      </w:r>
      <w:r>
        <w:rPr>
          <w:rFonts w:eastAsia="Times New Roman" w:cs="Times New Roman"/>
          <w:bCs/>
          <w:i/>
          <w:sz w:val="20"/>
          <w:szCs w:val="24"/>
        </w:rPr>
        <w:t>Фонд</w:t>
      </w:r>
      <w:r w:rsidRPr="00194ACC">
        <w:rPr>
          <w:rFonts w:eastAsia="Times New Roman" w:cs="Times New Roman"/>
          <w:bCs/>
          <w:i/>
          <w:sz w:val="20"/>
          <w:szCs w:val="24"/>
        </w:rPr>
        <w:t xml:space="preserve"> развития Центра разработки и коммерциализации новых технологий</w:t>
      </w:r>
      <w:r w:rsidRPr="00194ACC">
        <w:rPr>
          <w:rFonts w:eastAsiaTheme="minorEastAsia" w:cs="Times New Roman"/>
          <w:bCs/>
          <w:i/>
          <w:sz w:val="20"/>
          <w:szCs w:val="24"/>
          <w:lang w:eastAsia="ru-RU"/>
        </w:rPr>
        <w:t>.</w:t>
      </w:r>
    </w:p>
    <w:p w:rsidR="00F4743B" w:rsidRDefault="00F4743B" w:rsidP="00F4743B">
      <w:pPr>
        <w:tabs>
          <w:tab w:val="left" w:pos="993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Cs/>
          <w:i/>
          <w:sz w:val="20"/>
          <w:szCs w:val="24"/>
          <w:lang w:eastAsia="ru-RU"/>
        </w:rPr>
      </w:pPr>
    </w:p>
    <w:p w:rsidR="0057558F" w:rsidRPr="00656927" w:rsidRDefault="0057558F" w:rsidP="0057558F">
      <w:pPr>
        <w:spacing w:after="0" w:line="24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656927">
        <w:rPr>
          <w:rFonts w:eastAsia="Times New Roman" w:cs="Times New Roman"/>
          <w:sz w:val="24"/>
          <w:szCs w:val="24"/>
          <w:lang w:eastAsia="ru-RU"/>
        </w:rPr>
        <w:t xml:space="preserve">Уважаемый заявитель! </w:t>
      </w:r>
      <w:r w:rsidR="00192C5F">
        <w:rPr>
          <w:rFonts w:eastAsia="Times New Roman" w:cs="Times New Roman"/>
          <w:sz w:val="24"/>
          <w:szCs w:val="24"/>
          <w:lang w:eastAsia="ru-RU"/>
        </w:rPr>
        <w:t>Фонд</w:t>
      </w:r>
      <w:r w:rsidRPr="00656927">
        <w:rPr>
          <w:rFonts w:eastAsia="Times New Roman" w:cs="Times New Roman"/>
          <w:sz w:val="24"/>
          <w:szCs w:val="24"/>
          <w:lang w:eastAsia="ru-RU"/>
        </w:rPr>
        <w:t xml:space="preserve"> получил вашу заявку от ___ [дата]. Однако материалы заявки не могут быть открыты и просмотрены / заявка содержит неполный комплект документов, а именно ... Просьба предоставить материалы повторно в срок до окончания приема заявок в соответствии с </w:t>
      </w:r>
      <w:r w:rsidR="00192C5F">
        <w:rPr>
          <w:rFonts w:eastAsia="Times New Roman" w:cs="Times New Roman"/>
          <w:sz w:val="24"/>
          <w:szCs w:val="24"/>
          <w:lang w:eastAsia="ru-RU"/>
        </w:rPr>
        <w:t>Положени</w:t>
      </w:r>
      <w:r w:rsidRPr="00656927">
        <w:rPr>
          <w:rFonts w:eastAsia="Times New Roman" w:cs="Times New Roman"/>
          <w:sz w:val="24"/>
          <w:szCs w:val="24"/>
          <w:lang w:eastAsia="ru-RU"/>
        </w:rPr>
        <w:t xml:space="preserve">ем. Вопросы, в случае возникновения, пожалуйста, направляйте в ответ на настоящее письмо. Вопросы, в случае возникновения, пожалуйста, направляйте по </w:t>
      </w:r>
      <w:r w:rsidRPr="009E7F13">
        <w:rPr>
          <w:rFonts w:eastAsia="Times New Roman" w:cs="Times New Roman"/>
          <w:sz w:val="24"/>
          <w:szCs w:val="24"/>
          <w:lang w:eastAsia="ru-RU"/>
        </w:rPr>
        <w:t xml:space="preserve">адресу </w:t>
      </w:r>
      <w:hyperlink r:id="rId13" w:history="1">
        <w:r w:rsidR="0091567D" w:rsidRPr="003D227C">
          <w:rPr>
            <w:rStyle w:val="Hyperlink"/>
            <w:rFonts w:eastAsia="Times New Roman" w:cs="Times New Roman"/>
            <w:sz w:val="24"/>
            <w:szCs w:val="24"/>
            <w:lang w:val="en-US" w:eastAsia="ru-RU"/>
          </w:rPr>
          <w:t>grantbmt</w:t>
        </w:r>
        <w:r w:rsidR="0091567D" w:rsidRPr="003D227C">
          <w:rPr>
            <w:rStyle w:val="Hyperlink"/>
            <w:rFonts w:eastAsia="Times New Roman" w:cs="Times New Roman"/>
            <w:sz w:val="24"/>
            <w:szCs w:val="24"/>
            <w:lang w:eastAsia="ru-RU"/>
          </w:rPr>
          <w:t>@</w:t>
        </w:r>
        <w:r w:rsidR="0091567D" w:rsidRPr="003D227C">
          <w:rPr>
            <w:rStyle w:val="Hyperlink"/>
            <w:rFonts w:eastAsia="Times New Roman" w:cs="Times New Roman"/>
            <w:sz w:val="24"/>
            <w:szCs w:val="24"/>
            <w:lang w:val="en-US" w:eastAsia="ru-RU"/>
          </w:rPr>
          <w:t>sk</w:t>
        </w:r>
        <w:r w:rsidR="0091567D" w:rsidRPr="003D227C">
          <w:rPr>
            <w:rStyle w:val="Hyperlink"/>
            <w:rFonts w:eastAsia="Times New Roman" w:cs="Times New Roman"/>
            <w:sz w:val="24"/>
            <w:szCs w:val="24"/>
            <w:lang w:eastAsia="ru-RU"/>
          </w:rPr>
          <w:t>.</w:t>
        </w:r>
        <w:r w:rsidR="0091567D" w:rsidRPr="003D227C">
          <w:rPr>
            <w:rStyle w:val="Hyperlink"/>
            <w:rFonts w:eastAsia="Times New Roman" w:cs="Times New Roman"/>
            <w:sz w:val="24"/>
            <w:szCs w:val="24"/>
            <w:lang w:val="en-US" w:eastAsia="ru-RU"/>
          </w:rPr>
          <w:t>ru</w:t>
        </w:r>
      </w:hyperlink>
      <w:r w:rsidR="009E7F13" w:rsidRPr="009E7F13">
        <w:rPr>
          <w:rFonts w:eastAsia="Times New Roman" w:cs="Times New Roman"/>
          <w:sz w:val="24"/>
          <w:szCs w:val="24"/>
          <w:lang w:eastAsia="ru-RU"/>
        </w:rPr>
        <w:t xml:space="preserve"> с темой «</w:t>
      </w:r>
      <w:r w:rsidR="0091567D">
        <w:rPr>
          <w:rFonts w:eastAsia="Times New Roman" w:cs="Times New Roman"/>
          <w:sz w:val="24"/>
          <w:szCs w:val="24"/>
          <w:lang w:val="en-US" w:eastAsia="ru-RU"/>
        </w:rPr>
        <w:t>AstraZeneca</w:t>
      </w:r>
      <w:r w:rsidR="009E7F13" w:rsidRPr="009E7F13">
        <w:rPr>
          <w:rFonts w:eastAsia="Times New Roman" w:cs="Times New Roman"/>
          <w:sz w:val="24"/>
          <w:szCs w:val="24"/>
          <w:lang w:eastAsia="ru-RU"/>
        </w:rPr>
        <w:t>»</w:t>
      </w:r>
      <w:r w:rsidRPr="009E7F13">
        <w:rPr>
          <w:rFonts w:eastAsia="Times New Roman" w:cs="Times New Roman"/>
          <w:sz w:val="24"/>
          <w:szCs w:val="24"/>
          <w:lang w:eastAsia="ru-RU"/>
        </w:rPr>
        <w:t>. С</w:t>
      </w:r>
      <w:r w:rsidRPr="00656927">
        <w:rPr>
          <w:rFonts w:eastAsia="Times New Roman" w:cs="Times New Roman"/>
          <w:sz w:val="24"/>
          <w:szCs w:val="24"/>
          <w:lang w:eastAsia="ru-RU"/>
        </w:rPr>
        <w:t xml:space="preserve"> уважением, секретарь отбора</w:t>
      </w:r>
    </w:p>
    <w:p w:rsidR="0057558F" w:rsidRPr="00656927" w:rsidRDefault="0057558F" w:rsidP="0057558F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656927">
        <w:rPr>
          <w:rFonts w:eastAsia="Times New Roman" w:cs="Times New Roman"/>
          <w:sz w:val="24"/>
          <w:szCs w:val="24"/>
          <w:lang w:eastAsia="ru-RU"/>
        </w:rPr>
        <w:t>(направляется по электронной почте)</w:t>
      </w:r>
    </w:p>
    <w:p w:rsidR="00A6308A" w:rsidRPr="00656927" w:rsidRDefault="00A6308A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</w:p>
    <w:p w:rsidR="0057558F" w:rsidRPr="00656927" w:rsidRDefault="0057558F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656927">
        <w:rPr>
          <w:rFonts w:cs="Times New Roman"/>
          <w:i/>
          <w:sz w:val="24"/>
          <w:szCs w:val="24"/>
        </w:rPr>
        <w:t>Конец формы</w:t>
      </w:r>
    </w:p>
    <w:p w:rsidR="0057558F" w:rsidRPr="00656927" w:rsidRDefault="0057558F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90738" w:rsidRDefault="00590738">
      <w:pPr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br w:type="page"/>
      </w:r>
    </w:p>
    <w:p w:rsidR="0057558F" w:rsidRPr="001F2795" w:rsidRDefault="00590738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lastRenderedPageBreak/>
        <w:t xml:space="preserve">Форма 4. </w:t>
      </w:r>
      <w:r w:rsidR="0057558F" w:rsidRPr="001F2795">
        <w:rPr>
          <w:rFonts w:cs="Times New Roman"/>
          <w:b/>
          <w:sz w:val="24"/>
          <w:szCs w:val="24"/>
          <w:u w:val="single"/>
        </w:rPr>
        <w:t>Форма бюллетеня, заполняемого в ходе формальной проверки заявок.</w:t>
      </w:r>
    </w:p>
    <w:p w:rsidR="00590738" w:rsidRDefault="00590738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</w:p>
    <w:p w:rsidR="0057558F" w:rsidRPr="00656927" w:rsidRDefault="0057558F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656927">
        <w:rPr>
          <w:rFonts w:cs="Times New Roman"/>
          <w:i/>
          <w:sz w:val="24"/>
          <w:szCs w:val="24"/>
        </w:rPr>
        <w:t>Начало формы</w:t>
      </w:r>
    </w:p>
    <w:p w:rsidR="0057558F" w:rsidRPr="00656927" w:rsidRDefault="0057558F" w:rsidP="00194ACC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EastAsia" w:cs="Times New Roman"/>
          <w:bCs/>
          <w:sz w:val="24"/>
          <w:szCs w:val="24"/>
          <w:lang w:eastAsia="ru-RU"/>
        </w:rPr>
      </w:pPr>
      <w:r w:rsidRPr="00656927">
        <w:rPr>
          <w:rFonts w:eastAsiaTheme="minorEastAsia" w:cs="Times New Roman"/>
          <w:bCs/>
          <w:sz w:val="24"/>
          <w:szCs w:val="24"/>
          <w:lang w:eastAsia="ru-RU"/>
        </w:rPr>
        <w:t>БЮЛЛЕТЕНЬ, заполняемый в ходе формальной проверки заявок</w:t>
      </w:r>
    </w:p>
    <w:p w:rsidR="00F4743B" w:rsidRPr="002E54F0" w:rsidRDefault="00F4743B" w:rsidP="002E54F0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b/>
          <w:bCs/>
          <w:sz w:val="24"/>
          <w:szCs w:val="24"/>
          <w:lang w:eastAsia="ru-RU"/>
        </w:rPr>
      </w:pPr>
      <w:r w:rsidRPr="00656927">
        <w:rPr>
          <w:rFonts w:eastAsiaTheme="minorEastAsia" w:cs="Times New Roman"/>
          <w:bCs/>
          <w:i/>
          <w:sz w:val="20"/>
          <w:szCs w:val="24"/>
          <w:lang w:eastAsia="ru-RU"/>
        </w:rPr>
        <w:t xml:space="preserve">Примечание. В настоящем документе термины употреблены в значении </w:t>
      </w:r>
      <w:r>
        <w:rPr>
          <w:rFonts w:eastAsiaTheme="minorEastAsia" w:cs="Times New Roman"/>
          <w:bCs/>
          <w:i/>
          <w:sz w:val="20"/>
          <w:szCs w:val="24"/>
          <w:lang w:eastAsia="ru-RU"/>
        </w:rPr>
        <w:t>Положени</w:t>
      </w:r>
      <w:r w:rsidRPr="00656927">
        <w:rPr>
          <w:rFonts w:eastAsiaTheme="minorEastAsia" w:cs="Times New Roman"/>
          <w:bCs/>
          <w:i/>
          <w:sz w:val="20"/>
          <w:szCs w:val="24"/>
          <w:lang w:eastAsia="ru-RU"/>
        </w:rPr>
        <w:t xml:space="preserve">я об отборе инновационных проектов </w:t>
      </w:r>
      <w:r w:rsidR="0091567D" w:rsidRPr="0091567D">
        <w:rPr>
          <w:rFonts w:eastAsiaTheme="minorEastAsia" w:cs="Times New Roman"/>
          <w:bCs/>
          <w:i/>
          <w:sz w:val="20"/>
          <w:szCs w:val="20"/>
          <w:lang w:eastAsia="ru-RU"/>
        </w:rPr>
        <w:t>«</w:t>
      </w:r>
      <w:r w:rsidR="00667414" w:rsidRPr="003515A3">
        <w:rPr>
          <w:rFonts w:eastAsiaTheme="minorEastAsia" w:cs="Times New Roman"/>
          <w:bCs/>
          <w:i/>
          <w:sz w:val="20"/>
          <w:szCs w:val="20"/>
          <w:lang w:val="en-US" w:eastAsia="ru-RU"/>
        </w:rPr>
        <w:t>AstraZeneca</w:t>
      </w:r>
      <w:r w:rsidR="00667414" w:rsidRPr="003515A3">
        <w:rPr>
          <w:rFonts w:eastAsiaTheme="minorEastAsia" w:cs="Times New Roman"/>
          <w:bCs/>
          <w:i/>
          <w:sz w:val="20"/>
          <w:szCs w:val="20"/>
          <w:lang w:eastAsia="ru-RU"/>
        </w:rPr>
        <w:t>-</w:t>
      </w:r>
      <w:r w:rsidR="00667414" w:rsidRPr="003515A3">
        <w:rPr>
          <w:rFonts w:eastAsiaTheme="minorEastAsia" w:cs="Times New Roman"/>
          <w:bCs/>
          <w:i/>
          <w:sz w:val="20"/>
          <w:szCs w:val="20"/>
          <w:lang w:val="en-US" w:eastAsia="ru-RU"/>
        </w:rPr>
        <w:t>Skolkovo</w:t>
      </w:r>
      <w:r w:rsidR="00667414" w:rsidRPr="003515A3">
        <w:rPr>
          <w:rFonts w:eastAsiaTheme="minorEastAsia" w:cs="Times New Roman"/>
          <w:bCs/>
          <w:i/>
          <w:sz w:val="20"/>
          <w:szCs w:val="20"/>
          <w:lang w:eastAsia="ru-RU"/>
        </w:rPr>
        <w:t xml:space="preserve"> </w:t>
      </w:r>
      <w:r w:rsidR="00667414" w:rsidRPr="003515A3">
        <w:rPr>
          <w:rFonts w:eastAsiaTheme="minorEastAsia" w:cs="Times New Roman"/>
          <w:bCs/>
          <w:i/>
          <w:sz w:val="20"/>
          <w:szCs w:val="20"/>
          <w:lang w:val="en-US" w:eastAsia="ru-RU"/>
        </w:rPr>
        <w:t>startup</w:t>
      </w:r>
      <w:r w:rsidR="00667414" w:rsidRPr="003515A3">
        <w:rPr>
          <w:rFonts w:eastAsiaTheme="minorEastAsia" w:cs="Times New Roman"/>
          <w:bCs/>
          <w:i/>
          <w:sz w:val="20"/>
          <w:szCs w:val="20"/>
          <w:lang w:eastAsia="ru-RU"/>
        </w:rPr>
        <w:t xml:space="preserve"> </w:t>
      </w:r>
      <w:r w:rsidR="00667414" w:rsidRPr="003515A3">
        <w:rPr>
          <w:rFonts w:eastAsiaTheme="minorEastAsia" w:cs="Times New Roman"/>
          <w:bCs/>
          <w:i/>
          <w:sz w:val="20"/>
          <w:szCs w:val="20"/>
          <w:lang w:val="en-US" w:eastAsia="ru-RU"/>
        </w:rPr>
        <w:t>challenge</w:t>
      </w:r>
      <w:r w:rsidR="00667414" w:rsidRPr="003515A3">
        <w:rPr>
          <w:rFonts w:eastAsiaTheme="minorEastAsia" w:cs="Times New Roman"/>
          <w:bCs/>
          <w:i/>
          <w:sz w:val="20"/>
          <w:szCs w:val="20"/>
          <w:lang w:eastAsia="ru-RU"/>
        </w:rPr>
        <w:t xml:space="preserve"> 2018: Лучшие инновационные решения в области онкологии, сердечно-сосудистых заболеваний, заболеваний обмена веществ и почек, респираторных и  аутоиммунных заболеваний»</w:t>
      </w:r>
      <w:r w:rsidRPr="00656927">
        <w:rPr>
          <w:rFonts w:eastAsiaTheme="minorEastAsia" w:cs="Times New Roman"/>
          <w:bCs/>
          <w:i/>
          <w:sz w:val="20"/>
          <w:szCs w:val="24"/>
          <w:lang w:eastAsia="ru-RU"/>
        </w:rPr>
        <w:t xml:space="preserve">, утвержденного приказом </w:t>
      </w:r>
      <w:r w:rsidRPr="00656927">
        <w:rPr>
          <w:rFonts w:eastAsia="Times New Roman" w:cs="Times New Roman"/>
          <w:bCs/>
          <w:i/>
          <w:sz w:val="20"/>
          <w:szCs w:val="24"/>
        </w:rPr>
        <w:t>Некоммерческой</w:t>
      </w:r>
      <w:r w:rsidRPr="00194ACC">
        <w:rPr>
          <w:rFonts w:eastAsia="Times New Roman" w:cs="Times New Roman"/>
          <w:bCs/>
          <w:i/>
          <w:sz w:val="20"/>
          <w:szCs w:val="24"/>
        </w:rPr>
        <w:t xml:space="preserve"> организации </w:t>
      </w:r>
      <w:r>
        <w:rPr>
          <w:rFonts w:eastAsia="Times New Roman" w:cs="Times New Roman"/>
          <w:bCs/>
          <w:i/>
          <w:sz w:val="20"/>
          <w:szCs w:val="24"/>
        </w:rPr>
        <w:t>Фонд</w:t>
      </w:r>
      <w:r w:rsidRPr="00194ACC">
        <w:rPr>
          <w:rFonts w:eastAsia="Times New Roman" w:cs="Times New Roman"/>
          <w:bCs/>
          <w:i/>
          <w:sz w:val="20"/>
          <w:szCs w:val="24"/>
        </w:rPr>
        <w:t xml:space="preserve"> развития Центра разработки и коммерциализации новых технологий</w:t>
      </w:r>
      <w:r w:rsidRPr="00194ACC">
        <w:rPr>
          <w:rFonts w:eastAsiaTheme="minorEastAsia" w:cs="Times New Roman"/>
          <w:bCs/>
          <w:i/>
          <w:sz w:val="20"/>
          <w:szCs w:val="24"/>
          <w:lang w:eastAsia="ru-RU"/>
        </w:rPr>
        <w:t>.</w:t>
      </w:r>
    </w:p>
    <w:p w:rsidR="00F4743B" w:rsidRDefault="00F4743B" w:rsidP="00F4743B">
      <w:pPr>
        <w:tabs>
          <w:tab w:val="left" w:pos="993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Cs/>
          <w:i/>
          <w:sz w:val="20"/>
          <w:szCs w:val="24"/>
          <w:lang w:eastAsia="ru-RU"/>
        </w:rPr>
      </w:pPr>
    </w:p>
    <w:tbl>
      <w:tblPr>
        <w:tblStyle w:val="7"/>
        <w:tblW w:w="10314" w:type="dxa"/>
        <w:tblLayout w:type="fixed"/>
        <w:tblLook w:val="04A0" w:firstRow="1" w:lastRow="0" w:firstColumn="1" w:lastColumn="0" w:noHBand="0" w:noVBand="1"/>
      </w:tblPr>
      <w:tblGrid>
        <w:gridCol w:w="533"/>
        <w:gridCol w:w="6805"/>
        <w:gridCol w:w="1559"/>
        <w:gridCol w:w="1417"/>
      </w:tblGrid>
      <w:tr w:rsidR="0057558F" w:rsidRPr="0057558F" w:rsidTr="0057558F">
        <w:trPr>
          <w:trHeight w:val="391"/>
        </w:trPr>
        <w:tc>
          <w:tcPr>
            <w:tcW w:w="7338" w:type="dxa"/>
            <w:gridSpan w:val="2"/>
            <w:vMerge w:val="restart"/>
          </w:tcPr>
          <w:p w:rsidR="0057558F" w:rsidRPr="0057558F" w:rsidRDefault="0057558F" w:rsidP="0057558F">
            <w:pPr>
              <w:rPr>
                <w:rFonts w:cs="Times New Roman"/>
                <w:sz w:val="24"/>
                <w:szCs w:val="24"/>
              </w:rPr>
            </w:pPr>
            <w:r w:rsidRPr="0057558F">
              <w:rPr>
                <w:rFonts w:cs="Times New Roman"/>
                <w:sz w:val="24"/>
                <w:szCs w:val="24"/>
              </w:rPr>
              <w:t xml:space="preserve">Наименования заявителя и проекта </w:t>
            </w:r>
          </w:p>
        </w:tc>
        <w:tc>
          <w:tcPr>
            <w:tcW w:w="2976" w:type="dxa"/>
            <w:gridSpan w:val="2"/>
            <w:vAlign w:val="center"/>
          </w:tcPr>
          <w:p w:rsidR="0057558F" w:rsidRPr="0057558F" w:rsidRDefault="0057558F" w:rsidP="005755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558F">
              <w:rPr>
                <w:rFonts w:cs="Times New Roman"/>
                <w:sz w:val="24"/>
                <w:szCs w:val="24"/>
              </w:rPr>
              <w:t xml:space="preserve">Оценки по требованиям, указанным в п. 4 ст. 7 </w:t>
            </w:r>
            <w:r w:rsidR="00192C5F">
              <w:rPr>
                <w:rFonts w:cs="Times New Roman"/>
                <w:sz w:val="24"/>
                <w:szCs w:val="24"/>
              </w:rPr>
              <w:t>Положени</w:t>
            </w:r>
            <w:r w:rsidRPr="0057558F">
              <w:rPr>
                <w:rFonts w:cs="Times New Roman"/>
                <w:sz w:val="24"/>
                <w:szCs w:val="24"/>
              </w:rPr>
              <w:t>я</w:t>
            </w:r>
          </w:p>
        </w:tc>
      </w:tr>
      <w:tr w:rsidR="0057558F" w:rsidRPr="0057558F" w:rsidTr="0057558F">
        <w:trPr>
          <w:trHeight w:val="391"/>
        </w:trPr>
        <w:tc>
          <w:tcPr>
            <w:tcW w:w="7338" w:type="dxa"/>
            <w:gridSpan w:val="2"/>
            <w:vMerge/>
          </w:tcPr>
          <w:p w:rsidR="0057558F" w:rsidRPr="0057558F" w:rsidRDefault="0057558F" w:rsidP="0057558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7558F" w:rsidRPr="0057558F" w:rsidRDefault="0057558F" w:rsidP="005755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558F">
              <w:rPr>
                <w:rFonts w:cs="Times New Roman"/>
                <w:sz w:val="24"/>
                <w:szCs w:val="24"/>
              </w:rPr>
              <w:t>треб. 1</w:t>
            </w:r>
          </w:p>
        </w:tc>
        <w:tc>
          <w:tcPr>
            <w:tcW w:w="1417" w:type="dxa"/>
            <w:vAlign w:val="center"/>
          </w:tcPr>
          <w:p w:rsidR="0057558F" w:rsidRPr="0057558F" w:rsidRDefault="0057558F" w:rsidP="005755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558F">
              <w:rPr>
                <w:rFonts w:cs="Times New Roman"/>
                <w:sz w:val="24"/>
                <w:szCs w:val="24"/>
              </w:rPr>
              <w:t>треб. 2</w:t>
            </w:r>
          </w:p>
        </w:tc>
      </w:tr>
      <w:tr w:rsidR="001744CB" w:rsidRPr="0057558F" w:rsidTr="0057558F">
        <w:tc>
          <w:tcPr>
            <w:tcW w:w="533" w:type="dxa"/>
          </w:tcPr>
          <w:p w:rsidR="001744CB" w:rsidRPr="0057558F" w:rsidRDefault="001744CB" w:rsidP="0057558F">
            <w:pPr>
              <w:rPr>
                <w:rFonts w:cs="Times New Roman"/>
                <w:sz w:val="24"/>
                <w:szCs w:val="24"/>
              </w:rPr>
            </w:pPr>
            <w:r w:rsidRPr="0057558F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6805" w:type="dxa"/>
          </w:tcPr>
          <w:p w:rsidR="001744CB" w:rsidRPr="0057558F" w:rsidRDefault="001744CB" w:rsidP="0057558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44CB" w:rsidRPr="0057558F" w:rsidRDefault="001744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57558F">
              <w:rPr>
                <w:rFonts w:cs="Times New Roman"/>
                <w:sz w:val="24"/>
                <w:szCs w:val="24"/>
              </w:rPr>
              <w:t>а/</w:t>
            </w:r>
            <w:r>
              <w:rPr>
                <w:rFonts w:cs="Times New Roman"/>
                <w:sz w:val="24"/>
                <w:szCs w:val="24"/>
              </w:rPr>
              <w:t>н</w:t>
            </w:r>
            <w:r w:rsidRPr="0057558F">
              <w:rPr>
                <w:rFonts w:cs="Times New Roman"/>
                <w:sz w:val="24"/>
                <w:szCs w:val="24"/>
              </w:rPr>
              <w:t>ет</w:t>
            </w:r>
          </w:p>
        </w:tc>
        <w:tc>
          <w:tcPr>
            <w:tcW w:w="1417" w:type="dxa"/>
          </w:tcPr>
          <w:p w:rsidR="001744CB" w:rsidRPr="0057558F" w:rsidRDefault="001744CB" w:rsidP="005755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1E55">
              <w:rPr>
                <w:rFonts w:cs="Times New Roman"/>
                <w:sz w:val="24"/>
                <w:szCs w:val="24"/>
              </w:rPr>
              <w:t>да/нет</w:t>
            </w:r>
          </w:p>
        </w:tc>
      </w:tr>
      <w:tr w:rsidR="001744CB" w:rsidRPr="0057558F" w:rsidTr="0057558F">
        <w:tc>
          <w:tcPr>
            <w:tcW w:w="533" w:type="dxa"/>
          </w:tcPr>
          <w:p w:rsidR="001744CB" w:rsidRPr="0057558F" w:rsidRDefault="001744CB" w:rsidP="0057558F">
            <w:pPr>
              <w:rPr>
                <w:rFonts w:cs="Times New Roman"/>
                <w:sz w:val="24"/>
                <w:szCs w:val="24"/>
              </w:rPr>
            </w:pPr>
            <w:r w:rsidRPr="0057558F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6805" w:type="dxa"/>
          </w:tcPr>
          <w:p w:rsidR="001744CB" w:rsidRPr="0057558F" w:rsidRDefault="001744CB" w:rsidP="0057558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44CB" w:rsidRPr="0057558F" w:rsidRDefault="001744CB" w:rsidP="005755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23DA"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1417" w:type="dxa"/>
          </w:tcPr>
          <w:p w:rsidR="001744CB" w:rsidRPr="0057558F" w:rsidRDefault="001744CB" w:rsidP="005755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1E55">
              <w:rPr>
                <w:rFonts w:cs="Times New Roman"/>
                <w:sz w:val="24"/>
                <w:szCs w:val="24"/>
              </w:rPr>
              <w:t>да/нет</w:t>
            </w:r>
          </w:p>
        </w:tc>
      </w:tr>
      <w:tr w:rsidR="001744CB" w:rsidRPr="0057558F" w:rsidTr="0057558F">
        <w:tc>
          <w:tcPr>
            <w:tcW w:w="533" w:type="dxa"/>
          </w:tcPr>
          <w:p w:rsidR="001744CB" w:rsidRPr="0057558F" w:rsidRDefault="001744CB" w:rsidP="0057558F">
            <w:pPr>
              <w:rPr>
                <w:rFonts w:cs="Times New Roman"/>
                <w:sz w:val="24"/>
                <w:szCs w:val="24"/>
              </w:rPr>
            </w:pPr>
            <w:r w:rsidRPr="0057558F">
              <w:rPr>
                <w:rFonts w:cs="Times New Roman"/>
                <w:sz w:val="24"/>
                <w:szCs w:val="24"/>
              </w:rPr>
              <w:t>...</w:t>
            </w:r>
          </w:p>
        </w:tc>
        <w:tc>
          <w:tcPr>
            <w:tcW w:w="6805" w:type="dxa"/>
          </w:tcPr>
          <w:p w:rsidR="001744CB" w:rsidRPr="0057558F" w:rsidRDefault="001744CB" w:rsidP="0057558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44CB" w:rsidRPr="0057558F" w:rsidRDefault="001744CB" w:rsidP="005755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23DA"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1417" w:type="dxa"/>
          </w:tcPr>
          <w:p w:rsidR="001744CB" w:rsidRPr="0057558F" w:rsidRDefault="001744CB" w:rsidP="005755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1E55">
              <w:rPr>
                <w:rFonts w:cs="Times New Roman"/>
                <w:sz w:val="24"/>
                <w:szCs w:val="24"/>
              </w:rPr>
              <w:t>да/нет</w:t>
            </w:r>
          </w:p>
        </w:tc>
      </w:tr>
    </w:tbl>
    <w:p w:rsidR="0057558F" w:rsidRPr="0057558F" w:rsidRDefault="0057558F" w:rsidP="0057558F">
      <w:pPr>
        <w:spacing w:after="0" w:line="240" w:lineRule="auto"/>
        <w:rPr>
          <w:rFonts w:cs="Times New Roman"/>
          <w:sz w:val="24"/>
          <w:szCs w:val="24"/>
        </w:rPr>
      </w:pP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Times New Roman"/>
          <w:sz w:val="24"/>
          <w:szCs w:val="24"/>
          <w:lang w:eastAsia="zh-CN"/>
        </w:rPr>
      </w:pPr>
      <w:r w:rsidRPr="0057558F">
        <w:rPr>
          <w:rFonts w:eastAsia="SimSun" w:cs="Times New Roman"/>
          <w:sz w:val="24"/>
          <w:szCs w:val="24"/>
          <w:lang w:eastAsia="zh-CN"/>
        </w:rPr>
        <w:t>___________________________ (____________________)</w:t>
      </w:r>
    </w:p>
    <w:p w:rsidR="0057558F" w:rsidRPr="0057558F" w:rsidRDefault="0057558F" w:rsidP="0057558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7558F">
        <w:rPr>
          <w:rFonts w:eastAsia="SimSun" w:cs="Times New Roman"/>
          <w:sz w:val="24"/>
          <w:szCs w:val="24"/>
          <w:lang w:eastAsia="zh-CN"/>
        </w:rPr>
        <w:t>Подпись секретаря и расшифровка подписи</w:t>
      </w:r>
    </w:p>
    <w:p w:rsidR="00A6308A" w:rsidRDefault="00A6308A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</w:p>
    <w:p w:rsidR="0057558F" w:rsidRPr="0057558F" w:rsidRDefault="0057558F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57558F">
        <w:rPr>
          <w:rFonts w:cs="Times New Roman"/>
          <w:i/>
          <w:sz w:val="24"/>
          <w:szCs w:val="24"/>
        </w:rPr>
        <w:t>Конец формы</w:t>
      </w:r>
    </w:p>
    <w:p w:rsidR="0057558F" w:rsidRPr="0057558F" w:rsidRDefault="0057558F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1448D" w:rsidRDefault="00A1448D">
      <w:pPr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br w:type="page"/>
      </w:r>
    </w:p>
    <w:p w:rsidR="0057558F" w:rsidRPr="001C3D2A" w:rsidRDefault="002C0686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1C3D2A">
        <w:rPr>
          <w:rFonts w:cs="Times New Roman"/>
          <w:b/>
          <w:sz w:val="24"/>
          <w:szCs w:val="24"/>
          <w:u w:val="single"/>
        </w:rPr>
        <w:lastRenderedPageBreak/>
        <w:t xml:space="preserve">Форма </w:t>
      </w:r>
      <w:r w:rsidR="00590738">
        <w:rPr>
          <w:rFonts w:cs="Times New Roman"/>
          <w:b/>
          <w:sz w:val="24"/>
          <w:szCs w:val="24"/>
          <w:u w:val="single"/>
        </w:rPr>
        <w:t>5</w:t>
      </w:r>
      <w:r w:rsidR="0057558F" w:rsidRPr="001C3D2A">
        <w:rPr>
          <w:rFonts w:cs="Times New Roman"/>
          <w:b/>
          <w:sz w:val="24"/>
          <w:szCs w:val="24"/>
          <w:u w:val="single"/>
        </w:rPr>
        <w:t>. Форма п</w:t>
      </w:r>
      <w:r w:rsidR="0057558F" w:rsidRPr="001C3D2A">
        <w:rPr>
          <w:rFonts w:cs="Times New Roman"/>
          <w:b/>
          <w:bCs/>
          <w:sz w:val="24"/>
          <w:szCs w:val="24"/>
          <w:u w:val="single"/>
        </w:rPr>
        <w:t>еречня поданных заявок и перечня заявок, прошедших формальную проверку, которые публикуются секретарем на сайте отбора</w:t>
      </w:r>
      <w:r w:rsidR="0057558F" w:rsidRPr="001C3D2A">
        <w:rPr>
          <w:rFonts w:cs="Times New Roman"/>
          <w:b/>
          <w:bCs/>
          <w:sz w:val="24"/>
          <w:szCs w:val="24"/>
        </w:rPr>
        <w:t>.</w:t>
      </w:r>
    </w:p>
    <w:p w:rsidR="0057558F" w:rsidRPr="0057558F" w:rsidRDefault="0057558F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57558F">
        <w:rPr>
          <w:rFonts w:cs="Times New Roman"/>
          <w:i/>
          <w:sz w:val="24"/>
          <w:szCs w:val="24"/>
        </w:rPr>
        <w:t>Начало формы</w:t>
      </w:r>
    </w:p>
    <w:p w:rsidR="0057558F" w:rsidRPr="0057558F" w:rsidRDefault="0057558F" w:rsidP="00194ACC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4"/>
          <w:szCs w:val="24"/>
        </w:rPr>
      </w:pPr>
      <w:r w:rsidRPr="0057558F">
        <w:rPr>
          <w:rFonts w:cs="Times New Roman"/>
          <w:sz w:val="24"/>
          <w:szCs w:val="24"/>
        </w:rPr>
        <w:t>ПЕРЕЧЕНЬ поданных заявок</w:t>
      </w:r>
    </w:p>
    <w:p w:rsidR="00F4743B" w:rsidRDefault="00F4743B" w:rsidP="002E54F0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bCs/>
          <w:i/>
          <w:sz w:val="20"/>
          <w:szCs w:val="24"/>
          <w:lang w:eastAsia="ru-RU"/>
        </w:rPr>
      </w:pPr>
      <w:r w:rsidRPr="00656927">
        <w:rPr>
          <w:rFonts w:eastAsiaTheme="minorEastAsia" w:cs="Times New Roman"/>
          <w:bCs/>
          <w:i/>
          <w:sz w:val="20"/>
          <w:szCs w:val="24"/>
          <w:lang w:eastAsia="ru-RU"/>
        </w:rPr>
        <w:t xml:space="preserve">Примечание. В настоящем документе термины употреблены в значении </w:t>
      </w:r>
      <w:r>
        <w:rPr>
          <w:rFonts w:eastAsiaTheme="minorEastAsia" w:cs="Times New Roman"/>
          <w:bCs/>
          <w:i/>
          <w:sz w:val="20"/>
          <w:szCs w:val="24"/>
          <w:lang w:eastAsia="ru-RU"/>
        </w:rPr>
        <w:t>Положени</w:t>
      </w:r>
      <w:r w:rsidRPr="00656927">
        <w:rPr>
          <w:rFonts w:eastAsiaTheme="minorEastAsia" w:cs="Times New Roman"/>
          <w:bCs/>
          <w:i/>
          <w:sz w:val="20"/>
          <w:szCs w:val="24"/>
          <w:lang w:eastAsia="ru-RU"/>
        </w:rPr>
        <w:t xml:space="preserve">я об отборе инновационных проектов </w:t>
      </w:r>
      <w:r w:rsidR="0091567D" w:rsidRPr="0091567D">
        <w:rPr>
          <w:rFonts w:eastAsiaTheme="minorEastAsia" w:cs="Times New Roman"/>
          <w:bCs/>
          <w:i/>
          <w:sz w:val="20"/>
          <w:szCs w:val="20"/>
          <w:lang w:eastAsia="ru-RU"/>
        </w:rPr>
        <w:t>«</w:t>
      </w:r>
      <w:r w:rsidR="0016316E" w:rsidRPr="003515A3">
        <w:rPr>
          <w:rFonts w:eastAsiaTheme="minorEastAsia" w:cs="Times New Roman"/>
          <w:bCs/>
          <w:i/>
          <w:sz w:val="20"/>
          <w:szCs w:val="20"/>
          <w:lang w:val="en-US" w:eastAsia="ru-RU"/>
        </w:rPr>
        <w:t>AstraZeneca</w:t>
      </w:r>
      <w:r w:rsidR="0016316E" w:rsidRPr="003515A3">
        <w:rPr>
          <w:rFonts w:eastAsiaTheme="minorEastAsia" w:cs="Times New Roman"/>
          <w:bCs/>
          <w:i/>
          <w:sz w:val="20"/>
          <w:szCs w:val="20"/>
          <w:lang w:eastAsia="ru-RU"/>
        </w:rPr>
        <w:t>-</w:t>
      </w:r>
      <w:r w:rsidR="0016316E" w:rsidRPr="003515A3">
        <w:rPr>
          <w:rFonts w:eastAsiaTheme="minorEastAsia" w:cs="Times New Roman"/>
          <w:bCs/>
          <w:i/>
          <w:sz w:val="20"/>
          <w:szCs w:val="20"/>
          <w:lang w:val="en-US" w:eastAsia="ru-RU"/>
        </w:rPr>
        <w:t>Skolkovo</w:t>
      </w:r>
      <w:r w:rsidR="0016316E" w:rsidRPr="003515A3">
        <w:rPr>
          <w:rFonts w:eastAsiaTheme="minorEastAsia" w:cs="Times New Roman"/>
          <w:bCs/>
          <w:i/>
          <w:sz w:val="20"/>
          <w:szCs w:val="20"/>
          <w:lang w:eastAsia="ru-RU"/>
        </w:rPr>
        <w:t xml:space="preserve"> </w:t>
      </w:r>
      <w:r w:rsidR="0016316E" w:rsidRPr="003515A3">
        <w:rPr>
          <w:rFonts w:eastAsiaTheme="minorEastAsia" w:cs="Times New Roman"/>
          <w:bCs/>
          <w:i/>
          <w:sz w:val="20"/>
          <w:szCs w:val="20"/>
          <w:lang w:val="en-US" w:eastAsia="ru-RU"/>
        </w:rPr>
        <w:t>startup</w:t>
      </w:r>
      <w:r w:rsidR="0016316E" w:rsidRPr="003515A3">
        <w:rPr>
          <w:rFonts w:eastAsiaTheme="minorEastAsia" w:cs="Times New Roman"/>
          <w:bCs/>
          <w:i/>
          <w:sz w:val="20"/>
          <w:szCs w:val="20"/>
          <w:lang w:eastAsia="ru-RU"/>
        </w:rPr>
        <w:t xml:space="preserve"> </w:t>
      </w:r>
      <w:r w:rsidR="0016316E" w:rsidRPr="003515A3">
        <w:rPr>
          <w:rFonts w:eastAsiaTheme="minorEastAsia" w:cs="Times New Roman"/>
          <w:bCs/>
          <w:i/>
          <w:sz w:val="20"/>
          <w:szCs w:val="20"/>
          <w:lang w:val="en-US" w:eastAsia="ru-RU"/>
        </w:rPr>
        <w:t>challenge</w:t>
      </w:r>
      <w:r w:rsidR="0016316E" w:rsidRPr="003515A3">
        <w:rPr>
          <w:rFonts w:eastAsiaTheme="minorEastAsia" w:cs="Times New Roman"/>
          <w:bCs/>
          <w:i/>
          <w:sz w:val="20"/>
          <w:szCs w:val="20"/>
          <w:lang w:eastAsia="ru-RU"/>
        </w:rPr>
        <w:t xml:space="preserve"> 2018: Лучшие инновационные решения в области онкологии, сердечно-сосудистых заболеваний, заболеваний обмена веществ и почек, респираторных и  аутоиммунных заболеваний»</w:t>
      </w:r>
      <w:r w:rsidRPr="00656927">
        <w:rPr>
          <w:rFonts w:eastAsiaTheme="minorEastAsia" w:cs="Times New Roman"/>
          <w:bCs/>
          <w:i/>
          <w:sz w:val="20"/>
          <w:szCs w:val="24"/>
          <w:lang w:eastAsia="ru-RU"/>
        </w:rPr>
        <w:t xml:space="preserve">, утвержденного приказом </w:t>
      </w:r>
      <w:r w:rsidRPr="00656927">
        <w:rPr>
          <w:rFonts w:eastAsia="Times New Roman" w:cs="Times New Roman"/>
          <w:bCs/>
          <w:i/>
          <w:sz w:val="20"/>
          <w:szCs w:val="24"/>
        </w:rPr>
        <w:t>Некоммерческой</w:t>
      </w:r>
      <w:r w:rsidRPr="00194ACC">
        <w:rPr>
          <w:rFonts w:eastAsia="Times New Roman" w:cs="Times New Roman"/>
          <w:bCs/>
          <w:i/>
          <w:sz w:val="20"/>
          <w:szCs w:val="24"/>
        </w:rPr>
        <w:t xml:space="preserve"> организации </w:t>
      </w:r>
      <w:r>
        <w:rPr>
          <w:rFonts w:eastAsia="Times New Roman" w:cs="Times New Roman"/>
          <w:bCs/>
          <w:i/>
          <w:sz w:val="20"/>
          <w:szCs w:val="24"/>
        </w:rPr>
        <w:t>Фонд</w:t>
      </w:r>
      <w:r w:rsidRPr="00194ACC">
        <w:rPr>
          <w:rFonts w:eastAsia="Times New Roman" w:cs="Times New Roman"/>
          <w:bCs/>
          <w:i/>
          <w:sz w:val="20"/>
          <w:szCs w:val="24"/>
        </w:rPr>
        <w:t xml:space="preserve"> развития Центра разработки и коммерциализации новых технологий</w:t>
      </w:r>
      <w:r w:rsidRPr="00194ACC">
        <w:rPr>
          <w:rFonts w:eastAsiaTheme="minorEastAsia" w:cs="Times New Roman"/>
          <w:bCs/>
          <w:i/>
          <w:sz w:val="20"/>
          <w:szCs w:val="24"/>
          <w:lang w:eastAsia="ru-RU"/>
        </w:rPr>
        <w:t>.</w:t>
      </w:r>
    </w:p>
    <w:p w:rsidR="00F4743B" w:rsidRDefault="00F4743B" w:rsidP="00F4743B">
      <w:pPr>
        <w:tabs>
          <w:tab w:val="left" w:pos="993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Cs/>
          <w:i/>
          <w:sz w:val="20"/>
          <w:szCs w:val="24"/>
          <w:lang w:eastAsia="ru-RU"/>
        </w:rPr>
      </w:pPr>
    </w:p>
    <w:tbl>
      <w:tblPr>
        <w:tblStyle w:val="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153"/>
        <w:gridCol w:w="1914"/>
        <w:gridCol w:w="4005"/>
      </w:tblGrid>
      <w:tr w:rsidR="0057558F" w:rsidRPr="00656927" w:rsidTr="0057558F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:rsidR="0057558F" w:rsidRPr="00656927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65692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53" w:type="dxa"/>
            <w:shd w:val="clear" w:color="auto" w:fill="F2F2F2" w:themeFill="background1" w:themeFillShade="F2"/>
          </w:tcPr>
          <w:p w:rsidR="0057558F" w:rsidRPr="00656927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65692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1914" w:type="dxa"/>
            <w:shd w:val="clear" w:color="auto" w:fill="F2F2F2" w:themeFill="background1" w:themeFillShade="F2"/>
          </w:tcPr>
          <w:p w:rsidR="0057558F" w:rsidRPr="00656927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65692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4005" w:type="dxa"/>
            <w:shd w:val="clear" w:color="auto" w:fill="F2F2F2" w:themeFill="background1" w:themeFillShade="F2"/>
          </w:tcPr>
          <w:p w:rsidR="0057558F" w:rsidRPr="00656927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656927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Проект</w:t>
            </w:r>
          </w:p>
        </w:tc>
      </w:tr>
      <w:tr w:rsidR="0057558F" w:rsidRPr="00656927" w:rsidTr="0057558F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:rsidR="0057558F" w:rsidRPr="00656927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Cs/>
                <w:i/>
                <w:sz w:val="24"/>
                <w:szCs w:val="24"/>
                <w:lang w:eastAsia="ru-RU"/>
              </w:rPr>
            </w:pPr>
            <w:r w:rsidRPr="00656927">
              <w:rPr>
                <w:rFonts w:eastAsiaTheme="minorEastAsia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3" w:type="dxa"/>
            <w:shd w:val="clear" w:color="auto" w:fill="F2F2F2" w:themeFill="background1" w:themeFillShade="F2"/>
          </w:tcPr>
          <w:p w:rsidR="0057558F" w:rsidRPr="00656927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Cs/>
                <w:i/>
                <w:sz w:val="24"/>
                <w:szCs w:val="24"/>
                <w:lang w:eastAsia="ru-RU"/>
              </w:rPr>
            </w:pPr>
            <w:r w:rsidRPr="00656927">
              <w:rPr>
                <w:rFonts w:eastAsiaTheme="minorEastAsia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shd w:val="clear" w:color="auto" w:fill="F2F2F2" w:themeFill="background1" w:themeFillShade="F2"/>
          </w:tcPr>
          <w:p w:rsidR="0057558F" w:rsidRPr="00656927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Cs/>
                <w:i/>
                <w:sz w:val="24"/>
                <w:szCs w:val="24"/>
                <w:lang w:eastAsia="ru-RU"/>
              </w:rPr>
            </w:pPr>
            <w:r w:rsidRPr="00656927">
              <w:rPr>
                <w:rFonts w:eastAsiaTheme="minorEastAsia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5" w:type="dxa"/>
            <w:shd w:val="clear" w:color="auto" w:fill="F2F2F2" w:themeFill="background1" w:themeFillShade="F2"/>
          </w:tcPr>
          <w:p w:rsidR="0057558F" w:rsidRPr="00656927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Cs/>
                <w:i/>
                <w:sz w:val="24"/>
                <w:szCs w:val="24"/>
                <w:lang w:eastAsia="ru-RU"/>
              </w:rPr>
            </w:pPr>
            <w:r w:rsidRPr="00656927">
              <w:rPr>
                <w:rFonts w:eastAsiaTheme="minorEastAsia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57558F" w:rsidRPr="00656927" w:rsidTr="0057558F">
        <w:tc>
          <w:tcPr>
            <w:tcW w:w="567" w:type="dxa"/>
          </w:tcPr>
          <w:p w:rsidR="0057558F" w:rsidRPr="00656927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57558F" w:rsidRPr="00656927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57558F" w:rsidRPr="00656927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05" w:type="dxa"/>
          </w:tcPr>
          <w:p w:rsidR="0057558F" w:rsidRPr="00656927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6308A" w:rsidRPr="00656927" w:rsidRDefault="00A6308A" w:rsidP="00194ACC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4"/>
          <w:szCs w:val="24"/>
        </w:rPr>
      </w:pPr>
    </w:p>
    <w:p w:rsidR="0057558F" w:rsidRPr="00656927" w:rsidRDefault="0057558F" w:rsidP="00194ACC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4"/>
          <w:szCs w:val="24"/>
        </w:rPr>
      </w:pPr>
      <w:r w:rsidRPr="00656927">
        <w:rPr>
          <w:rFonts w:cs="Times New Roman"/>
          <w:sz w:val="24"/>
          <w:szCs w:val="24"/>
        </w:rPr>
        <w:t>ПЕРЕЧЕНЬ заявок, подлежащих передаче на заочный отбор</w:t>
      </w:r>
    </w:p>
    <w:p w:rsidR="001F1E77" w:rsidRPr="00194ACC" w:rsidRDefault="001F1E77" w:rsidP="001F1E77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line="240" w:lineRule="auto"/>
        <w:jc w:val="both"/>
        <w:rPr>
          <w:rFonts w:eastAsiaTheme="minorEastAsia" w:cs="Times New Roman"/>
          <w:bCs/>
          <w:i/>
          <w:sz w:val="24"/>
          <w:szCs w:val="24"/>
          <w:lang w:eastAsia="ru-RU"/>
        </w:rPr>
      </w:pPr>
      <w:r w:rsidRPr="00656927">
        <w:rPr>
          <w:rFonts w:eastAsiaTheme="minorEastAsia" w:cs="Times New Roman"/>
          <w:bCs/>
          <w:i/>
          <w:sz w:val="20"/>
          <w:szCs w:val="24"/>
          <w:lang w:eastAsia="ru-RU"/>
        </w:rPr>
        <w:t xml:space="preserve">Примечание. В настоящем документе термины употреблены в значении </w:t>
      </w:r>
      <w:r w:rsidR="00192C5F">
        <w:rPr>
          <w:rFonts w:eastAsiaTheme="minorEastAsia" w:cs="Times New Roman"/>
          <w:bCs/>
          <w:i/>
          <w:sz w:val="20"/>
          <w:szCs w:val="24"/>
          <w:lang w:eastAsia="ru-RU"/>
        </w:rPr>
        <w:t>Положени</w:t>
      </w:r>
      <w:r w:rsidRPr="00656927">
        <w:rPr>
          <w:rFonts w:eastAsiaTheme="minorEastAsia" w:cs="Times New Roman"/>
          <w:bCs/>
          <w:i/>
          <w:sz w:val="20"/>
          <w:szCs w:val="24"/>
          <w:lang w:eastAsia="ru-RU"/>
        </w:rPr>
        <w:t>я об отборе инновационных проектов «</w:t>
      </w:r>
      <w:r w:rsidR="0016316E" w:rsidRPr="003515A3">
        <w:rPr>
          <w:rFonts w:eastAsiaTheme="minorEastAsia" w:cs="Times New Roman"/>
          <w:bCs/>
          <w:i/>
          <w:sz w:val="20"/>
          <w:szCs w:val="20"/>
          <w:lang w:val="en-US" w:eastAsia="ru-RU"/>
        </w:rPr>
        <w:t>AstraZeneca</w:t>
      </w:r>
      <w:r w:rsidR="0016316E" w:rsidRPr="003515A3">
        <w:rPr>
          <w:rFonts w:eastAsiaTheme="minorEastAsia" w:cs="Times New Roman"/>
          <w:bCs/>
          <w:i/>
          <w:sz w:val="20"/>
          <w:szCs w:val="20"/>
          <w:lang w:eastAsia="ru-RU"/>
        </w:rPr>
        <w:t>-</w:t>
      </w:r>
      <w:r w:rsidR="0016316E" w:rsidRPr="003515A3">
        <w:rPr>
          <w:rFonts w:eastAsiaTheme="minorEastAsia" w:cs="Times New Roman"/>
          <w:bCs/>
          <w:i/>
          <w:sz w:val="20"/>
          <w:szCs w:val="20"/>
          <w:lang w:val="en-US" w:eastAsia="ru-RU"/>
        </w:rPr>
        <w:t>Skolkovo</w:t>
      </w:r>
      <w:r w:rsidR="0016316E" w:rsidRPr="003515A3">
        <w:rPr>
          <w:rFonts w:eastAsiaTheme="minorEastAsia" w:cs="Times New Roman"/>
          <w:bCs/>
          <w:i/>
          <w:sz w:val="20"/>
          <w:szCs w:val="20"/>
          <w:lang w:eastAsia="ru-RU"/>
        </w:rPr>
        <w:t xml:space="preserve"> </w:t>
      </w:r>
      <w:r w:rsidR="0016316E" w:rsidRPr="003515A3">
        <w:rPr>
          <w:rFonts w:eastAsiaTheme="minorEastAsia" w:cs="Times New Roman"/>
          <w:bCs/>
          <w:i/>
          <w:sz w:val="20"/>
          <w:szCs w:val="20"/>
          <w:lang w:val="en-US" w:eastAsia="ru-RU"/>
        </w:rPr>
        <w:t>startup</w:t>
      </w:r>
      <w:r w:rsidR="0016316E" w:rsidRPr="003515A3">
        <w:rPr>
          <w:rFonts w:eastAsiaTheme="minorEastAsia" w:cs="Times New Roman"/>
          <w:bCs/>
          <w:i/>
          <w:sz w:val="20"/>
          <w:szCs w:val="20"/>
          <w:lang w:eastAsia="ru-RU"/>
        </w:rPr>
        <w:t xml:space="preserve"> </w:t>
      </w:r>
      <w:r w:rsidR="0016316E" w:rsidRPr="003515A3">
        <w:rPr>
          <w:rFonts w:eastAsiaTheme="minorEastAsia" w:cs="Times New Roman"/>
          <w:bCs/>
          <w:i/>
          <w:sz w:val="20"/>
          <w:szCs w:val="20"/>
          <w:lang w:val="en-US" w:eastAsia="ru-RU"/>
        </w:rPr>
        <w:t>challenge</w:t>
      </w:r>
      <w:r w:rsidR="0016316E" w:rsidRPr="003515A3">
        <w:rPr>
          <w:rFonts w:eastAsiaTheme="minorEastAsia" w:cs="Times New Roman"/>
          <w:bCs/>
          <w:i/>
          <w:sz w:val="20"/>
          <w:szCs w:val="20"/>
          <w:lang w:eastAsia="ru-RU"/>
        </w:rPr>
        <w:t xml:space="preserve"> 2018: Лучшие инновационные решения в области онкологии, сердечно-сосудистых заболеваний, заболеваний обмена веществ и почек, респираторных и  аутоиммунных заболеваний</w:t>
      </w:r>
      <w:r w:rsidRPr="00656927">
        <w:rPr>
          <w:rFonts w:eastAsiaTheme="minorEastAsia" w:cs="Times New Roman"/>
          <w:bCs/>
          <w:i/>
          <w:sz w:val="20"/>
          <w:szCs w:val="24"/>
          <w:lang w:eastAsia="ru-RU"/>
        </w:rPr>
        <w:t>», утвержденного</w:t>
      </w:r>
      <w:r w:rsidRPr="00194ACC">
        <w:rPr>
          <w:rFonts w:eastAsiaTheme="minorEastAsia" w:cs="Times New Roman"/>
          <w:bCs/>
          <w:i/>
          <w:sz w:val="20"/>
          <w:szCs w:val="24"/>
          <w:lang w:eastAsia="ru-RU"/>
        </w:rPr>
        <w:t xml:space="preserve"> приказом </w:t>
      </w:r>
      <w:r w:rsidRPr="00194ACC">
        <w:rPr>
          <w:rFonts w:eastAsia="Times New Roman" w:cs="Times New Roman"/>
          <w:bCs/>
          <w:i/>
          <w:sz w:val="20"/>
          <w:szCs w:val="24"/>
        </w:rPr>
        <w:t xml:space="preserve">Некоммерческой организации </w:t>
      </w:r>
      <w:r w:rsidR="00192C5F">
        <w:rPr>
          <w:rFonts w:eastAsia="Times New Roman" w:cs="Times New Roman"/>
          <w:bCs/>
          <w:i/>
          <w:sz w:val="20"/>
          <w:szCs w:val="24"/>
        </w:rPr>
        <w:t>Фонд</w:t>
      </w:r>
      <w:r w:rsidRPr="00194ACC">
        <w:rPr>
          <w:rFonts w:eastAsia="Times New Roman" w:cs="Times New Roman"/>
          <w:bCs/>
          <w:i/>
          <w:sz w:val="20"/>
          <w:szCs w:val="24"/>
        </w:rPr>
        <w:t xml:space="preserve"> развития Центра разработки и коммерциализации новых технологий</w:t>
      </w:r>
      <w:r w:rsidRPr="00194ACC">
        <w:rPr>
          <w:rFonts w:eastAsiaTheme="minorEastAsia" w:cs="Times New Roman"/>
          <w:bCs/>
          <w:i/>
          <w:sz w:val="20"/>
          <w:szCs w:val="24"/>
          <w:lang w:eastAsia="ru-RU"/>
        </w:rPr>
        <w:t>.</w:t>
      </w:r>
    </w:p>
    <w:tbl>
      <w:tblPr>
        <w:tblStyle w:val="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153"/>
        <w:gridCol w:w="1914"/>
        <w:gridCol w:w="4005"/>
      </w:tblGrid>
      <w:tr w:rsidR="0057558F" w:rsidRPr="0057558F" w:rsidTr="0057558F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558F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558F">
              <w:rPr>
                <w:rFonts w:cs="Times New Roman"/>
                <w:sz w:val="24"/>
                <w:szCs w:val="24"/>
              </w:rPr>
              <w:t>Дата подачи заявки</w:t>
            </w:r>
          </w:p>
        </w:tc>
        <w:tc>
          <w:tcPr>
            <w:tcW w:w="1914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558F">
              <w:rPr>
                <w:rFonts w:cs="Times New Roman"/>
                <w:sz w:val="24"/>
                <w:szCs w:val="24"/>
              </w:rPr>
              <w:t>Заявитель</w:t>
            </w:r>
          </w:p>
        </w:tc>
        <w:tc>
          <w:tcPr>
            <w:tcW w:w="4005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558F">
              <w:rPr>
                <w:rFonts w:cs="Times New Roman"/>
                <w:sz w:val="24"/>
                <w:szCs w:val="24"/>
              </w:rPr>
              <w:t>Проект</w:t>
            </w:r>
          </w:p>
        </w:tc>
      </w:tr>
      <w:tr w:rsidR="0057558F" w:rsidRPr="0057558F" w:rsidTr="0057558F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57558F">
              <w:rPr>
                <w:rFonts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153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57558F">
              <w:rPr>
                <w:rFonts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14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57558F">
              <w:rPr>
                <w:rFonts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005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57558F">
              <w:rPr>
                <w:rFonts w:cs="Times New Roman"/>
                <w:i/>
                <w:sz w:val="24"/>
                <w:szCs w:val="24"/>
              </w:rPr>
              <w:t>4</w:t>
            </w:r>
          </w:p>
        </w:tc>
      </w:tr>
      <w:tr w:rsidR="0057558F" w:rsidRPr="0057558F" w:rsidTr="0057558F">
        <w:tc>
          <w:tcPr>
            <w:tcW w:w="567" w:type="dxa"/>
          </w:tcPr>
          <w:p w:rsidR="0057558F" w:rsidRPr="0057558F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57558F" w:rsidRPr="0057558F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7558F" w:rsidRPr="0057558F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57558F" w:rsidRPr="0057558F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57558F" w:rsidRPr="0057558F" w:rsidRDefault="0057558F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57558F">
        <w:rPr>
          <w:rFonts w:cs="Times New Roman"/>
          <w:i/>
          <w:sz w:val="24"/>
          <w:szCs w:val="24"/>
        </w:rPr>
        <w:t>Конец формы</w:t>
      </w:r>
    </w:p>
    <w:p w:rsidR="0057558F" w:rsidRPr="0057558F" w:rsidRDefault="0057558F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A1448D" w:rsidRDefault="00A1448D">
      <w:p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br w:type="page"/>
      </w:r>
    </w:p>
    <w:p w:rsidR="00A1448D" w:rsidRDefault="00A1448D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  <w:u w:val="single"/>
        </w:rPr>
        <w:sectPr w:rsidR="00A1448D" w:rsidSect="002B3144">
          <w:headerReference w:type="default" r:id="rId14"/>
          <w:headerReference w:type="first" r:id="rId15"/>
          <w:pgSz w:w="11906" w:h="16838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57558F" w:rsidRPr="0057558F" w:rsidRDefault="006E6300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1C3D2A">
        <w:rPr>
          <w:rFonts w:cs="Times New Roman"/>
          <w:b/>
          <w:bCs/>
          <w:sz w:val="24"/>
          <w:szCs w:val="24"/>
          <w:u w:val="single"/>
        </w:rPr>
        <w:lastRenderedPageBreak/>
        <w:t xml:space="preserve">Форма </w:t>
      </w:r>
      <w:r w:rsidR="00590738">
        <w:rPr>
          <w:rFonts w:cs="Times New Roman"/>
          <w:b/>
          <w:bCs/>
          <w:sz w:val="24"/>
          <w:szCs w:val="24"/>
          <w:u w:val="single"/>
        </w:rPr>
        <w:t>6</w:t>
      </w:r>
      <w:r w:rsidR="0057558F" w:rsidRPr="001C3D2A">
        <w:rPr>
          <w:rFonts w:cs="Times New Roman"/>
          <w:b/>
          <w:bCs/>
          <w:sz w:val="24"/>
          <w:szCs w:val="24"/>
          <w:u w:val="single"/>
        </w:rPr>
        <w:t>. Форма бюллетеня, заполняемого в ходе заочного отбора</w:t>
      </w:r>
      <w:r w:rsidR="0057558F" w:rsidRPr="0057558F">
        <w:rPr>
          <w:rFonts w:cs="Times New Roman"/>
          <w:bCs/>
          <w:sz w:val="24"/>
          <w:szCs w:val="24"/>
        </w:rPr>
        <w:t>.</w:t>
      </w:r>
    </w:p>
    <w:p w:rsidR="00A1448D" w:rsidRPr="00A1448D" w:rsidRDefault="0057558F" w:rsidP="001F2795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7558F">
        <w:rPr>
          <w:rFonts w:cs="Times New Roman"/>
          <w:i/>
          <w:sz w:val="24"/>
          <w:szCs w:val="24"/>
        </w:rPr>
        <w:t>Начало формы</w:t>
      </w:r>
      <w:r w:rsidR="00F6688C">
        <w:rPr>
          <w:rFonts w:cs="Times New Roman"/>
          <w:sz w:val="24"/>
          <w:szCs w:val="24"/>
        </w:rPr>
        <w:t xml:space="preserve">                                                                             </w:t>
      </w:r>
      <w:r w:rsidR="00A1448D" w:rsidRPr="00A1448D">
        <w:rPr>
          <w:rFonts w:cs="Times New Roman"/>
          <w:sz w:val="24"/>
          <w:szCs w:val="24"/>
        </w:rPr>
        <w:t>БЮЛЛЕТЕНЬ</w:t>
      </w:r>
    </w:p>
    <w:p w:rsidR="00A1448D" w:rsidRPr="00A1448D" w:rsidRDefault="00A1448D" w:rsidP="00A1448D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A1448D">
        <w:rPr>
          <w:rFonts w:cs="Times New Roman"/>
          <w:sz w:val="24"/>
          <w:szCs w:val="24"/>
        </w:rPr>
        <w:t xml:space="preserve">члена жюри, </w:t>
      </w:r>
      <w:r w:rsidR="00BE1073" w:rsidRPr="00A1448D">
        <w:rPr>
          <w:rFonts w:cs="Times New Roman"/>
          <w:sz w:val="24"/>
          <w:szCs w:val="24"/>
        </w:rPr>
        <w:t>подлежащ</w:t>
      </w:r>
      <w:r w:rsidR="00BE1073">
        <w:rPr>
          <w:rFonts w:cs="Times New Roman"/>
          <w:sz w:val="24"/>
          <w:szCs w:val="24"/>
        </w:rPr>
        <w:t>ий</w:t>
      </w:r>
      <w:r w:rsidR="00BE1073" w:rsidRPr="00A1448D">
        <w:rPr>
          <w:rFonts w:cs="Times New Roman"/>
          <w:sz w:val="24"/>
          <w:szCs w:val="24"/>
        </w:rPr>
        <w:t xml:space="preserve"> </w:t>
      </w:r>
      <w:r w:rsidRPr="00A1448D">
        <w:rPr>
          <w:rFonts w:cs="Times New Roman"/>
          <w:sz w:val="24"/>
          <w:szCs w:val="24"/>
        </w:rPr>
        <w:t>заполнению в ходе заочного отбора</w:t>
      </w:r>
    </w:p>
    <w:p w:rsidR="00F4743B" w:rsidRPr="002E54F0" w:rsidRDefault="00F4743B" w:rsidP="002E54F0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b/>
          <w:bCs/>
          <w:sz w:val="24"/>
          <w:szCs w:val="24"/>
          <w:lang w:eastAsia="ru-RU"/>
        </w:rPr>
      </w:pPr>
      <w:r w:rsidRPr="00656927">
        <w:rPr>
          <w:rFonts w:eastAsiaTheme="minorEastAsia" w:cs="Times New Roman"/>
          <w:bCs/>
          <w:i/>
          <w:sz w:val="20"/>
          <w:szCs w:val="24"/>
          <w:lang w:eastAsia="ru-RU"/>
        </w:rPr>
        <w:t xml:space="preserve">Примечание. В настоящем документе термины употреблены в значении </w:t>
      </w:r>
      <w:r>
        <w:rPr>
          <w:rFonts w:eastAsiaTheme="minorEastAsia" w:cs="Times New Roman"/>
          <w:bCs/>
          <w:i/>
          <w:sz w:val="20"/>
          <w:szCs w:val="24"/>
          <w:lang w:eastAsia="ru-RU"/>
        </w:rPr>
        <w:t>Положени</w:t>
      </w:r>
      <w:r w:rsidRPr="00656927">
        <w:rPr>
          <w:rFonts w:eastAsiaTheme="minorEastAsia" w:cs="Times New Roman"/>
          <w:bCs/>
          <w:i/>
          <w:sz w:val="20"/>
          <w:szCs w:val="24"/>
          <w:lang w:eastAsia="ru-RU"/>
        </w:rPr>
        <w:t xml:space="preserve">я об отборе инновационных проектов </w:t>
      </w:r>
      <w:r w:rsidRPr="00725880">
        <w:rPr>
          <w:rFonts w:eastAsiaTheme="minorEastAsia" w:cs="Times New Roman"/>
          <w:bCs/>
          <w:i/>
          <w:sz w:val="20"/>
          <w:szCs w:val="24"/>
          <w:lang w:eastAsia="ru-RU"/>
        </w:rPr>
        <w:t>«</w:t>
      </w:r>
      <w:r w:rsidR="00531E9B" w:rsidRPr="003515A3">
        <w:rPr>
          <w:rFonts w:eastAsiaTheme="minorEastAsia" w:cs="Times New Roman"/>
          <w:bCs/>
          <w:i/>
          <w:sz w:val="20"/>
          <w:szCs w:val="20"/>
          <w:lang w:val="en-US" w:eastAsia="ru-RU"/>
        </w:rPr>
        <w:t>AstraZeneca</w:t>
      </w:r>
      <w:r w:rsidR="00531E9B" w:rsidRPr="003515A3">
        <w:rPr>
          <w:rFonts w:eastAsiaTheme="minorEastAsia" w:cs="Times New Roman"/>
          <w:bCs/>
          <w:i/>
          <w:sz w:val="20"/>
          <w:szCs w:val="20"/>
          <w:lang w:eastAsia="ru-RU"/>
        </w:rPr>
        <w:t>-</w:t>
      </w:r>
      <w:r w:rsidR="00531E9B" w:rsidRPr="003515A3">
        <w:rPr>
          <w:rFonts w:eastAsiaTheme="minorEastAsia" w:cs="Times New Roman"/>
          <w:bCs/>
          <w:i/>
          <w:sz w:val="20"/>
          <w:szCs w:val="20"/>
          <w:lang w:val="en-US" w:eastAsia="ru-RU"/>
        </w:rPr>
        <w:t>Skolkovo</w:t>
      </w:r>
      <w:r w:rsidR="00531E9B" w:rsidRPr="003515A3">
        <w:rPr>
          <w:rFonts w:eastAsiaTheme="minorEastAsia" w:cs="Times New Roman"/>
          <w:bCs/>
          <w:i/>
          <w:sz w:val="20"/>
          <w:szCs w:val="20"/>
          <w:lang w:eastAsia="ru-RU"/>
        </w:rPr>
        <w:t xml:space="preserve"> </w:t>
      </w:r>
      <w:r w:rsidR="00531E9B" w:rsidRPr="003515A3">
        <w:rPr>
          <w:rFonts w:eastAsiaTheme="minorEastAsia" w:cs="Times New Roman"/>
          <w:bCs/>
          <w:i/>
          <w:sz w:val="20"/>
          <w:szCs w:val="20"/>
          <w:lang w:val="en-US" w:eastAsia="ru-RU"/>
        </w:rPr>
        <w:t>startup</w:t>
      </w:r>
      <w:r w:rsidR="00531E9B" w:rsidRPr="003515A3">
        <w:rPr>
          <w:rFonts w:eastAsiaTheme="minorEastAsia" w:cs="Times New Roman"/>
          <w:bCs/>
          <w:i/>
          <w:sz w:val="20"/>
          <w:szCs w:val="20"/>
          <w:lang w:eastAsia="ru-RU"/>
        </w:rPr>
        <w:t xml:space="preserve"> </w:t>
      </w:r>
      <w:r w:rsidR="00531E9B" w:rsidRPr="003515A3">
        <w:rPr>
          <w:rFonts w:eastAsiaTheme="minorEastAsia" w:cs="Times New Roman"/>
          <w:bCs/>
          <w:i/>
          <w:sz w:val="20"/>
          <w:szCs w:val="20"/>
          <w:lang w:val="en-US" w:eastAsia="ru-RU"/>
        </w:rPr>
        <w:t>challenge</w:t>
      </w:r>
      <w:r w:rsidR="00531E9B" w:rsidRPr="003515A3">
        <w:rPr>
          <w:rFonts w:eastAsiaTheme="minorEastAsia" w:cs="Times New Roman"/>
          <w:bCs/>
          <w:i/>
          <w:sz w:val="20"/>
          <w:szCs w:val="20"/>
          <w:lang w:eastAsia="ru-RU"/>
        </w:rPr>
        <w:t xml:space="preserve"> 2018: Лучшие инновационные решения в области онкологии, сердечно-сосудистых заболеваний, заболеваний обмена веществ и почек, респираторных и  аутоиммунных заболеваний</w:t>
      </w:r>
      <w:r w:rsidR="00531E9B">
        <w:rPr>
          <w:rFonts w:eastAsiaTheme="minorEastAsia" w:cs="Times New Roman"/>
          <w:bCs/>
          <w:i/>
          <w:sz w:val="20"/>
          <w:szCs w:val="20"/>
          <w:lang w:eastAsia="ru-RU"/>
        </w:rPr>
        <w:t>»</w:t>
      </w:r>
      <w:r w:rsidRPr="00656927">
        <w:rPr>
          <w:rFonts w:eastAsiaTheme="minorEastAsia" w:cs="Times New Roman"/>
          <w:bCs/>
          <w:i/>
          <w:sz w:val="20"/>
          <w:szCs w:val="24"/>
          <w:lang w:eastAsia="ru-RU"/>
        </w:rPr>
        <w:t xml:space="preserve">, утвержденного приказом </w:t>
      </w:r>
      <w:r w:rsidRPr="00656927">
        <w:rPr>
          <w:rFonts w:eastAsia="Times New Roman" w:cs="Times New Roman"/>
          <w:bCs/>
          <w:i/>
          <w:sz w:val="20"/>
          <w:szCs w:val="24"/>
        </w:rPr>
        <w:t>Некоммерческой</w:t>
      </w:r>
      <w:r w:rsidRPr="00194ACC">
        <w:rPr>
          <w:rFonts w:eastAsia="Times New Roman" w:cs="Times New Roman"/>
          <w:bCs/>
          <w:i/>
          <w:sz w:val="20"/>
          <w:szCs w:val="24"/>
        </w:rPr>
        <w:t xml:space="preserve"> организации </w:t>
      </w:r>
      <w:r>
        <w:rPr>
          <w:rFonts w:eastAsia="Times New Roman" w:cs="Times New Roman"/>
          <w:bCs/>
          <w:i/>
          <w:sz w:val="20"/>
          <w:szCs w:val="24"/>
        </w:rPr>
        <w:t>Фонд</w:t>
      </w:r>
      <w:r w:rsidRPr="00194ACC">
        <w:rPr>
          <w:rFonts w:eastAsia="Times New Roman" w:cs="Times New Roman"/>
          <w:bCs/>
          <w:i/>
          <w:sz w:val="20"/>
          <w:szCs w:val="24"/>
        </w:rPr>
        <w:t xml:space="preserve"> развития Центра разработки и коммерциализации новых технологий</w:t>
      </w:r>
      <w:r w:rsidRPr="00194ACC">
        <w:rPr>
          <w:rFonts w:eastAsiaTheme="minorEastAsia" w:cs="Times New Roman"/>
          <w:bCs/>
          <w:i/>
          <w:sz w:val="20"/>
          <w:szCs w:val="24"/>
          <w:lang w:eastAsia="ru-RU"/>
        </w:rPr>
        <w:t>.</w:t>
      </w:r>
    </w:p>
    <w:p w:rsidR="00F4743B" w:rsidRDefault="00F4743B" w:rsidP="00F4743B">
      <w:pPr>
        <w:tabs>
          <w:tab w:val="left" w:pos="993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Cs/>
          <w:i/>
          <w:sz w:val="20"/>
          <w:szCs w:val="24"/>
          <w:lang w:eastAsia="ru-RU"/>
        </w:rPr>
      </w:pPr>
    </w:p>
    <w:p w:rsidR="00A1448D" w:rsidRPr="00A1448D" w:rsidRDefault="00A1448D" w:rsidP="00A1448D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1448D">
        <w:rPr>
          <w:rFonts w:cs="Times New Roman"/>
          <w:sz w:val="24"/>
          <w:szCs w:val="24"/>
        </w:rPr>
        <w:t>Член жюри (Ф.И.О.): ________________</w:t>
      </w:r>
      <w:r w:rsidR="00F6688C">
        <w:rPr>
          <w:rFonts w:cs="Times New Roman"/>
          <w:sz w:val="24"/>
          <w:szCs w:val="24"/>
        </w:rPr>
        <w:t>_______</w:t>
      </w:r>
      <w:r w:rsidRPr="00A1448D">
        <w:rPr>
          <w:rFonts w:cs="Times New Roman"/>
          <w:sz w:val="24"/>
          <w:szCs w:val="24"/>
        </w:rPr>
        <w:tab/>
      </w:r>
      <w:r w:rsidRPr="00A1448D">
        <w:rPr>
          <w:rFonts w:cs="Times New Roman"/>
          <w:sz w:val="24"/>
          <w:szCs w:val="24"/>
        </w:rPr>
        <w:tab/>
      </w:r>
      <w:r w:rsidRPr="00A1448D">
        <w:rPr>
          <w:rFonts w:cs="Times New Roman"/>
          <w:sz w:val="24"/>
          <w:szCs w:val="24"/>
        </w:rPr>
        <w:tab/>
      </w:r>
      <w:r w:rsidRPr="00A1448D">
        <w:rPr>
          <w:rFonts w:cs="Times New Roman"/>
          <w:sz w:val="24"/>
          <w:szCs w:val="24"/>
        </w:rPr>
        <w:tab/>
      </w:r>
      <w:r w:rsidR="00F6688C">
        <w:rPr>
          <w:rFonts w:cs="Times New Roman"/>
          <w:sz w:val="24"/>
          <w:szCs w:val="24"/>
        </w:rPr>
        <w:t>______</w:t>
      </w:r>
      <w:r w:rsidRPr="00A1448D">
        <w:rPr>
          <w:rFonts w:cs="Times New Roman"/>
          <w:sz w:val="24"/>
          <w:szCs w:val="24"/>
        </w:rPr>
        <w:t xml:space="preserve">______________ (дата)     </w:t>
      </w:r>
    </w:p>
    <w:tbl>
      <w:tblPr>
        <w:tblStyle w:val="81"/>
        <w:tblW w:w="1630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2268"/>
        <w:gridCol w:w="1701"/>
        <w:gridCol w:w="1984"/>
        <w:gridCol w:w="850"/>
        <w:gridCol w:w="993"/>
        <w:gridCol w:w="992"/>
        <w:gridCol w:w="993"/>
        <w:gridCol w:w="992"/>
        <w:gridCol w:w="1417"/>
        <w:gridCol w:w="850"/>
        <w:gridCol w:w="850"/>
      </w:tblGrid>
      <w:tr w:rsidR="00F6688C" w:rsidRPr="00A1448D" w:rsidTr="001F2795">
        <w:trPr>
          <w:trHeight w:val="4793"/>
        </w:trPr>
        <w:tc>
          <w:tcPr>
            <w:tcW w:w="2411" w:type="dxa"/>
            <w:shd w:val="clear" w:color="auto" w:fill="F2F2F2" w:themeFill="background1" w:themeFillShade="F2"/>
            <w:textDirection w:val="btLr"/>
          </w:tcPr>
          <w:p w:rsidR="00F6688C" w:rsidRPr="00A1448D" w:rsidRDefault="00F6688C" w:rsidP="00B73A35">
            <w:pPr>
              <w:spacing w:after="200"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A1448D">
              <w:rPr>
                <w:sz w:val="18"/>
                <w:szCs w:val="18"/>
              </w:rPr>
              <w:t>Критерии</w:t>
            </w:r>
          </w:p>
        </w:tc>
        <w:tc>
          <w:tcPr>
            <w:tcW w:w="2268" w:type="dxa"/>
            <w:shd w:val="clear" w:color="auto" w:fill="F2F2F2" w:themeFill="background1" w:themeFillShade="F2"/>
            <w:textDirection w:val="btLr"/>
          </w:tcPr>
          <w:p w:rsidR="00F6688C" w:rsidRPr="00F6688C" w:rsidRDefault="00F6688C" w:rsidP="00B73A35">
            <w:pPr>
              <w:spacing w:after="200"/>
              <w:ind w:left="113" w:right="113"/>
              <w:rPr>
                <w:b/>
                <w:sz w:val="18"/>
                <w:szCs w:val="18"/>
              </w:rPr>
            </w:pPr>
            <w:r w:rsidRPr="00F6688C">
              <w:rPr>
                <w:b/>
                <w:sz w:val="18"/>
                <w:szCs w:val="18"/>
              </w:rPr>
              <w:t xml:space="preserve">Вы подтверждаете, что в ходе проведения оценки, руководствуясь </w:t>
            </w:r>
            <w:r w:rsidR="00192C5F">
              <w:rPr>
                <w:b/>
                <w:sz w:val="18"/>
                <w:szCs w:val="18"/>
              </w:rPr>
              <w:t>Положени</w:t>
            </w:r>
            <w:r w:rsidRPr="00F6688C">
              <w:rPr>
                <w:b/>
                <w:sz w:val="18"/>
                <w:szCs w:val="18"/>
              </w:rPr>
              <w:t>ем, не имеете возможной заинтересованности по отношению к заявителям. Заинтересованным по отношению к заявителям признается член жюри, который извлекает или может извлечь выгоды в связи с оценкой проекта заявителя:</w:t>
            </w:r>
          </w:p>
          <w:p w:rsidR="00F6688C" w:rsidRPr="001F2795" w:rsidRDefault="00F6688C" w:rsidP="00B73A35">
            <w:pPr>
              <w:spacing w:after="200"/>
              <w:ind w:left="113" w:right="113"/>
              <w:rPr>
                <w:sz w:val="18"/>
                <w:szCs w:val="18"/>
              </w:rPr>
            </w:pPr>
            <w:r w:rsidRPr="001F2795">
              <w:rPr>
                <w:sz w:val="18"/>
                <w:szCs w:val="18"/>
              </w:rPr>
              <w:t xml:space="preserve"> Да – подтверждаю / Нет – не подтверждаю  (в этом случае также укажите, к какому из заявителей Вы имеете заинтересованность)</w:t>
            </w:r>
          </w:p>
        </w:tc>
        <w:tc>
          <w:tcPr>
            <w:tcW w:w="1701" w:type="dxa"/>
            <w:shd w:val="clear" w:color="auto" w:fill="F2F2F2" w:themeFill="background1" w:themeFillShade="F2"/>
            <w:textDirection w:val="btLr"/>
          </w:tcPr>
          <w:p w:rsidR="00F6688C" w:rsidRPr="00F6688C" w:rsidRDefault="00F6688C" w:rsidP="00B73A35">
            <w:pPr>
              <w:spacing w:after="200"/>
              <w:ind w:left="113" w:right="113"/>
              <w:rPr>
                <w:b/>
                <w:sz w:val="18"/>
                <w:szCs w:val="18"/>
              </w:rPr>
            </w:pPr>
            <w:r w:rsidRPr="00F6688C">
              <w:rPr>
                <w:b/>
                <w:sz w:val="18"/>
                <w:szCs w:val="18"/>
              </w:rPr>
              <w:t xml:space="preserve">Вы также подтверждаете, что не являетесь работником </w:t>
            </w:r>
            <w:r w:rsidR="00192C5F">
              <w:rPr>
                <w:b/>
                <w:sz w:val="18"/>
                <w:szCs w:val="18"/>
              </w:rPr>
              <w:t>Фонд</w:t>
            </w:r>
            <w:r w:rsidRPr="00F6688C">
              <w:rPr>
                <w:b/>
                <w:sz w:val="18"/>
                <w:szCs w:val="18"/>
              </w:rPr>
              <w:t xml:space="preserve">а или его дочернего общества, не состояли в трудовых отношениях с </w:t>
            </w:r>
            <w:r w:rsidR="00192C5F">
              <w:rPr>
                <w:b/>
                <w:sz w:val="18"/>
                <w:szCs w:val="18"/>
              </w:rPr>
              <w:t>Фонд</w:t>
            </w:r>
            <w:r w:rsidRPr="00F6688C">
              <w:rPr>
                <w:b/>
                <w:sz w:val="18"/>
                <w:szCs w:val="18"/>
              </w:rPr>
              <w:t>ом в течение двух лет, предшествующих дате начала подачи заявок, а также не являетесь близким родственником указанных лиц:</w:t>
            </w:r>
          </w:p>
          <w:p w:rsidR="00F6688C" w:rsidRPr="001F2795" w:rsidRDefault="00F6688C" w:rsidP="00B73A35">
            <w:pPr>
              <w:spacing w:after="200"/>
              <w:ind w:left="113" w:right="113"/>
              <w:rPr>
                <w:sz w:val="18"/>
                <w:szCs w:val="18"/>
              </w:rPr>
            </w:pPr>
            <w:r w:rsidRPr="00F6688C">
              <w:rPr>
                <w:sz w:val="18"/>
                <w:szCs w:val="18"/>
              </w:rPr>
              <w:t xml:space="preserve"> Да – подтверждаю</w:t>
            </w:r>
            <w:r w:rsidRPr="001F2795">
              <w:rPr>
                <w:sz w:val="18"/>
                <w:szCs w:val="18"/>
              </w:rPr>
              <w:t xml:space="preserve"> / Нет – не подтверждаю </w:t>
            </w:r>
          </w:p>
          <w:p w:rsidR="00F6688C" w:rsidRPr="00F6688C" w:rsidRDefault="00F6688C" w:rsidP="00B73A35">
            <w:pPr>
              <w:spacing w:after="200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textDirection w:val="btLr"/>
          </w:tcPr>
          <w:p w:rsidR="00F6688C" w:rsidRPr="00F6688C" w:rsidRDefault="00F6688C" w:rsidP="00B73A35">
            <w:pPr>
              <w:spacing w:after="200"/>
              <w:ind w:left="113" w:right="113"/>
              <w:rPr>
                <w:sz w:val="18"/>
                <w:szCs w:val="18"/>
              </w:rPr>
            </w:pPr>
            <w:r w:rsidRPr="00F6688C">
              <w:rPr>
                <w:b/>
                <w:sz w:val="18"/>
                <w:szCs w:val="18"/>
              </w:rPr>
              <w:t>Достаточность представленной в заявке информации для оценки проекта</w:t>
            </w:r>
            <w:r w:rsidRPr="00F6688C">
              <w:rPr>
                <w:sz w:val="18"/>
                <w:szCs w:val="18"/>
              </w:rPr>
              <w:t xml:space="preserve">  - от 1 до 5, где: (5) – достаточно; (4) – в целом достаточно, отсутствие информации в части разделов не влияет на оценку; (3) – удовлетворительный уровень, часть важной для оценки информации отсутствует; (2) – неудовлетворительный уровень, отсутствует значительная часть важной для оценки информации; (1) – информация не раскрыта, оценку выполнить не представляется возможным.</w:t>
            </w:r>
          </w:p>
        </w:tc>
        <w:tc>
          <w:tcPr>
            <w:tcW w:w="850" w:type="dxa"/>
            <w:shd w:val="clear" w:color="auto" w:fill="F2F2F2" w:themeFill="background1" w:themeFillShade="F2"/>
            <w:textDirection w:val="btLr"/>
          </w:tcPr>
          <w:p w:rsidR="00F6688C" w:rsidRPr="001F2795" w:rsidRDefault="00F6688C" w:rsidP="00B73A35">
            <w:pPr>
              <w:spacing w:after="200"/>
              <w:ind w:left="113" w:right="113"/>
              <w:rPr>
                <w:sz w:val="18"/>
                <w:szCs w:val="18"/>
              </w:rPr>
            </w:pPr>
            <w:r w:rsidRPr="00F6688C">
              <w:rPr>
                <w:rFonts w:eastAsiaTheme="minorEastAsia"/>
                <w:b/>
                <w:bCs/>
                <w:sz w:val="18"/>
                <w:szCs w:val="18"/>
                <w:lang w:eastAsia="ru-RU"/>
              </w:rPr>
              <w:t>Оценка новизны разработки</w:t>
            </w:r>
            <w:r w:rsidRPr="00F6688C">
              <w:rPr>
                <w:rFonts w:eastAsiaTheme="minorEastAsia"/>
                <w:bCs/>
                <w:sz w:val="18"/>
                <w:szCs w:val="18"/>
                <w:lang w:eastAsia="ru-RU"/>
              </w:rPr>
              <w:t xml:space="preserve"> - </w:t>
            </w:r>
            <w:r w:rsidRPr="001F2795">
              <w:rPr>
                <w:sz w:val="18"/>
                <w:szCs w:val="18"/>
              </w:rPr>
              <w:t>(5) – очень высокий уровень; (4) – высокий уровень; (3) – средний уровень; (2) – низкий уровень; (1) – очень низкий уровень</w:t>
            </w:r>
          </w:p>
          <w:p w:rsidR="00F6688C" w:rsidRPr="00F6688C" w:rsidRDefault="00F6688C" w:rsidP="00B73A35">
            <w:pPr>
              <w:spacing w:after="200"/>
              <w:ind w:left="113" w:right="113"/>
              <w:rPr>
                <w:sz w:val="18"/>
                <w:szCs w:val="18"/>
              </w:rPr>
            </w:pPr>
          </w:p>
          <w:p w:rsidR="00F6688C" w:rsidRPr="00F6688C" w:rsidRDefault="00F6688C" w:rsidP="00B73A35">
            <w:pPr>
              <w:spacing w:after="200"/>
              <w:ind w:left="113" w:right="113"/>
              <w:rPr>
                <w:sz w:val="18"/>
                <w:szCs w:val="18"/>
              </w:rPr>
            </w:pPr>
          </w:p>
          <w:p w:rsidR="00F6688C" w:rsidRPr="00F6688C" w:rsidRDefault="00F6688C" w:rsidP="00B73A35">
            <w:pPr>
              <w:spacing w:after="200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textDirection w:val="btLr"/>
          </w:tcPr>
          <w:p w:rsidR="00F6688C" w:rsidRPr="00F6688C" w:rsidRDefault="00F6688C" w:rsidP="00B73A35">
            <w:pPr>
              <w:spacing w:after="200"/>
              <w:ind w:left="113" w:right="113"/>
              <w:rPr>
                <w:sz w:val="18"/>
                <w:szCs w:val="18"/>
              </w:rPr>
            </w:pPr>
            <w:r w:rsidRPr="00F6688C">
              <w:rPr>
                <w:rFonts w:eastAsiaTheme="minorEastAsia"/>
                <w:b/>
                <w:bCs/>
                <w:sz w:val="18"/>
                <w:szCs w:val="18"/>
                <w:lang w:eastAsia="ru-RU"/>
              </w:rPr>
              <w:t>Конкурентные преимущества по сравнению с существующими аналогами -</w:t>
            </w:r>
            <w:r w:rsidRPr="00F6688C">
              <w:rPr>
                <w:rFonts w:eastAsiaTheme="minorEastAsia"/>
                <w:bCs/>
                <w:sz w:val="18"/>
                <w:szCs w:val="18"/>
                <w:lang w:eastAsia="ru-RU"/>
              </w:rPr>
              <w:t xml:space="preserve"> </w:t>
            </w:r>
            <w:r w:rsidRPr="001F2795">
              <w:rPr>
                <w:sz w:val="18"/>
                <w:szCs w:val="18"/>
              </w:rPr>
              <w:t>(5) – очень высокий уровень;  (4) – высокий уровень; (3) – средний уровень; (2) – низкий уровень; (1) – очень низкий уровень</w:t>
            </w:r>
          </w:p>
        </w:tc>
        <w:tc>
          <w:tcPr>
            <w:tcW w:w="992" w:type="dxa"/>
            <w:shd w:val="clear" w:color="auto" w:fill="F2F2F2" w:themeFill="background1" w:themeFillShade="F2"/>
            <w:textDirection w:val="btLr"/>
          </w:tcPr>
          <w:p w:rsidR="00F6688C" w:rsidRPr="00F6688C" w:rsidRDefault="00F6688C" w:rsidP="00B73A35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spacing w:after="200"/>
              <w:ind w:left="113" w:right="113"/>
              <w:rPr>
                <w:rFonts w:eastAsiaTheme="minorEastAsia"/>
                <w:bCs/>
                <w:sz w:val="18"/>
                <w:szCs w:val="18"/>
                <w:lang w:eastAsia="ru-RU"/>
              </w:rPr>
            </w:pPr>
            <w:r w:rsidRPr="00F6688C">
              <w:rPr>
                <w:rFonts w:eastAsiaTheme="minorEastAsia"/>
                <w:b/>
                <w:bCs/>
                <w:sz w:val="18"/>
                <w:szCs w:val="18"/>
                <w:lang w:eastAsia="ru-RU"/>
              </w:rPr>
              <w:t>Оценка рынка – объем и перспективы внедрения</w:t>
            </w:r>
            <w:r w:rsidRPr="00F6688C">
              <w:rPr>
                <w:rFonts w:eastAsiaTheme="minorEastAsia"/>
                <w:bCs/>
                <w:sz w:val="18"/>
                <w:szCs w:val="18"/>
                <w:lang w:eastAsia="ru-RU"/>
              </w:rPr>
              <w:t xml:space="preserve"> - </w:t>
            </w:r>
            <w:r w:rsidRPr="001F2795">
              <w:rPr>
                <w:sz w:val="18"/>
                <w:szCs w:val="18"/>
              </w:rPr>
              <w:t>(5) – очень высокий уровень;  (4) – высокий уровень; (3) – средний уровень; (2) – низкий уровень; (1) – очень низкий уровень</w:t>
            </w:r>
          </w:p>
        </w:tc>
        <w:tc>
          <w:tcPr>
            <w:tcW w:w="993" w:type="dxa"/>
            <w:shd w:val="clear" w:color="auto" w:fill="F2F2F2" w:themeFill="background1" w:themeFillShade="F2"/>
            <w:textDirection w:val="btLr"/>
          </w:tcPr>
          <w:p w:rsidR="00F6688C" w:rsidRPr="00F6688C" w:rsidRDefault="00F6688C" w:rsidP="00B73A35">
            <w:pPr>
              <w:spacing w:after="200"/>
              <w:ind w:left="113" w:right="113"/>
              <w:rPr>
                <w:sz w:val="18"/>
                <w:szCs w:val="18"/>
              </w:rPr>
            </w:pPr>
            <w:r w:rsidRPr="00F6688C">
              <w:rPr>
                <w:b/>
                <w:sz w:val="18"/>
                <w:szCs w:val="18"/>
              </w:rPr>
              <w:t>Обоснованность стратегии по коммерциализации, внедрению продукта</w:t>
            </w:r>
            <w:r w:rsidRPr="00F6688C">
              <w:rPr>
                <w:sz w:val="18"/>
                <w:szCs w:val="18"/>
              </w:rPr>
              <w:t xml:space="preserve">  - (5) – очень высокий уровень;  (4) – высокий уровень; (3) – средний уровень; (2) – низкий уровень; (1) – очень низкий уровень</w:t>
            </w:r>
          </w:p>
        </w:tc>
        <w:tc>
          <w:tcPr>
            <w:tcW w:w="992" w:type="dxa"/>
            <w:shd w:val="clear" w:color="auto" w:fill="F2F2F2" w:themeFill="background1" w:themeFillShade="F2"/>
            <w:textDirection w:val="btLr"/>
          </w:tcPr>
          <w:p w:rsidR="00F6688C" w:rsidRPr="001F2795" w:rsidRDefault="00F6688C" w:rsidP="00B73A35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spacing w:after="200"/>
              <w:ind w:left="113" w:right="113"/>
              <w:rPr>
                <w:rFonts w:eastAsiaTheme="minorEastAsia"/>
                <w:bCs/>
                <w:sz w:val="18"/>
                <w:szCs w:val="18"/>
                <w:lang w:eastAsia="ru-RU"/>
              </w:rPr>
            </w:pPr>
            <w:r w:rsidRPr="00F6688C">
              <w:rPr>
                <w:rFonts w:eastAsiaTheme="minorEastAsia"/>
                <w:b/>
                <w:bCs/>
                <w:sz w:val="18"/>
                <w:szCs w:val="18"/>
                <w:lang w:eastAsia="ru-RU"/>
              </w:rPr>
              <w:t>Квалификация команды проекта, соответствие команды проекта поставленным целям и задачам</w:t>
            </w:r>
            <w:r w:rsidRPr="00F6688C">
              <w:rPr>
                <w:rFonts w:eastAsiaTheme="minorEastAsia"/>
                <w:bCs/>
                <w:sz w:val="18"/>
                <w:szCs w:val="18"/>
                <w:lang w:eastAsia="ru-RU"/>
              </w:rPr>
              <w:t xml:space="preserve"> -  </w:t>
            </w:r>
            <w:r w:rsidRPr="001F2795">
              <w:rPr>
                <w:sz w:val="18"/>
                <w:szCs w:val="18"/>
              </w:rPr>
              <w:t>(5) – очень высокий уровень;  (4) – высокий уровень; (3) – средний уровень; (2) – низкий уровень; (1) – очень низкий уровень</w:t>
            </w:r>
          </w:p>
          <w:p w:rsidR="00F6688C" w:rsidRPr="00F6688C" w:rsidRDefault="00F6688C" w:rsidP="00B73A35">
            <w:pPr>
              <w:spacing w:after="200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textDirection w:val="btLr"/>
          </w:tcPr>
          <w:p w:rsidR="00F6688C" w:rsidRPr="00F6688C" w:rsidRDefault="00F6688C" w:rsidP="00B73A35">
            <w:pPr>
              <w:spacing w:after="200"/>
              <w:ind w:left="113" w:right="113"/>
              <w:rPr>
                <w:sz w:val="18"/>
                <w:szCs w:val="18"/>
              </w:rPr>
            </w:pPr>
            <w:r w:rsidRPr="00F6688C">
              <w:rPr>
                <w:rFonts w:eastAsiaTheme="minorEastAsia"/>
                <w:b/>
                <w:bCs/>
                <w:sz w:val="18"/>
                <w:szCs w:val="18"/>
                <w:lang w:eastAsia="ru-RU"/>
              </w:rPr>
              <w:t>Потенциал защиты интеллектуальной собственности (наличие у заявителя документов, охраняющих права на результаты интеллектуальной деятельности по проекту)</w:t>
            </w:r>
            <w:r w:rsidRPr="00F6688C">
              <w:rPr>
                <w:rFonts w:eastAsiaTheme="minorEastAsia"/>
                <w:bCs/>
                <w:sz w:val="18"/>
                <w:szCs w:val="18"/>
                <w:lang w:eastAsia="ru-RU"/>
              </w:rPr>
              <w:t xml:space="preserve"> - </w:t>
            </w:r>
            <w:r w:rsidRPr="00F6688C">
              <w:rPr>
                <w:sz w:val="18"/>
                <w:szCs w:val="18"/>
              </w:rPr>
              <w:t xml:space="preserve"> (5) – очень высокий уровень;  (4) – высокий уровень; (3) – средний уровень; (2) – низкий уровень; (1) – очень низкий уровень</w:t>
            </w:r>
          </w:p>
        </w:tc>
        <w:tc>
          <w:tcPr>
            <w:tcW w:w="850" w:type="dxa"/>
            <w:shd w:val="clear" w:color="auto" w:fill="F2F2F2" w:themeFill="background1" w:themeFillShade="F2"/>
            <w:textDirection w:val="btLr"/>
          </w:tcPr>
          <w:p w:rsidR="00F6688C" w:rsidRPr="00F6688C" w:rsidRDefault="00F6688C" w:rsidP="00B73A35">
            <w:pPr>
              <w:spacing w:after="200"/>
              <w:ind w:left="113" w:right="113"/>
              <w:rPr>
                <w:sz w:val="18"/>
                <w:szCs w:val="18"/>
              </w:rPr>
            </w:pPr>
            <w:r w:rsidRPr="00F6688C">
              <w:rPr>
                <w:b/>
                <w:sz w:val="18"/>
                <w:szCs w:val="18"/>
              </w:rPr>
              <w:t xml:space="preserve">Риски проекта (технологические, коммерческие и др.) </w:t>
            </w:r>
            <w:r w:rsidRPr="00F6688C">
              <w:rPr>
                <w:sz w:val="18"/>
                <w:szCs w:val="18"/>
              </w:rPr>
              <w:t>-               (5) – очень низкие; (4) – низкие; (3) – средние; (2) – высокие; (1) – очень высокие</w:t>
            </w:r>
          </w:p>
        </w:tc>
        <w:tc>
          <w:tcPr>
            <w:tcW w:w="850" w:type="dxa"/>
            <w:shd w:val="clear" w:color="auto" w:fill="F2F2F2" w:themeFill="background1" w:themeFillShade="F2"/>
            <w:textDirection w:val="btLr"/>
          </w:tcPr>
          <w:p w:rsidR="00F6688C" w:rsidRPr="001F2795" w:rsidRDefault="00F6688C" w:rsidP="00B73A35">
            <w:pPr>
              <w:spacing w:after="200"/>
              <w:ind w:left="113" w:right="113"/>
              <w:rPr>
                <w:sz w:val="18"/>
                <w:szCs w:val="18"/>
              </w:rPr>
            </w:pPr>
            <w:r w:rsidRPr="00F6688C">
              <w:rPr>
                <w:b/>
                <w:sz w:val="18"/>
                <w:szCs w:val="18"/>
              </w:rPr>
              <w:t>Сроки до выхода продукта на рынок (оценочно)</w:t>
            </w:r>
            <w:r w:rsidRPr="00F6688C">
              <w:rPr>
                <w:sz w:val="18"/>
                <w:szCs w:val="18"/>
              </w:rPr>
              <w:t xml:space="preserve"> -  (5) – год и менее; (4) – от 1 до 2 лет; (3) – от 2 до 3 лет; (2) – от 4 до 5 лет; (1) – более 5 лет</w:t>
            </w:r>
          </w:p>
          <w:p w:rsidR="00F6688C" w:rsidRPr="00F6688C" w:rsidRDefault="00F6688C" w:rsidP="00B73A35">
            <w:pPr>
              <w:spacing w:after="200"/>
              <w:ind w:left="113" w:right="113"/>
              <w:rPr>
                <w:sz w:val="18"/>
                <w:szCs w:val="18"/>
              </w:rPr>
            </w:pPr>
          </w:p>
        </w:tc>
      </w:tr>
      <w:tr w:rsidR="00F6688C" w:rsidRPr="00A1448D" w:rsidTr="001F2795">
        <w:trPr>
          <w:trHeight w:val="63"/>
        </w:trPr>
        <w:tc>
          <w:tcPr>
            <w:tcW w:w="2411" w:type="dxa"/>
            <w:shd w:val="clear" w:color="auto" w:fill="F2F2F2" w:themeFill="background1" w:themeFillShade="F2"/>
          </w:tcPr>
          <w:p w:rsidR="00F6688C" w:rsidRPr="00A1448D" w:rsidRDefault="00F6688C" w:rsidP="00B73A3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1448D">
              <w:rPr>
                <w:sz w:val="18"/>
                <w:szCs w:val="18"/>
              </w:rPr>
              <w:t>Наименование заявителя – Наименование проекта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F6688C" w:rsidRPr="00A1448D" w:rsidRDefault="00F6688C" w:rsidP="00B73A3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F6688C" w:rsidRPr="00A1448D" w:rsidRDefault="00F6688C" w:rsidP="00B73A3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F6688C" w:rsidRPr="00A1448D" w:rsidRDefault="00F6688C" w:rsidP="00B73A3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1448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F6688C" w:rsidRPr="00A1448D" w:rsidRDefault="00F6688C" w:rsidP="00B73A3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1448D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F6688C" w:rsidRPr="00A1448D" w:rsidRDefault="00F6688C" w:rsidP="00B73A3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1448D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F6688C" w:rsidRPr="00A1448D" w:rsidRDefault="00F6688C" w:rsidP="00B73A3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1448D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F6688C" w:rsidRPr="00A1448D" w:rsidRDefault="00F6688C" w:rsidP="00B73A3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1448D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F6688C" w:rsidRPr="00A1448D" w:rsidRDefault="00F6688C" w:rsidP="00B73A3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1448D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F6688C" w:rsidRPr="00A1448D" w:rsidRDefault="00F6688C" w:rsidP="00B73A3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1448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F6688C" w:rsidRPr="00A1448D" w:rsidRDefault="00F6688C" w:rsidP="00B73A3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1448D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F6688C" w:rsidRPr="00A1448D" w:rsidRDefault="00F6688C" w:rsidP="00B73A3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1448D">
              <w:rPr>
                <w:sz w:val="18"/>
                <w:szCs w:val="18"/>
              </w:rPr>
              <w:t>9</w:t>
            </w:r>
          </w:p>
        </w:tc>
      </w:tr>
      <w:tr w:rsidR="00F6688C" w:rsidRPr="00A1448D" w:rsidTr="001F2795">
        <w:tc>
          <w:tcPr>
            <w:tcW w:w="2411" w:type="dxa"/>
          </w:tcPr>
          <w:p w:rsidR="00F6688C" w:rsidRPr="00A1448D" w:rsidRDefault="00F6688C" w:rsidP="00B73A35">
            <w:pPr>
              <w:spacing w:after="200" w:line="276" w:lineRule="auto"/>
              <w:rPr>
                <w:sz w:val="18"/>
                <w:szCs w:val="18"/>
                <w:lang w:val="en-US"/>
              </w:rPr>
            </w:pPr>
            <w:r w:rsidRPr="00A1448D">
              <w:rPr>
                <w:sz w:val="18"/>
                <w:szCs w:val="18"/>
                <w:lang w:val="en-US"/>
              </w:rPr>
              <w:t>1.</w:t>
            </w:r>
            <w:r w:rsidRPr="00A1448D">
              <w:rPr>
                <w:sz w:val="18"/>
                <w:szCs w:val="18"/>
              </w:rPr>
              <w:t xml:space="preserve"> …</w:t>
            </w:r>
          </w:p>
        </w:tc>
        <w:tc>
          <w:tcPr>
            <w:tcW w:w="2268" w:type="dxa"/>
          </w:tcPr>
          <w:p w:rsidR="00F6688C" w:rsidRPr="00A1448D" w:rsidRDefault="00F6688C" w:rsidP="00B73A3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6688C" w:rsidRPr="00A1448D" w:rsidRDefault="00F6688C" w:rsidP="00B73A3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F6688C" w:rsidRPr="00A1448D" w:rsidRDefault="00F6688C" w:rsidP="00B73A3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6688C" w:rsidRPr="00A1448D" w:rsidRDefault="00F6688C" w:rsidP="00B73A3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6688C" w:rsidRPr="00A1448D" w:rsidRDefault="00F6688C" w:rsidP="00B73A3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6688C" w:rsidRPr="00A1448D" w:rsidRDefault="00F6688C" w:rsidP="00B73A3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6688C" w:rsidRPr="00A1448D" w:rsidRDefault="00F6688C" w:rsidP="00B73A3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6688C" w:rsidRPr="00A1448D" w:rsidRDefault="00F6688C" w:rsidP="00B73A3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6688C" w:rsidRPr="00A1448D" w:rsidRDefault="00F6688C" w:rsidP="00B73A3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6688C" w:rsidRPr="00A1448D" w:rsidRDefault="00F6688C" w:rsidP="00B73A3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6688C" w:rsidRPr="00A1448D" w:rsidRDefault="00F6688C" w:rsidP="00B73A3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F6688C" w:rsidRPr="00A1448D" w:rsidTr="001F2795">
        <w:tc>
          <w:tcPr>
            <w:tcW w:w="2411" w:type="dxa"/>
          </w:tcPr>
          <w:p w:rsidR="00F6688C" w:rsidRPr="00A1448D" w:rsidRDefault="00F6688C" w:rsidP="00B73A35">
            <w:pPr>
              <w:spacing w:after="200" w:line="276" w:lineRule="auto"/>
              <w:rPr>
                <w:sz w:val="18"/>
                <w:szCs w:val="18"/>
                <w:lang w:val="en-US"/>
              </w:rPr>
            </w:pPr>
            <w:r w:rsidRPr="00A1448D">
              <w:rPr>
                <w:sz w:val="18"/>
                <w:szCs w:val="18"/>
              </w:rPr>
              <w:t xml:space="preserve">2. </w:t>
            </w:r>
            <w:r w:rsidRPr="00A1448D">
              <w:rPr>
                <w:sz w:val="18"/>
                <w:szCs w:val="18"/>
                <w:lang w:val="en-US"/>
              </w:rPr>
              <w:t xml:space="preserve">… </w:t>
            </w:r>
          </w:p>
        </w:tc>
        <w:tc>
          <w:tcPr>
            <w:tcW w:w="2268" w:type="dxa"/>
          </w:tcPr>
          <w:p w:rsidR="00F6688C" w:rsidRPr="00A1448D" w:rsidRDefault="00F6688C" w:rsidP="00B73A3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6688C" w:rsidRPr="00A1448D" w:rsidRDefault="00F6688C" w:rsidP="00B73A3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F6688C" w:rsidRPr="00A1448D" w:rsidRDefault="00F6688C" w:rsidP="00B73A3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6688C" w:rsidRPr="00A1448D" w:rsidRDefault="00F6688C" w:rsidP="00B73A3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6688C" w:rsidRPr="00A1448D" w:rsidRDefault="00F6688C" w:rsidP="00B73A3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6688C" w:rsidRPr="00A1448D" w:rsidRDefault="00F6688C" w:rsidP="00B73A3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6688C" w:rsidRPr="00A1448D" w:rsidRDefault="00F6688C" w:rsidP="00B73A3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6688C" w:rsidRPr="00A1448D" w:rsidRDefault="00F6688C" w:rsidP="00B73A3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6688C" w:rsidRPr="00A1448D" w:rsidRDefault="00F6688C" w:rsidP="00B73A3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6688C" w:rsidRPr="00A1448D" w:rsidRDefault="00F6688C" w:rsidP="00B73A3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6688C" w:rsidRPr="00A1448D" w:rsidRDefault="00F6688C" w:rsidP="00B73A3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</w:tbl>
    <w:p w:rsidR="00A1448D" w:rsidRPr="00A1448D" w:rsidRDefault="00A1448D" w:rsidP="00A1448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1448D">
        <w:rPr>
          <w:rFonts w:cs="Times New Roman"/>
          <w:sz w:val="24"/>
          <w:szCs w:val="24"/>
        </w:rPr>
        <w:t>Подпись члена жюри:</w:t>
      </w:r>
    </w:p>
    <w:p w:rsidR="00A1448D" w:rsidRPr="00A1448D" w:rsidRDefault="00A1448D" w:rsidP="00A1448D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1448D">
        <w:rPr>
          <w:rFonts w:cs="Times New Roman"/>
          <w:sz w:val="24"/>
          <w:szCs w:val="24"/>
        </w:rPr>
        <w:t>_____________ / ______________ /</w:t>
      </w:r>
    </w:p>
    <w:p w:rsidR="00A1448D" w:rsidRPr="00A1448D" w:rsidRDefault="00A1448D" w:rsidP="00A1448D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6688C" w:rsidRPr="00A1448D" w:rsidRDefault="00A1448D" w:rsidP="00A1448D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A1448D">
        <w:rPr>
          <w:rFonts w:cs="Times New Roman"/>
          <w:i/>
          <w:sz w:val="24"/>
          <w:szCs w:val="24"/>
        </w:rPr>
        <w:t>Конец формы</w:t>
      </w:r>
    </w:p>
    <w:p w:rsidR="00F6688C" w:rsidRDefault="00F6688C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  <w:sectPr w:rsidR="00F6688C" w:rsidSect="00A1448D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57558F" w:rsidRPr="0057558F" w:rsidRDefault="00F6688C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  <w:u w:val="single"/>
        </w:rPr>
        <w:lastRenderedPageBreak/>
        <w:t>Ф</w:t>
      </w:r>
      <w:r w:rsidR="002C0686">
        <w:rPr>
          <w:rFonts w:cs="Times New Roman"/>
          <w:b/>
          <w:bCs/>
          <w:sz w:val="24"/>
          <w:szCs w:val="24"/>
          <w:u w:val="single"/>
        </w:rPr>
        <w:t xml:space="preserve">орма </w:t>
      </w:r>
      <w:r w:rsidR="00590738">
        <w:rPr>
          <w:rFonts w:cs="Times New Roman"/>
          <w:b/>
          <w:bCs/>
          <w:sz w:val="24"/>
          <w:szCs w:val="24"/>
          <w:u w:val="single"/>
        </w:rPr>
        <w:t>7</w:t>
      </w:r>
      <w:r w:rsidR="0057558F" w:rsidRPr="001C3D2A">
        <w:rPr>
          <w:rFonts w:cs="Times New Roman"/>
          <w:b/>
          <w:bCs/>
          <w:sz w:val="24"/>
          <w:szCs w:val="24"/>
          <w:u w:val="single"/>
        </w:rPr>
        <w:t>. Форма уведомления о принятии заявки к рассмотрению и уведомления о прохождении формальной проверки заявки</w:t>
      </w:r>
      <w:r w:rsidR="0057558F" w:rsidRPr="0057558F">
        <w:rPr>
          <w:rFonts w:cs="Times New Roman"/>
          <w:bCs/>
          <w:sz w:val="24"/>
          <w:szCs w:val="24"/>
        </w:rPr>
        <w:t>.</w:t>
      </w:r>
    </w:p>
    <w:p w:rsidR="0057558F" w:rsidRPr="0057558F" w:rsidRDefault="0057558F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57558F">
        <w:rPr>
          <w:rFonts w:cs="Times New Roman"/>
          <w:i/>
          <w:sz w:val="24"/>
          <w:szCs w:val="24"/>
        </w:rPr>
        <w:t>Начало формы</w:t>
      </w:r>
    </w:p>
    <w:p w:rsidR="0057558F" w:rsidRPr="0057558F" w:rsidRDefault="0057558F" w:rsidP="001F1E77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EastAsia" w:cs="Times New Roman"/>
          <w:bCs/>
          <w:sz w:val="24"/>
          <w:szCs w:val="24"/>
          <w:lang w:eastAsia="ru-RU"/>
        </w:rPr>
      </w:pPr>
      <w:r w:rsidRPr="0057558F">
        <w:rPr>
          <w:rFonts w:eastAsiaTheme="minorEastAsia" w:cs="Times New Roman"/>
          <w:bCs/>
          <w:sz w:val="24"/>
          <w:szCs w:val="24"/>
          <w:lang w:eastAsia="ru-RU"/>
        </w:rPr>
        <w:t>УВЕДОМЛЕНИЕ о прохождении формальной проверки заявки.</w:t>
      </w:r>
    </w:p>
    <w:p w:rsidR="00F4743B" w:rsidRPr="002E54F0" w:rsidRDefault="00F4743B" w:rsidP="002E54F0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b/>
          <w:bCs/>
          <w:sz w:val="24"/>
          <w:szCs w:val="24"/>
          <w:lang w:eastAsia="ru-RU"/>
        </w:rPr>
      </w:pPr>
      <w:r w:rsidRPr="00656927">
        <w:rPr>
          <w:rFonts w:eastAsiaTheme="minorEastAsia" w:cs="Times New Roman"/>
          <w:bCs/>
          <w:i/>
          <w:sz w:val="20"/>
          <w:szCs w:val="24"/>
          <w:lang w:eastAsia="ru-RU"/>
        </w:rPr>
        <w:t xml:space="preserve">Примечание. В настоящем документе термины употреблены в значении </w:t>
      </w:r>
      <w:r>
        <w:rPr>
          <w:rFonts w:eastAsiaTheme="minorEastAsia" w:cs="Times New Roman"/>
          <w:bCs/>
          <w:i/>
          <w:sz w:val="20"/>
          <w:szCs w:val="24"/>
          <w:lang w:eastAsia="ru-RU"/>
        </w:rPr>
        <w:t>Положени</w:t>
      </w:r>
      <w:r w:rsidRPr="00656927">
        <w:rPr>
          <w:rFonts w:eastAsiaTheme="minorEastAsia" w:cs="Times New Roman"/>
          <w:bCs/>
          <w:i/>
          <w:sz w:val="20"/>
          <w:szCs w:val="24"/>
          <w:lang w:eastAsia="ru-RU"/>
        </w:rPr>
        <w:t xml:space="preserve">я об отборе инновационных проектов </w:t>
      </w:r>
      <w:r w:rsidRPr="00725880">
        <w:rPr>
          <w:rFonts w:eastAsiaTheme="minorEastAsia" w:cs="Times New Roman"/>
          <w:bCs/>
          <w:i/>
          <w:sz w:val="20"/>
          <w:szCs w:val="24"/>
          <w:lang w:eastAsia="ru-RU"/>
        </w:rPr>
        <w:t>«</w:t>
      </w:r>
      <w:r w:rsidR="00A045C3" w:rsidRPr="003515A3">
        <w:rPr>
          <w:rFonts w:eastAsiaTheme="minorEastAsia" w:cs="Times New Roman"/>
          <w:bCs/>
          <w:i/>
          <w:sz w:val="20"/>
          <w:szCs w:val="20"/>
          <w:lang w:val="en-US" w:eastAsia="ru-RU"/>
        </w:rPr>
        <w:t>AstraZeneca</w:t>
      </w:r>
      <w:r w:rsidR="00A045C3" w:rsidRPr="003515A3">
        <w:rPr>
          <w:rFonts w:eastAsiaTheme="minorEastAsia" w:cs="Times New Roman"/>
          <w:bCs/>
          <w:i/>
          <w:sz w:val="20"/>
          <w:szCs w:val="20"/>
          <w:lang w:eastAsia="ru-RU"/>
        </w:rPr>
        <w:t>-</w:t>
      </w:r>
      <w:r w:rsidR="00A045C3" w:rsidRPr="003515A3">
        <w:rPr>
          <w:rFonts w:eastAsiaTheme="minorEastAsia" w:cs="Times New Roman"/>
          <w:bCs/>
          <w:i/>
          <w:sz w:val="20"/>
          <w:szCs w:val="20"/>
          <w:lang w:val="en-US" w:eastAsia="ru-RU"/>
        </w:rPr>
        <w:t>Skolkovo</w:t>
      </w:r>
      <w:r w:rsidR="00A045C3" w:rsidRPr="003515A3">
        <w:rPr>
          <w:rFonts w:eastAsiaTheme="minorEastAsia" w:cs="Times New Roman"/>
          <w:bCs/>
          <w:i/>
          <w:sz w:val="20"/>
          <w:szCs w:val="20"/>
          <w:lang w:eastAsia="ru-RU"/>
        </w:rPr>
        <w:t xml:space="preserve"> </w:t>
      </w:r>
      <w:r w:rsidR="00A045C3" w:rsidRPr="003515A3">
        <w:rPr>
          <w:rFonts w:eastAsiaTheme="minorEastAsia" w:cs="Times New Roman"/>
          <w:bCs/>
          <w:i/>
          <w:sz w:val="20"/>
          <w:szCs w:val="20"/>
          <w:lang w:val="en-US" w:eastAsia="ru-RU"/>
        </w:rPr>
        <w:t>startup</w:t>
      </w:r>
      <w:r w:rsidR="00A045C3" w:rsidRPr="003515A3">
        <w:rPr>
          <w:rFonts w:eastAsiaTheme="minorEastAsia" w:cs="Times New Roman"/>
          <w:bCs/>
          <w:i/>
          <w:sz w:val="20"/>
          <w:szCs w:val="20"/>
          <w:lang w:eastAsia="ru-RU"/>
        </w:rPr>
        <w:t xml:space="preserve"> </w:t>
      </w:r>
      <w:r w:rsidR="00A045C3" w:rsidRPr="003515A3">
        <w:rPr>
          <w:rFonts w:eastAsiaTheme="minorEastAsia" w:cs="Times New Roman"/>
          <w:bCs/>
          <w:i/>
          <w:sz w:val="20"/>
          <w:szCs w:val="20"/>
          <w:lang w:val="en-US" w:eastAsia="ru-RU"/>
        </w:rPr>
        <w:t>challenge</w:t>
      </w:r>
      <w:r w:rsidR="00A045C3" w:rsidRPr="003515A3">
        <w:rPr>
          <w:rFonts w:eastAsiaTheme="minorEastAsia" w:cs="Times New Roman"/>
          <w:bCs/>
          <w:i/>
          <w:sz w:val="20"/>
          <w:szCs w:val="20"/>
          <w:lang w:eastAsia="ru-RU"/>
        </w:rPr>
        <w:t xml:space="preserve"> 2018: Лучшие инновационные решения в области онкологии, сердечно-сосудистых заболеваний, заболеваний обмена веществ и почек, респираторных и  аутоиммунных заболеваний</w:t>
      </w:r>
      <w:r w:rsidR="0091567D" w:rsidRPr="0091567D">
        <w:rPr>
          <w:rFonts w:eastAsiaTheme="minorEastAsia" w:cs="Times New Roman"/>
          <w:bCs/>
          <w:i/>
          <w:sz w:val="20"/>
          <w:szCs w:val="20"/>
          <w:lang w:eastAsia="ru-RU"/>
        </w:rPr>
        <w:t>»</w:t>
      </w:r>
      <w:r w:rsidRPr="00656927">
        <w:rPr>
          <w:rFonts w:eastAsiaTheme="minorEastAsia" w:cs="Times New Roman"/>
          <w:bCs/>
          <w:i/>
          <w:sz w:val="20"/>
          <w:szCs w:val="24"/>
          <w:lang w:eastAsia="ru-RU"/>
        </w:rPr>
        <w:t xml:space="preserve">, утвержденного приказом </w:t>
      </w:r>
      <w:r w:rsidRPr="00656927">
        <w:rPr>
          <w:rFonts w:eastAsia="Times New Roman" w:cs="Times New Roman"/>
          <w:bCs/>
          <w:i/>
          <w:sz w:val="20"/>
          <w:szCs w:val="24"/>
        </w:rPr>
        <w:t>Некоммерческой</w:t>
      </w:r>
      <w:r w:rsidRPr="00194ACC">
        <w:rPr>
          <w:rFonts w:eastAsia="Times New Roman" w:cs="Times New Roman"/>
          <w:bCs/>
          <w:i/>
          <w:sz w:val="20"/>
          <w:szCs w:val="24"/>
        </w:rPr>
        <w:t xml:space="preserve"> организации </w:t>
      </w:r>
      <w:r>
        <w:rPr>
          <w:rFonts w:eastAsia="Times New Roman" w:cs="Times New Roman"/>
          <w:bCs/>
          <w:i/>
          <w:sz w:val="20"/>
          <w:szCs w:val="24"/>
        </w:rPr>
        <w:t>Фонд</w:t>
      </w:r>
      <w:r w:rsidRPr="00194ACC">
        <w:rPr>
          <w:rFonts w:eastAsia="Times New Roman" w:cs="Times New Roman"/>
          <w:bCs/>
          <w:i/>
          <w:sz w:val="20"/>
          <w:szCs w:val="24"/>
        </w:rPr>
        <w:t xml:space="preserve"> развития Центра разработки и коммерциализации новых технологий</w:t>
      </w:r>
      <w:r w:rsidRPr="00194ACC">
        <w:rPr>
          <w:rFonts w:eastAsiaTheme="minorEastAsia" w:cs="Times New Roman"/>
          <w:bCs/>
          <w:i/>
          <w:sz w:val="20"/>
          <w:szCs w:val="24"/>
          <w:lang w:eastAsia="ru-RU"/>
        </w:rPr>
        <w:t>.</w:t>
      </w:r>
    </w:p>
    <w:p w:rsidR="00F4743B" w:rsidRDefault="00F4743B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bCs/>
          <w:i/>
          <w:sz w:val="20"/>
          <w:szCs w:val="24"/>
          <w:lang w:eastAsia="ru-RU"/>
        </w:rPr>
      </w:pPr>
    </w:p>
    <w:p w:rsidR="0057558F" w:rsidRPr="008766FE" w:rsidRDefault="0057558F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656927">
        <w:rPr>
          <w:rFonts w:eastAsiaTheme="minorEastAsia" w:cs="Times New Roman"/>
          <w:bCs/>
          <w:sz w:val="24"/>
          <w:szCs w:val="24"/>
          <w:lang w:eastAsia="ru-RU"/>
        </w:rPr>
        <w:t xml:space="preserve">Уважаемый </w:t>
      </w:r>
      <w:r w:rsidRPr="009E7F13">
        <w:rPr>
          <w:rFonts w:eastAsiaTheme="minorEastAsia" w:cs="Times New Roman"/>
          <w:bCs/>
          <w:sz w:val="24"/>
          <w:szCs w:val="24"/>
          <w:lang w:eastAsia="ru-RU"/>
        </w:rPr>
        <w:t xml:space="preserve">заявитель! Ваша заявка прошла формальную проверку и передана на заочный отбор. Вопросы, в случае возникновения, пожалуйста, направляйте по адресу </w:t>
      </w:r>
      <w:r w:rsidR="00B3775F" w:rsidRPr="009E7F13">
        <w:rPr>
          <w:rFonts w:eastAsiaTheme="minorEastAsia" w:cs="Times New Roman"/>
          <w:bCs/>
          <w:sz w:val="24"/>
          <w:szCs w:val="24"/>
          <w:lang w:eastAsia="ru-RU"/>
        </w:rPr>
        <w:t xml:space="preserve"> </w:t>
      </w:r>
      <w:hyperlink r:id="rId16" w:history="1">
        <w:r w:rsidR="002E54F0" w:rsidRPr="008766FE">
          <w:rPr>
            <w:rStyle w:val="Hyperlink"/>
            <w:rFonts w:eastAsia="Times New Roman" w:cs="Times New Roman"/>
            <w:sz w:val="24"/>
            <w:szCs w:val="24"/>
            <w:lang w:val="en-US" w:eastAsia="ru-RU"/>
          </w:rPr>
          <w:t>grantbmt</w:t>
        </w:r>
        <w:r w:rsidR="002E54F0" w:rsidRPr="008766FE">
          <w:rPr>
            <w:rStyle w:val="Hyperlink"/>
            <w:rFonts w:eastAsia="Times New Roman" w:cs="Times New Roman"/>
            <w:sz w:val="24"/>
            <w:szCs w:val="24"/>
            <w:lang w:eastAsia="ru-RU"/>
          </w:rPr>
          <w:t>@</w:t>
        </w:r>
        <w:r w:rsidR="002E54F0" w:rsidRPr="008766FE">
          <w:rPr>
            <w:rStyle w:val="Hyperlink"/>
            <w:rFonts w:eastAsia="Times New Roman" w:cs="Times New Roman"/>
            <w:sz w:val="24"/>
            <w:szCs w:val="24"/>
            <w:lang w:val="en-US" w:eastAsia="ru-RU"/>
          </w:rPr>
          <w:t>sk</w:t>
        </w:r>
        <w:r w:rsidR="002E54F0" w:rsidRPr="008766FE">
          <w:rPr>
            <w:rStyle w:val="Hyperlink"/>
            <w:rFonts w:eastAsia="Times New Roman" w:cs="Times New Roman"/>
            <w:sz w:val="24"/>
            <w:szCs w:val="24"/>
            <w:lang w:eastAsia="ru-RU"/>
          </w:rPr>
          <w:t>.</w:t>
        </w:r>
        <w:r w:rsidR="002E54F0" w:rsidRPr="008766FE">
          <w:rPr>
            <w:rStyle w:val="Hyperlink"/>
            <w:rFonts w:eastAsia="Times New Roman" w:cs="Times New Roman"/>
            <w:sz w:val="24"/>
            <w:szCs w:val="24"/>
            <w:lang w:val="en-US" w:eastAsia="ru-RU"/>
          </w:rPr>
          <w:t>ru</w:t>
        </w:r>
      </w:hyperlink>
      <w:r w:rsidR="009E7F13" w:rsidRPr="008766FE">
        <w:rPr>
          <w:rFonts w:eastAsia="Times New Roman" w:cs="Times New Roman"/>
          <w:sz w:val="24"/>
          <w:szCs w:val="24"/>
          <w:lang w:eastAsia="ru-RU"/>
        </w:rPr>
        <w:t xml:space="preserve"> с темой «</w:t>
      </w:r>
      <w:r w:rsidR="002E54F0" w:rsidRPr="008766FE">
        <w:rPr>
          <w:rFonts w:eastAsia="Times New Roman" w:cs="Times New Roman"/>
          <w:sz w:val="24"/>
          <w:szCs w:val="24"/>
          <w:lang w:val="en-US" w:eastAsia="ru-RU"/>
        </w:rPr>
        <w:t>AstraZeneca</w:t>
      </w:r>
      <w:r w:rsidR="009E7F13" w:rsidRPr="008766FE">
        <w:rPr>
          <w:rFonts w:eastAsia="Times New Roman" w:cs="Times New Roman"/>
          <w:sz w:val="24"/>
          <w:szCs w:val="24"/>
          <w:lang w:eastAsia="ru-RU"/>
        </w:rPr>
        <w:t>»</w:t>
      </w:r>
      <w:r w:rsidRPr="008766FE">
        <w:rPr>
          <w:rFonts w:eastAsiaTheme="minorEastAsia" w:cs="Times New Roman"/>
          <w:bCs/>
          <w:sz w:val="24"/>
          <w:szCs w:val="24"/>
          <w:lang w:eastAsia="ru-RU"/>
        </w:rPr>
        <w:t xml:space="preserve">. </w:t>
      </w:r>
      <w:r w:rsidRPr="008766FE">
        <w:rPr>
          <w:rFonts w:eastAsia="Times New Roman" w:cs="Times New Roman"/>
          <w:sz w:val="24"/>
          <w:szCs w:val="24"/>
          <w:lang w:eastAsia="ru-RU"/>
        </w:rPr>
        <w:t>С уважением, секретарь отбора</w:t>
      </w:r>
    </w:p>
    <w:p w:rsidR="0057558F" w:rsidRPr="009E7F13" w:rsidRDefault="0057558F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8766FE">
        <w:rPr>
          <w:rFonts w:eastAsiaTheme="minorEastAsia" w:cs="Times New Roman"/>
          <w:bCs/>
          <w:sz w:val="24"/>
          <w:szCs w:val="24"/>
          <w:lang w:eastAsia="ru-RU"/>
        </w:rPr>
        <w:t>(направляется по электронной почте)</w:t>
      </w:r>
    </w:p>
    <w:p w:rsidR="00590738" w:rsidRPr="009E7F13" w:rsidRDefault="00590738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</w:p>
    <w:p w:rsidR="0057558F" w:rsidRPr="00656927" w:rsidRDefault="0057558F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9E7F13">
        <w:rPr>
          <w:rFonts w:cs="Times New Roman"/>
          <w:i/>
          <w:sz w:val="24"/>
          <w:szCs w:val="24"/>
        </w:rPr>
        <w:t>Конец формы</w:t>
      </w:r>
    </w:p>
    <w:p w:rsidR="0057558F" w:rsidRPr="00656927" w:rsidRDefault="0057558F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A1448D" w:rsidRPr="00656927" w:rsidRDefault="00A1448D">
      <w:pPr>
        <w:rPr>
          <w:rFonts w:cs="Times New Roman"/>
          <w:b/>
          <w:bCs/>
          <w:sz w:val="24"/>
          <w:szCs w:val="24"/>
          <w:u w:val="single"/>
        </w:rPr>
      </w:pPr>
      <w:r w:rsidRPr="00656927">
        <w:rPr>
          <w:rFonts w:cs="Times New Roman"/>
          <w:b/>
          <w:bCs/>
          <w:sz w:val="24"/>
          <w:szCs w:val="24"/>
          <w:u w:val="single"/>
        </w:rPr>
        <w:br w:type="page"/>
      </w:r>
    </w:p>
    <w:p w:rsidR="0057558F" w:rsidRPr="00656927" w:rsidRDefault="002C0686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656927">
        <w:rPr>
          <w:rFonts w:cs="Times New Roman"/>
          <w:b/>
          <w:bCs/>
          <w:sz w:val="24"/>
          <w:szCs w:val="24"/>
          <w:u w:val="single"/>
        </w:rPr>
        <w:lastRenderedPageBreak/>
        <w:t xml:space="preserve">Форма </w:t>
      </w:r>
      <w:r w:rsidR="00590738">
        <w:rPr>
          <w:rFonts w:cs="Times New Roman"/>
          <w:b/>
          <w:bCs/>
          <w:sz w:val="24"/>
          <w:szCs w:val="24"/>
          <w:u w:val="single"/>
        </w:rPr>
        <w:t>8</w:t>
      </w:r>
      <w:r w:rsidR="0057558F" w:rsidRPr="00656927">
        <w:rPr>
          <w:rFonts w:cs="Times New Roman"/>
          <w:b/>
          <w:bCs/>
          <w:sz w:val="24"/>
          <w:szCs w:val="24"/>
          <w:u w:val="single"/>
        </w:rPr>
        <w:t>. Форма протокола заседания жюри по итогам заочного отбора</w:t>
      </w:r>
      <w:r w:rsidR="0057558F" w:rsidRPr="00656927">
        <w:rPr>
          <w:rFonts w:cs="Times New Roman"/>
          <w:bCs/>
          <w:sz w:val="24"/>
          <w:szCs w:val="24"/>
        </w:rPr>
        <w:t>.</w:t>
      </w:r>
    </w:p>
    <w:p w:rsidR="0057558F" w:rsidRPr="00656927" w:rsidRDefault="0057558F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656927">
        <w:rPr>
          <w:rFonts w:cs="Times New Roman"/>
          <w:i/>
          <w:sz w:val="24"/>
          <w:szCs w:val="24"/>
        </w:rPr>
        <w:t>Начало формы</w:t>
      </w:r>
    </w:p>
    <w:p w:rsidR="0057558F" w:rsidRDefault="0057558F" w:rsidP="001F1E77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4"/>
          <w:szCs w:val="24"/>
        </w:rPr>
      </w:pPr>
      <w:r w:rsidRPr="00656927">
        <w:rPr>
          <w:rFonts w:cs="Times New Roman"/>
          <w:sz w:val="24"/>
          <w:szCs w:val="24"/>
        </w:rPr>
        <w:t>ПРОТОКОЛ заседания жюри по итогам заочного отбора</w:t>
      </w:r>
    </w:p>
    <w:p w:rsidR="00F4743B" w:rsidRPr="00656927" w:rsidRDefault="00F4743B" w:rsidP="001F1E77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4"/>
          <w:szCs w:val="24"/>
        </w:rPr>
      </w:pPr>
    </w:p>
    <w:p w:rsidR="00F4743B" w:rsidRPr="002E54F0" w:rsidRDefault="00F4743B" w:rsidP="002E54F0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b/>
          <w:bCs/>
          <w:sz w:val="24"/>
          <w:szCs w:val="24"/>
          <w:lang w:eastAsia="ru-RU"/>
        </w:rPr>
      </w:pPr>
      <w:r w:rsidRPr="009E7F13">
        <w:rPr>
          <w:rFonts w:eastAsiaTheme="minorEastAsia" w:cs="Times New Roman"/>
          <w:bCs/>
          <w:i/>
          <w:sz w:val="20"/>
          <w:szCs w:val="24"/>
          <w:lang w:eastAsia="ru-RU"/>
        </w:rPr>
        <w:t>Примечание. В настоящем документе термины употреблены в значении Положения об отборе инновационных проектов «</w:t>
      </w:r>
      <w:r w:rsidR="000805DB" w:rsidRPr="003515A3">
        <w:rPr>
          <w:rFonts w:eastAsiaTheme="minorEastAsia" w:cs="Times New Roman"/>
          <w:bCs/>
          <w:i/>
          <w:sz w:val="20"/>
          <w:szCs w:val="20"/>
          <w:lang w:val="en-US" w:eastAsia="ru-RU"/>
        </w:rPr>
        <w:t>AstraZeneca</w:t>
      </w:r>
      <w:r w:rsidR="000805DB" w:rsidRPr="003515A3">
        <w:rPr>
          <w:rFonts w:eastAsiaTheme="minorEastAsia" w:cs="Times New Roman"/>
          <w:bCs/>
          <w:i/>
          <w:sz w:val="20"/>
          <w:szCs w:val="20"/>
          <w:lang w:eastAsia="ru-RU"/>
        </w:rPr>
        <w:t>-</w:t>
      </w:r>
      <w:r w:rsidR="000805DB" w:rsidRPr="003515A3">
        <w:rPr>
          <w:rFonts w:eastAsiaTheme="minorEastAsia" w:cs="Times New Roman"/>
          <w:bCs/>
          <w:i/>
          <w:sz w:val="20"/>
          <w:szCs w:val="20"/>
          <w:lang w:val="en-US" w:eastAsia="ru-RU"/>
        </w:rPr>
        <w:t>Skolkovo</w:t>
      </w:r>
      <w:r w:rsidR="000805DB" w:rsidRPr="003515A3">
        <w:rPr>
          <w:rFonts w:eastAsiaTheme="minorEastAsia" w:cs="Times New Roman"/>
          <w:bCs/>
          <w:i/>
          <w:sz w:val="20"/>
          <w:szCs w:val="20"/>
          <w:lang w:eastAsia="ru-RU"/>
        </w:rPr>
        <w:t xml:space="preserve"> </w:t>
      </w:r>
      <w:r w:rsidR="000805DB" w:rsidRPr="003515A3">
        <w:rPr>
          <w:rFonts w:eastAsiaTheme="minorEastAsia" w:cs="Times New Roman"/>
          <w:bCs/>
          <w:i/>
          <w:sz w:val="20"/>
          <w:szCs w:val="20"/>
          <w:lang w:val="en-US" w:eastAsia="ru-RU"/>
        </w:rPr>
        <w:t>startup</w:t>
      </w:r>
      <w:r w:rsidR="000805DB" w:rsidRPr="003515A3">
        <w:rPr>
          <w:rFonts w:eastAsiaTheme="minorEastAsia" w:cs="Times New Roman"/>
          <w:bCs/>
          <w:i/>
          <w:sz w:val="20"/>
          <w:szCs w:val="20"/>
          <w:lang w:eastAsia="ru-RU"/>
        </w:rPr>
        <w:t xml:space="preserve"> </w:t>
      </w:r>
      <w:r w:rsidR="000805DB" w:rsidRPr="003515A3">
        <w:rPr>
          <w:rFonts w:eastAsiaTheme="minorEastAsia" w:cs="Times New Roman"/>
          <w:bCs/>
          <w:i/>
          <w:sz w:val="20"/>
          <w:szCs w:val="20"/>
          <w:lang w:val="en-US" w:eastAsia="ru-RU"/>
        </w:rPr>
        <w:t>challenge</w:t>
      </w:r>
      <w:r w:rsidR="000805DB" w:rsidRPr="003515A3">
        <w:rPr>
          <w:rFonts w:eastAsiaTheme="minorEastAsia" w:cs="Times New Roman"/>
          <w:bCs/>
          <w:i/>
          <w:sz w:val="20"/>
          <w:szCs w:val="20"/>
          <w:lang w:eastAsia="ru-RU"/>
        </w:rPr>
        <w:t xml:space="preserve"> 2018: Лучшие инновационные решения в области онкологии, сердечно-сосудистых заболеваний, заболеваний обмена веществ и почек, респираторных и  аутоиммунных заболеваний</w:t>
      </w:r>
      <w:r w:rsidR="0091567D" w:rsidRPr="0091567D">
        <w:rPr>
          <w:rFonts w:eastAsiaTheme="minorEastAsia" w:cs="Times New Roman"/>
          <w:bCs/>
          <w:i/>
          <w:sz w:val="20"/>
          <w:szCs w:val="20"/>
          <w:lang w:eastAsia="ru-RU"/>
        </w:rPr>
        <w:t>»</w:t>
      </w:r>
      <w:r w:rsidRPr="009E7F13">
        <w:rPr>
          <w:rFonts w:eastAsiaTheme="minorEastAsia" w:cs="Times New Roman"/>
          <w:bCs/>
          <w:i/>
          <w:sz w:val="20"/>
          <w:szCs w:val="24"/>
          <w:lang w:eastAsia="ru-RU"/>
        </w:rPr>
        <w:t xml:space="preserve">, утвержденного приказом </w:t>
      </w:r>
      <w:r w:rsidRPr="009E7F13">
        <w:rPr>
          <w:rFonts w:eastAsia="Times New Roman" w:cs="Times New Roman"/>
          <w:bCs/>
          <w:i/>
          <w:sz w:val="20"/>
          <w:szCs w:val="24"/>
        </w:rPr>
        <w:t>Некоммерческой организации Фонд развития Центра разработки и коммерциализации новых технологий</w:t>
      </w:r>
      <w:r w:rsidRPr="009E7F13">
        <w:rPr>
          <w:rFonts w:eastAsiaTheme="minorEastAsia" w:cs="Times New Roman"/>
          <w:bCs/>
          <w:i/>
          <w:sz w:val="20"/>
          <w:szCs w:val="24"/>
          <w:lang w:eastAsia="ru-RU"/>
        </w:rPr>
        <w:t>.</w:t>
      </w:r>
    </w:p>
    <w:p w:rsidR="00756E4B" w:rsidRPr="00656927" w:rsidRDefault="00756E4B" w:rsidP="0057558F">
      <w:pPr>
        <w:spacing w:after="0" w:line="24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</w:p>
    <w:p w:rsidR="0057558F" w:rsidRPr="001F2795" w:rsidRDefault="00F6688C" w:rsidP="001F27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6688C">
        <w:rPr>
          <w:rFonts w:eastAsia="Times New Roman" w:cs="Times New Roman"/>
          <w:sz w:val="24"/>
          <w:szCs w:val="24"/>
          <w:lang w:eastAsia="ru-RU"/>
        </w:rPr>
        <w:t>1.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7558F" w:rsidRPr="001F2795">
        <w:rPr>
          <w:rFonts w:eastAsia="Times New Roman" w:cs="Times New Roman"/>
          <w:sz w:val="24"/>
          <w:szCs w:val="24"/>
          <w:lang w:eastAsia="ru-RU"/>
        </w:rPr>
        <w:t xml:space="preserve">Информация о направлении в </w:t>
      </w:r>
      <w:r w:rsidR="00192C5F">
        <w:rPr>
          <w:rFonts w:eastAsia="Times New Roman" w:cs="Times New Roman"/>
          <w:sz w:val="24"/>
          <w:szCs w:val="24"/>
          <w:lang w:eastAsia="ru-RU"/>
        </w:rPr>
        <w:t>Фонд</w:t>
      </w:r>
      <w:r w:rsidR="0057558F" w:rsidRPr="001F2795">
        <w:rPr>
          <w:rFonts w:eastAsia="Times New Roman" w:cs="Times New Roman"/>
          <w:sz w:val="24"/>
          <w:szCs w:val="24"/>
          <w:lang w:eastAsia="ru-RU"/>
        </w:rPr>
        <w:t xml:space="preserve"> бюллетеней в срок, указанный в п. 2 и 3 ст. 8 </w:t>
      </w:r>
      <w:r w:rsidR="00192C5F">
        <w:rPr>
          <w:rFonts w:eastAsia="Times New Roman" w:cs="Times New Roman"/>
          <w:sz w:val="24"/>
          <w:szCs w:val="24"/>
          <w:lang w:eastAsia="ru-RU"/>
        </w:rPr>
        <w:t>Положени</w:t>
      </w:r>
      <w:r w:rsidR="0057558F" w:rsidRPr="001F2795">
        <w:rPr>
          <w:rFonts w:eastAsia="Times New Roman" w:cs="Times New Roman"/>
          <w:sz w:val="24"/>
          <w:szCs w:val="24"/>
          <w:lang w:eastAsia="ru-RU"/>
        </w:rPr>
        <w:t xml:space="preserve">я (для признания заседания жюри состоявшимся или несостоявшимся по каждой из заявок в соответствии с п. 7 и 8 ст. 8 </w:t>
      </w:r>
      <w:r w:rsidR="00192C5F">
        <w:rPr>
          <w:rFonts w:eastAsia="Times New Roman" w:cs="Times New Roman"/>
          <w:sz w:val="24"/>
          <w:szCs w:val="24"/>
          <w:lang w:eastAsia="ru-RU"/>
        </w:rPr>
        <w:t>Положени</w:t>
      </w:r>
      <w:r w:rsidR="0057558F" w:rsidRPr="001F2795">
        <w:rPr>
          <w:rFonts w:eastAsia="Times New Roman" w:cs="Times New Roman"/>
          <w:sz w:val="24"/>
          <w:szCs w:val="24"/>
          <w:lang w:eastAsia="ru-RU"/>
        </w:rPr>
        <w:t>я):</w:t>
      </w:r>
    </w:p>
    <w:tbl>
      <w:tblPr>
        <w:tblStyle w:val="7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947"/>
        <w:gridCol w:w="1185"/>
        <w:gridCol w:w="1633"/>
        <w:gridCol w:w="1576"/>
        <w:gridCol w:w="1843"/>
        <w:gridCol w:w="2693"/>
      </w:tblGrid>
      <w:tr w:rsidR="0057558F" w:rsidRPr="0057558F" w:rsidTr="0057558F">
        <w:trPr>
          <w:tblHeader/>
        </w:trPr>
        <w:tc>
          <w:tcPr>
            <w:tcW w:w="437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558F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558F">
              <w:rPr>
                <w:rFonts w:eastAsia="Times New Roman" w:cs="Times New Roman"/>
                <w:sz w:val="20"/>
                <w:szCs w:val="20"/>
                <w:lang w:eastAsia="ru-RU"/>
              </w:rPr>
              <w:t>Заяви-тель</w:t>
            </w:r>
          </w:p>
        </w:tc>
        <w:tc>
          <w:tcPr>
            <w:tcW w:w="1185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558F">
              <w:rPr>
                <w:rFonts w:eastAsia="Times New Roman" w:cs="Times New Roman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633" w:type="dxa"/>
            <w:shd w:val="clear" w:color="auto" w:fill="F2F2F2" w:themeFill="background1" w:themeFillShade="F2"/>
          </w:tcPr>
          <w:p w:rsidR="0057558F" w:rsidRPr="0057558F" w:rsidRDefault="0057558F" w:rsidP="00403A9B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55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направленных в </w:t>
            </w:r>
            <w:r w:rsidR="00192C5F">
              <w:rPr>
                <w:rFonts w:eastAsia="Times New Roman" w:cs="Times New Roman"/>
                <w:sz w:val="20"/>
                <w:szCs w:val="20"/>
                <w:lang w:eastAsia="ru-RU"/>
              </w:rPr>
              <w:t>Фонд</w:t>
            </w:r>
            <w:r w:rsidRPr="005755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бюллетеней</w:t>
            </w:r>
          </w:p>
        </w:tc>
        <w:tc>
          <w:tcPr>
            <w:tcW w:w="1576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558F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недействитель-ных бюллетеней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558F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действительных бюллетеней (разность между столбцами 4 и 5)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558F">
              <w:rPr>
                <w:rFonts w:eastAsia="Times New Roman" w:cs="Times New Roman"/>
                <w:sz w:val="20"/>
                <w:szCs w:val="20"/>
                <w:lang w:eastAsia="ru-RU"/>
              </w:rPr>
              <w:t>Признается ли заседание жюри по заявке состоявшимся (да, если в столбце 6 указано «6» или более; нет – в иных случаях)</w:t>
            </w:r>
          </w:p>
        </w:tc>
      </w:tr>
      <w:tr w:rsidR="0057558F" w:rsidRPr="0057558F" w:rsidTr="0057558F">
        <w:trPr>
          <w:tblHeader/>
        </w:trPr>
        <w:tc>
          <w:tcPr>
            <w:tcW w:w="437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7558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7558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7558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3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7558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7558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7558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7558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</w:tr>
      <w:tr w:rsidR="0057558F" w:rsidRPr="0057558F" w:rsidTr="0057558F">
        <w:tc>
          <w:tcPr>
            <w:tcW w:w="437" w:type="dxa"/>
          </w:tcPr>
          <w:p w:rsidR="0057558F" w:rsidRPr="0057558F" w:rsidRDefault="0057558F" w:rsidP="0057558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</w:tcPr>
          <w:p w:rsidR="0057558F" w:rsidRPr="0057558F" w:rsidRDefault="0057558F" w:rsidP="0057558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57558F" w:rsidRPr="0057558F" w:rsidRDefault="0057558F" w:rsidP="0057558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</w:tcPr>
          <w:p w:rsidR="0057558F" w:rsidRPr="0057558F" w:rsidRDefault="0057558F" w:rsidP="0057558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</w:tcPr>
          <w:p w:rsidR="0057558F" w:rsidRPr="0057558F" w:rsidRDefault="0057558F" w:rsidP="0057558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7558F" w:rsidRPr="0057558F" w:rsidRDefault="0057558F" w:rsidP="0057558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7558F" w:rsidRPr="0057558F" w:rsidRDefault="0057558F" w:rsidP="0057558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558F" w:rsidRPr="0057558F" w:rsidRDefault="00F6688C" w:rsidP="001F2795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="0057558F" w:rsidRPr="0057558F">
        <w:rPr>
          <w:rFonts w:cs="Times New Roman"/>
          <w:sz w:val="24"/>
          <w:szCs w:val="24"/>
        </w:rPr>
        <w:t xml:space="preserve">. Членами жюри проведена оценка заявок и: </w:t>
      </w:r>
    </w:p>
    <w:p w:rsidR="0057558F" w:rsidRPr="0057558F" w:rsidRDefault="0057558F" w:rsidP="001F2795">
      <w:pPr>
        <w:spacing w:after="0" w:line="240" w:lineRule="auto"/>
        <w:jc w:val="both"/>
        <w:rPr>
          <w:rFonts w:cs="Times New Roman"/>
          <w:sz w:val="24"/>
          <w:szCs w:val="24"/>
          <w:highlight w:val="yellow"/>
        </w:rPr>
      </w:pPr>
      <w:r w:rsidRPr="0057558F">
        <w:rPr>
          <w:rFonts w:cs="Times New Roman"/>
          <w:sz w:val="24"/>
          <w:szCs w:val="24"/>
        </w:rPr>
        <w:t>1) определены следующие результаты оценки каждой из заявок:</w:t>
      </w:r>
    </w:p>
    <w:p w:rsidR="0057558F" w:rsidRPr="0057558F" w:rsidRDefault="0057558F" w:rsidP="0057558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81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850"/>
        <w:gridCol w:w="993"/>
        <w:gridCol w:w="992"/>
        <w:gridCol w:w="850"/>
        <w:gridCol w:w="851"/>
        <w:gridCol w:w="1559"/>
        <w:gridCol w:w="709"/>
        <w:gridCol w:w="850"/>
      </w:tblGrid>
      <w:tr w:rsidR="00F130FF" w:rsidRPr="00A1448D" w:rsidTr="001F1E77">
        <w:trPr>
          <w:cantSplit/>
          <w:trHeight w:val="2955"/>
        </w:trPr>
        <w:tc>
          <w:tcPr>
            <w:tcW w:w="2269" w:type="dxa"/>
            <w:shd w:val="clear" w:color="auto" w:fill="D9D9D9" w:themeFill="background1" w:themeFillShade="D9"/>
            <w:textDirection w:val="btLr"/>
            <w:vAlign w:val="bottom"/>
          </w:tcPr>
          <w:p w:rsidR="00F130FF" w:rsidRPr="00A1448D" w:rsidRDefault="00F130FF">
            <w:pPr>
              <w:spacing w:after="200"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A1448D">
              <w:rPr>
                <w:sz w:val="18"/>
                <w:szCs w:val="18"/>
              </w:rPr>
              <w:t>Критерии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  <w:textDirection w:val="btLr"/>
          </w:tcPr>
          <w:p w:rsidR="00F130FF" w:rsidRPr="00A1448D" w:rsidRDefault="00F130FF">
            <w:pPr>
              <w:spacing w:after="200" w:line="276" w:lineRule="auto"/>
              <w:ind w:left="113" w:right="113"/>
              <w:rPr>
                <w:sz w:val="18"/>
                <w:szCs w:val="18"/>
              </w:rPr>
            </w:pPr>
            <w:r w:rsidRPr="00A1448D">
              <w:rPr>
                <w:sz w:val="18"/>
                <w:szCs w:val="18"/>
              </w:rPr>
              <w:t>Достаточность представленной в заявке информации для оценки проекта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</w:tcPr>
          <w:p w:rsidR="00F130FF" w:rsidRPr="00A1448D" w:rsidRDefault="00F130FF">
            <w:pPr>
              <w:spacing w:after="200" w:line="276" w:lineRule="auto"/>
              <w:ind w:left="113" w:right="113"/>
              <w:rPr>
                <w:sz w:val="18"/>
                <w:szCs w:val="18"/>
              </w:rPr>
            </w:pPr>
            <w:r w:rsidRPr="00A1448D">
              <w:rPr>
                <w:rFonts w:eastAsiaTheme="minorEastAsia"/>
                <w:bCs/>
                <w:sz w:val="18"/>
                <w:szCs w:val="18"/>
                <w:lang w:eastAsia="ru-RU"/>
              </w:rPr>
              <w:t>Оценка новизны разработки</w:t>
            </w:r>
          </w:p>
          <w:p w:rsidR="00F130FF" w:rsidRPr="00A1448D" w:rsidRDefault="00F130FF">
            <w:pPr>
              <w:spacing w:after="200" w:line="276" w:lineRule="auto"/>
              <w:ind w:left="113" w:right="113"/>
              <w:rPr>
                <w:sz w:val="18"/>
                <w:szCs w:val="18"/>
              </w:rPr>
            </w:pPr>
          </w:p>
          <w:p w:rsidR="00F130FF" w:rsidRPr="00A1448D" w:rsidRDefault="00F130FF">
            <w:pPr>
              <w:spacing w:after="200" w:line="276" w:lineRule="auto"/>
              <w:ind w:left="113" w:right="113"/>
              <w:rPr>
                <w:sz w:val="18"/>
                <w:szCs w:val="18"/>
              </w:rPr>
            </w:pPr>
          </w:p>
          <w:p w:rsidR="00F130FF" w:rsidRPr="00A1448D" w:rsidRDefault="00F130FF">
            <w:pPr>
              <w:spacing w:after="200"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textDirection w:val="btLr"/>
          </w:tcPr>
          <w:p w:rsidR="00F130FF" w:rsidRPr="00A1448D" w:rsidRDefault="00F130FF">
            <w:pPr>
              <w:spacing w:after="200" w:line="276" w:lineRule="auto"/>
              <w:ind w:left="113" w:right="113"/>
              <w:rPr>
                <w:sz w:val="18"/>
                <w:szCs w:val="18"/>
              </w:rPr>
            </w:pPr>
            <w:r w:rsidRPr="00A1448D">
              <w:rPr>
                <w:rFonts w:eastAsiaTheme="minorEastAsia"/>
                <w:bCs/>
                <w:sz w:val="18"/>
                <w:szCs w:val="18"/>
                <w:lang w:eastAsia="ru-RU"/>
              </w:rPr>
              <w:t>Конкурентные преимущества по сравнению с существующими аналогами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</w:tcPr>
          <w:p w:rsidR="00F130FF" w:rsidRPr="00A1448D" w:rsidRDefault="00F130FF" w:rsidP="001F1E77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spacing w:after="200" w:line="276" w:lineRule="auto"/>
              <w:ind w:left="113" w:right="113"/>
              <w:rPr>
                <w:rFonts w:eastAsiaTheme="minorEastAsia"/>
                <w:bCs/>
                <w:sz w:val="18"/>
                <w:szCs w:val="18"/>
                <w:lang w:eastAsia="ru-RU"/>
              </w:rPr>
            </w:pPr>
            <w:r w:rsidRPr="00A1448D">
              <w:rPr>
                <w:rFonts w:eastAsiaTheme="minorEastAsia"/>
                <w:bCs/>
                <w:sz w:val="18"/>
                <w:szCs w:val="18"/>
                <w:lang w:eastAsia="ru-RU"/>
              </w:rPr>
              <w:t>Оценка рынка – объем и перспективы внедрения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</w:tcPr>
          <w:p w:rsidR="00F130FF" w:rsidRPr="00A1448D" w:rsidRDefault="00F130FF">
            <w:pPr>
              <w:spacing w:after="200" w:line="276" w:lineRule="auto"/>
              <w:ind w:left="113" w:right="113"/>
              <w:rPr>
                <w:sz w:val="18"/>
                <w:szCs w:val="18"/>
              </w:rPr>
            </w:pPr>
            <w:r w:rsidRPr="00A1448D">
              <w:rPr>
                <w:sz w:val="18"/>
                <w:szCs w:val="18"/>
              </w:rPr>
              <w:t>Обоснованность стратегии по коммерциализации, внедрению продукта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</w:tcPr>
          <w:p w:rsidR="00F130FF" w:rsidRPr="00A1448D" w:rsidRDefault="00F130FF" w:rsidP="001F1E77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spacing w:after="200" w:line="276" w:lineRule="auto"/>
              <w:ind w:left="113" w:right="113"/>
              <w:rPr>
                <w:rFonts w:eastAsiaTheme="minorEastAsia"/>
                <w:bCs/>
                <w:sz w:val="18"/>
                <w:szCs w:val="18"/>
                <w:lang w:eastAsia="ru-RU"/>
              </w:rPr>
            </w:pPr>
            <w:r w:rsidRPr="00A1448D">
              <w:rPr>
                <w:rFonts w:eastAsiaTheme="minorEastAsia"/>
                <w:bCs/>
                <w:sz w:val="18"/>
                <w:szCs w:val="18"/>
                <w:lang w:eastAsia="ru-RU"/>
              </w:rPr>
              <w:t>Квалификация команды проекта, соответствие команды проекта поставленным целям и задачам</w:t>
            </w:r>
          </w:p>
          <w:p w:rsidR="00F130FF" w:rsidRPr="00A1448D" w:rsidRDefault="00F130FF">
            <w:pPr>
              <w:spacing w:after="200"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textDirection w:val="btLr"/>
          </w:tcPr>
          <w:p w:rsidR="00F130FF" w:rsidRPr="00A1448D" w:rsidRDefault="00F130FF">
            <w:pPr>
              <w:spacing w:after="200" w:line="276" w:lineRule="auto"/>
              <w:ind w:left="113" w:right="113"/>
              <w:rPr>
                <w:sz w:val="18"/>
                <w:szCs w:val="18"/>
              </w:rPr>
            </w:pPr>
            <w:r w:rsidRPr="00A1448D">
              <w:rPr>
                <w:rFonts w:eastAsiaTheme="minorEastAsia"/>
                <w:bCs/>
                <w:sz w:val="18"/>
                <w:szCs w:val="18"/>
                <w:lang w:eastAsia="ru-RU"/>
              </w:rPr>
              <w:t>Потенциал защиты интеллектуальной собственности (наличие у заявителя документов, охраняющих права на результаты интеллектуальной деятельности по проекту)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</w:tcPr>
          <w:p w:rsidR="00F130FF" w:rsidRPr="00A1448D" w:rsidRDefault="00F130FF">
            <w:pPr>
              <w:spacing w:after="200" w:line="276" w:lineRule="auto"/>
              <w:ind w:left="113" w:right="113"/>
              <w:rPr>
                <w:sz w:val="18"/>
                <w:szCs w:val="18"/>
              </w:rPr>
            </w:pPr>
            <w:r w:rsidRPr="00A1448D">
              <w:rPr>
                <w:sz w:val="18"/>
                <w:szCs w:val="18"/>
              </w:rPr>
              <w:t>Риски проекта (технологические, коммерческие и др.)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</w:tcPr>
          <w:p w:rsidR="00F130FF" w:rsidRPr="00A1448D" w:rsidRDefault="00F130FF">
            <w:pPr>
              <w:spacing w:after="200" w:line="276" w:lineRule="auto"/>
              <w:ind w:left="113" w:right="113"/>
              <w:rPr>
                <w:sz w:val="18"/>
                <w:szCs w:val="18"/>
              </w:rPr>
            </w:pPr>
            <w:r w:rsidRPr="00A1448D">
              <w:rPr>
                <w:sz w:val="18"/>
                <w:szCs w:val="18"/>
              </w:rPr>
              <w:t>Сроки до выхода продукта на рынок (оценочно)</w:t>
            </w:r>
          </w:p>
          <w:p w:rsidR="00F130FF" w:rsidRPr="00A1448D" w:rsidRDefault="00F130FF">
            <w:pPr>
              <w:spacing w:after="200" w:line="276" w:lineRule="auto"/>
              <w:ind w:left="113" w:right="113"/>
              <w:rPr>
                <w:sz w:val="18"/>
                <w:szCs w:val="18"/>
              </w:rPr>
            </w:pPr>
          </w:p>
        </w:tc>
      </w:tr>
      <w:tr w:rsidR="00F130FF" w:rsidRPr="00A1448D" w:rsidTr="001F1E77">
        <w:trPr>
          <w:trHeight w:val="467"/>
        </w:trPr>
        <w:tc>
          <w:tcPr>
            <w:tcW w:w="2269" w:type="dxa"/>
            <w:shd w:val="clear" w:color="auto" w:fill="D9D9D9" w:themeFill="background1" w:themeFillShade="D9"/>
          </w:tcPr>
          <w:p w:rsidR="00F130FF" w:rsidRPr="00A1448D" w:rsidRDefault="00F130FF" w:rsidP="001F1E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1448D">
              <w:rPr>
                <w:sz w:val="18"/>
                <w:szCs w:val="18"/>
              </w:rPr>
              <w:t>Наименование заявителя – Наименование проекта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130FF" w:rsidRPr="00A1448D" w:rsidRDefault="00F130FF" w:rsidP="001F1E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1448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130FF" w:rsidRPr="00A1448D" w:rsidRDefault="00F130FF" w:rsidP="001F1E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1448D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F130FF" w:rsidRPr="00A1448D" w:rsidRDefault="00F130FF" w:rsidP="001F1E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1448D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130FF" w:rsidRPr="00A1448D" w:rsidRDefault="00F130FF" w:rsidP="001F1E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1448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130FF" w:rsidRPr="00A1448D" w:rsidRDefault="00F130FF" w:rsidP="001F1E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1448D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130FF" w:rsidRPr="00A1448D" w:rsidRDefault="00F130FF" w:rsidP="001F1E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1448D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130FF" w:rsidRPr="00A1448D" w:rsidRDefault="00F130FF" w:rsidP="001F1E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1448D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130FF" w:rsidRPr="00A1448D" w:rsidRDefault="00F130FF" w:rsidP="001F1E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1448D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130FF" w:rsidRPr="00A1448D" w:rsidRDefault="00F130FF" w:rsidP="001F1E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1448D">
              <w:rPr>
                <w:sz w:val="18"/>
                <w:szCs w:val="18"/>
              </w:rPr>
              <w:t>9</w:t>
            </w:r>
          </w:p>
        </w:tc>
      </w:tr>
      <w:tr w:rsidR="00F130FF" w:rsidRPr="00A1448D" w:rsidTr="001F1E77">
        <w:tc>
          <w:tcPr>
            <w:tcW w:w="2269" w:type="dxa"/>
          </w:tcPr>
          <w:p w:rsidR="00F130FF" w:rsidRPr="00A1448D" w:rsidRDefault="00F130FF" w:rsidP="001F1E77">
            <w:pPr>
              <w:spacing w:after="200" w:line="276" w:lineRule="auto"/>
              <w:rPr>
                <w:sz w:val="18"/>
                <w:szCs w:val="18"/>
                <w:lang w:val="en-US"/>
              </w:rPr>
            </w:pPr>
            <w:r w:rsidRPr="00A1448D">
              <w:rPr>
                <w:sz w:val="18"/>
                <w:szCs w:val="18"/>
                <w:lang w:val="en-US"/>
              </w:rPr>
              <w:t>1.</w:t>
            </w:r>
            <w:r w:rsidRPr="00A1448D">
              <w:rPr>
                <w:sz w:val="18"/>
                <w:szCs w:val="18"/>
              </w:rPr>
              <w:t xml:space="preserve"> …</w:t>
            </w:r>
          </w:p>
        </w:tc>
        <w:tc>
          <w:tcPr>
            <w:tcW w:w="1134" w:type="dxa"/>
          </w:tcPr>
          <w:p w:rsidR="00F130FF" w:rsidRPr="00A1448D" w:rsidRDefault="00F130FF" w:rsidP="001F1E7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130FF" w:rsidRPr="00A1448D" w:rsidRDefault="00F130FF" w:rsidP="001F1E7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130FF" w:rsidRPr="00A1448D" w:rsidRDefault="00F130FF" w:rsidP="001F1E7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130FF" w:rsidRPr="00A1448D" w:rsidRDefault="00F130FF" w:rsidP="001F1E7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130FF" w:rsidRPr="00A1448D" w:rsidRDefault="00F130FF" w:rsidP="001F1E7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130FF" w:rsidRPr="00A1448D" w:rsidRDefault="00F130FF" w:rsidP="001F1E7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130FF" w:rsidRPr="00A1448D" w:rsidRDefault="00F130FF" w:rsidP="001F1E7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130FF" w:rsidRPr="00A1448D" w:rsidRDefault="00F130FF" w:rsidP="001F1E7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130FF" w:rsidRPr="00A1448D" w:rsidRDefault="00F130FF" w:rsidP="001F1E7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F130FF" w:rsidRPr="00A1448D" w:rsidTr="001F1E77">
        <w:tc>
          <w:tcPr>
            <w:tcW w:w="2269" w:type="dxa"/>
          </w:tcPr>
          <w:p w:rsidR="00F130FF" w:rsidRPr="00A1448D" w:rsidRDefault="00F130FF" w:rsidP="001F1E77">
            <w:pPr>
              <w:spacing w:after="200" w:line="276" w:lineRule="auto"/>
              <w:rPr>
                <w:sz w:val="18"/>
                <w:szCs w:val="18"/>
                <w:lang w:val="en-US"/>
              </w:rPr>
            </w:pPr>
            <w:r w:rsidRPr="00A1448D">
              <w:rPr>
                <w:sz w:val="18"/>
                <w:szCs w:val="18"/>
              </w:rPr>
              <w:t xml:space="preserve">2. </w:t>
            </w:r>
            <w:r w:rsidRPr="00A1448D">
              <w:rPr>
                <w:sz w:val="18"/>
                <w:szCs w:val="18"/>
                <w:lang w:val="en-US"/>
              </w:rPr>
              <w:t xml:space="preserve">… </w:t>
            </w:r>
          </w:p>
        </w:tc>
        <w:tc>
          <w:tcPr>
            <w:tcW w:w="1134" w:type="dxa"/>
          </w:tcPr>
          <w:p w:rsidR="00F130FF" w:rsidRPr="00A1448D" w:rsidRDefault="00F130FF" w:rsidP="001F1E7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130FF" w:rsidRPr="00A1448D" w:rsidRDefault="00F130FF" w:rsidP="001F1E7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130FF" w:rsidRPr="00A1448D" w:rsidRDefault="00F130FF" w:rsidP="001F1E7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130FF" w:rsidRPr="00A1448D" w:rsidRDefault="00F130FF" w:rsidP="001F1E7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130FF" w:rsidRPr="00A1448D" w:rsidRDefault="00F130FF" w:rsidP="001F1E7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130FF" w:rsidRPr="00A1448D" w:rsidRDefault="00F130FF" w:rsidP="001F1E7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130FF" w:rsidRPr="00A1448D" w:rsidRDefault="00F130FF" w:rsidP="001F1E7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130FF" w:rsidRPr="00A1448D" w:rsidRDefault="00F130FF" w:rsidP="001F1E7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130FF" w:rsidRPr="00A1448D" w:rsidRDefault="00F130FF" w:rsidP="001F1E7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F130FF" w:rsidRPr="00A1448D" w:rsidTr="001F1E77">
        <w:tc>
          <w:tcPr>
            <w:tcW w:w="2269" w:type="dxa"/>
          </w:tcPr>
          <w:p w:rsidR="00F130FF" w:rsidRPr="00A1448D" w:rsidRDefault="00F130FF" w:rsidP="001F1E77">
            <w:pPr>
              <w:spacing w:after="200" w:line="276" w:lineRule="auto"/>
              <w:rPr>
                <w:sz w:val="18"/>
                <w:szCs w:val="18"/>
                <w:lang w:val="en-US"/>
              </w:rPr>
            </w:pPr>
            <w:r w:rsidRPr="00A1448D">
              <w:rPr>
                <w:sz w:val="18"/>
                <w:szCs w:val="18"/>
                <w:lang w:val="en-US"/>
              </w:rPr>
              <w:t xml:space="preserve">… </w:t>
            </w:r>
          </w:p>
        </w:tc>
        <w:tc>
          <w:tcPr>
            <w:tcW w:w="1134" w:type="dxa"/>
          </w:tcPr>
          <w:p w:rsidR="00F130FF" w:rsidRPr="00A1448D" w:rsidRDefault="00F130FF" w:rsidP="001F1E7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130FF" w:rsidRPr="00A1448D" w:rsidRDefault="00F130FF" w:rsidP="001F1E7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130FF" w:rsidRPr="00A1448D" w:rsidRDefault="00F130FF" w:rsidP="001F1E7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130FF" w:rsidRPr="00A1448D" w:rsidRDefault="00F130FF" w:rsidP="001F1E7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130FF" w:rsidRPr="00A1448D" w:rsidRDefault="00F130FF" w:rsidP="001F1E7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130FF" w:rsidRPr="00A1448D" w:rsidRDefault="00F130FF" w:rsidP="001F1E7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130FF" w:rsidRPr="00A1448D" w:rsidRDefault="00F130FF" w:rsidP="001F1E7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130FF" w:rsidRPr="00A1448D" w:rsidRDefault="00F130FF" w:rsidP="001F1E7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130FF" w:rsidRPr="00A1448D" w:rsidRDefault="00F130FF" w:rsidP="001F1E7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</w:tbl>
    <w:p w:rsidR="0057558F" w:rsidRPr="0057558F" w:rsidRDefault="0057558F" w:rsidP="0057558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57558F" w:rsidRPr="0057558F" w:rsidRDefault="0057558F" w:rsidP="001F279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558F">
        <w:rPr>
          <w:rFonts w:cs="Times New Roman"/>
          <w:sz w:val="24"/>
          <w:szCs w:val="24"/>
        </w:rPr>
        <w:t>2) определены следующие результаты подсчета суммы баллов, выставленных членами жюри по каждому из критериев:</w:t>
      </w:r>
    </w:p>
    <w:tbl>
      <w:tblPr>
        <w:tblStyle w:val="7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1276"/>
        <w:gridCol w:w="1418"/>
        <w:gridCol w:w="2693"/>
        <w:gridCol w:w="2835"/>
      </w:tblGrid>
      <w:tr w:rsidR="0057558F" w:rsidRPr="0057558F" w:rsidTr="001F2795">
        <w:trPr>
          <w:tblHeader/>
        </w:trPr>
        <w:tc>
          <w:tcPr>
            <w:tcW w:w="426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558F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558F">
              <w:rPr>
                <w:rFonts w:cs="Times New Roman"/>
                <w:sz w:val="24"/>
                <w:szCs w:val="24"/>
              </w:rPr>
              <w:t>Заявитель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558F">
              <w:rPr>
                <w:rFonts w:cs="Times New Roman"/>
                <w:sz w:val="24"/>
                <w:szCs w:val="24"/>
              </w:rPr>
              <w:t>Проект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558F">
              <w:rPr>
                <w:rFonts w:cs="Times New Roman"/>
                <w:sz w:val="24"/>
                <w:szCs w:val="24"/>
              </w:rPr>
              <w:t>Номинация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558F">
              <w:rPr>
                <w:rFonts w:cs="Times New Roman"/>
                <w:sz w:val="24"/>
                <w:szCs w:val="24"/>
              </w:rPr>
              <w:t>Сумма средних баллов по критериям 1-9 (</w:t>
            </w:r>
            <w:r w:rsidRPr="0057558F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с округлением до 4 цифры после запятой включительно</w:t>
            </w:r>
            <w:r w:rsidRPr="0057558F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558F">
              <w:rPr>
                <w:rFonts w:cs="Times New Roman"/>
                <w:sz w:val="24"/>
                <w:szCs w:val="24"/>
              </w:rPr>
              <w:t>Отобрана ли заявка как прошедшая заочный отбор и подлежащая передаче на этап 3 «Презентация проектов» [да/нет]</w:t>
            </w:r>
          </w:p>
        </w:tc>
      </w:tr>
      <w:tr w:rsidR="0057558F" w:rsidRPr="0057558F" w:rsidTr="001F2795">
        <w:trPr>
          <w:tblHeader/>
        </w:trPr>
        <w:tc>
          <w:tcPr>
            <w:tcW w:w="426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57558F">
              <w:rPr>
                <w:rFonts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57558F">
              <w:rPr>
                <w:rFonts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57558F">
              <w:rPr>
                <w:rFonts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57558F">
              <w:rPr>
                <w:rFonts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57558F">
              <w:rPr>
                <w:rFonts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57558F">
              <w:rPr>
                <w:rFonts w:cs="Times New Roman"/>
                <w:i/>
                <w:sz w:val="24"/>
                <w:szCs w:val="24"/>
              </w:rPr>
              <w:t>7</w:t>
            </w:r>
          </w:p>
        </w:tc>
      </w:tr>
      <w:tr w:rsidR="0057558F" w:rsidRPr="0057558F" w:rsidTr="001F2795">
        <w:trPr>
          <w:trHeight w:val="295"/>
        </w:trPr>
        <w:tc>
          <w:tcPr>
            <w:tcW w:w="426" w:type="dxa"/>
          </w:tcPr>
          <w:p w:rsidR="0057558F" w:rsidRPr="0057558F" w:rsidRDefault="0057558F" w:rsidP="0057558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558F" w:rsidRPr="0057558F" w:rsidRDefault="0057558F" w:rsidP="0057558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558F" w:rsidRPr="0057558F" w:rsidRDefault="0057558F" w:rsidP="0057558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558F" w:rsidRPr="0057558F" w:rsidRDefault="0057558F" w:rsidP="0057558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558F" w:rsidRPr="0057558F" w:rsidRDefault="0057558F" w:rsidP="0057558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558F" w:rsidRPr="0057558F" w:rsidRDefault="0057558F" w:rsidP="0057558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57558F" w:rsidRPr="0057558F" w:rsidRDefault="0057558F" w:rsidP="0057558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57558F" w:rsidRPr="001F2795" w:rsidRDefault="00F6688C" w:rsidP="001F2795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F6688C">
        <w:rPr>
          <w:rFonts w:cs="Times New Roman"/>
          <w:sz w:val="24"/>
          <w:szCs w:val="24"/>
        </w:rPr>
        <w:lastRenderedPageBreak/>
        <w:t>3.</w:t>
      </w:r>
      <w:r>
        <w:rPr>
          <w:rFonts w:cs="Times New Roman"/>
          <w:sz w:val="24"/>
          <w:szCs w:val="24"/>
        </w:rPr>
        <w:t xml:space="preserve"> </w:t>
      </w:r>
      <w:r w:rsidR="0057558F" w:rsidRPr="001F2795">
        <w:rPr>
          <w:rFonts w:cs="Times New Roman"/>
          <w:sz w:val="24"/>
          <w:szCs w:val="24"/>
        </w:rPr>
        <w:t>Принято решение отобрать следующие заявки, прошедшие заочный отбор и подлежащие передаче на этап 3 «Презентация проектов»:</w:t>
      </w:r>
    </w:p>
    <w:tbl>
      <w:tblPr>
        <w:tblStyle w:val="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153"/>
        <w:gridCol w:w="1914"/>
        <w:gridCol w:w="2043"/>
        <w:gridCol w:w="1962"/>
      </w:tblGrid>
      <w:tr w:rsidR="0057558F" w:rsidRPr="0057558F" w:rsidTr="0057558F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57558F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53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57558F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1914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57558F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2043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57558F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962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57558F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Номинация</w:t>
            </w:r>
          </w:p>
        </w:tc>
      </w:tr>
      <w:tr w:rsidR="0057558F" w:rsidRPr="0057558F" w:rsidTr="0057558F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Cs/>
                <w:i/>
                <w:sz w:val="24"/>
                <w:szCs w:val="24"/>
                <w:lang w:eastAsia="ru-RU"/>
              </w:rPr>
            </w:pPr>
            <w:r w:rsidRPr="0057558F">
              <w:rPr>
                <w:rFonts w:eastAsiaTheme="minorEastAsia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3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Cs/>
                <w:i/>
                <w:sz w:val="24"/>
                <w:szCs w:val="24"/>
                <w:lang w:eastAsia="ru-RU"/>
              </w:rPr>
            </w:pPr>
            <w:r w:rsidRPr="0057558F">
              <w:rPr>
                <w:rFonts w:eastAsiaTheme="minorEastAsia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Cs/>
                <w:i/>
                <w:sz w:val="24"/>
                <w:szCs w:val="24"/>
                <w:lang w:eastAsia="ru-RU"/>
              </w:rPr>
            </w:pPr>
            <w:r w:rsidRPr="0057558F">
              <w:rPr>
                <w:rFonts w:eastAsiaTheme="minorEastAsia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3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Cs/>
                <w:i/>
                <w:sz w:val="24"/>
                <w:szCs w:val="24"/>
                <w:lang w:eastAsia="ru-RU"/>
              </w:rPr>
            </w:pPr>
            <w:r w:rsidRPr="0057558F">
              <w:rPr>
                <w:rFonts w:eastAsiaTheme="minorEastAsia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2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Cs/>
                <w:i/>
                <w:sz w:val="24"/>
                <w:szCs w:val="24"/>
                <w:lang w:eastAsia="ru-RU"/>
              </w:rPr>
            </w:pPr>
            <w:r w:rsidRPr="0057558F">
              <w:rPr>
                <w:rFonts w:eastAsiaTheme="minorEastAsia" w:cs="Times New Roman"/>
                <w:bCs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57558F" w:rsidRPr="0057558F" w:rsidTr="0057558F">
        <w:tc>
          <w:tcPr>
            <w:tcW w:w="567" w:type="dxa"/>
          </w:tcPr>
          <w:p w:rsidR="0057558F" w:rsidRPr="0057558F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57558F" w:rsidRPr="0057558F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57558F" w:rsidRPr="0057558F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</w:tcPr>
          <w:p w:rsidR="0057558F" w:rsidRPr="0057558F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</w:tcPr>
          <w:p w:rsidR="0057558F" w:rsidRPr="0057558F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7558F" w:rsidRPr="0057558F" w:rsidRDefault="0057558F" w:rsidP="0057558F">
      <w:pPr>
        <w:spacing w:after="0" w:line="240" w:lineRule="auto"/>
        <w:ind w:left="360"/>
        <w:contextualSpacing/>
        <w:jc w:val="both"/>
        <w:rPr>
          <w:rFonts w:cs="Times New Roman"/>
          <w:sz w:val="24"/>
          <w:szCs w:val="24"/>
        </w:rPr>
      </w:pPr>
    </w:p>
    <w:p w:rsidR="0057558F" w:rsidRDefault="006E0084" w:rsidP="0057558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7558F">
        <w:rPr>
          <w:rFonts w:cs="Times New Roman"/>
          <w:sz w:val="24"/>
          <w:szCs w:val="24"/>
        </w:rPr>
        <w:t>Подпис</w:t>
      </w:r>
      <w:r>
        <w:rPr>
          <w:rFonts w:cs="Times New Roman"/>
          <w:sz w:val="24"/>
          <w:szCs w:val="24"/>
        </w:rPr>
        <w:t xml:space="preserve">и членов </w:t>
      </w:r>
      <w:r w:rsidR="0057558F" w:rsidRPr="0057558F">
        <w:rPr>
          <w:rFonts w:cs="Times New Roman"/>
          <w:sz w:val="24"/>
          <w:szCs w:val="24"/>
        </w:rPr>
        <w:t>жюри:</w:t>
      </w:r>
    </w:p>
    <w:p w:rsidR="00F96B8E" w:rsidRPr="0057558F" w:rsidRDefault="00F96B8E" w:rsidP="0057558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57558F" w:rsidRPr="0057558F" w:rsidRDefault="0057558F" w:rsidP="0057558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7558F">
        <w:rPr>
          <w:rFonts w:cs="Times New Roman"/>
          <w:sz w:val="24"/>
          <w:szCs w:val="24"/>
        </w:rPr>
        <w:t>___________ / ___________ / (подпись) (расшифровка подписи)</w:t>
      </w:r>
    </w:p>
    <w:p w:rsidR="00F96B8E" w:rsidRDefault="00F96B8E" w:rsidP="0057558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57558F" w:rsidRPr="0057558F" w:rsidRDefault="0057558F" w:rsidP="0057558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7558F">
        <w:rPr>
          <w:rFonts w:cs="Times New Roman"/>
          <w:sz w:val="24"/>
          <w:szCs w:val="24"/>
        </w:rPr>
        <w:t>Подпись секретаря:</w:t>
      </w:r>
    </w:p>
    <w:p w:rsidR="00F96B8E" w:rsidRDefault="00F96B8E" w:rsidP="0057558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57558F" w:rsidRPr="0057558F" w:rsidRDefault="0057558F" w:rsidP="0057558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7558F">
        <w:rPr>
          <w:rFonts w:cs="Times New Roman"/>
          <w:sz w:val="24"/>
          <w:szCs w:val="24"/>
        </w:rPr>
        <w:t>___________ / ___________ / (подпись) (расшифровка подписи)</w:t>
      </w:r>
    </w:p>
    <w:p w:rsidR="00F130FF" w:rsidRDefault="00F130FF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Cs/>
          <w:i/>
          <w:sz w:val="24"/>
          <w:szCs w:val="24"/>
          <w:lang w:eastAsia="ru-RU"/>
        </w:rPr>
      </w:pPr>
    </w:p>
    <w:p w:rsidR="0057558F" w:rsidRPr="0057558F" w:rsidRDefault="0057558F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57558F">
        <w:rPr>
          <w:rFonts w:eastAsiaTheme="minorEastAsia" w:cs="Times New Roman"/>
          <w:bCs/>
          <w:i/>
          <w:sz w:val="24"/>
          <w:szCs w:val="24"/>
          <w:lang w:eastAsia="ru-RU"/>
        </w:rPr>
        <w:t>Конец формы</w:t>
      </w:r>
    </w:p>
    <w:p w:rsidR="0057558F" w:rsidRPr="0057558F" w:rsidRDefault="0057558F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</w:p>
    <w:p w:rsidR="0057558F" w:rsidRPr="0057558F" w:rsidRDefault="0057558F" w:rsidP="0057558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57558F" w:rsidRPr="0057558F" w:rsidRDefault="0057558F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F130FF" w:rsidRDefault="00F130FF">
      <w:p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br w:type="page"/>
      </w:r>
    </w:p>
    <w:p w:rsidR="0057558F" w:rsidRPr="0057558F" w:rsidRDefault="005E06E1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  <w:u w:val="single"/>
        </w:rPr>
        <w:lastRenderedPageBreak/>
        <w:t xml:space="preserve">Форма </w:t>
      </w:r>
      <w:r w:rsidR="00590738">
        <w:rPr>
          <w:rFonts w:cs="Times New Roman"/>
          <w:b/>
          <w:bCs/>
          <w:sz w:val="24"/>
          <w:szCs w:val="24"/>
          <w:u w:val="single"/>
        </w:rPr>
        <w:t>9</w:t>
      </w:r>
      <w:r w:rsidR="0057558F" w:rsidRPr="001C3D2A">
        <w:rPr>
          <w:rFonts w:cs="Times New Roman"/>
          <w:b/>
          <w:bCs/>
          <w:sz w:val="24"/>
          <w:szCs w:val="24"/>
          <w:u w:val="single"/>
        </w:rPr>
        <w:t>. Форма бюллетеня, заполняемого в ходе презентации проектов</w:t>
      </w:r>
      <w:r w:rsidR="0057558F" w:rsidRPr="0057558F">
        <w:rPr>
          <w:rFonts w:cs="Times New Roman"/>
          <w:bCs/>
          <w:sz w:val="24"/>
          <w:szCs w:val="24"/>
        </w:rPr>
        <w:t>.</w:t>
      </w:r>
    </w:p>
    <w:p w:rsidR="0057558F" w:rsidRPr="0057558F" w:rsidRDefault="0057558F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57558F">
        <w:rPr>
          <w:rFonts w:cs="Times New Roman"/>
          <w:i/>
          <w:sz w:val="24"/>
          <w:szCs w:val="24"/>
        </w:rPr>
        <w:t>Начало формы</w:t>
      </w:r>
    </w:p>
    <w:p w:rsidR="006E0084" w:rsidRDefault="0057558F" w:rsidP="001F1E77">
      <w:pPr>
        <w:spacing w:after="0" w:line="240" w:lineRule="auto"/>
        <w:ind w:firstLine="709"/>
        <w:jc w:val="center"/>
        <w:rPr>
          <w:rFonts w:cs="Times New Roman"/>
          <w:sz w:val="24"/>
          <w:szCs w:val="24"/>
        </w:rPr>
      </w:pPr>
      <w:r w:rsidRPr="0057558F">
        <w:rPr>
          <w:rFonts w:cs="Times New Roman"/>
          <w:sz w:val="24"/>
          <w:szCs w:val="24"/>
        </w:rPr>
        <w:t xml:space="preserve">БЮЛЛЕТЕНЬ </w:t>
      </w:r>
    </w:p>
    <w:p w:rsidR="0057558F" w:rsidRPr="0057558F" w:rsidRDefault="0057558F" w:rsidP="001F1E77">
      <w:pPr>
        <w:spacing w:after="0" w:line="240" w:lineRule="auto"/>
        <w:ind w:firstLine="709"/>
        <w:jc w:val="center"/>
        <w:rPr>
          <w:rFonts w:cs="Times New Roman"/>
          <w:sz w:val="24"/>
          <w:szCs w:val="24"/>
        </w:rPr>
      </w:pPr>
      <w:r w:rsidRPr="0057558F">
        <w:rPr>
          <w:rFonts w:cs="Times New Roman"/>
          <w:sz w:val="24"/>
          <w:szCs w:val="24"/>
        </w:rPr>
        <w:t xml:space="preserve">члена жюри, </w:t>
      </w:r>
      <w:r w:rsidR="00BE1073" w:rsidRPr="0057558F">
        <w:rPr>
          <w:rFonts w:cs="Times New Roman"/>
          <w:sz w:val="24"/>
          <w:szCs w:val="24"/>
        </w:rPr>
        <w:t>подлежащ</w:t>
      </w:r>
      <w:r w:rsidR="00BE1073">
        <w:rPr>
          <w:rFonts w:cs="Times New Roman"/>
          <w:sz w:val="24"/>
          <w:szCs w:val="24"/>
        </w:rPr>
        <w:t>ий</w:t>
      </w:r>
      <w:r w:rsidR="00BE1073" w:rsidRPr="0057558F">
        <w:rPr>
          <w:rFonts w:cs="Times New Roman"/>
          <w:sz w:val="24"/>
          <w:szCs w:val="24"/>
        </w:rPr>
        <w:t xml:space="preserve"> </w:t>
      </w:r>
      <w:r w:rsidRPr="0057558F">
        <w:rPr>
          <w:rFonts w:cs="Times New Roman"/>
          <w:sz w:val="24"/>
          <w:szCs w:val="24"/>
        </w:rPr>
        <w:t>заполнению в ходе презентации проектов</w:t>
      </w:r>
    </w:p>
    <w:p w:rsidR="00F130FF" w:rsidRDefault="00F130FF" w:rsidP="00F130F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Cs/>
          <w:i/>
          <w:sz w:val="20"/>
          <w:szCs w:val="24"/>
          <w:lang w:eastAsia="ru-RU"/>
        </w:rPr>
      </w:pPr>
    </w:p>
    <w:p w:rsidR="00F4743B" w:rsidRDefault="00F4743B" w:rsidP="002E54F0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bCs/>
          <w:i/>
          <w:sz w:val="20"/>
          <w:szCs w:val="24"/>
          <w:lang w:eastAsia="ru-RU"/>
        </w:rPr>
      </w:pPr>
      <w:r w:rsidRPr="0091567D">
        <w:rPr>
          <w:rFonts w:eastAsiaTheme="minorEastAsia" w:cs="Times New Roman"/>
          <w:bCs/>
          <w:i/>
          <w:sz w:val="20"/>
          <w:szCs w:val="20"/>
          <w:lang w:eastAsia="ru-RU"/>
        </w:rPr>
        <w:t xml:space="preserve">Примечание. В настоящем документе термины употреблены в значении Положения об отборе инновационных проектов </w:t>
      </w:r>
      <w:r w:rsidR="0091567D" w:rsidRPr="0091567D">
        <w:rPr>
          <w:rFonts w:eastAsiaTheme="minorEastAsia" w:cs="Times New Roman"/>
          <w:bCs/>
          <w:i/>
          <w:sz w:val="20"/>
          <w:szCs w:val="20"/>
          <w:lang w:eastAsia="ru-RU"/>
        </w:rPr>
        <w:t>«</w:t>
      </w:r>
      <w:r w:rsidR="00410AB9" w:rsidRPr="003515A3">
        <w:rPr>
          <w:rFonts w:eastAsiaTheme="minorEastAsia" w:cs="Times New Roman"/>
          <w:bCs/>
          <w:i/>
          <w:sz w:val="20"/>
          <w:szCs w:val="20"/>
          <w:lang w:val="en-US" w:eastAsia="ru-RU"/>
        </w:rPr>
        <w:t>AstraZeneca</w:t>
      </w:r>
      <w:r w:rsidR="00410AB9" w:rsidRPr="003515A3">
        <w:rPr>
          <w:rFonts w:eastAsiaTheme="minorEastAsia" w:cs="Times New Roman"/>
          <w:bCs/>
          <w:i/>
          <w:sz w:val="20"/>
          <w:szCs w:val="20"/>
          <w:lang w:eastAsia="ru-RU"/>
        </w:rPr>
        <w:t>-</w:t>
      </w:r>
      <w:r w:rsidR="00410AB9" w:rsidRPr="003515A3">
        <w:rPr>
          <w:rFonts w:eastAsiaTheme="minorEastAsia" w:cs="Times New Roman"/>
          <w:bCs/>
          <w:i/>
          <w:sz w:val="20"/>
          <w:szCs w:val="20"/>
          <w:lang w:val="en-US" w:eastAsia="ru-RU"/>
        </w:rPr>
        <w:t>Skolkovo</w:t>
      </w:r>
      <w:r w:rsidR="00410AB9" w:rsidRPr="003515A3">
        <w:rPr>
          <w:rFonts w:eastAsiaTheme="minorEastAsia" w:cs="Times New Roman"/>
          <w:bCs/>
          <w:i/>
          <w:sz w:val="20"/>
          <w:szCs w:val="20"/>
          <w:lang w:eastAsia="ru-RU"/>
        </w:rPr>
        <w:t xml:space="preserve"> </w:t>
      </w:r>
      <w:r w:rsidR="00410AB9" w:rsidRPr="003515A3">
        <w:rPr>
          <w:rFonts w:eastAsiaTheme="minorEastAsia" w:cs="Times New Roman"/>
          <w:bCs/>
          <w:i/>
          <w:sz w:val="20"/>
          <w:szCs w:val="20"/>
          <w:lang w:val="en-US" w:eastAsia="ru-RU"/>
        </w:rPr>
        <w:t>startup</w:t>
      </w:r>
      <w:r w:rsidR="00410AB9" w:rsidRPr="003515A3">
        <w:rPr>
          <w:rFonts w:eastAsiaTheme="minorEastAsia" w:cs="Times New Roman"/>
          <w:bCs/>
          <w:i/>
          <w:sz w:val="20"/>
          <w:szCs w:val="20"/>
          <w:lang w:eastAsia="ru-RU"/>
        </w:rPr>
        <w:t xml:space="preserve"> </w:t>
      </w:r>
      <w:r w:rsidR="00410AB9" w:rsidRPr="003515A3">
        <w:rPr>
          <w:rFonts w:eastAsiaTheme="minorEastAsia" w:cs="Times New Roman"/>
          <w:bCs/>
          <w:i/>
          <w:sz w:val="20"/>
          <w:szCs w:val="20"/>
          <w:lang w:val="en-US" w:eastAsia="ru-RU"/>
        </w:rPr>
        <w:t>challenge</w:t>
      </w:r>
      <w:r w:rsidR="00410AB9" w:rsidRPr="003515A3">
        <w:rPr>
          <w:rFonts w:eastAsiaTheme="minorEastAsia" w:cs="Times New Roman"/>
          <w:bCs/>
          <w:i/>
          <w:sz w:val="20"/>
          <w:szCs w:val="20"/>
          <w:lang w:eastAsia="ru-RU"/>
        </w:rPr>
        <w:t xml:space="preserve"> 2018: Лучшие инновационные решения в области онкологии, сердечно-сосудистых заболеваний, заболеваний обмена веществ и почек, респираторных и  аутоиммунных заболеваний</w:t>
      </w:r>
      <w:r w:rsidR="0091567D" w:rsidRPr="0091567D">
        <w:rPr>
          <w:rFonts w:eastAsiaTheme="minorEastAsia" w:cs="Times New Roman"/>
          <w:bCs/>
          <w:i/>
          <w:sz w:val="20"/>
          <w:szCs w:val="20"/>
          <w:lang w:eastAsia="ru-RU"/>
        </w:rPr>
        <w:t>»</w:t>
      </w:r>
      <w:r w:rsidRPr="00656927">
        <w:rPr>
          <w:rFonts w:eastAsiaTheme="minorEastAsia" w:cs="Times New Roman"/>
          <w:bCs/>
          <w:i/>
          <w:sz w:val="20"/>
          <w:szCs w:val="24"/>
          <w:lang w:eastAsia="ru-RU"/>
        </w:rPr>
        <w:t xml:space="preserve">, утвержденного приказом </w:t>
      </w:r>
      <w:r w:rsidRPr="00656927">
        <w:rPr>
          <w:rFonts w:eastAsia="Times New Roman" w:cs="Times New Roman"/>
          <w:bCs/>
          <w:i/>
          <w:sz w:val="20"/>
          <w:szCs w:val="24"/>
        </w:rPr>
        <w:t>Некоммерческой</w:t>
      </w:r>
      <w:r w:rsidRPr="00194ACC">
        <w:rPr>
          <w:rFonts w:eastAsia="Times New Roman" w:cs="Times New Roman"/>
          <w:bCs/>
          <w:i/>
          <w:sz w:val="20"/>
          <w:szCs w:val="24"/>
        </w:rPr>
        <w:t xml:space="preserve"> организации </w:t>
      </w:r>
      <w:r>
        <w:rPr>
          <w:rFonts w:eastAsia="Times New Roman" w:cs="Times New Roman"/>
          <w:bCs/>
          <w:i/>
          <w:sz w:val="20"/>
          <w:szCs w:val="24"/>
        </w:rPr>
        <w:t>Фонд</w:t>
      </w:r>
      <w:r w:rsidRPr="00194ACC">
        <w:rPr>
          <w:rFonts w:eastAsia="Times New Roman" w:cs="Times New Roman"/>
          <w:bCs/>
          <w:i/>
          <w:sz w:val="20"/>
          <w:szCs w:val="24"/>
        </w:rPr>
        <w:t xml:space="preserve"> развития Центра разработки и коммерциализации новых технологий</w:t>
      </w:r>
      <w:r w:rsidRPr="00194ACC">
        <w:rPr>
          <w:rFonts w:eastAsiaTheme="minorEastAsia" w:cs="Times New Roman"/>
          <w:bCs/>
          <w:i/>
          <w:sz w:val="20"/>
          <w:szCs w:val="24"/>
          <w:lang w:eastAsia="ru-RU"/>
        </w:rPr>
        <w:t>.</w:t>
      </w:r>
    </w:p>
    <w:p w:rsidR="00F4743B" w:rsidRDefault="00F4743B" w:rsidP="001F2795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Cs/>
          <w:i/>
          <w:sz w:val="20"/>
          <w:szCs w:val="24"/>
          <w:lang w:eastAsia="ru-RU"/>
        </w:rPr>
      </w:pPr>
    </w:p>
    <w:p w:rsidR="0057558F" w:rsidRPr="0057558F" w:rsidRDefault="0057558F" w:rsidP="001F2795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7558F">
        <w:rPr>
          <w:rFonts w:cs="Times New Roman"/>
          <w:sz w:val="24"/>
          <w:szCs w:val="24"/>
        </w:rPr>
        <w:t>___________ (дата)</w:t>
      </w:r>
    </w:p>
    <w:p w:rsidR="0057558F" w:rsidRDefault="0057558F" w:rsidP="001F2795">
      <w:pPr>
        <w:spacing w:after="0" w:line="240" w:lineRule="auto"/>
        <w:rPr>
          <w:rFonts w:cs="Times New Roman"/>
          <w:sz w:val="24"/>
          <w:szCs w:val="24"/>
          <w:u w:val="single"/>
        </w:rPr>
      </w:pPr>
      <w:r w:rsidRPr="0057558F">
        <w:rPr>
          <w:rFonts w:cs="Times New Roman"/>
          <w:sz w:val="24"/>
          <w:szCs w:val="24"/>
        </w:rPr>
        <w:t xml:space="preserve">Член жюри (Ф.И.О.): </w:t>
      </w:r>
      <w:r w:rsidR="00F130FF" w:rsidRPr="001F1E77">
        <w:rPr>
          <w:rFonts w:cs="Times New Roman"/>
          <w:sz w:val="24"/>
          <w:szCs w:val="24"/>
        </w:rPr>
        <w:t>_____________________________________</w:t>
      </w:r>
      <w:r w:rsidR="005C482F">
        <w:rPr>
          <w:rFonts w:cs="Times New Roman"/>
          <w:sz w:val="24"/>
          <w:szCs w:val="24"/>
        </w:rPr>
        <w:t>_</w:t>
      </w:r>
    </w:p>
    <w:p w:rsidR="00C70A2E" w:rsidRDefault="00C70A2E" w:rsidP="00C70A2E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5C482F" w:rsidRPr="0057558F" w:rsidRDefault="005C482F" w:rsidP="001F2795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7558F">
        <w:rPr>
          <w:rFonts w:cs="Times New Roman"/>
          <w:sz w:val="24"/>
          <w:szCs w:val="24"/>
        </w:rPr>
        <w:t xml:space="preserve">Наименование заявителя </w:t>
      </w:r>
      <w:r w:rsidRPr="00EE6BB6">
        <w:rPr>
          <w:rFonts w:cs="Times New Roman"/>
          <w:sz w:val="24"/>
          <w:szCs w:val="24"/>
        </w:rPr>
        <w:t>_________________________</w:t>
      </w:r>
      <w:r>
        <w:rPr>
          <w:rFonts w:cs="Times New Roman"/>
          <w:sz w:val="24"/>
          <w:szCs w:val="24"/>
        </w:rPr>
        <w:t>__________</w:t>
      </w:r>
    </w:p>
    <w:p w:rsidR="005C482F" w:rsidRDefault="005C482F" w:rsidP="001F2795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7558F">
        <w:rPr>
          <w:rFonts w:cs="Times New Roman"/>
          <w:sz w:val="24"/>
          <w:szCs w:val="24"/>
        </w:rPr>
        <w:t xml:space="preserve">Наименование проекта </w:t>
      </w:r>
      <w:r w:rsidRPr="00EE6BB6">
        <w:rPr>
          <w:rFonts w:cs="Times New Roman"/>
          <w:sz w:val="24"/>
          <w:szCs w:val="24"/>
        </w:rPr>
        <w:t>_____________________________________</w:t>
      </w:r>
    </w:p>
    <w:p w:rsidR="005C482F" w:rsidRPr="0057558F" w:rsidRDefault="005C482F" w:rsidP="005C482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C70A2E" w:rsidRPr="0057558F" w:rsidRDefault="00C70A2E" w:rsidP="001F279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558F">
        <w:rPr>
          <w:rFonts w:cs="Times New Roman"/>
          <w:sz w:val="24"/>
          <w:szCs w:val="24"/>
        </w:rPr>
        <w:t>Пожалуйста, оцените заявки на основании критериев, представленных ниже, и проставьте Ваши оценки, имея в виду следующее</w:t>
      </w:r>
      <w:r w:rsidR="005C482F">
        <w:rPr>
          <w:rFonts w:cs="Times New Roman"/>
          <w:sz w:val="24"/>
          <w:szCs w:val="24"/>
        </w:rPr>
        <w:t xml:space="preserve"> (необходимо поставить отметку в нужной ячейке)</w:t>
      </w:r>
      <w:r w:rsidRPr="0057558F">
        <w:rPr>
          <w:rFonts w:cs="Times New Roman"/>
          <w:sz w:val="24"/>
          <w:szCs w:val="24"/>
        </w:rPr>
        <w:t>.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6487"/>
        <w:gridCol w:w="1843"/>
        <w:gridCol w:w="2126"/>
      </w:tblGrid>
      <w:tr w:rsidR="005C482F" w:rsidTr="001F2795">
        <w:tc>
          <w:tcPr>
            <w:tcW w:w="6487" w:type="dxa"/>
          </w:tcPr>
          <w:p w:rsidR="00C70A2E" w:rsidRDefault="00C70A2E" w:rsidP="0057558F">
            <w:pPr>
              <w:jc w:val="both"/>
              <w:rPr>
                <w:rFonts w:cs="Times New Roman"/>
                <w:sz w:val="24"/>
                <w:szCs w:val="24"/>
              </w:rPr>
            </w:pPr>
            <w:r w:rsidRPr="0057558F">
              <w:rPr>
                <w:rFonts w:cs="Times New Roman"/>
                <w:sz w:val="24"/>
                <w:szCs w:val="24"/>
              </w:rPr>
              <w:t xml:space="preserve">Заполняя данный бюллетень, Вы подтверждаете, что в ходе проведения оценки, руководствуясь </w:t>
            </w:r>
            <w:r w:rsidR="00192C5F">
              <w:rPr>
                <w:rFonts w:cs="Times New Roman"/>
                <w:sz w:val="24"/>
                <w:szCs w:val="24"/>
              </w:rPr>
              <w:t>Положени</w:t>
            </w:r>
            <w:r w:rsidRPr="0057558F">
              <w:rPr>
                <w:rFonts w:cs="Times New Roman"/>
                <w:sz w:val="24"/>
                <w:szCs w:val="24"/>
              </w:rPr>
              <w:t>ем, не имеете возможной заинтересованности по отношению к заявителю. Заинтересованным по отношению к заявителю признается член жюри, который извлекает или может извлечь выгоды в связи с оценкой проекта заявителя</w:t>
            </w:r>
          </w:p>
        </w:tc>
        <w:tc>
          <w:tcPr>
            <w:tcW w:w="1843" w:type="dxa"/>
          </w:tcPr>
          <w:p w:rsidR="00C70A2E" w:rsidRPr="001F1E77" w:rsidRDefault="00C70A2E" w:rsidP="001F1E77">
            <w:pPr>
              <w:jc w:val="both"/>
              <w:rPr>
                <w:rFonts w:cs="Times New Roman"/>
                <w:sz w:val="20"/>
                <w:szCs w:val="24"/>
              </w:rPr>
            </w:pPr>
            <w:r w:rsidRPr="001F1E77">
              <w:rPr>
                <w:rFonts w:cs="Times New Roman"/>
                <w:sz w:val="20"/>
                <w:szCs w:val="24"/>
              </w:rPr>
              <w:t>Да (подтверждаю)</w:t>
            </w:r>
          </w:p>
          <w:p w:rsidR="00C70A2E" w:rsidRPr="001F1E77" w:rsidRDefault="00C70A2E" w:rsidP="0057558F">
            <w:pPr>
              <w:jc w:val="both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126" w:type="dxa"/>
          </w:tcPr>
          <w:p w:rsidR="00C70A2E" w:rsidRPr="001F1E77" w:rsidRDefault="00C70A2E" w:rsidP="001F1E77">
            <w:pPr>
              <w:jc w:val="both"/>
              <w:rPr>
                <w:rFonts w:cs="Times New Roman"/>
                <w:sz w:val="20"/>
                <w:szCs w:val="24"/>
              </w:rPr>
            </w:pPr>
            <w:r w:rsidRPr="001F1E77">
              <w:rPr>
                <w:rFonts w:cs="Times New Roman"/>
                <w:sz w:val="20"/>
                <w:szCs w:val="24"/>
              </w:rPr>
              <w:t>Нет (не подтверждаю)</w:t>
            </w:r>
          </w:p>
          <w:p w:rsidR="00C70A2E" w:rsidRPr="001F1E77" w:rsidRDefault="00C70A2E" w:rsidP="0057558F">
            <w:pPr>
              <w:jc w:val="both"/>
              <w:rPr>
                <w:rFonts w:cs="Times New Roman"/>
                <w:sz w:val="20"/>
                <w:szCs w:val="24"/>
              </w:rPr>
            </w:pPr>
          </w:p>
        </w:tc>
      </w:tr>
      <w:tr w:rsidR="005C482F" w:rsidTr="001F2795">
        <w:tc>
          <w:tcPr>
            <w:tcW w:w="6487" w:type="dxa"/>
          </w:tcPr>
          <w:p w:rsidR="005C482F" w:rsidRDefault="005C482F" w:rsidP="0057558F">
            <w:pPr>
              <w:jc w:val="both"/>
              <w:rPr>
                <w:rFonts w:cs="Times New Roman"/>
                <w:sz w:val="24"/>
                <w:szCs w:val="24"/>
              </w:rPr>
            </w:pPr>
            <w:r w:rsidRPr="0057558F">
              <w:rPr>
                <w:rFonts w:cs="Times New Roman"/>
                <w:sz w:val="24"/>
                <w:szCs w:val="24"/>
              </w:rPr>
              <w:t xml:space="preserve">Вы также подтверждаете, что не являетесь работником </w:t>
            </w:r>
            <w:r w:rsidR="00192C5F">
              <w:rPr>
                <w:rFonts w:cs="Times New Roman"/>
                <w:sz w:val="24"/>
                <w:szCs w:val="24"/>
              </w:rPr>
              <w:t>Фонд</w:t>
            </w:r>
            <w:r w:rsidRPr="0057558F">
              <w:rPr>
                <w:rFonts w:cs="Times New Roman"/>
                <w:sz w:val="24"/>
                <w:szCs w:val="24"/>
              </w:rPr>
              <w:t xml:space="preserve">а или его дочернего общества, не состояли в трудовых отношениях с </w:t>
            </w:r>
            <w:r w:rsidR="00192C5F">
              <w:rPr>
                <w:rFonts w:cs="Times New Roman"/>
                <w:sz w:val="24"/>
                <w:szCs w:val="24"/>
              </w:rPr>
              <w:t>Фонд</w:t>
            </w:r>
            <w:r w:rsidRPr="0057558F">
              <w:rPr>
                <w:rFonts w:cs="Times New Roman"/>
                <w:sz w:val="24"/>
                <w:szCs w:val="24"/>
              </w:rPr>
              <w:t>ом в течение двух лет, предшествующих дате начала подачи заявок, а также не являетесь близким родственником указанных лиц</w:t>
            </w:r>
          </w:p>
        </w:tc>
        <w:tc>
          <w:tcPr>
            <w:tcW w:w="1843" w:type="dxa"/>
          </w:tcPr>
          <w:p w:rsidR="005C482F" w:rsidRPr="001F1E77" w:rsidRDefault="005C482F" w:rsidP="001F1E77">
            <w:pPr>
              <w:jc w:val="both"/>
              <w:rPr>
                <w:rFonts w:cs="Times New Roman"/>
                <w:sz w:val="20"/>
                <w:szCs w:val="24"/>
              </w:rPr>
            </w:pPr>
            <w:r w:rsidRPr="001F1E77">
              <w:rPr>
                <w:rFonts w:cs="Times New Roman"/>
                <w:sz w:val="20"/>
                <w:szCs w:val="24"/>
              </w:rPr>
              <w:t>Да (подтверждаю)</w:t>
            </w:r>
          </w:p>
          <w:p w:rsidR="005C482F" w:rsidRPr="001F1E77" w:rsidRDefault="005C482F" w:rsidP="0057558F">
            <w:pPr>
              <w:jc w:val="both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126" w:type="dxa"/>
          </w:tcPr>
          <w:p w:rsidR="005C482F" w:rsidRPr="001F1E77" w:rsidRDefault="005C482F" w:rsidP="001F1E77">
            <w:pPr>
              <w:jc w:val="both"/>
              <w:rPr>
                <w:rFonts w:cs="Times New Roman"/>
                <w:sz w:val="20"/>
                <w:szCs w:val="24"/>
              </w:rPr>
            </w:pPr>
            <w:r w:rsidRPr="001F1E77">
              <w:rPr>
                <w:rFonts w:cs="Times New Roman"/>
                <w:sz w:val="20"/>
                <w:szCs w:val="24"/>
              </w:rPr>
              <w:t>Нет (не подтверждаю)</w:t>
            </w:r>
          </w:p>
          <w:p w:rsidR="005C482F" w:rsidRPr="001F1E77" w:rsidRDefault="005C482F" w:rsidP="0057558F">
            <w:pPr>
              <w:jc w:val="both"/>
              <w:rPr>
                <w:rFonts w:cs="Times New Roman"/>
                <w:sz w:val="20"/>
                <w:szCs w:val="24"/>
              </w:rPr>
            </w:pPr>
          </w:p>
        </w:tc>
      </w:tr>
    </w:tbl>
    <w:p w:rsidR="0057558F" w:rsidRPr="0057558F" w:rsidRDefault="0057558F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7"/>
        <w:tblW w:w="10456" w:type="dxa"/>
        <w:tblLayout w:type="fixed"/>
        <w:tblLook w:val="04A0" w:firstRow="1" w:lastRow="0" w:firstColumn="1" w:lastColumn="0" w:noHBand="0" w:noVBand="1"/>
      </w:tblPr>
      <w:tblGrid>
        <w:gridCol w:w="513"/>
        <w:gridCol w:w="7817"/>
        <w:gridCol w:w="1134"/>
        <w:gridCol w:w="992"/>
      </w:tblGrid>
      <w:tr w:rsidR="0057558F" w:rsidRPr="0057558F" w:rsidTr="001F2795">
        <w:trPr>
          <w:trHeight w:val="531"/>
          <w:tblHeader/>
        </w:trPr>
        <w:tc>
          <w:tcPr>
            <w:tcW w:w="513" w:type="dxa"/>
            <w:vMerge w:val="restart"/>
            <w:shd w:val="clear" w:color="auto" w:fill="F2F2F2" w:themeFill="background1" w:themeFillShade="F2"/>
            <w:vAlign w:val="center"/>
          </w:tcPr>
          <w:p w:rsidR="0057558F" w:rsidRPr="0057558F" w:rsidRDefault="0057558F" w:rsidP="005755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558F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7817" w:type="dxa"/>
            <w:vMerge w:val="restart"/>
            <w:shd w:val="clear" w:color="auto" w:fill="F2F2F2" w:themeFill="background1" w:themeFillShade="F2"/>
            <w:vAlign w:val="center"/>
          </w:tcPr>
          <w:p w:rsidR="0057558F" w:rsidRPr="0057558F" w:rsidRDefault="0057558F" w:rsidP="005755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558F">
              <w:rPr>
                <w:rFonts w:cs="Times New Roman"/>
                <w:sz w:val="24"/>
                <w:szCs w:val="24"/>
              </w:rPr>
              <w:t>Критерий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:rsidR="0057558F" w:rsidRPr="0057558F" w:rsidRDefault="0057558F" w:rsidP="005755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558F">
              <w:rPr>
                <w:rFonts w:cs="Times New Roman"/>
                <w:sz w:val="24"/>
                <w:szCs w:val="24"/>
              </w:rPr>
              <w:t>Ответ</w:t>
            </w:r>
          </w:p>
          <w:p w:rsidR="0057558F" w:rsidRPr="0057558F" w:rsidRDefault="0057558F" w:rsidP="005755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1E77">
              <w:rPr>
                <w:rFonts w:cs="Times New Roman"/>
                <w:sz w:val="20"/>
                <w:szCs w:val="24"/>
              </w:rPr>
              <w:t>(поставьте знак в нужной графе)</w:t>
            </w:r>
          </w:p>
        </w:tc>
      </w:tr>
      <w:tr w:rsidR="0057558F" w:rsidRPr="0057558F" w:rsidTr="001F2795">
        <w:trPr>
          <w:tblHeader/>
        </w:trPr>
        <w:tc>
          <w:tcPr>
            <w:tcW w:w="513" w:type="dxa"/>
            <w:vMerge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17" w:type="dxa"/>
            <w:vMerge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558F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558F"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57558F" w:rsidRPr="0057558F" w:rsidTr="001F2795">
        <w:trPr>
          <w:tblHeader/>
        </w:trPr>
        <w:tc>
          <w:tcPr>
            <w:tcW w:w="513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57558F">
              <w:rPr>
                <w:rFonts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817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57558F">
              <w:rPr>
                <w:rFonts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57558F">
              <w:rPr>
                <w:rFonts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57558F">
              <w:rPr>
                <w:rFonts w:cs="Times New Roman"/>
                <w:i/>
                <w:sz w:val="24"/>
                <w:szCs w:val="24"/>
              </w:rPr>
              <w:t>4</w:t>
            </w:r>
          </w:p>
        </w:tc>
      </w:tr>
      <w:tr w:rsidR="0057558F" w:rsidRPr="0057558F" w:rsidTr="001F2795">
        <w:tc>
          <w:tcPr>
            <w:tcW w:w="513" w:type="dxa"/>
          </w:tcPr>
          <w:p w:rsidR="0057558F" w:rsidRPr="0057558F" w:rsidRDefault="0057558F" w:rsidP="0057558F">
            <w:pPr>
              <w:jc w:val="both"/>
              <w:rPr>
                <w:rFonts w:cs="Times New Roman"/>
                <w:sz w:val="24"/>
                <w:szCs w:val="24"/>
              </w:rPr>
            </w:pPr>
            <w:r w:rsidRPr="0057558F">
              <w:rPr>
                <w:rFonts w:cs="Times New Roman"/>
                <w:sz w:val="24"/>
                <w:szCs w:val="24"/>
              </w:rPr>
              <w:t>1)</w:t>
            </w:r>
          </w:p>
        </w:tc>
        <w:tc>
          <w:tcPr>
            <w:tcW w:w="7817" w:type="dxa"/>
          </w:tcPr>
          <w:p w:rsidR="00767707" w:rsidRPr="00767707" w:rsidRDefault="0057558F" w:rsidP="00403A9B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</w:rPr>
            </w:pPr>
            <w:r w:rsidRPr="0057558F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 xml:space="preserve">Проект соответствует хотя бы одному из </w:t>
            </w:r>
            <w:r w:rsidRPr="0057558F">
              <w:rPr>
                <w:rFonts w:eastAsiaTheme="majorEastAsia" w:cs="Times New Roman"/>
                <w:bCs/>
                <w:sz w:val="24"/>
                <w:szCs w:val="24"/>
              </w:rPr>
              <w:t xml:space="preserve">инновационных приоритетов </w:t>
            </w:r>
            <w:r w:rsidR="00192C5F">
              <w:rPr>
                <w:rFonts w:eastAsiaTheme="majorEastAsia" w:cs="Times New Roman"/>
                <w:bCs/>
                <w:sz w:val="24"/>
                <w:szCs w:val="24"/>
              </w:rPr>
              <w:t>Фонд</w:t>
            </w:r>
            <w:r w:rsidRPr="0057558F">
              <w:rPr>
                <w:rFonts w:eastAsiaTheme="majorEastAsia" w:cs="Times New Roman"/>
                <w:bCs/>
                <w:sz w:val="24"/>
                <w:szCs w:val="24"/>
              </w:rPr>
              <w:t xml:space="preserve">а, содержащихся в перечне, размещенном на сайте </w:t>
            </w:r>
            <w:r w:rsidR="00192C5F">
              <w:rPr>
                <w:rFonts w:eastAsiaTheme="majorEastAsia" w:cs="Times New Roman"/>
                <w:bCs/>
                <w:sz w:val="24"/>
                <w:szCs w:val="24"/>
              </w:rPr>
              <w:t>Фонд</w:t>
            </w:r>
            <w:r w:rsidRPr="0057558F">
              <w:rPr>
                <w:rFonts w:eastAsiaTheme="majorEastAsia" w:cs="Times New Roman"/>
                <w:bCs/>
                <w:sz w:val="24"/>
                <w:szCs w:val="24"/>
              </w:rPr>
              <w:t>а по</w:t>
            </w:r>
            <w:r w:rsidRPr="0057558F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 xml:space="preserve"> адресу: </w:t>
            </w:r>
            <w:hyperlink r:id="rId17" w:anchor="biotech" w:history="1">
              <w:r w:rsidR="00767707" w:rsidRPr="004936EB">
                <w:rPr>
                  <w:rStyle w:val="Hyperlink"/>
                  <w:rFonts w:asciiTheme="minorHAnsi" w:hAnsiTheme="minorHAnsi"/>
                  <w:sz w:val="22"/>
                </w:rPr>
                <w:t>http://sk.ru/foundation/biomed/p/directions.aspx#biotech</w:t>
              </w:r>
            </w:hyperlink>
          </w:p>
        </w:tc>
        <w:tc>
          <w:tcPr>
            <w:tcW w:w="1134" w:type="dxa"/>
          </w:tcPr>
          <w:p w:rsidR="0057558F" w:rsidRPr="0057558F" w:rsidRDefault="0057558F" w:rsidP="0057558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58F" w:rsidRPr="0057558F" w:rsidRDefault="0057558F" w:rsidP="0057558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7558F" w:rsidRPr="0057558F" w:rsidTr="001F2795">
        <w:tc>
          <w:tcPr>
            <w:tcW w:w="513" w:type="dxa"/>
          </w:tcPr>
          <w:p w:rsidR="0057558F" w:rsidRPr="0057558F" w:rsidRDefault="0057558F" w:rsidP="0057558F">
            <w:pPr>
              <w:jc w:val="both"/>
              <w:rPr>
                <w:rFonts w:cs="Times New Roman"/>
                <w:sz w:val="24"/>
                <w:szCs w:val="24"/>
              </w:rPr>
            </w:pPr>
            <w:r w:rsidRPr="0057558F">
              <w:rPr>
                <w:rFonts w:cs="Times New Roman"/>
                <w:sz w:val="24"/>
                <w:szCs w:val="24"/>
              </w:rPr>
              <w:t>2)</w:t>
            </w:r>
          </w:p>
        </w:tc>
        <w:tc>
          <w:tcPr>
            <w:tcW w:w="7817" w:type="dxa"/>
          </w:tcPr>
          <w:p w:rsidR="0057558F" w:rsidRPr="0057558F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57558F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Создаваемый продукт и (или) технология обладает потенциальными конкурентными преимуществами перед мировыми аналогами</w:t>
            </w:r>
          </w:p>
        </w:tc>
        <w:tc>
          <w:tcPr>
            <w:tcW w:w="1134" w:type="dxa"/>
          </w:tcPr>
          <w:p w:rsidR="0057558F" w:rsidRPr="0057558F" w:rsidRDefault="0057558F" w:rsidP="0057558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58F" w:rsidRPr="0057558F" w:rsidRDefault="0057558F" w:rsidP="0057558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7558F" w:rsidRPr="0057558F" w:rsidTr="001F2795">
        <w:tc>
          <w:tcPr>
            <w:tcW w:w="513" w:type="dxa"/>
          </w:tcPr>
          <w:p w:rsidR="0057558F" w:rsidRPr="0057558F" w:rsidRDefault="0057558F" w:rsidP="0057558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57558F" w:rsidRDefault="0057558F" w:rsidP="001F279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8F">
              <w:rPr>
                <w:rFonts w:cs="Times New Roman"/>
                <w:sz w:val="24"/>
                <w:szCs w:val="24"/>
              </w:rPr>
              <w:t>от 1 до 5, где:</w:t>
            </w:r>
            <w:r w:rsidR="00F96B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55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(5) – уникальный продукт, способный изменить структуру рынка в своем сегменте в мире;</w:t>
            </w:r>
            <w:r w:rsidR="00F96B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55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(4) – есть уникальные конкурентные преимущества в Российской Федерации и за рубежом; (3) – есть некоторые конкурентные преимущества в Российской Федерации и мире;</w:t>
            </w:r>
            <w:r w:rsidR="00F96B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55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(2) – есть некоторые преимущества только в Российской Федерации; (1) – потенциал ограничен, преимущества выражены слабо.</w:t>
            </w:r>
          </w:p>
          <w:p w:rsidR="00F96B8E" w:rsidRPr="0057558F" w:rsidRDefault="00F96B8E" w:rsidP="001F279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B8E">
              <w:rPr>
                <w:rFonts w:cs="Times New Roman"/>
                <w:sz w:val="24"/>
                <w:szCs w:val="24"/>
              </w:rPr>
              <w:t>Ответ «Нет» учитывается как оценка 0.</w:t>
            </w:r>
          </w:p>
        </w:tc>
        <w:tc>
          <w:tcPr>
            <w:tcW w:w="2126" w:type="dxa"/>
            <w:gridSpan w:val="2"/>
          </w:tcPr>
          <w:p w:rsidR="0057558F" w:rsidRPr="0057558F" w:rsidRDefault="0057558F" w:rsidP="0057558F">
            <w:pPr>
              <w:rPr>
                <w:rFonts w:cs="Times New Roman"/>
                <w:sz w:val="24"/>
                <w:szCs w:val="24"/>
              </w:rPr>
            </w:pPr>
            <w:r w:rsidRPr="0057558F">
              <w:rPr>
                <w:rFonts w:cs="Times New Roman"/>
                <w:sz w:val="24"/>
                <w:szCs w:val="24"/>
              </w:rPr>
              <w:t>Оценка:</w:t>
            </w:r>
          </w:p>
        </w:tc>
      </w:tr>
      <w:tr w:rsidR="0057558F" w:rsidRPr="0057558F" w:rsidTr="001F2795">
        <w:tc>
          <w:tcPr>
            <w:tcW w:w="513" w:type="dxa"/>
          </w:tcPr>
          <w:p w:rsidR="0057558F" w:rsidRPr="0057558F" w:rsidRDefault="0057558F" w:rsidP="0057558F">
            <w:pPr>
              <w:jc w:val="both"/>
              <w:rPr>
                <w:rFonts w:cs="Times New Roman"/>
                <w:sz w:val="24"/>
                <w:szCs w:val="24"/>
              </w:rPr>
            </w:pPr>
            <w:r w:rsidRPr="0057558F">
              <w:rPr>
                <w:rFonts w:cs="Times New Roman"/>
                <w:sz w:val="24"/>
                <w:szCs w:val="24"/>
              </w:rPr>
              <w:t>3)</w:t>
            </w:r>
          </w:p>
        </w:tc>
        <w:tc>
          <w:tcPr>
            <w:tcW w:w="7817" w:type="dxa"/>
          </w:tcPr>
          <w:p w:rsidR="0057558F" w:rsidRPr="0057558F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57558F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Создаваемый продукт и (или) технология обладает существенным потенциалом коммерциализации, как минимум, на российском, а в перспективе – на мировом рынке</w:t>
            </w:r>
          </w:p>
        </w:tc>
        <w:tc>
          <w:tcPr>
            <w:tcW w:w="1134" w:type="dxa"/>
          </w:tcPr>
          <w:p w:rsidR="0057558F" w:rsidRPr="0057558F" w:rsidRDefault="0057558F" w:rsidP="0057558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58F" w:rsidRPr="0057558F" w:rsidRDefault="0057558F" w:rsidP="0057558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7558F" w:rsidRPr="0057558F" w:rsidTr="001F2795">
        <w:tc>
          <w:tcPr>
            <w:tcW w:w="513" w:type="dxa"/>
          </w:tcPr>
          <w:p w:rsidR="0057558F" w:rsidRPr="0057558F" w:rsidRDefault="0057558F" w:rsidP="0057558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F96B8E" w:rsidRPr="00F96B8E" w:rsidRDefault="0057558F" w:rsidP="00F96B8E">
            <w:pPr>
              <w:jc w:val="both"/>
              <w:rPr>
                <w:rFonts w:cs="Times New Roman"/>
                <w:sz w:val="24"/>
                <w:szCs w:val="24"/>
              </w:rPr>
            </w:pPr>
            <w:r w:rsidRPr="0057558F">
              <w:rPr>
                <w:rFonts w:cs="Times New Roman"/>
                <w:sz w:val="24"/>
                <w:szCs w:val="24"/>
              </w:rPr>
              <w:t>от 1 до 5, где:</w:t>
            </w:r>
            <w:r w:rsidR="00F96B8E">
              <w:rPr>
                <w:rFonts w:cs="Times New Roman"/>
                <w:sz w:val="24"/>
                <w:szCs w:val="24"/>
              </w:rPr>
              <w:t xml:space="preserve"> </w:t>
            </w:r>
            <w:r w:rsidRPr="0057558F">
              <w:rPr>
                <w:rFonts w:cs="Times New Roman"/>
                <w:sz w:val="24"/>
                <w:szCs w:val="24"/>
              </w:rPr>
              <w:t xml:space="preserve">(5) – инновационная или прорывная технология в мировом масштабе, способная изменить структуру рынка в отрасли; (4) – сходные </w:t>
            </w:r>
            <w:r w:rsidRPr="0057558F">
              <w:rPr>
                <w:rFonts w:cs="Times New Roman"/>
                <w:sz w:val="24"/>
                <w:szCs w:val="24"/>
              </w:rPr>
              <w:lastRenderedPageBreak/>
              <w:t>решения находятся в стадии пилотов в мире, в Российской Федерации отсутствуют; (3) – аналогичные решения отсутствуют в Российской Федерации, но уже применяются в мире; (2) – аналогичные решения частично представлены на российском и (или) зарубежных рынках;</w:t>
            </w:r>
            <w:r w:rsidR="00F96B8E">
              <w:rPr>
                <w:rFonts w:cs="Times New Roman"/>
                <w:sz w:val="24"/>
                <w:szCs w:val="24"/>
              </w:rPr>
              <w:t xml:space="preserve"> </w:t>
            </w:r>
            <w:r w:rsidR="00F96B8E" w:rsidRPr="00F96B8E">
              <w:rPr>
                <w:rFonts w:cs="Times New Roman"/>
                <w:sz w:val="24"/>
                <w:szCs w:val="24"/>
              </w:rPr>
              <w:t>(1) – аналогичные решения уже широко применяются в Российской Федерации и в мире.</w:t>
            </w:r>
          </w:p>
          <w:p w:rsidR="0057558F" w:rsidRPr="0057558F" w:rsidRDefault="00F96B8E">
            <w:pPr>
              <w:jc w:val="both"/>
              <w:rPr>
                <w:rFonts w:cs="Times New Roman"/>
                <w:sz w:val="24"/>
                <w:szCs w:val="24"/>
              </w:rPr>
            </w:pPr>
            <w:r w:rsidRPr="00F96B8E">
              <w:rPr>
                <w:rFonts w:cs="Times New Roman"/>
                <w:sz w:val="24"/>
                <w:szCs w:val="24"/>
              </w:rPr>
              <w:t>Ответ «Нет» учитывается как оценка 0.</w:t>
            </w:r>
          </w:p>
        </w:tc>
        <w:tc>
          <w:tcPr>
            <w:tcW w:w="2126" w:type="dxa"/>
            <w:gridSpan w:val="2"/>
          </w:tcPr>
          <w:p w:rsidR="0057558F" w:rsidRPr="0057558F" w:rsidRDefault="0057558F" w:rsidP="0057558F">
            <w:pPr>
              <w:rPr>
                <w:rFonts w:cs="Times New Roman"/>
                <w:sz w:val="24"/>
                <w:szCs w:val="24"/>
              </w:rPr>
            </w:pPr>
            <w:r w:rsidRPr="0057558F">
              <w:rPr>
                <w:rFonts w:cs="Times New Roman"/>
                <w:sz w:val="24"/>
                <w:szCs w:val="24"/>
              </w:rPr>
              <w:lastRenderedPageBreak/>
              <w:t>Оценка:</w:t>
            </w:r>
          </w:p>
        </w:tc>
      </w:tr>
      <w:tr w:rsidR="0057558F" w:rsidRPr="0057558F" w:rsidTr="001F2795">
        <w:tc>
          <w:tcPr>
            <w:tcW w:w="513" w:type="dxa"/>
          </w:tcPr>
          <w:p w:rsidR="0057558F" w:rsidRPr="0057558F" w:rsidRDefault="0057558F" w:rsidP="0057558F">
            <w:pPr>
              <w:jc w:val="both"/>
              <w:rPr>
                <w:rFonts w:cs="Times New Roman"/>
                <w:sz w:val="24"/>
                <w:szCs w:val="24"/>
              </w:rPr>
            </w:pPr>
            <w:r w:rsidRPr="0057558F">
              <w:rPr>
                <w:rFonts w:cs="Times New Roman"/>
                <w:sz w:val="24"/>
                <w:szCs w:val="24"/>
              </w:rPr>
              <w:t>4)</w:t>
            </w:r>
          </w:p>
        </w:tc>
        <w:tc>
          <w:tcPr>
            <w:tcW w:w="7817" w:type="dxa"/>
          </w:tcPr>
          <w:p w:rsidR="0057558F" w:rsidRPr="0057558F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57558F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Проект теоретически реализуем и не противоречит основополагающим научным принципам</w:t>
            </w:r>
          </w:p>
        </w:tc>
        <w:tc>
          <w:tcPr>
            <w:tcW w:w="1134" w:type="dxa"/>
          </w:tcPr>
          <w:p w:rsidR="0057558F" w:rsidRPr="0057558F" w:rsidRDefault="0057558F" w:rsidP="0057558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58F" w:rsidRPr="0057558F" w:rsidRDefault="0057558F" w:rsidP="0057558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7558F" w:rsidRPr="0057558F" w:rsidTr="001F2795">
        <w:tc>
          <w:tcPr>
            <w:tcW w:w="513" w:type="dxa"/>
          </w:tcPr>
          <w:p w:rsidR="0057558F" w:rsidRPr="0057558F" w:rsidRDefault="0057558F" w:rsidP="0057558F">
            <w:pPr>
              <w:jc w:val="both"/>
              <w:rPr>
                <w:rFonts w:cs="Times New Roman"/>
                <w:sz w:val="24"/>
                <w:szCs w:val="24"/>
              </w:rPr>
            </w:pPr>
            <w:r w:rsidRPr="0057558F">
              <w:rPr>
                <w:rFonts w:cs="Times New Roman"/>
                <w:sz w:val="24"/>
                <w:szCs w:val="24"/>
              </w:rPr>
              <w:t>5)</w:t>
            </w:r>
          </w:p>
        </w:tc>
        <w:tc>
          <w:tcPr>
            <w:tcW w:w="7817" w:type="dxa"/>
          </w:tcPr>
          <w:p w:rsidR="0057558F" w:rsidRPr="0057558F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57558F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Команда проекта (ключевые исследователи, разработчики и менеджеры проекта) обладает необходимыми для успешной реализации проекта и относящимися к тематике проекта знаниями, научным или индустриальным опытом и предпринимательским потенциалом</w:t>
            </w:r>
          </w:p>
        </w:tc>
        <w:tc>
          <w:tcPr>
            <w:tcW w:w="1134" w:type="dxa"/>
          </w:tcPr>
          <w:p w:rsidR="0057558F" w:rsidRPr="0057558F" w:rsidRDefault="0057558F" w:rsidP="0057558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558F" w:rsidRPr="0057558F" w:rsidRDefault="0057558F" w:rsidP="0057558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7558F" w:rsidRPr="0057558F" w:rsidTr="001F2795">
        <w:tc>
          <w:tcPr>
            <w:tcW w:w="513" w:type="dxa"/>
          </w:tcPr>
          <w:p w:rsidR="0057558F" w:rsidRPr="0057558F" w:rsidRDefault="0057558F" w:rsidP="0057558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57558F" w:rsidRDefault="0057558F" w:rsidP="001F279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58F">
              <w:rPr>
                <w:rFonts w:cs="Times New Roman"/>
                <w:sz w:val="24"/>
                <w:szCs w:val="24"/>
              </w:rPr>
              <w:t>от 1 до 5, где:</w:t>
            </w:r>
            <w:r w:rsidR="00F96B8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55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(5) – команда проекта включает представителей науки и бизнеса и уже имеет опыт вывода на рынок инновационных продуктов; (4) – команда проекта включает представителей науки и бизнеса, достаточна для разработки и построения схемы коммерциализации продукта; (3) – команда проекта состоит из трех и более человек, обладающих научными и техническими компетенциями для создания продукта; (2) – в команде проекта отсутствует ряд критически важных компетенций</w:t>
            </w:r>
            <w:r w:rsidR="00C85F27" w:rsidRPr="008053A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5755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(1) – команда проекта не обладает достаточным опытом и научно-техническими компетенциями.</w:t>
            </w:r>
          </w:p>
          <w:p w:rsidR="00F96B8E" w:rsidRPr="0057558F" w:rsidRDefault="00F96B8E" w:rsidP="001F2795">
            <w:pPr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F96B8E">
              <w:rPr>
                <w:rFonts w:cs="Times New Roman"/>
                <w:sz w:val="24"/>
                <w:szCs w:val="24"/>
              </w:rPr>
              <w:t>Ответ «Нет» учитывается как оценка 0.</w:t>
            </w:r>
          </w:p>
        </w:tc>
        <w:tc>
          <w:tcPr>
            <w:tcW w:w="2126" w:type="dxa"/>
            <w:gridSpan w:val="2"/>
          </w:tcPr>
          <w:p w:rsidR="0057558F" w:rsidRPr="0057558F" w:rsidRDefault="0057558F" w:rsidP="0057558F">
            <w:pPr>
              <w:rPr>
                <w:rFonts w:cs="Times New Roman"/>
                <w:sz w:val="24"/>
                <w:szCs w:val="24"/>
              </w:rPr>
            </w:pPr>
            <w:r w:rsidRPr="0057558F">
              <w:rPr>
                <w:rFonts w:cs="Times New Roman"/>
                <w:sz w:val="24"/>
                <w:szCs w:val="24"/>
              </w:rPr>
              <w:t>Оценка:</w:t>
            </w:r>
          </w:p>
        </w:tc>
      </w:tr>
      <w:tr w:rsidR="0057558F" w:rsidRPr="0057558F" w:rsidTr="0057558F">
        <w:tc>
          <w:tcPr>
            <w:tcW w:w="513" w:type="dxa"/>
          </w:tcPr>
          <w:p w:rsidR="0057558F" w:rsidRPr="0057558F" w:rsidRDefault="0057558F" w:rsidP="0057558F">
            <w:pPr>
              <w:jc w:val="both"/>
              <w:rPr>
                <w:rFonts w:cs="Times New Roman"/>
                <w:sz w:val="24"/>
                <w:szCs w:val="24"/>
              </w:rPr>
            </w:pPr>
            <w:r w:rsidRPr="0057558F">
              <w:rPr>
                <w:rFonts w:cs="Times New Roman"/>
                <w:sz w:val="24"/>
                <w:szCs w:val="24"/>
              </w:rPr>
              <w:t>6)</w:t>
            </w:r>
          </w:p>
        </w:tc>
        <w:tc>
          <w:tcPr>
            <w:tcW w:w="9943" w:type="dxa"/>
            <w:gridSpan w:val="3"/>
          </w:tcPr>
          <w:p w:rsidR="0057558F" w:rsidRPr="0057558F" w:rsidRDefault="0057558F" w:rsidP="0057558F">
            <w:pPr>
              <w:rPr>
                <w:rFonts w:cs="Times New Roman"/>
                <w:sz w:val="24"/>
                <w:szCs w:val="24"/>
              </w:rPr>
            </w:pPr>
            <w:r w:rsidRPr="0057558F">
              <w:rPr>
                <w:rFonts w:cs="Times New Roman"/>
                <w:sz w:val="24"/>
                <w:szCs w:val="24"/>
              </w:rPr>
              <w:t>Качество проработки плана развития Проекта</w:t>
            </w:r>
          </w:p>
        </w:tc>
      </w:tr>
      <w:tr w:rsidR="0057558F" w:rsidRPr="0057558F" w:rsidTr="001F2795">
        <w:tc>
          <w:tcPr>
            <w:tcW w:w="513" w:type="dxa"/>
          </w:tcPr>
          <w:p w:rsidR="0057558F" w:rsidRPr="0057558F" w:rsidRDefault="0057558F" w:rsidP="0057558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57558F" w:rsidRPr="0057558F" w:rsidRDefault="0057558F" w:rsidP="0057558F">
            <w:pPr>
              <w:rPr>
                <w:rFonts w:cs="Times New Roman"/>
                <w:sz w:val="24"/>
                <w:szCs w:val="24"/>
              </w:rPr>
            </w:pPr>
            <w:r w:rsidRPr="0057558F">
              <w:rPr>
                <w:rFonts w:cs="Times New Roman"/>
                <w:sz w:val="24"/>
                <w:szCs w:val="24"/>
              </w:rPr>
              <w:t>от 1 до 5, где:</w:t>
            </w:r>
          </w:p>
          <w:p w:rsidR="0057558F" w:rsidRDefault="0057558F" w:rsidP="0057558F">
            <w:pPr>
              <w:jc w:val="both"/>
              <w:rPr>
                <w:rFonts w:cs="Times New Roman"/>
                <w:sz w:val="24"/>
                <w:szCs w:val="24"/>
              </w:rPr>
            </w:pPr>
            <w:r w:rsidRPr="0057558F">
              <w:rPr>
                <w:rFonts w:cs="Times New Roman"/>
                <w:sz w:val="24"/>
                <w:szCs w:val="24"/>
              </w:rPr>
              <w:t>(5) – план развития Проекта качественно проработан и отражен в презентации; (4) – план развития Проекта удовлетворительно проработан и отражен в презентации; (3) – план развития Проекта частично отражен и требует доработки; (2) – план развития не отражает динамику и потребности проекта; (1) – план развития необоснованно противоречит принятым стандартам</w:t>
            </w:r>
          </w:p>
          <w:p w:rsidR="00F96B8E" w:rsidRPr="0057558F" w:rsidRDefault="00F96B8E" w:rsidP="0057558F">
            <w:pPr>
              <w:jc w:val="both"/>
              <w:rPr>
                <w:rFonts w:cs="Times New Roman"/>
                <w:sz w:val="24"/>
                <w:szCs w:val="24"/>
              </w:rPr>
            </w:pPr>
            <w:r w:rsidRPr="00F96B8E">
              <w:rPr>
                <w:rFonts w:cs="Times New Roman"/>
                <w:sz w:val="24"/>
                <w:szCs w:val="24"/>
              </w:rPr>
              <w:t>Ответ «Нет» учитывается как оценка 0.</w:t>
            </w:r>
          </w:p>
        </w:tc>
        <w:tc>
          <w:tcPr>
            <w:tcW w:w="2126" w:type="dxa"/>
            <w:gridSpan w:val="2"/>
          </w:tcPr>
          <w:p w:rsidR="0057558F" w:rsidRPr="0057558F" w:rsidRDefault="00F96B8E" w:rsidP="0057558F">
            <w:pPr>
              <w:rPr>
                <w:rFonts w:cs="Times New Roman"/>
                <w:sz w:val="24"/>
                <w:szCs w:val="24"/>
              </w:rPr>
            </w:pPr>
            <w:r w:rsidRPr="0057558F">
              <w:rPr>
                <w:rFonts w:cs="Times New Roman"/>
                <w:sz w:val="24"/>
                <w:szCs w:val="24"/>
              </w:rPr>
              <w:t>Оценка:</w:t>
            </w:r>
          </w:p>
        </w:tc>
      </w:tr>
      <w:tr w:rsidR="0057558F" w:rsidRPr="0057558F" w:rsidTr="0057558F">
        <w:tc>
          <w:tcPr>
            <w:tcW w:w="513" w:type="dxa"/>
          </w:tcPr>
          <w:p w:rsidR="0057558F" w:rsidRPr="0057558F" w:rsidRDefault="0057558F" w:rsidP="0057558F">
            <w:pPr>
              <w:jc w:val="both"/>
              <w:rPr>
                <w:rFonts w:cs="Times New Roman"/>
                <w:sz w:val="24"/>
                <w:szCs w:val="24"/>
              </w:rPr>
            </w:pPr>
            <w:r w:rsidRPr="0057558F">
              <w:rPr>
                <w:rFonts w:cs="Times New Roman"/>
                <w:sz w:val="24"/>
                <w:szCs w:val="24"/>
              </w:rPr>
              <w:t>7)</w:t>
            </w:r>
          </w:p>
        </w:tc>
        <w:tc>
          <w:tcPr>
            <w:tcW w:w="9943" w:type="dxa"/>
            <w:gridSpan w:val="3"/>
          </w:tcPr>
          <w:p w:rsidR="0057558F" w:rsidRPr="0057558F" w:rsidRDefault="0057558F" w:rsidP="0057558F">
            <w:pPr>
              <w:rPr>
                <w:rFonts w:cs="Times New Roman"/>
                <w:sz w:val="24"/>
                <w:szCs w:val="24"/>
              </w:rPr>
            </w:pPr>
            <w:r w:rsidRPr="0057558F">
              <w:rPr>
                <w:rFonts w:cs="Times New Roman"/>
                <w:sz w:val="24"/>
                <w:szCs w:val="24"/>
              </w:rPr>
              <w:t>Желание принять участие в реализации проекта, выступить в качестве ментора и (или) поддержать его развитие</w:t>
            </w:r>
          </w:p>
        </w:tc>
      </w:tr>
      <w:tr w:rsidR="0057558F" w:rsidRPr="0057558F" w:rsidTr="001F2795">
        <w:tc>
          <w:tcPr>
            <w:tcW w:w="513" w:type="dxa"/>
          </w:tcPr>
          <w:p w:rsidR="0057558F" w:rsidRPr="0057558F" w:rsidRDefault="0057558F" w:rsidP="0057558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57558F" w:rsidRPr="0057558F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57558F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 xml:space="preserve">от 1 до 5, где: </w:t>
            </w:r>
          </w:p>
          <w:p w:rsidR="0057558F" w:rsidRDefault="0057558F" w:rsidP="0057558F">
            <w:pPr>
              <w:jc w:val="both"/>
              <w:rPr>
                <w:rFonts w:cs="Times New Roman"/>
                <w:sz w:val="24"/>
                <w:szCs w:val="24"/>
              </w:rPr>
            </w:pPr>
            <w:r w:rsidRPr="0057558F">
              <w:rPr>
                <w:rFonts w:cs="Times New Roman"/>
                <w:sz w:val="24"/>
                <w:szCs w:val="24"/>
              </w:rPr>
              <w:t xml:space="preserve">(5) – </w:t>
            </w:r>
            <w:r w:rsidRPr="0057558F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желание возникло</w:t>
            </w:r>
            <w:r w:rsidRPr="0057558F">
              <w:rPr>
                <w:rFonts w:cs="Times New Roman"/>
                <w:sz w:val="24"/>
                <w:szCs w:val="24"/>
              </w:rPr>
              <w:t xml:space="preserve">; (4) – </w:t>
            </w:r>
            <w:r w:rsidRPr="0057558F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желание возникло при отсутствии более достойных проектов</w:t>
            </w:r>
            <w:r w:rsidRPr="0057558F">
              <w:rPr>
                <w:rFonts w:cs="Times New Roman"/>
                <w:sz w:val="24"/>
                <w:szCs w:val="24"/>
              </w:rPr>
              <w:t xml:space="preserve">; (3) – </w:t>
            </w:r>
            <w:r w:rsidRPr="0057558F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желание возникло при отсутствии более достойных проектов и после доработки данного проекта</w:t>
            </w:r>
            <w:r w:rsidRPr="0057558F">
              <w:rPr>
                <w:rFonts w:cs="Times New Roman"/>
                <w:sz w:val="24"/>
                <w:szCs w:val="24"/>
              </w:rPr>
              <w:t xml:space="preserve">; (2) – только при условии существенного изменения целей проекта; (1) – </w:t>
            </w:r>
            <w:r w:rsidRPr="0057558F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желание не возникло</w:t>
            </w:r>
            <w:r w:rsidRPr="0057558F">
              <w:rPr>
                <w:rFonts w:cs="Times New Roman"/>
                <w:sz w:val="24"/>
                <w:szCs w:val="24"/>
              </w:rPr>
              <w:t>.</w:t>
            </w:r>
            <w:r w:rsidR="00F96B8E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96B8E" w:rsidRPr="0057558F" w:rsidRDefault="00F96B8E" w:rsidP="0057558F">
            <w:pPr>
              <w:jc w:val="both"/>
              <w:rPr>
                <w:rFonts w:cs="Times New Roman"/>
                <w:sz w:val="24"/>
                <w:szCs w:val="24"/>
              </w:rPr>
            </w:pPr>
            <w:r w:rsidRPr="00F96B8E">
              <w:rPr>
                <w:rFonts w:cs="Times New Roman"/>
                <w:sz w:val="24"/>
                <w:szCs w:val="24"/>
              </w:rPr>
              <w:t>Ответ «Нет» учитывается как оценка 0.</w:t>
            </w:r>
          </w:p>
        </w:tc>
        <w:tc>
          <w:tcPr>
            <w:tcW w:w="2126" w:type="dxa"/>
            <w:gridSpan w:val="2"/>
          </w:tcPr>
          <w:p w:rsidR="0057558F" w:rsidRPr="0057558F" w:rsidRDefault="00F96B8E" w:rsidP="0057558F">
            <w:pPr>
              <w:rPr>
                <w:rFonts w:cs="Times New Roman"/>
                <w:sz w:val="24"/>
                <w:szCs w:val="24"/>
              </w:rPr>
            </w:pPr>
            <w:r w:rsidRPr="0057558F">
              <w:rPr>
                <w:rFonts w:cs="Times New Roman"/>
                <w:sz w:val="24"/>
                <w:szCs w:val="24"/>
              </w:rPr>
              <w:t>Оценка:</w:t>
            </w:r>
          </w:p>
        </w:tc>
      </w:tr>
    </w:tbl>
    <w:p w:rsidR="00F96B8E" w:rsidRDefault="00F96B8E" w:rsidP="001F279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7558F" w:rsidRDefault="0057558F" w:rsidP="001F279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558F">
        <w:rPr>
          <w:rFonts w:cs="Times New Roman"/>
          <w:sz w:val="24"/>
          <w:szCs w:val="24"/>
        </w:rPr>
        <w:t>Подпись члена жюри:</w:t>
      </w:r>
    </w:p>
    <w:p w:rsidR="00F96B8E" w:rsidRPr="0057558F" w:rsidRDefault="00F96B8E" w:rsidP="001F279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7558F" w:rsidRPr="0057558F" w:rsidRDefault="0057558F" w:rsidP="001F2795">
      <w:pPr>
        <w:spacing w:after="0" w:line="240" w:lineRule="auto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57558F">
        <w:rPr>
          <w:rFonts w:cs="Times New Roman"/>
          <w:sz w:val="24"/>
          <w:szCs w:val="24"/>
        </w:rPr>
        <w:t>_____________</w:t>
      </w:r>
      <w:r w:rsidR="00F96B8E">
        <w:rPr>
          <w:rFonts w:cs="Times New Roman"/>
          <w:sz w:val="24"/>
          <w:szCs w:val="24"/>
        </w:rPr>
        <w:t>__________</w:t>
      </w:r>
      <w:r w:rsidRPr="0057558F">
        <w:rPr>
          <w:rFonts w:cs="Times New Roman"/>
          <w:sz w:val="24"/>
          <w:szCs w:val="24"/>
        </w:rPr>
        <w:t xml:space="preserve"> / ______________</w:t>
      </w:r>
      <w:r w:rsidR="00F96B8E">
        <w:rPr>
          <w:rFonts w:cs="Times New Roman"/>
          <w:sz w:val="24"/>
          <w:szCs w:val="24"/>
        </w:rPr>
        <w:t>____________</w:t>
      </w:r>
      <w:r w:rsidRPr="0057558F">
        <w:rPr>
          <w:rFonts w:cs="Times New Roman"/>
          <w:sz w:val="24"/>
          <w:szCs w:val="24"/>
        </w:rPr>
        <w:t xml:space="preserve"> /</w:t>
      </w:r>
      <w:r w:rsidRPr="0057558F">
        <w:rPr>
          <w:rFonts w:cs="Times New Roman"/>
          <w:sz w:val="24"/>
          <w:szCs w:val="24"/>
        </w:rPr>
        <w:tab/>
      </w:r>
    </w:p>
    <w:p w:rsidR="00F96B8E" w:rsidRDefault="00F96B8E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</w:p>
    <w:p w:rsidR="005C482F" w:rsidRDefault="0057558F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57558F">
        <w:rPr>
          <w:rFonts w:cs="Times New Roman"/>
          <w:i/>
          <w:sz w:val="24"/>
          <w:szCs w:val="24"/>
        </w:rPr>
        <w:t>Конец формы</w:t>
      </w:r>
    </w:p>
    <w:p w:rsidR="0057558F" w:rsidRPr="0057558F" w:rsidRDefault="005E06E1" w:rsidP="008766FE">
      <w:pPr>
        <w:rPr>
          <w:rFonts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  <w:u w:val="single"/>
        </w:rPr>
        <w:lastRenderedPageBreak/>
        <w:t xml:space="preserve">Форма </w:t>
      </w:r>
      <w:r w:rsidR="00590738">
        <w:rPr>
          <w:rFonts w:cs="Times New Roman"/>
          <w:b/>
          <w:bCs/>
          <w:sz w:val="24"/>
          <w:szCs w:val="24"/>
          <w:u w:val="single"/>
        </w:rPr>
        <w:t>10</w:t>
      </w:r>
      <w:r w:rsidR="0057558F" w:rsidRPr="001C3D2A">
        <w:rPr>
          <w:rFonts w:cs="Times New Roman"/>
          <w:b/>
          <w:bCs/>
          <w:sz w:val="24"/>
          <w:szCs w:val="24"/>
          <w:u w:val="single"/>
        </w:rPr>
        <w:t>. Форма протокола заседания жюри по итогам презентации проектов</w:t>
      </w:r>
      <w:r w:rsidR="0057558F" w:rsidRPr="0057558F">
        <w:rPr>
          <w:rFonts w:cs="Times New Roman"/>
          <w:bCs/>
          <w:sz w:val="24"/>
          <w:szCs w:val="24"/>
        </w:rPr>
        <w:t>.</w:t>
      </w:r>
    </w:p>
    <w:p w:rsidR="0057558F" w:rsidRPr="0057558F" w:rsidRDefault="0057558F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57558F">
        <w:rPr>
          <w:rFonts w:cs="Times New Roman"/>
          <w:i/>
          <w:sz w:val="24"/>
          <w:szCs w:val="24"/>
        </w:rPr>
        <w:t>Начало формы</w:t>
      </w:r>
    </w:p>
    <w:p w:rsidR="0057558F" w:rsidRDefault="0057558F" w:rsidP="001F1E77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4"/>
          <w:szCs w:val="24"/>
        </w:rPr>
      </w:pPr>
      <w:r w:rsidRPr="0057558F">
        <w:rPr>
          <w:rFonts w:cs="Times New Roman"/>
          <w:sz w:val="24"/>
          <w:szCs w:val="24"/>
        </w:rPr>
        <w:t>ПРОТОКОЛ заседания жюри по итогам презентации проектов</w:t>
      </w:r>
    </w:p>
    <w:p w:rsidR="005C482F" w:rsidRPr="0057558F" w:rsidRDefault="005C482F" w:rsidP="001F1E77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4"/>
          <w:szCs w:val="24"/>
        </w:rPr>
      </w:pPr>
    </w:p>
    <w:p w:rsidR="00F4743B" w:rsidRPr="00B737F6" w:rsidRDefault="00F4743B" w:rsidP="002E54F0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bCs/>
          <w:i/>
          <w:sz w:val="20"/>
          <w:szCs w:val="20"/>
          <w:lang w:eastAsia="ru-RU"/>
        </w:rPr>
      </w:pPr>
      <w:r w:rsidRPr="00B737F6">
        <w:rPr>
          <w:rFonts w:eastAsiaTheme="minorEastAsia" w:cs="Times New Roman"/>
          <w:bCs/>
          <w:i/>
          <w:sz w:val="20"/>
          <w:szCs w:val="20"/>
          <w:lang w:eastAsia="ru-RU"/>
        </w:rPr>
        <w:t xml:space="preserve">Примечание. В настоящем документе термины употреблены в значении Положения об отборе инновационных </w:t>
      </w:r>
      <w:r w:rsidRPr="004A49D5">
        <w:rPr>
          <w:rFonts w:eastAsiaTheme="minorEastAsia" w:cs="Times New Roman"/>
          <w:bCs/>
          <w:i/>
          <w:sz w:val="20"/>
          <w:szCs w:val="20"/>
          <w:lang w:eastAsia="ru-RU"/>
        </w:rPr>
        <w:t>проектов «</w:t>
      </w:r>
      <w:r w:rsidR="00DC1736" w:rsidRPr="003515A3">
        <w:rPr>
          <w:rFonts w:eastAsiaTheme="minorEastAsia" w:cs="Times New Roman"/>
          <w:bCs/>
          <w:i/>
          <w:sz w:val="20"/>
          <w:szCs w:val="20"/>
          <w:lang w:val="en-US" w:eastAsia="ru-RU"/>
        </w:rPr>
        <w:t>AstraZeneca</w:t>
      </w:r>
      <w:r w:rsidR="00DC1736" w:rsidRPr="003515A3">
        <w:rPr>
          <w:rFonts w:eastAsiaTheme="minorEastAsia" w:cs="Times New Roman"/>
          <w:bCs/>
          <w:i/>
          <w:sz w:val="20"/>
          <w:szCs w:val="20"/>
          <w:lang w:eastAsia="ru-RU"/>
        </w:rPr>
        <w:t>-</w:t>
      </w:r>
      <w:r w:rsidR="00DC1736" w:rsidRPr="003515A3">
        <w:rPr>
          <w:rFonts w:eastAsiaTheme="minorEastAsia" w:cs="Times New Roman"/>
          <w:bCs/>
          <w:i/>
          <w:sz w:val="20"/>
          <w:szCs w:val="20"/>
          <w:lang w:val="en-US" w:eastAsia="ru-RU"/>
        </w:rPr>
        <w:t>Skolkovo</w:t>
      </w:r>
      <w:r w:rsidR="00DC1736" w:rsidRPr="003515A3">
        <w:rPr>
          <w:rFonts w:eastAsiaTheme="minorEastAsia" w:cs="Times New Roman"/>
          <w:bCs/>
          <w:i/>
          <w:sz w:val="20"/>
          <w:szCs w:val="20"/>
          <w:lang w:eastAsia="ru-RU"/>
        </w:rPr>
        <w:t xml:space="preserve"> </w:t>
      </w:r>
      <w:r w:rsidR="00DC1736" w:rsidRPr="003515A3">
        <w:rPr>
          <w:rFonts w:eastAsiaTheme="minorEastAsia" w:cs="Times New Roman"/>
          <w:bCs/>
          <w:i/>
          <w:sz w:val="20"/>
          <w:szCs w:val="20"/>
          <w:lang w:val="en-US" w:eastAsia="ru-RU"/>
        </w:rPr>
        <w:t>startup</w:t>
      </w:r>
      <w:r w:rsidR="00DC1736" w:rsidRPr="003515A3">
        <w:rPr>
          <w:rFonts w:eastAsiaTheme="minorEastAsia" w:cs="Times New Roman"/>
          <w:bCs/>
          <w:i/>
          <w:sz w:val="20"/>
          <w:szCs w:val="20"/>
          <w:lang w:eastAsia="ru-RU"/>
        </w:rPr>
        <w:t xml:space="preserve"> </w:t>
      </w:r>
      <w:r w:rsidR="00DC1736" w:rsidRPr="003515A3">
        <w:rPr>
          <w:rFonts w:eastAsiaTheme="minorEastAsia" w:cs="Times New Roman"/>
          <w:bCs/>
          <w:i/>
          <w:sz w:val="20"/>
          <w:szCs w:val="20"/>
          <w:lang w:val="en-US" w:eastAsia="ru-RU"/>
        </w:rPr>
        <w:t>challenge</w:t>
      </w:r>
      <w:r w:rsidR="00DC1736" w:rsidRPr="003515A3">
        <w:rPr>
          <w:rFonts w:eastAsiaTheme="minorEastAsia" w:cs="Times New Roman"/>
          <w:bCs/>
          <w:i/>
          <w:sz w:val="20"/>
          <w:szCs w:val="20"/>
          <w:lang w:eastAsia="ru-RU"/>
        </w:rPr>
        <w:t xml:space="preserve"> 2018: Лучшие инновационные решения в области онкологии, сердечно-сосудистых заболеваний, заболеваний обмена веществ и почек, респираторных и аутоиммунных заболеваний</w:t>
      </w:r>
      <w:r w:rsidR="00DC1736">
        <w:rPr>
          <w:rFonts w:eastAsiaTheme="minorEastAsia" w:cs="Times New Roman"/>
          <w:bCs/>
          <w:i/>
          <w:sz w:val="20"/>
          <w:szCs w:val="20"/>
          <w:lang w:eastAsia="ru-RU"/>
        </w:rPr>
        <w:t>»</w:t>
      </w:r>
      <w:r w:rsidRPr="004A49D5">
        <w:rPr>
          <w:rFonts w:eastAsiaTheme="minorEastAsia" w:cs="Times New Roman"/>
          <w:bCs/>
          <w:i/>
          <w:sz w:val="20"/>
          <w:szCs w:val="20"/>
          <w:lang w:eastAsia="ru-RU"/>
        </w:rPr>
        <w:t>, утвержденного</w:t>
      </w:r>
      <w:r w:rsidRPr="00B737F6">
        <w:rPr>
          <w:rFonts w:eastAsiaTheme="minorEastAsia" w:cs="Times New Roman"/>
          <w:bCs/>
          <w:i/>
          <w:sz w:val="20"/>
          <w:szCs w:val="20"/>
          <w:lang w:eastAsia="ru-RU"/>
        </w:rPr>
        <w:t xml:space="preserve"> приказом </w:t>
      </w:r>
      <w:r w:rsidRPr="00B737F6">
        <w:rPr>
          <w:rFonts w:eastAsia="Times New Roman" w:cs="Times New Roman"/>
          <w:bCs/>
          <w:i/>
          <w:sz w:val="20"/>
          <w:szCs w:val="20"/>
        </w:rPr>
        <w:t>Некоммерческой организации Фонд развития Центра разработки и коммерциализации новых технологий</w:t>
      </w:r>
      <w:r w:rsidRPr="00B737F6">
        <w:rPr>
          <w:rFonts w:eastAsiaTheme="minorEastAsia" w:cs="Times New Roman"/>
          <w:bCs/>
          <w:i/>
          <w:sz w:val="20"/>
          <w:szCs w:val="20"/>
          <w:lang w:eastAsia="ru-RU"/>
        </w:rPr>
        <w:t>.</w:t>
      </w:r>
    </w:p>
    <w:p w:rsidR="005C482F" w:rsidRPr="0057558F" w:rsidRDefault="005C482F" w:rsidP="005C482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</w:p>
    <w:p w:rsidR="0057558F" w:rsidRPr="0057558F" w:rsidRDefault="005C482F" w:rsidP="0057558F">
      <w:pPr>
        <w:spacing w:after="0" w:line="240" w:lineRule="auto"/>
        <w:ind w:left="1069" w:hanging="360"/>
        <w:contextualSpacing/>
        <w:jc w:val="both"/>
        <w:rPr>
          <w:rFonts w:cs="Times New Roman"/>
          <w:sz w:val="24"/>
          <w:szCs w:val="24"/>
        </w:rPr>
      </w:pPr>
      <w:r>
        <w:rPr>
          <w:rFonts w:eastAsiaTheme="minorEastAsia" w:cs="Times New Roman"/>
          <w:bCs/>
          <w:sz w:val="24"/>
          <w:szCs w:val="24"/>
          <w:lang w:eastAsia="ru-RU"/>
        </w:rPr>
        <w:t>1</w:t>
      </w:r>
      <w:r w:rsidR="0057558F" w:rsidRPr="0057558F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57558F" w:rsidRPr="0057558F">
        <w:rPr>
          <w:rFonts w:cs="Times New Roman"/>
          <w:sz w:val="24"/>
          <w:szCs w:val="24"/>
        </w:rPr>
        <w:t>___________ Дата оформления протокола.</w:t>
      </w:r>
    </w:p>
    <w:p w:rsidR="0057558F" w:rsidRPr="0057558F" w:rsidRDefault="005C482F" w:rsidP="0057558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="0057558F" w:rsidRPr="0057558F">
        <w:rPr>
          <w:rFonts w:cs="Times New Roman"/>
          <w:sz w:val="24"/>
          <w:szCs w:val="24"/>
        </w:rPr>
        <w:t>. Члены жюри:</w:t>
      </w:r>
    </w:p>
    <w:p w:rsidR="0057558F" w:rsidRPr="0057558F" w:rsidRDefault="0057558F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57558F">
        <w:rPr>
          <w:rFonts w:eastAsiaTheme="minorEastAsia" w:cs="Times New Roman"/>
          <w:bCs/>
          <w:sz w:val="24"/>
          <w:szCs w:val="24"/>
          <w:lang w:eastAsia="ru-RU"/>
        </w:rPr>
        <w:t xml:space="preserve">1) ________; </w:t>
      </w:r>
    </w:p>
    <w:p w:rsidR="0057558F" w:rsidRPr="0057558F" w:rsidRDefault="0057558F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57558F">
        <w:rPr>
          <w:rFonts w:eastAsiaTheme="minorEastAsia" w:cs="Times New Roman"/>
          <w:bCs/>
          <w:sz w:val="24"/>
          <w:szCs w:val="24"/>
          <w:lang w:eastAsia="ru-RU"/>
        </w:rPr>
        <w:t xml:space="preserve">2) ________; </w:t>
      </w:r>
    </w:p>
    <w:p w:rsidR="0057558F" w:rsidRPr="0057558F" w:rsidRDefault="0057558F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57558F">
        <w:rPr>
          <w:rFonts w:eastAsiaTheme="minorEastAsia" w:cs="Times New Roman"/>
          <w:bCs/>
          <w:sz w:val="24"/>
          <w:szCs w:val="24"/>
          <w:lang w:eastAsia="ru-RU"/>
        </w:rPr>
        <w:t xml:space="preserve">…) ________; </w:t>
      </w:r>
    </w:p>
    <w:p w:rsidR="0057558F" w:rsidRPr="0057558F" w:rsidRDefault="0057558F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bCs/>
          <w:sz w:val="24"/>
          <w:szCs w:val="24"/>
          <w:lang w:eastAsia="ru-RU"/>
        </w:rPr>
      </w:pPr>
      <w:r w:rsidRPr="0057558F">
        <w:rPr>
          <w:rFonts w:eastAsiaTheme="minorEastAsia" w:cs="Times New Roman"/>
          <w:bCs/>
          <w:sz w:val="24"/>
          <w:szCs w:val="24"/>
          <w:lang w:eastAsia="ru-RU"/>
        </w:rPr>
        <w:t xml:space="preserve">Председателем жюри является </w:t>
      </w:r>
      <w:r w:rsidR="005E1E56" w:rsidRPr="005E1E56">
        <w:t xml:space="preserve"> </w:t>
      </w:r>
      <w:r w:rsidR="00C275EC">
        <w:rPr>
          <w:rFonts w:eastAsiaTheme="minorEastAsia" w:cs="Times New Roman"/>
          <w:bCs/>
          <w:sz w:val="24"/>
          <w:szCs w:val="24"/>
          <w:lang w:eastAsia="ru-RU"/>
        </w:rPr>
        <w:t>___________________________________________.</w:t>
      </w:r>
    </w:p>
    <w:p w:rsidR="0057558F" w:rsidRPr="0057558F" w:rsidRDefault="0057558F" w:rsidP="0057558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7558F">
        <w:rPr>
          <w:rFonts w:cs="Times New Roman"/>
          <w:sz w:val="24"/>
          <w:szCs w:val="24"/>
        </w:rPr>
        <w:t xml:space="preserve">3. В соответствии со ст. 9 </w:t>
      </w:r>
      <w:r w:rsidR="00192C5F">
        <w:rPr>
          <w:rFonts w:cs="Times New Roman"/>
          <w:sz w:val="24"/>
          <w:szCs w:val="24"/>
        </w:rPr>
        <w:t>Положени</w:t>
      </w:r>
      <w:r w:rsidRPr="0057558F">
        <w:rPr>
          <w:rFonts w:cs="Times New Roman"/>
          <w:sz w:val="24"/>
          <w:szCs w:val="24"/>
        </w:rPr>
        <w:t xml:space="preserve">я в рамках отбора членам жюри рассмотрены презентации проектов. В период, указанный в п. 2 и 3 ст. 9 </w:t>
      </w:r>
      <w:r w:rsidR="00192C5F">
        <w:rPr>
          <w:rFonts w:cs="Times New Roman"/>
          <w:sz w:val="24"/>
          <w:szCs w:val="24"/>
        </w:rPr>
        <w:t>Положени</w:t>
      </w:r>
      <w:r w:rsidRPr="0057558F">
        <w:rPr>
          <w:rFonts w:cs="Times New Roman"/>
          <w:sz w:val="24"/>
          <w:szCs w:val="24"/>
        </w:rPr>
        <w:t>я, осуществлялось голосование.</w:t>
      </w:r>
    </w:p>
    <w:p w:rsidR="0057558F" w:rsidRPr="0057558F" w:rsidRDefault="0057558F" w:rsidP="0057558F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558F">
        <w:rPr>
          <w:rFonts w:eastAsia="Times New Roman" w:cs="Times New Roman"/>
          <w:sz w:val="24"/>
          <w:szCs w:val="24"/>
          <w:lang w:eastAsia="ru-RU"/>
        </w:rPr>
        <w:t xml:space="preserve">Информация о направлении в </w:t>
      </w:r>
      <w:r w:rsidR="00192C5F">
        <w:rPr>
          <w:rFonts w:eastAsia="Times New Roman" w:cs="Times New Roman"/>
          <w:sz w:val="24"/>
          <w:szCs w:val="24"/>
          <w:lang w:eastAsia="ru-RU"/>
        </w:rPr>
        <w:t>Фонд</w:t>
      </w:r>
      <w:r w:rsidRPr="0057558F">
        <w:rPr>
          <w:rFonts w:eastAsia="Times New Roman" w:cs="Times New Roman"/>
          <w:sz w:val="24"/>
          <w:szCs w:val="24"/>
          <w:lang w:eastAsia="ru-RU"/>
        </w:rPr>
        <w:t xml:space="preserve"> бюллетеней в срок, указанный в п. 2 и 3 ст. 9 </w:t>
      </w:r>
      <w:r w:rsidR="00192C5F">
        <w:rPr>
          <w:rFonts w:eastAsia="Times New Roman" w:cs="Times New Roman"/>
          <w:sz w:val="24"/>
          <w:szCs w:val="24"/>
          <w:lang w:eastAsia="ru-RU"/>
        </w:rPr>
        <w:t>Положени</w:t>
      </w:r>
      <w:r w:rsidRPr="0057558F">
        <w:rPr>
          <w:rFonts w:eastAsia="Times New Roman" w:cs="Times New Roman"/>
          <w:sz w:val="24"/>
          <w:szCs w:val="24"/>
          <w:lang w:eastAsia="ru-RU"/>
        </w:rPr>
        <w:t xml:space="preserve">я (для признания заседания жюри состоявшимся или несостоявшимся по каждой из заявок в соответствии с п. 7 и 8 ст. 9 </w:t>
      </w:r>
      <w:r w:rsidR="00192C5F">
        <w:rPr>
          <w:rFonts w:eastAsia="Times New Roman" w:cs="Times New Roman"/>
          <w:sz w:val="24"/>
          <w:szCs w:val="24"/>
          <w:lang w:eastAsia="ru-RU"/>
        </w:rPr>
        <w:t>Положени</w:t>
      </w:r>
      <w:r w:rsidRPr="0057558F">
        <w:rPr>
          <w:rFonts w:eastAsia="Times New Roman" w:cs="Times New Roman"/>
          <w:sz w:val="24"/>
          <w:szCs w:val="24"/>
          <w:lang w:eastAsia="ru-RU"/>
        </w:rPr>
        <w:t>я):</w:t>
      </w:r>
    </w:p>
    <w:tbl>
      <w:tblPr>
        <w:tblStyle w:val="7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947"/>
        <w:gridCol w:w="1185"/>
        <w:gridCol w:w="1633"/>
        <w:gridCol w:w="1576"/>
        <w:gridCol w:w="1843"/>
        <w:gridCol w:w="2693"/>
      </w:tblGrid>
      <w:tr w:rsidR="0057558F" w:rsidRPr="0057558F" w:rsidTr="0057558F">
        <w:trPr>
          <w:tblHeader/>
        </w:trPr>
        <w:tc>
          <w:tcPr>
            <w:tcW w:w="437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558F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558F">
              <w:rPr>
                <w:rFonts w:eastAsia="Times New Roman" w:cs="Times New Roman"/>
                <w:sz w:val="20"/>
                <w:szCs w:val="20"/>
                <w:lang w:eastAsia="ru-RU"/>
              </w:rPr>
              <w:t>Заяви-тель</w:t>
            </w:r>
          </w:p>
        </w:tc>
        <w:tc>
          <w:tcPr>
            <w:tcW w:w="1185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558F">
              <w:rPr>
                <w:rFonts w:eastAsia="Times New Roman" w:cs="Times New Roman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633" w:type="dxa"/>
            <w:shd w:val="clear" w:color="auto" w:fill="F2F2F2" w:themeFill="background1" w:themeFillShade="F2"/>
          </w:tcPr>
          <w:p w:rsidR="0057558F" w:rsidRPr="0057558F" w:rsidRDefault="0057558F" w:rsidP="00403A9B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55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направленных в </w:t>
            </w:r>
            <w:r w:rsidR="00192C5F">
              <w:rPr>
                <w:rFonts w:eastAsia="Times New Roman" w:cs="Times New Roman"/>
                <w:sz w:val="20"/>
                <w:szCs w:val="20"/>
                <w:lang w:eastAsia="ru-RU"/>
              </w:rPr>
              <w:t>Фонд</w:t>
            </w:r>
            <w:r w:rsidRPr="005755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бюллетеней</w:t>
            </w:r>
          </w:p>
        </w:tc>
        <w:tc>
          <w:tcPr>
            <w:tcW w:w="1576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558F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недействитель-ных бюллетеней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558F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действительных бюллетеней (разность между столбцами 4 и 5)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7558F">
              <w:rPr>
                <w:rFonts w:eastAsia="Times New Roman" w:cs="Times New Roman"/>
                <w:sz w:val="20"/>
                <w:szCs w:val="20"/>
                <w:lang w:eastAsia="ru-RU"/>
              </w:rPr>
              <w:t>Признается ли заседание жюри по заявке состоявшимся (да, если в столбце 6 указано «6» или более; нет – в иных случаях)</w:t>
            </w:r>
          </w:p>
        </w:tc>
      </w:tr>
      <w:tr w:rsidR="0057558F" w:rsidRPr="0057558F" w:rsidTr="0057558F">
        <w:trPr>
          <w:tblHeader/>
        </w:trPr>
        <w:tc>
          <w:tcPr>
            <w:tcW w:w="437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7558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7558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7558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3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7558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7558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7558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7558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</w:tr>
      <w:tr w:rsidR="0057558F" w:rsidRPr="0057558F" w:rsidTr="0057558F">
        <w:tc>
          <w:tcPr>
            <w:tcW w:w="437" w:type="dxa"/>
          </w:tcPr>
          <w:p w:rsidR="0057558F" w:rsidRPr="0057558F" w:rsidRDefault="0057558F" w:rsidP="0057558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</w:tcPr>
          <w:p w:rsidR="0057558F" w:rsidRPr="0057558F" w:rsidRDefault="0057558F" w:rsidP="0057558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57558F" w:rsidRPr="0057558F" w:rsidRDefault="0057558F" w:rsidP="0057558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</w:tcPr>
          <w:p w:rsidR="0057558F" w:rsidRPr="0057558F" w:rsidRDefault="0057558F" w:rsidP="0057558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</w:tcPr>
          <w:p w:rsidR="0057558F" w:rsidRPr="0057558F" w:rsidRDefault="0057558F" w:rsidP="0057558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7558F" w:rsidRPr="0057558F" w:rsidRDefault="0057558F" w:rsidP="0057558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7558F" w:rsidRPr="0057558F" w:rsidRDefault="0057558F" w:rsidP="0057558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558F" w:rsidRPr="0057558F" w:rsidRDefault="0057558F" w:rsidP="0057558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7558F">
        <w:rPr>
          <w:rFonts w:cs="Times New Roman"/>
          <w:sz w:val="24"/>
          <w:szCs w:val="24"/>
        </w:rPr>
        <w:t xml:space="preserve">4. Членами жюри проведена оценка заявок и: </w:t>
      </w:r>
    </w:p>
    <w:p w:rsidR="0057558F" w:rsidRPr="0057558F" w:rsidRDefault="0057558F" w:rsidP="0057558F">
      <w:pPr>
        <w:spacing w:after="0" w:line="240" w:lineRule="auto"/>
        <w:ind w:firstLine="709"/>
        <w:jc w:val="both"/>
        <w:rPr>
          <w:rFonts w:cs="Times New Roman"/>
          <w:sz w:val="24"/>
          <w:szCs w:val="24"/>
          <w:highlight w:val="yellow"/>
        </w:rPr>
      </w:pPr>
      <w:r w:rsidRPr="0057558F">
        <w:rPr>
          <w:rFonts w:cs="Times New Roman"/>
          <w:sz w:val="24"/>
          <w:szCs w:val="24"/>
        </w:rPr>
        <w:t>1) определены следующие результаты оценки каждой из заявок, с учетом презентаций</w:t>
      </w:r>
      <w:r w:rsidR="00E07F90" w:rsidRPr="00E07F90">
        <w:t xml:space="preserve"> </w:t>
      </w:r>
      <w:r w:rsidR="00E07F90" w:rsidRPr="00E07F90">
        <w:rPr>
          <w:rFonts w:cs="Times New Roman"/>
          <w:sz w:val="24"/>
          <w:szCs w:val="24"/>
        </w:rPr>
        <w:t>(</w:t>
      </w:r>
      <w:r w:rsidR="00E07F90">
        <w:rPr>
          <w:rFonts w:cs="Times New Roman"/>
          <w:sz w:val="24"/>
          <w:szCs w:val="24"/>
        </w:rPr>
        <w:t>с</w:t>
      </w:r>
      <w:r w:rsidR="00E07F90" w:rsidRPr="00E07F90">
        <w:rPr>
          <w:rFonts w:cs="Times New Roman"/>
          <w:sz w:val="24"/>
          <w:szCs w:val="24"/>
        </w:rPr>
        <w:t>редний балл считается с округлением до 4 цифры после запятой включительно)</w:t>
      </w:r>
      <w:r w:rsidRPr="0057558F">
        <w:rPr>
          <w:rFonts w:cs="Times New Roman"/>
          <w:sz w:val="24"/>
          <w:szCs w:val="24"/>
        </w:rPr>
        <w:t>:</w:t>
      </w:r>
    </w:p>
    <w:p w:rsidR="005C482F" w:rsidRDefault="005C482F" w:rsidP="0057558F">
      <w:pPr>
        <w:spacing w:after="0" w:line="240" w:lineRule="auto"/>
        <w:ind w:firstLine="709"/>
        <w:rPr>
          <w:rFonts w:cs="Times New Roman"/>
          <w:sz w:val="24"/>
          <w:szCs w:val="24"/>
        </w:rPr>
      </w:pPr>
    </w:p>
    <w:tbl>
      <w:tblPr>
        <w:tblStyle w:val="81"/>
        <w:tblW w:w="114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496"/>
        <w:gridCol w:w="496"/>
        <w:gridCol w:w="496"/>
        <w:gridCol w:w="497"/>
        <w:gridCol w:w="567"/>
        <w:gridCol w:w="496"/>
        <w:gridCol w:w="496"/>
        <w:gridCol w:w="567"/>
        <w:gridCol w:w="496"/>
        <w:gridCol w:w="496"/>
        <w:gridCol w:w="709"/>
        <w:gridCol w:w="709"/>
        <w:gridCol w:w="567"/>
        <w:gridCol w:w="709"/>
        <w:gridCol w:w="1134"/>
      </w:tblGrid>
      <w:tr w:rsidR="005C482F" w:rsidRPr="00A1448D" w:rsidTr="008053AC">
        <w:trPr>
          <w:cantSplit/>
          <w:trHeight w:val="2955"/>
        </w:trPr>
        <w:tc>
          <w:tcPr>
            <w:tcW w:w="2552" w:type="dxa"/>
            <w:shd w:val="clear" w:color="auto" w:fill="D9D9D9" w:themeFill="background1" w:themeFillShade="D9"/>
            <w:textDirection w:val="btLr"/>
            <w:vAlign w:val="bottom"/>
          </w:tcPr>
          <w:p w:rsidR="005C482F" w:rsidRPr="00A1448D" w:rsidRDefault="005C482F" w:rsidP="001F1E77">
            <w:pPr>
              <w:spacing w:after="200"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A1448D">
              <w:rPr>
                <w:sz w:val="18"/>
                <w:szCs w:val="18"/>
              </w:rPr>
              <w:t>Критерии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textDirection w:val="btLr"/>
          </w:tcPr>
          <w:p w:rsidR="005C482F" w:rsidRPr="00A1448D" w:rsidRDefault="00E07F90" w:rsidP="001F1E77">
            <w:pPr>
              <w:spacing w:after="200"/>
              <w:ind w:left="113" w:right="113"/>
              <w:rPr>
                <w:sz w:val="18"/>
                <w:szCs w:val="18"/>
              </w:rPr>
            </w:pPr>
            <w:r w:rsidRPr="00E07F90">
              <w:rPr>
                <w:sz w:val="18"/>
                <w:szCs w:val="18"/>
              </w:rPr>
              <w:t xml:space="preserve">Проект соответствует хотя бы одному из инновационных приоритетов </w:t>
            </w:r>
            <w:r w:rsidR="00192C5F">
              <w:rPr>
                <w:sz w:val="18"/>
                <w:szCs w:val="18"/>
              </w:rPr>
              <w:t>Фонд</w:t>
            </w:r>
            <w:r w:rsidRPr="00E07F90">
              <w:rPr>
                <w:sz w:val="18"/>
                <w:szCs w:val="18"/>
              </w:rPr>
              <w:t xml:space="preserve">а, содержащихся в перечне, размещенном на сайте </w:t>
            </w:r>
            <w:r w:rsidR="00192C5F">
              <w:rPr>
                <w:sz w:val="18"/>
                <w:szCs w:val="18"/>
              </w:rPr>
              <w:t>Фонд</w:t>
            </w:r>
            <w:r w:rsidRPr="00E07F90">
              <w:rPr>
                <w:sz w:val="18"/>
                <w:szCs w:val="18"/>
              </w:rPr>
              <w:t>а по адресу: http://sk.ru/foundation/biomed/p/directions.aspx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textDirection w:val="btLr"/>
          </w:tcPr>
          <w:p w:rsidR="005C482F" w:rsidRPr="00A1448D" w:rsidRDefault="00E07F90" w:rsidP="001F1E77">
            <w:pPr>
              <w:spacing w:after="200"/>
              <w:ind w:left="113" w:right="113"/>
              <w:rPr>
                <w:sz w:val="18"/>
                <w:szCs w:val="18"/>
              </w:rPr>
            </w:pPr>
            <w:r w:rsidRPr="00E07F90">
              <w:rPr>
                <w:sz w:val="18"/>
                <w:szCs w:val="18"/>
              </w:rPr>
              <w:t>Создаваемый продукт и (или) технология обладает потенциальными конкурентными преимуществами перед мировыми аналогами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5C482F" w:rsidRPr="00A1448D" w:rsidRDefault="00E07F90" w:rsidP="001F1E77">
            <w:pPr>
              <w:spacing w:after="20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балл по критерию 2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textDirection w:val="btLr"/>
          </w:tcPr>
          <w:p w:rsidR="005C482F" w:rsidRPr="00A1448D" w:rsidRDefault="00E07F90" w:rsidP="001F1E77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spacing w:after="200"/>
              <w:ind w:left="113" w:right="113"/>
              <w:rPr>
                <w:rFonts w:eastAsiaTheme="minorEastAsia"/>
                <w:bCs/>
                <w:sz w:val="18"/>
                <w:szCs w:val="18"/>
                <w:lang w:eastAsia="ru-RU"/>
              </w:rPr>
            </w:pPr>
            <w:r w:rsidRPr="00E07F90">
              <w:rPr>
                <w:rFonts w:eastAsiaTheme="minorEastAsia"/>
                <w:bCs/>
                <w:sz w:val="18"/>
                <w:szCs w:val="18"/>
                <w:lang w:eastAsia="ru-RU"/>
              </w:rPr>
              <w:t>Создаваемый продукт и (или) технология обладает существенным потенциалом коммерциализации, как минимум, на российском, а в перспективе – на мировом рынке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5C482F" w:rsidRPr="00A1448D" w:rsidRDefault="00E07F90" w:rsidP="001F1E77">
            <w:pPr>
              <w:spacing w:after="20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балл по критерию 3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textDirection w:val="btLr"/>
          </w:tcPr>
          <w:p w:rsidR="005C482F" w:rsidRPr="00A1448D" w:rsidRDefault="00E07F90" w:rsidP="001F1E77">
            <w:pPr>
              <w:spacing w:after="200"/>
              <w:ind w:left="113" w:right="113"/>
              <w:rPr>
                <w:sz w:val="18"/>
                <w:szCs w:val="18"/>
              </w:rPr>
            </w:pPr>
            <w:r w:rsidRPr="00E07F90">
              <w:rPr>
                <w:sz w:val="18"/>
                <w:szCs w:val="18"/>
              </w:rPr>
              <w:t>Проект теоретически реализуем и не противоречит основополагающим научным принципам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textDirection w:val="btLr"/>
          </w:tcPr>
          <w:p w:rsidR="005C482F" w:rsidRPr="00A1448D" w:rsidRDefault="00E07F90" w:rsidP="001F1E77">
            <w:pPr>
              <w:spacing w:after="200"/>
              <w:ind w:left="113" w:right="113"/>
              <w:rPr>
                <w:sz w:val="18"/>
                <w:szCs w:val="18"/>
              </w:rPr>
            </w:pPr>
            <w:r w:rsidRPr="00E07F90">
              <w:rPr>
                <w:sz w:val="18"/>
                <w:szCs w:val="18"/>
              </w:rPr>
              <w:t>Команда проекта (ключевые исследователи, разработчики и менеджеры проекта) обладает необходимыми для успешной реализации проекта и относящимися к тематике проекта знаниями, научным или индустриальным опытом и предпринимательским потенциалом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5C482F" w:rsidRPr="00A1448D" w:rsidRDefault="00E07F90" w:rsidP="001F1E77">
            <w:pPr>
              <w:spacing w:after="20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балл по критерию 5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</w:tcPr>
          <w:p w:rsidR="005C482F" w:rsidRPr="00A1448D" w:rsidRDefault="00E07F90" w:rsidP="001F1E77">
            <w:pPr>
              <w:spacing w:after="20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балл по критерию 6 (</w:t>
            </w:r>
            <w:r w:rsidRPr="00E07F90">
              <w:rPr>
                <w:sz w:val="18"/>
                <w:szCs w:val="18"/>
              </w:rPr>
              <w:t>Качество проработки плана развития Проекта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textDirection w:val="btLr"/>
          </w:tcPr>
          <w:p w:rsidR="005C482F" w:rsidRPr="00A1448D" w:rsidRDefault="00E07F90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балл по критерию 7 (</w:t>
            </w:r>
            <w:r w:rsidRPr="00E07F90">
              <w:rPr>
                <w:sz w:val="18"/>
                <w:szCs w:val="18"/>
              </w:rPr>
              <w:t>Желание принять участие в реализации проекта, выступить в качестве ментора и (или) поддержать его развитие</w:t>
            </w:r>
            <w:r w:rsidR="00656927">
              <w:rPr>
                <w:sz w:val="18"/>
                <w:szCs w:val="18"/>
              </w:rPr>
              <w:t>)</w:t>
            </w:r>
          </w:p>
        </w:tc>
      </w:tr>
      <w:tr w:rsidR="00A47C89" w:rsidRPr="00A1448D" w:rsidTr="00B73A35">
        <w:trPr>
          <w:trHeight w:val="467"/>
        </w:trPr>
        <w:tc>
          <w:tcPr>
            <w:tcW w:w="2552" w:type="dxa"/>
            <w:shd w:val="clear" w:color="auto" w:fill="D9D9D9" w:themeFill="background1" w:themeFillShade="D9"/>
          </w:tcPr>
          <w:p w:rsidR="00A47C89" w:rsidRPr="00A1448D" w:rsidRDefault="00A47C89" w:rsidP="001F1E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1448D">
              <w:rPr>
                <w:sz w:val="18"/>
                <w:szCs w:val="18"/>
              </w:rPr>
              <w:t>Наименование заявителя – Наименование проекта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A47C89" w:rsidRPr="00A1448D" w:rsidRDefault="00A47C89" w:rsidP="001F1E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1448D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3"/>
            <w:shd w:val="clear" w:color="auto" w:fill="D9D9D9" w:themeFill="background1" w:themeFillShade="D9"/>
          </w:tcPr>
          <w:p w:rsidR="00A47C89" w:rsidRPr="00A1448D" w:rsidRDefault="00A47C89" w:rsidP="001F1E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1448D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3"/>
            <w:shd w:val="clear" w:color="auto" w:fill="D9D9D9" w:themeFill="background1" w:themeFillShade="D9"/>
          </w:tcPr>
          <w:p w:rsidR="00A47C89" w:rsidRPr="00A1448D" w:rsidRDefault="00A47C89" w:rsidP="001F1E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A47C89" w:rsidRPr="00A1448D" w:rsidRDefault="00A47C89" w:rsidP="001F1E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gridSpan w:val="3"/>
            <w:shd w:val="clear" w:color="auto" w:fill="D9D9D9" w:themeFill="background1" w:themeFillShade="D9"/>
          </w:tcPr>
          <w:p w:rsidR="00A47C89" w:rsidRPr="00A1448D" w:rsidRDefault="00A47C89" w:rsidP="001F1E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47C89" w:rsidRPr="00A1448D" w:rsidRDefault="00A47C89" w:rsidP="001F1E7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47C89" w:rsidRPr="00A1448D" w:rsidRDefault="00A47C89" w:rsidP="001F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D522BA" w:rsidRPr="00A1448D" w:rsidTr="00B73A35">
        <w:trPr>
          <w:trHeight w:val="467"/>
        </w:trPr>
        <w:tc>
          <w:tcPr>
            <w:tcW w:w="2552" w:type="dxa"/>
            <w:shd w:val="clear" w:color="auto" w:fill="D9D9D9" w:themeFill="background1" w:themeFillShade="D9"/>
          </w:tcPr>
          <w:p w:rsidR="00D522BA" w:rsidRPr="00A1448D" w:rsidRDefault="00D522BA" w:rsidP="001F1E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</w:tcPr>
          <w:p w:rsidR="00D522BA" w:rsidRPr="00A1448D" w:rsidRDefault="00D522BA" w:rsidP="001F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6" w:type="dxa"/>
            <w:shd w:val="clear" w:color="auto" w:fill="D9D9D9" w:themeFill="background1" w:themeFillShade="D9"/>
          </w:tcPr>
          <w:p w:rsidR="00D522BA" w:rsidRPr="00A1448D" w:rsidRDefault="00D522BA" w:rsidP="001F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D9D9D9" w:themeFill="background1" w:themeFillShade="D9"/>
          </w:tcPr>
          <w:p w:rsidR="00D522BA" w:rsidRPr="00A1448D" w:rsidRDefault="00D522BA" w:rsidP="001F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:rsidR="00D522BA" w:rsidRPr="00A1448D" w:rsidRDefault="00D522BA" w:rsidP="001F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522BA" w:rsidRPr="00A1448D" w:rsidRDefault="00D522BA" w:rsidP="001F1E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</w:tcPr>
          <w:p w:rsidR="00D522BA" w:rsidRDefault="00D522BA" w:rsidP="001F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6" w:type="dxa"/>
            <w:shd w:val="clear" w:color="auto" w:fill="D9D9D9" w:themeFill="background1" w:themeFillShade="D9"/>
          </w:tcPr>
          <w:p w:rsidR="00D522BA" w:rsidRDefault="00D522BA" w:rsidP="001F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522BA" w:rsidRPr="00A1448D" w:rsidRDefault="00D522BA" w:rsidP="001F1E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</w:tcPr>
          <w:p w:rsidR="00D522BA" w:rsidRDefault="00D522BA" w:rsidP="001F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96" w:type="dxa"/>
            <w:shd w:val="clear" w:color="auto" w:fill="D9D9D9" w:themeFill="background1" w:themeFillShade="D9"/>
          </w:tcPr>
          <w:p w:rsidR="00D522BA" w:rsidRDefault="00D522BA" w:rsidP="001F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522BA" w:rsidRDefault="00D522BA" w:rsidP="001F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522BA" w:rsidRDefault="00D522BA" w:rsidP="001F1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522BA" w:rsidRPr="00A1448D" w:rsidRDefault="00D522BA" w:rsidP="001F1E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522BA" w:rsidRDefault="00D522BA" w:rsidP="001F1E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522BA" w:rsidRDefault="00D522BA" w:rsidP="001F1E77">
            <w:pPr>
              <w:jc w:val="center"/>
              <w:rPr>
                <w:sz w:val="18"/>
                <w:szCs w:val="18"/>
              </w:rPr>
            </w:pPr>
          </w:p>
        </w:tc>
      </w:tr>
      <w:tr w:rsidR="00D522BA" w:rsidRPr="00A1448D" w:rsidTr="00B73A35">
        <w:tc>
          <w:tcPr>
            <w:tcW w:w="2552" w:type="dxa"/>
          </w:tcPr>
          <w:p w:rsidR="00D522BA" w:rsidRPr="001F2795" w:rsidRDefault="00D522BA" w:rsidP="001F1E77">
            <w:pPr>
              <w:spacing w:after="200" w:line="276" w:lineRule="auto"/>
              <w:rPr>
                <w:sz w:val="18"/>
                <w:szCs w:val="18"/>
              </w:rPr>
            </w:pPr>
            <w:r w:rsidRPr="001F2795">
              <w:rPr>
                <w:sz w:val="18"/>
                <w:szCs w:val="18"/>
              </w:rPr>
              <w:t>1.</w:t>
            </w:r>
            <w:r w:rsidRPr="00A1448D">
              <w:rPr>
                <w:sz w:val="18"/>
                <w:szCs w:val="18"/>
              </w:rPr>
              <w:t xml:space="preserve"> …</w:t>
            </w:r>
          </w:p>
        </w:tc>
        <w:tc>
          <w:tcPr>
            <w:tcW w:w="496" w:type="dxa"/>
          </w:tcPr>
          <w:p w:rsidR="00D522BA" w:rsidDel="005219EA" w:rsidRDefault="00D522BA" w:rsidP="001F1E77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496" w:type="dxa"/>
          </w:tcPr>
          <w:p w:rsidR="00D522BA" w:rsidRPr="00A1448D" w:rsidRDefault="00D522B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496" w:type="dxa"/>
          </w:tcPr>
          <w:p w:rsidR="00D522BA" w:rsidRPr="00E07F90" w:rsidDel="005219EA" w:rsidRDefault="00D522BA" w:rsidP="00E07F90">
            <w:pPr>
              <w:rPr>
                <w:sz w:val="18"/>
                <w:szCs w:val="18"/>
              </w:rPr>
            </w:pPr>
          </w:p>
        </w:tc>
        <w:tc>
          <w:tcPr>
            <w:tcW w:w="497" w:type="dxa"/>
          </w:tcPr>
          <w:p w:rsidR="00D522BA" w:rsidRPr="00A1448D" w:rsidRDefault="00D522BA" w:rsidP="00E07F9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522BA" w:rsidRPr="00A1448D" w:rsidRDefault="00D522BA" w:rsidP="001F1E7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496" w:type="dxa"/>
          </w:tcPr>
          <w:p w:rsidR="00D522BA" w:rsidRPr="00E07F90" w:rsidDel="005219EA" w:rsidRDefault="00D522BA" w:rsidP="00E07F90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</w:tcPr>
          <w:p w:rsidR="00D522BA" w:rsidRPr="00A1448D" w:rsidRDefault="00D522BA" w:rsidP="00E07F9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522BA" w:rsidRPr="00A1448D" w:rsidRDefault="00D522BA" w:rsidP="001F1E7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496" w:type="dxa"/>
          </w:tcPr>
          <w:p w:rsidR="00D522BA" w:rsidRPr="00E07F90" w:rsidDel="005219EA" w:rsidRDefault="00D522BA" w:rsidP="00E07F90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</w:tcPr>
          <w:p w:rsidR="00D522BA" w:rsidRPr="00A1448D" w:rsidRDefault="00D522BA" w:rsidP="00E07F9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522BA" w:rsidRPr="00E07F90" w:rsidDel="005219EA" w:rsidRDefault="00D522BA" w:rsidP="001744C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522BA" w:rsidRPr="00A1448D" w:rsidRDefault="00D522BA" w:rsidP="001744C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522BA" w:rsidRPr="00A1448D" w:rsidRDefault="00D522BA" w:rsidP="001F1E7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522BA" w:rsidRPr="00A1448D" w:rsidRDefault="00D522BA" w:rsidP="001F1E7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22BA" w:rsidRPr="00A1448D" w:rsidRDefault="00D522BA" w:rsidP="001F1E77">
            <w:pPr>
              <w:rPr>
                <w:sz w:val="18"/>
                <w:szCs w:val="18"/>
              </w:rPr>
            </w:pPr>
          </w:p>
        </w:tc>
      </w:tr>
      <w:tr w:rsidR="00D522BA" w:rsidRPr="00A1448D" w:rsidTr="00B73A35">
        <w:trPr>
          <w:trHeight w:val="415"/>
        </w:trPr>
        <w:tc>
          <w:tcPr>
            <w:tcW w:w="2552" w:type="dxa"/>
          </w:tcPr>
          <w:p w:rsidR="00D522BA" w:rsidRPr="00A1448D" w:rsidRDefault="00D522BA" w:rsidP="001F1E77">
            <w:pPr>
              <w:spacing w:after="200" w:line="276" w:lineRule="auto"/>
              <w:rPr>
                <w:sz w:val="18"/>
                <w:szCs w:val="18"/>
                <w:lang w:val="en-US"/>
              </w:rPr>
            </w:pPr>
            <w:r w:rsidRPr="00A1448D">
              <w:rPr>
                <w:sz w:val="18"/>
                <w:szCs w:val="18"/>
              </w:rPr>
              <w:t xml:space="preserve">2. </w:t>
            </w:r>
            <w:r w:rsidRPr="00A1448D">
              <w:rPr>
                <w:sz w:val="18"/>
                <w:szCs w:val="18"/>
                <w:lang w:val="en-US"/>
              </w:rPr>
              <w:t xml:space="preserve">… </w:t>
            </w:r>
          </w:p>
        </w:tc>
        <w:tc>
          <w:tcPr>
            <w:tcW w:w="496" w:type="dxa"/>
          </w:tcPr>
          <w:p w:rsidR="00D522BA" w:rsidRPr="00A1448D" w:rsidRDefault="00D522BA" w:rsidP="00D522BA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496" w:type="dxa"/>
          </w:tcPr>
          <w:p w:rsidR="00D522BA" w:rsidRPr="00A1448D" w:rsidRDefault="00D522BA" w:rsidP="001F2795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496" w:type="dxa"/>
          </w:tcPr>
          <w:p w:rsidR="00D522BA" w:rsidRPr="00A1448D" w:rsidRDefault="00D522BA" w:rsidP="001F1E77">
            <w:pPr>
              <w:rPr>
                <w:sz w:val="18"/>
                <w:szCs w:val="18"/>
              </w:rPr>
            </w:pPr>
          </w:p>
        </w:tc>
        <w:tc>
          <w:tcPr>
            <w:tcW w:w="497" w:type="dxa"/>
          </w:tcPr>
          <w:p w:rsidR="00D522BA" w:rsidRPr="00A1448D" w:rsidRDefault="00D522BA" w:rsidP="001F1E7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522BA" w:rsidRPr="00A1448D" w:rsidRDefault="00D522BA" w:rsidP="001F1E7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496" w:type="dxa"/>
          </w:tcPr>
          <w:p w:rsidR="00D522BA" w:rsidRPr="00A1448D" w:rsidRDefault="00D522BA" w:rsidP="001F1E77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</w:tcPr>
          <w:p w:rsidR="00D522BA" w:rsidRPr="00A1448D" w:rsidRDefault="00D522BA" w:rsidP="001F1E7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522BA" w:rsidRPr="00A1448D" w:rsidRDefault="00D522BA" w:rsidP="001F1E7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496" w:type="dxa"/>
          </w:tcPr>
          <w:p w:rsidR="00D522BA" w:rsidRPr="00A1448D" w:rsidRDefault="00D522BA" w:rsidP="001F1E77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</w:tcPr>
          <w:p w:rsidR="00D522BA" w:rsidRPr="00A1448D" w:rsidRDefault="00D522BA" w:rsidP="001F1E7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522BA" w:rsidRPr="00A1448D" w:rsidRDefault="00D522BA" w:rsidP="001F1E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522BA" w:rsidRPr="00A1448D" w:rsidRDefault="00D522BA" w:rsidP="001F1E7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522BA" w:rsidRPr="00A1448D" w:rsidRDefault="00D522BA" w:rsidP="001F1E7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522BA" w:rsidRPr="00A1448D" w:rsidRDefault="00D522BA" w:rsidP="001F1E7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22BA" w:rsidRPr="00A1448D" w:rsidRDefault="00D522BA" w:rsidP="001F1E77">
            <w:pPr>
              <w:rPr>
                <w:sz w:val="18"/>
                <w:szCs w:val="18"/>
              </w:rPr>
            </w:pPr>
          </w:p>
        </w:tc>
      </w:tr>
      <w:tr w:rsidR="00D522BA" w:rsidRPr="00A1448D" w:rsidTr="00B73A35">
        <w:tc>
          <w:tcPr>
            <w:tcW w:w="2552" w:type="dxa"/>
          </w:tcPr>
          <w:p w:rsidR="00D522BA" w:rsidRPr="00A1448D" w:rsidRDefault="00D522BA" w:rsidP="001F1E77">
            <w:pPr>
              <w:spacing w:after="200" w:line="276" w:lineRule="auto"/>
              <w:rPr>
                <w:sz w:val="18"/>
                <w:szCs w:val="18"/>
                <w:lang w:val="en-US"/>
              </w:rPr>
            </w:pPr>
            <w:r w:rsidRPr="00A1448D">
              <w:rPr>
                <w:sz w:val="18"/>
                <w:szCs w:val="18"/>
                <w:lang w:val="en-US"/>
              </w:rPr>
              <w:t xml:space="preserve">… </w:t>
            </w:r>
          </w:p>
        </w:tc>
        <w:tc>
          <w:tcPr>
            <w:tcW w:w="496" w:type="dxa"/>
          </w:tcPr>
          <w:p w:rsidR="00D522BA" w:rsidRPr="00A1448D" w:rsidRDefault="00D522BA" w:rsidP="00D522BA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496" w:type="dxa"/>
          </w:tcPr>
          <w:p w:rsidR="00D522BA" w:rsidRPr="00A1448D" w:rsidRDefault="00D522BA" w:rsidP="001F2795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496" w:type="dxa"/>
          </w:tcPr>
          <w:p w:rsidR="00D522BA" w:rsidRPr="00A1448D" w:rsidRDefault="00D522BA" w:rsidP="001F1E77">
            <w:pPr>
              <w:rPr>
                <w:sz w:val="18"/>
                <w:szCs w:val="18"/>
              </w:rPr>
            </w:pPr>
          </w:p>
        </w:tc>
        <w:tc>
          <w:tcPr>
            <w:tcW w:w="497" w:type="dxa"/>
          </w:tcPr>
          <w:p w:rsidR="00D522BA" w:rsidRPr="00A1448D" w:rsidRDefault="00D522BA" w:rsidP="001F1E7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522BA" w:rsidRPr="00A1448D" w:rsidRDefault="00D522BA" w:rsidP="001F1E7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496" w:type="dxa"/>
          </w:tcPr>
          <w:p w:rsidR="00D522BA" w:rsidRPr="00A1448D" w:rsidRDefault="00D522BA" w:rsidP="001F1E77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</w:tcPr>
          <w:p w:rsidR="00D522BA" w:rsidRPr="00A1448D" w:rsidRDefault="00D522BA" w:rsidP="001F1E7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522BA" w:rsidRPr="00A1448D" w:rsidRDefault="00D522BA" w:rsidP="001F1E7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496" w:type="dxa"/>
          </w:tcPr>
          <w:p w:rsidR="00D522BA" w:rsidRPr="00A1448D" w:rsidRDefault="00D522BA" w:rsidP="001F1E77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</w:tcPr>
          <w:p w:rsidR="00D522BA" w:rsidRPr="00A1448D" w:rsidRDefault="00D522BA" w:rsidP="001F1E7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522BA" w:rsidRPr="00A1448D" w:rsidRDefault="00D522BA" w:rsidP="001F1E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522BA" w:rsidRPr="00A1448D" w:rsidRDefault="00D522BA" w:rsidP="001F1E7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522BA" w:rsidRPr="00A1448D" w:rsidRDefault="00D522BA" w:rsidP="001F1E7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522BA" w:rsidRPr="00A1448D" w:rsidRDefault="00D522BA" w:rsidP="001F1E7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22BA" w:rsidRPr="00A1448D" w:rsidRDefault="00D522BA" w:rsidP="001F1E77">
            <w:pPr>
              <w:rPr>
                <w:sz w:val="18"/>
                <w:szCs w:val="18"/>
              </w:rPr>
            </w:pPr>
          </w:p>
        </w:tc>
      </w:tr>
    </w:tbl>
    <w:p w:rsidR="0057558F" w:rsidRPr="0057558F" w:rsidRDefault="0057558F" w:rsidP="0057558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57558F" w:rsidRPr="0057558F" w:rsidRDefault="0057558F" w:rsidP="0057558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7558F">
        <w:rPr>
          <w:rFonts w:cs="Times New Roman"/>
          <w:sz w:val="24"/>
          <w:szCs w:val="24"/>
        </w:rPr>
        <w:t>2) определены следующие результаты подсчета суммы баллов, выставленных членами жюри по каждому из критериев:</w:t>
      </w:r>
    </w:p>
    <w:tbl>
      <w:tblPr>
        <w:tblStyle w:val="7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3"/>
        <w:gridCol w:w="1372"/>
        <w:gridCol w:w="1559"/>
        <w:gridCol w:w="1559"/>
        <w:gridCol w:w="1843"/>
        <w:gridCol w:w="1843"/>
        <w:gridCol w:w="1559"/>
      </w:tblGrid>
      <w:tr w:rsidR="0057558F" w:rsidRPr="0057558F" w:rsidTr="0057558F">
        <w:trPr>
          <w:tblHeader/>
        </w:trPr>
        <w:tc>
          <w:tcPr>
            <w:tcW w:w="613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558F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1372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558F">
              <w:rPr>
                <w:rFonts w:cs="Times New Roman"/>
                <w:sz w:val="24"/>
                <w:szCs w:val="24"/>
              </w:rPr>
              <w:t>Заявитель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558F">
              <w:rPr>
                <w:rFonts w:cs="Times New Roman"/>
                <w:sz w:val="24"/>
                <w:szCs w:val="24"/>
              </w:rPr>
              <w:t>Проект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558F">
              <w:rPr>
                <w:rFonts w:cs="Times New Roman"/>
                <w:sz w:val="24"/>
                <w:szCs w:val="24"/>
              </w:rPr>
              <w:t>Номинация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558F">
              <w:rPr>
                <w:rFonts w:cs="Times New Roman"/>
                <w:sz w:val="24"/>
                <w:szCs w:val="24"/>
              </w:rPr>
              <w:t>Проект соответствует критериям 1-5 [да/нет]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558F">
              <w:rPr>
                <w:rFonts w:cs="Times New Roman"/>
                <w:sz w:val="24"/>
                <w:szCs w:val="24"/>
              </w:rPr>
              <w:t>Сумма средних баллов по критериям 1-7 (</w:t>
            </w:r>
            <w:r w:rsidRPr="0057558F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с округлением до 4 цифры после запятой включительно</w:t>
            </w:r>
            <w:r w:rsidRPr="0057558F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558F">
              <w:rPr>
                <w:rFonts w:cs="Times New Roman"/>
                <w:sz w:val="24"/>
                <w:szCs w:val="24"/>
              </w:rPr>
              <w:t xml:space="preserve">Признан ли проект наилучшим </w:t>
            </w:r>
          </w:p>
        </w:tc>
      </w:tr>
      <w:tr w:rsidR="0057558F" w:rsidRPr="0057558F" w:rsidTr="0057558F">
        <w:trPr>
          <w:tblHeader/>
        </w:trPr>
        <w:tc>
          <w:tcPr>
            <w:tcW w:w="613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57558F">
              <w:rPr>
                <w:rFonts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372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57558F">
              <w:rPr>
                <w:rFonts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57558F">
              <w:rPr>
                <w:rFonts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57558F">
              <w:rPr>
                <w:rFonts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57558F">
              <w:rPr>
                <w:rFonts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57558F">
              <w:rPr>
                <w:rFonts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57558F">
              <w:rPr>
                <w:rFonts w:cs="Times New Roman"/>
                <w:i/>
                <w:sz w:val="24"/>
                <w:szCs w:val="24"/>
              </w:rPr>
              <w:t>7</w:t>
            </w:r>
          </w:p>
        </w:tc>
      </w:tr>
      <w:tr w:rsidR="0057558F" w:rsidRPr="0057558F" w:rsidTr="0057558F">
        <w:trPr>
          <w:trHeight w:val="295"/>
        </w:trPr>
        <w:tc>
          <w:tcPr>
            <w:tcW w:w="613" w:type="dxa"/>
          </w:tcPr>
          <w:p w:rsidR="0057558F" w:rsidRPr="0057558F" w:rsidRDefault="0057558F" w:rsidP="0057558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57558F" w:rsidRPr="0057558F" w:rsidRDefault="0057558F" w:rsidP="0057558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558F" w:rsidRPr="0057558F" w:rsidRDefault="0057558F" w:rsidP="0057558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558F" w:rsidRPr="0057558F" w:rsidRDefault="0057558F" w:rsidP="0057558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558F" w:rsidRPr="0057558F" w:rsidRDefault="0057558F" w:rsidP="0057558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558F" w:rsidRPr="0057558F" w:rsidRDefault="0057558F" w:rsidP="0057558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558F" w:rsidRPr="0057558F" w:rsidRDefault="0057558F" w:rsidP="0057558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57558F" w:rsidRPr="0057558F" w:rsidRDefault="0057558F" w:rsidP="0057558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57558F" w:rsidRPr="0057558F" w:rsidRDefault="0057558F" w:rsidP="0057558F">
      <w:pPr>
        <w:spacing w:after="0" w:line="240" w:lineRule="auto"/>
        <w:ind w:left="360"/>
        <w:contextualSpacing/>
        <w:jc w:val="both"/>
        <w:rPr>
          <w:rFonts w:cs="Times New Roman"/>
          <w:sz w:val="24"/>
          <w:szCs w:val="24"/>
        </w:rPr>
      </w:pPr>
      <w:r w:rsidRPr="0057558F">
        <w:rPr>
          <w:rFonts w:cs="Times New Roman"/>
          <w:sz w:val="24"/>
          <w:szCs w:val="24"/>
        </w:rPr>
        <w:t>5 Принято решение признать наилучшими следующие проекты:</w:t>
      </w:r>
    </w:p>
    <w:tbl>
      <w:tblPr>
        <w:tblStyle w:val="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153"/>
        <w:gridCol w:w="1914"/>
        <w:gridCol w:w="2043"/>
        <w:gridCol w:w="1962"/>
      </w:tblGrid>
      <w:tr w:rsidR="0057558F" w:rsidRPr="0057558F" w:rsidTr="0057558F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57558F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53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57558F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1914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57558F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2043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57558F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962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57558F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Номинация</w:t>
            </w:r>
          </w:p>
        </w:tc>
      </w:tr>
      <w:tr w:rsidR="0057558F" w:rsidRPr="0057558F" w:rsidTr="0057558F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Cs/>
                <w:i/>
                <w:sz w:val="24"/>
                <w:szCs w:val="24"/>
                <w:lang w:eastAsia="ru-RU"/>
              </w:rPr>
            </w:pPr>
            <w:r w:rsidRPr="0057558F">
              <w:rPr>
                <w:rFonts w:eastAsiaTheme="minorEastAsia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3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Cs/>
                <w:i/>
                <w:sz w:val="24"/>
                <w:szCs w:val="24"/>
                <w:lang w:eastAsia="ru-RU"/>
              </w:rPr>
            </w:pPr>
            <w:r w:rsidRPr="0057558F">
              <w:rPr>
                <w:rFonts w:eastAsiaTheme="minorEastAsia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Cs/>
                <w:i/>
                <w:sz w:val="24"/>
                <w:szCs w:val="24"/>
                <w:lang w:eastAsia="ru-RU"/>
              </w:rPr>
            </w:pPr>
            <w:r w:rsidRPr="0057558F">
              <w:rPr>
                <w:rFonts w:eastAsiaTheme="minorEastAsia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3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Cs/>
                <w:i/>
                <w:sz w:val="24"/>
                <w:szCs w:val="24"/>
                <w:lang w:eastAsia="ru-RU"/>
              </w:rPr>
            </w:pPr>
            <w:r w:rsidRPr="0057558F">
              <w:rPr>
                <w:rFonts w:eastAsiaTheme="minorEastAsia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2" w:type="dxa"/>
            <w:shd w:val="clear" w:color="auto" w:fill="F2F2F2" w:themeFill="background1" w:themeFillShade="F2"/>
          </w:tcPr>
          <w:p w:rsidR="0057558F" w:rsidRPr="0057558F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Cs/>
                <w:i/>
                <w:sz w:val="24"/>
                <w:szCs w:val="24"/>
                <w:lang w:eastAsia="ru-RU"/>
              </w:rPr>
            </w:pPr>
            <w:r w:rsidRPr="0057558F">
              <w:rPr>
                <w:rFonts w:eastAsiaTheme="minorEastAsia" w:cs="Times New Roman"/>
                <w:bCs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57558F" w:rsidRPr="0057558F" w:rsidTr="0057558F">
        <w:tc>
          <w:tcPr>
            <w:tcW w:w="567" w:type="dxa"/>
          </w:tcPr>
          <w:p w:rsidR="0057558F" w:rsidRPr="0057558F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57558F" w:rsidRPr="0057558F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57558F" w:rsidRPr="0057558F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</w:tcPr>
          <w:p w:rsidR="0057558F" w:rsidRPr="0057558F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</w:tcPr>
          <w:p w:rsidR="0057558F" w:rsidRPr="0057558F" w:rsidRDefault="0057558F" w:rsidP="0057558F">
            <w:pPr>
              <w:tabs>
                <w:tab w:val="left" w:pos="355"/>
                <w:tab w:val="left" w:pos="993"/>
                <w:tab w:val="left" w:pos="9356"/>
                <w:tab w:val="left" w:pos="9781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7558F" w:rsidRPr="0057558F" w:rsidRDefault="0057558F" w:rsidP="0057558F">
      <w:pPr>
        <w:spacing w:after="0" w:line="240" w:lineRule="auto"/>
        <w:ind w:left="360"/>
        <w:contextualSpacing/>
        <w:jc w:val="both"/>
        <w:rPr>
          <w:rFonts w:cs="Times New Roman"/>
          <w:sz w:val="24"/>
          <w:szCs w:val="24"/>
        </w:rPr>
      </w:pPr>
    </w:p>
    <w:p w:rsidR="0057558F" w:rsidRPr="0057558F" w:rsidRDefault="0057558F" w:rsidP="0057558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57558F" w:rsidRPr="0057558F" w:rsidRDefault="006E0084" w:rsidP="0057558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7558F">
        <w:rPr>
          <w:rFonts w:cs="Times New Roman"/>
          <w:sz w:val="24"/>
          <w:szCs w:val="24"/>
        </w:rPr>
        <w:t>Подпи</w:t>
      </w:r>
      <w:r>
        <w:rPr>
          <w:rFonts w:cs="Times New Roman"/>
          <w:sz w:val="24"/>
          <w:szCs w:val="24"/>
        </w:rPr>
        <w:t>си</w:t>
      </w:r>
      <w:r w:rsidRPr="006E0084">
        <w:t xml:space="preserve"> </w:t>
      </w:r>
      <w:r w:rsidRPr="006E0084">
        <w:rPr>
          <w:rFonts w:cs="Times New Roman"/>
          <w:sz w:val="24"/>
          <w:szCs w:val="24"/>
        </w:rPr>
        <w:t>членов жюри</w:t>
      </w:r>
      <w:r w:rsidR="0057558F" w:rsidRPr="0057558F">
        <w:rPr>
          <w:rFonts w:cs="Times New Roman"/>
          <w:sz w:val="24"/>
          <w:szCs w:val="24"/>
        </w:rPr>
        <w:t>:</w:t>
      </w:r>
    </w:p>
    <w:p w:rsidR="006E0084" w:rsidRDefault="006E0084" w:rsidP="0057558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57558F" w:rsidRPr="0057558F" w:rsidRDefault="0057558F" w:rsidP="0057558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7558F">
        <w:rPr>
          <w:rFonts w:cs="Times New Roman"/>
          <w:sz w:val="24"/>
          <w:szCs w:val="24"/>
        </w:rPr>
        <w:t>___________ / ___________ / (подпись) (расшифровка подписи)</w:t>
      </w:r>
    </w:p>
    <w:p w:rsidR="006E0084" w:rsidRDefault="006E0084" w:rsidP="0057558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57558F" w:rsidRPr="0057558F" w:rsidRDefault="0057558F" w:rsidP="0057558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7558F">
        <w:rPr>
          <w:rFonts w:cs="Times New Roman"/>
          <w:sz w:val="24"/>
          <w:szCs w:val="24"/>
        </w:rPr>
        <w:t>Подпись секретаря:</w:t>
      </w:r>
    </w:p>
    <w:p w:rsidR="006E0084" w:rsidRDefault="006E0084" w:rsidP="0057558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57558F" w:rsidRPr="0057558F" w:rsidRDefault="0057558F" w:rsidP="0057558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7558F">
        <w:rPr>
          <w:rFonts w:cs="Times New Roman"/>
          <w:sz w:val="24"/>
          <w:szCs w:val="24"/>
        </w:rPr>
        <w:t>___________ / ___________ / (подпись) (расшифровка подписи)</w:t>
      </w:r>
    </w:p>
    <w:p w:rsidR="006E0084" w:rsidRDefault="006E0084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Cs/>
          <w:i/>
          <w:sz w:val="24"/>
          <w:szCs w:val="24"/>
          <w:lang w:eastAsia="ru-RU"/>
        </w:rPr>
      </w:pPr>
    </w:p>
    <w:p w:rsidR="0057558F" w:rsidRDefault="0057558F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Cs/>
          <w:i/>
          <w:sz w:val="24"/>
          <w:szCs w:val="24"/>
          <w:lang w:eastAsia="ru-RU"/>
        </w:rPr>
      </w:pPr>
      <w:r w:rsidRPr="0057558F">
        <w:rPr>
          <w:rFonts w:eastAsiaTheme="minorEastAsia" w:cs="Times New Roman"/>
          <w:bCs/>
          <w:i/>
          <w:sz w:val="24"/>
          <w:szCs w:val="24"/>
          <w:lang w:eastAsia="ru-RU"/>
        </w:rPr>
        <w:t>Конец формы</w:t>
      </w:r>
    </w:p>
    <w:p w:rsidR="00344874" w:rsidRDefault="00344874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Cs/>
          <w:i/>
          <w:sz w:val="24"/>
          <w:szCs w:val="24"/>
          <w:lang w:eastAsia="ru-RU"/>
        </w:rPr>
      </w:pPr>
    </w:p>
    <w:p w:rsidR="00344874" w:rsidRDefault="00344874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Cs/>
          <w:i/>
          <w:sz w:val="24"/>
          <w:szCs w:val="24"/>
          <w:lang w:eastAsia="ru-RU"/>
        </w:rPr>
      </w:pPr>
    </w:p>
    <w:p w:rsidR="00344874" w:rsidRDefault="00344874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Cs/>
          <w:i/>
          <w:sz w:val="24"/>
          <w:szCs w:val="24"/>
          <w:lang w:eastAsia="ru-RU"/>
        </w:rPr>
      </w:pPr>
    </w:p>
    <w:p w:rsidR="00344874" w:rsidRDefault="00344874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</w:p>
    <w:p w:rsidR="00344874" w:rsidRDefault="00344874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</w:p>
    <w:p w:rsidR="00344874" w:rsidRDefault="00344874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</w:p>
    <w:p w:rsidR="00344874" w:rsidRDefault="00344874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</w:p>
    <w:p w:rsidR="00344874" w:rsidRDefault="00344874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</w:p>
    <w:p w:rsidR="00344874" w:rsidRDefault="00344874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</w:p>
    <w:p w:rsidR="00344874" w:rsidRDefault="00344874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</w:p>
    <w:p w:rsidR="00344874" w:rsidRDefault="00344874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</w:p>
    <w:p w:rsidR="00344874" w:rsidRDefault="00344874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</w:p>
    <w:p w:rsidR="00344874" w:rsidRDefault="00344874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</w:p>
    <w:p w:rsidR="00344874" w:rsidRDefault="00344874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</w:p>
    <w:p w:rsidR="00344874" w:rsidRDefault="00344874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</w:p>
    <w:p w:rsidR="00344874" w:rsidRDefault="00344874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</w:p>
    <w:p w:rsidR="00344874" w:rsidRDefault="00344874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</w:p>
    <w:p w:rsidR="00344874" w:rsidRDefault="00344874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</w:p>
    <w:p w:rsidR="00344874" w:rsidRDefault="00344874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</w:p>
    <w:p w:rsidR="00344874" w:rsidRDefault="00344874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</w:p>
    <w:p w:rsidR="00344874" w:rsidRDefault="00344874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</w:p>
    <w:p w:rsidR="00344874" w:rsidRDefault="00344874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</w:p>
    <w:p w:rsidR="00344874" w:rsidRDefault="00344874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</w:p>
    <w:p w:rsidR="00344874" w:rsidRDefault="00344874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</w:p>
    <w:p w:rsidR="00344874" w:rsidRPr="00344874" w:rsidRDefault="00344874" w:rsidP="00344874">
      <w:pPr>
        <w:autoSpaceDE w:val="0"/>
        <w:autoSpaceDN w:val="0"/>
        <w:adjustRightInd w:val="0"/>
        <w:jc w:val="both"/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44874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Форма 11. </w:t>
      </w:r>
      <w:r w:rsidR="0057682B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>Дорожная карта проекта</w:t>
      </w:r>
    </w:p>
    <w:p w:rsidR="00344874" w:rsidRPr="00344874" w:rsidRDefault="00344874" w:rsidP="00344874">
      <w:pPr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344874">
        <w:rPr>
          <w:rFonts w:eastAsia="Times New Roman" w:cs="Times New Roman"/>
          <w:b/>
          <w:color w:val="000000"/>
          <w:szCs w:val="28"/>
          <w:lang w:eastAsia="ru-RU"/>
        </w:rPr>
        <w:t>(примерная форма)</w:t>
      </w:r>
    </w:p>
    <w:p w:rsidR="00344874" w:rsidRPr="00344874" w:rsidRDefault="0057682B" w:rsidP="00344874">
      <w:pPr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ДОРОЖНАЯ КАРТА ПРОЕКТА</w:t>
      </w:r>
    </w:p>
    <w:p w:rsidR="00344874" w:rsidRPr="00344874" w:rsidRDefault="00344874" w:rsidP="008766FE">
      <w:pPr>
        <w:autoSpaceDE w:val="0"/>
        <w:autoSpaceDN w:val="0"/>
        <w:adjustRightInd w:val="0"/>
        <w:jc w:val="center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</w:p>
    <w:p w:rsidR="00344874" w:rsidRPr="00344874" w:rsidRDefault="00344874" w:rsidP="00344874">
      <w:pPr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44874">
        <w:rPr>
          <w:rFonts w:eastAsia="Times New Roman" w:cs="Times New Roman"/>
          <w:color w:val="000000"/>
          <w:sz w:val="24"/>
          <w:szCs w:val="24"/>
          <w:lang w:eastAsia="ru-RU"/>
        </w:rPr>
        <w:t>Полное наименование, фирменное наименование заявителя:</w:t>
      </w:r>
    </w:p>
    <w:p w:rsidR="00344874" w:rsidRPr="00344874" w:rsidRDefault="00344874" w:rsidP="00344874">
      <w:pPr>
        <w:autoSpaceDE w:val="0"/>
        <w:autoSpaceDN w:val="0"/>
        <w:adjustRightInd w:val="0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44874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Обоснование необходимости использования </w:t>
      </w:r>
      <w:r w:rsidR="00AD7B80">
        <w:rPr>
          <w:rFonts w:eastAsia="Times New Roman" w:cs="Times New Roman"/>
          <w:bCs/>
          <w:color w:val="000000"/>
          <w:sz w:val="24"/>
          <w:szCs w:val="24"/>
          <w:lang w:eastAsia="ru-RU"/>
        </w:rPr>
        <w:t>ЛОД (при наличии потребности)</w:t>
      </w:r>
      <w:r w:rsidRPr="00344874">
        <w:rPr>
          <w:rFonts w:eastAsia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344874" w:rsidRPr="00344874" w:rsidRDefault="00344874" w:rsidP="00344874">
      <w:pPr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448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Продукт и (или) технология, предполагаемые к созданию в результате реализации </w:t>
      </w:r>
      <w:r w:rsidR="00AD7B80">
        <w:rPr>
          <w:rFonts w:eastAsia="Times New Roman" w:cs="Times New Roman"/>
          <w:color w:val="000000"/>
          <w:sz w:val="24"/>
          <w:szCs w:val="24"/>
          <w:lang w:eastAsia="ru-RU"/>
        </w:rPr>
        <w:t>мероприятий дорожной карты</w:t>
      </w:r>
      <w:r w:rsidRPr="00344874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344874" w:rsidRPr="00344874" w:rsidRDefault="00344874" w:rsidP="00344874">
      <w:pPr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448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Виды работ, предполагаемых к выполнению </w:t>
      </w:r>
      <w:r w:rsidR="00AD7B80">
        <w:rPr>
          <w:rFonts w:eastAsia="Times New Roman" w:cs="Times New Roman"/>
          <w:color w:val="000000"/>
          <w:sz w:val="24"/>
          <w:szCs w:val="24"/>
          <w:lang w:eastAsia="ru-RU"/>
        </w:rPr>
        <w:t>в рамках дорожной карты, включая потребность в оборудовании и инфраструктуре ЛОД</w:t>
      </w:r>
      <w:r w:rsidRPr="003448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450"/>
        <w:gridCol w:w="1638"/>
        <w:gridCol w:w="1241"/>
        <w:gridCol w:w="1242"/>
        <w:gridCol w:w="1241"/>
        <w:gridCol w:w="1242"/>
        <w:gridCol w:w="2835"/>
      </w:tblGrid>
      <w:tr w:rsidR="00AD7B80" w:rsidRPr="00344874" w:rsidTr="008766FE">
        <w:tc>
          <w:tcPr>
            <w:tcW w:w="450" w:type="dxa"/>
            <w:vMerge w:val="restart"/>
          </w:tcPr>
          <w:p w:rsidR="00AD7B80" w:rsidRPr="00344874" w:rsidRDefault="00AD7B80" w:rsidP="00D20D0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000000"/>
                <w:sz w:val="20"/>
                <w:szCs w:val="28"/>
              </w:rPr>
            </w:pPr>
            <w:r w:rsidRPr="00344874">
              <w:rPr>
                <w:rFonts w:eastAsia="Times New Roman"/>
                <w:i/>
                <w:color w:val="000000"/>
                <w:sz w:val="20"/>
                <w:szCs w:val="28"/>
              </w:rPr>
              <w:t>№</w:t>
            </w:r>
          </w:p>
        </w:tc>
        <w:tc>
          <w:tcPr>
            <w:tcW w:w="1638" w:type="dxa"/>
            <w:vMerge w:val="restart"/>
          </w:tcPr>
          <w:p w:rsidR="00AD7B80" w:rsidRPr="00344874" w:rsidRDefault="00AD7B80" w:rsidP="00D20D0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000000"/>
                <w:sz w:val="20"/>
                <w:szCs w:val="28"/>
              </w:rPr>
            </w:pPr>
            <w:r w:rsidRPr="00344874">
              <w:rPr>
                <w:rFonts w:eastAsia="Times New Roman"/>
                <w:i/>
                <w:color w:val="000000"/>
                <w:sz w:val="20"/>
                <w:szCs w:val="28"/>
              </w:rPr>
              <w:t>Наименование</w:t>
            </w:r>
          </w:p>
          <w:p w:rsidR="00AD7B80" w:rsidRPr="00344874" w:rsidRDefault="00AD7B80" w:rsidP="00D20D0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000000"/>
                <w:sz w:val="20"/>
                <w:szCs w:val="28"/>
              </w:rPr>
            </w:pPr>
            <w:r w:rsidRPr="00344874">
              <w:rPr>
                <w:rFonts w:eastAsia="Times New Roman"/>
                <w:i/>
                <w:color w:val="000000"/>
                <w:sz w:val="20"/>
                <w:szCs w:val="28"/>
              </w:rPr>
              <w:t>мероприятий</w:t>
            </w:r>
          </w:p>
        </w:tc>
        <w:tc>
          <w:tcPr>
            <w:tcW w:w="4966" w:type="dxa"/>
            <w:gridSpan w:val="4"/>
          </w:tcPr>
          <w:p w:rsidR="00AD7B80" w:rsidRPr="00AD7B80" w:rsidRDefault="00AD7B80" w:rsidP="00D20D0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000000"/>
                <w:sz w:val="20"/>
                <w:szCs w:val="28"/>
              </w:rPr>
            </w:pPr>
            <w:r>
              <w:rPr>
                <w:rFonts w:eastAsia="Times New Roman"/>
                <w:i/>
                <w:color w:val="000000"/>
                <w:sz w:val="20"/>
                <w:szCs w:val="28"/>
              </w:rPr>
              <w:t xml:space="preserve">Ожидаемые результаты </w:t>
            </w:r>
            <w:r>
              <w:rPr>
                <w:rFonts w:eastAsia="Times New Roman"/>
                <w:i/>
                <w:color w:val="000000"/>
                <w:sz w:val="20"/>
                <w:szCs w:val="28"/>
                <w:lang w:val="en-US"/>
              </w:rPr>
              <w:t xml:space="preserve">/ </w:t>
            </w:r>
            <w:r>
              <w:rPr>
                <w:rFonts w:eastAsia="Times New Roman"/>
                <w:i/>
                <w:color w:val="000000"/>
                <w:sz w:val="20"/>
                <w:szCs w:val="28"/>
              </w:rPr>
              <w:t>контрольные точки</w:t>
            </w:r>
          </w:p>
        </w:tc>
        <w:tc>
          <w:tcPr>
            <w:tcW w:w="2835" w:type="dxa"/>
            <w:vMerge w:val="restart"/>
          </w:tcPr>
          <w:p w:rsidR="00AD7B80" w:rsidRPr="00344874" w:rsidDel="00AD7B80" w:rsidRDefault="00AD7B80" w:rsidP="00D20D0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000000"/>
                <w:sz w:val="20"/>
                <w:szCs w:val="28"/>
              </w:rPr>
            </w:pPr>
            <w:r>
              <w:rPr>
                <w:rFonts w:eastAsia="Times New Roman"/>
                <w:i/>
                <w:color w:val="000000"/>
                <w:sz w:val="20"/>
                <w:szCs w:val="28"/>
              </w:rPr>
              <w:t xml:space="preserve">Требуемое оборудование </w:t>
            </w:r>
            <w:r>
              <w:rPr>
                <w:rFonts w:eastAsia="Times New Roman"/>
                <w:i/>
                <w:color w:val="000000"/>
                <w:sz w:val="20"/>
                <w:szCs w:val="28"/>
                <w:lang w:val="en-US"/>
              </w:rPr>
              <w:t xml:space="preserve">/ </w:t>
            </w:r>
            <w:r>
              <w:rPr>
                <w:rFonts w:eastAsia="Times New Roman"/>
                <w:i/>
                <w:color w:val="000000"/>
                <w:sz w:val="20"/>
                <w:szCs w:val="28"/>
              </w:rPr>
              <w:t>расходные материалы</w:t>
            </w:r>
          </w:p>
        </w:tc>
      </w:tr>
      <w:tr w:rsidR="00AD7B80" w:rsidRPr="00344874" w:rsidTr="008766FE">
        <w:tc>
          <w:tcPr>
            <w:tcW w:w="450" w:type="dxa"/>
            <w:vMerge/>
          </w:tcPr>
          <w:p w:rsidR="00AD7B80" w:rsidRPr="00344874" w:rsidRDefault="00AD7B80" w:rsidP="00D20D0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000000"/>
                <w:sz w:val="20"/>
                <w:szCs w:val="28"/>
              </w:rPr>
            </w:pPr>
          </w:p>
        </w:tc>
        <w:tc>
          <w:tcPr>
            <w:tcW w:w="1638" w:type="dxa"/>
            <w:vMerge/>
          </w:tcPr>
          <w:p w:rsidR="00AD7B80" w:rsidRPr="00344874" w:rsidRDefault="00AD7B80" w:rsidP="00D20D0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000000"/>
                <w:sz w:val="20"/>
                <w:szCs w:val="28"/>
              </w:rPr>
            </w:pPr>
          </w:p>
        </w:tc>
        <w:tc>
          <w:tcPr>
            <w:tcW w:w="1241" w:type="dxa"/>
          </w:tcPr>
          <w:p w:rsidR="00AD7B80" w:rsidRPr="00344874" w:rsidRDefault="00AD7B8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000000"/>
                <w:sz w:val="20"/>
                <w:szCs w:val="28"/>
              </w:rPr>
            </w:pPr>
            <w:r>
              <w:rPr>
                <w:rFonts w:eastAsia="Times New Roman"/>
                <w:i/>
                <w:color w:val="000000"/>
                <w:sz w:val="20"/>
                <w:szCs w:val="28"/>
              </w:rPr>
              <w:t xml:space="preserve"> 1 - 3 мес.</w:t>
            </w:r>
          </w:p>
        </w:tc>
        <w:tc>
          <w:tcPr>
            <w:tcW w:w="1242" w:type="dxa"/>
          </w:tcPr>
          <w:p w:rsidR="00AD7B80" w:rsidRPr="00344874" w:rsidRDefault="00AD7B80" w:rsidP="00D20D0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000000"/>
                <w:sz w:val="20"/>
                <w:szCs w:val="28"/>
              </w:rPr>
            </w:pPr>
            <w:r>
              <w:rPr>
                <w:rFonts w:eastAsia="Times New Roman"/>
                <w:i/>
                <w:color w:val="000000"/>
                <w:sz w:val="20"/>
                <w:szCs w:val="28"/>
              </w:rPr>
              <w:t>4 – 6 мес.</w:t>
            </w:r>
          </w:p>
        </w:tc>
        <w:tc>
          <w:tcPr>
            <w:tcW w:w="1241" w:type="dxa"/>
          </w:tcPr>
          <w:p w:rsidR="00AD7B80" w:rsidRPr="00344874" w:rsidRDefault="00AD7B80" w:rsidP="00D20D0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000000"/>
                <w:sz w:val="20"/>
                <w:szCs w:val="28"/>
              </w:rPr>
            </w:pPr>
            <w:r>
              <w:rPr>
                <w:rFonts w:eastAsia="Times New Roman"/>
                <w:i/>
                <w:color w:val="000000"/>
                <w:sz w:val="20"/>
                <w:szCs w:val="28"/>
              </w:rPr>
              <w:t>7 – 9 мес.</w:t>
            </w:r>
          </w:p>
        </w:tc>
        <w:tc>
          <w:tcPr>
            <w:tcW w:w="1242" w:type="dxa"/>
          </w:tcPr>
          <w:p w:rsidR="00AD7B80" w:rsidRPr="00344874" w:rsidRDefault="00AD7B80" w:rsidP="00D20D0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000000"/>
                <w:sz w:val="20"/>
                <w:szCs w:val="28"/>
              </w:rPr>
            </w:pPr>
            <w:r>
              <w:rPr>
                <w:rFonts w:eastAsia="Times New Roman"/>
                <w:i/>
                <w:color w:val="000000"/>
                <w:sz w:val="20"/>
                <w:szCs w:val="28"/>
              </w:rPr>
              <w:t>10 – 12 мес.</w:t>
            </w:r>
          </w:p>
        </w:tc>
        <w:tc>
          <w:tcPr>
            <w:tcW w:w="2835" w:type="dxa"/>
            <w:vMerge/>
          </w:tcPr>
          <w:p w:rsidR="00AD7B80" w:rsidRPr="00AD7B80" w:rsidRDefault="00AD7B80" w:rsidP="00D20D0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000000"/>
                <w:sz w:val="20"/>
                <w:szCs w:val="28"/>
              </w:rPr>
            </w:pPr>
          </w:p>
        </w:tc>
      </w:tr>
      <w:tr w:rsidR="00AD7B80" w:rsidRPr="00344874" w:rsidTr="008766FE">
        <w:tc>
          <w:tcPr>
            <w:tcW w:w="450" w:type="dxa"/>
          </w:tcPr>
          <w:p w:rsidR="00AD7B80" w:rsidRPr="00344874" w:rsidRDefault="00AD7B80" w:rsidP="00D20D0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638" w:type="dxa"/>
          </w:tcPr>
          <w:p w:rsidR="00AD7B80" w:rsidRPr="00344874" w:rsidRDefault="00AD7B80" w:rsidP="00D20D0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241" w:type="dxa"/>
          </w:tcPr>
          <w:p w:rsidR="00AD7B80" w:rsidRPr="00344874" w:rsidRDefault="00AD7B80" w:rsidP="00D20D0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242" w:type="dxa"/>
          </w:tcPr>
          <w:p w:rsidR="00AD7B80" w:rsidRPr="00344874" w:rsidRDefault="00AD7B80" w:rsidP="00D20D0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241" w:type="dxa"/>
          </w:tcPr>
          <w:p w:rsidR="00AD7B80" w:rsidRPr="00344874" w:rsidRDefault="00AD7B80" w:rsidP="00D20D0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242" w:type="dxa"/>
          </w:tcPr>
          <w:p w:rsidR="00AD7B80" w:rsidRPr="00344874" w:rsidRDefault="00AD7B80" w:rsidP="00D20D0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35" w:type="dxa"/>
          </w:tcPr>
          <w:p w:rsidR="00AD7B80" w:rsidRPr="00344874" w:rsidRDefault="00AD7B80" w:rsidP="00D20D0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D7B80" w:rsidRPr="00344874" w:rsidTr="008766FE">
        <w:tc>
          <w:tcPr>
            <w:tcW w:w="450" w:type="dxa"/>
          </w:tcPr>
          <w:p w:rsidR="00AD7B80" w:rsidRPr="00344874" w:rsidRDefault="00AD7B80" w:rsidP="00D20D0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638" w:type="dxa"/>
          </w:tcPr>
          <w:p w:rsidR="00AD7B80" w:rsidRPr="00344874" w:rsidRDefault="00AD7B80" w:rsidP="00D20D0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241" w:type="dxa"/>
          </w:tcPr>
          <w:p w:rsidR="00AD7B80" w:rsidRPr="00344874" w:rsidRDefault="00AD7B80" w:rsidP="00D20D0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242" w:type="dxa"/>
          </w:tcPr>
          <w:p w:rsidR="00AD7B80" w:rsidRPr="00344874" w:rsidRDefault="00AD7B80" w:rsidP="00D20D0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241" w:type="dxa"/>
          </w:tcPr>
          <w:p w:rsidR="00AD7B80" w:rsidRPr="00344874" w:rsidRDefault="00AD7B80" w:rsidP="00D20D0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242" w:type="dxa"/>
          </w:tcPr>
          <w:p w:rsidR="00AD7B80" w:rsidRPr="00344874" w:rsidRDefault="00AD7B80" w:rsidP="00D20D0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835" w:type="dxa"/>
          </w:tcPr>
          <w:p w:rsidR="00AD7B80" w:rsidRPr="00344874" w:rsidRDefault="00AD7B80" w:rsidP="00D20D0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</w:tbl>
    <w:p w:rsidR="00344874" w:rsidRPr="00344874" w:rsidRDefault="00344874" w:rsidP="00344874">
      <w:pPr>
        <w:keepLines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:rsidR="00344874" w:rsidRDefault="00344874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</w:p>
    <w:p w:rsidR="00344874" w:rsidRPr="0057558F" w:rsidRDefault="00344874" w:rsidP="0057558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</w:p>
    <w:sectPr w:rsidR="00344874" w:rsidRPr="0057558F" w:rsidSect="001F1E77">
      <w:pgSz w:w="11906" w:h="16838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817" w:rsidRDefault="00F37817" w:rsidP="004F24B1">
      <w:pPr>
        <w:spacing w:after="0" w:line="240" w:lineRule="auto"/>
      </w:pPr>
      <w:r>
        <w:separator/>
      </w:r>
    </w:p>
  </w:endnote>
  <w:endnote w:type="continuationSeparator" w:id="0">
    <w:p w:rsidR="00F37817" w:rsidRDefault="00F37817" w:rsidP="004F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817" w:rsidRDefault="00F37817" w:rsidP="004F24B1">
      <w:pPr>
        <w:spacing w:after="0" w:line="240" w:lineRule="auto"/>
      </w:pPr>
      <w:r>
        <w:separator/>
      </w:r>
    </w:p>
  </w:footnote>
  <w:footnote w:type="continuationSeparator" w:id="0">
    <w:p w:rsidR="00F37817" w:rsidRDefault="00F37817" w:rsidP="004F2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193582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D7B80" w:rsidRPr="002B3144" w:rsidRDefault="00AD7B80" w:rsidP="00CF4ED7">
        <w:pPr>
          <w:pStyle w:val="Header"/>
          <w:jc w:val="center"/>
          <w:rPr>
            <w:sz w:val="24"/>
            <w:szCs w:val="24"/>
          </w:rPr>
        </w:pPr>
        <w:r w:rsidRPr="002B3144">
          <w:rPr>
            <w:sz w:val="24"/>
            <w:szCs w:val="24"/>
          </w:rPr>
          <w:fldChar w:fldCharType="begin"/>
        </w:r>
        <w:r w:rsidRPr="002B3144">
          <w:rPr>
            <w:sz w:val="24"/>
            <w:szCs w:val="24"/>
          </w:rPr>
          <w:instrText>PAGE   \* MERGEFORMAT</w:instrText>
        </w:r>
        <w:r w:rsidRPr="002B3144">
          <w:rPr>
            <w:sz w:val="24"/>
            <w:szCs w:val="24"/>
          </w:rPr>
          <w:fldChar w:fldCharType="separate"/>
        </w:r>
        <w:r w:rsidR="00DF4B03">
          <w:rPr>
            <w:noProof/>
            <w:sz w:val="24"/>
            <w:szCs w:val="24"/>
          </w:rPr>
          <w:t>8</w:t>
        </w:r>
        <w:r w:rsidRPr="002B3144">
          <w:rPr>
            <w:sz w:val="24"/>
            <w:szCs w:val="24"/>
          </w:rPr>
          <w:fldChar w:fldCharType="end"/>
        </w:r>
      </w:p>
      <w:p w:rsidR="00AD7B80" w:rsidRPr="002B3144" w:rsidRDefault="00F37817" w:rsidP="00CF4ED7">
        <w:pPr>
          <w:pStyle w:val="Header"/>
          <w:jc w:val="center"/>
          <w:rPr>
            <w:sz w:val="24"/>
            <w:szCs w:val="24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B80" w:rsidRDefault="00AD7B80" w:rsidP="0006739E">
    <w:pPr>
      <w:pStyle w:val="Header"/>
      <w:tabs>
        <w:tab w:val="clear" w:pos="4677"/>
        <w:tab w:val="clear" w:pos="93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2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97394B"/>
    <w:multiLevelType w:val="hybridMultilevel"/>
    <w:tmpl w:val="38742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36E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0452CA"/>
    <w:multiLevelType w:val="multilevel"/>
    <w:tmpl w:val="BE16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3014FC"/>
    <w:multiLevelType w:val="hybridMultilevel"/>
    <w:tmpl w:val="8CD07226"/>
    <w:lvl w:ilvl="0" w:tplc="8BC463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F04F4"/>
    <w:multiLevelType w:val="hybridMultilevel"/>
    <w:tmpl w:val="6FC2D6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38"/>
    <w:rsid w:val="000010F6"/>
    <w:rsid w:val="000016D6"/>
    <w:rsid w:val="000048B5"/>
    <w:rsid w:val="0000689D"/>
    <w:rsid w:val="000145AF"/>
    <w:rsid w:val="000148D6"/>
    <w:rsid w:val="00014A72"/>
    <w:rsid w:val="00017D56"/>
    <w:rsid w:val="00021D64"/>
    <w:rsid w:val="0002390B"/>
    <w:rsid w:val="00023C79"/>
    <w:rsid w:val="00030C41"/>
    <w:rsid w:val="000310EC"/>
    <w:rsid w:val="00035648"/>
    <w:rsid w:val="00036102"/>
    <w:rsid w:val="00041801"/>
    <w:rsid w:val="000418E8"/>
    <w:rsid w:val="00045D43"/>
    <w:rsid w:val="00050808"/>
    <w:rsid w:val="00054275"/>
    <w:rsid w:val="00054E18"/>
    <w:rsid w:val="0005554A"/>
    <w:rsid w:val="0006234C"/>
    <w:rsid w:val="00062D9C"/>
    <w:rsid w:val="0006739E"/>
    <w:rsid w:val="00073803"/>
    <w:rsid w:val="00074059"/>
    <w:rsid w:val="0007465D"/>
    <w:rsid w:val="000773BE"/>
    <w:rsid w:val="000805DB"/>
    <w:rsid w:val="000825D7"/>
    <w:rsid w:val="00083508"/>
    <w:rsid w:val="00090573"/>
    <w:rsid w:val="00095F74"/>
    <w:rsid w:val="00096AC5"/>
    <w:rsid w:val="000A0FD7"/>
    <w:rsid w:val="000A1711"/>
    <w:rsid w:val="000A3E3D"/>
    <w:rsid w:val="000A71FE"/>
    <w:rsid w:val="000B285D"/>
    <w:rsid w:val="000B2AEA"/>
    <w:rsid w:val="000B6251"/>
    <w:rsid w:val="000B7B9F"/>
    <w:rsid w:val="000C16E8"/>
    <w:rsid w:val="000C5AAB"/>
    <w:rsid w:val="000D2046"/>
    <w:rsid w:val="000D2AB5"/>
    <w:rsid w:val="000D6BC0"/>
    <w:rsid w:val="000D7C96"/>
    <w:rsid w:val="000E2A44"/>
    <w:rsid w:val="000E7210"/>
    <w:rsid w:val="000F033B"/>
    <w:rsid w:val="000F0723"/>
    <w:rsid w:val="000F5845"/>
    <w:rsid w:val="001009D4"/>
    <w:rsid w:val="00100DC7"/>
    <w:rsid w:val="00100F1E"/>
    <w:rsid w:val="00113228"/>
    <w:rsid w:val="001138F7"/>
    <w:rsid w:val="001144AB"/>
    <w:rsid w:val="00120AAC"/>
    <w:rsid w:val="00123752"/>
    <w:rsid w:val="0013156F"/>
    <w:rsid w:val="00131D5D"/>
    <w:rsid w:val="001349B8"/>
    <w:rsid w:val="0014298C"/>
    <w:rsid w:val="00146EE9"/>
    <w:rsid w:val="00152ECA"/>
    <w:rsid w:val="0015477B"/>
    <w:rsid w:val="001550A0"/>
    <w:rsid w:val="00155CBF"/>
    <w:rsid w:val="00156B14"/>
    <w:rsid w:val="0016316E"/>
    <w:rsid w:val="00164A44"/>
    <w:rsid w:val="00164DFA"/>
    <w:rsid w:val="001724C8"/>
    <w:rsid w:val="001735A4"/>
    <w:rsid w:val="001744CB"/>
    <w:rsid w:val="001754E4"/>
    <w:rsid w:val="0017595E"/>
    <w:rsid w:val="00176F06"/>
    <w:rsid w:val="001907DE"/>
    <w:rsid w:val="0019243D"/>
    <w:rsid w:val="00192C5F"/>
    <w:rsid w:val="00194ACC"/>
    <w:rsid w:val="0019733A"/>
    <w:rsid w:val="0019797F"/>
    <w:rsid w:val="001A1169"/>
    <w:rsid w:val="001B16BD"/>
    <w:rsid w:val="001C136A"/>
    <w:rsid w:val="001C3602"/>
    <w:rsid w:val="001C3D2A"/>
    <w:rsid w:val="001C7229"/>
    <w:rsid w:val="001D4ED4"/>
    <w:rsid w:val="001D5BAA"/>
    <w:rsid w:val="001D6446"/>
    <w:rsid w:val="001E0BBF"/>
    <w:rsid w:val="001E785C"/>
    <w:rsid w:val="001F1E77"/>
    <w:rsid w:val="001F2795"/>
    <w:rsid w:val="00201E5F"/>
    <w:rsid w:val="002047A3"/>
    <w:rsid w:val="0021625E"/>
    <w:rsid w:val="0022706D"/>
    <w:rsid w:val="0023269C"/>
    <w:rsid w:val="0023606A"/>
    <w:rsid w:val="002422B5"/>
    <w:rsid w:val="00243A69"/>
    <w:rsid w:val="00244EB7"/>
    <w:rsid w:val="00247F68"/>
    <w:rsid w:val="00250B7D"/>
    <w:rsid w:val="002529F5"/>
    <w:rsid w:val="002575DE"/>
    <w:rsid w:val="00257907"/>
    <w:rsid w:val="0026028A"/>
    <w:rsid w:val="00260B4F"/>
    <w:rsid w:val="00262EE5"/>
    <w:rsid w:val="00265C12"/>
    <w:rsid w:val="0027151A"/>
    <w:rsid w:val="00272CC3"/>
    <w:rsid w:val="002768F4"/>
    <w:rsid w:val="00277902"/>
    <w:rsid w:val="00282172"/>
    <w:rsid w:val="0029195B"/>
    <w:rsid w:val="00293DE4"/>
    <w:rsid w:val="002A4051"/>
    <w:rsid w:val="002A697E"/>
    <w:rsid w:val="002A6DE5"/>
    <w:rsid w:val="002B3144"/>
    <w:rsid w:val="002C0686"/>
    <w:rsid w:val="002C19C4"/>
    <w:rsid w:val="002C368E"/>
    <w:rsid w:val="002C565A"/>
    <w:rsid w:val="002C57A9"/>
    <w:rsid w:val="002D0507"/>
    <w:rsid w:val="002D260A"/>
    <w:rsid w:val="002D35AD"/>
    <w:rsid w:val="002D46F1"/>
    <w:rsid w:val="002D4DFE"/>
    <w:rsid w:val="002D6584"/>
    <w:rsid w:val="002E2FBC"/>
    <w:rsid w:val="002E35A8"/>
    <w:rsid w:val="002E48D8"/>
    <w:rsid w:val="002E54F0"/>
    <w:rsid w:val="002E568B"/>
    <w:rsid w:val="002E5E7F"/>
    <w:rsid w:val="002E7310"/>
    <w:rsid w:val="002E762C"/>
    <w:rsid w:val="002F70B7"/>
    <w:rsid w:val="00300679"/>
    <w:rsid w:val="00300AB7"/>
    <w:rsid w:val="00300E80"/>
    <w:rsid w:val="00303C38"/>
    <w:rsid w:val="0030485C"/>
    <w:rsid w:val="0030626C"/>
    <w:rsid w:val="00312391"/>
    <w:rsid w:val="00314E01"/>
    <w:rsid w:val="00323887"/>
    <w:rsid w:val="00323F7C"/>
    <w:rsid w:val="00325107"/>
    <w:rsid w:val="00326538"/>
    <w:rsid w:val="00330AC4"/>
    <w:rsid w:val="0033683F"/>
    <w:rsid w:val="00344874"/>
    <w:rsid w:val="003469E4"/>
    <w:rsid w:val="00346C9E"/>
    <w:rsid w:val="00347628"/>
    <w:rsid w:val="003515A3"/>
    <w:rsid w:val="00356C42"/>
    <w:rsid w:val="00357DD1"/>
    <w:rsid w:val="003603C6"/>
    <w:rsid w:val="00360E43"/>
    <w:rsid w:val="003611E4"/>
    <w:rsid w:val="003758A3"/>
    <w:rsid w:val="00382E8B"/>
    <w:rsid w:val="00384A5C"/>
    <w:rsid w:val="00384AE6"/>
    <w:rsid w:val="00390834"/>
    <w:rsid w:val="00390BD9"/>
    <w:rsid w:val="00393F7D"/>
    <w:rsid w:val="003A3810"/>
    <w:rsid w:val="003A662B"/>
    <w:rsid w:val="003B0D7E"/>
    <w:rsid w:val="003B49DB"/>
    <w:rsid w:val="003B5A07"/>
    <w:rsid w:val="003B6985"/>
    <w:rsid w:val="003B7296"/>
    <w:rsid w:val="003D06BD"/>
    <w:rsid w:val="003D0702"/>
    <w:rsid w:val="003D0FC6"/>
    <w:rsid w:val="003E1CE4"/>
    <w:rsid w:val="003E46BB"/>
    <w:rsid w:val="003E4EEE"/>
    <w:rsid w:val="003F79EB"/>
    <w:rsid w:val="004000E3"/>
    <w:rsid w:val="00400A0A"/>
    <w:rsid w:val="004015AB"/>
    <w:rsid w:val="00401D7A"/>
    <w:rsid w:val="00401E5C"/>
    <w:rsid w:val="00403A9B"/>
    <w:rsid w:val="00404D18"/>
    <w:rsid w:val="00410AB9"/>
    <w:rsid w:val="004111B7"/>
    <w:rsid w:val="00414A88"/>
    <w:rsid w:val="00416DB4"/>
    <w:rsid w:val="004240A0"/>
    <w:rsid w:val="00430AE4"/>
    <w:rsid w:val="00433F1E"/>
    <w:rsid w:val="004342E2"/>
    <w:rsid w:val="00435170"/>
    <w:rsid w:val="004361C7"/>
    <w:rsid w:val="00457614"/>
    <w:rsid w:val="00462ACB"/>
    <w:rsid w:val="004670AC"/>
    <w:rsid w:val="004706AD"/>
    <w:rsid w:val="00470A53"/>
    <w:rsid w:val="004734AA"/>
    <w:rsid w:val="00476DF8"/>
    <w:rsid w:val="00477AD3"/>
    <w:rsid w:val="004844E6"/>
    <w:rsid w:val="00485E4D"/>
    <w:rsid w:val="00486861"/>
    <w:rsid w:val="004879A8"/>
    <w:rsid w:val="00497AA5"/>
    <w:rsid w:val="004A0801"/>
    <w:rsid w:val="004A49D5"/>
    <w:rsid w:val="004A4C7C"/>
    <w:rsid w:val="004A5624"/>
    <w:rsid w:val="004A5660"/>
    <w:rsid w:val="004B1D6C"/>
    <w:rsid w:val="004B1F48"/>
    <w:rsid w:val="004B708E"/>
    <w:rsid w:val="004C139E"/>
    <w:rsid w:val="004C5DC5"/>
    <w:rsid w:val="004D3F61"/>
    <w:rsid w:val="004D4C8A"/>
    <w:rsid w:val="004D6B7E"/>
    <w:rsid w:val="004D73A3"/>
    <w:rsid w:val="004E0796"/>
    <w:rsid w:val="004E0FC9"/>
    <w:rsid w:val="004E2083"/>
    <w:rsid w:val="004E5891"/>
    <w:rsid w:val="004E7D8D"/>
    <w:rsid w:val="004F00C8"/>
    <w:rsid w:val="004F24B1"/>
    <w:rsid w:val="004F383F"/>
    <w:rsid w:val="004F66D2"/>
    <w:rsid w:val="0050199A"/>
    <w:rsid w:val="00503F2A"/>
    <w:rsid w:val="00507B1D"/>
    <w:rsid w:val="00514A6B"/>
    <w:rsid w:val="005176F9"/>
    <w:rsid w:val="005219EA"/>
    <w:rsid w:val="00522F6E"/>
    <w:rsid w:val="00530E17"/>
    <w:rsid w:val="00531E9B"/>
    <w:rsid w:val="00533789"/>
    <w:rsid w:val="00543393"/>
    <w:rsid w:val="00544945"/>
    <w:rsid w:val="00545242"/>
    <w:rsid w:val="005452C8"/>
    <w:rsid w:val="00545982"/>
    <w:rsid w:val="00545C1B"/>
    <w:rsid w:val="00547A9B"/>
    <w:rsid w:val="00553628"/>
    <w:rsid w:val="00555F18"/>
    <w:rsid w:val="00563809"/>
    <w:rsid w:val="00571996"/>
    <w:rsid w:val="0057518D"/>
    <w:rsid w:val="0057531A"/>
    <w:rsid w:val="0057558F"/>
    <w:rsid w:val="00575ED5"/>
    <w:rsid w:val="0057682B"/>
    <w:rsid w:val="005773EB"/>
    <w:rsid w:val="0058236D"/>
    <w:rsid w:val="0058489F"/>
    <w:rsid w:val="00585668"/>
    <w:rsid w:val="005872A7"/>
    <w:rsid w:val="00590738"/>
    <w:rsid w:val="00593618"/>
    <w:rsid w:val="00593CC1"/>
    <w:rsid w:val="005A08ED"/>
    <w:rsid w:val="005A371E"/>
    <w:rsid w:val="005A4CD0"/>
    <w:rsid w:val="005A6BBB"/>
    <w:rsid w:val="005C482F"/>
    <w:rsid w:val="005D4E1E"/>
    <w:rsid w:val="005D5624"/>
    <w:rsid w:val="005E06E1"/>
    <w:rsid w:val="005E0940"/>
    <w:rsid w:val="005E1E56"/>
    <w:rsid w:val="005E4317"/>
    <w:rsid w:val="005F0999"/>
    <w:rsid w:val="005F184A"/>
    <w:rsid w:val="0060064D"/>
    <w:rsid w:val="0060397D"/>
    <w:rsid w:val="00605650"/>
    <w:rsid w:val="0060565C"/>
    <w:rsid w:val="0060668D"/>
    <w:rsid w:val="0061256A"/>
    <w:rsid w:val="00616314"/>
    <w:rsid w:val="0062133B"/>
    <w:rsid w:val="00624D1C"/>
    <w:rsid w:val="00626840"/>
    <w:rsid w:val="00633A72"/>
    <w:rsid w:val="0063436F"/>
    <w:rsid w:val="00634797"/>
    <w:rsid w:val="006419A1"/>
    <w:rsid w:val="0064523F"/>
    <w:rsid w:val="006535ED"/>
    <w:rsid w:val="00656927"/>
    <w:rsid w:val="006601F4"/>
    <w:rsid w:val="0066273D"/>
    <w:rsid w:val="0066639C"/>
    <w:rsid w:val="00667414"/>
    <w:rsid w:val="006711CF"/>
    <w:rsid w:val="006728C8"/>
    <w:rsid w:val="006730D3"/>
    <w:rsid w:val="00673DCD"/>
    <w:rsid w:val="00675C54"/>
    <w:rsid w:val="0067788D"/>
    <w:rsid w:val="00681BFF"/>
    <w:rsid w:val="006828ED"/>
    <w:rsid w:val="00682E4B"/>
    <w:rsid w:val="00685F6A"/>
    <w:rsid w:val="0069200F"/>
    <w:rsid w:val="00694DC4"/>
    <w:rsid w:val="00696FBC"/>
    <w:rsid w:val="006B5EB9"/>
    <w:rsid w:val="006B7195"/>
    <w:rsid w:val="006C0CBC"/>
    <w:rsid w:val="006C1412"/>
    <w:rsid w:val="006C5D37"/>
    <w:rsid w:val="006C702E"/>
    <w:rsid w:val="006D221D"/>
    <w:rsid w:val="006D35AD"/>
    <w:rsid w:val="006D51ED"/>
    <w:rsid w:val="006D5859"/>
    <w:rsid w:val="006D7EF4"/>
    <w:rsid w:val="006E0084"/>
    <w:rsid w:val="006E2AEB"/>
    <w:rsid w:val="006E361E"/>
    <w:rsid w:val="006E3E20"/>
    <w:rsid w:val="006E62E2"/>
    <w:rsid w:val="006E6300"/>
    <w:rsid w:val="006E63C9"/>
    <w:rsid w:val="006E655C"/>
    <w:rsid w:val="006E6C5C"/>
    <w:rsid w:val="006E7F65"/>
    <w:rsid w:val="006F45D6"/>
    <w:rsid w:val="006F5C6A"/>
    <w:rsid w:val="006F633F"/>
    <w:rsid w:val="006F6FFF"/>
    <w:rsid w:val="006F7D47"/>
    <w:rsid w:val="0070477A"/>
    <w:rsid w:val="007061D4"/>
    <w:rsid w:val="00706C68"/>
    <w:rsid w:val="0071078F"/>
    <w:rsid w:val="007135C0"/>
    <w:rsid w:val="00716C8B"/>
    <w:rsid w:val="0072027E"/>
    <w:rsid w:val="00720657"/>
    <w:rsid w:val="007209A0"/>
    <w:rsid w:val="00721980"/>
    <w:rsid w:val="00721C92"/>
    <w:rsid w:val="007228D7"/>
    <w:rsid w:val="00727493"/>
    <w:rsid w:val="0073012D"/>
    <w:rsid w:val="0073036F"/>
    <w:rsid w:val="0073363D"/>
    <w:rsid w:val="0073544D"/>
    <w:rsid w:val="00737DB1"/>
    <w:rsid w:val="00740337"/>
    <w:rsid w:val="007409F3"/>
    <w:rsid w:val="00743655"/>
    <w:rsid w:val="00744F27"/>
    <w:rsid w:val="00745994"/>
    <w:rsid w:val="00756E4B"/>
    <w:rsid w:val="0076114B"/>
    <w:rsid w:val="00761E61"/>
    <w:rsid w:val="00762D52"/>
    <w:rsid w:val="00762EEC"/>
    <w:rsid w:val="00763037"/>
    <w:rsid w:val="00766FB7"/>
    <w:rsid w:val="00767707"/>
    <w:rsid w:val="00767C64"/>
    <w:rsid w:val="00774229"/>
    <w:rsid w:val="00775B4C"/>
    <w:rsid w:val="00777E54"/>
    <w:rsid w:val="00782081"/>
    <w:rsid w:val="00783777"/>
    <w:rsid w:val="0078657D"/>
    <w:rsid w:val="0079359D"/>
    <w:rsid w:val="00795D85"/>
    <w:rsid w:val="007A75B3"/>
    <w:rsid w:val="007A7DDA"/>
    <w:rsid w:val="007B09B8"/>
    <w:rsid w:val="007B1F4A"/>
    <w:rsid w:val="007B5092"/>
    <w:rsid w:val="007B745C"/>
    <w:rsid w:val="007C1321"/>
    <w:rsid w:val="007C1C2F"/>
    <w:rsid w:val="007C703C"/>
    <w:rsid w:val="007C7AA9"/>
    <w:rsid w:val="007D4FD4"/>
    <w:rsid w:val="007D5059"/>
    <w:rsid w:val="007E29B7"/>
    <w:rsid w:val="007E31F4"/>
    <w:rsid w:val="007E3D21"/>
    <w:rsid w:val="007E4DE1"/>
    <w:rsid w:val="007E6817"/>
    <w:rsid w:val="007F4560"/>
    <w:rsid w:val="007F5DB4"/>
    <w:rsid w:val="007F6B2C"/>
    <w:rsid w:val="008029A4"/>
    <w:rsid w:val="0080402D"/>
    <w:rsid w:val="00804621"/>
    <w:rsid w:val="008053AC"/>
    <w:rsid w:val="00806BE4"/>
    <w:rsid w:val="0080790C"/>
    <w:rsid w:val="00807EBD"/>
    <w:rsid w:val="0081032E"/>
    <w:rsid w:val="0081650A"/>
    <w:rsid w:val="00816F97"/>
    <w:rsid w:val="0082008F"/>
    <w:rsid w:val="008257AF"/>
    <w:rsid w:val="008303AB"/>
    <w:rsid w:val="008341C6"/>
    <w:rsid w:val="00840ACB"/>
    <w:rsid w:val="008414C1"/>
    <w:rsid w:val="008438B1"/>
    <w:rsid w:val="00854E2D"/>
    <w:rsid w:val="00856674"/>
    <w:rsid w:val="00861EA4"/>
    <w:rsid w:val="0086207F"/>
    <w:rsid w:val="00865BC8"/>
    <w:rsid w:val="008766FE"/>
    <w:rsid w:val="00881343"/>
    <w:rsid w:val="00883107"/>
    <w:rsid w:val="00885F47"/>
    <w:rsid w:val="008861BE"/>
    <w:rsid w:val="008865EC"/>
    <w:rsid w:val="00886945"/>
    <w:rsid w:val="00887F87"/>
    <w:rsid w:val="00893AD3"/>
    <w:rsid w:val="00895198"/>
    <w:rsid w:val="008978B5"/>
    <w:rsid w:val="008A0169"/>
    <w:rsid w:val="008A720B"/>
    <w:rsid w:val="008B650E"/>
    <w:rsid w:val="008C0819"/>
    <w:rsid w:val="008C181C"/>
    <w:rsid w:val="008C3008"/>
    <w:rsid w:val="008C5147"/>
    <w:rsid w:val="008D072C"/>
    <w:rsid w:val="008D10D1"/>
    <w:rsid w:val="008D28F2"/>
    <w:rsid w:val="008D2B50"/>
    <w:rsid w:val="008D3330"/>
    <w:rsid w:val="008E48F8"/>
    <w:rsid w:val="008E7050"/>
    <w:rsid w:val="008F3209"/>
    <w:rsid w:val="008F57AC"/>
    <w:rsid w:val="008F64C2"/>
    <w:rsid w:val="00900AB6"/>
    <w:rsid w:val="00901166"/>
    <w:rsid w:val="00902707"/>
    <w:rsid w:val="00905539"/>
    <w:rsid w:val="009065C5"/>
    <w:rsid w:val="0090773A"/>
    <w:rsid w:val="0091567D"/>
    <w:rsid w:val="00917048"/>
    <w:rsid w:val="00925F0E"/>
    <w:rsid w:val="009269E2"/>
    <w:rsid w:val="0093156C"/>
    <w:rsid w:val="00931A43"/>
    <w:rsid w:val="0093555E"/>
    <w:rsid w:val="009362CB"/>
    <w:rsid w:val="00937DE3"/>
    <w:rsid w:val="009445ED"/>
    <w:rsid w:val="00945CBA"/>
    <w:rsid w:val="00947807"/>
    <w:rsid w:val="00950476"/>
    <w:rsid w:val="00956CBF"/>
    <w:rsid w:val="00957F81"/>
    <w:rsid w:val="0096231D"/>
    <w:rsid w:val="00963F0A"/>
    <w:rsid w:val="00964CFD"/>
    <w:rsid w:val="009664BF"/>
    <w:rsid w:val="009668E8"/>
    <w:rsid w:val="009669EA"/>
    <w:rsid w:val="00966D23"/>
    <w:rsid w:val="009712B5"/>
    <w:rsid w:val="009729C2"/>
    <w:rsid w:val="00972AC2"/>
    <w:rsid w:val="00974460"/>
    <w:rsid w:val="00975B09"/>
    <w:rsid w:val="00976125"/>
    <w:rsid w:val="00977E61"/>
    <w:rsid w:val="0098299C"/>
    <w:rsid w:val="00982D88"/>
    <w:rsid w:val="009831FF"/>
    <w:rsid w:val="00983428"/>
    <w:rsid w:val="00984E7A"/>
    <w:rsid w:val="00985105"/>
    <w:rsid w:val="00985BCC"/>
    <w:rsid w:val="009862BB"/>
    <w:rsid w:val="00992F04"/>
    <w:rsid w:val="00996B95"/>
    <w:rsid w:val="009975D0"/>
    <w:rsid w:val="009A34FE"/>
    <w:rsid w:val="009A3780"/>
    <w:rsid w:val="009A688A"/>
    <w:rsid w:val="009B0655"/>
    <w:rsid w:val="009B0C89"/>
    <w:rsid w:val="009B4783"/>
    <w:rsid w:val="009C1FB3"/>
    <w:rsid w:val="009C4B6B"/>
    <w:rsid w:val="009D3655"/>
    <w:rsid w:val="009D6CC3"/>
    <w:rsid w:val="009E0FA6"/>
    <w:rsid w:val="009E2438"/>
    <w:rsid w:val="009E5025"/>
    <w:rsid w:val="009E5DAF"/>
    <w:rsid w:val="009E5F82"/>
    <w:rsid w:val="009E7F13"/>
    <w:rsid w:val="00A0246B"/>
    <w:rsid w:val="00A02AE7"/>
    <w:rsid w:val="00A045C3"/>
    <w:rsid w:val="00A04786"/>
    <w:rsid w:val="00A136CE"/>
    <w:rsid w:val="00A1448D"/>
    <w:rsid w:val="00A3029E"/>
    <w:rsid w:val="00A41D60"/>
    <w:rsid w:val="00A44055"/>
    <w:rsid w:val="00A47C89"/>
    <w:rsid w:val="00A5494D"/>
    <w:rsid w:val="00A62802"/>
    <w:rsid w:val="00A6308A"/>
    <w:rsid w:val="00A63A54"/>
    <w:rsid w:val="00A6653E"/>
    <w:rsid w:val="00A70484"/>
    <w:rsid w:val="00A727A3"/>
    <w:rsid w:val="00A734DD"/>
    <w:rsid w:val="00A805DB"/>
    <w:rsid w:val="00A867CC"/>
    <w:rsid w:val="00A86EBF"/>
    <w:rsid w:val="00A8778D"/>
    <w:rsid w:val="00A902DC"/>
    <w:rsid w:val="00A902EC"/>
    <w:rsid w:val="00A9043A"/>
    <w:rsid w:val="00A928E3"/>
    <w:rsid w:val="00A94B88"/>
    <w:rsid w:val="00A95BE1"/>
    <w:rsid w:val="00AA2B64"/>
    <w:rsid w:val="00AA4824"/>
    <w:rsid w:val="00AA6D2B"/>
    <w:rsid w:val="00AB0845"/>
    <w:rsid w:val="00AB19E6"/>
    <w:rsid w:val="00AB39F3"/>
    <w:rsid w:val="00AC2110"/>
    <w:rsid w:val="00AC70B5"/>
    <w:rsid w:val="00AD3979"/>
    <w:rsid w:val="00AD4DCD"/>
    <w:rsid w:val="00AD71E8"/>
    <w:rsid w:val="00AD7B80"/>
    <w:rsid w:val="00AE1326"/>
    <w:rsid w:val="00AE1FBD"/>
    <w:rsid w:val="00AE2DC6"/>
    <w:rsid w:val="00AE72D2"/>
    <w:rsid w:val="00B00F7F"/>
    <w:rsid w:val="00B016ED"/>
    <w:rsid w:val="00B02A05"/>
    <w:rsid w:val="00B04821"/>
    <w:rsid w:val="00B04DDD"/>
    <w:rsid w:val="00B07458"/>
    <w:rsid w:val="00B07D1D"/>
    <w:rsid w:val="00B14687"/>
    <w:rsid w:val="00B17AFB"/>
    <w:rsid w:val="00B210D7"/>
    <w:rsid w:val="00B24F22"/>
    <w:rsid w:val="00B26D90"/>
    <w:rsid w:val="00B27B28"/>
    <w:rsid w:val="00B34D34"/>
    <w:rsid w:val="00B3775F"/>
    <w:rsid w:val="00B455B4"/>
    <w:rsid w:val="00B464F1"/>
    <w:rsid w:val="00B529FE"/>
    <w:rsid w:val="00B5535E"/>
    <w:rsid w:val="00B62161"/>
    <w:rsid w:val="00B658A1"/>
    <w:rsid w:val="00B70314"/>
    <w:rsid w:val="00B71D20"/>
    <w:rsid w:val="00B72347"/>
    <w:rsid w:val="00B737F6"/>
    <w:rsid w:val="00B73A35"/>
    <w:rsid w:val="00B77E00"/>
    <w:rsid w:val="00B81296"/>
    <w:rsid w:val="00B85034"/>
    <w:rsid w:val="00B871D6"/>
    <w:rsid w:val="00B90B76"/>
    <w:rsid w:val="00B90F82"/>
    <w:rsid w:val="00BA0E45"/>
    <w:rsid w:val="00BA1020"/>
    <w:rsid w:val="00BA1B36"/>
    <w:rsid w:val="00BA7490"/>
    <w:rsid w:val="00BB6A88"/>
    <w:rsid w:val="00BC2B65"/>
    <w:rsid w:val="00BC3458"/>
    <w:rsid w:val="00BC4E25"/>
    <w:rsid w:val="00BC576A"/>
    <w:rsid w:val="00BD47B4"/>
    <w:rsid w:val="00BD4CE4"/>
    <w:rsid w:val="00BD4DCA"/>
    <w:rsid w:val="00BD5A3E"/>
    <w:rsid w:val="00BD78C9"/>
    <w:rsid w:val="00BE1073"/>
    <w:rsid w:val="00BF3586"/>
    <w:rsid w:val="00BF6413"/>
    <w:rsid w:val="00C0120D"/>
    <w:rsid w:val="00C01DA8"/>
    <w:rsid w:val="00C0201B"/>
    <w:rsid w:val="00C02BD5"/>
    <w:rsid w:val="00C03196"/>
    <w:rsid w:val="00C103A1"/>
    <w:rsid w:val="00C10E5A"/>
    <w:rsid w:val="00C15C4D"/>
    <w:rsid w:val="00C165C2"/>
    <w:rsid w:val="00C1702C"/>
    <w:rsid w:val="00C170EF"/>
    <w:rsid w:val="00C275EC"/>
    <w:rsid w:val="00C3393C"/>
    <w:rsid w:val="00C373A0"/>
    <w:rsid w:val="00C47DDC"/>
    <w:rsid w:val="00C50D61"/>
    <w:rsid w:val="00C52C39"/>
    <w:rsid w:val="00C53FAB"/>
    <w:rsid w:val="00C54391"/>
    <w:rsid w:val="00C555B9"/>
    <w:rsid w:val="00C56393"/>
    <w:rsid w:val="00C5769A"/>
    <w:rsid w:val="00C65F04"/>
    <w:rsid w:val="00C6609B"/>
    <w:rsid w:val="00C70A2E"/>
    <w:rsid w:val="00C741B2"/>
    <w:rsid w:val="00C75471"/>
    <w:rsid w:val="00C775FC"/>
    <w:rsid w:val="00C778C7"/>
    <w:rsid w:val="00C85F27"/>
    <w:rsid w:val="00C87AD3"/>
    <w:rsid w:val="00C9020F"/>
    <w:rsid w:val="00C913B4"/>
    <w:rsid w:val="00C958CE"/>
    <w:rsid w:val="00CA5B72"/>
    <w:rsid w:val="00CB06AB"/>
    <w:rsid w:val="00CB1B6C"/>
    <w:rsid w:val="00CB303F"/>
    <w:rsid w:val="00CB7AC7"/>
    <w:rsid w:val="00CC057B"/>
    <w:rsid w:val="00CC1294"/>
    <w:rsid w:val="00CC1970"/>
    <w:rsid w:val="00CC23D1"/>
    <w:rsid w:val="00CC3EBF"/>
    <w:rsid w:val="00CC5DD8"/>
    <w:rsid w:val="00CC61D6"/>
    <w:rsid w:val="00CC6346"/>
    <w:rsid w:val="00CC6A59"/>
    <w:rsid w:val="00CD3F0E"/>
    <w:rsid w:val="00CE54A6"/>
    <w:rsid w:val="00CE571F"/>
    <w:rsid w:val="00CF129E"/>
    <w:rsid w:val="00CF3EAD"/>
    <w:rsid w:val="00CF4ED7"/>
    <w:rsid w:val="00CF5950"/>
    <w:rsid w:val="00CF7437"/>
    <w:rsid w:val="00D021C6"/>
    <w:rsid w:val="00D02C21"/>
    <w:rsid w:val="00D03C71"/>
    <w:rsid w:val="00D072BE"/>
    <w:rsid w:val="00D1449D"/>
    <w:rsid w:val="00D20D00"/>
    <w:rsid w:val="00D23B6A"/>
    <w:rsid w:val="00D3306F"/>
    <w:rsid w:val="00D36EC5"/>
    <w:rsid w:val="00D418ED"/>
    <w:rsid w:val="00D44745"/>
    <w:rsid w:val="00D447F2"/>
    <w:rsid w:val="00D522BA"/>
    <w:rsid w:val="00D6225A"/>
    <w:rsid w:val="00D65D91"/>
    <w:rsid w:val="00D673AE"/>
    <w:rsid w:val="00D67959"/>
    <w:rsid w:val="00D67E7E"/>
    <w:rsid w:val="00D73A51"/>
    <w:rsid w:val="00D74836"/>
    <w:rsid w:val="00D8009F"/>
    <w:rsid w:val="00D8129C"/>
    <w:rsid w:val="00D821AF"/>
    <w:rsid w:val="00D831DA"/>
    <w:rsid w:val="00D93991"/>
    <w:rsid w:val="00D96BA5"/>
    <w:rsid w:val="00DA0AD6"/>
    <w:rsid w:val="00DA31B5"/>
    <w:rsid w:val="00DA4C1B"/>
    <w:rsid w:val="00DA64CC"/>
    <w:rsid w:val="00DB2937"/>
    <w:rsid w:val="00DB29A9"/>
    <w:rsid w:val="00DB2E4D"/>
    <w:rsid w:val="00DB4A4A"/>
    <w:rsid w:val="00DB5647"/>
    <w:rsid w:val="00DC0C4C"/>
    <w:rsid w:val="00DC1736"/>
    <w:rsid w:val="00DC18C3"/>
    <w:rsid w:val="00DC328C"/>
    <w:rsid w:val="00DC4E3F"/>
    <w:rsid w:val="00DC7368"/>
    <w:rsid w:val="00DD022B"/>
    <w:rsid w:val="00DE04D4"/>
    <w:rsid w:val="00DE0D1D"/>
    <w:rsid w:val="00DE17E6"/>
    <w:rsid w:val="00DE39F2"/>
    <w:rsid w:val="00DE5395"/>
    <w:rsid w:val="00DF3B3B"/>
    <w:rsid w:val="00DF4B03"/>
    <w:rsid w:val="00DF4E6A"/>
    <w:rsid w:val="00E007EA"/>
    <w:rsid w:val="00E01B22"/>
    <w:rsid w:val="00E027C5"/>
    <w:rsid w:val="00E05106"/>
    <w:rsid w:val="00E07F90"/>
    <w:rsid w:val="00E121AF"/>
    <w:rsid w:val="00E1768E"/>
    <w:rsid w:val="00E17E56"/>
    <w:rsid w:val="00E243D2"/>
    <w:rsid w:val="00E31B05"/>
    <w:rsid w:val="00E415D2"/>
    <w:rsid w:val="00E42ADA"/>
    <w:rsid w:val="00E43BBD"/>
    <w:rsid w:val="00E45288"/>
    <w:rsid w:val="00E456C9"/>
    <w:rsid w:val="00E52412"/>
    <w:rsid w:val="00E55BC4"/>
    <w:rsid w:val="00E62184"/>
    <w:rsid w:val="00E622DE"/>
    <w:rsid w:val="00E62E9B"/>
    <w:rsid w:val="00E67425"/>
    <w:rsid w:val="00E7347F"/>
    <w:rsid w:val="00E761D4"/>
    <w:rsid w:val="00E82F8A"/>
    <w:rsid w:val="00E907DF"/>
    <w:rsid w:val="00E91905"/>
    <w:rsid w:val="00E92BDC"/>
    <w:rsid w:val="00EA14F8"/>
    <w:rsid w:val="00EA358A"/>
    <w:rsid w:val="00EA474B"/>
    <w:rsid w:val="00EA6BDF"/>
    <w:rsid w:val="00EB27FE"/>
    <w:rsid w:val="00EC03A7"/>
    <w:rsid w:val="00EC3F7A"/>
    <w:rsid w:val="00EC7518"/>
    <w:rsid w:val="00ED16DA"/>
    <w:rsid w:val="00ED1916"/>
    <w:rsid w:val="00ED43CE"/>
    <w:rsid w:val="00ED72A8"/>
    <w:rsid w:val="00EE2245"/>
    <w:rsid w:val="00EE35A7"/>
    <w:rsid w:val="00EE60A6"/>
    <w:rsid w:val="00EE7A38"/>
    <w:rsid w:val="00EE7E10"/>
    <w:rsid w:val="00EF1F40"/>
    <w:rsid w:val="00F018CF"/>
    <w:rsid w:val="00F01E46"/>
    <w:rsid w:val="00F05324"/>
    <w:rsid w:val="00F0554C"/>
    <w:rsid w:val="00F130FF"/>
    <w:rsid w:val="00F21615"/>
    <w:rsid w:val="00F22FAA"/>
    <w:rsid w:val="00F24B6B"/>
    <w:rsid w:val="00F26BCF"/>
    <w:rsid w:val="00F27439"/>
    <w:rsid w:val="00F2783E"/>
    <w:rsid w:val="00F3035F"/>
    <w:rsid w:val="00F35D32"/>
    <w:rsid w:val="00F36A08"/>
    <w:rsid w:val="00F37143"/>
    <w:rsid w:val="00F37817"/>
    <w:rsid w:val="00F40A19"/>
    <w:rsid w:val="00F457B3"/>
    <w:rsid w:val="00F463FC"/>
    <w:rsid w:val="00F46942"/>
    <w:rsid w:val="00F4743B"/>
    <w:rsid w:val="00F53D4C"/>
    <w:rsid w:val="00F54121"/>
    <w:rsid w:val="00F54850"/>
    <w:rsid w:val="00F54988"/>
    <w:rsid w:val="00F667E4"/>
    <w:rsid w:val="00F6688C"/>
    <w:rsid w:val="00F722D3"/>
    <w:rsid w:val="00F737AF"/>
    <w:rsid w:val="00F73FD3"/>
    <w:rsid w:val="00F76C38"/>
    <w:rsid w:val="00F8086B"/>
    <w:rsid w:val="00F808DC"/>
    <w:rsid w:val="00F826B2"/>
    <w:rsid w:val="00F86994"/>
    <w:rsid w:val="00F86B28"/>
    <w:rsid w:val="00F9342F"/>
    <w:rsid w:val="00F96B8E"/>
    <w:rsid w:val="00F96EC6"/>
    <w:rsid w:val="00F97916"/>
    <w:rsid w:val="00FA0C1C"/>
    <w:rsid w:val="00FA33AA"/>
    <w:rsid w:val="00FA5954"/>
    <w:rsid w:val="00FA6616"/>
    <w:rsid w:val="00FB1594"/>
    <w:rsid w:val="00FB5E6B"/>
    <w:rsid w:val="00FC2397"/>
    <w:rsid w:val="00FC3BB0"/>
    <w:rsid w:val="00FC4E67"/>
    <w:rsid w:val="00FC7D7C"/>
    <w:rsid w:val="00FD0A5B"/>
    <w:rsid w:val="00FD0C8B"/>
    <w:rsid w:val="00FE18A2"/>
    <w:rsid w:val="00FE44FF"/>
    <w:rsid w:val="00FE6DDA"/>
    <w:rsid w:val="00FE733E"/>
    <w:rsid w:val="00FE75F9"/>
    <w:rsid w:val="00F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0D7AE03-26D7-4F68-AA0A-6C8C9665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30FF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F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C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1D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558F"/>
    <w:pPr>
      <w:keepNext/>
      <w:keepLines/>
      <w:spacing w:after="0" w:line="360" w:lineRule="auto"/>
      <w:ind w:left="864" w:hanging="864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558F"/>
    <w:pPr>
      <w:keepNext/>
      <w:keepLines/>
      <w:spacing w:after="0" w:line="360" w:lineRule="auto"/>
      <w:ind w:firstLine="3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558F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558F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558F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558F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4B1"/>
  </w:style>
  <w:style w:type="paragraph" w:styleId="Footer">
    <w:name w:val="footer"/>
    <w:basedOn w:val="Normal"/>
    <w:link w:val="FooterChar"/>
    <w:uiPriority w:val="99"/>
    <w:unhideWhenUsed/>
    <w:rsid w:val="004F2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4B1"/>
  </w:style>
  <w:style w:type="paragraph" w:styleId="BalloonText">
    <w:name w:val="Balloon Text"/>
    <w:basedOn w:val="Normal"/>
    <w:link w:val="BalloonTextChar"/>
    <w:uiPriority w:val="99"/>
    <w:semiHidden/>
    <w:unhideWhenUsed/>
    <w:rsid w:val="004F2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4B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53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A4C7C"/>
    <w:rPr>
      <w:color w:val="0000FF" w:themeColor="hyperlink"/>
      <w:u w:val="single"/>
    </w:rPr>
  </w:style>
  <w:style w:type="paragraph" w:customStyle="1" w:styleId="a">
    <w:name w:val="Письмо"/>
    <w:basedOn w:val="Normal"/>
    <w:rsid w:val="002D260A"/>
    <w:pPr>
      <w:autoSpaceDE w:val="0"/>
      <w:autoSpaceDN w:val="0"/>
      <w:spacing w:after="0" w:line="320" w:lineRule="exact"/>
      <w:ind w:firstLine="720"/>
      <w:jc w:val="both"/>
    </w:pPr>
    <w:rPr>
      <w:rFonts w:eastAsia="Times New Roman" w:cs="Times New Roman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401D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link w:val="ListParagraphChar"/>
    <w:uiPriority w:val="34"/>
    <w:qFormat/>
    <w:rsid w:val="00401D7A"/>
    <w:pPr>
      <w:ind w:left="720"/>
      <w:contextualSpacing/>
    </w:pPr>
  </w:style>
  <w:style w:type="table" w:styleId="TableGrid">
    <w:name w:val="Table Grid"/>
    <w:basedOn w:val="TableNormal"/>
    <w:uiPriority w:val="59"/>
    <w:rsid w:val="0040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Основной текст_"/>
    <w:basedOn w:val="DefaultParagraphFont"/>
    <w:link w:val="4"/>
    <w:rsid w:val="00401D7A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401D7A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4">
    <w:name w:val="Основной текст4"/>
    <w:basedOn w:val="Normal"/>
    <w:link w:val="a0"/>
    <w:rsid w:val="00401D7A"/>
    <w:pPr>
      <w:widowControl w:val="0"/>
      <w:shd w:val="clear" w:color="auto" w:fill="FFFFFF"/>
      <w:spacing w:before="240" w:after="660" w:line="0" w:lineRule="atLeast"/>
      <w:jc w:val="center"/>
    </w:pPr>
    <w:rPr>
      <w:rFonts w:eastAsia="Times New Roman" w:cs="Times New Roman"/>
      <w:spacing w:val="8"/>
      <w:sz w:val="22"/>
    </w:rPr>
  </w:style>
  <w:style w:type="paragraph" w:customStyle="1" w:styleId="50">
    <w:name w:val="Основной текст (5)"/>
    <w:basedOn w:val="Normal"/>
    <w:link w:val="5"/>
    <w:rsid w:val="00401D7A"/>
    <w:pPr>
      <w:widowControl w:val="0"/>
      <w:shd w:val="clear" w:color="auto" w:fill="FFFFFF"/>
      <w:spacing w:before="660" w:after="420" w:line="322" w:lineRule="exact"/>
    </w:pPr>
    <w:rPr>
      <w:rFonts w:eastAsia="Times New Roman" w:cs="Times New Roman"/>
      <w:b/>
      <w:bCs/>
      <w:spacing w:val="9"/>
      <w:sz w:val="22"/>
    </w:rPr>
  </w:style>
  <w:style w:type="character" w:customStyle="1" w:styleId="8">
    <w:name w:val="Основной текст (8)_"/>
    <w:basedOn w:val="DefaultParagraphFont"/>
    <w:link w:val="80"/>
    <w:rsid w:val="00401D7A"/>
    <w:rPr>
      <w:rFonts w:ascii="Times New Roman" w:eastAsia="Times New Roman" w:hAnsi="Times New Roman" w:cs="Times New Roman"/>
      <w:b/>
      <w:bCs/>
      <w:i/>
      <w:iCs/>
      <w:spacing w:val="-37"/>
      <w:sz w:val="30"/>
      <w:szCs w:val="30"/>
      <w:shd w:val="clear" w:color="auto" w:fill="FFFFFF"/>
    </w:rPr>
  </w:style>
  <w:style w:type="character" w:customStyle="1" w:styleId="812pt0pt">
    <w:name w:val="Основной текст (8) + 12 pt;Не курсив;Интервал 0 pt"/>
    <w:basedOn w:val="8"/>
    <w:rsid w:val="00401D7A"/>
    <w:rPr>
      <w:rFonts w:ascii="Times New Roman" w:eastAsia="Times New Roman" w:hAnsi="Times New Roman" w:cs="Times New Roman"/>
      <w:b/>
      <w:bCs/>
      <w:i/>
      <w:iCs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0"/>
    <w:rsid w:val="00401D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80">
    <w:name w:val="Основной текст (8)"/>
    <w:basedOn w:val="Normal"/>
    <w:link w:val="8"/>
    <w:rsid w:val="00401D7A"/>
    <w:pPr>
      <w:widowControl w:val="0"/>
      <w:shd w:val="clear" w:color="auto" w:fill="FFFFFF"/>
      <w:spacing w:after="0" w:line="936" w:lineRule="exact"/>
      <w:ind w:firstLine="660"/>
    </w:pPr>
    <w:rPr>
      <w:rFonts w:eastAsia="Times New Roman" w:cs="Times New Roman"/>
      <w:b/>
      <w:bCs/>
      <w:i/>
      <w:iCs/>
      <w:spacing w:val="-37"/>
      <w:sz w:val="30"/>
      <w:szCs w:val="30"/>
    </w:rPr>
  </w:style>
  <w:style w:type="character" w:customStyle="1" w:styleId="1">
    <w:name w:val="Заголовок №1_"/>
    <w:basedOn w:val="DefaultParagraphFont"/>
    <w:link w:val="10"/>
    <w:rsid w:val="00401D7A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10">
    <w:name w:val="Заголовок №1"/>
    <w:basedOn w:val="Normal"/>
    <w:link w:val="1"/>
    <w:rsid w:val="00401D7A"/>
    <w:pPr>
      <w:widowControl w:val="0"/>
      <w:shd w:val="clear" w:color="auto" w:fill="FFFFFF"/>
      <w:spacing w:before="420" w:after="720" w:line="0" w:lineRule="atLeast"/>
      <w:ind w:firstLine="300"/>
      <w:jc w:val="both"/>
      <w:outlineLvl w:val="0"/>
    </w:pPr>
    <w:rPr>
      <w:rFonts w:eastAsia="Times New Roman" w:cs="Times New Roman"/>
      <w:b/>
      <w:bCs/>
      <w:spacing w:val="9"/>
      <w:sz w:val="22"/>
    </w:rPr>
  </w:style>
  <w:style w:type="character" w:customStyle="1" w:styleId="0pt0">
    <w:name w:val="Основной текст + Полужирный;Интервал 0 pt"/>
    <w:basedOn w:val="a0"/>
    <w:rsid w:val="00401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">
    <w:name w:val="Основной текст2"/>
    <w:basedOn w:val="a0"/>
    <w:rsid w:val="00401D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9">
    <w:name w:val="Основной текст (9)_"/>
    <w:basedOn w:val="DefaultParagraphFont"/>
    <w:link w:val="90"/>
    <w:rsid w:val="00401D7A"/>
    <w:rPr>
      <w:rFonts w:ascii="Times New Roman" w:eastAsia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401D7A"/>
    <w:pPr>
      <w:widowControl w:val="0"/>
      <w:shd w:val="clear" w:color="auto" w:fill="FFFFFF"/>
      <w:spacing w:before="420" w:after="420" w:line="485" w:lineRule="exact"/>
      <w:ind w:hanging="1880"/>
    </w:pPr>
    <w:rPr>
      <w:rFonts w:eastAsia="Times New Roman" w:cs="Times New Roman"/>
      <w:b/>
      <w:bCs/>
      <w:i/>
      <w:iCs/>
      <w:spacing w:val="3"/>
      <w:sz w:val="25"/>
      <w:szCs w:val="25"/>
    </w:rPr>
  </w:style>
  <w:style w:type="character" w:customStyle="1" w:styleId="3">
    <w:name w:val="Основной текст3"/>
    <w:basedOn w:val="a0"/>
    <w:rsid w:val="00401D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rial4pt0pt">
    <w:name w:val="Основной текст + Arial;4 pt;Интервал 0 pt"/>
    <w:basedOn w:val="a0"/>
    <w:rsid w:val="00401D7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LucidaSansUnicode10pt0pt">
    <w:name w:val="Основной текст + Lucida Sans Unicode;10 pt;Интервал 0 pt"/>
    <w:basedOn w:val="a0"/>
    <w:rsid w:val="00401D7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6pt0pt">
    <w:name w:val="Основной текст + 6 pt;Интервал 0 pt"/>
    <w:basedOn w:val="a0"/>
    <w:rsid w:val="00401D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numbering" w:customStyle="1" w:styleId="11">
    <w:name w:val="Нет списка1"/>
    <w:next w:val="NoList"/>
    <w:uiPriority w:val="99"/>
    <w:semiHidden/>
    <w:unhideWhenUsed/>
    <w:rsid w:val="00401D7A"/>
  </w:style>
  <w:style w:type="paragraph" w:customStyle="1" w:styleId="Style3">
    <w:name w:val="Style3"/>
    <w:basedOn w:val="Normal"/>
    <w:uiPriority w:val="99"/>
    <w:rsid w:val="00401D7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5">
    <w:name w:val="Style15"/>
    <w:basedOn w:val="Normal"/>
    <w:uiPriority w:val="99"/>
    <w:rsid w:val="00401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6">
    <w:name w:val="Style16"/>
    <w:basedOn w:val="Normal"/>
    <w:uiPriority w:val="99"/>
    <w:rsid w:val="00401D7A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57">
    <w:name w:val="Font Style57"/>
    <w:basedOn w:val="DefaultParagraphFont"/>
    <w:uiPriority w:val="99"/>
    <w:rsid w:val="00401D7A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58">
    <w:name w:val="Font Style58"/>
    <w:basedOn w:val="DefaultParagraphFont"/>
    <w:uiPriority w:val="99"/>
    <w:rsid w:val="00401D7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9">
    <w:name w:val="Font Style59"/>
    <w:basedOn w:val="DefaultParagraphFont"/>
    <w:uiPriority w:val="99"/>
    <w:rsid w:val="00401D7A"/>
    <w:rPr>
      <w:rFonts w:ascii="Times New Roman" w:hAnsi="Times New Roman" w:cs="Times New Roman"/>
      <w:b/>
      <w:bCs/>
      <w:sz w:val="30"/>
      <w:szCs w:val="30"/>
    </w:rPr>
  </w:style>
  <w:style w:type="paragraph" w:customStyle="1" w:styleId="Style21">
    <w:name w:val="Style21"/>
    <w:basedOn w:val="Normal"/>
    <w:uiPriority w:val="99"/>
    <w:rsid w:val="00401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2">
    <w:name w:val="Style22"/>
    <w:basedOn w:val="Normal"/>
    <w:uiPriority w:val="99"/>
    <w:rsid w:val="00401D7A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55">
    <w:name w:val="Font Style55"/>
    <w:basedOn w:val="DefaultParagraphFont"/>
    <w:uiPriority w:val="99"/>
    <w:rsid w:val="00401D7A"/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DefaultParagraphFont"/>
    <w:uiPriority w:val="99"/>
    <w:rsid w:val="00401D7A"/>
    <w:rPr>
      <w:rFonts w:ascii="Times New Roman" w:hAnsi="Times New Roman" w:cs="Times New Roman"/>
      <w:sz w:val="22"/>
      <w:szCs w:val="22"/>
    </w:rPr>
  </w:style>
  <w:style w:type="table" w:customStyle="1" w:styleId="12">
    <w:name w:val="Сетка таблицы1"/>
    <w:basedOn w:val="TableNormal"/>
    <w:next w:val="TableGrid"/>
    <w:uiPriority w:val="59"/>
    <w:rsid w:val="00401D7A"/>
    <w:pPr>
      <w:spacing w:after="0" w:line="240" w:lineRule="auto"/>
    </w:pPr>
    <w:rPr>
      <w:rFonts w:ascii="Arial"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4">
    <w:name w:val="Style24"/>
    <w:basedOn w:val="Normal"/>
    <w:uiPriority w:val="99"/>
    <w:rsid w:val="00401D7A"/>
    <w:pPr>
      <w:widowControl w:val="0"/>
      <w:autoSpaceDE w:val="0"/>
      <w:autoSpaceDN w:val="0"/>
      <w:adjustRightInd w:val="0"/>
      <w:spacing w:after="0" w:line="371" w:lineRule="exact"/>
      <w:ind w:firstLine="701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5">
    <w:name w:val="Style25"/>
    <w:basedOn w:val="Normal"/>
    <w:uiPriority w:val="99"/>
    <w:rsid w:val="00401D7A"/>
    <w:pPr>
      <w:widowControl w:val="0"/>
      <w:autoSpaceDE w:val="0"/>
      <w:autoSpaceDN w:val="0"/>
      <w:adjustRightInd w:val="0"/>
      <w:spacing w:after="0" w:line="490" w:lineRule="exact"/>
      <w:ind w:hanging="355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6">
    <w:name w:val="Style26"/>
    <w:basedOn w:val="Normal"/>
    <w:uiPriority w:val="99"/>
    <w:rsid w:val="00401D7A"/>
    <w:pPr>
      <w:widowControl w:val="0"/>
      <w:autoSpaceDE w:val="0"/>
      <w:autoSpaceDN w:val="0"/>
      <w:adjustRightInd w:val="0"/>
      <w:spacing w:after="0" w:line="488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2">
    <w:name w:val="Style12"/>
    <w:basedOn w:val="Normal"/>
    <w:uiPriority w:val="99"/>
    <w:rsid w:val="00401D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0">
    <w:name w:val="Style30"/>
    <w:basedOn w:val="Normal"/>
    <w:uiPriority w:val="99"/>
    <w:rsid w:val="00401D7A"/>
    <w:pPr>
      <w:widowControl w:val="0"/>
      <w:autoSpaceDE w:val="0"/>
      <w:autoSpaceDN w:val="0"/>
      <w:adjustRightInd w:val="0"/>
      <w:spacing w:after="0" w:line="487" w:lineRule="exact"/>
      <w:ind w:hanging="35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401D7A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8">
    <w:name w:val="Style38"/>
    <w:basedOn w:val="Normal"/>
    <w:uiPriority w:val="99"/>
    <w:rsid w:val="00401D7A"/>
    <w:pPr>
      <w:widowControl w:val="0"/>
      <w:autoSpaceDE w:val="0"/>
      <w:autoSpaceDN w:val="0"/>
      <w:adjustRightInd w:val="0"/>
      <w:spacing w:after="0" w:line="487" w:lineRule="exact"/>
      <w:ind w:firstLine="566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1">
    <w:name w:val="Style41"/>
    <w:basedOn w:val="Normal"/>
    <w:uiPriority w:val="99"/>
    <w:rsid w:val="00401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2">
    <w:name w:val="Style42"/>
    <w:basedOn w:val="Normal"/>
    <w:uiPriority w:val="99"/>
    <w:rsid w:val="00401D7A"/>
    <w:pPr>
      <w:widowControl w:val="0"/>
      <w:autoSpaceDE w:val="0"/>
      <w:autoSpaceDN w:val="0"/>
      <w:adjustRightInd w:val="0"/>
      <w:spacing w:after="0" w:line="322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3">
    <w:name w:val="Style43"/>
    <w:basedOn w:val="Normal"/>
    <w:uiPriority w:val="99"/>
    <w:rsid w:val="00401D7A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0">
    <w:name w:val="Style40"/>
    <w:basedOn w:val="Normal"/>
    <w:uiPriority w:val="99"/>
    <w:rsid w:val="00401D7A"/>
    <w:pPr>
      <w:widowControl w:val="0"/>
      <w:autoSpaceDE w:val="0"/>
      <w:autoSpaceDN w:val="0"/>
      <w:adjustRightInd w:val="0"/>
      <w:spacing w:after="0" w:line="486" w:lineRule="exact"/>
      <w:ind w:firstLine="571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9">
    <w:name w:val="Style19"/>
    <w:basedOn w:val="Normal"/>
    <w:uiPriority w:val="99"/>
    <w:rsid w:val="00401D7A"/>
    <w:pPr>
      <w:widowControl w:val="0"/>
      <w:autoSpaceDE w:val="0"/>
      <w:autoSpaceDN w:val="0"/>
      <w:adjustRightInd w:val="0"/>
      <w:spacing w:after="0" w:line="374" w:lineRule="exact"/>
      <w:ind w:hanging="336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401D7A"/>
    <w:pPr>
      <w:widowControl w:val="0"/>
      <w:autoSpaceDE w:val="0"/>
      <w:autoSpaceDN w:val="0"/>
      <w:adjustRightInd w:val="0"/>
      <w:spacing w:after="0" w:line="486" w:lineRule="exact"/>
      <w:ind w:firstLine="595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401D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401D7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401D7A"/>
  </w:style>
  <w:style w:type="character" w:styleId="Strong">
    <w:name w:val="Strong"/>
    <w:basedOn w:val="DefaultParagraphFont"/>
    <w:uiPriority w:val="22"/>
    <w:qFormat/>
    <w:rsid w:val="00401D7A"/>
    <w:rPr>
      <w:b/>
      <w:bCs/>
    </w:rPr>
  </w:style>
  <w:style w:type="paragraph" w:customStyle="1" w:styleId="Default">
    <w:name w:val="Default"/>
    <w:rsid w:val="00401D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1D7A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1D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1D7A"/>
    <w:rPr>
      <w:vertAlign w:val="superscript"/>
    </w:rPr>
  </w:style>
  <w:style w:type="table" w:customStyle="1" w:styleId="110">
    <w:name w:val="Сетка таблицы11"/>
    <w:basedOn w:val="TableNormal"/>
    <w:next w:val="TableGrid"/>
    <w:uiPriority w:val="59"/>
    <w:rsid w:val="00401D7A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01D7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01D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D7A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D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D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D7A"/>
    <w:rPr>
      <w:b/>
      <w:bCs/>
      <w:sz w:val="20"/>
      <w:szCs w:val="20"/>
    </w:rPr>
  </w:style>
  <w:style w:type="character" w:customStyle="1" w:styleId="xapple-style-span">
    <w:name w:val="x_apple-style-span"/>
    <w:basedOn w:val="DefaultParagraphFont"/>
    <w:rsid w:val="00401D7A"/>
  </w:style>
  <w:style w:type="paragraph" w:styleId="Revision">
    <w:name w:val="Revision"/>
    <w:hidden/>
    <w:uiPriority w:val="99"/>
    <w:semiHidden/>
    <w:rsid w:val="00401D7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01D7A"/>
    <w:rPr>
      <w:color w:val="800080" w:themeColor="followedHyperlink"/>
      <w:u w:val="single"/>
    </w:rPr>
  </w:style>
  <w:style w:type="paragraph" w:customStyle="1" w:styleId="richtextwidget">
    <w:name w:val="rich_text_widget"/>
    <w:basedOn w:val="Normal"/>
    <w:rsid w:val="00401D7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155C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20">
    <w:name w:val="Сетка таблицы12"/>
    <w:basedOn w:val="TableNormal"/>
    <w:next w:val="TableGrid"/>
    <w:uiPriority w:val="59"/>
    <w:rsid w:val="00DB2E4D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TableNormal"/>
    <w:next w:val="TableGrid"/>
    <w:uiPriority w:val="59"/>
    <w:rsid w:val="00935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TableNormal"/>
    <w:next w:val="TableGrid"/>
    <w:uiPriority w:val="59"/>
    <w:rsid w:val="0093555E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NoList"/>
    <w:uiPriority w:val="99"/>
    <w:semiHidden/>
    <w:unhideWhenUsed/>
    <w:rsid w:val="001C7229"/>
  </w:style>
  <w:style w:type="table" w:customStyle="1" w:styleId="30">
    <w:name w:val="Сетка таблицы3"/>
    <w:basedOn w:val="TableNormal"/>
    <w:next w:val="TableGrid"/>
    <w:uiPriority w:val="59"/>
    <w:rsid w:val="00675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TableNormal"/>
    <w:next w:val="TableGrid"/>
    <w:uiPriority w:val="59"/>
    <w:rsid w:val="00EA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TableNormal"/>
    <w:next w:val="TableGrid"/>
    <w:uiPriority w:val="59"/>
    <w:rsid w:val="00EE7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TableNormal"/>
    <w:next w:val="TableGrid"/>
    <w:uiPriority w:val="59"/>
    <w:rsid w:val="00CB7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TableNormal"/>
    <w:next w:val="TableGrid"/>
    <w:uiPriority w:val="59"/>
    <w:rsid w:val="00972AC2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57558F"/>
    <w:rPr>
      <w:rFonts w:ascii="Times New Roman" w:eastAsiaTheme="majorEastAsia" w:hAnsi="Times New Roman" w:cstheme="majorBidi"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7558F"/>
    <w:rPr>
      <w:rFonts w:ascii="Times New Roman" w:eastAsiaTheme="majorEastAsia" w:hAnsi="Times New Roman" w:cstheme="majorBidi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55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55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558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55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31">
    <w:name w:val="Нет списка3"/>
    <w:next w:val="NoList"/>
    <w:uiPriority w:val="99"/>
    <w:semiHidden/>
    <w:unhideWhenUsed/>
    <w:rsid w:val="0057558F"/>
  </w:style>
  <w:style w:type="table" w:customStyle="1" w:styleId="-11">
    <w:name w:val="Светлый список - Акцент 11"/>
    <w:basedOn w:val="TableNormal"/>
    <w:uiPriority w:val="61"/>
    <w:rsid w:val="0057558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7">
    <w:name w:val="Сетка таблицы7"/>
    <w:basedOn w:val="TableNormal"/>
    <w:next w:val="TableGrid"/>
    <w:uiPriority w:val="59"/>
    <w:rsid w:val="00575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58F"/>
    <w:pPr>
      <w:spacing w:before="0" w:line="360" w:lineRule="auto"/>
      <w:ind w:firstLine="709"/>
      <w:jc w:val="both"/>
      <w:outlineLvl w:val="9"/>
    </w:pPr>
    <w:rPr>
      <w:rFonts w:ascii="Times New Roman" w:hAnsi="Times New Roman"/>
      <w:color w:val="000000" w:themeColor="text1"/>
      <w:sz w:val="24"/>
      <w:lang w:eastAsia="ru-RU"/>
    </w:rPr>
  </w:style>
  <w:style w:type="paragraph" w:styleId="TOC1">
    <w:name w:val="toc 1"/>
    <w:basedOn w:val="Normal"/>
    <w:next w:val="Normal"/>
    <w:autoRedefine/>
    <w:uiPriority w:val="39"/>
    <w:unhideWhenUsed/>
    <w:rsid w:val="0057558F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57558F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57558F"/>
    <w:pPr>
      <w:spacing w:after="100"/>
      <w:ind w:left="440"/>
    </w:pPr>
    <w:rPr>
      <w:rFonts w:asciiTheme="minorHAnsi" w:hAnsiTheme="minorHAnsi"/>
      <w:sz w:val="22"/>
    </w:rPr>
  </w:style>
  <w:style w:type="table" w:customStyle="1" w:styleId="15">
    <w:name w:val="Сетка таблицы15"/>
    <w:basedOn w:val="TableNormal"/>
    <w:next w:val="TableGrid"/>
    <w:uiPriority w:val="59"/>
    <w:rsid w:val="0057558F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57558F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575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заголовок 1"/>
    <w:basedOn w:val="Normal"/>
    <w:next w:val="Normal"/>
    <w:rsid w:val="0057558F"/>
    <w:pPr>
      <w:keepNext/>
      <w:autoSpaceDE w:val="0"/>
      <w:autoSpaceDN w:val="0"/>
      <w:spacing w:after="0" w:line="240" w:lineRule="atLeast"/>
      <w:jc w:val="center"/>
    </w:pPr>
    <w:rPr>
      <w:rFonts w:eastAsia="Times New Roman" w:cs="Times New Roman"/>
      <w:spacing w:val="20"/>
      <w:sz w:val="36"/>
      <w:szCs w:val="36"/>
      <w:lang w:eastAsia="ru-RU"/>
    </w:rPr>
  </w:style>
  <w:style w:type="paragraph" w:customStyle="1" w:styleId="listparagraph0">
    <w:name w:val="listparagraph"/>
    <w:basedOn w:val="Normal"/>
    <w:rsid w:val="0057558F"/>
    <w:pPr>
      <w:spacing w:after="0" w:line="240" w:lineRule="auto"/>
      <w:ind w:left="720"/>
    </w:pPr>
    <w:rPr>
      <w:rFonts w:ascii="Liberation Serif" w:hAnsi="Liberation Serif" w:cs="Times New Roman"/>
      <w:sz w:val="24"/>
      <w:szCs w:val="24"/>
      <w:lang w:eastAsia="ru-RU"/>
    </w:rPr>
  </w:style>
  <w:style w:type="paragraph" w:styleId="NoSpacing">
    <w:name w:val="No Spacing"/>
    <w:link w:val="NoSpacingChar"/>
    <w:uiPriority w:val="1"/>
    <w:qFormat/>
    <w:rsid w:val="005755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7558F"/>
  </w:style>
  <w:style w:type="character" w:customStyle="1" w:styleId="111">
    <w:name w:val="Заголовок 1 Знак1"/>
    <w:basedOn w:val="DefaultParagraphFont"/>
    <w:uiPriority w:val="9"/>
    <w:rsid w:val="005755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2">
    <w:name w:val="Нет списка11"/>
    <w:next w:val="NoList"/>
    <w:uiPriority w:val="99"/>
    <w:semiHidden/>
    <w:unhideWhenUsed/>
    <w:rsid w:val="0057558F"/>
  </w:style>
  <w:style w:type="table" w:customStyle="1" w:styleId="1110">
    <w:name w:val="Сетка таблицы111"/>
    <w:basedOn w:val="TableNormal"/>
    <w:next w:val="TableGrid"/>
    <w:uiPriority w:val="59"/>
    <w:rsid w:val="0057558F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TableNormal"/>
    <w:next w:val="TableGrid"/>
    <w:uiPriority w:val="59"/>
    <w:rsid w:val="0057558F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TableNormal"/>
    <w:next w:val="TableGrid"/>
    <w:uiPriority w:val="59"/>
    <w:rsid w:val="00575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TableNormal"/>
    <w:next w:val="TableGrid"/>
    <w:uiPriority w:val="59"/>
    <w:rsid w:val="0057558F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NoList"/>
    <w:uiPriority w:val="99"/>
    <w:semiHidden/>
    <w:unhideWhenUsed/>
    <w:rsid w:val="0057558F"/>
  </w:style>
  <w:style w:type="character" w:customStyle="1" w:styleId="s1">
    <w:name w:val="s1"/>
    <w:basedOn w:val="DefaultParagraphFont"/>
    <w:rsid w:val="0057558F"/>
  </w:style>
  <w:style w:type="character" w:customStyle="1" w:styleId="s2">
    <w:name w:val="s2"/>
    <w:basedOn w:val="DefaultParagraphFont"/>
    <w:rsid w:val="0057558F"/>
  </w:style>
  <w:style w:type="table" w:customStyle="1" w:styleId="81">
    <w:name w:val="Сетка таблицы8"/>
    <w:basedOn w:val="TableNormal"/>
    <w:next w:val="TableGrid"/>
    <w:uiPriority w:val="59"/>
    <w:rsid w:val="00A1448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CC057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antbmt@sk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sk.ru/foundation/biomed/p/directions.aspx" TargetMode="External"/><Relationship Id="rId17" Type="http://schemas.openxmlformats.org/officeDocument/2006/relationships/hyperlink" Target="http://sk.ru/foundation/biomed/p/direction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rantbmt@sk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k.r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B66538B094C41B0CAB222C65A7CEC" ma:contentTypeVersion="0" ma:contentTypeDescription="Создание документа." ma:contentTypeScope="" ma:versionID="ef05e0849fcc658ec96b40638f8930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A5D23-B903-4046-B8F8-E110A7CBA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3B5C9D-E6DA-409B-B39E-40A792B32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86FE8C-772E-4E03-8682-0EBF26540D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921720-E8E6-461E-BDB0-EC9CA687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9226</Words>
  <Characters>52590</Characters>
  <Application>Microsoft Office Word</Application>
  <DocSecurity>0</DocSecurity>
  <Lines>438</Lines>
  <Paragraphs>123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Ipatov, Andrey</cp:lastModifiedBy>
  <cp:revision>3</cp:revision>
  <cp:lastPrinted>2016-08-04T07:55:00Z</cp:lastPrinted>
  <dcterms:created xsi:type="dcterms:W3CDTF">2018-04-03T13:53:00Z</dcterms:created>
  <dcterms:modified xsi:type="dcterms:W3CDTF">2018-04-03T13:53:00Z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0x010100C4BB66538B094C41B0CAB222C65A7CEC</vt:lpwstr>
  </property>
</Properties>
</file>