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A6" w:rsidRPr="003E1258" w:rsidRDefault="00667EA6" w:rsidP="00667E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с ответами</w:t>
      </w:r>
    </w:p>
    <w:p w:rsidR="00667EA6" w:rsidRPr="003E1258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СПОСОБУ ЗАПОМИНАНИЯ ПАМЯТЬ РАЗЛИЧАЮТ:</w:t>
      </w:r>
    </w:p>
    <w:p w:rsidR="00667EA6" w:rsidRPr="003E1258" w:rsidRDefault="00667EA6" w:rsidP="00667EA6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</w:t>
      </w:r>
    </w:p>
    <w:p w:rsidR="00667EA6" w:rsidRPr="003E1258" w:rsidRDefault="00667EA6" w:rsidP="00667EA6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опосредованная</w:t>
      </w:r>
    </w:p>
    <w:p w:rsidR="00667EA6" w:rsidRPr="003E1258" w:rsidRDefault="00667EA6" w:rsidP="00667EA6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смысловая</w:t>
      </w:r>
    </w:p>
    <w:p w:rsidR="00667EA6" w:rsidRPr="003E1258" w:rsidRDefault="00667EA6" w:rsidP="00667EA6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</w:t>
      </w:r>
    </w:p>
    <w:p w:rsidR="00667EA6" w:rsidRPr="003E1258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КАЧЕСТВАМ ПАМЯТИ ОТНОСЯТСЯ</w:t>
      </w:r>
    </w:p>
    <w:p w:rsidR="00667EA6" w:rsidRPr="003E1258" w:rsidRDefault="00667EA6" w:rsidP="00667EA6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воспроизведения</w:t>
      </w:r>
    </w:p>
    <w:p w:rsidR="00667EA6" w:rsidRPr="003E1258" w:rsidRDefault="00667EA6" w:rsidP="00667EA6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</w:t>
      </w: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</w:t>
      </w:r>
    </w:p>
    <w:p w:rsidR="00667EA6" w:rsidRPr="003E1258" w:rsidRDefault="00667EA6" w:rsidP="00667EA6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воспроизведению</w:t>
      </w:r>
    </w:p>
    <w:p w:rsidR="00667EA6" w:rsidRPr="003E1258" w:rsidRDefault="00667EA6" w:rsidP="00667EA6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</w:t>
      </w:r>
    </w:p>
    <w:p w:rsidR="00667EA6" w:rsidRPr="009154F8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Pr="00915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СЕНСОРНАЯ ПАМЯТЬ…</w:t>
      </w:r>
    </w:p>
    <w:p w:rsidR="00667EA6" w:rsidRPr="003E1258" w:rsidRDefault="00667EA6" w:rsidP="00667EA6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в генотипе</w:t>
      </w:r>
    </w:p>
    <w:p w:rsidR="00667EA6" w:rsidRPr="003E1258" w:rsidRDefault="00667EA6" w:rsidP="00667EA6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хранит</w:t>
      </w: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течение неограниченного срока</w:t>
      </w:r>
    </w:p>
    <w:p w:rsidR="00667EA6" w:rsidRPr="009154F8" w:rsidRDefault="00667EA6" w:rsidP="00667EA6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 точной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лной картины в течение 30</w:t>
      </w:r>
      <w:r w:rsidRPr="0091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667EA6" w:rsidRPr="003E1258" w:rsidRDefault="00667EA6" w:rsidP="00667EA6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сохранение образа на протяжении доли секунды</w:t>
      </w:r>
    </w:p>
    <w:p w:rsidR="00667EA6" w:rsidRPr="00D77E43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77E4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ФИЗИОЛОГИЧЕСКОЙ ОСНОВОЙ ПАМЯТИ ЯВЛЯЮТСЯ…</w:t>
      </w:r>
    </w:p>
    <w:p w:rsidR="00667EA6" w:rsidRPr="003E1258" w:rsidRDefault="00667EA6" w:rsidP="00667EA6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полушарие</w:t>
      </w:r>
    </w:p>
    <w:p w:rsidR="00667EA6" w:rsidRPr="003E1258" w:rsidRDefault="00667EA6" w:rsidP="00667EA6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</w:t>
      </w:r>
    </w:p>
    <w:p w:rsidR="00667EA6" w:rsidRDefault="00667EA6" w:rsidP="00667EA6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нервные связи (ассоциации)</w:t>
      </w:r>
    </w:p>
    <w:p w:rsidR="00667EA6" w:rsidRPr="003E1258" w:rsidRDefault="00667EA6" w:rsidP="00667EA6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волосяные луковицы</w:t>
      </w:r>
    </w:p>
    <w:p w:rsidR="00667EA6" w:rsidRPr="00D77E43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77E4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ДЛИТЕЛЬНОЕ СОХРАНЕНИЕ ИНФОРМАЦИИ (НАЧИНАЯ ОТ 20 СЕК И ПРОСТИРАЯСЬ НА ЧАСЫ, МЕСЯЦЫ, ГОДЫ) ПОСЛЕ МНОГОКРАТНОГО ПОВТОРЕНИЯ И ВОСПРОИЗВЕДЕНИЯ, НАЗЫВАЕТСЯ</w:t>
      </w:r>
    </w:p>
    <w:p w:rsidR="00667EA6" w:rsidRPr="003E1258" w:rsidRDefault="00667EA6" w:rsidP="00667EA6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мгновенной</w:t>
      </w:r>
    </w:p>
    <w:p w:rsidR="00667EA6" w:rsidRPr="003E1258" w:rsidRDefault="00667EA6" w:rsidP="00667EA6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долговременной</w:t>
      </w:r>
    </w:p>
    <w:p w:rsidR="00667EA6" w:rsidRPr="003E1258" w:rsidRDefault="00667EA6" w:rsidP="00667EA6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генетической</w:t>
      </w:r>
    </w:p>
    <w:p w:rsidR="00667EA6" w:rsidRPr="003E1258" w:rsidRDefault="00667EA6" w:rsidP="00667EA6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кратковременной</w:t>
      </w:r>
    </w:p>
    <w:p w:rsidR="00667EA6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006. </w:t>
      </w:r>
      <w:r w:rsidRPr="00D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ОБЛЕГЧИТЬ ЗАПОМИНАНИЕ И УВЕЛИЧИТЬ ОБЪЕМ ЗАПОМИНАЕМОЙ ИНФОРМАЦИИ, ЧАСТО ПРИБЕГАЮТ К </w:t>
      </w:r>
    </w:p>
    <w:p w:rsidR="00667EA6" w:rsidRDefault="00667EA6" w:rsidP="00667EA6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концентрированности внимания</w:t>
      </w:r>
    </w:p>
    <w:p w:rsidR="00667EA6" w:rsidRPr="003E1258" w:rsidRDefault="00667EA6" w:rsidP="00667EA6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запоминанию правил работы памяти</w:t>
      </w:r>
    </w:p>
    <w:p w:rsidR="00667EA6" w:rsidRPr="003E1258" w:rsidRDefault="00667EA6" w:rsidP="00667EA6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задач на внимание</w:t>
      </w:r>
    </w:p>
    <w:p w:rsidR="00667EA6" w:rsidRDefault="00667EA6" w:rsidP="00667EA6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специальных техник-мнемотехник</w:t>
      </w:r>
    </w:p>
    <w:p w:rsidR="00E40B0D" w:rsidRPr="003E1258" w:rsidRDefault="00E40B0D" w:rsidP="00E40B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B0D" w:rsidRPr="00E40B0D" w:rsidRDefault="00E40B0D" w:rsidP="00E40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4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0B0D" w:rsidRPr="00E40B0D" w:rsidRDefault="00E40B0D" w:rsidP="00E40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0D">
        <w:rPr>
          <w:rFonts w:ascii="Times New Roman" w:eastAsia="Times New Roman" w:hAnsi="Times New Roman" w:cs="Times New Roman"/>
          <w:sz w:val="28"/>
          <w:szCs w:val="28"/>
          <w:lang w:eastAsia="ru-RU"/>
        </w:rPr>
        <w:t>Ш., в многолюдной аудитории прочитали длинный ряд слов и попросили воспроизвести их. С этим он справился безукоризненно. Затем ему предложили назвать из всего списка одно слово, обозначающее инфекционное заболевание. Все присутствующее люди мгновенно вспомнили это слово (тиф), а Ш., потребовалось целых две минуты, чтобы выполнить задание. Оказывается, в течение этого времени он перебирал по порядку все заученные слова. Какой тип запоминания проявился в этом случае?</w:t>
      </w:r>
    </w:p>
    <w:p w:rsidR="00E40B0D" w:rsidRPr="00E40B0D" w:rsidRDefault="00E40B0D" w:rsidP="00E40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E4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40B0D" w:rsidRPr="00E40B0D" w:rsidRDefault="00E40B0D" w:rsidP="00E40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эксперименте группе испытуемых было предложено решить пять арифметических задач. В другом эксперименте тем же учащимся </w:t>
      </w:r>
      <w:r w:rsidRPr="00E4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примерно через 15 минут предложили придумать пять аналогичных задач. После этого от них потребовалось воспроизвести числа из условий всех десяти задач. В каком эксперименте испытуемые лучше запомнят числа, содержащиеся в задачах и почему?</w:t>
      </w:r>
    </w:p>
    <w:p w:rsidR="00667EA6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A6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A6" w:rsidRPr="003E1258" w:rsidRDefault="00667EA6" w:rsidP="00667E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8D" w:rsidRDefault="00C54E8D"/>
    <w:sectPr w:rsidR="00C54E8D" w:rsidSect="00E40B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13B"/>
    <w:multiLevelType w:val="hybridMultilevel"/>
    <w:tmpl w:val="23BC44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FD2E32"/>
    <w:multiLevelType w:val="hybridMultilevel"/>
    <w:tmpl w:val="C7F8277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A501E4"/>
    <w:multiLevelType w:val="hybridMultilevel"/>
    <w:tmpl w:val="92AC788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79630D"/>
    <w:multiLevelType w:val="hybridMultilevel"/>
    <w:tmpl w:val="8F82027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9E139C"/>
    <w:multiLevelType w:val="hybridMultilevel"/>
    <w:tmpl w:val="10F62A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A92747"/>
    <w:multiLevelType w:val="hybridMultilevel"/>
    <w:tmpl w:val="353C8B7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A56C2C"/>
    <w:multiLevelType w:val="hybridMultilevel"/>
    <w:tmpl w:val="2A208C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F73003"/>
    <w:multiLevelType w:val="hybridMultilevel"/>
    <w:tmpl w:val="5400DD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F3D69EA"/>
    <w:multiLevelType w:val="hybridMultilevel"/>
    <w:tmpl w:val="17A0A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F7F4B17"/>
    <w:multiLevelType w:val="hybridMultilevel"/>
    <w:tmpl w:val="F5E4C4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600A38"/>
    <w:multiLevelType w:val="hybridMultilevel"/>
    <w:tmpl w:val="9208D3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EB01B07"/>
    <w:multiLevelType w:val="hybridMultilevel"/>
    <w:tmpl w:val="228261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D991FBA"/>
    <w:multiLevelType w:val="hybridMultilevel"/>
    <w:tmpl w:val="23BC44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A6"/>
    <w:rsid w:val="00667EA6"/>
    <w:rsid w:val="00C54E8D"/>
    <w:rsid w:val="00E4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D34"/>
  <w15:chartTrackingRefBased/>
  <w15:docId w15:val="{4F4CE339-F933-49CB-982E-AB567D05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2</cp:revision>
  <dcterms:created xsi:type="dcterms:W3CDTF">2022-03-18T12:46:00Z</dcterms:created>
  <dcterms:modified xsi:type="dcterms:W3CDTF">2022-03-18T12:49:00Z</dcterms:modified>
</cp:coreProperties>
</file>