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EB" w:rsidRPr="00D607EB" w:rsidRDefault="00D607EB" w:rsidP="00D607EB">
      <w:pPr>
        <w:spacing w:after="0" w:line="240" w:lineRule="auto"/>
        <w:jc w:val="center"/>
        <w:rPr>
          <w:rFonts w:ascii="Times New Roman" w:eastAsiaTheme="minorEastAsia" w:hAnsi="Times New Roman" w:cs="Times New Roman"/>
          <w:sz w:val="28"/>
          <w:szCs w:val="28"/>
        </w:rPr>
      </w:pPr>
      <w:r w:rsidRPr="00D607EB">
        <w:rPr>
          <w:rFonts w:ascii="Times New Roman" w:eastAsiaTheme="minorEastAsia" w:hAnsi="Times New Roman" w:cs="Times New Roman"/>
          <w:sz w:val="28"/>
          <w:szCs w:val="28"/>
        </w:rPr>
        <w:t>Государственное бюджетное образовательное учреждение</w:t>
      </w:r>
    </w:p>
    <w:p w:rsidR="00D607EB" w:rsidRPr="00D607EB" w:rsidRDefault="00D607EB" w:rsidP="00D607EB">
      <w:pPr>
        <w:widowControl w:val="0"/>
        <w:spacing w:after="0" w:line="240" w:lineRule="auto"/>
        <w:ind w:right="-5"/>
        <w:jc w:val="center"/>
        <w:rPr>
          <w:rFonts w:ascii="Times New Roman" w:eastAsiaTheme="minorEastAsia" w:hAnsi="Times New Roman" w:cs="Times New Roman"/>
          <w:sz w:val="28"/>
          <w:szCs w:val="28"/>
        </w:rPr>
      </w:pPr>
      <w:r w:rsidRPr="00D607EB">
        <w:rPr>
          <w:rFonts w:ascii="Times New Roman" w:eastAsiaTheme="minorEastAsia" w:hAnsi="Times New Roman" w:cs="Times New Roman"/>
          <w:sz w:val="28"/>
          <w:szCs w:val="28"/>
        </w:rPr>
        <w:t>высшего профессионального образования</w:t>
      </w:r>
    </w:p>
    <w:p w:rsidR="00D607EB" w:rsidRPr="00D607EB" w:rsidRDefault="00D607EB" w:rsidP="00D607EB">
      <w:pPr>
        <w:widowControl w:val="0"/>
        <w:spacing w:after="0" w:line="240" w:lineRule="auto"/>
        <w:ind w:right="-5"/>
        <w:jc w:val="center"/>
        <w:rPr>
          <w:rFonts w:ascii="Times New Roman" w:eastAsiaTheme="minorEastAsia" w:hAnsi="Times New Roman" w:cs="Times New Roman"/>
          <w:sz w:val="28"/>
          <w:szCs w:val="28"/>
        </w:rPr>
      </w:pPr>
      <w:r w:rsidRPr="00D607EB">
        <w:rPr>
          <w:rFonts w:ascii="Times New Roman" w:eastAsiaTheme="minorEastAsia" w:hAnsi="Times New Roman" w:cs="Times New Roman"/>
          <w:sz w:val="28"/>
          <w:szCs w:val="28"/>
        </w:rPr>
        <w:t>«Красноярский государственный медицинский университет имени</w:t>
      </w:r>
    </w:p>
    <w:p w:rsidR="00D607EB" w:rsidRPr="00D607EB" w:rsidRDefault="00D607EB" w:rsidP="00D607EB">
      <w:pPr>
        <w:widowControl w:val="0"/>
        <w:spacing w:after="0" w:line="240" w:lineRule="auto"/>
        <w:ind w:right="-5"/>
        <w:jc w:val="center"/>
        <w:rPr>
          <w:rFonts w:ascii="Times New Roman" w:eastAsiaTheme="minorEastAsia" w:hAnsi="Times New Roman" w:cs="Times New Roman"/>
          <w:sz w:val="28"/>
          <w:szCs w:val="28"/>
        </w:rPr>
      </w:pPr>
      <w:r w:rsidRPr="00D607EB">
        <w:rPr>
          <w:rFonts w:ascii="Times New Roman" w:eastAsiaTheme="minorEastAsia" w:hAnsi="Times New Roman" w:cs="Times New Roman"/>
          <w:sz w:val="28"/>
          <w:szCs w:val="28"/>
        </w:rPr>
        <w:t xml:space="preserve">профессора В.Ф. </w:t>
      </w:r>
      <w:proofErr w:type="spellStart"/>
      <w:r w:rsidRPr="00D607EB">
        <w:rPr>
          <w:rFonts w:ascii="Times New Roman" w:eastAsiaTheme="minorEastAsia" w:hAnsi="Times New Roman" w:cs="Times New Roman"/>
          <w:sz w:val="28"/>
          <w:szCs w:val="28"/>
        </w:rPr>
        <w:t>Войно-Ясенецкого</w:t>
      </w:r>
      <w:proofErr w:type="spellEnd"/>
      <w:r w:rsidRPr="00D607EB">
        <w:rPr>
          <w:rFonts w:ascii="Times New Roman" w:eastAsiaTheme="minorEastAsia" w:hAnsi="Times New Roman" w:cs="Times New Roman"/>
          <w:sz w:val="28"/>
          <w:szCs w:val="28"/>
        </w:rPr>
        <w:t>»</w:t>
      </w:r>
    </w:p>
    <w:p w:rsidR="00D607EB" w:rsidRPr="00D607EB" w:rsidRDefault="00D607EB" w:rsidP="00D607EB">
      <w:pPr>
        <w:widowControl w:val="0"/>
        <w:spacing w:after="0" w:line="240" w:lineRule="auto"/>
        <w:ind w:right="-5"/>
        <w:jc w:val="center"/>
        <w:rPr>
          <w:rFonts w:ascii="Times New Roman" w:eastAsiaTheme="minorEastAsia" w:hAnsi="Times New Roman" w:cs="Times New Roman"/>
          <w:sz w:val="28"/>
          <w:szCs w:val="28"/>
        </w:rPr>
      </w:pPr>
      <w:r w:rsidRPr="00D607EB">
        <w:rPr>
          <w:rFonts w:ascii="Times New Roman" w:eastAsiaTheme="minorEastAsia" w:hAnsi="Times New Roman" w:cs="Times New Roman"/>
          <w:sz w:val="28"/>
          <w:szCs w:val="28"/>
        </w:rPr>
        <w:t>Министерства здравоохранения Российской Федерации</w:t>
      </w:r>
    </w:p>
    <w:p w:rsidR="00D607EB" w:rsidRPr="00D607EB" w:rsidRDefault="00D607EB" w:rsidP="00D607EB">
      <w:pPr>
        <w:widowControl w:val="0"/>
        <w:spacing w:after="0" w:line="240" w:lineRule="auto"/>
        <w:ind w:right="-5"/>
        <w:jc w:val="center"/>
        <w:rPr>
          <w:rFonts w:ascii="Times New Roman" w:eastAsiaTheme="minorEastAsia" w:hAnsi="Times New Roman" w:cs="Times New Roman"/>
          <w:sz w:val="28"/>
          <w:szCs w:val="28"/>
        </w:rPr>
      </w:pPr>
      <w:r w:rsidRPr="00D607EB">
        <w:rPr>
          <w:rFonts w:ascii="Times New Roman" w:eastAsiaTheme="minorEastAsia" w:hAnsi="Times New Roman" w:cs="Times New Roman"/>
          <w:sz w:val="28"/>
          <w:szCs w:val="28"/>
        </w:rPr>
        <w:t>Фармацевтический колледж</w:t>
      </w:r>
    </w:p>
    <w:p w:rsidR="00D607EB" w:rsidRDefault="00D607EB" w:rsidP="00D607EB">
      <w:pPr>
        <w:spacing w:after="84"/>
        <w:ind w:right="11"/>
        <w:jc w:val="center"/>
      </w:pPr>
      <w:r>
        <w:rPr>
          <w:rFonts w:ascii="Times New Roman" w:eastAsia="Times New Roman" w:hAnsi="Times New Roman" w:cs="Times New Roman"/>
          <w:color w:val="00000A"/>
          <w:sz w:val="24"/>
        </w:rPr>
        <w:t xml:space="preserve"> </w:t>
      </w:r>
    </w:p>
    <w:p w:rsidR="00D607EB" w:rsidRDefault="00D607EB" w:rsidP="00D607EB">
      <w:pPr>
        <w:spacing w:after="272"/>
        <w:ind w:right="20"/>
        <w:jc w:val="right"/>
      </w:pPr>
      <w:r>
        <w:rPr>
          <w:color w:val="00000A"/>
        </w:rPr>
        <w:t xml:space="preserve"> </w:t>
      </w:r>
    </w:p>
    <w:p w:rsidR="00D607EB" w:rsidRDefault="00D607EB" w:rsidP="00D607EB">
      <w:pPr>
        <w:spacing w:after="0"/>
        <w:ind w:right="1"/>
        <w:jc w:val="center"/>
      </w:pPr>
      <w:r>
        <w:rPr>
          <w:rFonts w:ascii="Times New Roman" w:eastAsia="Times New Roman" w:hAnsi="Times New Roman" w:cs="Times New Roman"/>
          <w:b/>
          <w:i/>
          <w:color w:val="00000A"/>
          <w:sz w:val="28"/>
        </w:rPr>
        <w:t xml:space="preserve"> </w:t>
      </w:r>
    </w:p>
    <w:p w:rsidR="00D607EB" w:rsidRDefault="00D607EB" w:rsidP="00D607EB">
      <w:pPr>
        <w:spacing w:after="159"/>
        <w:ind w:right="1"/>
        <w:jc w:val="center"/>
      </w:pPr>
      <w:r>
        <w:rPr>
          <w:rFonts w:ascii="Times New Roman" w:eastAsia="Times New Roman" w:hAnsi="Times New Roman" w:cs="Times New Roman"/>
          <w:b/>
          <w:i/>
          <w:color w:val="00000A"/>
          <w:sz w:val="28"/>
        </w:rPr>
        <w:t xml:space="preserve"> </w:t>
      </w:r>
    </w:p>
    <w:p w:rsidR="00D607EB" w:rsidRPr="00E74C26" w:rsidRDefault="00D607EB" w:rsidP="00E74C26">
      <w:pPr>
        <w:jc w:val="center"/>
        <w:rPr>
          <w:rFonts w:ascii="Times New Roman" w:hAnsi="Times New Roman" w:cs="Times New Roman"/>
          <w:b/>
          <w:i/>
          <w:sz w:val="48"/>
          <w:szCs w:val="48"/>
        </w:rPr>
      </w:pPr>
      <w:r w:rsidRPr="00E74C26">
        <w:rPr>
          <w:rFonts w:ascii="Times New Roman" w:hAnsi="Times New Roman" w:cs="Times New Roman"/>
          <w:b/>
          <w:i/>
          <w:sz w:val="48"/>
          <w:szCs w:val="48"/>
        </w:rPr>
        <w:t>ДНЕВНИК</w:t>
      </w:r>
    </w:p>
    <w:p w:rsidR="00D607EB" w:rsidRDefault="00D607EB" w:rsidP="00D607EB">
      <w:pPr>
        <w:spacing w:after="75"/>
        <w:ind w:right="72"/>
        <w:jc w:val="center"/>
      </w:pPr>
      <w:r>
        <w:rPr>
          <w:rFonts w:ascii="Times New Roman" w:eastAsia="Times New Roman" w:hAnsi="Times New Roman" w:cs="Times New Roman"/>
          <w:b/>
          <w:sz w:val="36"/>
        </w:rPr>
        <w:t>производственной практики</w:t>
      </w:r>
      <w:r>
        <w:rPr>
          <w:color w:val="00000A"/>
          <w:sz w:val="36"/>
          <w:vertAlign w:val="subscript"/>
        </w:rPr>
        <w:t xml:space="preserve"> </w:t>
      </w:r>
    </w:p>
    <w:p w:rsidR="00D607EB" w:rsidRDefault="00D607EB" w:rsidP="00D607EB">
      <w:pPr>
        <w:spacing w:after="323"/>
        <w:ind w:right="21"/>
        <w:jc w:val="center"/>
      </w:pPr>
      <w:r>
        <w:rPr>
          <w:color w:val="00000A"/>
        </w:rPr>
        <w:t xml:space="preserve"> </w:t>
      </w:r>
    </w:p>
    <w:p w:rsidR="00D607EB" w:rsidRDefault="00D607EB" w:rsidP="00D607EB">
      <w:pPr>
        <w:spacing w:after="37" w:line="249" w:lineRule="auto"/>
        <w:ind w:left="-5" w:right="66" w:hanging="10"/>
      </w:pPr>
      <w:r>
        <w:rPr>
          <w:rFonts w:ascii="Times New Roman" w:eastAsia="Times New Roman" w:hAnsi="Times New Roman" w:cs="Times New Roman"/>
          <w:sz w:val="28"/>
        </w:rPr>
        <w:t xml:space="preserve">МДК </w:t>
      </w:r>
      <w:r>
        <w:rPr>
          <w:rFonts w:ascii="Times New Roman" w:eastAsia="Times New Roman" w:hAnsi="Times New Roman" w:cs="Times New Roman"/>
          <w:sz w:val="28"/>
        </w:rPr>
        <w:tab/>
        <w:t xml:space="preserve">03.01 </w:t>
      </w:r>
      <w:r>
        <w:rPr>
          <w:rFonts w:ascii="Times New Roman" w:eastAsia="Times New Roman" w:hAnsi="Times New Roman" w:cs="Times New Roman"/>
          <w:sz w:val="28"/>
        </w:rPr>
        <w:tab/>
        <w:t xml:space="preserve">Организация </w:t>
      </w:r>
      <w:r>
        <w:rPr>
          <w:rFonts w:ascii="Times New Roman" w:eastAsia="Times New Roman" w:hAnsi="Times New Roman" w:cs="Times New Roman"/>
          <w:sz w:val="28"/>
        </w:rPr>
        <w:tab/>
        <w:t xml:space="preserve">деятельности </w:t>
      </w:r>
      <w:r>
        <w:rPr>
          <w:rFonts w:ascii="Times New Roman" w:eastAsia="Times New Roman" w:hAnsi="Times New Roman" w:cs="Times New Roman"/>
          <w:sz w:val="28"/>
        </w:rPr>
        <w:tab/>
        <w:t xml:space="preserve">аптеки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ее </w:t>
      </w:r>
      <w:r>
        <w:rPr>
          <w:rFonts w:ascii="Times New Roman" w:eastAsia="Times New Roman" w:hAnsi="Times New Roman" w:cs="Times New Roman"/>
          <w:sz w:val="28"/>
        </w:rPr>
        <w:tab/>
        <w:t xml:space="preserve">структурных подразделений. </w:t>
      </w:r>
    </w:p>
    <w:p w:rsidR="00D607EB" w:rsidRDefault="00D607EB" w:rsidP="00D607EB">
      <w:pPr>
        <w:spacing w:after="10" w:line="250" w:lineRule="auto"/>
        <w:ind w:left="-5" w:right="68" w:hanging="10"/>
        <w:jc w:val="both"/>
      </w:pPr>
      <w:r>
        <w:rPr>
          <w:rFonts w:ascii="Times New Roman" w:eastAsia="Times New Roman" w:hAnsi="Times New Roman" w:cs="Times New Roman"/>
          <w:sz w:val="28"/>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Pr>
          <w:rFonts w:ascii="Times New Roman" w:eastAsia="Times New Roman" w:hAnsi="Times New Roman" w:cs="Times New Roman"/>
          <w:color w:val="00000A"/>
          <w:sz w:val="28"/>
        </w:rPr>
        <w:t xml:space="preserve"> </w:t>
      </w:r>
    </w:p>
    <w:p w:rsidR="00D607EB" w:rsidRDefault="00D607EB" w:rsidP="00D607EB">
      <w:pPr>
        <w:spacing w:after="20"/>
      </w:pPr>
      <w:r>
        <w:rPr>
          <w:rFonts w:ascii="Times New Roman" w:eastAsia="Times New Roman" w:hAnsi="Times New Roman" w:cs="Times New Roman"/>
          <w:sz w:val="28"/>
        </w:rPr>
        <w:t xml:space="preserve"> </w:t>
      </w:r>
    </w:p>
    <w:p w:rsidR="00D607EB" w:rsidRDefault="00D607EB" w:rsidP="00D607EB">
      <w:pPr>
        <w:spacing w:after="37" w:line="249" w:lineRule="auto"/>
        <w:ind w:left="-5" w:right="66" w:hanging="10"/>
      </w:pPr>
      <w:r>
        <w:rPr>
          <w:rFonts w:ascii="Times New Roman" w:eastAsia="Times New Roman" w:hAnsi="Times New Roman" w:cs="Times New Roman"/>
          <w:sz w:val="28"/>
        </w:rPr>
        <w:t xml:space="preserve">Ф.И.О </w:t>
      </w:r>
      <w:r w:rsidRPr="00D607EB">
        <w:rPr>
          <w:rFonts w:ascii="Times New Roman" w:eastAsia="Times New Roman" w:hAnsi="Times New Roman" w:cs="Times New Roman"/>
          <w:sz w:val="28"/>
          <w:u w:val="single"/>
        </w:rPr>
        <w:t>Филипповой Анны Николаевны</w:t>
      </w:r>
    </w:p>
    <w:p w:rsidR="00D607EB" w:rsidRDefault="00D607EB" w:rsidP="00D607EB">
      <w:pPr>
        <w:spacing w:after="20"/>
        <w:ind w:left="568"/>
      </w:pPr>
      <w:r>
        <w:rPr>
          <w:rFonts w:ascii="Times New Roman" w:eastAsia="Times New Roman" w:hAnsi="Times New Roman" w:cs="Times New Roman"/>
          <w:color w:val="00000A"/>
          <w:sz w:val="28"/>
        </w:rPr>
        <w:t xml:space="preserve"> </w:t>
      </w:r>
    </w:p>
    <w:p w:rsidR="00D607EB" w:rsidRPr="00D607EB" w:rsidRDefault="00D607EB" w:rsidP="00D607EB">
      <w:pPr>
        <w:spacing w:after="37" w:line="249" w:lineRule="auto"/>
        <w:ind w:left="-5" w:right="66" w:hanging="10"/>
        <w:rPr>
          <w:u w:val="single"/>
        </w:rPr>
      </w:pPr>
      <w:r>
        <w:rPr>
          <w:rFonts w:ascii="Times New Roman" w:eastAsia="Times New Roman" w:hAnsi="Times New Roman" w:cs="Times New Roman"/>
          <w:sz w:val="28"/>
        </w:rPr>
        <w:t xml:space="preserve">Место прохождения практики </w:t>
      </w:r>
      <w:r w:rsidRPr="00D607EB">
        <w:rPr>
          <w:rFonts w:ascii="Times New Roman" w:eastAsia="Times New Roman" w:hAnsi="Times New Roman" w:cs="Times New Roman"/>
          <w:sz w:val="28"/>
          <w:u w:val="single"/>
        </w:rPr>
        <w:t>Аптека ООО «Прима-</w:t>
      </w:r>
      <w:proofErr w:type="spellStart"/>
      <w:r w:rsidRPr="00D607EB">
        <w:rPr>
          <w:rFonts w:ascii="Times New Roman" w:eastAsia="Times New Roman" w:hAnsi="Times New Roman" w:cs="Times New Roman"/>
          <w:sz w:val="28"/>
          <w:u w:val="single"/>
        </w:rPr>
        <w:t>Фарм</w:t>
      </w:r>
      <w:proofErr w:type="spellEnd"/>
      <w:r w:rsidRPr="00D607EB">
        <w:rPr>
          <w:rFonts w:ascii="Times New Roman" w:eastAsia="Times New Roman" w:hAnsi="Times New Roman" w:cs="Times New Roman"/>
          <w:sz w:val="28"/>
          <w:u w:val="single"/>
        </w:rPr>
        <w:t>» г. Красноярск ул. Ады Лебедевой, 91</w:t>
      </w:r>
    </w:p>
    <w:p w:rsidR="00D607EB" w:rsidRDefault="00D607EB" w:rsidP="00D607EB">
      <w:pPr>
        <w:spacing w:after="11" w:line="249" w:lineRule="auto"/>
        <w:ind w:left="-5" w:right="66" w:hanging="10"/>
      </w:pPr>
      <w:r>
        <w:rPr>
          <w:rFonts w:ascii="Times New Roman" w:eastAsia="Times New Roman" w:hAnsi="Times New Roman" w:cs="Times New Roman"/>
          <w:sz w:val="28"/>
        </w:rPr>
        <w:t xml:space="preserve">        (медицинская/фармацевтическая организация, отделение)</w:t>
      </w:r>
      <w:r>
        <w:rPr>
          <w:color w:val="00000A"/>
        </w:rPr>
        <w:t xml:space="preserve"> </w:t>
      </w:r>
    </w:p>
    <w:p w:rsidR="00D607EB" w:rsidRDefault="00D607EB" w:rsidP="00D607EB">
      <w:pPr>
        <w:spacing w:after="37" w:line="249" w:lineRule="auto"/>
        <w:ind w:left="-5" w:right="1645" w:hanging="10"/>
      </w:pPr>
      <w:r>
        <w:rPr>
          <w:color w:val="00000A"/>
        </w:rPr>
        <w:t xml:space="preserve"> </w:t>
      </w:r>
      <w:r>
        <w:rPr>
          <w:rFonts w:ascii="Times New Roman" w:eastAsia="Times New Roman" w:hAnsi="Times New Roman" w:cs="Times New Roman"/>
          <w:sz w:val="28"/>
        </w:rPr>
        <w:t>с «</w:t>
      </w:r>
      <w:r w:rsidRPr="00D607EB">
        <w:rPr>
          <w:rFonts w:ascii="Times New Roman" w:eastAsia="Times New Roman" w:hAnsi="Times New Roman" w:cs="Times New Roman"/>
          <w:sz w:val="28"/>
          <w:u w:val="single"/>
        </w:rPr>
        <w:t>16</w:t>
      </w:r>
      <w:r>
        <w:rPr>
          <w:rFonts w:ascii="Times New Roman" w:eastAsia="Times New Roman" w:hAnsi="Times New Roman" w:cs="Times New Roman"/>
          <w:sz w:val="28"/>
        </w:rPr>
        <w:t xml:space="preserve">» </w:t>
      </w:r>
      <w:r w:rsidRPr="00D607EB">
        <w:rPr>
          <w:rFonts w:ascii="Times New Roman" w:eastAsia="Times New Roman" w:hAnsi="Times New Roman" w:cs="Times New Roman"/>
          <w:sz w:val="28"/>
          <w:u w:val="single"/>
        </w:rPr>
        <w:t>марта</w:t>
      </w:r>
      <w:r>
        <w:rPr>
          <w:rFonts w:ascii="Times New Roman" w:eastAsia="Times New Roman" w:hAnsi="Times New Roman" w:cs="Times New Roman"/>
          <w:sz w:val="28"/>
        </w:rPr>
        <w:t xml:space="preserve"> 20</w:t>
      </w:r>
      <w:r w:rsidRPr="00D607EB">
        <w:rPr>
          <w:rFonts w:ascii="Times New Roman" w:eastAsia="Times New Roman" w:hAnsi="Times New Roman" w:cs="Times New Roman"/>
          <w:sz w:val="28"/>
          <w:u w:val="single"/>
        </w:rPr>
        <w:t>22</w:t>
      </w:r>
      <w:r>
        <w:rPr>
          <w:rFonts w:ascii="Times New Roman" w:eastAsia="Times New Roman" w:hAnsi="Times New Roman" w:cs="Times New Roman"/>
          <w:sz w:val="28"/>
        </w:rPr>
        <w:t xml:space="preserve"> г.   по</w:t>
      </w:r>
      <w:proofErr w:type="gramStart"/>
      <w:r>
        <w:rPr>
          <w:rFonts w:ascii="Times New Roman" w:eastAsia="Times New Roman" w:hAnsi="Times New Roman" w:cs="Times New Roman"/>
          <w:sz w:val="28"/>
        </w:rPr>
        <w:t xml:space="preserve">   «</w:t>
      </w:r>
      <w:proofErr w:type="gramEnd"/>
      <w:r w:rsidRPr="00D607EB">
        <w:rPr>
          <w:rFonts w:ascii="Times New Roman" w:eastAsia="Times New Roman" w:hAnsi="Times New Roman" w:cs="Times New Roman"/>
          <w:sz w:val="28"/>
          <w:u w:val="single"/>
        </w:rPr>
        <w:t>29</w:t>
      </w:r>
      <w:r>
        <w:rPr>
          <w:rFonts w:ascii="Times New Roman" w:eastAsia="Times New Roman" w:hAnsi="Times New Roman" w:cs="Times New Roman"/>
          <w:sz w:val="28"/>
        </w:rPr>
        <w:t xml:space="preserve">» </w:t>
      </w:r>
      <w:r w:rsidRPr="00D607EB">
        <w:rPr>
          <w:rFonts w:ascii="Times New Roman" w:eastAsia="Times New Roman" w:hAnsi="Times New Roman" w:cs="Times New Roman"/>
          <w:sz w:val="28"/>
          <w:u w:val="single"/>
        </w:rPr>
        <w:t>марта</w:t>
      </w:r>
      <w:r>
        <w:rPr>
          <w:rFonts w:ascii="Times New Roman" w:eastAsia="Times New Roman" w:hAnsi="Times New Roman" w:cs="Times New Roman"/>
          <w:sz w:val="28"/>
        </w:rPr>
        <w:t xml:space="preserve"> 20</w:t>
      </w:r>
      <w:r w:rsidRPr="00D607EB">
        <w:rPr>
          <w:rFonts w:ascii="Times New Roman" w:eastAsia="Times New Roman" w:hAnsi="Times New Roman" w:cs="Times New Roman"/>
          <w:sz w:val="28"/>
          <w:u w:val="single"/>
        </w:rPr>
        <w:t>22</w:t>
      </w:r>
      <w:r>
        <w:rPr>
          <w:rFonts w:ascii="Times New Roman" w:eastAsia="Times New Roman" w:hAnsi="Times New Roman" w:cs="Times New Roman"/>
          <w:sz w:val="28"/>
        </w:rPr>
        <w:t xml:space="preserve"> г.</w:t>
      </w:r>
      <w:r>
        <w:rPr>
          <w:color w:val="00000A"/>
        </w:rPr>
        <w:t xml:space="preserve"> </w:t>
      </w:r>
    </w:p>
    <w:p w:rsidR="00D607EB" w:rsidRDefault="00D607EB" w:rsidP="00D607EB">
      <w:pPr>
        <w:spacing w:after="70"/>
      </w:pPr>
      <w:r>
        <w:rPr>
          <w:color w:val="00000A"/>
        </w:rPr>
        <w:t xml:space="preserve"> </w:t>
      </w:r>
    </w:p>
    <w:p w:rsidR="00D607EB" w:rsidRDefault="00D607EB" w:rsidP="00D607EB">
      <w:pPr>
        <w:spacing w:after="11" w:line="249" w:lineRule="auto"/>
        <w:ind w:left="-5" w:right="66" w:hanging="10"/>
      </w:pPr>
      <w:r>
        <w:rPr>
          <w:rFonts w:ascii="Times New Roman" w:eastAsia="Times New Roman" w:hAnsi="Times New Roman" w:cs="Times New Roman"/>
          <w:sz w:val="28"/>
        </w:rPr>
        <w:t>Руководители практики:</w:t>
      </w:r>
      <w:r>
        <w:rPr>
          <w:color w:val="00000A"/>
        </w:rPr>
        <w:t xml:space="preserve"> </w:t>
      </w:r>
    </w:p>
    <w:p w:rsidR="00D607EB" w:rsidRDefault="00D607EB" w:rsidP="00D607EB">
      <w:pPr>
        <w:spacing w:after="123"/>
      </w:pPr>
      <w:r>
        <w:rPr>
          <w:color w:val="00000A"/>
        </w:rPr>
        <w:t xml:space="preserve"> </w:t>
      </w:r>
    </w:p>
    <w:p w:rsidR="00D607EB" w:rsidRDefault="00D607EB" w:rsidP="00D607EB">
      <w:pPr>
        <w:spacing w:after="11" w:line="249" w:lineRule="auto"/>
        <w:ind w:left="-5" w:right="66" w:hanging="10"/>
      </w:pPr>
      <w:r>
        <w:rPr>
          <w:rFonts w:ascii="Times New Roman" w:eastAsia="Times New Roman" w:hAnsi="Times New Roman" w:cs="Times New Roman"/>
          <w:sz w:val="28"/>
        </w:rPr>
        <w:t>Общий – Осипова Ольга Анатольевна (зав. аптекой)</w:t>
      </w:r>
      <w:r>
        <w:rPr>
          <w:color w:val="00000A"/>
        </w:rPr>
        <w:t xml:space="preserve"> </w:t>
      </w:r>
    </w:p>
    <w:p w:rsidR="00D607EB" w:rsidRDefault="00D607EB" w:rsidP="00D607EB">
      <w:pPr>
        <w:spacing w:after="123"/>
      </w:pPr>
      <w:r>
        <w:rPr>
          <w:color w:val="00000A"/>
        </w:rPr>
        <w:t xml:space="preserve"> </w:t>
      </w:r>
    </w:p>
    <w:p w:rsidR="00D607EB" w:rsidRDefault="00D607EB" w:rsidP="00D607EB">
      <w:pPr>
        <w:spacing w:after="11" w:line="249" w:lineRule="auto"/>
        <w:ind w:left="-5" w:right="66" w:hanging="10"/>
      </w:pPr>
      <w:r>
        <w:rPr>
          <w:rFonts w:ascii="Times New Roman" w:eastAsia="Times New Roman" w:hAnsi="Times New Roman" w:cs="Times New Roman"/>
          <w:sz w:val="28"/>
        </w:rPr>
        <w:t>Непосредственный – Осипова Ольга Анатольевна (зав. аптекой)</w:t>
      </w:r>
    </w:p>
    <w:p w:rsidR="00D607EB" w:rsidRDefault="00D607EB" w:rsidP="00D607EB">
      <w:pPr>
        <w:spacing w:after="123"/>
      </w:pPr>
      <w:r>
        <w:rPr>
          <w:color w:val="00000A"/>
        </w:rPr>
        <w:t xml:space="preserve"> </w:t>
      </w:r>
    </w:p>
    <w:p w:rsidR="00D607EB" w:rsidRDefault="00D607EB" w:rsidP="00D607EB">
      <w:pPr>
        <w:spacing w:after="11" w:line="249" w:lineRule="auto"/>
        <w:ind w:left="-5" w:right="66" w:hanging="10"/>
      </w:pPr>
      <w:r>
        <w:rPr>
          <w:rFonts w:ascii="Times New Roman" w:eastAsia="Times New Roman" w:hAnsi="Times New Roman" w:cs="Times New Roman"/>
          <w:sz w:val="28"/>
        </w:rPr>
        <w:t>Методический – Тельных Маргарита Алексеевна (преподаватель)</w:t>
      </w:r>
      <w:r>
        <w:rPr>
          <w:color w:val="00000A"/>
        </w:rPr>
        <w:t xml:space="preserve"> </w:t>
      </w:r>
    </w:p>
    <w:p w:rsidR="00D607EB" w:rsidRDefault="00D607EB" w:rsidP="00D607EB">
      <w:pPr>
        <w:spacing w:after="19"/>
        <w:ind w:right="20"/>
        <w:jc w:val="right"/>
      </w:pPr>
      <w:r>
        <w:rPr>
          <w:color w:val="00000A"/>
        </w:rPr>
        <w:t xml:space="preserve"> </w:t>
      </w:r>
    </w:p>
    <w:p w:rsidR="00D607EB" w:rsidRDefault="00D607EB" w:rsidP="00D607EB">
      <w:pPr>
        <w:spacing w:after="20"/>
        <w:ind w:right="21"/>
        <w:jc w:val="center"/>
      </w:pPr>
      <w:r>
        <w:rPr>
          <w:color w:val="00000A"/>
        </w:rPr>
        <w:t xml:space="preserve"> </w:t>
      </w:r>
    </w:p>
    <w:p w:rsidR="00D607EB" w:rsidRDefault="00D607EB" w:rsidP="00D607EB">
      <w:pPr>
        <w:spacing w:after="0" w:line="265" w:lineRule="auto"/>
        <w:ind w:left="3987" w:right="3999" w:hanging="10"/>
        <w:jc w:val="center"/>
      </w:pPr>
      <w:r>
        <w:rPr>
          <w:color w:val="00000A"/>
        </w:rPr>
        <w:t xml:space="preserve"> </w:t>
      </w:r>
      <w:r>
        <w:rPr>
          <w:rFonts w:ascii="Times New Roman" w:eastAsia="Times New Roman" w:hAnsi="Times New Roman" w:cs="Times New Roman"/>
          <w:sz w:val="28"/>
        </w:rPr>
        <w:t>Красноярск, 2022</w:t>
      </w:r>
    </w:p>
    <w:p w:rsidR="00B46A29" w:rsidRDefault="00B46A29">
      <w:r>
        <w:br w:type="page"/>
      </w:r>
    </w:p>
    <w:sdt>
      <w:sdtPr>
        <w:rPr>
          <w:rFonts w:ascii="Calibri" w:eastAsia="Calibri" w:hAnsi="Calibri" w:cs="Calibri"/>
          <w:color w:val="000000"/>
          <w:sz w:val="22"/>
          <w:szCs w:val="22"/>
        </w:rPr>
        <w:id w:val="2018348099"/>
        <w:docPartObj>
          <w:docPartGallery w:val="Table of Contents"/>
          <w:docPartUnique/>
        </w:docPartObj>
      </w:sdtPr>
      <w:sdtEndPr>
        <w:rPr>
          <w:b/>
          <w:bCs/>
        </w:rPr>
      </w:sdtEndPr>
      <w:sdtContent>
        <w:p w:rsidR="00E74C26" w:rsidRPr="00E74C26" w:rsidRDefault="00E74C26" w:rsidP="000B484D">
          <w:pPr>
            <w:pStyle w:val="aa"/>
            <w:spacing w:before="0" w:after="240" w:line="360" w:lineRule="auto"/>
            <w:jc w:val="center"/>
            <w:rPr>
              <w:rFonts w:ascii="Times New Roman" w:hAnsi="Times New Roman" w:cs="Times New Roman"/>
              <w:b/>
              <w:color w:val="auto"/>
            </w:rPr>
          </w:pPr>
          <w:r w:rsidRPr="00E74C26">
            <w:rPr>
              <w:rFonts w:ascii="Times New Roman" w:hAnsi="Times New Roman" w:cs="Times New Roman"/>
              <w:b/>
              <w:color w:val="auto"/>
            </w:rPr>
            <w:t>СОДЕРЖАНИЕ</w:t>
          </w:r>
        </w:p>
        <w:p w:rsidR="009B2124" w:rsidRPr="009B2124" w:rsidRDefault="00E74C26" w:rsidP="009B2124">
          <w:pPr>
            <w:pStyle w:val="11"/>
            <w:tabs>
              <w:tab w:val="right" w:leader="dot" w:pos="9628"/>
            </w:tabs>
            <w:spacing w:after="0" w:line="360" w:lineRule="auto"/>
            <w:rPr>
              <w:rFonts w:ascii="Times New Roman" w:eastAsiaTheme="minorEastAsia" w:hAnsi="Times New Roman" w:cs="Times New Roman"/>
              <w:noProof/>
              <w:color w:val="auto"/>
              <w:sz w:val="28"/>
              <w:szCs w:val="28"/>
            </w:rPr>
          </w:pPr>
          <w:r>
            <w:fldChar w:fldCharType="begin"/>
          </w:r>
          <w:r>
            <w:instrText xml:space="preserve"> TOC \o "1-3" \h \z \u </w:instrText>
          </w:r>
          <w:r>
            <w:fldChar w:fldCharType="separate"/>
          </w:r>
          <w:hyperlink w:anchor="_Toc99370550" w:history="1">
            <w:r w:rsidR="009B2124" w:rsidRPr="009B2124">
              <w:rPr>
                <w:rStyle w:val="a7"/>
                <w:rFonts w:ascii="Times New Roman" w:eastAsia="Times New Roman" w:hAnsi="Times New Roman" w:cs="Times New Roman"/>
                <w:noProof/>
                <w:sz w:val="28"/>
                <w:szCs w:val="28"/>
              </w:rPr>
              <w:t>Цель и задачи прохождения производственной практики</w:t>
            </w:r>
            <w:r w:rsidR="009B2124" w:rsidRPr="009B2124">
              <w:rPr>
                <w:rFonts w:ascii="Times New Roman" w:hAnsi="Times New Roman" w:cs="Times New Roman"/>
                <w:noProof/>
                <w:webHidden/>
                <w:sz w:val="28"/>
                <w:szCs w:val="28"/>
              </w:rPr>
              <w:tab/>
            </w:r>
            <w:r w:rsidR="009B2124" w:rsidRPr="009B2124">
              <w:rPr>
                <w:rFonts w:ascii="Times New Roman" w:hAnsi="Times New Roman" w:cs="Times New Roman"/>
                <w:noProof/>
                <w:webHidden/>
                <w:sz w:val="28"/>
                <w:szCs w:val="28"/>
              </w:rPr>
              <w:fldChar w:fldCharType="begin"/>
            </w:r>
            <w:r w:rsidR="009B2124" w:rsidRPr="009B2124">
              <w:rPr>
                <w:rFonts w:ascii="Times New Roman" w:hAnsi="Times New Roman" w:cs="Times New Roman"/>
                <w:noProof/>
                <w:webHidden/>
                <w:sz w:val="28"/>
                <w:szCs w:val="28"/>
              </w:rPr>
              <w:instrText xml:space="preserve"> PAGEREF _Toc99370550 \h </w:instrText>
            </w:r>
            <w:r w:rsidR="009B2124" w:rsidRPr="009B2124">
              <w:rPr>
                <w:rFonts w:ascii="Times New Roman" w:hAnsi="Times New Roman" w:cs="Times New Roman"/>
                <w:noProof/>
                <w:webHidden/>
                <w:sz w:val="28"/>
                <w:szCs w:val="28"/>
              </w:rPr>
            </w:r>
            <w:r w:rsidR="009B2124" w:rsidRPr="009B2124">
              <w:rPr>
                <w:rFonts w:ascii="Times New Roman" w:hAnsi="Times New Roman" w:cs="Times New Roman"/>
                <w:noProof/>
                <w:webHidden/>
                <w:sz w:val="28"/>
                <w:szCs w:val="28"/>
              </w:rPr>
              <w:fldChar w:fldCharType="separate"/>
            </w:r>
            <w:r w:rsidR="009B2124" w:rsidRPr="009B2124">
              <w:rPr>
                <w:rFonts w:ascii="Times New Roman" w:hAnsi="Times New Roman" w:cs="Times New Roman"/>
                <w:noProof/>
                <w:webHidden/>
                <w:sz w:val="28"/>
                <w:szCs w:val="28"/>
              </w:rPr>
              <w:t>3</w:t>
            </w:r>
            <w:r w:rsidR="009B2124" w:rsidRPr="009B2124">
              <w:rPr>
                <w:rFonts w:ascii="Times New Roman" w:hAnsi="Times New Roman" w:cs="Times New Roman"/>
                <w:noProof/>
                <w:webHidden/>
                <w:sz w:val="28"/>
                <w:szCs w:val="28"/>
              </w:rPr>
              <w:fldChar w:fldCharType="end"/>
            </w:r>
          </w:hyperlink>
        </w:p>
        <w:p w:rsidR="009B2124" w:rsidRPr="009B2124" w:rsidRDefault="009B2124" w:rsidP="009B2124">
          <w:pPr>
            <w:pStyle w:val="11"/>
            <w:tabs>
              <w:tab w:val="right" w:leader="dot" w:pos="9628"/>
            </w:tabs>
            <w:spacing w:after="0" w:line="360" w:lineRule="auto"/>
            <w:rPr>
              <w:rFonts w:ascii="Times New Roman" w:eastAsiaTheme="minorEastAsia" w:hAnsi="Times New Roman" w:cs="Times New Roman"/>
              <w:noProof/>
              <w:color w:val="auto"/>
              <w:sz w:val="28"/>
              <w:szCs w:val="28"/>
            </w:rPr>
          </w:pPr>
          <w:hyperlink w:anchor="_Toc99370551" w:history="1">
            <w:r w:rsidRPr="009B2124">
              <w:rPr>
                <w:rStyle w:val="a7"/>
                <w:rFonts w:ascii="Times New Roman" w:eastAsia="Times New Roman" w:hAnsi="Times New Roman" w:cs="Times New Roman"/>
                <w:noProof/>
                <w:sz w:val="28"/>
                <w:szCs w:val="28"/>
              </w:rPr>
              <w:t>Знания, умения, практический опыт, которыми должен овладеть студент после прохождения практики.</w:t>
            </w:r>
            <w:r w:rsidRPr="009B2124">
              <w:rPr>
                <w:rFonts w:ascii="Times New Roman" w:hAnsi="Times New Roman" w:cs="Times New Roman"/>
                <w:noProof/>
                <w:webHidden/>
                <w:sz w:val="28"/>
                <w:szCs w:val="28"/>
              </w:rPr>
              <w:tab/>
            </w:r>
            <w:r w:rsidRPr="009B2124">
              <w:rPr>
                <w:rFonts w:ascii="Times New Roman" w:hAnsi="Times New Roman" w:cs="Times New Roman"/>
                <w:noProof/>
                <w:webHidden/>
                <w:sz w:val="28"/>
                <w:szCs w:val="28"/>
              </w:rPr>
              <w:fldChar w:fldCharType="begin"/>
            </w:r>
            <w:r w:rsidRPr="009B2124">
              <w:rPr>
                <w:rFonts w:ascii="Times New Roman" w:hAnsi="Times New Roman" w:cs="Times New Roman"/>
                <w:noProof/>
                <w:webHidden/>
                <w:sz w:val="28"/>
                <w:szCs w:val="28"/>
              </w:rPr>
              <w:instrText xml:space="preserve"> PAGEREF _Toc99370551 \h </w:instrText>
            </w:r>
            <w:r w:rsidRPr="009B2124">
              <w:rPr>
                <w:rFonts w:ascii="Times New Roman" w:hAnsi="Times New Roman" w:cs="Times New Roman"/>
                <w:noProof/>
                <w:webHidden/>
                <w:sz w:val="28"/>
                <w:szCs w:val="28"/>
              </w:rPr>
            </w:r>
            <w:r w:rsidRPr="009B2124">
              <w:rPr>
                <w:rFonts w:ascii="Times New Roman" w:hAnsi="Times New Roman" w:cs="Times New Roman"/>
                <w:noProof/>
                <w:webHidden/>
                <w:sz w:val="28"/>
                <w:szCs w:val="28"/>
              </w:rPr>
              <w:fldChar w:fldCharType="separate"/>
            </w:r>
            <w:r w:rsidRPr="009B2124">
              <w:rPr>
                <w:rFonts w:ascii="Times New Roman" w:hAnsi="Times New Roman" w:cs="Times New Roman"/>
                <w:noProof/>
                <w:webHidden/>
                <w:sz w:val="28"/>
                <w:szCs w:val="28"/>
              </w:rPr>
              <w:t>3</w:t>
            </w:r>
            <w:r w:rsidRPr="009B2124">
              <w:rPr>
                <w:rFonts w:ascii="Times New Roman" w:hAnsi="Times New Roman" w:cs="Times New Roman"/>
                <w:noProof/>
                <w:webHidden/>
                <w:sz w:val="28"/>
                <w:szCs w:val="28"/>
              </w:rPr>
              <w:fldChar w:fldCharType="end"/>
            </w:r>
          </w:hyperlink>
        </w:p>
        <w:p w:rsidR="009B2124" w:rsidRPr="009B2124" w:rsidRDefault="009B2124" w:rsidP="009B2124">
          <w:pPr>
            <w:pStyle w:val="11"/>
            <w:tabs>
              <w:tab w:val="right" w:leader="dot" w:pos="9628"/>
            </w:tabs>
            <w:spacing w:after="0" w:line="360" w:lineRule="auto"/>
            <w:rPr>
              <w:rFonts w:ascii="Times New Roman" w:eastAsiaTheme="minorEastAsia" w:hAnsi="Times New Roman" w:cs="Times New Roman"/>
              <w:noProof/>
              <w:color w:val="auto"/>
              <w:sz w:val="28"/>
              <w:szCs w:val="28"/>
            </w:rPr>
          </w:pPr>
          <w:hyperlink w:anchor="_Toc99370552" w:history="1">
            <w:r w:rsidRPr="009B2124">
              <w:rPr>
                <w:rStyle w:val="a7"/>
                <w:rFonts w:ascii="Times New Roman" w:hAnsi="Times New Roman" w:cs="Times New Roman"/>
                <w:noProof/>
                <w:sz w:val="28"/>
                <w:szCs w:val="28"/>
              </w:rPr>
              <w:t>Тематический план</w:t>
            </w:r>
            <w:r w:rsidRPr="009B2124">
              <w:rPr>
                <w:rFonts w:ascii="Times New Roman" w:hAnsi="Times New Roman" w:cs="Times New Roman"/>
                <w:noProof/>
                <w:webHidden/>
                <w:sz w:val="28"/>
                <w:szCs w:val="28"/>
              </w:rPr>
              <w:tab/>
            </w:r>
            <w:r w:rsidRPr="009B2124">
              <w:rPr>
                <w:rFonts w:ascii="Times New Roman" w:hAnsi="Times New Roman" w:cs="Times New Roman"/>
                <w:noProof/>
                <w:webHidden/>
                <w:sz w:val="28"/>
                <w:szCs w:val="28"/>
              </w:rPr>
              <w:fldChar w:fldCharType="begin"/>
            </w:r>
            <w:r w:rsidRPr="009B2124">
              <w:rPr>
                <w:rFonts w:ascii="Times New Roman" w:hAnsi="Times New Roman" w:cs="Times New Roman"/>
                <w:noProof/>
                <w:webHidden/>
                <w:sz w:val="28"/>
                <w:szCs w:val="28"/>
              </w:rPr>
              <w:instrText xml:space="preserve"> PAGEREF _Toc99370552 \h </w:instrText>
            </w:r>
            <w:r w:rsidRPr="009B2124">
              <w:rPr>
                <w:rFonts w:ascii="Times New Roman" w:hAnsi="Times New Roman" w:cs="Times New Roman"/>
                <w:noProof/>
                <w:webHidden/>
                <w:sz w:val="28"/>
                <w:szCs w:val="28"/>
              </w:rPr>
            </w:r>
            <w:r w:rsidRPr="009B2124">
              <w:rPr>
                <w:rFonts w:ascii="Times New Roman" w:hAnsi="Times New Roman" w:cs="Times New Roman"/>
                <w:noProof/>
                <w:webHidden/>
                <w:sz w:val="28"/>
                <w:szCs w:val="28"/>
              </w:rPr>
              <w:fldChar w:fldCharType="separate"/>
            </w:r>
            <w:r w:rsidRPr="009B2124">
              <w:rPr>
                <w:rFonts w:ascii="Times New Roman" w:hAnsi="Times New Roman" w:cs="Times New Roman"/>
                <w:noProof/>
                <w:webHidden/>
                <w:sz w:val="28"/>
                <w:szCs w:val="28"/>
              </w:rPr>
              <w:t>6</w:t>
            </w:r>
            <w:r w:rsidRPr="009B2124">
              <w:rPr>
                <w:rFonts w:ascii="Times New Roman" w:hAnsi="Times New Roman" w:cs="Times New Roman"/>
                <w:noProof/>
                <w:webHidden/>
                <w:sz w:val="28"/>
                <w:szCs w:val="28"/>
              </w:rPr>
              <w:fldChar w:fldCharType="end"/>
            </w:r>
          </w:hyperlink>
        </w:p>
        <w:p w:rsidR="009B2124" w:rsidRPr="009B2124" w:rsidRDefault="009B2124" w:rsidP="009B2124">
          <w:pPr>
            <w:pStyle w:val="11"/>
            <w:tabs>
              <w:tab w:val="right" w:leader="dot" w:pos="9628"/>
            </w:tabs>
            <w:spacing w:after="0" w:line="360" w:lineRule="auto"/>
            <w:rPr>
              <w:rFonts w:ascii="Times New Roman" w:eastAsiaTheme="minorEastAsia" w:hAnsi="Times New Roman" w:cs="Times New Roman"/>
              <w:noProof/>
              <w:color w:val="auto"/>
              <w:sz w:val="28"/>
              <w:szCs w:val="28"/>
            </w:rPr>
          </w:pPr>
          <w:hyperlink w:anchor="_Toc99370553" w:history="1">
            <w:r w:rsidRPr="009B2124">
              <w:rPr>
                <w:rStyle w:val="a7"/>
                <w:rFonts w:ascii="Times New Roman" w:hAnsi="Times New Roman" w:cs="Times New Roman"/>
                <w:noProof/>
                <w:sz w:val="28"/>
                <w:szCs w:val="28"/>
              </w:rPr>
              <w:t>График прохождения практики</w:t>
            </w:r>
            <w:r w:rsidRPr="009B2124">
              <w:rPr>
                <w:rFonts w:ascii="Times New Roman" w:hAnsi="Times New Roman" w:cs="Times New Roman"/>
                <w:noProof/>
                <w:webHidden/>
                <w:sz w:val="28"/>
                <w:szCs w:val="28"/>
              </w:rPr>
              <w:tab/>
            </w:r>
            <w:r w:rsidRPr="009B2124">
              <w:rPr>
                <w:rFonts w:ascii="Times New Roman" w:hAnsi="Times New Roman" w:cs="Times New Roman"/>
                <w:noProof/>
                <w:webHidden/>
                <w:sz w:val="28"/>
                <w:szCs w:val="28"/>
              </w:rPr>
              <w:fldChar w:fldCharType="begin"/>
            </w:r>
            <w:r w:rsidRPr="009B2124">
              <w:rPr>
                <w:rFonts w:ascii="Times New Roman" w:hAnsi="Times New Roman" w:cs="Times New Roman"/>
                <w:noProof/>
                <w:webHidden/>
                <w:sz w:val="28"/>
                <w:szCs w:val="28"/>
              </w:rPr>
              <w:instrText xml:space="preserve"> PAGEREF _Toc99370553 \h </w:instrText>
            </w:r>
            <w:r w:rsidRPr="009B2124">
              <w:rPr>
                <w:rFonts w:ascii="Times New Roman" w:hAnsi="Times New Roman" w:cs="Times New Roman"/>
                <w:noProof/>
                <w:webHidden/>
                <w:sz w:val="28"/>
                <w:szCs w:val="28"/>
              </w:rPr>
            </w:r>
            <w:r w:rsidRPr="009B2124">
              <w:rPr>
                <w:rFonts w:ascii="Times New Roman" w:hAnsi="Times New Roman" w:cs="Times New Roman"/>
                <w:noProof/>
                <w:webHidden/>
                <w:sz w:val="28"/>
                <w:szCs w:val="28"/>
              </w:rPr>
              <w:fldChar w:fldCharType="separate"/>
            </w:r>
            <w:r w:rsidRPr="009B2124">
              <w:rPr>
                <w:rFonts w:ascii="Times New Roman" w:hAnsi="Times New Roman" w:cs="Times New Roman"/>
                <w:noProof/>
                <w:webHidden/>
                <w:sz w:val="28"/>
                <w:szCs w:val="28"/>
              </w:rPr>
              <w:t>7</w:t>
            </w:r>
            <w:r w:rsidRPr="009B2124">
              <w:rPr>
                <w:rFonts w:ascii="Times New Roman" w:hAnsi="Times New Roman" w:cs="Times New Roman"/>
                <w:noProof/>
                <w:webHidden/>
                <w:sz w:val="28"/>
                <w:szCs w:val="28"/>
              </w:rPr>
              <w:fldChar w:fldCharType="end"/>
            </w:r>
          </w:hyperlink>
        </w:p>
        <w:p w:rsidR="009B2124" w:rsidRPr="009B2124" w:rsidRDefault="009B2124" w:rsidP="009B2124">
          <w:pPr>
            <w:pStyle w:val="11"/>
            <w:tabs>
              <w:tab w:val="right" w:leader="dot" w:pos="9628"/>
            </w:tabs>
            <w:spacing w:after="0" w:line="360" w:lineRule="auto"/>
            <w:rPr>
              <w:rFonts w:ascii="Times New Roman" w:eastAsiaTheme="minorEastAsia" w:hAnsi="Times New Roman" w:cs="Times New Roman"/>
              <w:noProof/>
              <w:color w:val="auto"/>
              <w:sz w:val="28"/>
              <w:szCs w:val="28"/>
            </w:rPr>
          </w:pPr>
          <w:hyperlink w:anchor="_Toc99370554" w:history="1">
            <w:r w:rsidRPr="009B2124">
              <w:rPr>
                <w:rStyle w:val="a7"/>
                <w:rFonts w:ascii="Times New Roman" w:hAnsi="Times New Roman" w:cs="Times New Roman"/>
                <w:noProof/>
                <w:sz w:val="28"/>
                <w:szCs w:val="28"/>
              </w:rPr>
              <w:t>Инструктаж по технике безопасности</w:t>
            </w:r>
            <w:r w:rsidRPr="009B2124">
              <w:rPr>
                <w:rFonts w:ascii="Times New Roman" w:hAnsi="Times New Roman" w:cs="Times New Roman"/>
                <w:noProof/>
                <w:webHidden/>
                <w:sz w:val="28"/>
                <w:szCs w:val="28"/>
              </w:rPr>
              <w:tab/>
            </w:r>
            <w:r w:rsidRPr="009B2124">
              <w:rPr>
                <w:rFonts w:ascii="Times New Roman" w:hAnsi="Times New Roman" w:cs="Times New Roman"/>
                <w:noProof/>
                <w:webHidden/>
                <w:sz w:val="28"/>
                <w:szCs w:val="28"/>
              </w:rPr>
              <w:fldChar w:fldCharType="begin"/>
            </w:r>
            <w:r w:rsidRPr="009B2124">
              <w:rPr>
                <w:rFonts w:ascii="Times New Roman" w:hAnsi="Times New Roman" w:cs="Times New Roman"/>
                <w:noProof/>
                <w:webHidden/>
                <w:sz w:val="28"/>
                <w:szCs w:val="28"/>
              </w:rPr>
              <w:instrText xml:space="preserve"> PAGEREF _Toc99370554 \h </w:instrText>
            </w:r>
            <w:r w:rsidRPr="009B2124">
              <w:rPr>
                <w:rFonts w:ascii="Times New Roman" w:hAnsi="Times New Roman" w:cs="Times New Roman"/>
                <w:noProof/>
                <w:webHidden/>
                <w:sz w:val="28"/>
                <w:szCs w:val="28"/>
              </w:rPr>
            </w:r>
            <w:r w:rsidRPr="009B2124">
              <w:rPr>
                <w:rFonts w:ascii="Times New Roman" w:hAnsi="Times New Roman" w:cs="Times New Roman"/>
                <w:noProof/>
                <w:webHidden/>
                <w:sz w:val="28"/>
                <w:szCs w:val="28"/>
              </w:rPr>
              <w:fldChar w:fldCharType="separate"/>
            </w:r>
            <w:r w:rsidRPr="009B2124">
              <w:rPr>
                <w:rFonts w:ascii="Times New Roman" w:hAnsi="Times New Roman" w:cs="Times New Roman"/>
                <w:noProof/>
                <w:webHidden/>
                <w:sz w:val="28"/>
                <w:szCs w:val="28"/>
              </w:rPr>
              <w:t>8</w:t>
            </w:r>
            <w:r w:rsidRPr="009B2124">
              <w:rPr>
                <w:rFonts w:ascii="Times New Roman" w:hAnsi="Times New Roman" w:cs="Times New Roman"/>
                <w:noProof/>
                <w:webHidden/>
                <w:sz w:val="28"/>
                <w:szCs w:val="28"/>
              </w:rPr>
              <w:fldChar w:fldCharType="end"/>
            </w:r>
          </w:hyperlink>
        </w:p>
        <w:p w:rsidR="009B2124" w:rsidRPr="009B2124" w:rsidRDefault="009B2124" w:rsidP="009B2124">
          <w:pPr>
            <w:pStyle w:val="11"/>
            <w:tabs>
              <w:tab w:val="right" w:leader="dot" w:pos="9628"/>
            </w:tabs>
            <w:spacing w:after="0" w:line="360" w:lineRule="auto"/>
            <w:rPr>
              <w:rFonts w:ascii="Times New Roman" w:eastAsiaTheme="minorEastAsia" w:hAnsi="Times New Roman" w:cs="Times New Roman"/>
              <w:noProof/>
              <w:color w:val="auto"/>
              <w:sz w:val="28"/>
              <w:szCs w:val="28"/>
            </w:rPr>
          </w:pPr>
          <w:hyperlink w:anchor="_Toc99370555" w:history="1">
            <w:r w:rsidRPr="009B2124">
              <w:rPr>
                <w:rStyle w:val="a7"/>
                <w:rFonts w:ascii="Times New Roman" w:hAnsi="Times New Roman" w:cs="Times New Roman"/>
                <w:noProof/>
                <w:sz w:val="28"/>
                <w:szCs w:val="28"/>
              </w:rPr>
              <w:t>Содержание и объем проведенной работы</w:t>
            </w:r>
            <w:r w:rsidRPr="009B2124">
              <w:rPr>
                <w:rFonts w:ascii="Times New Roman" w:hAnsi="Times New Roman" w:cs="Times New Roman"/>
                <w:noProof/>
                <w:webHidden/>
                <w:sz w:val="28"/>
                <w:szCs w:val="28"/>
              </w:rPr>
              <w:tab/>
            </w:r>
            <w:r w:rsidRPr="009B2124">
              <w:rPr>
                <w:rFonts w:ascii="Times New Roman" w:hAnsi="Times New Roman" w:cs="Times New Roman"/>
                <w:noProof/>
                <w:webHidden/>
                <w:sz w:val="28"/>
                <w:szCs w:val="28"/>
              </w:rPr>
              <w:fldChar w:fldCharType="begin"/>
            </w:r>
            <w:r w:rsidRPr="009B2124">
              <w:rPr>
                <w:rFonts w:ascii="Times New Roman" w:hAnsi="Times New Roman" w:cs="Times New Roman"/>
                <w:noProof/>
                <w:webHidden/>
                <w:sz w:val="28"/>
                <w:szCs w:val="28"/>
              </w:rPr>
              <w:instrText xml:space="preserve"> PAGEREF _Toc99370555 \h </w:instrText>
            </w:r>
            <w:r w:rsidRPr="009B2124">
              <w:rPr>
                <w:rFonts w:ascii="Times New Roman" w:hAnsi="Times New Roman" w:cs="Times New Roman"/>
                <w:noProof/>
                <w:webHidden/>
                <w:sz w:val="28"/>
                <w:szCs w:val="28"/>
              </w:rPr>
            </w:r>
            <w:r w:rsidRPr="009B2124">
              <w:rPr>
                <w:rFonts w:ascii="Times New Roman" w:hAnsi="Times New Roman" w:cs="Times New Roman"/>
                <w:noProof/>
                <w:webHidden/>
                <w:sz w:val="28"/>
                <w:szCs w:val="28"/>
              </w:rPr>
              <w:fldChar w:fldCharType="separate"/>
            </w:r>
            <w:r w:rsidRPr="009B2124">
              <w:rPr>
                <w:rFonts w:ascii="Times New Roman" w:hAnsi="Times New Roman" w:cs="Times New Roman"/>
                <w:noProof/>
                <w:webHidden/>
                <w:sz w:val="28"/>
                <w:szCs w:val="28"/>
              </w:rPr>
              <w:t>9</w:t>
            </w:r>
            <w:r w:rsidRPr="009B2124">
              <w:rPr>
                <w:rFonts w:ascii="Times New Roman" w:hAnsi="Times New Roman" w:cs="Times New Roman"/>
                <w:noProof/>
                <w:webHidden/>
                <w:sz w:val="28"/>
                <w:szCs w:val="28"/>
              </w:rPr>
              <w:fldChar w:fldCharType="end"/>
            </w:r>
          </w:hyperlink>
        </w:p>
        <w:p w:rsidR="009B2124" w:rsidRDefault="009B2124" w:rsidP="009B2124">
          <w:pPr>
            <w:pStyle w:val="11"/>
            <w:tabs>
              <w:tab w:val="right" w:leader="dot" w:pos="9628"/>
            </w:tabs>
            <w:spacing w:after="0" w:line="360" w:lineRule="auto"/>
            <w:rPr>
              <w:rFonts w:asciiTheme="minorHAnsi" w:eastAsiaTheme="minorEastAsia" w:hAnsiTheme="minorHAnsi" w:cstheme="minorBidi"/>
              <w:noProof/>
              <w:color w:val="auto"/>
            </w:rPr>
          </w:pPr>
          <w:hyperlink w:anchor="_Toc99370556" w:history="1">
            <w:r w:rsidRPr="009B2124">
              <w:rPr>
                <w:rStyle w:val="a7"/>
                <w:rFonts w:ascii="Times New Roman" w:hAnsi="Times New Roman" w:cs="Times New Roman"/>
                <w:noProof/>
                <w:sz w:val="28"/>
                <w:szCs w:val="28"/>
              </w:rPr>
              <w:t>ОТЧЕТ  ПО ПРОИЗВОДСТВЕННОЙ  ПРАКТИКЕ</w:t>
            </w:r>
            <w:r w:rsidRPr="009B2124">
              <w:rPr>
                <w:rFonts w:ascii="Times New Roman" w:hAnsi="Times New Roman" w:cs="Times New Roman"/>
                <w:noProof/>
                <w:webHidden/>
                <w:sz w:val="28"/>
                <w:szCs w:val="28"/>
              </w:rPr>
              <w:tab/>
            </w:r>
            <w:r w:rsidRPr="009B2124">
              <w:rPr>
                <w:rFonts w:ascii="Times New Roman" w:hAnsi="Times New Roman" w:cs="Times New Roman"/>
                <w:noProof/>
                <w:webHidden/>
                <w:sz w:val="28"/>
                <w:szCs w:val="28"/>
              </w:rPr>
              <w:fldChar w:fldCharType="begin"/>
            </w:r>
            <w:r w:rsidRPr="009B2124">
              <w:rPr>
                <w:rFonts w:ascii="Times New Roman" w:hAnsi="Times New Roman" w:cs="Times New Roman"/>
                <w:noProof/>
                <w:webHidden/>
                <w:sz w:val="28"/>
                <w:szCs w:val="28"/>
              </w:rPr>
              <w:instrText xml:space="preserve"> PAGEREF _Toc99370556 \h </w:instrText>
            </w:r>
            <w:r w:rsidRPr="009B2124">
              <w:rPr>
                <w:rFonts w:ascii="Times New Roman" w:hAnsi="Times New Roman" w:cs="Times New Roman"/>
                <w:noProof/>
                <w:webHidden/>
                <w:sz w:val="28"/>
                <w:szCs w:val="28"/>
              </w:rPr>
            </w:r>
            <w:r w:rsidRPr="009B2124">
              <w:rPr>
                <w:rFonts w:ascii="Times New Roman" w:hAnsi="Times New Roman" w:cs="Times New Roman"/>
                <w:noProof/>
                <w:webHidden/>
                <w:sz w:val="28"/>
                <w:szCs w:val="28"/>
              </w:rPr>
              <w:fldChar w:fldCharType="separate"/>
            </w:r>
            <w:r w:rsidRPr="009B2124">
              <w:rPr>
                <w:rFonts w:ascii="Times New Roman" w:hAnsi="Times New Roman" w:cs="Times New Roman"/>
                <w:noProof/>
                <w:webHidden/>
                <w:sz w:val="28"/>
                <w:szCs w:val="28"/>
              </w:rPr>
              <w:t>56</w:t>
            </w:r>
            <w:r w:rsidRPr="009B2124">
              <w:rPr>
                <w:rFonts w:ascii="Times New Roman" w:hAnsi="Times New Roman" w:cs="Times New Roman"/>
                <w:noProof/>
                <w:webHidden/>
                <w:sz w:val="28"/>
                <w:szCs w:val="28"/>
              </w:rPr>
              <w:fldChar w:fldCharType="end"/>
            </w:r>
          </w:hyperlink>
        </w:p>
        <w:p w:rsidR="00E74C26" w:rsidRDefault="00E74C26">
          <w:r>
            <w:rPr>
              <w:b/>
              <w:bCs/>
            </w:rPr>
            <w:fldChar w:fldCharType="end"/>
          </w:r>
        </w:p>
      </w:sdtContent>
    </w:sdt>
    <w:p w:rsidR="00B46A29" w:rsidRDefault="00B46A29">
      <w:r>
        <w:br w:type="page"/>
      </w:r>
    </w:p>
    <w:p w:rsidR="00B46A29" w:rsidRDefault="00B46A29" w:rsidP="00F84F00">
      <w:pPr>
        <w:pStyle w:val="1"/>
      </w:pPr>
      <w:bookmarkStart w:id="0" w:name="_Toc99370550"/>
      <w:r>
        <w:rPr>
          <w:rFonts w:eastAsia="Times New Roman"/>
        </w:rPr>
        <w:lastRenderedPageBreak/>
        <w:t>Цель и задачи прохождения производственной практики</w:t>
      </w:r>
      <w:bookmarkEnd w:id="0"/>
      <w:r>
        <w:t xml:space="preserve"> </w:t>
      </w:r>
    </w:p>
    <w:p w:rsidR="00B46A29" w:rsidRDefault="00B46A29" w:rsidP="008059F3">
      <w:pPr>
        <w:spacing w:after="0" w:line="360" w:lineRule="auto"/>
        <w:ind w:left="-15" w:right="131" w:firstLine="709"/>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Цель </w:t>
      </w:r>
      <w:r>
        <w:rPr>
          <w:rFonts w:ascii="Times New Roman" w:eastAsia="Times New Roman" w:hAnsi="Times New Roman" w:cs="Times New Roman"/>
          <w:color w:val="00000A"/>
          <w:sz w:val="28"/>
        </w:rPr>
        <w:t xml:space="preserve">производственной практики состоит в закреплении и </w:t>
      </w:r>
      <w:proofErr w:type="gramStart"/>
      <w:r>
        <w:rPr>
          <w:rFonts w:ascii="Times New Roman" w:eastAsia="Times New Roman" w:hAnsi="Times New Roman" w:cs="Times New Roman"/>
          <w:color w:val="00000A"/>
          <w:sz w:val="28"/>
        </w:rPr>
        <w:t>углублении  теоретической</w:t>
      </w:r>
      <w:proofErr w:type="gramEnd"/>
      <w:r>
        <w:rPr>
          <w:rFonts w:ascii="Times New Roman" w:eastAsia="Times New Roman" w:hAnsi="Times New Roman" w:cs="Times New Roman"/>
          <w:color w:val="00000A"/>
          <w:sz w:val="28"/>
        </w:rPr>
        <w:t xml:space="preserve"> подготовки обучающегося, приобретении им практических  умений, формировании компетенций, составляющих содержание профессиональной деятельности фармацевта.</w:t>
      </w:r>
      <w:r>
        <w:rPr>
          <w:rFonts w:ascii="Courier New" w:eastAsia="Courier New" w:hAnsi="Courier New" w:cs="Courier New"/>
          <w:color w:val="00000A"/>
          <w:sz w:val="28"/>
          <w:vertAlign w:val="subscript"/>
        </w:rPr>
        <w:t xml:space="preserve"> </w:t>
      </w:r>
      <w:r>
        <w:rPr>
          <w:rFonts w:ascii="Times New Roman" w:eastAsia="Times New Roman" w:hAnsi="Times New Roman" w:cs="Times New Roman"/>
          <w:b/>
          <w:color w:val="00000A"/>
          <w:sz w:val="28"/>
        </w:rPr>
        <w:t xml:space="preserve">         </w:t>
      </w:r>
    </w:p>
    <w:p w:rsidR="00B46A29" w:rsidRDefault="00B46A29" w:rsidP="008059F3">
      <w:pPr>
        <w:spacing w:after="0" w:line="360" w:lineRule="auto"/>
        <w:ind w:left="-15" w:right="131" w:firstLine="709"/>
        <w:jc w:val="both"/>
      </w:pPr>
      <w:r>
        <w:rPr>
          <w:rFonts w:ascii="Times New Roman" w:eastAsia="Times New Roman" w:hAnsi="Times New Roman" w:cs="Times New Roman"/>
          <w:b/>
          <w:color w:val="00000A"/>
          <w:sz w:val="28"/>
        </w:rPr>
        <w:t>Задачами</w:t>
      </w:r>
      <w:r>
        <w:rPr>
          <w:rFonts w:ascii="Times New Roman" w:eastAsia="Times New Roman" w:hAnsi="Times New Roman" w:cs="Times New Roman"/>
          <w:color w:val="00000A"/>
          <w:sz w:val="28"/>
        </w:rPr>
        <w:t xml:space="preserve"> являются: </w:t>
      </w:r>
      <w:r>
        <w:rPr>
          <w:color w:val="00000A"/>
        </w:rPr>
        <w:t xml:space="preserve"> </w:t>
      </w:r>
    </w:p>
    <w:p w:rsidR="00B46A29" w:rsidRDefault="00B46A29" w:rsidP="008059F3">
      <w:pPr>
        <w:numPr>
          <w:ilvl w:val="1"/>
          <w:numId w:val="1"/>
        </w:numPr>
        <w:spacing w:after="0" w:line="360" w:lineRule="auto"/>
        <w:ind w:left="851" w:right="62" w:firstLine="709"/>
        <w:jc w:val="both"/>
      </w:pPr>
      <w:r>
        <w:rPr>
          <w:rFonts w:ascii="Times New Roman" w:eastAsia="Times New Roman" w:hAnsi="Times New Roman" w:cs="Times New Roman"/>
          <w:color w:val="00000A"/>
          <w:sz w:val="28"/>
        </w:rPr>
        <w:t xml:space="preserve">Ознакомление со структурой аптеки и организацией работы фармацевтического персонала. </w:t>
      </w:r>
    </w:p>
    <w:p w:rsidR="00B46A29" w:rsidRDefault="00B46A29" w:rsidP="008059F3">
      <w:pPr>
        <w:numPr>
          <w:ilvl w:val="1"/>
          <w:numId w:val="1"/>
        </w:numPr>
        <w:spacing w:after="0" w:line="360" w:lineRule="auto"/>
        <w:ind w:left="851" w:right="62" w:firstLine="709"/>
        <w:jc w:val="both"/>
      </w:pPr>
      <w:r>
        <w:rPr>
          <w:rFonts w:ascii="Times New Roman" w:eastAsia="Times New Roman" w:hAnsi="Times New Roman" w:cs="Times New Roman"/>
          <w:color w:val="00000A"/>
          <w:sz w:val="28"/>
        </w:rPr>
        <w:t xml:space="preserve">Формирование основ социально-личностной компетенции путем приобретения студентом навыков межличностного общения с фармацевтическим персоналом и клиентами аптечных организаций. </w:t>
      </w:r>
    </w:p>
    <w:p w:rsidR="00B46A29" w:rsidRDefault="00B46A29" w:rsidP="008059F3">
      <w:pPr>
        <w:numPr>
          <w:ilvl w:val="1"/>
          <w:numId w:val="1"/>
        </w:numPr>
        <w:spacing w:after="0" w:line="360" w:lineRule="auto"/>
        <w:ind w:left="851" w:right="62" w:firstLine="709"/>
        <w:jc w:val="both"/>
      </w:pPr>
      <w:r>
        <w:rPr>
          <w:rFonts w:ascii="Times New Roman" w:eastAsia="Times New Roman" w:hAnsi="Times New Roman" w:cs="Times New Roman"/>
          <w:color w:val="00000A"/>
          <w:sz w:val="28"/>
        </w:rPr>
        <w:t xml:space="preserve">Формирование умений и практического </w:t>
      </w:r>
      <w:proofErr w:type="gramStart"/>
      <w:r>
        <w:rPr>
          <w:rFonts w:ascii="Times New Roman" w:eastAsia="Times New Roman" w:hAnsi="Times New Roman" w:cs="Times New Roman"/>
          <w:color w:val="00000A"/>
          <w:sz w:val="28"/>
        </w:rPr>
        <w:t>опыта  формирования</w:t>
      </w:r>
      <w:proofErr w:type="gramEnd"/>
      <w:r>
        <w:rPr>
          <w:rFonts w:ascii="Times New Roman" w:eastAsia="Times New Roman" w:hAnsi="Times New Roman" w:cs="Times New Roman"/>
          <w:color w:val="00000A"/>
          <w:sz w:val="28"/>
        </w:rPr>
        <w:t xml:space="preserve"> розничных цен на товары аптечного ассортимента, учета денежных средств и товарно-материальных ценностей в аптечных организациях. </w:t>
      </w:r>
    </w:p>
    <w:p w:rsidR="00B46A29" w:rsidRDefault="00B46A29" w:rsidP="008059F3">
      <w:pPr>
        <w:numPr>
          <w:ilvl w:val="1"/>
          <w:numId w:val="1"/>
        </w:numPr>
        <w:spacing w:after="0" w:line="360" w:lineRule="auto"/>
        <w:ind w:left="851" w:right="62" w:firstLine="709"/>
        <w:jc w:val="both"/>
      </w:pPr>
      <w:r>
        <w:rPr>
          <w:rFonts w:ascii="Times New Roman" w:eastAsia="Times New Roman" w:hAnsi="Times New Roman" w:cs="Times New Roman"/>
          <w:color w:val="00000A"/>
          <w:sz w:val="28"/>
        </w:rPr>
        <w:t xml:space="preserve">Обучение студентов проведению экономического анализа. </w:t>
      </w:r>
    </w:p>
    <w:p w:rsidR="00B46A29" w:rsidRDefault="00B46A29" w:rsidP="008059F3">
      <w:pPr>
        <w:numPr>
          <w:ilvl w:val="1"/>
          <w:numId w:val="1"/>
        </w:numPr>
        <w:spacing w:after="0" w:line="360" w:lineRule="auto"/>
        <w:ind w:left="851" w:right="62" w:firstLine="709"/>
        <w:jc w:val="both"/>
      </w:pPr>
      <w:r>
        <w:rPr>
          <w:rFonts w:ascii="Times New Roman" w:eastAsia="Times New Roman" w:hAnsi="Times New Roman" w:cs="Times New Roman"/>
          <w:color w:val="00000A"/>
          <w:sz w:val="28"/>
        </w:rPr>
        <w:t xml:space="preserve">Соблюдение санитарно-гигиенического режима, охраны труда, техники безопасности и пожарной безопасности. </w:t>
      </w:r>
    </w:p>
    <w:p w:rsidR="00B46A29" w:rsidRDefault="00B46A29" w:rsidP="00B46A29">
      <w:pPr>
        <w:spacing w:after="146"/>
      </w:pPr>
      <w:r>
        <w:rPr>
          <w:color w:val="00000A"/>
        </w:rPr>
        <w:t xml:space="preserve"> </w:t>
      </w:r>
    </w:p>
    <w:p w:rsidR="00B46A29" w:rsidRDefault="00B46A29" w:rsidP="00F84F00">
      <w:pPr>
        <w:pStyle w:val="1"/>
      </w:pPr>
      <w:bookmarkStart w:id="1" w:name="_Toc99370551"/>
      <w:r>
        <w:rPr>
          <w:rFonts w:eastAsia="Times New Roman"/>
        </w:rPr>
        <w:t>Знания, умения, практический опыт, которыми должен овладеть студент после прохождения практики.</w:t>
      </w:r>
      <w:bookmarkEnd w:id="1"/>
      <w:r>
        <w:t xml:space="preserve"> </w:t>
      </w:r>
    </w:p>
    <w:p w:rsidR="00B46A29" w:rsidRDefault="00B46A29" w:rsidP="008059F3">
      <w:pPr>
        <w:spacing w:after="0" w:line="360" w:lineRule="auto"/>
        <w:ind w:firstLine="709"/>
      </w:pPr>
      <w:r>
        <w:rPr>
          <w:rFonts w:ascii="Times New Roman" w:eastAsia="Times New Roman" w:hAnsi="Times New Roman" w:cs="Times New Roman"/>
          <w:b/>
          <w:sz w:val="28"/>
        </w:rPr>
        <w:t xml:space="preserve"> </w:t>
      </w:r>
    </w:p>
    <w:p w:rsidR="00B46A29" w:rsidRDefault="00B46A29" w:rsidP="008059F3">
      <w:pPr>
        <w:spacing w:after="0" w:line="360" w:lineRule="auto"/>
        <w:ind w:left="-5" w:firstLine="709"/>
        <w:jc w:val="both"/>
      </w:pPr>
      <w:r>
        <w:rPr>
          <w:rFonts w:ascii="Times New Roman" w:eastAsia="Times New Roman" w:hAnsi="Times New Roman" w:cs="Times New Roman"/>
          <w:b/>
          <w:sz w:val="28"/>
        </w:rPr>
        <w:t>Приобрести практический опыт:</w:t>
      </w:r>
      <w:r>
        <w:rPr>
          <w:color w:val="00000A"/>
        </w:rPr>
        <w:t xml:space="preserve"> </w:t>
      </w:r>
    </w:p>
    <w:p w:rsidR="00B46A29" w:rsidRDefault="00B46A29" w:rsidP="008059F3">
      <w:pPr>
        <w:numPr>
          <w:ilvl w:val="0"/>
          <w:numId w:val="3"/>
        </w:numPr>
        <w:spacing w:after="0" w:line="360" w:lineRule="auto"/>
        <w:ind w:right="66" w:firstLine="709"/>
      </w:pPr>
      <w:r>
        <w:rPr>
          <w:rFonts w:ascii="Times New Roman" w:eastAsia="Times New Roman" w:hAnsi="Times New Roman" w:cs="Times New Roman"/>
          <w:color w:val="00000A"/>
          <w:sz w:val="28"/>
        </w:rPr>
        <w:t>ведения первичной учетной документации;</w:t>
      </w:r>
      <w:r>
        <w:rPr>
          <w:color w:val="00000A"/>
          <w:sz w:val="28"/>
        </w:rPr>
        <w:t xml:space="preserve"> </w:t>
      </w:r>
    </w:p>
    <w:p w:rsidR="00B46A29" w:rsidRDefault="00B46A29" w:rsidP="008059F3">
      <w:pPr>
        <w:numPr>
          <w:ilvl w:val="0"/>
          <w:numId w:val="3"/>
        </w:numPr>
        <w:spacing w:after="0" w:line="360" w:lineRule="auto"/>
        <w:ind w:right="66" w:firstLine="709"/>
      </w:pPr>
      <w:r>
        <w:rPr>
          <w:rFonts w:ascii="Times New Roman" w:eastAsia="Times New Roman" w:hAnsi="Times New Roman" w:cs="Times New Roman"/>
          <w:sz w:val="28"/>
        </w:rPr>
        <w:t>проведения экономического анализа отдельных производственных показателей деятельности аптечных организаций;</w:t>
      </w:r>
      <w:r>
        <w:rPr>
          <w:rFonts w:ascii="Times New Roman" w:eastAsia="Times New Roman" w:hAnsi="Times New Roman" w:cs="Times New Roman"/>
          <w:b/>
          <w:sz w:val="28"/>
        </w:rPr>
        <w:t xml:space="preserve"> </w:t>
      </w:r>
    </w:p>
    <w:p w:rsidR="00B46A29" w:rsidRDefault="00B46A29" w:rsidP="008059F3">
      <w:pPr>
        <w:numPr>
          <w:ilvl w:val="0"/>
          <w:numId w:val="3"/>
        </w:numPr>
        <w:spacing w:after="0" w:line="360" w:lineRule="auto"/>
        <w:ind w:right="66" w:firstLine="709"/>
      </w:pPr>
      <w:r>
        <w:rPr>
          <w:rFonts w:ascii="Times New Roman" w:eastAsia="Times New Roman" w:hAnsi="Times New Roman" w:cs="Times New Roman"/>
          <w:color w:val="00000A"/>
          <w:sz w:val="28"/>
        </w:rPr>
        <w:t>соблюдения требований санитарного режима, охраны труда, техники безопасности.</w:t>
      </w:r>
      <w:r>
        <w:rPr>
          <w:rFonts w:ascii="Times New Roman" w:eastAsia="Times New Roman" w:hAnsi="Times New Roman" w:cs="Times New Roman"/>
          <w:b/>
          <w:sz w:val="28"/>
        </w:rPr>
        <w:t xml:space="preserve"> </w:t>
      </w:r>
    </w:p>
    <w:p w:rsidR="00B46A29" w:rsidRDefault="00B46A29" w:rsidP="008059F3">
      <w:pPr>
        <w:spacing w:after="0" w:line="360" w:lineRule="auto"/>
        <w:ind w:firstLine="709"/>
      </w:pPr>
      <w:r>
        <w:rPr>
          <w:rFonts w:ascii="Times New Roman" w:eastAsia="Times New Roman" w:hAnsi="Times New Roman" w:cs="Times New Roman"/>
          <w:b/>
          <w:sz w:val="28"/>
        </w:rPr>
        <w:t xml:space="preserve"> </w:t>
      </w:r>
    </w:p>
    <w:p w:rsidR="00B46A29" w:rsidRDefault="00B46A29" w:rsidP="008059F3">
      <w:pPr>
        <w:spacing w:after="0" w:line="360" w:lineRule="auto"/>
        <w:ind w:left="-5" w:firstLine="709"/>
        <w:jc w:val="both"/>
      </w:pPr>
      <w:r>
        <w:rPr>
          <w:rFonts w:ascii="Times New Roman" w:eastAsia="Times New Roman" w:hAnsi="Times New Roman" w:cs="Times New Roman"/>
          <w:b/>
          <w:sz w:val="28"/>
        </w:rPr>
        <w:t>Освоить умения:</w:t>
      </w:r>
      <w:r>
        <w:rPr>
          <w:rFonts w:ascii="Times New Roman" w:eastAsia="Times New Roman" w:hAnsi="Times New Roman" w:cs="Times New Roman"/>
          <w:color w:val="00000A"/>
          <w:sz w:val="23"/>
        </w:rPr>
        <w:t xml:space="preserve"> </w:t>
      </w:r>
    </w:p>
    <w:p w:rsidR="00B46A29" w:rsidRDefault="00B46A29" w:rsidP="008059F3">
      <w:pPr>
        <w:numPr>
          <w:ilvl w:val="0"/>
          <w:numId w:val="4"/>
        </w:numPr>
        <w:spacing w:after="0" w:line="360" w:lineRule="auto"/>
        <w:ind w:right="66" w:firstLine="709"/>
      </w:pPr>
      <w:r>
        <w:rPr>
          <w:rFonts w:ascii="Times New Roman" w:eastAsia="Times New Roman" w:hAnsi="Times New Roman" w:cs="Times New Roman"/>
          <w:sz w:val="28"/>
        </w:rPr>
        <w:lastRenderedPageBreak/>
        <w:t xml:space="preserve">организовывать работу структурных подразделений аптеки. </w:t>
      </w:r>
    </w:p>
    <w:p w:rsidR="00B46A29" w:rsidRDefault="00B46A29" w:rsidP="008059F3">
      <w:pPr>
        <w:numPr>
          <w:ilvl w:val="0"/>
          <w:numId w:val="4"/>
        </w:numPr>
        <w:spacing w:after="0" w:line="360" w:lineRule="auto"/>
        <w:ind w:right="66" w:firstLine="709"/>
      </w:pPr>
      <w:r>
        <w:rPr>
          <w:rFonts w:ascii="Times New Roman" w:eastAsia="Times New Roman" w:hAnsi="Times New Roman" w:cs="Times New Roman"/>
          <w:sz w:val="28"/>
        </w:rPr>
        <w:t xml:space="preserve">организовать прием, хранение, учет, отпуск лекарственных средств и товаров аптечного ассортимента в организациях оптовой и розничной торговли. </w:t>
      </w:r>
    </w:p>
    <w:p w:rsidR="00B46A29" w:rsidRDefault="00B46A29" w:rsidP="008059F3">
      <w:pPr>
        <w:numPr>
          <w:ilvl w:val="0"/>
          <w:numId w:val="4"/>
        </w:numPr>
        <w:spacing w:after="0" w:line="360" w:lineRule="auto"/>
        <w:ind w:right="66" w:firstLine="709"/>
      </w:pPr>
      <w:r>
        <w:rPr>
          <w:rFonts w:ascii="Times New Roman" w:eastAsia="Times New Roman" w:hAnsi="Times New Roman" w:cs="Times New Roman"/>
          <w:sz w:val="28"/>
        </w:rPr>
        <w:t xml:space="preserve">разрешать конфликтные ситуации. </w:t>
      </w:r>
    </w:p>
    <w:p w:rsidR="00B46A29" w:rsidRPr="00B46A29" w:rsidRDefault="00B46A29" w:rsidP="008059F3">
      <w:pPr>
        <w:numPr>
          <w:ilvl w:val="0"/>
          <w:numId w:val="4"/>
        </w:numPr>
        <w:spacing w:after="0" w:line="360" w:lineRule="auto"/>
        <w:ind w:right="66" w:firstLine="709"/>
      </w:pPr>
      <w:r>
        <w:rPr>
          <w:rFonts w:ascii="Times New Roman" w:eastAsia="Times New Roman" w:hAnsi="Times New Roman" w:cs="Times New Roman"/>
          <w:sz w:val="28"/>
        </w:rPr>
        <w:t>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B46A29" w:rsidRDefault="00B46A29" w:rsidP="008059F3">
      <w:pPr>
        <w:numPr>
          <w:ilvl w:val="0"/>
          <w:numId w:val="4"/>
        </w:numPr>
        <w:spacing w:after="0" w:line="360" w:lineRule="auto"/>
        <w:ind w:right="66" w:firstLine="709"/>
      </w:pPr>
      <w:r>
        <w:rPr>
          <w:rFonts w:ascii="Times New Roman" w:eastAsia="Times New Roman" w:hAnsi="Times New Roman" w:cs="Times New Roman"/>
          <w:sz w:val="28"/>
        </w:rPr>
        <w:t xml:space="preserve">защищать свои права в соответствии с трудовым законодательством. </w:t>
      </w:r>
    </w:p>
    <w:p w:rsidR="00B46A29" w:rsidRDefault="00B46A29" w:rsidP="008059F3">
      <w:pPr>
        <w:spacing w:after="0" w:line="360" w:lineRule="auto"/>
        <w:ind w:left="-5" w:firstLine="709"/>
      </w:pPr>
      <w:r>
        <w:rPr>
          <w:rFonts w:ascii="Times New Roman" w:eastAsia="Times New Roman" w:hAnsi="Times New Roman" w:cs="Times New Roman"/>
          <w:b/>
          <w:color w:val="00000A"/>
          <w:sz w:val="28"/>
        </w:rPr>
        <w:t xml:space="preserve">Знать: </w:t>
      </w:r>
    </w:p>
    <w:p w:rsidR="00B46A29" w:rsidRDefault="00B46A29" w:rsidP="008059F3">
      <w:pPr>
        <w:numPr>
          <w:ilvl w:val="0"/>
          <w:numId w:val="5"/>
        </w:numPr>
        <w:spacing w:after="0" w:line="360" w:lineRule="auto"/>
        <w:ind w:right="66" w:firstLine="709"/>
      </w:pPr>
      <w:r>
        <w:rPr>
          <w:rFonts w:ascii="Times New Roman" w:eastAsia="Times New Roman" w:hAnsi="Times New Roman" w:cs="Times New Roman"/>
          <w:sz w:val="28"/>
        </w:rPr>
        <w:t xml:space="preserve">федеральные целевые программы в сфере здравоохранения, государственное регулирование фармацевтической деятельности; </w:t>
      </w:r>
    </w:p>
    <w:p w:rsidR="00B46A29" w:rsidRDefault="00B46A29" w:rsidP="008059F3">
      <w:pPr>
        <w:numPr>
          <w:ilvl w:val="0"/>
          <w:numId w:val="5"/>
        </w:numPr>
        <w:spacing w:after="0" w:line="360" w:lineRule="auto"/>
        <w:ind w:right="66" w:firstLine="709"/>
      </w:pPr>
      <w:r>
        <w:rPr>
          <w:rFonts w:ascii="Times New Roman" w:eastAsia="Times New Roman" w:hAnsi="Times New Roman" w:cs="Times New Roman"/>
          <w:sz w:val="28"/>
        </w:rPr>
        <w:t>организационно-правовые формы аптечных организаций;</w:t>
      </w:r>
      <w:r>
        <w:rPr>
          <w:rFonts w:ascii="Times New Roman" w:eastAsia="Times New Roman" w:hAnsi="Times New Roman" w:cs="Times New Roman"/>
          <w:b/>
          <w:sz w:val="28"/>
        </w:rPr>
        <w:t xml:space="preserve"> </w:t>
      </w:r>
    </w:p>
    <w:p w:rsidR="00B46A29" w:rsidRDefault="00B46A29" w:rsidP="008059F3">
      <w:pPr>
        <w:numPr>
          <w:ilvl w:val="0"/>
          <w:numId w:val="5"/>
        </w:numPr>
        <w:spacing w:after="0" w:line="360" w:lineRule="auto"/>
        <w:ind w:right="66" w:firstLine="709"/>
      </w:pPr>
      <w:r>
        <w:rPr>
          <w:rFonts w:ascii="Times New Roman" w:eastAsia="Times New Roman" w:hAnsi="Times New Roman" w:cs="Times New Roman"/>
          <w:sz w:val="28"/>
        </w:rPr>
        <w:t xml:space="preserve">виды материальной ответственности; </w:t>
      </w:r>
    </w:p>
    <w:p w:rsidR="00B46A29" w:rsidRDefault="00B46A29" w:rsidP="008059F3">
      <w:pPr>
        <w:numPr>
          <w:ilvl w:val="0"/>
          <w:numId w:val="5"/>
        </w:numPr>
        <w:spacing w:after="0" w:line="360" w:lineRule="auto"/>
        <w:ind w:right="66" w:firstLine="709"/>
      </w:pPr>
      <w:r>
        <w:rPr>
          <w:rFonts w:ascii="Times New Roman" w:eastAsia="Times New Roman" w:hAnsi="Times New Roman" w:cs="Times New Roman"/>
          <w:sz w:val="28"/>
        </w:rPr>
        <w:t xml:space="preserve">принципы ценообразования, учета денежных средств и </w:t>
      </w:r>
      <w:proofErr w:type="spellStart"/>
      <w:r>
        <w:rPr>
          <w:rFonts w:ascii="Times New Roman" w:eastAsia="Times New Roman" w:hAnsi="Times New Roman" w:cs="Times New Roman"/>
          <w:sz w:val="28"/>
        </w:rPr>
        <w:t>товарноматериальных</w:t>
      </w:r>
      <w:proofErr w:type="spellEnd"/>
      <w:r>
        <w:rPr>
          <w:rFonts w:ascii="Times New Roman" w:eastAsia="Times New Roman" w:hAnsi="Times New Roman" w:cs="Times New Roman"/>
          <w:sz w:val="28"/>
        </w:rPr>
        <w:t xml:space="preserve"> ценностей в аптеке; </w:t>
      </w:r>
    </w:p>
    <w:p w:rsidR="00B46A29" w:rsidRDefault="00B46A29" w:rsidP="008059F3">
      <w:pPr>
        <w:numPr>
          <w:ilvl w:val="0"/>
          <w:numId w:val="5"/>
        </w:numPr>
        <w:spacing w:after="0" w:line="360" w:lineRule="auto"/>
        <w:ind w:right="66" w:firstLine="709"/>
      </w:pPr>
      <w:r>
        <w:rPr>
          <w:rFonts w:ascii="Times New Roman" w:eastAsia="Times New Roman" w:hAnsi="Times New Roman" w:cs="Times New Roman"/>
          <w:sz w:val="28"/>
        </w:rPr>
        <w:t xml:space="preserve">порядок оплаты труда; </w:t>
      </w:r>
    </w:p>
    <w:p w:rsidR="00B46A29" w:rsidRDefault="00B46A29" w:rsidP="008059F3">
      <w:pPr>
        <w:numPr>
          <w:ilvl w:val="0"/>
          <w:numId w:val="5"/>
        </w:numPr>
        <w:spacing w:after="0" w:line="360" w:lineRule="auto"/>
        <w:ind w:right="66" w:firstLine="709"/>
      </w:pPr>
      <w:r>
        <w:rPr>
          <w:rFonts w:ascii="Times New Roman" w:eastAsia="Times New Roman" w:hAnsi="Times New Roman" w:cs="Times New Roman"/>
          <w:sz w:val="28"/>
        </w:rPr>
        <w:t xml:space="preserve">планирование основных экономических показателей; </w:t>
      </w:r>
    </w:p>
    <w:p w:rsidR="00B46A29" w:rsidRDefault="00B46A29" w:rsidP="008059F3">
      <w:pPr>
        <w:numPr>
          <w:ilvl w:val="0"/>
          <w:numId w:val="5"/>
        </w:numPr>
        <w:spacing w:after="0" w:line="360" w:lineRule="auto"/>
        <w:ind w:right="66" w:firstLine="709"/>
      </w:pPr>
      <w:r>
        <w:rPr>
          <w:rFonts w:ascii="Times New Roman" w:eastAsia="Times New Roman" w:hAnsi="Times New Roman" w:cs="Times New Roman"/>
          <w:sz w:val="28"/>
        </w:rPr>
        <w:t>законодательные акты и другие нормативные документы, регулирующие правоотношения в процессе профессиональной деятельности.</w:t>
      </w:r>
      <w:r>
        <w:rPr>
          <w:color w:val="00000A"/>
          <w:sz w:val="28"/>
        </w:rPr>
        <w:t xml:space="preserve"> </w:t>
      </w:r>
    </w:p>
    <w:p w:rsidR="00B46A29" w:rsidRDefault="00B46A29" w:rsidP="008059F3">
      <w:pPr>
        <w:spacing w:after="0" w:line="360" w:lineRule="auto"/>
        <w:ind w:firstLine="709"/>
      </w:pPr>
      <w:r>
        <w:rPr>
          <w:color w:val="00000A"/>
        </w:rPr>
        <w:t xml:space="preserve"> </w:t>
      </w:r>
    </w:p>
    <w:p w:rsidR="00B46A29" w:rsidRDefault="00B46A29" w:rsidP="008059F3">
      <w:pPr>
        <w:spacing w:after="0" w:line="360" w:lineRule="auto"/>
        <w:ind w:firstLine="709"/>
      </w:pPr>
      <w:r>
        <w:rPr>
          <w:color w:val="00000A"/>
        </w:rPr>
        <w:t xml:space="preserve"> </w:t>
      </w:r>
    </w:p>
    <w:p w:rsidR="00B46A29" w:rsidRDefault="00B46A29" w:rsidP="008059F3">
      <w:pPr>
        <w:spacing w:after="0" w:line="360" w:lineRule="auto"/>
        <w:ind w:left="-5" w:firstLine="709"/>
        <w:jc w:val="both"/>
      </w:pPr>
      <w:r>
        <w:rPr>
          <w:rFonts w:ascii="Times New Roman" w:eastAsia="Times New Roman" w:hAnsi="Times New Roman" w:cs="Times New Roman"/>
          <w:b/>
          <w:sz w:val="28"/>
        </w:rPr>
        <w:t>Прохождение данной производственной практики направлено на формирование следующих общих (ОК) и профессиональных (ПК) компетенций:</w:t>
      </w:r>
      <w:r>
        <w:rPr>
          <w:color w:val="00000A"/>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1. Понимать сущность и социальную значимость своей будущей профессии, проявлять к ней устойчивый интерес</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lastRenderedPageBreak/>
        <w:t xml:space="preserve">ОК 2. Организовывать собственную деятельность, определять методы и способы выполнения профессиональных задач, оценивать их </w:t>
      </w:r>
      <w:proofErr w:type="gramStart"/>
      <w:r>
        <w:rPr>
          <w:rFonts w:ascii="Times New Roman" w:eastAsia="Times New Roman" w:hAnsi="Times New Roman" w:cs="Times New Roman"/>
          <w:sz w:val="28"/>
        </w:rPr>
        <w:t>эффективность  качество</w:t>
      </w:r>
      <w:proofErr w:type="gramEnd"/>
      <w:r>
        <w:rPr>
          <w:rFonts w:ascii="Times New Roman" w:eastAsia="Times New Roman" w:hAnsi="Times New Roman" w:cs="Times New Roman"/>
          <w:sz w:val="28"/>
        </w:rPr>
        <w:t>.</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3.  Принимать решения в стандартных и нестандартных ситуациях и нести за них ответственность.</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5. Использовать информационно-коммуникационные технологии в профессиональной деятельности.</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proofErr w:type="gramStart"/>
      <w:r>
        <w:rPr>
          <w:rFonts w:ascii="Times New Roman" w:eastAsia="Times New Roman" w:hAnsi="Times New Roman" w:cs="Times New Roman"/>
          <w:sz w:val="28"/>
        </w:rPr>
        <w:t>ОК  6</w:t>
      </w:r>
      <w:proofErr w:type="gramEnd"/>
      <w:r>
        <w:rPr>
          <w:rFonts w:ascii="Times New Roman" w:eastAsia="Times New Roman" w:hAnsi="Times New Roman" w:cs="Times New Roman"/>
          <w:sz w:val="28"/>
        </w:rPr>
        <w:t xml:space="preserve">. Работать в коллективе и команде, эффективно общаться с коллегами, руководством, потребителями. </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7. Брать на себя ответственность за работу членов команды (подчиненных), результат выполнения заданий.</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proofErr w:type="gramStart"/>
      <w:r>
        <w:rPr>
          <w:rFonts w:ascii="Times New Roman" w:eastAsia="Times New Roman" w:hAnsi="Times New Roman" w:cs="Times New Roman"/>
          <w:sz w:val="28"/>
        </w:rPr>
        <w:t>ОК  8</w:t>
      </w:r>
      <w:proofErr w:type="gramEnd"/>
      <w:r>
        <w:rPr>
          <w:rFonts w:ascii="Times New Roman" w:eastAsia="Times New Roman" w:hAnsi="Times New Roman" w:cs="Times New Roman"/>
          <w:sz w:val="28"/>
        </w:rPr>
        <w:t>.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9. Ориентироваться в условиях частной смены технологии в профессиональной деятельности.</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10. Бережно относиться к историческому наследию и культурным традициям народа, уважать социальные, культурные и религиозные различия.</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proofErr w:type="gramStart"/>
      <w:r>
        <w:rPr>
          <w:rFonts w:ascii="Times New Roman" w:eastAsia="Times New Roman" w:hAnsi="Times New Roman" w:cs="Times New Roman"/>
          <w:sz w:val="28"/>
        </w:rPr>
        <w:t>ПК  1.6.</w:t>
      </w:r>
      <w:proofErr w:type="gramEnd"/>
      <w:r>
        <w:rPr>
          <w:rFonts w:ascii="Times New Roman" w:eastAsia="Times New Roman" w:hAnsi="Times New Roman" w:cs="Times New Roman"/>
          <w:sz w:val="28"/>
        </w:rPr>
        <w:t xml:space="preserve"> Соблюдать правила санитарно-гигиенического режима, охраны труда, техники безопасности и противопожарной безопасности. </w:t>
      </w:r>
    </w:p>
    <w:p w:rsidR="00B46A29" w:rsidRDefault="00B46A29" w:rsidP="008059F3">
      <w:pPr>
        <w:spacing w:after="0" w:line="360" w:lineRule="auto"/>
        <w:ind w:left="-5" w:right="62" w:firstLine="709"/>
        <w:jc w:val="both"/>
      </w:pPr>
      <w:r>
        <w:rPr>
          <w:rFonts w:ascii="Times New Roman" w:eastAsia="Times New Roman" w:hAnsi="Times New Roman" w:cs="Times New Roman"/>
          <w:color w:val="00000A"/>
          <w:sz w:val="28"/>
        </w:rPr>
        <w:t xml:space="preserve">ПК 3.2. Организовывать работу структурных подразделений аптеки и осуществлять руководство аптечной организацией. </w:t>
      </w:r>
    </w:p>
    <w:p w:rsidR="00B46A29" w:rsidRDefault="00B46A29" w:rsidP="008059F3">
      <w:pPr>
        <w:spacing w:after="0" w:line="360" w:lineRule="auto"/>
        <w:ind w:left="-5" w:right="66" w:firstLine="709"/>
      </w:pPr>
      <w:r>
        <w:rPr>
          <w:rFonts w:ascii="Times New Roman" w:eastAsia="Times New Roman" w:hAnsi="Times New Roman" w:cs="Times New Roman"/>
          <w:sz w:val="28"/>
        </w:rPr>
        <w:t xml:space="preserve">ПК 3.4. </w:t>
      </w:r>
      <w:proofErr w:type="gramStart"/>
      <w:r>
        <w:rPr>
          <w:rFonts w:ascii="Times New Roman" w:eastAsia="Times New Roman" w:hAnsi="Times New Roman" w:cs="Times New Roman"/>
          <w:sz w:val="28"/>
        </w:rPr>
        <w:t>Участвовать  в</w:t>
      </w:r>
      <w:proofErr w:type="gramEnd"/>
      <w:r>
        <w:rPr>
          <w:rFonts w:ascii="Times New Roman" w:eastAsia="Times New Roman" w:hAnsi="Times New Roman" w:cs="Times New Roman"/>
          <w:sz w:val="28"/>
        </w:rPr>
        <w:t xml:space="preserve"> формировании  ценовой политики</w:t>
      </w:r>
      <w:r>
        <w:rPr>
          <w:rFonts w:ascii="Times New Roman" w:eastAsia="Times New Roman" w:hAnsi="Times New Roman" w:cs="Times New Roman"/>
          <w:color w:val="00000A"/>
          <w:sz w:val="24"/>
        </w:rPr>
        <w:t xml:space="preserve"> </w:t>
      </w:r>
    </w:p>
    <w:p w:rsidR="00B46A29" w:rsidRDefault="00B46A29" w:rsidP="008059F3">
      <w:pPr>
        <w:spacing w:after="0" w:line="360" w:lineRule="auto"/>
        <w:ind w:left="-5" w:right="66" w:firstLine="709"/>
      </w:pPr>
      <w:r>
        <w:rPr>
          <w:rFonts w:ascii="Times New Roman" w:eastAsia="Times New Roman" w:hAnsi="Times New Roman" w:cs="Times New Roman"/>
          <w:sz w:val="28"/>
        </w:rPr>
        <w:t>ПК 3.6. Оформлять первичную учетно-отчетную    документации.</w:t>
      </w:r>
      <w:r>
        <w:rPr>
          <w:rFonts w:ascii="Times New Roman" w:eastAsia="Times New Roman" w:hAnsi="Times New Roman" w:cs="Times New Roman"/>
          <w:color w:val="00000A"/>
          <w:sz w:val="24"/>
        </w:rPr>
        <w:t xml:space="preserve"> </w:t>
      </w:r>
    </w:p>
    <w:p w:rsidR="00B46A29" w:rsidRDefault="00B46A29" w:rsidP="00B46A29">
      <w:pPr>
        <w:spacing w:after="5" w:line="267" w:lineRule="auto"/>
        <w:ind w:left="-5" w:hanging="10"/>
        <w:rPr>
          <w:rStyle w:val="10"/>
        </w:rPr>
      </w:pPr>
      <w:bookmarkStart w:id="2" w:name="_Toc99370552"/>
      <w:r w:rsidRPr="00F84F00">
        <w:rPr>
          <w:rStyle w:val="10"/>
        </w:rPr>
        <w:lastRenderedPageBreak/>
        <w:t>Тематический план</w:t>
      </w:r>
      <w:bookmarkEnd w:id="2"/>
    </w:p>
    <w:p w:rsidR="00F84F00" w:rsidRDefault="00F84F00" w:rsidP="00B46A29">
      <w:pPr>
        <w:spacing w:after="5" w:line="267" w:lineRule="auto"/>
        <w:ind w:left="-5" w:hanging="10"/>
      </w:pPr>
    </w:p>
    <w:tbl>
      <w:tblPr>
        <w:tblStyle w:val="TableGrid"/>
        <w:tblW w:w="9216" w:type="dxa"/>
        <w:tblInd w:w="0" w:type="dxa"/>
        <w:tblCellMar>
          <w:top w:w="20" w:type="dxa"/>
          <w:left w:w="108" w:type="dxa"/>
          <w:right w:w="50" w:type="dxa"/>
        </w:tblCellMar>
        <w:tblLook w:val="04A0" w:firstRow="1" w:lastRow="0" w:firstColumn="1" w:lastColumn="0" w:noHBand="0" w:noVBand="1"/>
      </w:tblPr>
      <w:tblGrid>
        <w:gridCol w:w="1079"/>
        <w:gridCol w:w="6152"/>
        <w:gridCol w:w="851"/>
        <w:gridCol w:w="1134"/>
      </w:tblGrid>
      <w:tr w:rsidR="00B46A29" w:rsidTr="00C631DF">
        <w:trPr>
          <w:trHeight w:val="287"/>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b/>
                <w:color w:val="00000A"/>
                <w:sz w:val="28"/>
                <w:szCs w:val="28"/>
              </w:rPr>
              <w:t>№</w:t>
            </w:r>
            <w:r w:rsidRPr="00B46A29">
              <w:rPr>
                <w:color w:val="00000A"/>
                <w:sz w:val="28"/>
                <w:szCs w:val="28"/>
              </w:rPr>
              <w:t xml:space="preserve"> </w:t>
            </w:r>
          </w:p>
        </w:tc>
        <w:tc>
          <w:tcPr>
            <w:tcW w:w="6152" w:type="dxa"/>
            <w:vMerge w:val="restart"/>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b/>
                <w:color w:val="00000A"/>
                <w:sz w:val="28"/>
                <w:szCs w:val="28"/>
              </w:rPr>
              <w:t>Наименование разделов и тем практики</w:t>
            </w:r>
            <w:r w:rsidRPr="00B46A29">
              <w:rPr>
                <w:color w:val="00000A"/>
                <w:sz w:val="28"/>
                <w:szCs w:val="28"/>
              </w:rPr>
              <w:t xml:space="preserve"> </w:t>
            </w:r>
          </w:p>
        </w:tc>
        <w:tc>
          <w:tcPr>
            <w:tcW w:w="1985" w:type="dxa"/>
            <w:gridSpan w:val="2"/>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91"/>
              <w:jc w:val="center"/>
              <w:rPr>
                <w:sz w:val="28"/>
                <w:szCs w:val="28"/>
              </w:rPr>
            </w:pPr>
            <w:r w:rsidRPr="00B46A29">
              <w:rPr>
                <w:rFonts w:ascii="Times New Roman" w:eastAsia="Times New Roman" w:hAnsi="Times New Roman" w:cs="Times New Roman"/>
                <w:b/>
                <w:color w:val="00000A"/>
                <w:sz w:val="28"/>
                <w:szCs w:val="28"/>
              </w:rPr>
              <w:t>Количество</w:t>
            </w:r>
            <w:r w:rsidRPr="00B46A29">
              <w:rPr>
                <w:color w:val="00000A"/>
                <w:sz w:val="28"/>
                <w:szCs w:val="28"/>
              </w:rPr>
              <w:t xml:space="preserve"> </w:t>
            </w:r>
          </w:p>
        </w:tc>
      </w:tr>
      <w:tr w:rsidR="00B46A29"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p>
        </w:tc>
        <w:tc>
          <w:tcPr>
            <w:tcW w:w="0" w:type="auto"/>
            <w:vMerge/>
            <w:tcBorders>
              <w:top w:val="nil"/>
              <w:left w:val="single" w:sz="4" w:space="0" w:color="00000A"/>
              <w:bottom w:val="single" w:sz="4" w:space="0" w:color="00000A"/>
              <w:right w:val="single" w:sz="4" w:space="0" w:color="00000A"/>
            </w:tcBorders>
          </w:tcPr>
          <w:p w:rsidR="00B46A29" w:rsidRPr="00B46A29" w:rsidRDefault="00B46A29" w:rsidP="00C631DF">
            <w:pPr>
              <w:rPr>
                <w:sz w:val="28"/>
                <w:szCs w:val="28"/>
              </w:rPr>
            </w:pP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34"/>
              <w:rPr>
                <w:sz w:val="28"/>
                <w:szCs w:val="28"/>
              </w:rPr>
            </w:pPr>
            <w:r w:rsidRPr="00B46A29">
              <w:rPr>
                <w:rFonts w:ascii="Times New Roman" w:eastAsia="Times New Roman" w:hAnsi="Times New Roman" w:cs="Times New Roman"/>
                <w:b/>
                <w:color w:val="00000A"/>
                <w:sz w:val="28"/>
                <w:szCs w:val="28"/>
              </w:rPr>
              <w:t>дней</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34"/>
              <w:rPr>
                <w:sz w:val="28"/>
                <w:szCs w:val="28"/>
              </w:rPr>
            </w:pPr>
            <w:r w:rsidRPr="00B46A29">
              <w:rPr>
                <w:rFonts w:ascii="Times New Roman" w:eastAsia="Times New Roman" w:hAnsi="Times New Roman" w:cs="Times New Roman"/>
                <w:b/>
                <w:color w:val="00000A"/>
                <w:sz w:val="28"/>
                <w:szCs w:val="28"/>
              </w:rPr>
              <w:t>часов</w:t>
            </w:r>
            <w:r w:rsidRPr="00B46A29">
              <w:rPr>
                <w:color w:val="00000A"/>
                <w:sz w:val="28"/>
                <w:szCs w:val="28"/>
              </w:rPr>
              <w:t xml:space="preserve"> </w:t>
            </w:r>
          </w:p>
        </w:tc>
      </w:tr>
      <w:tr w:rsidR="00B46A29"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1.</w:t>
            </w:r>
            <w:r w:rsidRPr="00B46A29">
              <w:rPr>
                <w:color w:val="00000A"/>
                <w:sz w:val="28"/>
                <w:szCs w:val="28"/>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r w:rsidRPr="00B46A29">
              <w:rPr>
                <w:rFonts w:ascii="Times New Roman" w:eastAsia="Times New Roman" w:hAnsi="Times New Roman" w:cs="Times New Roman"/>
                <w:color w:val="00000A"/>
                <w:sz w:val="28"/>
                <w:szCs w:val="28"/>
              </w:rPr>
              <w:t xml:space="preserve">Порядок </w:t>
            </w:r>
            <w:proofErr w:type="gramStart"/>
            <w:r w:rsidRPr="00B46A29">
              <w:rPr>
                <w:rFonts w:ascii="Times New Roman" w:eastAsia="Times New Roman" w:hAnsi="Times New Roman" w:cs="Times New Roman"/>
                <w:color w:val="00000A"/>
                <w:sz w:val="28"/>
                <w:szCs w:val="28"/>
              </w:rPr>
              <w:t>ценообразования  в</w:t>
            </w:r>
            <w:proofErr w:type="gramEnd"/>
            <w:r w:rsidRPr="00B46A29">
              <w:rPr>
                <w:rFonts w:ascii="Times New Roman" w:eastAsia="Times New Roman" w:hAnsi="Times New Roman" w:cs="Times New Roman"/>
                <w:color w:val="00000A"/>
                <w:sz w:val="28"/>
                <w:szCs w:val="28"/>
              </w:rPr>
              <w:t xml:space="preserve"> аптечных организациях.</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120"/>
              <w:jc w:val="center"/>
              <w:rPr>
                <w:sz w:val="28"/>
                <w:szCs w:val="28"/>
              </w:rPr>
            </w:pPr>
            <w:r w:rsidRPr="00B46A29">
              <w:rPr>
                <w:rFonts w:ascii="Times New Roman" w:eastAsia="Times New Roman" w:hAnsi="Times New Roman" w:cs="Times New Roman"/>
                <w:color w:val="00000A"/>
                <w:sz w:val="28"/>
                <w:szCs w:val="28"/>
              </w:rPr>
              <w:t>3</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18</w:t>
            </w:r>
            <w:r w:rsidRPr="00B46A29">
              <w:rPr>
                <w:color w:val="00000A"/>
                <w:sz w:val="28"/>
                <w:szCs w:val="28"/>
              </w:rPr>
              <w:t xml:space="preserve"> </w:t>
            </w:r>
          </w:p>
        </w:tc>
      </w:tr>
      <w:tr w:rsidR="00B46A29" w:rsidTr="00C631DF">
        <w:trPr>
          <w:trHeight w:val="563"/>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2.</w:t>
            </w:r>
            <w:r w:rsidRPr="00B46A29">
              <w:rPr>
                <w:color w:val="00000A"/>
                <w:sz w:val="28"/>
                <w:szCs w:val="28"/>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r w:rsidRPr="00B46A29">
              <w:rPr>
                <w:rFonts w:ascii="Times New Roman" w:eastAsia="Times New Roman" w:hAnsi="Times New Roman" w:cs="Times New Roman"/>
                <w:color w:val="00000A"/>
                <w:sz w:val="28"/>
                <w:szCs w:val="28"/>
              </w:rPr>
              <w:t>Порядок осуществления налично-денежных расчетов с покупателями.</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120"/>
              <w:jc w:val="center"/>
              <w:rPr>
                <w:sz w:val="28"/>
                <w:szCs w:val="28"/>
              </w:rPr>
            </w:pPr>
            <w:r w:rsidRPr="00B46A29">
              <w:rPr>
                <w:rFonts w:ascii="Times New Roman" w:eastAsia="Times New Roman" w:hAnsi="Times New Roman" w:cs="Times New Roman"/>
                <w:color w:val="00000A"/>
                <w:sz w:val="28"/>
                <w:szCs w:val="28"/>
              </w:rPr>
              <w:t>2</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12</w:t>
            </w:r>
            <w:r w:rsidRPr="00B46A29">
              <w:rPr>
                <w:color w:val="00000A"/>
                <w:sz w:val="28"/>
                <w:szCs w:val="28"/>
              </w:rPr>
              <w:t xml:space="preserve"> </w:t>
            </w:r>
          </w:p>
        </w:tc>
      </w:tr>
      <w:tr w:rsidR="00B46A29"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3.</w:t>
            </w:r>
            <w:r w:rsidRPr="00B46A29">
              <w:rPr>
                <w:color w:val="00000A"/>
                <w:sz w:val="28"/>
                <w:szCs w:val="28"/>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proofErr w:type="gramStart"/>
            <w:r w:rsidRPr="00B46A29">
              <w:rPr>
                <w:rFonts w:ascii="Times New Roman" w:eastAsia="Times New Roman" w:hAnsi="Times New Roman" w:cs="Times New Roman"/>
                <w:color w:val="00000A"/>
                <w:sz w:val="28"/>
                <w:szCs w:val="28"/>
              </w:rPr>
              <w:t>Порядок  составления</w:t>
            </w:r>
            <w:proofErr w:type="gramEnd"/>
            <w:r w:rsidRPr="00B46A29">
              <w:rPr>
                <w:rFonts w:ascii="Times New Roman" w:eastAsia="Times New Roman" w:hAnsi="Times New Roman" w:cs="Times New Roman"/>
                <w:color w:val="00000A"/>
                <w:sz w:val="28"/>
                <w:szCs w:val="28"/>
              </w:rPr>
              <w:t xml:space="preserve"> товарного отчета.</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120"/>
              <w:jc w:val="center"/>
              <w:rPr>
                <w:sz w:val="28"/>
                <w:szCs w:val="28"/>
              </w:rPr>
            </w:pPr>
            <w:r w:rsidRPr="00B46A29">
              <w:rPr>
                <w:rFonts w:ascii="Times New Roman" w:eastAsia="Times New Roman" w:hAnsi="Times New Roman" w:cs="Times New Roman"/>
                <w:color w:val="00000A"/>
                <w:sz w:val="28"/>
                <w:szCs w:val="28"/>
              </w:rPr>
              <w:t>1</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 xml:space="preserve"> 6</w:t>
            </w:r>
            <w:r w:rsidRPr="00B46A29">
              <w:rPr>
                <w:color w:val="00000A"/>
                <w:sz w:val="28"/>
                <w:szCs w:val="28"/>
              </w:rPr>
              <w:t xml:space="preserve"> </w:t>
            </w:r>
          </w:p>
        </w:tc>
      </w:tr>
      <w:tr w:rsidR="00B46A29"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4.</w:t>
            </w:r>
            <w:r w:rsidRPr="00B46A29">
              <w:rPr>
                <w:color w:val="00000A"/>
                <w:sz w:val="28"/>
                <w:szCs w:val="28"/>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r w:rsidRPr="00B46A29">
              <w:rPr>
                <w:rFonts w:ascii="Times New Roman" w:eastAsia="Times New Roman" w:hAnsi="Times New Roman" w:cs="Times New Roman"/>
                <w:color w:val="00000A"/>
                <w:sz w:val="28"/>
                <w:szCs w:val="28"/>
              </w:rPr>
              <w:t>Ведение предметно-количественного учета.</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120"/>
              <w:jc w:val="center"/>
              <w:rPr>
                <w:sz w:val="28"/>
                <w:szCs w:val="28"/>
              </w:rPr>
            </w:pPr>
            <w:r w:rsidRPr="00B46A29">
              <w:rPr>
                <w:rFonts w:ascii="Times New Roman" w:eastAsia="Times New Roman" w:hAnsi="Times New Roman" w:cs="Times New Roman"/>
                <w:color w:val="00000A"/>
                <w:sz w:val="28"/>
                <w:szCs w:val="28"/>
              </w:rPr>
              <w:t>1</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 xml:space="preserve"> 6</w:t>
            </w:r>
            <w:r w:rsidRPr="00B46A29">
              <w:rPr>
                <w:color w:val="00000A"/>
                <w:sz w:val="28"/>
                <w:szCs w:val="28"/>
              </w:rPr>
              <w:t xml:space="preserve"> </w:t>
            </w:r>
          </w:p>
        </w:tc>
      </w:tr>
      <w:tr w:rsidR="00B46A29" w:rsidTr="00C631DF">
        <w:trPr>
          <w:trHeight w:val="562"/>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5.</w:t>
            </w:r>
            <w:r w:rsidRPr="00B46A29">
              <w:rPr>
                <w:color w:val="00000A"/>
                <w:sz w:val="28"/>
                <w:szCs w:val="28"/>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jc w:val="both"/>
              <w:rPr>
                <w:sz w:val="28"/>
                <w:szCs w:val="28"/>
              </w:rPr>
            </w:pPr>
            <w:r w:rsidRPr="00B46A29">
              <w:rPr>
                <w:rFonts w:ascii="Times New Roman" w:eastAsia="Times New Roman" w:hAnsi="Times New Roman" w:cs="Times New Roman"/>
                <w:color w:val="00000A"/>
                <w:sz w:val="28"/>
                <w:szCs w:val="28"/>
              </w:rPr>
              <w:t xml:space="preserve">Порядок проведения инвентаризации </w:t>
            </w:r>
            <w:proofErr w:type="spellStart"/>
            <w:r w:rsidRPr="00B46A29">
              <w:rPr>
                <w:rFonts w:ascii="Times New Roman" w:eastAsia="Times New Roman" w:hAnsi="Times New Roman" w:cs="Times New Roman"/>
                <w:color w:val="00000A"/>
                <w:sz w:val="28"/>
                <w:szCs w:val="28"/>
              </w:rPr>
              <w:t>товарноматериальных</w:t>
            </w:r>
            <w:proofErr w:type="spellEnd"/>
            <w:r w:rsidRPr="00B46A29">
              <w:rPr>
                <w:rFonts w:ascii="Times New Roman" w:eastAsia="Times New Roman" w:hAnsi="Times New Roman" w:cs="Times New Roman"/>
                <w:color w:val="00000A"/>
                <w:sz w:val="28"/>
                <w:szCs w:val="28"/>
              </w:rPr>
              <w:t xml:space="preserve"> ценностей в аптечных организациях.</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120"/>
              <w:jc w:val="center"/>
              <w:rPr>
                <w:sz w:val="28"/>
                <w:szCs w:val="28"/>
              </w:rPr>
            </w:pPr>
            <w:r w:rsidRPr="00B46A29">
              <w:rPr>
                <w:rFonts w:ascii="Times New Roman" w:eastAsia="Times New Roman" w:hAnsi="Times New Roman" w:cs="Times New Roman"/>
                <w:color w:val="00000A"/>
                <w:sz w:val="28"/>
                <w:szCs w:val="28"/>
              </w:rPr>
              <w:t>3</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18</w:t>
            </w:r>
            <w:r w:rsidRPr="00B46A29">
              <w:rPr>
                <w:color w:val="00000A"/>
                <w:sz w:val="28"/>
                <w:szCs w:val="28"/>
              </w:rPr>
              <w:t xml:space="preserve"> </w:t>
            </w:r>
          </w:p>
        </w:tc>
      </w:tr>
      <w:tr w:rsidR="00B46A29" w:rsidTr="00C631DF">
        <w:trPr>
          <w:trHeight w:val="287"/>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6.</w:t>
            </w:r>
            <w:r w:rsidRPr="00B46A29">
              <w:rPr>
                <w:color w:val="00000A"/>
                <w:sz w:val="28"/>
                <w:szCs w:val="28"/>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r w:rsidRPr="00B46A29">
              <w:rPr>
                <w:rFonts w:ascii="Times New Roman" w:eastAsia="Times New Roman" w:hAnsi="Times New Roman" w:cs="Times New Roman"/>
                <w:color w:val="00000A"/>
                <w:sz w:val="28"/>
                <w:szCs w:val="28"/>
              </w:rPr>
              <w:t>Порядок оплаты труда в аптечных организациях.</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120"/>
              <w:jc w:val="center"/>
              <w:rPr>
                <w:sz w:val="28"/>
                <w:szCs w:val="28"/>
              </w:rPr>
            </w:pPr>
            <w:r w:rsidRPr="00B46A29">
              <w:rPr>
                <w:rFonts w:ascii="Times New Roman" w:eastAsia="Times New Roman" w:hAnsi="Times New Roman" w:cs="Times New Roman"/>
                <w:color w:val="00000A"/>
                <w:sz w:val="28"/>
                <w:szCs w:val="28"/>
              </w:rPr>
              <w:t>2</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color w:val="00000A"/>
                <w:sz w:val="28"/>
                <w:szCs w:val="28"/>
              </w:rPr>
              <w:t>12</w:t>
            </w:r>
            <w:r w:rsidRPr="00B46A29">
              <w:rPr>
                <w:color w:val="00000A"/>
                <w:sz w:val="28"/>
                <w:szCs w:val="28"/>
              </w:rPr>
              <w:t xml:space="preserve"> </w:t>
            </w:r>
          </w:p>
        </w:tc>
      </w:tr>
      <w:tr w:rsidR="00B46A29"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r w:rsidRPr="00B46A29">
              <w:rPr>
                <w:rFonts w:ascii="Times New Roman" w:eastAsia="Times New Roman" w:hAnsi="Times New Roman" w:cs="Times New Roman"/>
                <w:color w:val="00000A"/>
                <w:sz w:val="28"/>
                <w:szCs w:val="28"/>
              </w:rPr>
              <w:t>Итого</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jc w:val="center"/>
              <w:rPr>
                <w:sz w:val="28"/>
                <w:szCs w:val="28"/>
              </w:rPr>
            </w:pPr>
            <w:r w:rsidRPr="00B46A29">
              <w:rPr>
                <w:rFonts w:ascii="Times New Roman" w:eastAsia="Times New Roman" w:hAnsi="Times New Roman" w:cs="Times New Roman"/>
                <w:b/>
                <w:color w:val="00000A"/>
                <w:sz w:val="28"/>
                <w:szCs w:val="28"/>
              </w:rPr>
              <w:t>12</w:t>
            </w:r>
            <w:r w:rsidRPr="00B46A29">
              <w:rPr>
                <w:color w:val="00000A"/>
                <w:sz w:val="28"/>
                <w:szCs w:val="28"/>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left="227"/>
              <w:rPr>
                <w:sz w:val="28"/>
                <w:szCs w:val="28"/>
              </w:rPr>
            </w:pPr>
            <w:r w:rsidRPr="00B46A29">
              <w:rPr>
                <w:rFonts w:ascii="Times New Roman" w:eastAsia="Times New Roman" w:hAnsi="Times New Roman" w:cs="Times New Roman"/>
                <w:b/>
                <w:color w:val="00000A"/>
                <w:sz w:val="28"/>
                <w:szCs w:val="28"/>
              </w:rPr>
              <w:t>72</w:t>
            </w:r>
            <w:r w:rsidRPr="00B46A29">
              <w:rPr>
                <w:color w:val="00000A"/>
                <w:sz w:val="28"/>
                <w:szCs w:val="28"/>
              </w:rPr>
              <w:t xml:space="preserve"> </w:t>
            </w:r>
          </w:p>
        </w:tc>
      </w:tr>
      <w:tr w:rsidR="00B46A29" w:rsidTr="00C631DF">
        <w:trPr>
          <w:trHeight w:val="563"/>
        </w:trPr>
        <w:tc>
          <w:tcPr>
            <w:tcW w:w="1079"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p>
        </w:tc>
        <w:tc>
          <w:tcPr>
            <w:tcW w:w="6152"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ind w:right="162"/>
              <w:rPr>
                <w:sz w:val="28"/>
                <w:szCs w:val="28"/>
              </w:rPr>
            </w:pPr>
            <w:r w:rsidRPr="00B46A29">
              <w:rPr>
                <w:rFonts w:ascii="Times New Roman" w:eastAsia="Times New Roman" w:hAnsi="Times New Roman" w:cs="Times New Roman"/>
                <w:b/>
                <w:sz w:val="28"/>
                <w:szCs w:val="28"/>
              </w:rPr>
              <w:t>Вид промежуточной аттестации</w:t>
            </w:r>
            <w:r w:rsidRPr="00B46A29">
              <w:rPr>
                <w:rFonts w:ascii="Times New Roman" w:eastAsia="Times New Roman" w:hAnsi="Times New Roman" w:cs="Times New Roman"/>
                <w:sz w:val="28"/>
                <w:szCs w:val="28"/>
              </w:rPr>
              <w:t xml:space="preserve"> дифференцированный зачет</w:t>
            </w:r>
            <w:r w:rsidRPr="00B46A29">
              <w:rPr>
                <w:color w:val="00000A"/>
                <w:sz w:val="28"/>
                <w:szCs w:val="28"/>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p>
        </w:tc>
        <w:tc>
          <w:tcPr>
            <w:tcW w:w="1134" w:type="dxa"/>
            <w:tcBorders>
              <w:top w:val="single" w:sz="4" w:space="0" w:color="00000A"/>
              <w:left w:val="single" w:sz="4" w:space="0" w:color="00000A"/>
              <w:bottom w:val="single" w:sz="4" w:space="0" w:color="00000A"/>
              <w:right w:val="single" w:sz="4" w:space="0" w:color="00000A"/>
            </w:tcBorders>
          </w:tcPr>
          <w:p w:rsidR="00B46A29" w:rsidRPr="00B46A29" w:rsidRDefault="00B46A29" w:rsidP="00C631DF">
            <w:pPr>
              <w:rPr>
                <w:sz w:val="28"/>
                <w:szCs w:val="28"/>
              </w:rPr>
            </w:pPr>
          </w:p>
        </w:tc>
      </w:tr>
    </w:tbl>
    <w:p w:rsidR="00B46A29" w:rsidRDefault="00B46A29">
      <w:pPr>
        <w:rPr>
          <w:rFonts w:ascii="Times New Roman" w:hAnsi="Times New Roman" w:cs="Times New Roman"/>
          <w:sz w:val="28"/>
          <w:szCs w:val="28"/>
        </w:rPr>
      </w:pPr>
    </w:p>
    <w:p w:rsidR="00B46A29" w:rsidRDefault="00B46A29">
      <w:pPr>
        <w:rPr>
          <w:rFonts w:ascii="Times New Roman" w:hAnsi="Times New Roman" w:cs="Times New Roman"/>
          <w:sz w:val="28"/>
          <w:szCs w:val="28"/>
        </w:rPr>
      </w:pPr>
      <w:r>
        <w:rPr>
          <w:rFonts w:ascii="Times New Roman" w:hAnsi="Times New Roman" w:cs="Times New Roman"/>
          <w:sz w:val="28"/>
          <w:szCs w:val="28"/>
        </w:rPr>
        <w:br w:type="page"/>
      </w:r>
    </w:p>
    <w:p w:rsidR="00C631DF" w:rsidRDefault="00B46A29" w:rsidP="00F84F00">
      <w:pPr>
        <w:pStyle w:val="1"/>
      </w:pPr>
      <w:bookmarkStart w:id="3" w:name="_Toc99370553"/>
      <w:r>
        <w:lastRenderedPageBreak/>
        <w:t>График прохождения практики</w:t>
      </w:r>
      <w:bookmarkEnd w:id="3"/>
    </w:p>
    <w:tbl>
      <w:tblPr>
        <w:tblStyle w:val="a3"/>
        <w:tblW w:w="0" w:type="auto"/>
        <w:tblLook w:val="04A0" w:firstRow="1" w:lastRow="0" w:firstColumn="1" w:lastColumn="0" w:noHBand="0" w:noVBand="1"/>
      </w:tblPr>
      <w:tblGrid>
        <w:gridCol w:w="1480"/>
        <w:gridCol w:w="1406"/>
        <w:gridCol w:w="1652"/>
        <w:gridCol w:w="2873"/>
        <w:gridCol w:w="2217"/>
      </w:tblGrid>
      <w:tr w:rsidR="00C72120" w:rsidTr="00C72120">
        <w:tc>
          <w:tcPr>
            <w:tcW w:w="1480" w:type="dxa"/>
            <w:vAlign w:val="center"/>
          </w:tcPr>
          <w:p w:rsidR="00B46A29" w:rsidRDefault="00B46A29" w:rsidP="00C72120">
            <w:pPr>
              <w:jc w:val="center"/>
              <w:rPr>
                <w:rFonts w:ascii="Times New Roman" w:hAnsi="Times New Roman" w:cs="Times New Roman"/>
                <w:sz w:val="28"/>
                <w:szCs w:val="28"/>
              </w:rPr>
            </w:pPr>
            <w:r>
              <w:rPr>
                <w:rFonts w:ascii="Times New Roman" w:hAnsi="Times New Roman" w:cs="Times New Roman"/>
                <w:sz w:val="28"/>
                <w:szCs w:val="28"/>
              </w:rPr>
              <w:t>Дата</w:t>
            </w:r>
          </w:p>
        </w:tc>
        <w:tc>
          <w:tcPr>
            <w:tcW w:w="1406" w:type="dxa"/>
            <w:vAlign w:val="center"/>
          </w:tcPr>
          <w:p w:rsidR="00B46A29" w:rsidRDefault="00B46A29" w:rsidP="00C72120">
            <w:pPr>
              <w:jc w:val="center"/>
              <w:rPr>
                <w:rFonts w:ascii="Times New Roman" w:hAnsi="Times New Roman" w:cs="Times New Roman"/>
                <w:sz w:val="28"/>
                <w:szCs w:val="28"/>
              </w:rPr>
            </w:pPr>
            <w:r>
              <w:rPr>
                <w:rFonts w:ascii="Times New Roman" w:hAnsi="Times New Roman" w:cs="Times New Roman"/>
                <w:sz w:val="28"/>
                <w:szCs w:val="28"/>
              </w:rPr>
              <w:t>Время начала работы</w:t>
            </w:r>
          </w:p>
        </w:tc>
        <w:tc>
          <w:tcPr>
            <w:tcW w:w="1652" w:type="dxa"/>
            <w:vAlign w:val="center"/>
          </w:tcPr>
          <w:p w:rsidR="00B46A29" w:rsidRDefault="00B46A29" w:rsidP="00C72120">
            <w:pPr>
              <w:jc w:val="center"/>
              <w:rPr>
                <w:rFonts w:ascii="Times New Roman" w:hAnsi="Times New Roman" w:cs="Times New Roman"/>
                <w:sz w:val="28"/>
                <w:szCs w:val="28"/>
              </w:rPr>
            </w:pPr>
            <w:r>
              <w:rPr>
                <w:rFonts w:ascii="Times New Roman" w:hAnsi="Times New Roman" w:cs="Times New Roman"/>
                <w:sz w:val="28"/>
                <w:szCs w:val="28"/>
              </w:rPr>
              <w:t>Время окончания работы</w:t>
            </w:r>
          </w:p>
        </w:tc>
        <w:tc>
          <w:tcPr>
            <w:tcW w:w="2873" w:type="dxa"/>
            <w:vAlign w:val="center"/>
          </w:tcPr>
          <w:p w:rsidR="00B46A29" w:rsidRDefault="00B46A29" w:rsidP="00C72120">
            <w:pPr>
              <w:jc w:val="center"/>
              <w:rPr>
                <w:rFonts w:ascii="Times New Roman" w:hAnsi="Times New Roman" w:cs="Times New Roman"/>
                <w:sz w:val="28"/>
                <w:szCs w:val="28"/>
              </w:rPr>
            </w:pPr>
            <w:r>
              <w:rPr>
                <w:rFonts w:ascii="Times New Roman" w:hAnsi="Times New Roman" w:cs="Times New Roman"/>
                <w:sz w:val="28"/>
                <w:szCs w:val="28"/>
              </w:rPr>
              <w:t>Наименование работы</w:t>
            </w:r>
          </w:p>
        </w:tc>
        <w:tc>
          <w:tcPr>
            <w:tcW w:w="2217" w:type="dxa"/>
            <w:vAlign w:val="center"/>
          </w:tcPr>
          <w:p w:rsidR="00B46A29" w:rsidRDefault="00B46A29" w:rsidP="00C72120">
            <w:pPr>
              <w:jc w:val="center"/>
              <w:rPr>
                <w:rFonts w:ascii="Times New Roman" w:hAnsi="Times New Roman" w:cs="Times New Roman"/>
                <w:sz w:val="28"/>
                <w:szCs w:val="28"/>
              </w:rPr>
            </w:pPr>
            <w:r>
              <w:rPr>
                <w:rFonts w:ascii="Times New Roman" w:hAnsi="Times New Roman" w:cs="Times New Roman"/>
                <w:sz w:val="28"/>
                <w:szCs w:val="28"/>
              </w:rPr>
              <w:t>Оценка/Подпись руководителя</w:t>
            </w: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16.03.22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restart"/>
            <w:vAlign w:val="center"/>
          </w:tcPr>
          <w:p w:rsidR="00C72120" w:rsidRDefault="00C72120" w:rsidP="00C72120">
            <w:pPr>
              <w:jc w:val="center"/>
              <w:rPr>
                <w:rFonts w:ascii="Times New Roman" w:hAnsi="Times New Roman" w:cs="Times New Roman"/>
                <w:sz w:val="28"/>
                <w:szCs w:val="28"/>
              </w:rPr>
            </w:pPr>
            <w:r w:rsidRPr="00B46A29">
              <w:rPr>
                <w:rFonts w:ascii="Times New Roman" w:eastAsia="Times New Roman" w:hAnsi="Times New Roman" w:cs="Times New Roman"/>
                <w:color w:val="00000A"/>
                <w:sz w:val="28"/>
                <w:szCs w:val="28"/>
              </w:rPr>
              <w:t>Порядок ценообразования  в аптечных организациях.</w:t>
            </w:r>
          </w:p>
        </w:tc>
        <w:tc>
          <w:tcPr>
            <w:tcW w:w="2217" w:type="dxa"/>
            <w:vMerge w:val="restart"/>
          </w:tcPr>
          <w:p w:rsidR="00C72120" w:rsidRDefault="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17.03.22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ign w:val="center"/>
          </w:tcPr>
          <w:p w:rsidR="00C72120" w:rsidRDefault="00C72120" w:rsidP="00C72120">
            <w:pPr>
              <w:jc w:val="center"/>
              <w:rPr>
                <w:rFonts w:ascii="Times New Roman" w:hAnsi="Times New Roman" w:cs="Times New Roman"/>
                <w:sz w:val="28"/>
                <w:szCs w:val="28"/>
              </w:rPr>
            </w:pPr>
          </w:p>
        </w:tc>
        <w:tc>
          <w:tcPr>
            <w:tcW w:w="2217" w:type="dxa"/>
            <w:vMerge/>
          </w:tcPr>
          <w:p w:rsidR="00C72120" w:rsidRDefault="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18.03.22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ign w:val="center"/>
          </w:tcPr>
          <w:p w:rsidR="00C72120" w:rsidRDefault="00C72120" w:rsidP="00C72120">
            <w:pPr>
              <w:jc w:val="center"/>
              <w:rPr>
                <w:rFonts w:ascii="Times New Roman" w:hAnsi="Times New Roman" w:cs="Times New Roman"/>
                <w:sz w:val="28"/>
                <w:szCs w:val="28"/>
              </w:rPr>
            </w:pPr>
          </w:p>
        </w:tc>
        <w:tc>
          <w:tcPr>
            <w:tcW w:w="2217" w:type="dxa"/>
            <w:vMerge/>
          </w:tcPr>
          <w:p w:rsidR="00C72120" w:rsidRDefault="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19.03.22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restart"/>
            <w:vAlign w:val="center"/>
          </w:tcPr>
          <w:p w:rsidR="00C72120" w:rsidRDefault="00C72120" w:rsidP="00C72120">
            <w:pPr>
              <w:jc w:val="center"/>
              <w:rPr>
                <w:rFonts w:ascii="Times New Roman" w:hAnsi="Times New Roman" w:cs="Times New Roman"/>
                <w:sz w:val="28"/>
                <w:szCs w:val="28"/>
              </w:rPr>
            </w:pPr>
            <w:r w:rsidRPr="00B46A29">
              <w:rPr>
                <w:rFonts w:ascii="Times New Roman" w:eastAsia="Times New Roman" w:hAnsi="Times New Roman" w:cs="Times New Roman"/>
                <w:color w:val="00000A"/>
                <w:sz w:val="28"/>
                <w:szCs w:val="28"/>
              </w:rPr>
              <w:t>Порядок осуществления налично-денежных расчетов с покупателями.</w:t>
            </w:r>
          </w:p>
        </w:tc>
        <w:tc>
          <w:tcPr>
            <w:tcW w:w="2217" w:type="dxa"/>
            <w:vMerge w:val="restart"/>
          </w:tcPr>
          <w:p w:rsidR="00C72120" w:rsidRDefault="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21.03.22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ign w:val="center"/>
          </w:tcPr>
          <w:p w:rsidR="00C72120" w:rsidRDefault="00C72120" w:rsidP="00C72120">
            <w:pPr>
              <w:jc w:val="center"/>
              <w:rPr>
                <w:rFonts w:ascii="Times New Roman" w:hAnsi="Times New Roman" w:cs="Times New Roman"/>
                <w:sz w:val="28"/>
                <w:szCs w:val="28"/>
              </w:rPr>
            </w:pPr>
          </w:p>
        </w:tc>
        <w:tc>
          <w:tcPr>
            <w:tcW w:w="2217" w:type="dxa"/>
            <w:vMerge/>
          </w:tcPr>
          <w:p w:rsidR="00C72120" w:rsidRDefault="00C72120">
            <w:pPr>
              <w:rPr>
                <w:rFonts w:ascii="Times New Roman" w:hAnsi="Times New Roman" w:cs="Times New Roman"/>
                <w:sz w:val="28"/>
                <w:szCs w:val="28"/>
              </w:rPr>
            </w:pPr>
          </w:p>
        </w:tc>
      </w:tr>
      <w:tr w:rsidR="00C72120" w:rsidTr="00C72120">
        <w:tc>
          <w:tcPr>
            <w:tcW w:w="1480" w:type="dxa"/>
            <w:vAlign w:val="center"/>
          </w:tcPr>
          <w:p w:rsidR="00B46A29" w:rsidRDefault="00C72120" w:rsidP="00C72120">
            <w:pPr>
              <w:jc w:val="center"/>
              <w:rPr>
                <w:rFonts w:ascii="Times New Roman" w:hAnsi="Times New Roman" w:cs="Times New Roman"/>
                <w:sz w:val="28"/>
                <w:szCs w:val="28"/>
              </w:rPr>
            </w:pPr>
            <w:r>
              <w:rPr>
                <w:rFonts w:ascii="Times New Roman" w:hAnsi="Times New Roman" w:cs="Times New Roman"/>
                <w:sz w:val="28"/>
                <w:szCs w:val="28"/>
              </w:rPr>
              <w:t>22.03.22</w:t>
            </w:r>
          </w:p>
        </w:tc>
        <w:tc>
          <w:tcPr>
            <w:tcW w:w="1406" w:type="dxa"/>
            <w:vAlign w:val="center"/>
          </w:tcPr>
          <w:p w:rsidR="00B46A29"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B46A29"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Align w:val="center"/>
          </w:tcPr>
          <w:p w:rsidR="00B46A29" w:rsidRDefault="00C72120" w:rsidP="00C72120">
            <w:pPr>
              <w:jc w:val="center"/>
              <w:rPr>
                <w:rFonts w:ascii="Times New Roman" w:hAnsi="Times New Roman" w:cs="Times New Roman"/>
                <w:sz w:val="28"/>
                <w:szCs w:val="28"/>
              </w:rPr>
            </w:pPr>
            <w:r w:rsidRPr="00B46A29">
              <w:rPr>
                <w:rFonts w:ascii="Times New Roman" w:eastAsia="Times New Roman" w:hAnsi="Times New Roman" w:cs="Times New Roman"/>
                <w:color w:val="00000A"/>
                <w:sz w:val="28"/>
                <w:szCs w:val="28"/>
              </w:rPr>
              <w:t>Порядок  составления товарного отчета.</w:t>
            </w:r>
          </w:p>
        </w:tc>
        <w:tc>
          <w:tcPr>
            <w:tcW w:w="2217" w:type="dxa"/>
          </w:tcPr>
          <w:p w:rsidR="00B46A29" w:rsidRDefault="00B46A29">
            <w:pPr>
              <w:rPr>
                <w:rFonts w:ascii="Times New Roman" w:hAnsi="Times New Roman" w:cs="Times New Roman"/>
                <w:sz w:val="28"/>
                <w:szCs w:val="28"/>
              </w:rPr>
            </w:pPr>
          </w:p>
        </w:tc>
      </w:tr>
      <w:tr w:rsidR="00C72120" w:rsidTr="00C72120">
        <w:tc>
          <w:tcPr>
            <w:tcW w:w="1480" w:type="dxa"/>
            <w:vAlign w:val="center"/>
          </w:tcPr>
          <w:p w:rsidR="00B46A29" w:rsidRDefault="00C72120" w:rsidP="00C72120">
            <w:pPr>
              <w:jc w:val="center"/>
              <w:rPr>
                <w:rFonts w:ascii="Times New Roman" w:hAnsi="Times New Roman" w:cs="Times New Roman"/>
                <w:sz w:val="28"/>
                <w:szCs w:val="28"/>
              </w:rPr>
            </w:pPr>
            <w:r>
              <w:rPr>
                <w:rFonts w:ascii="Times New Roman" w:hAnsi="Times New Roman" w:cs="Times New Roman"/>
                <w:sz w:val="28"/>
                <w:szCs w:val="28"/>
              </w:rPr>
              <w:t>23.03.22</w:t>
            </w:r>
          </w:p>
        </w:tc>
        <w:tc>
          <w:tcPr>
            <w:tcW w:w="1406" w:type="dxa"/>
            <w:vAlign w:val="center"/>
          </w:tcPr>
          <w:p w:rsidR="00B46A29"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B46A29"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Align w:val="center"/>
          </w:tcPr>
          <w:p w:rsidR="00B46A29" w:rsidRDefault="00C72120" w:rsidP="00C72120">
            <w:pPr>
              <w:jc w:val="center"/>
              <w:rPr>
                <w:rFonts w:ascii="Times New Roman" w:hAnsi="Times New Roman" w:cs="Times New Roman"/>
                <w:sz w:val="28"/>
                <w:szCs w:val="28"/>
              </w:rPr>
            </w:pPr>
            <w:r w:rsidRPr="00B46A29">
              <w:rPr>
                <w:rFonts w:ascii="Times New Roman" w:eastAsia="Times New Roman" w:hAnsi="Times New Roman" w:cs="Times New Roman"/>
                <w:color w:val="00000A"/>
                <w:sz w:val="28"/>
                <w:szCs w:val="28"/>
              </w:rPr>
              <w:t>Ведение предметно-количественного учета.</w:t>
            </w:r>
          </w:p>
        </w:tc>
        <w:tc>
          <w:tcPr>
            <w:tcW w:w="2217" w:type="dxa"/>
          </w:tcPr>
          <w:p w:rsidR="00B46A29" w:rsidRDefault="00B46A29">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24.03.22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restart"/>
            <w:vAlign w:val="center"/>
          </w:tcPr>
          <w:p w:rsidR="00C72120" w:rsidRDefault="00C72120" w:rsidP="00C72120">
            <w:pPr>
              <w:jc w:val="center"/>
              <w:rPr>
                <w:rFonts w:ascii="Times New Roman" w:hAnsi="Times New Roman" w:cs="Times New Roman"/>
                <w:sz w:val="28"/>
                <w:szCs w:val="28"/>
              </w:rPr>
            </w:pPr>
            <w:r w:rsidRPr="00B46A29">
              <w:rPr>
                <w:rFonts w:ascii="Times New Roman" w:eastAsia="Times New Roman" w:hAnsi="Times New Roman" w:cs="Times New Roman"/>
                <w:color w:val="00000A"/>
                <w:sz w:val="28"/>
                <w:szCs w:val="28"/>
              </w:rPr>
              <w:t xml:space="preserve">Порядок проведения инвентаризации </w:t>
            </w:r>
            <w:proofErr w:type="spellStart"/>
            <w:r w:rsidRPr="00B46A29">
              <w:rPr>
                <w:rFonts w:ascii="Times New Roman" w:eastAsia="Times New Roman" w:hAnsi="Times New Roman" w:cs="Times New Roman"/>
                <w:color w:val="00000A"/>
                <w:sz w:val="28"/>
                <w:szCs w:val="28"/>
              </w:rPr>
              <w:t>товарноматериальных</w:t>
            </w:r>
            <w:proofErr w:type="spellEnd"/>
            <w:r w:rsidRPr="00B46A29">
              <w:rPr>
                <w:rFonts w:ascii="Times New Roman" w:eastAsia="Times New Roman" w:hAnsi="Times New Roman" w:cs="Times New Roman"/>
                <w:color w:val="00000A"/>
                <w:sz w:val="28"/>
                <w:szCs w:val="28"/>
              </w:rPr>
              <w:t xml:space="preserve"> ценностей в аптечных организациях.</w:t>
            </w:r>
          </w:p>
        </w:tc>
        <w:tc>
          <w:tcPr>
            <w:tcW w:w="2217" w:type="dxa"/>
            <w:vMerge w:val="restart"/>
          </w:tcPr>
          <w:p w:rsidR="00C72120" w:rsidRDefault="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25.03.22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ign w:val="center"/>
          </w:tcPr>
          <w:p w:rsidR="00C72120" w:rsidRDefault="00C72120" w:rsidP="00C72120">
            <w:pPr>
              <w:jc w:val="center"/>
              <w:rPr>
                <w:rFonts w:ascii="Times New Roman" w:hAnsi="Times New Roman" w:cs="Times New Roman"/>
                <w:sz w:val="28"/>
                <w:szCs w:val="28"/>
              </w:rPr>
            </w:pPr>
          </w:p>
        </w:tc>
        <w:tc>
          <w:tcPr>
            <w:tcW w:w="2217" w:type="dxa"/>
            <w:vMerge/>
          </w:tcPr>
          <w:p w:rsidR="00C72120" w:rsidRDefault="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26.03.22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ign w:val="center"/>
          </w:tcPr>
          <w:p w:rsidR="00C72120" w:rsidRPr="00B46A29" w:rsidRDefault="00C72120" w:rsidP="00C72120">
            <w:pPr>
              <w:jc w:val="center"/>
              <w:rPr>
                <w:sz w:val="28"/>
                <w:szCs w:val="28"/>
              </w:rPr>
            </w:pPr>
          </w:p>
        </w:tc>
        <w:tc>
          <w:tcPr>
            <w:tcW w:w="2217" w:type="dxa"/>
            <w:vMerge/>
          </w:tcPr>
          <w:p w:rsidR="00C72120" w:rsidRDefault="00C72120" w:rsidP="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28.03.22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val="restart"/>
            <w:vAlign w:val="center"/>
          </w:tcPr>
          <w:p w:rsidR="00C72120" w:rsidRDefault="00C72120" w:rsidP="00C72120">
            <w:pPr>
              <w:jc w:val="center"/>
              <w:rPr>
                <w:rFonts w:ascii="Times New Roman" w:hAnsi="Times New Roman" w:cs="Times New Roman"/>
                <w:sz w:val="28"/>
                <w:szCs w:val="28"/>
              </w:rPr>
            </w:pPr>
            <w:r w:rsidRPr="00B46A29">
              <w:rPr>
                <w:rFonts w:ascii="Times New Roman" w:eastAsia="Times New Roman" w:hAnsi="Times New Roman" w:cs="Times New Roman"/>
                <w:color w:val="00000A"/>
                <w:sz w:val="28"/>
                <w:szCs w:val="28"/>
              </w:rPr>
              <w:t>Порядок оплаты труда в аптечных организациях.</w:t>
            </w:r>
          </w:p>
        </w:tc>
        <w:tc>
          <w:tcPr>
            <w:tcW w:w="2217" w:type="dxa"/>
            <w:vMerge w:val="restart"/>
          </w:tcPr>
          <w:p w:rsidR="00C72120" w:rsidRDefault="00C72120" w:rsidP="00C72120">
            <w:pPr>
              <w:rPr>
                <w:rFonts w:ascii="Times New Roman" w:hAnsi="Times New Roman" w:cs="Times New Roman"/>
                <w:sz w:val="28"/>
                <w:szCs w:val="28"/>
              </w:rPr>
            </w:pPr>
          </w:p>
        </w:tc>
      </w:tr>
      <w:tr w:rsidR="00C72120" w:rsidTr="00C72120">
        <w:tc>
          <w:tcPr>
            <w:tcW w:w="1480"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29.03.22</w:t>
            </w:r>
          </w:p>
        </w:tc>
        <w:tc>
          <w:tcPr>
            <w:tcW w:w="1406"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9:00</w:t>
            </w:r>
          </w:p>
        </w:tc>
        <w:tc>
          <w:tcPr>
            <w:tcW w:w="1652" w:type="dxa"/>
            <w:vAlign w:val="center"/>
          </w:tcPr>
          <w:p w:rsidR="00C72120" w:rsidRDefault="00C72120" w:rsidP="00C72120">
            <w:pPr>
              <w:jc w:val="center"/>
              <w:rPr>
                <w:rFonts w:ascii="Times New Roman" w:hAnsi="Times New Roman" w:cs="Times New Roman"/>
                <w:sz w:val="28"/>
                <w:szCs w:val="28"/>
              </w:rPr>
            </w:pPr>
            <w:r>
              <w:rPr>
                <w:rFonts w:ascii="Times New Roman" w:hAnsi="Times New Roman" w:cs="Times New Roman"/>
                <w:sz w:val="28"/>
                <w:szCs w:val="28"/>
              </w:rPr>
              <w:t>15:00</w:t>
            </w:r>
          </w:p>
        </w:tc>
        <w:tc>
          <w:tcPr>
            <w:tcW w:w="2873" w:type="dxa"/>
            <w:vMerge/>
          </w:tcPr>
          <w:p w:rsidR="00C72120" w:rsidRDefault="00C72120" w:rsidP="00C72120">
            <w:pPr>
              <w:rPr>
                <w:rFonts w:ascii="Times New Roman" w:hAnsi="Times New Roman" w:cs="Times New Roman"/>
                <w:sz w:val="28"/>
                <w:szCs w:val="28"/>
              </w:rPr>
            </w:pPr>
          </w:p>
        </w:tc>
        <w:tc>
          <w:tcPr>
            <w:tcW w:w="2217" w:type="dxa"/>
            <w:vMerge/>
          </w:tcPr>
          <w:p w:rsidR="00C72120" w:rsidRDefault="00C72120" w:rsidP="00C72120">
            <w:pPr>
              <w:rPr>
                <w:rFonts w:ascii="Times New Roman" w:hAnsi="Times New Roman" w:cs="Times New Roman"/>
                <w:sz w:val="28"/>
                <w:szCs w:val="28"/>
              </w:rPr>
            </w:pPr>
          </w:p>
        </w:tc>
      </w:tr>
    </w:tbl>
    <w:p w:rsidR="00DA21D4" w:rsidRDefault="00DA21D4">
      <w:pPr>
        <w:rPr>
          <w:rFonts w:ascii="Times New Roman" w:hAnsi="Times New Roman" w:cs="Times New Roman"/>
          <w:sz w:val="28"/>
          <w:szCs w:val="28"/>
        </w:rPr>
      </w:pPr>
    </w:p>
    <w:p w:rsidR="00DA21D4" w:rsidRDefault="00DA21D4">
      <w:pPr>
        <w:rPr>
          <w:rFonts w:ascii="Times New Roman" w:hAnsi="Times New Roman" w:cs="Times New Roman"/>
          <w:sz w:val="28"/>
          <w:szCs w:val="28"/>
        </w:rPr>
      </w:pPr>
      <w:r>
        <w:rPr>
          <w:rFonts w:ascii="Times New Roman" w:hAnsi="Times New Roman" w:cs="Times New Roman"/>
          <w:sz w:val="28"/>
          <w:szCs w:val="28"/>
        </w:rPr>
        <w:br w:type="page"/>
      </w:r>
    </w:p>
    <w:p w:rsidR="00DA21D4" w:rsidRDefault="00DA21D4" w:rsidP="00F84F00">
      <w:pPr>
        <w:pStyle w:val="1"/>
      </w:pPr>
      <w:bookmarkStart w:id="4" w:name="_Toc99370554"/>
      <w:r>
        <w:lastRenderedPageBreak/>
        <w:t>Инструктаж по технике безопасности</w:t>
      </w:r>
      <w:bookmarkEnd w:id="4"/>
    </w:p>
    <w:p w:rsidR="00DA21D4" w:rsidRDefault="00F169D2">
      <w:pPr>
        <w:rPr>
          <w:rFonts w:ascii="Times New Roman" w:hAnsi="Times New Roman" w:cs="Times New Roman"/>
          <w:sz w:val="28"/>
          <w:szCs w:val="28"/>
        </w:rPr>
      </w:pPr>
      <w:r>
        <w:rPr>
          <w:noProof/>
        </w:rPr>
        <w:drawing>
          <wp:inline distT="0" distB="0" distL="0" distR="0" wp14:anchorId="782AA4D4" wp14:editId="17025E77">
            <wp:extent cx="6120130" cy="4589780"/>
            <wp:effectExtent l="0" t="0" r="0" b="1270"/>
            <wp:docPr id="1" name="Рисунок 1" descr="https://sun9-42.userapi.com/impf/7CjOg7wimqO-3YVJf8qqXraYVk5Kz6ewg5BD1Q/jb6ewJZCD7c.jpg?size=1280x960&amp;quality=95&amp;sign=ab52674a122c7ed0de59c3a2762c4b2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2.userapi.com/impf/7CjOg7wimqO-3YVJf8qqXraYVk5Kz6ewg5BD1Q/jb6ewJZCD7c.jpg?size=1280x960&amp;quality=95&amp;sign=ab52674a122c7ed0de59c3a2762c4b24&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89780"/>
                    </a:xfrm>
                    <a:prstGeom prst="rect">
                      <a:avLst/>
                    </a:prstGeom>
                    <a:noFill/>
                    <a:ln>
                      <a:noFill/>
                    </a:ln>
                  </pic:spPr>
                </pic:pic>
              </a:graphicData>
            </a:graphic>
          </wp:inline>
        </w:drawing>
      </w:r>
      <w:r w:rsidR="00DA21D4">
        <w:rPr>
          <w:rFonts w:ascii="Times New Roman" w:hAnsi="Times New Roman" w:cs="Times New Roman"/>
          <w:sz w:val="28"/>
          <w:szCs w:val="28"/>
        </w:rPr>
        <w:br w:type="page"/>
      </w:r>
    </w:p>
    <w:p w:rsidR="00B46A29" w:rsidRDefault="00206093" w:rsidP="00F84F00">
      <w:pPr>
        <w:pStyle w:val="1"/>
      </w:pPr>
      <w:bookmarkStart w:id="5" w:name="_Toc99370555"/>
      <w:r>
        <w:lastRenderedPageBreak/>
        <w:t>Содержание и объем проведенной работы</w:t>
      </w:r>
      <w:bookmarkEnd w:id="5"/>
    </w:p>
    <w:p w:rsidR="00206093" w:rsidRPr="008059F3" w:rsidRDefault="00206093">
      <w:pPr>
        <w:rPr>
          <w:rFonts w:ascii="Times New Roman" w:hAnsi="Times New Roman" w:cs="Times New Roman"/>
          <w:b/>
          <w:sz w:val="32"/>
          <w:szCs w:val="32"/>
        </w:rPr>
      </w:pPr>
      <w:r w:rsidRPr="008059F3">
        <w:rPr>
          <w:rFonts w:ascii="Times New Roman" w:hAnsi="Times New Roman" w:cs="Times New Roman"/>
          <w:b/>
          <w:sz w:val="32"/>
          <w:szCs w:val="32"/>
        </w:rPr>
        <w:t>Тема 1. Ценообразование</w:t>
      </w:r>
    </w:p>
    <w:p w:rsidR="00206093" w:rsidRPr="00603112" w:rsidRDefault="005E4E77" w:rsidP="008059F3">
      <w:pPr>
        <w:spacing w:after="0" w:line="360" w:lineRule="auto"/>
        <w:ind w:firstLine="709"/>
        <w:jc w:val="both"/>
        <w:rPr>
          <w:rFonts w:ascii="Times New Roman" w:hAnsi="Times New Roman" w:cs="Times New Roman"/>
          <w:i/>
          <w:sz w:val="28"/>
          <w:szCs w:val="28"/>
        </w:rPr>
      </w:pPr>
      <w:r w:rsidRPr="00603112">
        <w:rPr>
          <w:rFonts w:ascii="Times New Roman" w:hAnsi="Times New Roman" w:cs="Times New Roman"/>
          <w:i/>
          <w:sz w:val="28"/>
          <w:szCs w:val="28"/>
        </w:rPr>
        <w:t>Нормативная документация:</w:t>
      </w:r>
    </w:p>
    <w:p w:rsidR="005E4E77" w:rsidRPr="00BA5CEF" w:rsidRDefault="005E4E77" w:rsidP="008059F3">
      <w:pPr>
        <w:pStyle w:val="a4"/>
        <w:numPr>
          <w:ilvl w:val="0"/>
          <w:numId w:val="6"/>
        </w:numPr>
        <w:spacing w:after="0" w:line="360" w:lineRule="auto"/>
        <w:ind w:left="426" w:hanging="426"/>
        <w:jc w:val="both"/>
        <w:rPr>
          <w:rFonts w:ascii="Times New Roman" w:eastAsia="Times New Roman" w:hAnsi="Times New Roman" w:cs="Times New Roman"/>
          <w:sz w:val="28"/>
        </w:rPr>
      </w:pPr>
      <w:r w:rsidRPr="00BA5CEF">
        <w:rPr>
          <w:rFonts w:ascii="Times New Roman" w:eastAsia="Times New Roman" w:hAnsi="Times New Roman" w:cs="Times New Roman"/>
          <w:sz w:val="28"/>
        </w:rPr>
        <w:t xml:space="preserve">Постановление </w:t>
      </w:r>
      <w:r w:rsidRPr="00BA5CEF">
        <w:rPr>
          <w:rFonts w:ascii="Times New Roman" w:eastAsia="Times New Roman" w:hAnsi="Times New Roman" w:cs="Times New Roman"/>
          <w:sz w:val="28"/>
        </w:rPr>
        <w:tab/>
        <w:t>Правительст</w:t>
      </w:r>
      <w:r w:rsidR="00F356B4">
        <w:rPr>
          <w:rFonts w:ascii="Times New Roman" w:eastAsia="Times New Roman" w:hAnsi="Times New Roman" w:cs="Times New Roman"/>
          <w:sz w:val="28"/>
        </w:rPr>
        <w:t xml:space="preserve">ва </w:t>
      </w:r>
      <w:r w:rsidR="00F356B4">
        <w:rPr>
          <w:rFonts w:ascii="Times New Roman" w:eastAsia="Times New Roman" w:hAnsi="Times New Roman" w:cs="Times New Roman"/>
          <w:sz w:val="28"/>
        </w:rPr>
        <w:tab/>
        <w:t xml:space="preserve">РФ </w:t>
      </w:r>
      <w:r w:rsidR="00F356B4">
        <w:rPr>
          <w:rFonts w:ascii="Times New Roman" w:eastAsia="Times New Roman" w:hAnsi="Times New Roman" w:cs="Times New Roman"/>
          <w:sz w:val="28"/>
        </w:rPr>
        <w:tab/>
        <w:t xml:space="preserve">от </w:t>
      </w:r>
      <w:r w:rsidR="00F356B4">
        <w:rPr>
          <w:rFonts w:ascii="Times New Roman" w:eastAsia="Times New Roman" w:hAnsi="Times New Roman" w:cs="Times New Roman"/>
          <w:sz w:val="28"/>
        </w:rPr>
        <w:tab/>
        <w:t xml:space="preserve">29.10.2010г. </w:t>
      </w:r>
      <w:r w:rsidR="00F356B4">
        <w:rPr>
          <w:rFonts w:ascii="Times New Roman" w:eastAsia="Times New Roman" w:hAnsi="Times New Roman" w:cs="Times New Roman"/>
          <w:sz w:val="28"/>
        </w:rPr>
        <w:tab/>
        <w:t xml:space="preserve">№865 </w:t>
      </w:r>
      <w:r w:rsidRPr="00BA5CEF">
        <w:rPr>
          <w:rFonts w:ascii="Times New Roman" w:eastAsia="Times New Roman" w:hAnsi="Times New Roman" w:cs="Times New Roman"/>
          <w:sz w:val="28"/>
        </w:rPr>
        <w:t xml:space="preserve">«О государственном </w:t>
      </w:r>
      <w:r w:rsidRPr="00BA5CEF">
        <w:rPr>
          <w:rFonts w:ascii="Times New Roman" w:eastAsia="Times New Roman" w:hAnsi="Times New Roman" w:cs="Times New Roman"/>
          <w:sz w:val="28"/>
        </w:rPr>
        <w:tab/>
        <w:t xml:space="preserve">регулировании </w:t>
      </w:r>
      <w:r w:rsidRPr="00BA5CEF">
        <w:rPr>
          <w:rFonts w:ascii="Times New Roman" w:eastAsia="Times New Roman" w:hAnsi="Times New Roman" w:cs="Times New Roman"/>
          <w:sz w:val="28"/>
        </w:rPr>
        <w:tab/>
        <w:t xml:space="preserve">цен </w:t>
      </w:r>
      <w:r w:rsidRPr="00BA5CEF">
        <w:rPr>
          <w:rFonts w:ascii="Times New Roman" w:eastAsia="Times New Roman" w:hAnsi="Times New Roman" w:cs="Times New Roman"/>
          <w:sz w:val="28"/>
        </w:rPr>
        <w:tab/>
        <w:t xml:space="preserve">на </w:t>
      </w:r>
      <w:r w:rsidRPr="00BA5CEF">
        <w:rPr>
          <w:rFonts w:ascii="Times New Roman" w:eastAsia="Times New Roman" w:hAnsi="Times New Roman" w:cs="Times New Roman"/>
          <w:sz w:val="28"/>
        </w:rPr>
        <w:tab/>
        <w:t>лекарственные препараты, включенные в перечень ж</w:t>
      </w:r>
      <w:r w:rsidR="00F356B4">
        <w:rPr>
          <w:rFonts w:ascii="Times New Roman" w:eastAsia="Times New Roman" w:hAnsi="Times New Roman" w:cs="Times New Roman"/>
          <w:sz w:val="28"/>
        </w:rPr>
        <w:t xml:space="preserve">изненно необходимых и важнейших </w:t>
      </w:r>
      <w:r w:rsidRPr="00BA5CEF">
        <w:rPr>
          <w:rFonts w:ascii="Times New Roman" w:eastAsia="Times New Roman" w:hAnsi="Times New Roman" w:cs="Times New Roman"/>
          <w:sz w:val="28"/>
        </w:rPr>
        <w:t>лекарственных препаратов».</w:t>
      </w:r>
    </w:p>
    <w:p w:rsidR="00BA5CEF" w:rsidRPr="00BA5CEF" w:rsidRDefault="00BA5CEF" w:rsidP="008059F3">
      <w:pPr>
        <w:pStyle w:val="a4"/>
        <w:numPr>
          <w:ilvl w:val="0"/>
          <w:numId w:val="6"/>
        </w:numPr>
        <w:spacing w:after="0" w:line="360" w:lineRule="auto"/>
        <w:ind w:left="426" w:hanging="426"/>
        <w:jc w:val="both"/>
        <w:rPr>
          <w:rFonts w:ascii="Times New Roman" w:hAnsi="Times New Roman" w:cs="Times New Roman"/>
          <w:bCs/>
          <w:color w:val="auto"/>
          <w:sz w:val="28"/>
          <w:szCs w:val="28"/>
          <w:shd w:val="clear" w:color="auto" w:fill="FFFFFF"/>
        </w:rPr>
      </w:pPr>
      <w:r w:rsidRPr="00BA5CEF">
        <w:rPr>
          <w:rFonts w:ascii="Times New Roman" w:hAnsi="Times New Roman" w:cs="Times New Roman"/>
          <w:bCs/>
          <w:color w:val="auto"/>
          <w:sz w:val="28"/>
          <w:szCs w:val="28"/>
          <w:shd w:val="clear" w:color="auto" w:fill="FFFFFF"/>
        </w:rPr>
        <w:t>Постановление Правительства РФ от 29 октября 2010 г. N 865</w:t>
      </w:r>
      <w:r w:rsidRPr="00BA5CEF">
        <w:rPr>
          <w:rFonts w:ascii="Times New Roman" w:hAnsi="Times New Roman" w:cs="Times New Roman"/>
          <w:bCs/>
          <w:color w:val="auto"/>
          <w:sz w:val="28"/>
          <w:szCs w:val="28"/>
        </w:rPr>
        <w:br/>
      </w:r>
      <w:r w:rsidRPr="00BA5CEF">
        <w:rPr>
          <w:rFonts w:ascii="Times New Roman" w:hAnsi="Times New Roman" w:cs="Times New Roman"/>
          <w:bCs/>
          <w:color w:val="auto"/>
          <w:sz w:val="28"/>
          <w:szCs w:val="28"/>
          <w:shd w:val="clear" w:color="auto" w:fill="FFFFFF"/>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BA5CEF" w:rsidRPr="00F356B4" w:rsidRDefault="00BA5CEF" w:rsidP="008059F3">
      <w:pPr>
        <w:pStyle w:val="a4"/>
        <w:numPr>
          <w:ilvl w:val="0"/>
          <w:numId w:val="6"/>
        </w:numPr>
        <w:spacing w:after="0" w:line="360" w:lineRule="auto"/>
        <w:ind w:left="426" w:hanging="426"/>
        <w:jc w:val="both"/>
        <w:rPr>
          <w:rFonts w:ascii="Times New Roman" w:hAnsi="Times New Roman" w:cs="Times New Roman"/>
          <w:sz w:val="28"/>
          <w:szCs w:val="28"/>
        </w:rPr>
      </w:pPr>
      <w:r w:rsidRPr="00BA5CEF">
        <w:rPr>
          <w:rFonts w:ascii="Times New Roman" w:eastAsia="Times New Roman" w:hAnsi="Times New Roman" w:cs="Times New Roman"/>
          <w:sz w:val="28"/>
        </w:rPr>
        <w:t>Постановление администрации Красноярского края от 16.10.2001г. №710-П «Об утверждении торговых надбавок (наценок)»</w:t>
      </w:r>
    </w:p>
    <w:p w:rsidR="00F356B4" w:rsidRPr="00F356B4" w:rsidRDefault="00F356B4" w:rsidP="008059F3">
      <w:pPr>
        <w:pStyle w:val="a4"/>
        <w:numPr>
          <w:ilvl w:val="0"/>
          <w:numId w:val="6"/>
        </w:numPr>
        <w:spacing w:after="0" w:line="360" w:lineRule="auto"/>
        <w:ind w:left="426" w:hanging="426"/>
        <w:jc w:val="both"/>
        <w:rPr>
          <w:rFonts w:ascii="Times New Roman" w:hAnsi="Times New Roman" w:cs="Times New Roman"/>
          <w:sz w:val="28"/>
          <w:szCs w:val="28"/>
        </w:rPr>
      </w:pPr>
      <w:r w:rsidRPr="00F356B4">
        <w:rPr>
          <w:rFonts w:ascii="Times New Roman" w:eastAsia="Times New Roman" w:hAnsi="Times New Roman" w:cs="Times New Roman"/>
          <w:sz w:val="28"/>
          <w:szCs w:val="28"/>
        </w:rPr>
        <w:t xml:space="preserve">Приказ министерства тарифной политики Красноярского края от 9 декабря 2021г. № 20-т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proofErr w:type="gramStart"/>
      <w:r w:rsidRPr="00F356B4">
        <w:rPr>
          <w:rFonts w:ascii="Times New Roman" w:eastAsia="Times New Roman" w:hAnsi="Times New Roman" w:cs="Times New Roman"/>
          <w:sz w:val="28"/>
          <w:szCs w:val="28"/>
        </w:rPr>
        <w:t>перечень  жизненно</w:t>
      </w:r>
      <w:proofErr w:type="gramEnd"/>
      <w:r w:rsidRPr="00F356B4">
        <w:rPr>
          <w:rFonts w:ascii="Times New Roman" w:eastAsia="Times New Roman" w:hAnsi="Times New Roman" w:cs="Times New Roman"/>
          <w:sz w:val="28"/>
          <w:szCs w:val="28"/>
        </w:rPr>
        <w:t xml:space="preserve"> необходимых и важнейших лекарственных препаратов»</w:t>
      </w:r>
    </w:p>
    <w:p w:rsidR="00BA5CEF" w:rsidRDefault="00F901A4" w:rsidP="008059F3">
      <w:pPr>
        <w:spacing w:after="0" w:line="36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sz w:val="28"/>
        </w:rPr>
        <w:t xml:space="preserve">Порядок формирования цен на ЖНВЛП, </w:t>
      </w:r>
      <w:r>
        <w:rPr>
          <w:rFonts w:ascii="Times New Roman" w:eastAsia="Times New Roman" w:hAnsi="Times New Roman" w:cs="Times New Roman"/>
          <w:color w:val="00000A"/>
          <w:sz w:val="28"/>
        </w:rPr>
        <w:t>другие лекарственные препараты и товары аптечного ассортимента, детское питание.</w:t>
      </w:r>
    </w:p>
    <w:p w:rsidR="00F901A4" w:rsidRPr="008059F3" w:rsidRDefault="00F901A4" w:rsidP="008059F3">
      <w:pPr>
        <w:spacing w:after="0" w:line="360" w:lineRule="auto"/>
        <w:ind w:left="284"/>
        <w:jc w:val="both"/>
        <w:rPr>
          <w:rFonts w:ascii="Times New Roman" w:hAnsi="Times New Roman" w:cs="Times New Roman"/>
          <w:i/>
          <w:sz w:val="28"/>
          <w:szCs w:val="28"/>
        </w:rPr>
      </w:pPr>
      <w:r w:rsidRPr="008059F3">
        <w:rPr>
          <w:rFonts w:ascii="Times New Roman" w:hAnsi="Times New Roman" w:cs="Times New Roman"/>
          <w:i/>
          <w:sz w:val="28"/>
          <w:szCs w:val="28"/>
        </w:rPr>
        <w:t>Формирование отпускной цены на ЖНВЛП:</w:t>
      </w:r>
    </w:p>
    <w:p w:rsidR="008A210D" w:rsidRDefault="00F901A4" w:rsidP="008059F3">
      <w:pPr>
        <w:spacing w:after="0" w:line="360" w:lineRule="auto"/>
        <w:ind w:firstLine="709"/>
        <w:jc w:val="both"/>
        <w:rPr>
          <w:rFonts w:ascii="Times New Roman" w:hAnsi="Times New Roman" w:cs="Times New Roman"/>
          <w:sz w:val="28"/>
          <w:szCs w:val="28"/>
        </w:rPr>
      </w:pPr>
      <w:r w:rsidRPr="00F901A4">
        <w:rPr>
          <w:rFonts w:ascii="Times New Roman" w:hAnsi="Times New Roman" w:cs="Times New Roman"/>
          <w:sz w:val="28"/>
          <w:szCs w:val="28"/>
        </w:rPr>
        <w:t xml:space="preserve">Суммируем фактическую цену приобретения товара без НДС и оптовую или розничную надбавку, не выше установленной в субъекте Российской Федерации, на территорию которого осуществляется поставка товара. Оптовая и розничная надбавки исчисляются от фактической отпускной цены производителя без учета НДС. </w:t>
      </w:r>
    </w:p>
    <w:p w:rsidR="00F901A4" w:rsidRDefault="00F901A4" w:rsidP="008059F3">
      <w:pPr>
        <w:spacing w:after="0" w:line="360" w:lineRule="auto"/>
        <w:ind w:firstLine="709"/>
        <w:jc w:val="both"/>
        <w:rPr>
          <w:rFonts w:ascii="Times New Roman" w:hAnsi="Times New Roman" w:cs="Times New Roman"/>
          <w:sz w:val="28"/>
          <w:szCs w:val="28"/>
        </w:rPr>
      </w:pPr>
      <w:r w:rsidRPr="00F901A4">
        <w:rPr>
          <w:rFonts w:ascii="Times New Roman" w:hAnsi="Times New Roman" w:cs="Times New Roman"/>
          <w:sz w:val="28"/>
          <w:szCs w:val="28"/>
        </w:rPr>
        <w:t>НДС начисляется на общую стоимость товара.</w:t>
      </w:r>
    </w:p>
    <w:p w:rsidR="008A210D" w:rsidRPr="00603112" w:rsidRDefault="008A210D" w:rsidP="00603112">
      <w:pPr>
        <w:pStyle w:val="a4"/>
        <w:numPr>
          <w:ilvl w:val="0"/>
          <w:numId w:val="40"/>
        </w:numPr>
        <w:spacing w:after="0" w:line="360" w:lineRule="auto"/>
        <w:jc w:val="both"/>
        <w:rPr>
          <w:rFonts w:ascii="Times New Roman" w:hAnsi="Times New Roman" w:cs="Times New Roman"/>
          <w:sz w:val="28"/>
          <w:szCs w:val="28"/>
        </w:rPr>
      </w:pPr>
      <w:r w:rsidRPr="00603112">
        <w:rPr>
          <w:rFonts w:ascii="Times New Roman" w:hAnsi="Times New Roman" w:cs="Times New Roman"/>
          <w:sz w:val="28"/>
          <w:szCs w:val="28"/>
        </w:rPr>
        <w:t>Пример расчета отпускной цены:</w:t>
      </w:r>
    </w:p>
    <w:p w:rsidR="008A210D" w:rsidRDefault="008A210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Цена производителя без НДС – 1543,91 (г. Красноярск)</w:t>
      </w:r>
    </w:p>
    <w:p w:rsidR="008A210D" w:rsidRDefault="008A210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Оптовая надбавка</w:t>
      </w:r>
      <w:r w:rsidR="00211E9D">
        <w:rPr>
          <w:rFonts w:ascii="Times New Roman" w:hAnsi="Times New Roman" w:cs="Times New Roman"/>
          <w:sz w:val="28"/>
          <w:szCs w:val="28"/>
        </w:rPr>
        <w:t xml:space="preserve"> (11%)</w:t>
      </w:r>
      <w:r>
        <w:rPr>
          <w:rFonts w:ascii="Times New Roman" w:hAnsi="Times New Roman" w:cs="Times New Roman"/>
          <w:sz w:val="28"/>
          <w:szCs w:val="28"/>
        </w:rPr>
        <w:t>: 1543,91*11% = 169,83</w:t>
      </w:r>
    </w:p>
    <w:p w:rsidR="008A210D" w:rsidRDefault="008A210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Оптовая цена без НДС: 1543,91+169,83 = 1713,74</w:t>
      </w:r>
    </w:p>
    <w:p w:rsidR="008A210D" w:rsidRDefault="008A210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Розничная надбавка</w:t>
      </w:r>
      <w:r w:rsidR="00211E9D">
        <w:rPr>
          <w:rFonts w:ascii="Times New Roman" w:hAnsi="Times New Roman" w:cs="Times New Roman"/>
          <w:sz w:val="28"/>
          <w:szCs w:val="28"/>
        </w:rPr>
        <w:t xml:space="preserve"> (11%)</w:t>
      </w:r>
      <w:r>
        <w:rPr>
          <w:rFonts w:ascii="Times New Roman" w:hAnsi="Times New Roman" w:cs="Times New Roman"/>
          <w:sz w:val="28"/>
          <w:szCs w:val="28"/>
        </w:rPr>
        <w:t>: 1543,91*11% = 169,83</w:t>
      </w:r>
    </w:p>
    <w:p w:rsidR="008A210D" w:rsidRDefault="008A210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Розничная цена без НДС: 1713,74+169,83 = </w:t>
      </w:r>
      <w:r w:rsidRPr="008A210D">
        <w:rPr>
          <w:rFonts w:ascii="Times New Roman" w:hAnsi="Times New Roman" w:cs="Times New Roman"/>
          <w:sz w:val="28"/>
          <w:szCs w:val="28"/>
        </w:rPr>
        <w:t>1883,57</w:t>
      </w:r>
    </w:p>
    <w:p w:rsidR="008A210D" w:rsidRDefault="008A210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Розничная цена с НДС: 1883,57+188,35 (10%) = </w:t>
      </w:r>
      <w:r w:rsidRPr="008A210D">
        <w:rPr>
          <w:rFonts w:ascii="Times New Roman" w:hAnsi="Times New Roman" w:cs="Times New Roman"/>
          <w:b/>
          <w:sz w:val="28"/>
          <w:szCs w:val="28"/>
        </w:rPr>
        <w:t>2071,92</w:t>
      </w:r>
    </w:p>
    <w:p w:rsidR="00F901A4" w:rsidRPr="008059F3" w:rsidRDefault="00F901A4" w:rsidP="008059F3">
      <w:pPr>
        <w:spacing w:after="0" w:line="360" w:lineRule="auto"/>
        <w:ind w:left="284"/>
        <w:jc w:val="both"/>
        <w:rPr>
          <w:rFonts w:ascii="Times New Roman" w:hAnsi="Times New Roman" w:cs="Times New Roman"/>
          <w:i/>
          <w:sz w:val="28"/>
          <w:szCs w:val="28"/>
        </w:rPr>
      </w:pPr>
      <w:r w:rsidRPr="008059F3">
        <w:rPr>
          <w:rFonts w:ascii="Times New Roman" w:hAnsi="Times New Roman" w:cs="Times New Roman"/>
          <w:i/>
          <w:sz w:val="28"/>
          <w:szCs w:val="28"/>
        </w:rPr>
        <w:t>Формирование отпускной цены на другие лекарственные препараты и товары аптечного ассортимента</w:t>
      </w:r>
    </w:p>
    <w:p w:rsidR="008A210D" w:rsidRDefault="00F901A4" w:rsidP="008059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Суммируем</w:t>
      </w:r>
      <w:r w:rsidRPr="00F901A4">
        <w:rPr>
          <w:rFonts w:ascii="Times New Roman" w:hAnsi="Times New Roman" w:cs="Times New Roman"/>
          <w:sz w:val="28"/>
          <w:szCs w:val="28"/>
        </w:rPr>
        <w:t xml:space="preserve"> фактическую цену приобретения товара без НДС и оптовую или розничную надбавку, установленную организацией оптовой или розничной торговли. Оптовая и розничная надбавки исчисляются от фактической отпускной цены приобретения без учета НДС. </w:t>
      </w:r>
    </w:p>
    <w:p w:rsidR="00F901A4" w:rsidRDefault="00F901A4" w:rsidP="008059F3">
      <w:pPr>
        <w:spacing w:after="0" w:line="360" w:lineRule="auto"/>
        <w:ind w:firstLine="709"/>
        <w:jc w:val="both"/>
        <w:rPr>
          <w:rFonts w:ascii="Times New Roman" w:hAnsi="Times New Roman" w:cs="Times New Roman"/>
          <w:sz w:val="28"/>
          <w:szCs w:val="28"/>
        </w:rPr>
      </w:pPr>
      <w:r w:rsidRPr="00F901A4">
        <w:rPr>
          <w:rFonts w:ascii="Times New Roman" w:hAnsi="Times New Roman" w:cs="Times New Roman"/>
          <w:sz w:val="28"/>
          <w:szCs w:val="28"/>
        </w:rPr>
        <w:t>НДС начисляется на общую стоимость товара.</w:t>
      </w:r>
    </w:p>
    <w:p w:rsidR="00F901A4" w:rsidRPr="00603112" w:rsidRDefault="008A210D" w:rsidP="00603112">
      <w:pPr>
        <w:pStyle w:val="a4"/>
        <w:numPr>
          <w:ilvl w:val="0"/>
          <w:numId w:val="39"/>
        </w:numPr>
        <w:spacing w:after="0" w:line="360" w:lineRule="auto"/>
        <w:jc w:val="both"/>
        <w:rPr>
          <w:rFonts w:ascii="Times New Roman" w:hAnsi="Times New Roman" w:cs="Times New Roman"/>
          <w:sz w:val="28"/>
          <w:szCs w:val="28"/>
        </w:rPr>
      </w:pPr>
      <w:r w:rsidRPr="00603112">
        <w:rPr>
          <w:rFonts w:ascii="Times New Roman" w:hAnsi="Times New Roman" w:cs="Times New Roman"/>
          <w:sz w:val="28"/>
          <w:szCs w:val="28"/>
        </w:rPr>
        <w:t>Пример расчета отпускной цены:</w:t>
      </w:r>
    </w:p>
    <w:p w:rsidR="008A210D" w:rsidRDefault="008A210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Цена производителя без НДС </w:t>
      </w:r>
      <w:r w:rsidR="00211E9D">
        <w:rPr>
          <w:rFonts w:ascii="Times New Roman" w:hAnsi="Times New Roman" w:cs="Times New Roman"/>
          <w:sz w:val="28"/>
          <w:szCs w:val="28"/>
        </w:rPr>
        <w:t>–</w:t>
      </w:r>
      <w:r>
        <w:rPr>
          <w:rFonts w:ascii="Times New Roman" w:hAnsi="Times New Roman" w:cs="Times New Roman"/>
          <w:sz w:val="28"/>
          <w:szCs w:val="28"/>
        </w:rPr>
        <w:t xml:space="preserve"> </w:t>
      </w:r>
      <w:r w:rsidR="00211E9D">
        <w:rPr>
          <w:rFonts w:ascii="Times New Roman" w:hAnsi="Times New Roman" w:cs="Times New Roman"/>
          <w:sz w:val="28"/>
          <w:szCs w:val="28"/>
        </w:rPr>
        <w:t>311,00 (г. Красноярск)</w:t>
      </w:r>
    </w:p>
    <w:p w:rsidR="00211E9D" w:rsidRDefault="00211E9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Оптовая надбавка (24%): 311,00*24% = 74,64</w:t>
      </w:r>
    </w:p>
    <w:p w:rsidR="00211E9D" w:rsidRDefault="00211E9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Оптовая цена без НДС: 311,00 + 74,64 = 385,64</w:t>
      </w:r>
    </w:p>
    <w:p w:rsidR="00211E9D" w:rsidRDefault="00211E9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Розничная надбавка (27%): 385,64*27% = 104,12</w:t>
      </w:r>
    </w:p>
    <w:p w:rsidR="00211E9D" w:rsidRDefault="00211E9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Розничная цена без НДС: 385,64 + 104,12 = 489,76</w:t>
      </w:r>
    </w:p>
    <w:p w:rsidR="00211E9D" w:rsidRDefault="00211E9D" w:rsidP="008059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Розничная цена с НДС: 489,76 + 48,97 (10%) = </w:t>
      </w:r>
      <w:r w:rsidRPr="00211E9D">
        <w:rPr>
          <w:rFonts w:ascii="Times New Roman" w:hAnsi="Times New Roman" w:cs="Times New Roman"/>
          <w:b/>
          <w:sz w:val="28"/>
          <w:szCs w:val="28"/>
        </w:rPr>
        <w:t>538,73</w:t>
      </w:r>
    </w:p>
    <w:p w:rsidR="00603112" w:rsidRDefault="00603112" w:rsidP="00603112">
      <w:pPr>
        <w:pStyle w:val="a9"/>
        <w:keepNext/>
        <w:jc w:val="both"/>
        <w:rPr>
          <w:rFonts w:ascii="Times New Roman" w:hAnsi="Times New Roman" w:cs="Times New Roman"/>
          <w:i w:val="0"/>
          <w:color w:val="000000" w:themeColor="text1"/>
          <w:sz w:val="28"/>
          <w:szCs w:val="28"/>
        </w:rPr>
      </w:pPr>
    </w:p>
    <w:p w:rsidR="00603112" w:rsidRPr="00603112" w:rsidRDefault="00603112" w:rsidP="00603112">
      <w:pPr>
        <w:pStyle w:val="a9"/>
        <w:keepNext/>
        <w:jc w:val="both"/>
        <w:rPr>
          <w:rFonts w:ascii="Times New Roman" w:hAnsi="Times New Roman" w:cs="Times New Roman"/>
          <w:i w:val="0"/>
          <w:color w:val="000000" w:themeColor="text1"/>
          <w:sz w:val="28"/>
          <w:szCs w:val="28"/>
        </w:rPr>
      </w:pPr>
      <w:r w:rsidRPr="00603112">
        <w:rPr>
          <w:rFonts w:ascii="Times New Roman" w:hAnsi="Times New Roman" w:cs="Times New Roman"/>
          <w:i w:val="0"/>
          <w:color w:val="000000" w:themeColor="text1"/>
          <w:sz w:val="28"/>
          <w:szCs w:val="28"/>
        </w:rPr>
        <w:t xml:space="preserve">Таблица </w:t>
      </w:r>
      <w:r w:rsidRPr="00603112">
        <w:rPr>
          <w:rFonts w:ascii="Times New Roman" w:hAnsi="Times New Roman" w:cs="Times New Roman"/>
          <w:i w:val="0"/>
          <w:color w:val="000000" w:themeColor="text1"/>
          <w:sz w:val="28"/>
          <w:szCs w:val="28"/>
        </w:rPr>
        <w:fldChar w:fldCharType="begin"/>
      </w:r>
      <w:r w:rsidRPr="00603112">
        <w:rPr>
          <w:rFonts w:ascii="Times New Roman" w:hAnsi="Times New Roman" w:cs="Times New Roman"/>
          <w:i w:val="0"/>
          <w:color w:val="000000" w:themeColor="text1"/>
          <w:sz w:val="28"/>
          <w:szCs w:val="28"/>
        </w:rPr>
        <w:instrText xml:space="preserve"> SEQ Таблица \* ARABIC </w:instrText>
      </w:r>
      <w:r w:rsidRPr="00603112">
        <w:rPr>
          <w:rFonts w:ascii="Times New Roman" w:hAnsi="Times New Roman" w:cs="Times New Roman"/>
          <w:i w:val="0"/>
          <w:color w:val="000000" w:themeColor="text1"/>
          <w:sz w:val="28"/>
          <w:szCs w:val="28"/>
        </w:rPr>
        <w:fldChar w:fldCharType="separate"/>
      </w:r>
      <w:r w:rsidR="00307231">
        <w:rPr>
          <w:rFonts w:ascii="Times New Roman" w:hAnsi="Times New Roman" w:cs="Times New Roman"/>
          <w:i w:val="0"/>
          <w:noProof/>
          <w:color w:val="000000" w:themeColor="text1"/>
          <w:sz w:val="28"/>
          <w:szCs w:val="28"/>
        </w:rPr>
        <w:t>1</w:t>
      </w:r>
      <w:r w:rsidRPr="00603112">
        <w:rPr>
          <w:rFonts w:ascii="Times New Roman" w:hAnsi="Times New Roman" w:cs="Times New Roman"/>
          <w:i w:val="0"/>
          <w:color w:val="000000" w:themeColor="text1"/>
          <w:sz w:val="28"/>
          <w:szCs w:val="28"/>
        </w:rPr>
        <w:fldChar w:fldCharType="end"/>
      </w:r>
      <w:r w:rsidRPr="00603112">
        <w:rPr>
          <w:rFonts w:ascii="Times New Roman" w:hAnsi="Times New Roman" w:cs="Times New Roman"/>
          <w:i w:val="0"/>
          <w:color w:val="000000" w:themeColor="text1"/>
          <w:sz w:val="28"/>
          <w:szCs w:val="28"/>
        </w:rPr>
        <w:t xml:space="preserve"> -- Расчет цен на ЖНВЛП</w:t>
      </w:r>
    </w:p>
    <w:tbl>
      <w:tblPr>
        <w:tblStyle w:val="a3"/>
        <w:tblW w:w="0" w:type="auto"/>
        <w:tblLook w:val="04A0" w:firstRow="1" w:lastRow="0" w:firstColumn="1" w:lastColumn="0" w:noHBand="0" w:noVBand="1"/>
      </w:tblPr>
      <w:tblGrid>
        <w:gridCol w:w="1998"/>
        <w:gridCol w:w="1910"/>
        <w:gridCol w:w="1900"/>
        <w:gridCol w:w="1910"/>
        <w:gridCol w:w="1910"/>
      </w:tblGrid>
      <w:tr w:rsidR="00D442C3" w:rsidTr="00603112">
        <w:tc>
          <w:tcPr>
            <w:tcW w:w="1998" w:type="dxa"/>
            <w:vAlign w:val="center"/>
          </w:tcPr>
          <w:p w:rsidR="00D442C3" w:rsidRDefault="00D442C3" w:rsidP="00016407">
            <w:pPr>
              <w:jc w:val="center"/>
              <w:rPr>
                <w:rFonts w:ascii="Times New Roman" w:hAnsi="Times New Roman" w:cs="Times New Roman"/>
                <w:sz w:val="28"/>
                <w:szCs w:val="28"/>
              </w:rPr>
            </w:pPr>
            <w:r>
              <w:rPr>
                <w:rFonts w:ascii="Times New Roman" w:hAnsi="Times New Roman" w:cs="Times New Roman"/>
                <w:sz w:val="28"/>
                <w:szCs w:val="28"/>
              </w:rPr>
              <w:t>ЖНВЛП</w:t>
            </w:r>
          </w:p>
        </w:tc>
        <w:tc>
          <w:tcPr>
            <w:tcW w:w="1910" w:type="dxa"/>
            <w:vAlign w:val="center"/>
          </w:tcPr>
          <w:p w:rsidR="00D442C3" w:rsidRDefault="00D442C3" w:rsidP="00016407">
            <w:pPr>
              <w:jc w:val="center"/>
              <w:rPr>
                <w:rFonts w:ascii="Times New Roman" w:hAnsi="Times New Roman" w:cs="Times New Roman"/>
                <w:sz w:val="28"/>
                <w:szCs w:val="28"/>
              </w:rPr>
            </w:pPr>
            <w:r>
              <w:rPr>
                <w:rFonts w:ascii="Times New Roman" w:hAnsi="Times New Roman" w:cs="Times New Roman"/>
                <w:sz w:val="28"/>
                <w:szCs w:val="28"/>
              </w:rPr>
              <w:t xml:space="preserve">Цена </w:t>
            </w:r>
            <w:proofErr w:type="spellStart"/>
            <w:r>
              <w:rPr>
                <w:rFonts w:ascii="Times New Roman" w:hAnsi="Times New Roman" w:cs="Times New Roman"/>
                <w:sz w:val="28"/>
                <w:szCs w:val="28"/>
              </w:rPr>
              <w:t>госреестра</w:t>
            </w:r>
            <w:proofErr w:type="spellEnd"/>
          </w:p>
        </w:tc>
        <w:tc>
          <w:tcPr>
            <w:tcW w:w="1900" w:type="dxa"/>
            <w:vAlign w:val="center"/>
          </w:tcPr>
          <w:p w:rsidR="00D442C3" w:rsidRDefault="00D442C3" w:rsidP="00016407">
            <w:pPr>
              <w:jc w:val="center"/>
              <w:rPr>
                <w:rFonts w:ascii="Times New Roman" w:hAnsi="Times New Roman" w:cs="Times New Roman"/>
                <w:sz w:val="28"/>
                <w:szCs w:val="28"/>
              </w:rPr>
            </w:pPr>
            <w:r>
              <w:rPr>
                <w:rFonts w:ascii="Times New Roman" w:hAnsi="Times New Roman" w:cs="Times New Roman"/>
                <w:sz w:val="28"/>
                <w:szCs w:val="28"/>
              </w:rPr>
              <w:t>Цена оптовая</w:t>
            </w:r>
          </w:p>
        </w:tc>
        <w:tc>
          <w:tcPr>
            <w:tcW w:w="1910" w:type="dxa"/>
            <w:vAlign w:val="center"/>
          </w:tcPr>
          <w:p w:rsidR="00D442C3" w:rsidRDefault="00D442C3" w:rsidP="00016407">
            <w:pPr>
              <w:jc w:val="center"/>
              <w:rPr>
                <w:rFonts w:ascii="Times New Roman" w:hAnsi="Times New Roman" w:cs="Times New Roman"/>
                <w:sz w:val="28"/>
                <w:szCs w:val="28"/>
              </w:rPr>
            </w:pPr>
            <w:r>
              <w:rPr>
                <w:rFonts w:ascii="Times New Roman" w:hAnsi="Times New Roman" w:cs="Times New Roman"/>
                <w:sz w:val="28"/>
                <w:szCs w:val="28"/>
              </w:rPr>
              <w:t>Цена розничная без НДС</w:t>
            </w:r>
          </w:p>
        </w:tc>
        <w:tc>
          <w:tcPr>
            <w:tcW w:w="1910" w:type="dxa"/>
            <w:vAlign w:val="center"/>
          </w:tcPr>
          <w:p w:rsidR="00D442C3" w:rsidRDefault="00D442C3" w:rsidP="00016407">
            <w:pPr>
              <w:jc w:val="center"/>
              <w:rPr>
                <w:rFonts w:ascii="Times New Roman" w:hAnsi="Times New Roman" w:cs="Times New Roman"/>
                <w:sz w:val="28"/>
                <w:szCs w:val="28"/>
              </w:rPr>
            </w:pPr>
            <w:r>
              <w:rPr>
                <w:rFonts w:ascii="Times New Roman" w:hAnsi="Times New Roman" w:cs="Times New Roman"/>
                <w:sz w:val="28"/>
                <w:szCs w:val="28"/>
              </w:rPr>
              <w:t>Цена розничная с НДС</w:t>
            </w:r>
          </w:p>
        </w:tc>
      </w:tr>
      <w:tr w:rsidR="00D442C3" w:rsidTr="00603112">
        <w:tc>
          <w:tcPr>
            <w:tcW w:w="1998" w:type="dxa"/>
          </w:tcPr>
          <w:p w:rsidR="00D442C3" w:rsidRDefault="00D442C3" w:rsidP="00F901A4">
            <w:pPr>
              <w:rPr>
                <w:rFonts w:ascii="Times New Roman" w:hAnsi="Times New Roman" w:cs="Times New Roman"/>
                <w:sz w:val="28"/>
                <w:szCs w:val="28"/>
              </w:rPr>
            </w:pPr>
            <w:proofErr w:type="spellStart"/>
            <w:r>
              <w:rPr>
                <w:rFonts w:ascii="Times New Roman" w:hAnsi="Times New Roman" w:cs="Times New Roman"/>
                <w:sz w:val="28"/>
                <w:szCs w:val="28"/>
              </w:rPr>
              <w:t>Снуп</w:t>
            </w:r>
            <w:proofErr w:type="spellEnd"/>
            <w:r>
              <w:rPr>
                <w:rFonts w:ascii="Times New Roman" w:hAnsi="Times New Roman" w:cs="Times New Roman"/>
                <w:sz w:val="28"/>
                <w:szCs w:val="28"/>
              </w:rPr>
              <w:t xml:space="preserve"> </w:t>
            </w:r>
            <w:r w:rsidR="00DC27B6">
              <w:rPr>
                <w:rFonts w:ascii="Times New Roman" w:hAnsi="Times New Roman" w:cs="Times New Roman"/>
                <w:sz w:val="28"/>
                <w:szCs w:val="28"/>
              </w:rPr>
              <w:t xml:space="preserve">спрей наз. </w:t>
            </w:r>
            <w:r w:rsidR="00E238E1">
              <w:rPr>
                <w:rFonts w:ascii="Times New Roman" w:hAnsi="Times New Roman" w:cs="Times New Roman"/>
                <w:sz w:val="28"/>
                <w:szCs w:val="28"/>
              </w:rPr>
              <w:t>90мкг/доза</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83,74</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98,81</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124,76</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137,23</w:t>
            </w:r>
          </w:p>
        </w:tc>
      </w:tr>
      <w:tr w:rsidR="00D442C3" w:rsidTr="00603112">
        <w:tc>
          <w:tcPr>
            <w:tcW w:w="1998" w:type="dxa"/>
          </w:tcPr>
          <w:p w:rsidR="00D442C3" w:rsidRDefault="00A71BB7" w:rsidP="00F901A4">
            <w:pPr>
              <w:rPr>
                <w:rFonts w:ascii="Times New Roman" w:hAnsi="Times New Roman" w:cs="Times New Roman"/>
                <w:sz w:val="28"/>
                <w:szCs w:val="28"/>
              </w:rPr>
            </w:pPr>
            <w:proofErr w:type="spellStart"/>
            <w:r>
              <w:rPr>
                <w:rFonts w:ascii="Times New Roman" w:hAnsi="Times New Roman" w:cs="Times New Roman"/>
                <w:sz w:val="28"/>
                <w:szCs w:val="28"/>
              </w:rPr>
              <w:t>Конкор</w:t>
            </w:r>
            <w:proofErr w:type="spellEnd"/>
            <w:r>
              <w:rPr>
                <w:rFonts w:ascii="Times New Roman" w:hAnsi="Times New Roman" w:cs="Times New Roman"/>
                <w:sz w:val="28"/>
                <w:szCs w:val="28"/>
              </w:rPr>
              <w:t xml:space="preserve"> 5мг таб. № 30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159,27</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182,36</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214,21</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235,63</w:t>
            </w:r>
          </w:p>
        </w:tc>
      </w:tr>
      <w:tr w:rsidR="00D442C3" w:rsidTr="00603112">
        <w:tc>
          <w:tcPr>
            <w:tcW w:w="1998" w:type="dxa"/>
          </w:tcPr>
          <w:p w:rsidR="00D442C3" w:rsidRDefault="00D442C3" w:rsidP="00F901A4">
            <w:pPr>
              <w:rPr>
                <w:rFonts w:ascii="Times New Roman" w:hAnsi="Times New Roman" w:cs="Times New Roman"/>
                <w:sz w:val="28"/>
                <w:szCs w:val="28"/>
              </w:rPr>
            </w:pPr>
            <w:r>
              <w:rPr>
                <w:rFonts w:ascii="Times New Roman" w:hAnsi="Times New Roman" w:cs="Times New Roman"/>
                <w:sz w:val="28"/>
                <w:szCs w:val="28"/>
              </w:rPr>
              <w:t>Парацетамол таб. № 20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13,04</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15,38</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19,42</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21,36</w:t>
            </w:r>
          </w:p>
        </w:tc>
      </w:tr>
      <w:tr w:rsidR="00D442C3" w:rsidTr="00603112">
        <w:tc>
          <w:tcPr>
            <w:tcW w:w="1998" w:type="dxa"/>
          </w:tcPr>
          <w:p w:rsidR="00D442C3" w:rsidRDefault="00D442C3" w:rsidP="00F901A4">
            <w:pPr>
              <w:rPr>
                <w:rFonts w:ascii="Times New Roman" w:hAnsi="Times New Roman" w:cs="Times New Roman"/>
                <w:sz w:val="28"/>
                <w:szCs w:val="28"/>
              </w:rPr>
            </w:pPr>
            <w:r>
              <w:rPr>
                <w:rFonts w:ascii="Times New Roman" w:hAnsi="Times New Roman" w:cs="Times New Roman"/>
                <w:sz w:val="28"/>
                <w:szCs w:val="28"/>
              </w:rPr>
              <w:lastRenderedPageBreak/>
              <w:t xml:space="preserve">АЦЦ </w:t>
            </w:r>
            <w:proofErr w:type="spellStart"/>
            <w:r>
              <w:rPr>
                <w:rFonts w:ascii="Times New Roman" w:hAnsi="Times New Roman" w:cs="Times New Roman"/>
                <w:sz w:val="28"/>
                <w:szCs w:val="28"/>
              </w:rPr>
              <w:t>лонг</w:t>
            </w:r>
            <w:proofErr w:type="spellEnd"/>
            <w:r>
              <w:rPr>
                <w:rFonts w:ascii="Times New Roman" w:hAnsi="Times New Roman" w:cs="Times New Roman"/>
                <w:sz w:val="28"/>
                <w:szCs w:val="28"/>
              </w:rPr>
              <w:t xml:space="preserve"> 600мг таб. шип. №20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356,90</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408,65</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480,03</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528,03</w:t>
            </w:r>
          </w:p>
        </w:tc>
      </w:tr>
      <w:tr w:rsidR="00D442C3" w:rsidTr="00603112">
        <w:tc>
          <w:tcPr>
            <w:tcW w:w="1998" w:type="dxa"/>
          </w:tcPr>
          <w:p w:rsidR="00D442C3" w:rsidRDefault="00D442C3" w:rsidP="00F901A4">
            <w:pPr>
              <w:rPr>
                <w:rFonts w:ascii="Times New Roman" w:hAnsi="Times New Roman" w:cs="Times New Roman"/>
                <w:sz w:val="28"/>
                <w:szCs w:val="28"/>
              </w:rPr>
            </w:pPr>
            <w:proofErr w:type="spellStart"/>
            <w:r>
              <w:rPr>
                <w:rFonts w:ascii="Times New Roman" w:hAnsi="Times New Roman" w:cs="Times New Roman"/>
                <w:sz w:val="28"/>
                <w:szCs w:val="28"/>
              </w:rPr>
              <w:t>Диклофенак</w:t>
            </w:r>
            <w:proofErr w:type="spellEnd"/>
            <w:r>
              <w:rPr>
                <w:rFonts w:ascii="Times New Roman" w:hAnsi="Times New Roman" w:cs="Times New Roman"/>
                <w:sz w:val="28"/>
                <w:szCs w:val="28"/>
              </w:rPr>
              <w:t xml:space="preserve"> р-р для в/м введения 25мг/мл</w:t>
            </w:r>
            <w:r w:rsidR="00C721E8">
              <w:rPr>
                <w:rFonts w:ascii="Times New Roman" w:hAnsi="Times New Roman" w:cs="Times New Roman"/>
                <w:sz w:val="28"/>
                <w:szCs w:val="28"/>
              </w:rPr>
              <w:t xml:space="preserve"> </w:t>
            </w:r>
            <w:proofErr w:type="spellStart"/>
            <w:r w:rsidR="00C721E8">
              <w:rPr>
                <w:rFonts w:ascii="Times New Roman" w:hAnsi="Times New Roman" w:cs="Times New Roman"/>
                <w:sz w:val="28"/>
                <w:szCs w:val="28"/>
              </w:rPr>
              <w:t>амп</w:t>
            </w:r>
            <w:proofErr w:type="spellEnd"/>
            <w:r w:rsidR="00C721E8">
              <w:rPr>
                <w:rFonts w:ascii="Times New Roman" w:hAnsi="Times New Roman" w:cs="Times New Roman"/>
                <w:sz w:val="28"/>
                <w:szCs w:val="28"/>
              </w:rPr>
              <w:t>. по 3мл №10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31,16</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36,76</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46,41</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51,05</w:t>
            </w:r>
          </w:p>
        </w:tc>
      </w:tr>
      <w:tr w:rsidR="00D442C3" w:rsidTr="00603112">
        <w:tc>
          <w:tcPr>
            <w:tcW w:w="1998" w:type="dxa"/>
          </w:tcPr>
          <w:p w:rsidR="00D442C3" w:rsidRDefault="00C721E8" w:rsidP="00F901A4">
            <w:pPr>
              <w:rPr>
                <w:rFonts w:ascii="Times New Roman" w:hAnsi="Times New Roman" w:cs="Times New Roman"/>
                <w:sz w:val="28"/>
                <w:szCs w:val="28"/>
              </w:rPr>
            </w:pPr>
            <w:proofErr w:type="spellStart"/>
            <w:r>
              <w:rPr>
                <w:rFonts w:ascii="Times New Roman" w:hAnsi="Times New Roman" w:cs="Times New Roman"/>
                <w:sz w:val="28"/>
                <w:szCs w:val="28"/>
              </w:rPr>
              <w:t>Арбидол</w:t>
            </w:r>
            <w:proofErr w:type="spellEnd"/>
            <w:r>
              <w:rPr>
                <w:rFonts w:ascii="Times New Roman" w:hAnsi="Times New Roman" w:cs="Times New Roman"/>
                <w:sz w:val="28"/>
                <w:szCs w:val="28"/>
              </w:rPr>
              <w:t xml:space="preserve"> максимум </w:t>
            </w:r>
            <w:proofErr w:type="spellStart"/>
            <w:r>
              <w:rPr>
                <w:rFonts w:ascii="Times New Roman" w:hAnsi="Times New Roman" w:cs="Times New Roman"/>
                <w:sz w:val="28"/>
                <w:szCs w:val="28"/>
              </w:rPr>
              <w:t>капс</w:t>
            </w:r>
            <w:proofErr w:type="spellEnd"/>
            <w:r>
              <w:rPr>
                <w:rFonts w:ascii="Times New Roman" w:hAnsi="Times New Roman" w:cs="Times New Roman"/>
                <w:sz w:val="28"/>
                <w:szCs w:val="28"/>
              </w:rPr>
              <w:t>. № 10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417,38</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477,90</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561,37</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617,50</w:t>
            </w:r>
          </w:p>
        </w:tc>
      </w:tr>
      <w:tr w:rsidR="00D442C3" w:rsidTr="00603112">
        <w:tc>
          <w:tcPr>
            <w:tcW w:w="1998" w:type="dxa"/>
          </w:tcPr>
          <w:p w:rsidR="00D442C3" w:rsidRDefault="00DC27B6" w:rsidP="00F901A4">
            <w:pPr>
              <w:rPr>
                <w:rFonts w:ascii="Times New Roman" w:hAnsi="Times New Roman" w:cs="Times New Roman"/>
                <w:sz w:val="28"/>
                <w:szCs w:val="28"/>
              </w:rPr>
            </w:pPr>
            <w:proofErr w:type="spellStart"/>
            <w:r>
              <w:rPr>
                <w:rFonts w:ascii="Times New Roman" w:hAnsi="Times New Roman" w:cs="Times New Roman"/>
                <w:sz w:val="28"/>
                <w:szCs w:val="28"/>
              </w:rPr>
              <w:t>Флуконазол</w:t>
            </w:r>
            <w:proofErr w:type="spellEnd"/>
            <w:r>
              <w:rPr>
                <w:rFonts w:ascii="Times New Roman" w:hAnsi="Times New Roman" w:cs="Times New Roman"/>
                <w:sz w:val="28"/>
                <w:szCs w:val="28"/>
              </w:rPr>
              <w:t xml:space="preserve">-акрихин 150мг </w:t>
            </w:r>
            <w:proofErr w:type="spellStart"/>
            <w:r>
              <w:rPr>
                <w:rFonts w:ascii="Times New Roman" w:hAnsi="Times New Roman" w:cs="Times New Roman"/>
                <w:sz w:val="28"/>
                <w:szCs w:val="28"/>
              </w:rPr>
              <w:t>капс</w:t>
            </w:r>
            <w:proofErr w:type="spellEnd"/>
            <w:r>
              <w:rPr>
                <w:rFonts w:ascii="Times New Roman" w:hAnsi="Times New Roman" w:cs="Times New Roman"/>
                <w:sz w:val="28"/>
                <w:szCs w:val="28"/>
              </w:rPr>
              <w:t>. № 1</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69,13</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81,57</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103,00</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113,30</w:t>
            </w:r>
          </w:p>
        </w:tc>
      </w:tr>
      <w:tr w:rsidR="00D442C3" w:rsidTr="00603112">
        <w:tc>
          <w:tcPr>
            <w:tcW w:w="1998" w:type="dxa"/>
          </w:tcPr>
          <w:p w:rsidR="00D442C3" w:rsidRDefault="0027734D" w:rsidP="00F901A4">
            <w:pPr>
              <w:rPr>
                <w:rFonts w:ascii="Times New Roman" w:hAnsi="Times New Roman" w:cs="Times New Roman"/>
                <w:sz w:val="28"/>
                <w:szCs w:val="28"/>
              </w:rPr>
            </w:pPr>
            <w:proofErr w:type="spellStart"/>
            <w:r>
              <w:rPr>
                <w:rFonts w:ascii="Times New Roman" w:hAnsi="Times New Roman" w:cs="Times New Roman"/>
                <w:sz w:val="28"/>
                <w:szCs w:val="28"/>
              </w:rPr>
              <w:t>Энап</w:t>
            </w:r>
            <w:proofErr w:type="spellEnd"/>
            <w:r>
              <w:rPr>
                <w:rFonts w:ascii="Times New Roman" w:hAnsi="Times New Roman" w:cs="Times New Roman"/>
                <w:sz w:val="28"/>
                <w:szCs w:val="28"/>
              </w:rPr>
              <w:t xml:space="preserve"> 20мг таб. № 20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108,84</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124,62</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146,38</w:t>
            </w:r>
          </w:p>
        </w:tc>
        <w:tc>
          <w:tcPr>
            <w:tcW w:w="1910" w:type="dxa"/>
            <w:vAlign w:val="center"/>
          </w:tcPr>
          <w:p w:rsidR="00D442C3" w:rsidRDefault="001101D6" w:rsidP="00016407">
            <w:pPr>
              <w:jc w:val="center"/>
              <w:rPr>
                <w:rFonts w:ascii="Times New Roman" w:hAnsi="Times New Roman" w:cs="Times New Roman"/>
                <w:sz w:val="28"/>
                <w:szCs w:val="28"/>
              </w:rPr>
            </w:pPr>
            <w:r>
              <w:rPr>
                <w:rFonts w:ascii="Times New Roman" w:hAnsi="Times New Roman" w:cs="Times New Roman"/>
                <w:sz w:val="28"/>
                <w:szCs w:val="28"/>
              </w:rPr>
              <w:t>156,38</w:t>
            </w:r>
          </w:p>
        </w:tc>
      </w:tr>
      <w:tr w:rsidR="00D442C3" w:rsidTr="00603112">
        <w:tc>
          <w:tcPr>
            <w:tcW w:w="1998" w:type="dxa"/>
          </w:tcPr>
          <w:p w:rsidR="00D442C3" w:rsidRDefault="0024329A" w:rsidP="00F901A4">
            <w:pPr>
              <w:rPr>
                <w:rFonts w:ascii="Times New Roman" w:hAnsi="Times New Roman" w:cs="Times New Roman"/>
                <w:sz w:val="28"/>
                <w:szCs w:val="28"/>
              </w:rPr>
            </w:pPr>
            <w:proofErr w:type="spellStart"/>
            <w:r>
              <w:rPr>
                <w:rFonts w:ascii="Times New Roman" w:hAnsi="Times New Roman" w:cs="Times New Roman"/>
                <w:sz w:val="28"/>
                <w:szCs w:val="28"/>
              </w:rPr>
              <w:t>Леколт</w:t>
            </w:r>
            <w:proofErr w:type="spellEnd"/>
            <w:r>
              <w:rPr>
                <w:rFonts w:ascii="Times New Roman" w:hAnsi="Times New Roman" w:cs="Times New Roman"/>
                <w:sz w:val="28"/>
                <w:szCs w:val="28"/>
              </w:rPr>
              <w:t xml:space="preserve"> р-р для инъекций 20мг/мл </w:t>
            </w:r>
            <w:proofErr w:type="spellStart"/>
            <w:r>
              <w:rPr>
                <w:rFonts w:ascii="Times New Roman" w:hAnsi="Times New Roman" w:cs="Times New Roman"/>
                <w:sz w:val="28"/>
                <w:szCs w:val="28"/>
              </w:rPr>
              <w:t>амп</w:t>
            </w:r>
            <w:proofErr w:type="spellEnd"/>
            <w:r>
              <w:rPr>
                <w:rFonts w:ascii="Times New Roman" w:hAnsi="Times New Roman" w:cs="Times New Roman"/>
                <w:sz w:val="28"/>
                <w:szCs w:val="28"/>
              </w:rPr>
              <w:t>. по 2мл № 5</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34,97</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41,26</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52,10</w:t>
            </w:r>
          </w:p>
        </w:tc>
        <w:tc>
          <w:tcPr>
            <w:tcW w:w="1910" w:type="dxa"/>
            <w:vAlign w:val="center"/>
          </w:tcPr>
          <w:p w:rsidR="00D442C3" w:rsidRDefault="004D0B84" w:rsidP="00016407">
            <w:pPr>
              <w:jc w:val="center"/>
              <w:rPr>
                <w:rFonts w:ascii="Times New Roman" w:hAnsi="Times New Roman" w:cs="Times New Roman"/>
                <w:sz w:val="28"/>
                <w:szCs w:val="28"/>
              </w:rPr>
            </w:pPr>
            <w:r>
              <w:rPr>
                <w:rFonts w:ascii="Times New Roman" w:hAnsi="Times New Roman" w:cs="Times New Roman"/>
                <w:sz w:val="28"/>
                <w:szCs w:val="28"/>
              </w:rPr>
              <w:t>57,31</w:t>
            </w:r>
          </w:p>
        </w:tc>
      </w:tr>
      <w:tr w:rsidR="00D442C3" w:rsidTr="00603112">
        <w:tc>
          <w:tcPr>
            <w:tcW w:w="1998" w:type="dxa"/>
          </w:tcPr>
          <w:p w:rsidR="00D442C3" w:rsidRDefault="0024329A" w:rsidP="00F901A4">
            <w:pPr>
              <w:rPr>
                <w:rFonts w:ascii="Times New Roman" w:hAnsi="Times New Roman" w:cs="Times New Roman"/>
                <w:sz w:val="28"/>
                <w:szCs w:val="28"/>
              </w:rPr>
            </w:pPr>
            <w:r>
              <w:rPr>
                <w:rFonts w:ascii="Times New Roman" w:hAnsi="Times New Roman" w:cs="Times New Roman"/>
                <w:sz w:val="28"/>
                <w:szCs w:val="28"/>
              </w:rPr>
              <w:t xml:space="preserve">Ибупрофен-АКОС 400мг таб. </w:t>
            </w:r>
            <w:r w:rsidR="00307177">
              <w:rPr>
                <w:rFonts w:ascii="Times New Roman" w:hAnsi="Times New Roman" w:cs="Times New Roman"/>
                <w:sz w:val="28"/>
                <w:szCs w:val="28"/>
              </w:rPr>
              <w:t>№ 10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40,40</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47,67</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60,19</w:t>
            </w:r>
          </w:p>
        </w:tc>
        <w:tc>
          <w:tcPr>
            <w:tcW w:w="1910" w:type="dxa"/>
            <w:vAlign w:val="center"/>
          </w:tcPr>
          <w:p w:rsidR="00D442C3" w:rsidRDefault="004D0B84" w:rsidP="00016407">
            <w:pPr>
              <w:jc w:val="center"/>
              <w:rPr>
                <w:rFonts w:ascii="Times New Roman" w:hAnsi="Times New Roman" w:cs="Times New Roman"/>
                <w:sz w:val="28"/>
                <w:szCs w:val="28"/>
              </w:rPr>
            </w:pPr>
            <w:r>
              <w:rPr>
                <w:rFonts w:ascii="Times New Roman" w:hAnsi="Times New Roman" w:cs="Times New Roman"/>
                <w:sz w:val="28"/>
                <w:szCs w:val="28"/>
              </w:rPr>
              <w:t>66,21</w:t>
            </w:r>
          </w:p>
        </w:tc>
      </w:tr>
      <w:tr w:rsidR="00D442C3" w:rsidTr="00603112">
        <w:tc>
          <w:tcPr>
            <w:tcW w:w="1998" w:type="dxa"/>
          </w:tcPr>
          <w:p w:rsidR="00D442C3" w:rsidRDefault="00307177" w:rsidP="00F901A4">
            <w:pPr>
              <w:rPr>
                <w:rFonts w:ascii="Times New Roman" w:hAnsi="Times New Roman" w:cs="Times New Roman"/>
                <w:sz w:val="28"/>
                <w:szCs w:val="28"/>
              </w:rPr>
            </w:pPr>
            <w:proofErr w:type="spellStart"/>
            <w:r>
              <w:rPr>
                <w:rFonts w:ascii="Times New Roman" w:hAnsi="Times New Roman" w:cs="Times New Roman"/>
                <w:sz w:val="28"/>
                <w:szCs w:val="28"/>
              </w:rPr>
              <w:t>Кетонал</w:t>
            </w:r>
            <w:proofErr w:type="spellEnd"/>
            <w:r>
              <w:rPr>
                <w:rFonts w:ascii="Times New Roman" w:hAnsi="Times New Roman" w:cs="Times New Roman"/>
                <w:sz w:val="28"/>
                <w:szCs w:val="28"/>
              </w:rPr>
              <w:t xml:space="preserve"> ДУО 150мг </w:t>
            </w:r>
            <w:proofErr w:type="spellStart"/>
            <w:r>
              <w:rPr>
                <w:rFonts w:ascii="Times New Roman" w:hAnsi="Times New Roman" w:cs="Times New Roman"/>
                <w:sz w:val="28"/>
                <w:szCs w:val="28"/>
              </w:rPr>
              <w:t>капс</w:t>
            </w:r>
            <w:proofErr w:type="spellEnd"/>
            <w:r>
              <w:rPr>
                <w:rFonts w:ascii="Times New Roman" w:hAnsi="Times New Roman" w:cs="Times New Roman"/>
                <w:sz w:val="28"/>
                <w:szCs w:val="28"/>
              </w:rPr>
              <w:t>. № 10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60,35</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71,21</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89,91</w:t>
            </w:r>
          </w:p>
        </w:tc>
        <w:tc>
          <w:tcPr>
            <w:tcW w:w="1910" w:type="dxa"/>
            <w:vAlign w:val="center"/>
          </w:tcPr>
          <w:p w:rsidR="00D442C3" w:rsidRDefault="004D0B84" w:rsidP="00016407">
            <w:pPr>
              <w:jc w:val="center"/>
              <w:rPr>
                <w:rFonts w:ascii="Times New Roman" w:hAnsi="Times New Roman" w:cs="Times New Roman"/>
                <w:sz w:val="28"/>
                <w:szCs w:val="28"/>
              </w:rPr>
            </w:pPr>
            <w:r>
              <w:rPr>
                <w:rFonts w:ascii="Times New Roman" w:hAnsi="Times New Roman" w:cs="Times New Roman"/>
                <w:sz w:val="28"/>
                <w:szCs w:val="28"/>
              </w:rPr>
              <w:t>98,90</w:t>
            </w:r>
          </w:p>
        </w:tc>
      </w:tr>
      <w:tr w:rsidR="00D442C3" w:rsidTr="00603112">
        <w:tc>
          <w:tcPr>
            <w:tcW w:w="1998" w:type="dxa"/>
          </w:tcPr>
          <w:p w:rsidR="00D442C3" w:rsidRDefault="00307177" w:rsidP="00F901A4">
            <w:pPr>
              <w:rPr>
                <w:rFonts w:ascii="Times New Roman" w:hAnsi="Times New Roman" w:cs="Times New Roman"/>
                <w:sz w:val="28"/>
                <w:szCs w:val="28"/>
              </w:rPr>
            </w:pPr>
            <w:proofErr w:type="spellStart"/>
            <w:r>
              <w:rPr>
                <w:rFonts w:ascii="Times New Roman" w:hAnsi="Times New Roman" w:cs="Times New Roman"/>
                <w:sz w:val="28"/>
                <w:szCs w:val="28"/>
              </w:rPr>
              <w:t>Финлепсин</w:t>
            </w:r>
            <w:proofErr w:type="spellEnd"/>
            <w:r>
              <w:rPr>
                <w:rFonts w:ascii="Times New Roman" w:hAnsi="Times New Roman" w:cs="Times New Roman"/>
                <w:sz w:val="28"/>
                <w:szCs w:val="28"/>
              </w:rPr>
              <w:t xml:space="preserve"> 200мг таб. № </w:t>
            </w:r>
            <w:r w:rsidR="00A71BB7">
              <w:rPr>
                <w:rFonts w:ascii="Times New Roman" w:hAnsi="Times New Roman" w:cs="Times New Roman"/>
                <w:sz w:val="28"/>
                <w:szCs w:val="28"/>
              </w:rPr>
              <w:t>5</w:t>
            </w:r>
            <w:r>
              <w:rPr>
                <w:rFonts w:ascii="Times New Roman" w:hAnsi="Times New Roman" w:cs="Times New Roman"/>
                <w:sz w:val="28"/>
                <w:szCs w:val="28"/>
              </w:rPr>
              <w:t>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118,92</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136,16</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153,41</w:t>
            </w:r>
          </w:p>
        </w:tc>
        <w:tc>
          <w:tcPr>
            <w:tcW w:w="1910" w:type="dxa"/>
            <w:vAlign w:val="center"/>
          </w:tcPr>
          <w:p w:rsidR="00D442C3" w:rsidRDefault="004D0B84" w:rsidP="00016407">
            <w:pPr>
              <w:jc w:val="center"/>
              <w:rPr>
                <w:rFonts w:ascii="Times New Roman" w:hAnsi="Times New Roman" w:cs="Times New Roman"/>
                <w:sz w:val="28"/>
                <w:szCs w:val="28"/>
              </w:rPr>
            </w:pPr>
            <w:r>
              <w:rPr>
                <w:rFonts w:ascii="Times New Roman" w:hAnsi="Times New Roman" w:cs="Times New Roman"/>
                <w:sz w:val="28"/>
                <w:szCs w:val="28"/>
              </w:rPr>
              <w:t>163,41</w:t>
            </w:r>
          </w:p>
        </w:tc>
      </w:tr>
      <w:tr w:rsidR="00D442C3" w:rsidTr="00603112">
        <w:tc>
          <w:tcPr>
            <w:tcW w:w="1998" w:type="dxa"/>
          </w:tcPr>
          <w:p w:rsidR="00D442C3" w:rsidRDefault="00A71BB7" w:rsidP="00F901A4">
            <w:pPr>
              <w:rPr>
                <w:rFonts w:ascii="Times New Roman" w:hAnsi="Times New Roman" w:cs="Times New Roman"/>
                <w:sz w:val="28"/>
                <w:szCs w:val="28"/>
              </w:rPr>
            </w:pPr>
            <w:proofErr w:type="spellStart"/>
            <w:r>
              <w:rPr>
                <w:rFonts w:ascii="Times New Roman" w:hAnsi="Times New Roman" w:cs="Times New Roman"/>
                <w:sz w:val="28"/>
                <w:szCs w:val="28"/>
              </w:rPr>
              <w:t>Кеппра</w:t>
            </w:r>
            <w:proofErr w:type="spellEnd"/>
            <w:r>
              <w:rPr>
                <w:rFonts w:ascii="Times New Roman" w:hAnsi="Times New Roman" w:cs="Times New Roman"/>
                <w:sz w:val="28"/>
                <w:szCs w:val="28"/>
              </w:rPr>
              <w:t xml:space="preserve"> 1000мг таб. № 3</w:t>
            </w:r>
            <w:r w:rsidR="00307177">
              <w:rPr>
                <w:rFonts w:ascii="Times New Roman" w:hAnsi="Times New Roman" w:cs="Times New Roman"/>
                <w:sz w:val="28"/>
                <w:szCs w:val="28"/>
              </w:rPr>
              <w:t>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815,44</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905,13</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994,81</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1094,29</w:t>
            </w:r>
          </w:p>
        </w:tc>
      </w:tr>
      <w:tr w:rsidR="00D442C3" w:rsidTr="00603112">
        <w:tc>
          <w:tcPr>
            <w:tcW w:w="1998" w:type="dxa"/>
          </w:tcPr>
          <w:p w:rsidR="00D442C3" w:rsidRDefault="00307177" w:rsidP="00F901A4">
            <w:pPr>
              <w:rPr>
                <w:rFonts w:ascii="Times New Roman" w:hAnsi="Times New Roman" w:cs="Times New Roman"/>
                <w:sz w:val="28"/>
                <w:szCs w:val="28"/>
              </w:rPr>
            </w:pPr>
            <w:proofErr w:type="spellStart"/>
            <w:r>
              <w:rPr>
                <w:rFonts w:ascii="Times New Roman" w:hAnsi="Times New Roman" w:cs="Times New Roman"/>
                <w:sz w:val="28"/>
                <w:szCs w:val="28"/>
              </w:rPr>
              <w:t>Бензиэль</w:t>
            </w:r>
            <w:proofErr w:type="spellEnd"/>
            <w:r>
              <w:rPr>
                <w:rFonts w:ascii="Times New Roman" w:hAnsi="Times New Roman" w:cs="Times New Roman"/>
                <w:sz w:val="28"/>
                <w:szCs w:val="28"/>
              </w:rPr>
              <w:t xml:space="preserve"> 200мг+50мг таб. № 50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318,58</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364,77</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410,96</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452,05</w:t>
            </w:r>
          </w:p>
        </w:tc>
      </w:tr>
      <w:tr w:rsidR="00D442C3" w:rsidTr="00603112">
        <w:tc>
          <w:tcPr>
            <w:tcW w:w="1998" w:type="dxa"/>
          </w:tcPr>
          <w:p w:rsidR="00D442C3" w:rsidRDefault="00DF0A89" w:rsidP="00F901A4">
            <w:pPr>
              <w:rPr>
                <w:rFonts w:ascii="Times New Roman" w:hAnsi="Times New Roman" w:cs="Times New Roman"/>
                <w:sz w:val="28"/>
                <w:szCs w:val="28"/>
              </w:rPr>
            </w:pPr>
            <w:r>
              <w:rPr>
                <w:rFonts w:ascii="Times New Roman" w:hAnsi="Times New Roman" w:cs="Times New Roman"/>
                <w:sz w:val="28"/>
                <w:szCs w:val="28"/>
              </w:rPr>
              <w:t>Де-</w:t>
            </w:r>
            <w:proofErr w:type="spellStart"/>
            <w:r>
              <w:rPr>
                <w:rFonts w:ascii="Times New Roman" w:hAnsi="Times New Roman" w:cs="Times New Roman"/>
                <w:sz w:val="28"/>
                <w:szCs w:val="28"/>
              </w:rPr>
              <w:t>нол</w:t>
            </w:r>
            <w:proofErr w:type="spellEnd"/>
            <w:r>
              <w:rPr>
                <w:rFonts w:ascii="Times New Roman" w:hAnsi="Times New Roman" w:cs="Times New Roman"/>
                <w:sz w:val="28"/>
                <w:szCs w:val="28"/>
              </w:rPr>
              <w:t xml:space="preserve"> 120мг таб. </w:t>
            </w:r>
            <w:r w:rsidR="00A71BB7">
              <w:rPr>
                <w:rFonts w:ascii="Times New Roman" w:hAnsi="Times New Roman" w:cs="Times New Roman"/>
                <w:sz w:val="28"/>
                <w:szCs w:val="28"/>
              </w:rPr>
              <w:t>№112</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824,67</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915,38</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1006,09</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1106,69</w:t>
            </w:r>
          </w:p>
        </w:tc>
      </w:tr>
      <w:tr w:rsidR="00D442C3" w:rsidTr="00603112">
        <w:tc>
          <w:tcPr>
            <w:tcW w:w="1998" w:type="dxa"/>
          </w:tcPr>
          <w:p w:rsidR="00D442C3" w:rsidRDefault="00DF0A89" w:rsidP="00F901A4">
            <w:pPr>
              <w:rPr>
                <w:rFonts w:ascii="Times New Roman" w:hAnsi="Times New Roman" w:cs="Times New Roman"/>
                <w:sz w:val="28"/>
                <w:szCs w:val="28"/>
              </w:rPr>
            </w:pPr>
            <w:proofErr w:type="spellStart"/>
            <w:r>
              <w:rPr>
                <w:rFonts w:ascii="Times New Roman" w:hAnsi="Times New Roman" w:cs="Times New Roman"/>
                <w:sz w:val="28"/>
                <w:szCs w:val="28"/>
              </w:rPr>
              <w:t>Смекта</w:t>
            </w:r>
            <w:proofErr w:type="spellEnd"/>
            <w:r>
              <w:rPr>
                <w:rFonts w:ascii="Times New Roman" w:hAnsi="Times New Roman" w:cs="Times New Roman"/>
                <w:sz w:val="28"/>
                <w:szCs w:val="28"/>
              </w:rPr>
              <w:t xml:space="preserve"> 3г порошок для приготовления суспензии для приема внутрь № 20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140,00</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160,30</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180,60</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198,66</w:t>
            </w:r>
          </w:p>
        </w:tc>
      </w:tr>
      <w:tr w:rsidR="00D442C3" w:rsidTr="00603112">
        <w:tc>
          <w:tcPr>
            <w:tcW w:w="1998" w:type="dxa"/>
          </w:tcPr>
          <w:p w:rsidR="00D442C3" w:rsidRDefault="00E238E1" w:rsidP="00F901A4">
            <w:pPr>
              <w:rPr>
                <w:rFonts w:ascii="Times New Roman" w:hAnsi="Times New Roman" w:cs="Times New Roman"/>
                <w:sz w:val="28"/>
                <w:szCs w:val="28"/>
              </w:rPr>
            </w:pPr>
            <w:proofErr w:type="spellStart"/>
            <w:r>
              <w:rPr>
                <w:rFonts w:ascii="Times New Roman" w:hAnsi="Times New Roman" w:cs="Times New Roman"/>
                <w:sz w:val="28"/>
                <w:szCs w:val="28"/>
              </w:rPr>
              <w:lastRenderedPageBreak/>
              <w:t>Микразим</w:t>
            </w:r>
            <w:proofErr w:type="spellEnd"/>
            <w:r>
              <w:rPr>
                <w:rFonts w:ascii="Times New Roman" w:hAnsi="Times New Roman" w:cs="Times New Roman"/>
                <w:sz w:val="28"/>
                <w:szCs w:val="28"/>
              </w:rPr>
              <w:t xml:space="preserve"> 25000ЕД </w:t>
            </w:r>
            <w:proofErr w:type="spellStart"/>
            <w:r>
              <w:rPr>
                <w:rFonts w:ascii="Times New Roman" w:hAnsi="Times New Roman" w:cs="Times New Roman"/>
                <w:sz w:val="28"/>
                <w:szCs w:val="28"/>
              </w:rPr>
              <w:t>капс</w:t>
            </w:r>
            <w:proofErr w:type="spellEnd"/>
            <w:r>
              <w:rPr>
                <w:rFonts w:ascii="Times New Roman" w:hAnsi="Times New Roman" w:cs="Times New Roman"/>
                <w:sz w:val="28"/>
                <w:szCs w:val="28"/>
              </w:rPr>
              <w:t>. № 40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706,40</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784,10</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861,80</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947,98</w:t>
            </w:r>
          </w:p>
        </w:tc>
      </w:tr>
      <w:tr w:rsidR="00D442C3" w:rsidTr="00603112">
        <w:tc>
          <w:tcPr>
            <w:tcW w:w="1998" w:type="dxa"/>
          </w:tcPr>
          <w:p w:rsidR="00D442C3" w:rsidRDefault="00E238E1" w:rsidP="00F901A4">
            <w:pPr>
              <w:rPr>
                <w:rFonts w:ascii="Times New Roman" w:hAnsi="Times New Roman" w:cs="Times New Roman"/>
                <w:sz w:val="28"/>
                <w:szCs w:val="28"/>
              </w:rPr>
            </w:pPr>
            <w:proofErr w:type="spellStart"/>
            <w:r>
              <w:rPr>
                <w:rFonts w:ascii="Times New Roman" w:hAnsi="Times New Roman" w:cs="Times New Roman"/>
                <w:sz w:val="28"/>
                <w:szCs w:val="28"/>
              </w:rPr>
              <w:t>Лозап</w:t>
            </w:r>
            <w:proofErr w:type="spellEnd"/>
            <w:r>
              <w:rPr>
                <w:rFonts w:ascii="Times New Roman" w:hAnsi="Times New Roman" w:cs="Times New Roman"/>
                <w:sz w:val="28"/>
                <w:szCs w:val="28"/>
              </w:rPr>
              <w:t xml:space="preserve"> 100мг таб. № 30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145,56</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166,66</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187,76</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206,58</w:t>
            </w:r>
          </w:p>
        </w:tc>
      </w:tr>
      <w:tr w:rsidR="00D442C3" w:rsidTr="00603112">
        <w:tc>
          <w:tcPr>
            <w:tcW w:w="1998" w:type="dxa"/>
          </w:tcPr>
          <w:p w:rsidR="00D442C3" w:rsidRDefault="00E238E1" w:rsidP="00F901A4">
            <w:pPr>
              <w:rPr>
                <w:rFonts w:ascii="Times New Roman" w:hAnsi="Times New Roman" w:cs="Times New Roman"/>
                <w:sz w:val="28"/>
                <w:szCs w:val="28"/>
              </w:rPr>
            </w:pPr>
            <w:proofErr w:type="spellStart"/>
            <w:r>
              <w:rPr>
                <w:rFonts w:ascii="Times New Roman" w:hAnsi="Times New Roman" w:cs="Times New Roman"/>
                <w:sz w:val="28"/>
                <w:szCs w:val="28"/>
              </w:rPr>
              <w:t>Верапамил</w:t>
            </w:r>
            <w:proofErr w:type="spellEnd"/>
            <w:r>
              <w:rPr>
                <w:rFonts w:ascii="Times New Roman" w:hAnsi="Times New Roman" w:cs="Times New Roman"/>
                <w:sz w:val="28"/>
                <w:szCs w:val="28"/>
              </w:rPr>
              <w:t xml:space="preserve"> 80мг № 30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42,73</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50,42</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58,11</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63,92</w:t>
            </w:r>
          </w:p>
        </w:tc>
      </w:tr>
      <w:tr w:rsidR="00D442C3" w:rsidTr="00603112">
        <w:tc>
          <w:tcPr>
            <w:tcW w:w="1998" w:type="dxa"/>
          </w:tcPr>
          <w:p w:rsidR="00D442C3" w:rsidRDefault="00E238E1" w:rsidP="00F901A4">
            <w:pPr>
              <w:rPr>
                <w:rFonts w:ascii="Times New Roman" w:hAnsi="Times New Roman" w:cs="Times New Roman"/>
                <w:sz w:val="28"/>
                <w:szCs w:val="28"/>
              </w:rPr>
            </w:pPr>
            <w:proofErr w:type="spellStart"/>
            <w:r>
              <w:rPr>
                <w:rFonts w:ascii="Times New Roman" w:hAnsi="Times New Roman" w:cs="Times New Roman"/>
                <w:sz w:val="28"/>
                <w:szCs w:val="28"/>
              </w:rPr>
              <w:t>Омез</w:t>
            </w:r>
            <w:proofErr w:type="spellEnd"/>
            <w:r>
              <w:rPr>
                <w:rFonts w:ascii="Times New Roman" w:hAnsi="Times New Roman" w:cs="Times New Roman"/>
                <w:sz w:val="28"/>
                <w:szCs w:val="28"/>
              </w:rPr>
              <w:t xml:space="preserve"> 20мг </w:t>
            </w:r>
            <w:proofErr w:type="spellStart"/>
            <w:r>
              <w:rPr>
                <w:rFonts w:ascii="Times New Roman" w:hAnsi="Times New Roman" w:cs="Times New Roman"/>
                <w:sz w:val="28"/>
                <w:szCs w:val="28"/>
              </w:rPr>
              <w:t>капс</w:t>
            </w:r>
            <w:proofErr w:type="spellEnd"/>
            <w:r>
              <w:rPr>
                <w:rFonts w:ascii="Times New Roman" w:hAnsi="Times New Roman" w:cs="Times New Roman"/>
                <w:sz w:val="28"/>
                <w:szCs w:val="28"/>
              </w:rPr>
              <w:t>. № 30</w:t>
            </w:r>
          </w:p>
        </w:tc>
        <w:tc>
          <w:tcPr>
            <w:tcW w:w="1910" w:type="dxa"/>
            <w:vAlign w:val="center"/>
          </w:tcPr>
          <w:p w:rsidR="00D442C3" w:rsidRDefault="00A71BB7" w:rsidP="00016407">
            <w:pPr>
              <w:jc w:val="center"/>
              <w:rPr>
                <w:rFonts w:ascii="Times New Roman" w:hAnsi="Times New Roman" w:cs="Times New Roman"/>
                <w:sz w:val="28"/>
                <w:szCs w:val="28"/>
              </w:rPr>
            </w:pPr>
            <w:r>
              <w:rPr>
                <w:rFonts w:ascii="Times New Roman" w:hAnsi="Times New Roman" w:cs="Times New Roman"/>
                <w:sz w:val="28"/>
                <w:szCs w:val="28"/>
              </w:rPr>
              <w:t>132,36</w:t>
            </w:r>
          </w:p>
        </w:tc>
        <w:tc>
          <w:tcPr>
            <w:tcW w:w="1900" w:type="dxa"/>
            <w:vAlign w:val="center"/>
          </w:tcPr>
          <w:p w:rsidR="00D442C3" w:rsidRDefault="00BB768A" w:rsidP="00016407">
            <w:pPr>
              <w:jc w:val="center"/>
              <w:rPr>
                <w:rFonts w:ascii="Times New Roman" w:hAnsi="Times New Roman" w:cs="Times New Roman"/>
                <w:sz w:val="28"/>
                <w:szCs w:val="28"/>
              </w:rPr>
            </w:pPr>
            <w:r>
              <w:rPr>
                <w:rFonts w:ascii="Times New Roman" w:hAnsi="Times New Roman" w:cs="Times New Roman"/>
                <w:sz w:val="28"/>
                <w:szCs w:val="28"/>
              </w:rPr>
              <w:t>151,55</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170,74</w:t>
            </w:r>
          </w:p>
        </w:tc>
        <w:tc>
          <w:tcPr>
            <w:tcW w:w="1910" w:type="dxa"/>
            <w:vAlign w:val="center"/>
          </w:tcPr>
          <w:p w:rsidR="00D442C3" w:rsidRDefault="006917A5" w:rsidP="00016407">
            <w:pPr>
              <w:jc w:val="center"/>
              <w:rPr>
                <w:rFonts w:ascii="Times New Roman" w:hAnsi="Times New Roman" w:cs="Times New Roman"/>
                <w:sz w:val="28"/>
                <w:szCs w:val="28"/>
              </w:rPr>
            </w:pPr>
            <w:r>
              <w:rPr>
                <w:rFonts w:ascii="Times New Roman" w:hAnsi="Times New Roman" w:cs="Times New Roman"/>
                <w:sz w:val="28"/>
                <w:szCs w:val="28"/>
              </w:rPr>
              <w:t>187,81</w:t>
            </w:r>
          </w:p>
        </w:tc>
      </w:tr>
    </w:tbl>
    <w:p w:rsidR="00211E9D" w:rsidRPr="00F901A4" w:rsidRDefault="00211E9D" w:rsidP="00F901A4">
      <w:pPr>
        <w:rPr>
          <w:rFonts w:ascii="Times New Roman" w:hAnsi="Times New Roman" w:cs="Times New Roman"/>
          <w:sz w:val="28"/>
          <w:szCs w:val="28"/>
        </w:rPr>
      </w:pPr>
    </w:p>
    <w:p w:rsidR="00F901A4" w:rsidRPr="00F901A4" w:rsidRDefault="00F901A4" w:rsidP="00F901A4">
      <w:pPr>
        <w:ind w:left="280"/>
        <w:rPr>
          <w:rFonts w:ascii="Times New Roman" w:hAnsi="Times New Roman" w:cs="Times New Roman"/>
          <w:sz w:val="28"/>
          <w:szCs w:val="28"/>
        </w:rPr>
      </w:pPr>
    </w:p>
    <w:p w:rsidR="00603112" w:rsidRPr="00603112" w:rsidRDefault="00603112" w:rsidP="00603112">
      <w:pPr>
        <w:pStyle w:val="a9"/>
        <w:keepNext/>
        <w:jc w:val="both"/>
        <w:rPr>
          <w:rFonts w:ascii="Times New Roman" w:hAnsi="Times New Roman" w:cs="Times New Roman"/>
          <w:i w:val="0"/>
          <w:color w:val="000000" w:themeColor="text1"/>
          <w:sz w:val="28"/>
          <w:szCs w:val="28"/>
        </w:rPr>
      </w:pPr>
      <w:r w:rsidRPr="00603112">
        <w:rPr>
          <w:rFonts w:ascii="Times New Roman" w:hAnsi="Times New Roman" w:cs="Times New Roman"/>
          <w:i w:val="0"/>
          <w:color w:val="000000" w:themeColor="text1"/>
          <w:sz w:val="28"/>
          <w:szCs w:val="28"/>
        </w:rPr>
        <w:t xml:space="preserve">Таблица </w:t>
      </w:r>
      <w:r w:rsidRPr="00603112">
        <w:rPr>
          <w:rFonts w:ascii="Times New Roman" w:hAnsi="Times New Roman" w:cs="Times New Roman"/>
          <w:i w:val="0"/>
          <w:color w:val="000000" w:themeColor="text1"/>
          <w:sz w:val="28"/>
          <w:szCs w:val="28"/>
        </w:rPr>
        <w:fldChar w:fldCharType="begin"/>
      </w:r>
      <w:r w:rsidRPr="00603112">
        <w:rPr>
          <w:rFonts w:ascii="Times New Roman" w:hAnsi="Times New Roman" w:cs="Times New Roman"/>
          <w:i w:val="0"/>
          <w:color w:val="000000" w:themeColor="text1"/>
          <w:sz w:val="28"/>
          <w:szCs w:val="28"/>
        </w:rPr>
        <w:instrText xml:space="preserve"> SEQ Таблица \* ARABIC </w:instrText>
      </w:r>
      <w:r w:rsidRPr="00603112">
        <w:rPr>
          <w:rFonts w:ascii="Times New Roman" w:hAnsi="Times New Roman" w:cs="Times New Roman"/>
          <w:i w:val="0"/>
          <w:color w:val="000000" w:themeColor="text1"/>
          <w:sz w:val="28"/>
          <w:szCs w:val="28"/>
        </w:rPr>
        <w:fldChar w:fldCharType="separate"/>
      </w:r>
      <w:r w:rsidR="00307231">
        <w:rPr>
          <w:rFonts w:ascii="Times New Roman" w:hAnsi="Times New Roman" w:cs="Times New Roman"/>
          <w:i w:val="0"/>
          <w:noProof/>
          <w:color w:val="000000" w:themeColor="text1"/>
          <w:sz w:val="28"/>
          <w:szCs w:val="28"/>
        </w:rPr>
        <w:t>2</w:t>
      </w:r>
      <w:r w:rsidRPr="00603112">
        <w:rPr>
          <w:rFonts w:ascii="Times New Roman" w:hAnsi="Times New Roman" w:cs="Times New Roman"/>
          <w:i w:val="0"/>
          <w:color w:val="000000" w:themeColor="text1"/>
          <w:sz w:val="28"/>
          <w:szCs w:val="28"/>
        </w:rPr>
        <w:fldChar w:fldCharType="end"/>
      </w:r>
      <w:r w:rsidRPr="00603112">
        <w:rPr>
          <w:rFonts w:ascii="Times New Roman" w:hAnsi="Times New Roman" w:cs="Times New Roman"/>
          <w:i w:val="0"/>
          <w:color w:val="000000" w:themeColor="text1"/>
          <w:sz w:val="28"/>
          <w:szCs w:val="28"/>
        </w:rPr>
        <w:t xml:space="preserve"> - Расчет цен на не ЖНВЛП</w:t>
      </w:r>
    </w:p>
    <w:tbl>
      <w:tblPr>
        <w:tblStyle w:val="a3"/>
        <w:tblW w:w="0" w:type="auto"/>
        <w:tblInd w:w="-5" w:type="dxa"/>
        <w:tblLook w:val="04A0" w:firstRow="1" w:lastRow="0" w:firstColumn="1" w:lastColumn="0" w:noHBand="0" w:noVBand="1"/>
      </w:tblPr>
      <w:tblGrid>
        <w:gridCol w:w="2617"/>
        <w:gridCol w:w="2326"/>
        <w:gridCol w:w="2345"/>
        <w:gridCol w:w="2345"/>
      </w:tblGrid>
      <w:tr w:rsidR="00016407" w:rsidTr="00F41E80">
        <w:tc>
          <w:tcPr>
            <w:tcW w:w="2617" w:type="dxa"/>
            <w:vAlign w:val="center"/>
          </w:tcPr>
          <w:p w:rsidR="00016407" w:rsidRDefault="00016407" w:rsidP="00F41E80">
            <w:pPr>
              <w:jc w:val="center"/>
              <w:rPr>
                <w:rFonts w:ascii="Times New Roman" w:hAnsi="Times New Roman" w:cs="Times New Roman"/>
                <w:sz w:val="28"/>
                <w:szCs w:val="28"/>
              </w:rPr>
            </w:pPr>
            <w:r>
              <w:rPr>
                <w:rFonts w:ascii="Times New Roman" w:hAnsi="Times New Roman" w:cs="Times New Roman"/>
                <w:sz w:val="28"/>
                <w:szCs w:val="28"/>
              </w:rPr>
              <w:t>Не ЖНВЛП</w:t>
            </w:r>
          </w:p>
        </w:tc>
        <w:tc>
          <w:tcPr>
            <w:tcW w:w="2326" w:type="dxa"/>
            <w:vAlign w:val="center"/>
          </w:tcPr>
          <w:p w:rsidR="00016407" w:rsidRDefault="00016407" w:rsidP="00F41E80">
            <w:pPr>
              <w:jc w:val="center"/>
              <w:rPr>
                <w:rFonts w:ascii="Times New Roman" w:hAnsi="Times New Roman" w:cs="Times New Roman"/>
                <w:sz w:val="28"/>
                <w:szCs w:val="28"/>
              </w:rPr>
            </w:pPr>
            <w:r>
              <w:rPr>
                <w:rFonts w:ascii="Times New Roman" w:hAnsi="Times New Roman" w:cs="Times New Roman"/>
                <w:sz w:val="28"/>
                <w:szCs w:val="28"/>
              </w:rPr>
              <w:t>Цена оптовая</w:t>
            </w:r>
          </w:p>
        </w:tc>
        <w:tc>
          <w:tcPr>
            <w:tcW w:w="2345" w:type="dxa"/>
            <w:vAlign w:val="center"/>
          </w:tcPr>
          <w:p w:rsidR="00016407" w:rsidRDefault="00016407" w:rsidP="00F41E80">
            <w:pPr>
              <w:jc w:val="center"/>
              <w:rPr>
                <w:rFonts w:ascii="Times New Roman" w:hAnsi="Times New Roman" w:cs="Times New Roman"/>
                <w:sz w:val="28"/>
                <w:szCs w:val="28"/>
              </w:rPr>
            </w:pPr>
            <w:r>
              <w:rPr>
                <w:rFonts w:ascii="Times New Roman" w:hAnsi="Times New Roman" w:cs="Times New Roman"/>
                <w:sz w:val="28"/>
                <w:szCs w:val="28"/>
              </w:rPr>
              <w:t>Цена розничная без НДС</w:t>
            </w:r>
          </w:p>
        </w:tc>
        <w:tc>
          <w:tcPr>
            <w:tcW w:w="2345" w:type="dxa"/>
            <w:vAlign w:val="center"/>
          </w:tcPr>
          <w:p w:rsidR="00016407" w:rsidRDefault="00016407" w:rsidP="00F41E80">
            <w:pPr>
              <w:jc w:val="center"/>
              <w:rPr>
                <w:rFonts w:ascii="Times New Roman" w:hAnsi="Times New Roman" w:cs="Times New Roman"/>
                <w:sz w:val="28"/>
                <w:szCs w:val="28"/>
              </w:rPr>
            </w:pPr>
            <w:r>
              <w:rPr>
                <w:rFonts w:ascii="Times New Roman" w:hAnsi="Times New Roman" w:cs="Times New Roman"/>
                <w:sz w:val="28"/>
                <w:szCs w:val="28"/>
              </w:rPr>
              <w:t>Цена розничная с НДС</w:t>
            </w:r>
          </w:p>
        </w:tc>
      </w:tr>
      <w:tr w:rsidR="00016407" w:rsidTr="00F41E80">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Фосфалюгель</w:t>
            </w:r>
            <w:proofErr w:type="spellEnd"/>
            <w:r>
              <w:rPr>
                <w:rFonts w:ascii="Times New Roman" w:hAnsi="Times New Roman" w:cs="Times New Roman"/>
                <w:sz w:val="28"/>
                <w:szCs w:val="28"/>
              </w:rPr>
              <w:t xml:space="preserve"> 16г №6</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252,62</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333,45</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366,79</w:t>
            </w:r>
          </w:p>
        </w:tc>
      </w:tr>
      <w:tr w:rsidR="00016407" w:rsidTr="00F41E80">
        <w:trPr>
          <w:trHeight w:val="581"/>
        </w:trPr>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Фезам</w:t>
            </w:r>
            <w:proofErr w:type="spellEnd"/>
            <w:r>
              <w:rPr>
                <w:rFonts w:ascii="Times New Roman" w:hAnsi="Times New Roman" w:cs="Times New Roman"/>
                <w:sz w:val="28"/>
                <w:szCs w:val="28"/>
              </w:rPr>
              <w:t xml:space="preserve"> №60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384,52</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488,34</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537,17</w:t>
            </w:r>
          </w:p>
        </w:tc>
      </w:tr>
      <w:tr w:rsidR="00016407" w:rsidTr="00F41E80">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Африн</w:t>
            </w:r>
            <w:proofErr w:type="spellEnd"/>
            <w:r>
              <w:rPr>
                <w:rFonts w:ascii="Times New Roman" w:hAnsi="Times New Roman" w:cs="Times New Roman"/>
                <w:sz w:val="28"/>
                <w:szCs w:val="28"/>
              </w:rPr>
              <w:t xml:space="preserve"> увлажняющий 15мл</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409,93</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504,21</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554,63</w:t>
            </w:r>
          </w:p>
        </w:tc>
      </w:tr>
      <w:tr w:rsidR="00016407" w:rsidTr="00F41E80">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Ингавирин</w:t>
            </w:r>
            <w:proofErr w:type="spellEnd"/>
            <w:r>
              <w:rPr>
                <w:rFonts w:ascii="Times New Roman" w:hAnsi="Times New Roman" w:cs="Times New Roman"/>
                <w:sz w:val="28"/>
                <w:szCs w:val="28"/>
              </w:rPr>
              <w:t xml:space="preserve"> 90мг №10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675,42</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803,74</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884,11</w:t>
            </w:r>
          </w:p>
        </w:tc>
      </w:tr>
      <w:tr w:rsidR="00016407" w:rsidTr="00F41E80">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Септолете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тотал</w:t>
            </w:r>
            <w:proofErr w:type="spellEnd"/>
            <w:r>
              <w:rPr>
                <w:rFonts w:ascii="Times New Roman" w:hAnsi="Times New Roman" w:cs="Times New Roman"/>
                <w:sz w:val="28"/>
                <w:szCs w:val="28"/>
              </w:rPr>
              <w:t xml:space="preserve"> №16</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333,99</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410,80</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451,88</w:t>
            </w:r>
          </w:p>
        </w:tc>
      </w:tr>
      <w:tr w:rsidR="00016407" w:rsidTr="00F41E80">
        <w:trPr>
          <w:trHeight w:val="589"/>
        </w:trPr>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Магне</w:t>
            </w:r>
            <w:proofErr w:type="spellEnd"/>
            <w:r>
              <w:rPr>
                <w:rFonts w:ascii="Times New Roman" w:hAnsi="Times New Roman" w:cs="Times New Roman"/>
                <w:sz w:val="28"/>
                <w:szCs w:val="28"/>
              </w:rPr>
              <w:t xml:space="preserve"> В6 №60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621,28</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757,96</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833,75</w:t>
            </w:r>
          </w:p>
        </w:tc>
      </w:tr>
      <w:tr w:rsidR="00016407" w:rsidTr="00F41E80">
        <w:tc>
          <w:tcPr>
            <w:tcW w:w="2617" w:type="dxa"/>
            <w:vAlign w:val="center"/>
          </w:tcPr>
          <w:p w:rsidR="00016407" w:rsidRDefault="00603112" w:rsidP="00F41E80">
            <w:pPr>
              <w:jc w:val="center"/>
              <w:rPr>
                <w:rFonts w:ascii="Times New Roman" w:hAnsi="Times New Roman" w:cs="Times New Roman"/>
                <w:sz w:val="28"/>
                <w:szCs w:val="28"/>
              </w:rPr>
            </w:pPr>
            <w:r>
              <w:rPr>
                <w:rFonts w:ascii="Times New Roman" w:hAnsi="Times New Roman" w:cs="Times New Roman"/>
                <w:sz w:val="28"/>
                <w:szCs w:val="28"/>
              </w:rPr>
              <w:t xml:space="preserve">Маалокс </w:t>
            </w:r>
            <w:proofErr w:type="spellStart"/>
            <w:r>
              <w:rPr>
                <w:rFonts w:ascii="Times New Roman" w:hAnsi="Times New Roman" w:cs="Times New Roman"/>
                <w:sz w:val="28"/>
                <w:szCs w:val="28"/>
              </w:rPr>
              <w:t>таб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жеват</w:t>
            </w:r>
            <w:proofErr w:type="spellEnd"/>
            <w:r>
              <w:rPr>
                <w:rFonts w:ascii="Times New Roman" w:hAnsi="Times New Roman" w:cs="Times New Roman"/>
                <w:sz w:val="28"/>
                <w:szCs w:val="28"/>
              </w:rPr>
              <w:t>. №10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188,10</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240,76</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264,83</w:t>
            </w:r>
          </w:p>
        </w:tc>
      </w:tr>
      <w:tr w:rsidR="00016407" w:rsidTr="00F41E80">
        <w:trPr>
          <w:trHeight w:val="607"/>
        </w:trPr>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Ярина</w:t>
            </w:r>
            <w:proofErr w:type="spellEnd"/>
            <w:r>
              <w:rPr>
                <w:rFonts w:ascii="Times New Roman" w:hAnsi="Times New Roman" w:cs="Times New Roman"/>
                <w:sz w:val="28"/>
                <w:szCs w:val="28"/>
              </w:rPr>
              <w:t xml:space="preserve"> плюс №28</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1438,33</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1725,99</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1898,58</w:t>
            </w:r>
          </w:p>
        </w:tc>
      </w:tr>
      <w:tr w:rsidR="00016407" w:rsidTr="00F41E80">
        <w:trPr>
          <w:trHeight w:val="559"/>
        </w:trPr>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Мелаксен</w:t>
            </w:r>
            <w:proofErr w:type="spellEnd"/>
            <w:r>
              <w:rPr>
                <w:rFonts w:ascii="Times New Roman" w:hAnsi="Times New Roman" w:cs="Times New Roman"/>
                <w:sz w:val="28"/>
                <w:szCs w:val="28"/>
              </w:rPr>
              <w:t xml:space="preserve"> 3мг №24</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778,77</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957,88</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1053,66</w:t>
            </w:r>
          </w:p>
        </w:tc>
      </w:tr>
      <w:tr w:rsidR="00016407" w:rsidTr="00F41E80">
        <w:tc>
          <w:tcPr>
            <w:tcW w:w="2617" w:type="dxa"/>
            <w:vAlign w:val="center"/>
          </w:tcPr>
          <w:p w:rsidR="00016407" w:rsidRDefault="0060311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Простамол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уно</w:t>
            </w:r>
            <w:proofErr w:type="spellEnd"/>
            <w:r>
              <w:rPr>
                <w:rFonts w:ascii="Times New Roman" w:hAnsi="Times New Roman" w:cs="Times New Roman"/>
                <w:sz w:val="28"/>
                <w:szCs w:val="28"/>
              </w:rPr>
              <w:t xml:space="preserve"> №60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1512,54</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1830,17</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2013,18</w:t>
            </w:r>
          </w:p>
        </w:tc>
      </w:tr>
      <w:tr w:rsidR="00016407" w:rsidTr="00F41E80">
        <w:tc>
          <w:tcPr>
            <w:tcW w:w="2617" w:type="dxa"/>
            <w:vAlign w:val="center"/>
          </w:tcPr>
          <w:p w:rsidR="00016407" w:rsidRDefault="008660A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Терафлю</w:t>
            </w:r>
            <w:proofErr w:type="spellEnd"/>
            <w:r>
              <w:rPr>
                <w:rFonts w:ascii="Times New Roman" w:hAnsi="Times New Roman" w:cs="Times New Roman"/>
                <w:sz w:val="28"/>
                <w:szCs w:val="28"/>
              </w:rPr>
              <w:t xml:space="preserve"> порошок для приготовления раствора для приема внутрь №4</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252,76</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328,58</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361,43</w:t>
            </w:r>
          </w:p>
        </w:tc>
      </w:tr>
      <w:tr w:rsidR="00016407" w:rsidTr="00F41E80">
        <w:trPr>
          <w:trHeight w:val="581"/>
        </w:trPr>
        <w:tc>
          <w:tcPr>
            <w:tcW w:w="2617" w:type="dxa"/>
            <w:vAlign w:val="center"/>
          </w:tcPr>
          <w:p w:rsidR="00016407" w:rsidRDefault="008660A2" w:rsidP="00F41E80">
            <w:pPr>
              <w:jc w:val="center"/>
              <w:rPr>
                <w:rFonts w:ascii="Times New Roman" w:hAnsi="Times New Roman" w:cs="Times New Roman"/>
                <w:sz w:val="28"/>
                <w:szCs w:val="28"/>
              </w:rPr>
            </w:pPr>
            <w:r>
              <w:rPr>
                <w:rFonts w:ascii="Times New Roman" w:hAnsi="Times New Roman" w:cs="Times New Roman"/>
                <w:sz w:val="28"/>
                <w:szCs w:val="28"/>
              </w:rPr>
              <w:t>Цитрамон П №20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36,99</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52,52</w:t>
            </w:r>
          </w:p>
        </w:tc>
        <w:tc>
          <w:tcPr>
            <w:tcW w:w="2345"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57,77</w:t>
            </w:r>
          </w:p>
        </w:tc>
      </w:tr>
      <w:tr w:rsidR="00016407" w:rsidTr="00F41E80">
        <w:tc>
          <w:tcPr>
            <w:tcW w:w="2617" w:type="dxa"/>
            <w:vAlign w:val="center"/>
          </w:tcPr>
          <w:p w:rsidR="00016407" w:rsidRDefault="008660A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Граммидин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w:t>
            </w:r>
            <w:proofErr w:type="spellEnd"/>
            <w:r>
              <w:rPr>
                <w:rFonts w:ascii="Times New Roman" w:hAnsi="Times New Roman" w:cs="Times New Roman"/>
                <w:sz w:val="28"/>
                <w:szCs w:val="28"/>
              </w:rPr>
              <w:t xml:space="preserve"> №18</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311,30</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392,23</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431,45</w:t>
            </w:r>
          </w:p>
        </w:tc>
      </w:tr>
      <w:tr w:rsidR="00016407" w:rsidTr="00F41E80">
        <w:tc>
          <w:tcPr>
            <w:tcW w:w="2617" w:type="dxa"/>
            <w:vAlign w:val="center"/>
          </w:tcPr>
          <w:p w:rsidR="00016407" w:rsidRDefault="008660A2"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Смекта</w:t>
            </w:r>
            <w:proofErr w:type="spellEnd"/>
            <w:r>
              <w:rPr>
                <w:rFonts w:ascii="Times New Roman" w:hAnsi="Times New Roman" w:cs="Times New Roman"/>
                <w:sz w:val="28"/>
                <w:szCs w:val="28"/>
              </w:rPr>
              <w:t xml:space="preserve"> суспензия для приема внутрь 3г №8</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287,60</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365,25</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401,77</w:t>
            </w:r>
          </w:p>
        </w:tc>
      </w:tr>
      <w:tr w:rsidR="00016407" w:rsidTr="00F41E80">
        <w:tc>
          <w:tcPr>
            <w:tcW w:w="2617" w:type="dxa"/>
            <w:vAlign w:val="center"/>
          </w:tcPr>
          <w:p w:rsidR="00016407" w:rsidRDefault="00777204" w:rsidP="00F41E80">
            <w:pPr>
              <w:jc w:val="center"/>
              <w:rPr>
                <w:rFonts w:ascii="Times New Roman" w:hAnsi="Times New Roman" w:cs="Times New Roman"/>
                <w:sz w:val="28"/>
                <w:szCs w:val="28"/>
              </w:rPr>
            </w:pPr>
            <w:r>
              <w:rPr>
                <w:rFonts w:ascii="Times New Roman" w:hAnsi="Times New Roman" w:cs="Times New Roman"/>
                <w:sz w:val="28"/>
                <w:szCs w:val="28"/>
              </w:rPr>
              <w:t>Ромашки цветки ф/п №20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80,42</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110,17</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121,18</w:t>
            </w:r>
          </w:p>
        </w:tc>
      </w:tr>
      <w:tr w:rsidR="00016407" w:rsidTr="00F41E80">
        <w:tc>
          <w:tcPr>
            <w:tcW w:w="2617" w:type="dxa"/>
            <w:vAlign w:val="center"/>
          </w:tcPr>
          <w:p w:rsidR="00016407" w:rsidRDefault="00777204"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Троксевазин</w:t>
            </w:r>
            <w:proofErr w:type="spellEnd"/>
            <w:r>
              <w:rPr>
                <w:rFonts w:ascii="Times New Roman" w:hAnsi="Times New Roman" w:cs="Times New Roman"/>
                <w:sz w:val="28"/>
                <w:szCs w:val="28"/>
              </w:rPr>
              <w:t xml:space="preserve"> 2% 40г</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299,09</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370,87</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407,95</w:t>
            </w:r>
          </w:p>
        </w:tc>
      </w:tr>
      <w:tr w:rsidR="00016407" w:rsidTr="00F41E80">
        <w:tc>
          <w:tcPr>
            <w:tcW w:w="2617" w:type="dxa"/>
            <w:vAlign w:val="center"/>
          </w:tcPr>
          <w:p w:rsidR="00016407" w:rsidRDefault="00777204" w:rsidP="00F41E80">
            <w:pPr>
              <w:jc w:val="center"/>
              <w:rPr>
                <w:rFonts w:ascii="Times New Roman" w:hAnsi="Times New Roman" w:cs="Times New Roman"/>
                <w:sz w:val="28"/>
                <w:szCs w:val="28"/>
              </w:rPr>
            </w:pPr>
            <w:r>
              <w:rPr>
                <w:rFonts w:ascii="Times New Roman" w:hAnsi="Times New Roman" w:cs="Times New Roman"/>
                <w:sz w:val="28"/>
                <w:szCs w:val="28"/>
              </w:rPr>
              <w:t>Нео-</w:t>
            </w:r>
            <w:proofErr w:type="spellStart"/>
            <w:r>
              <w:rPr>
                <w:rFonts w:ascii="Times New Roman" w:hAnsi="Times New Roman" w:cs="Times New Roman"/>
                <w:sz w:val="28"/>
                <w:szCs w:val="28"/>
              </w:rPr>
              <w:t>пенотран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супп</w:t>
            </w:r>
            <w:proofErr w:type="spellEnd"/>
            <w:r>
              <w:rPr>
                <w:rFonts w:ascii="Times New Roman" w:hAnsi="Times New Roman" w:cs="Times New Roman"/>
                <w:sz w:val="28"/>
                <w:szCs w:val="28"/>
              </w:rPr>
              <w:t>. №14</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799,77</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1007,71</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1108,48</w:t>
            </w:r>
          </w:p>
        </w:tc>
      </w:tr>
      <w:tr w:rsidR="00016407" w:rsidTr="00F41E80">
        <w:trPr>
          <w:trHeight w:val="597"/>
        </w:trPr>
        <w:tc>
          <w:tcPr>
            <w:tcW w:w="2617" w:type="dxa"/>
            <w:vAlign w:val="center"/>
          </w:tcPr>
          <w:p w:rsidR="00016407" w:rsidRDefault="00777204"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Найз</w:t>
            </w:r>
            <w:proofErr w:type="spellEnd"/>
            <w:r>
              <w:rPr>
                <w:rFonts w:ascii="Times New Roman" w:hAnsi="Times New Roman" w:cs="Times New Roman"/>
                <w:sz w:val="28"/>
                <w:szCs w:val="28"/>
              </w:rPr>
              <w:t xml:space="preserve"> гель</w:t>
            </w:r>
            <w:r w:rsidR="00355844">
              <w:rPr>
                <w:rFonts w:ascii="Times New Roman" w:hAnsi="Times New Roman" w:cs="Times New Roman"/>
                <w:sz w:val="28"/>
                <w:szCs w:val="28"/>
              </w:rPr>
              <w:t xml:space="preserve"> 1%</w:t>
            </w:r>
            <w:r>
              <w:rPr>
                <w:rFonts w:ascii="Times New Roman" w:hAnsi="Times New Roman" w:cs="Times New Roman"/>
                <w:sz w:val="28"/>
                <w:szCs w:val="28"/>
              </w:rPr>
              <w:t xml:space="preserve"> 20г</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192,62</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246,55</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271,20</w:t>
            </w:r>
          </w:p>
        </w:tc>
      </w:tr>
      <w:tr w:rsidR="00016407" w:rsidTr="00F41E80">
        <w:trPr>
          <w:trHeight w:val="547"/>
        </w:trPr>
        <w:tc>
          <w:tcPr>
            <w:tcW w:w="2617" w:type="dxa"/>
            <w:vAlign w:val="center"/>
          </w:tcPr>
          <w:p w:rsidR="00016407" w:rsidRDefault="00355844"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Нобазит</w:t>
            </w:r>
            <w:proofErr w:type="spellEnd"/>
            <w:r>
              <w:rPr>
                <w:rFonts w:ascii="Times New Roman" w:hAnsi="Times New Roman" w:cs="Times New Roman"/>
                <w:sz w:val="28"/>
                <w:szCs w:val="28"/>
              </w:rPr>
              <w:t xml:space="preserve"> 250мг №20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443,38</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563,09</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619,39</w:t>
            </w:r>
          </w:p>
        </w:tc>
      </w:tr>
      <w:tr w:rsidR="00016407" w:rsidTr="00F41E80">
        <w:trPr>
          <w:trHeight w:val="569"/>
        </w:trPr>
        <w:tc>
          <w:tcPr>
            <w:tcW w:w="2617" w:type="dxa"/>
            <w:vAlign w:val="center"/>
          </w:tcPr>
          <w:p w:rsidR="00016407" w:rsidRDefault="00355844" w:rsidP="00F41E80">
            <w:pPr>
              <w:jc w:val="center"/>
              <w:rPr>
                <w:rFonts w:ascii="Times New Roman" w:hAnsi="Times New Roman" w:cs="Times New Roman"/>
                <w:sz w:val="28"/>
                <w:szCs w:val="28"/>
              </w:rPr>
            </w:pPr>
            <w:proofErr w:type="spellStart"/>
            <w:r>
              <w:rPr>
                <w:rFonts w:ascii="Times New Roman" w:hAnsi="Times New Roman" w:cs="Times New Roman"/>
                <w:sz w:val="28"/>
                <w:szCs w:val="28"/>
              </w:rPr>
              <w:t>Персен</w:t>
            </w:r>
            <w:proofErr w:type="spellEnd"/>
            <w:r>
              <w:rPr>
                <w:rFonts w:ascii="Times New Roman" w:hAnsi="Times New Roman" w:cs="Times New Roman"/>
                <w:sz w:val="28"/>
                <w:szCs w:val="28"/>
              </w:rPr>
              <w:t xml:space="preserve"> №40</w:t>
            </w:r>
          </w:p>
        </w:tc>
        <w:tc>
          <w:tcPr>
            <w:tcW w:w="2326" w:type="dxa"/>
            <w:vAlign w:val="center"/>
          </w:tcPr>
          <w:p w:rsidR="00016407" w:rsidRDefault="0031046A" w:rsidP="00F41E80">
            <w:pPr>
              <w:jc w:val="center"/>
              <w:rPr>
                <w:rFonts w:ascii="Times New Roman" w:hAnsi="Times New Roman" w:cs="Times New Roman"/>
                <w:sz w:val="28"/>
                <w:szCs w:val="28"/>
              </w:rPr>
            </w:pPr>
            <w:r>
              <w:rPr>
                <w:rFonts w:ascii="Times New Roman" w:hAnsi="Times New Roman" w:cs="Times New Roman"/>
                <w:sz w:val="28"/>
                <w:szCs w:val="28"/>
              </w:rPr>
              <w:t>460,02</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607,22</w:t>
            </w:r>
          </w:p>
        </w:tc>
        <w:tc>
          <w:tcPr>
            <w:tcW w:w="2345" w:type="dxa"/>
            <w:vAlign w:val="center"/>
          </w:tcPr>
          <w:p w:rsidR="00016407" w:rsidRDefault="00F41E80" w:rsidP="00F41E80">
            <w:pPr>
              <w:jc w:val="center"/>
              <w:rPr>
                <w:rFonts w:ascii="Times New Roman" w:hAnsi="Times New Roman" w:cs="Times New Roman"/>
                <w:sz w:val="28"/>
                <w:szCs w:val="28"/>
              </w:rPr>
            </w:pPr>
            <w:r>
              <w:rPr>
                <w:rFonts w:ascii="Times New Roman" w:hAnsi="Times New Roman" w:cs="Times New Roman"/>
                <w:sz w:val="28"/>
                <w:szCs w:val="28"/>
              </w:rPr>
              <w:t>667,94</w:t>
            </w:r>
          </w:p>
        </w:tc>
      </w:tr>
    </w:tbl>
    <w:p w:rsidR="00F901A4" w:rsidRPr="00F901A4" w:rsidRDefault="00F901A4" w:rsidP="00F901A4">
      <w:pPr>
        <w:ind w:left="280"/>
        <w:jc w:val="both"/>
        <w:rPr>
          <w:rFonts w:ascii="Times New Roman" w:hAnsi="Times New Roman" w:cs="Times New Roman"/>
          <w:sz w:val="28"/>
          <w:szCs w:val="28"/>
        </w:rPr>
      </w:pPr>
    </w:p>
    <w:p w:rsidR="00016407" w:rsidRDefault="00016407">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F901A4" w:rsidRPr="006260E9" w:rsidRDefault="00016407" w:rsidP="00F901A4">
      <w:pPr>
        <w:jc w:val="both"/>
        <w:rPr>
          <w:rFonts w:ascii="Times New Roman" w:hAnsi="Times New Roman" w:cs="Times New Roman"/>
          <w:b/>
          <w:color w:val="auto"/>
          <w:sz w:val="32"/>
          <w:szCs w:val="32"/>
        </w:rPr>
      </w:pPr>
      <w:r w:rsidRPr="006260E9">
        <w:rPr>
          <w:rFonts w:ascii="Times New Roman" w:hAnsi="Times New Roman" w:cs="Times New Roman"/>
          <w:b/>
          <w:color w:val="auto"/>
          <w:sz w:val="32"/>
          <w:szCs w:val="32"/>
        </w:rPr>
        <w:lastRenderedPageBreak/>
        <w:t xml:space="preserve">Тема 2. </w:t>
      </w:r>
      <w:r w:rsidR="00CB2FAA" w:rsidRPr="006260E9">
        <w:rPr>
          <w:rFonts w:ascii="Times New Roman" w:hAnsi="Times New Roman" w:cs="Times New Roman"/>
          <w:b/>
          <w:color w:val="auto"/>
          <w:sz w:val="32"/>
          <w:szCs w:val="32"/>
        </w:rPr>
        <w:t>Налично-денежные расчеты с покупателями</w:t>
      </w:r>
    </w:p>
    <w:p w:rsidR="00CB2FAA" w:rsidRPr="005A26FD" w:rsidRDefault="00CB2FAA" w:rsidP="006260E9">
      <w:pPr>
        <w:spacing w:after="0" w:line="360" w:lineRule="auto"/>
        <w:ind w:firstLine="709"/>
        <w:jc w:val="both"/>
        <w:rPr>
          <w:rFonts w:ascii="Times New Roman" w:hAnsi="Times New Roman" w:cs="Times New Roman"/>
          <w:b/>
          <w:i/>
          <w:color w:val="auto"/>
          <w:sz w:val="28"/>
          <w:szCs w:val="28"/>
        </w:rPr>
      </w:pPr>
      <w:r w:rsidRPr="005A26FD">
        <w:rPr>
          <w:rFonts w:ascii="Times New Roman" w:hAnsi="Times New Roman" w:cs="Times New Roman"/>
          <w:b/>
          <w:i/>
          <w:color w:val="auto"/>
          <w:sz w:val="28"/>
          <w:szCs w:val="28"/>
        </w:rPr>
        <w:t>Правила работы на кассовом аппарате.</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К работе на кассовой машине допускаются лица, освоившие правила эксплуатации ККМ в объеме технического минимума и изучившие Типовые правила. С лицами, допущенными к работе, заключается договор о материаль</w:t>
      </w:r>
      <w:r w:rsidRPr="00982F59">
        <w:rPr>
          <w:sz w:val="28"/>
          <w:szCs w:val="28"/>
        </w:rPr>
        <w:softHyphen/>
        <w:t>ной ответственности.</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Порядок эксплуатации ККМ определен Типовыми правилами эксплуа</w:t>
      </w:r>
      <w:r w:rsidRPr="00982F59">
        <w:rPr>
          <w:sz w:val="28"/>
          <w:szCs w:val="28"/>
        </w:rPr>
        <w:softHyphen/>
        <w:t>тации контрольно-кассовых машин при осуществлении денежных расчетов с населением, установленными письмом Минфина РФ от 30.08.93 г. №104 (далее - Ти</w:t>
      </w:r>
      <w:r w:rsidRPr="00982F59">
        <w:rPr>
          <w:sz w:val="28"/>
          <w:szCs w:val="28"/>
        </w:rPr>
        <w:softHyphen/>
        <w:t>повые правила).</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В соответствии с Типовыми правилами на ККМ заводится Журнал кассира-</w:t>
      </w:r>
      <w:proofErr w:type="spellStart"/>
      <w:r w:rsidRPr="00982F59">
        <w:rPr>
          <w:sz w:val="28"/>
          <w:szCs w:val="28"/>
        </w:rPr>
        <w:t>операциониста</w:t>
      </w:r>
      <w:proofErr w:type="spellEnd"/>
      <w:r w:rsidRPr="00982F59">
        <w:rPr>
          <w:sz w:val="28"/>
          <w:szCs w:val="28"/>
        </w:rPr>
        <w:t>. Книга должна быть прошнурована, пронумерована и скреплена подписями налогового инспектора, директора (за</w:t>
      </w:r>
      <w:r w:rsidRPr="00982F59">
        <w:rPr>
          <w:sz w:val="28"/>
          <w:szCs w:val="28"/>
        </w:rPr>
        <w:softHyphen/>
        <w:t>ведующего) и главного (старшего) бухгалтера.</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Типовыми правилами допускается ведение Журнала на все ККМ, приме</w:t>
      </w:r>
      <w:r w:rsidRPr="00982F59">
        <w:rPr>
          <w:sz w:val="28"/>
          <w:szCs w:val="28"/>
        </w:rPr>
        <w:softHyphen/>
        <w:t>няемые аптекой. В таком случае записи должны производиться в порядке ну</w:t>
      </w:r>
      <w:r w:rsidRPr="00982F59">
        <w:rPr>
          <w:sz w:val="28"/>
          <w:szCs w:val="28"/>
        </w:rPr>
        <w:softHyphen/>
        <w:t>мерации всех ККМ с указанием заводского номера. Показатели счетчиков не</w:t>
      </w:r>
      <w:r w:rsidRPr="00982F59">
        <w:rPr>
          <w:sz w:val="28"/>
          <w:szCs w:val="28"/>
        </w:rPr>
        <w:softHyphen/>
        <w:t>действующих кассовых машин ежедневно повторяются с указанием причин бездействия (в запасе, ремонте и т. п.) и заверяются подписью представителя администрации аптеки.</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Записи в Журнале производятся в хронологическом порядке, чернилами, без помарок. Вносимые в книгу исправления должны оговариваться и заве</w:t>
      </w:r>
      <w:r w:rsidRPr="00982F59">
        <w:rPr>
          <w:sz w:val="28"/>
          <w:szCs w:val="28"/>
        </w:rPr>
        <w:softHyphen/>
        <w:t>ряться подписями кассира-</w:t>
      </w:r>
      <w:proofErr w:type="spellStart"/>
      <w:r w:rsidRPr="00982F59">
        <w:rPr>
          <w:sz w:val="28"/>
          <w:szCs w:val="28"/>
        </w:rPr>
        <w:t>операциониста</w:t>
      </w:r>
      <w:proofErr w:type="spellEnd"/>
      <w:r w:rsidRPr="00982F59">
        <w:rPr>
          <w:sz w:val="28"/>
          <w:szCs w:val="28"/>
        </w:rPr>
        <w:t>, директора аптеки и главного бух</w:t>
      </w:r>
      <w:r w:rsidRPr="00982F59">
        <w:rPr>
          <w:sz w:val="28"/>
          <w:szCs w:val="28"/>
        </w:rPr>
        <w:softHyphen/>
        <w:t>галтера.</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Перед началом работы на кассовой машине кассир получает под роспись у директора аптеки, его заместителя или старшего кассира все необходимое для работы (ключи от привода кассовой машины и от денежного ящика, разменную монету и купюры в количестве, необходимом для расчетов с покупателями, принадлежности для работы и обслуживания машины).</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Директор аптеки либо его заместитель или дежурный администратор обязаны:</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lastRenderedPageBreak/>
        <w:t>- открыть замок привода и счетчиков машины и вместе с кассиром снять показания (получить отчетную ведомость) секционных и контрольных счетчиков и сверить их с показаниями, записанными в Журнале кассира-</w:t>
      </w:r>
      <w:proofErr w:type="spellStart"/>
      <w:r w:rsidRPr="00982F59">
        <w:rPr>
          <w:sz w:val="28"/>
          <w:szCs w:val="28"/>
        </w:rPr>
        <w:t>операциониста</w:t>
      </w:r>
      <w:proofErr w:type="spellEnd"/>
      <w:r w:rsidRPr="00982F59">
        <w:rPr>
          <w:sz w:val="28"/>
          <w:szCs w:val="28"/>
        </w:rPr>
        <w:t xml:space="preserve"> за предыдущий день;</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 убедиться в совпадении показаний и занести их в Журнал за текущий день на начало работы и заверить своими подписями;</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 оформить начало контрольной ленты, указав на ней тип и заводской</w:t>
      </w:r>
      <w:r w:rsidRPr="00982F59">
        <w:rPr>
          <w:sz w:val="28"/>
          <w:szCs w:val="28"/>
        </w:rPr>
        <w:br/>
        <w:t>номер машины, дату и время начала работы, показания секционных и контрольных счетчиков (регистров), данные на контрольной ленте заверить подписями и закрыть замок показания денежных счетчиков;</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 выдать кассирам ключи от замка привода машины;</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 дать указание кассиру о мерах по предупреждению подделки чеков (шифровка чеков, определенный цвет используемой чековой ленты, предельная сумма чека и т. п.);</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 обеспечить кассира разменной монетой и купюрами в пределах размера остатка денежных средств по кассе в количестве, необходимом для расчета с покупателями, а также чековыми лентами соответствующих размеров, крася</w:t>
      </w:r>
      <w:r w:rsidRPr="00982F59">
        <w:rPr>
          <w:sz w:val="28"/>
          <w:szCs w:val="28"/>
        </w:rPr>
        <w:softHyphen/>
        <w:t>щей лентой и другими расходными материалами, предусмотренными для данного типа машины;</w:t>
      </w:r>
    </w:p>
    <w:p w:rsidR="00982F59" w:rsidRPr="005A26FD" w:rsidRDefault="00982F59" w:rsidP="006260E9">
      <w:pPr>
        <w:shd w:val="clear" w:color="auto" w:fill="FFFFFF"/>
        <w:spacing w:after="0" w:line="360" w:lineRule="auto"/>
        <w:ind w:left="300" w:right="300" w:firstLine="709"/>
        <w:jc w:val="both"/>
        <w:rPr>
          <w:rFonts w:ascii="Times New Roman" w:eastAsia="Times New Roman" w:hAnsi="Times New Roman" w:cs="Times New Roman"/>
          <w:b/>
          <w:i/>
          <w:color w:val="auto"/>
          <w:sz w:val="28"/>
          <w:szCs w:val="28"/>
        </w:rPr>
      </w:pPr>
      <w:r w:rsidRPr="005A26FD">
        <w:rPr>
          <w:rFonts w:ascii="Times New Roman" w:eastAsia="Times New Roman" w:hAnsi="Times New Roman" w:cs="Times New Roman"/>
          <w:b/>
          <w:bCs/>
          <w:i/>
          <w:color w:val="auto"/>
          <w:sz w:val="28"/>
          <w:szCs w:val="28"/>
        </w:rPr>
        <w:t>Для каждого покупателя</w:t>
      </w:r>
      <w:r w:rsidR="005A26FD" w:rsidRPr="005A26FD">
        <w:rPr>
          <w:rFonts w:ascii="Times New Roman" w:eastAsia="Times New Roman" w:hAnsi="Times New Roman" w:cs="Times New Roman"/>
          <w:b/>
          <w:bCs/>
          <w:i/>
          <w:color w:val="auto"/>
          <w:sz w:val="28"/>
          <w:szCs w:val="28"/>
        </w:rPr>
        <w:t xml:space="preserve"> к</w:t>
      </w:r>
      <w:r w:rsidRPr="005A26FD">
        <w:rPr>
          <w:rFonts w:ascii="Times New Roman" w:eastAsia="Times New Roman" w:hAnsi="Times New Roman" w:cs="Times New Roman"/>
          <w:b/>
          <w:bCs/>
          <w:i/>
          <w:color w:val="auto"/>
          <w:sz w:val="28"/>
          <w:szCs w:val="28"/>
        </w:rPr>
        <w:t>ассир обязан:</w:t>
      </w:r>
    </w:p>
    <w:p w:rsidR="00982F59" w:rsidRPr="00982F59" w:rsidRDefault="00982F59" w:rsidP="006260E9">
      <w:pPr>
        <w:pStyle w:val="a4"/>
        <w:numPr>
          <w:ilvl w:val="0"/>
          <w:numId w:val="12"/>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определить общую сумму покупки, услуги по показаниям индикатора ККМ или с помощью счетных устройств и назвать ее покупателю (клиенту);</w:t>
      </w:r>
    </w:p>
    <w:p w:rsidR="00982F59" w:rsidRPr="00982F59" w:rsidRDefault="00982F59" w:rsidP="006260E9">
      <w:pPr>
        <w:pStyle w:val="a4"/>
        <w:numPr>
          <w:ilvl w:val="0"/>
          <w:numId w:val="12"/>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получить от покупателя (клиента) деньги за товары (оказанные услуги) согласно сумме, называемой покупателю (клиенту), обозначенной в прейскуранте на оказываемые услуги, ценнике на продаваемый товар, на предприятиях общественного питания обозначенной в меню или ценниках в следующем порядке:</w:t>
      </w:r>
    </w:p>
    <w:p w:rsidR="00982F59" w:rsidRPr="00982F59" w:rsidRDefault="00982F59" w:rsidP="006260E9">
      <w:pPr>
        <w:pStyle w:val="a4"/>
        <w:numPr>
          <w:ilvl w:val="0"/>
          <w:numId w:val="12"/>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lastRenderedPageBreak/>
        <w:t>четко назвать сумму полученных денег и положить эти деньги рядом с ККМ отдельно от других денег на виду у покупателя (клиента);</w:t>
      </w:r>
    </w:p>
    <w:p w:rsidR="00982F59" w:rsidRPr="00982F59" w:rsidRDefault="00982F59" w:rsidP="006260E9">
      <w:pPr>
        <w:pStyle w:val="a4"/>
        <w:numPr>
          <w:ilvl w:val="0"/>
          <w:numId w:val="12"/>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напечатать (пробить) чек на ККМ;</w:t>
      </w:r>
    </w:p>
    <w:p w:rsidR="00982F59" w:rsidRPr="00982F59" w:rsidRDefault="00982F59" w:rsidP="006260E9">
      <w:pPr>
        <w:pStyle w:val="a4"/>
        <w:numPr>
          <w:ilvl w:val="0"/>
          <w:numId w:val="12"/>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назвать покупателю (клиенту) сумму причитающейся ему сдачи;</w:t>
      </w:r>
    </w:p>
    <w:p w:rsidR="00982F59" w:rsidRPr="00982F59" w:rsidRDefault="00982F59" w:rsidP="006260E9">
      <w:pPr>
        <w:pStyle w:val="a4"/>
        <w:numPr>
          <w:ilvl w:val="0"/>
          <w:numId w:val="12"/>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выдать покупателю (клиенту) сумму сдачи вместе с чеком (при этом бумажные купюры и разменную монету необходимо выдать одновременно);</w:t>
      </w:r>
    </w:p>
    <w:p w:rsidR="00982F59" w:rsidRPr="00982F59" w:rsidRDefault="00982F59" w:rsidP="006260E9">
      <w:pPr>
        <w:pStyle w:val="a4"/>
        <w:numPr>
          <w:ilvl w:val="0"/>
          <w:numId w:val="12"/>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убрать полученные от покупателя (клиента) деньги в денежный ящик кассовой машины или в иное, определенное руководителем предприятия, место.</w:t>
      </w:r>
    </w:p>
    <w:p w:rsidR="00982F59" w:rsidRPr="005A26FD" w:rsidRDefault="005A26FD" w:rsidP="006260E9">
      <w:pPr>
        <w:shd w:val="clear" w:color="auto" w:fill="FFFFFF"/>
        <w:spacing w:after="0" w:line="360" w:lineRule="auto"/>
        <w:ind w:left="300" w:right="300" w:firstLine="709"/>
        <w:jc w:val="both"/>
        <w:rPr>
          <w:rFonts w:ascii="Times New Roman" w:eastAsia="Times New Roman" w:hAnsi="Times New Roman" w:cs="Times New Roman"/>
          <w:b/>
          <w:i/>
          <w:color w:val="auto"/>
          <w:sz w:val="28"/>
          <w:szCs w:val="28"/>
        </w:rPr>
      </w:pPr>
      <w:r w:rsidRPr="005A26FD">
        <w:rPr>
          <w:rFonts w:ascii="Times New Roman" w:eastAsia="Times New Roman" w:hAnsi="Times New Roman" w:cs="Times New Roman"/>
          <w:b/>
          <w:bCs/>
          <w:i/>
          <w:color w:val="auto"/>
          <w:sz w:val="28"/>
          <w:szCs w:val="28"/>
        </w:rPr>
        <w:t>Во время работы на ККМ к</w:t>
      </w:r>
      <w:r w:rsidR="00982F59" w:rsidRPr="005A26FD">
        <w:rPr>
          <w:rFonts w:ascii="Times New Roman" w:eastAsia="Times New Roman" w:hAnsi="Times New Roman" w:cs="Times New Roman"/>
          <w:b/>
          <w:bCs/>
          <w:i/>
          <w:color w:val="auto"/>
          <w:sz w:val="28"/>
          <w:szCs w:val="28"/>
        </w:rPr>
        <w:t>ассир обязан:</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обеспечить тщательный уход и бережное обращение с ККМ, содержать ее в чистоте и порядке;</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осуществлять операции ввода сумм в соответствии с руководством по эксплуатации на используемый тип кассовых машин;</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обеспечивать бесперебойную работу ККМ и находиться в рабочее время на своем рабочем месте (</w:t>
      </w:r>
      <w:r w:rsidR="005A26FD">
        <w:rPr>
          <w:rFonts w:ascii="Times New Roman" w:eastAsia="Times New Roman" w:hAnsi="Times New Roman" w:cs="Times New Roman"/>
          <w:bCs/>
          <w:color w:val="auto"/>
          <w:sz w:val="28"/>
          <w:szCs w:val="28"/>
        </w:rPr>
        <w:t>к</w:t>
      </w:r>
      <w:r w:rsidRPr="005A26FD">
        <w:rPr>
          <w:rFonts w:ascii="Times New Roman" w:eastAsia="Times New Roman" w:hAnsi="Times New Roman" w:cs="Times New Roman"/>
          <w:bCs/>
          <w:color w:val="auto"/>
          <w:sz w:val="28"/>
          <w:szCs w:val="28"/>
        </w:rPr>
        <w:t>ассир</w:t>
      </w:r>
      <w:r w:rsidRPr="00982F59">
        <w:rPr>
          <w:rFonts w:ascii="Times New Roman" w:eastAsia="Times New Roman" w:hAnsi="Times New Roman" w:cs="Times New Roman"/>
          <w:color w:val="auto"/>
          <w:sz w:val="28"/>
          <w:szCs w:val="28"/>
        </w:rPr>
        <w:t> может покидать свое рабочее место только с согласия заведующего торговым залом);</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осуществлять четкое и вежливое обслуживание покупателей (клиентов), создавать для них комфортные условия;</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принимать меры по обеспечению отсутствия очередей и скоплений людей около своего рабочего места;</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принимать меры по предотвращению и ликвидации конфликтных ситуаций;</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информировать заведующего торговым залом об имеющихся недостатках в обслуживании покупателей и принимаемых мерах;</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lastRenderedPageBreak/>
        <w:t>обеспечивать сохранность денег, находящихся в кассе, самой ККМ и прочих материальных ценностей, находящихся на его рабочем месте;</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обеспечивать сохранность пломбы и средств визуального контроля, установленных на кассовом аппарате;</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отслеживать амортизационный срок используемой ККМ, заблаговременно ставя в известность о его окончании заведующего торговым залом или руководителя предприятия;</w:t>
      </w:r>
    </w:p>
    <w:p w:rsidR="00982F59" w:rsidRPr="00982F59" w:rsidRDefault="00982F59" w:rsidP="006260E9">
      <w:pPr>
        <w:pStyle w:val="a4"/>
        <w:numPr>
          <w:ilvl w:val="0"/>
          <w:numId w:val="13"/>
        </w:numPr>
        <w:shd w:val="clear" w:color="auto" w:fill="FFFFFF"/>
        <w:spacing w:after="0" w:line="360" w:lineRule="auto"/>
        <w:ind w:right="300" w:firstLine="709"/>
        <w:jc w:val="both"/>
        <w:rPr>
          <w:rFonts w:ascii="Times New Roman" w:eastAsia="Times New Roman" w:hAnsi="Times New Roman" w:cs="Times New Roman"/>
          <w:color w:val="auto"/>
          <w:sz w:val="28"/>
          <w:szCs w:val="28"/>
        </w:rPr>
      </w:pPr>
      <w:r w:rsidRPr="00982F59">
        <w:rPr>
          <w:rFonts w:ascii="Times New Roman" w:eastAsia="Times New Roman" w:hAnsi="Times New Roman" w:cs="Times New Roman"/>
          <w:color w:val="auto"/>
          <w:sz w:val="28"/>
          <w:szCs w:val="28"/>
        </w:rPr>
        <w:t>отслеживать срок истечения работы блока Э.К.Л.З. и заранее предупреждать заведующего торговым залом или руководителя предприятия о необходимости его замены.</w:t>
      </w:r>
    </w:p>
    <w:p w:rsidR="00CB2FAA" w:rsidRDefault="00982F59" w:rsidP="006260E9">
      <w:pPr>
        <w:spacing w:after="0" w:line="360" w:lineRule="auto"/>
        <w:ind w:firstLine="709"/>
        <w:jc w:val="both"/>
        <w:rPr>
          <w:rFonts w:ascii="Times New Roman" w:hAnsi="Times New Roman" w:cs="Times New Roman"/>
          <w:color w:val="auto"/>
          <w:sz w:val="28"/>
          <w:szCs w:val="28"/>
        </w:rPr>
      </w:pPr>
      <w:r w:rsidRPr="005A26FD">
        <w:rPr>
          <w:rFonts w:ascii="Times New Roman" w:hAnsi="Times New Roman" w:cs="Times New Roman"/>
          <w:b/>
          <w:i/>
          <w:color w:val="auto"/>
          <w:sz w:val="28"/>
          <w:szCs w:val="28"/>
        </w:rPr>
        <w:t>Виды кассовых операций</w:t>
      </w:r>
      <w:r>
        <w:rPr>
          <w:rFonts w:ascii="Times New Roman" w:hAnsi="Times New Roman" w:cs="Times New Roman"/>
          <w:color w:val="auto"/>
          <w:sz w:val="28"/>
          <w:szCs w:val="28"/>
        </w:rPr>
        <w:t xml:space="preserve"> – приходные и расходные.</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К приходным</w:t>
      </w:r>
      <w:r>
        <w:rPr>
          <w:sz w:val="28"/>
          <w:szCs w:val="28"/>
        </w:rPr>
        <w:t xml:space="preserve"> </w:t>
      </w:r>
      <w:r w:rsidRPr="00982F59">
        <w:rPr>
          <w:sz w:val="28"/>
          <w:szCs w:val="28"/>
        </w:rPr>
        <w:t>кассовым операциям в аптеке относятся:</w:t>
      </w:r>
    </w:p>
    <w:p w:rsidR="00982F59" w:rsidRPr="00982F59" w:rsidRDefault="00982F59" w:rsidP="00664F45">
      <w:pPr>
        <w:pStyle w:val="a5"/>
        <w:numPr>
          <w:ilvl w:val="0"/>
          <w:numId w:val="14"/>
        </w:numPr>
        <w:spacing w:before="0" w:beforeAutospacing="0" w:after="0" w:afterAutospacing="0" w:line="360" w:lineRule="auto"/>
        <w:ind w:left="567" w:hanging="283"/>
        <w:jc w:val="both"/>
        <w:rPr>
          <w:sz w:val="28"/>
          <w:szCs w:val="28"/>
        </w:rPr>
      </w:pPr>
      <w:r w:rsidRPr="00982F59">
        <w:rPr>
          <w:sz w:val="28"/>
          <w:szCs w:val="28"/>
        </w:rPr>
        <w:t>поступление в кассу выручки от реализации аптекой и закрепленной к аптеке мелкорозничной сетью товаров за наличный расчет;</w:t>
      </w:r>
    </w:p>
    <w:p w:rsidR="00982F59" w:rsidRPr="00982F59" w:rsidRDefault="00982F59" w:rsidP="00664F45">
      <w:pPr>
        <w:pStyle w:val="a5"/>
        <w:numPr>
          <w:ilvl w:val="0"/>
          <w:numId w:val="14"/>
        </w:numPr>
        <w:spacing w:before="0" w:beforeAutospacing="0" w:after="0" w:afterAutospacing="0" w:line="360" w:lineRule="auto"/>
        <w:ind w:left="567" w:hanging="283"/>
        <w:jc w:val="both"/>
        <w:rPr>
          <w:sz w:val="28"/>
          <w:szCs w:val="28"/>
        </w:rPr>
      </w:pPr>
      <w:r w:rsidRPr="00982F59">
        <w:rPr>
          <w:sz w:val="28"/>
          <w:szCs w:val="28"/>
        </w:rPr>
        <w:t>возврат в кассу подотчетными лицами неиспользованных остатков сумм, выданных под отчет (на командировочные расходы для хозяйственных нужд);</w:t>
      </w:r>
    </w:p>
    <w:p w:rsidR="00982F59" w:rsidRPr="00982F59" w:rsidRDefault="00982F59" w:rsidP="00664F45">
      <w:pPr>
        <w:pStyle w:val="a5"/>
        <w:numPr>
          <w:ilvl w:val="0"/>
          <w:numId w:val="14"/>
        </w:numPr>
        <w:spacing w:before="0" w:beforeAutospacing="0" w:after="0" w:afterAutospacing="0" w:line="360" w:lineRule="auto"/>
        <w:ind w:left="567" w:hanging="283"/>
        <w:jc w:val="both"/>
        <w:rPr>
          <w:sz w:val="28"/>
          <w:szCs w:val="28"/>
        </w:rPr>
      </w:pPr>
      <w:r w:rsidRPr="00982F59">
        <w:rPr>
          <w:sz w:val="28"/>
          <w:szCs w:val="28"/>
        </w:rPr>
        <w:t>поступление оплаты за прокат предметов медицинского назначения (например, костылей, кислородных подушек);    </w:t>
      </w:r>
    </w:p>
    <w:p w:rsidR="00982F59" w:rsidRPr="00982F59" w:rsidRDefault="00982F59" w:rsidP="00664F45">
      <w:pPr>
        <w:pStyle w:val="a5"/>
        <w:numPr>
          <w:ilvl w:val="0"/>
          <w:numId w:val="14"/>
        </w:numPr>
        <w:spacing w:before="0" w:beforeAutospacing="0" w:after="0" w:afterAutospacing="0" w:line="360" w:lineRule="auto"/>
        <w:ind w:left="567" w:hanging="283"/>
        <w:jc w:val="both"/>
        <w:rPr>
          <w:sz w:val="28"/>
          <w:szCs w:val="28"/>
        </w:rPr>
      </w:pPr>
      <w:r w:rsidRPr="00982F59">
        <w:rPr>
          <w:sz w:val="28"/>
          <w:szCs w:val="28"/>
        </w:rPr>
        <w:t>поступление сумм в погашение недостач, выявленных по результатам инвентаризации;         </w:t>
      </w:r>
    </w:p>
    <w:p w:rsidR="00982F59" w:rsidRPr="00982F59" w:rsidRDefault="00982F59" w:rsidP="00664F45">
      <w:pPr>
        <w:pStyle w:val="a5"/>
        <w:numPr>
          <w:ilvl w:val="0"/>
          <w:numId w:val="14"/>
        </w:numPr>
        <w:spacing w:before="0" w:beforeAutospacing="0" w:after="0" w:afterAutospacing="0" w:line="360" w:lineRule="auto"/>
        <w:ind w:left="567" w:hanging="283"/>
        <w:jc w:val="both"/>
        <w:rPr>
          <w:sz w:val="28"/>
          <w:szCs w:val="28"/>
        </w:rPr>
      </w:pPr>
      <w:r w:rsidRPr="00982F59">
        <w:rPr>
          <w:sz w:val="28"/>
          <w:szCs w:val="28"/>
        </w:rPr>
        <w:t>возврат работником предприятия ранее выданной ссуды (например, на покупку, строительство и ремонт жилья; приобретение предметов домашнего обихода);</w:t>
      </w:r>
    </w:p>
    <w:p w:rsidR="00982F59" w:rsidRPr="00982F59" w:rsidRDefault="00982F59" w:rsidP="00664F45">
      <w:pPr>
        <w:pStyle w:val="a5"/>
        <w:numPr>
          <w:ilvl w:val="0"/>
          <w:numId w:val="14"/>
        </w:numPr>
        <w:spacing w:before="0" w:beforeAutospacing="0" w:after="0" w:afterAutospacing="0" w:line="360" w:lineRule="auto"/>
        <w:ind w:left="567" w:hanging="283"/>
        <w:jc w:val="both"/>
        <w:rPr>
          <w:sz w:val="28"/>
          <w:szCs w:val="28"/>
        </w:rPr>
      </w:pPr>
      <w:r w:rsidRPr="00982F59">
        <w:rPr>
          <w:sz w:val="28"/>
          <w:szCs w:val="28"/>
        </w:rPr>
        <w:t>другие операции, связанные с поступлением в кассу наличных денег.</w:t>
      </w:r>
    </w:p>
    <w:p w:rsidR="00982F59" w:rsidRPr="00982F59" w:rsidRDefault="00982F59" w:rsidP="006260E9">
      <w:pPr>
        <w:pStyle w:val="a5"/>
        <w:spacing w:before="0" w:beforeAutospacing="0" w:after="0" w:afterAutospacing="0" w:line="360" w:lineRule="auto"/>
        <w:ind w:firstLine="709"/>
        <w:jc w:val="both"/>
        <w:rPr>
          <w:sz w:val="28"/>
          <w:szCs w:val="28"/>
        </w:rPr>
      </w:pPr>
      <w:r w:rsidRPr="00982F59">
        <w:rPr>
          <w:sz w:val="28"/>
          <w:szCs w:val="28"/>
        </w:rPr>
        <w:t>К расходным кассовым операциям в аптеке относятся:</w:t>
      </w:r>
    </w:p>
    <w:p w:rsidR="00982F59" w:rsidRPr="00982F59" w:rsidRDefault="00982F59" w:rsidP="006260E9">
      <w:pPr>
        <w:pStyle w:val="a5"/>
        <w:numPr>
          <w:ilvl w:val="0"/>
          <w:numId w:val="15"/>
        </w:numPr>
        <w:spacing w:before="0" w:beforeAutospacing="0" w:after="0" w:afterAutospacing="0" w:line="360" w:lineRule="auto"/>
        <w:ind w:left="851" w:hanging="425"/>
        <w:jc w:val="both"/>
        <w:rPr>
          <w:sz w:val="28"/>
          <w:szCs w:val="28"/>
        </w:rPr>
      </w:pPr>
      <w:r w:rsidRPr="00982F59">
        <w:rPr>
          <w:sz w:val="28"/>
          <w:szCs w:val="28"/>
        </w:rPr>
        <w:t>сдача выручки, полученной аптекой от реализации товаров за наличный расчет, в банк;</w:t>
      </w:r>
    </w:p>
    <w:p w:rsidR="00982F59" w:rsidRPr="00982F59" w:rsidRDefault="00982F59" w:rsidP="006260E9">
      <w:pPr>
        <w:pStyle w:val="a5"/>
        <w:numPr>
          <w:ilvl w:val="0"/>
          <w:numId w:val="15"/>
        </w:numPr>
        <w:spacing w:before="0" w:beforeAutospacing="0" w:after="0" w:afterAutospacing="0" w:line="360" w:lineRule="auto"/>
        <w:ind w:left="851" w:hanging="425"/>
        <w:jc w:val="both"/>
        <w:rPr>
          <w:sz w:val="28"/>
          <w:szCs w:val="28"/>
        </w:rPr>
      </w:pPr>
      <w:r w:rsidRPr="00982F59">
        <w:rPr>
          <w:sz w:val="28"/>
          <w:szCs w:val="28"/>
        </w:rPr>
        <w:lastRenderedPageBreak/>
        <w:t>выплата заработной платы, пособий (например, оплата листа</w:t>
      </w:r>
      <w:r>
        <w:rPr>
          <w:sz w:val="28"/>
          <w:szCs w:val="28"/>
        </w:rPr>
        <w:t xml:space="preserve"> </w:t>
      </w:r>
      <w:r w:rsidRPr="00982F59">
        <w:rPr>
          <w:sz w:val="28"/>
          <w:szCs w:val="28"/>
        </w:rPr>
        <w:t>нетрудоспособности);</w:t>
      </w:r>
    </w:p>
    <w:p w:rsidR="00982F59" w:rsidRPr="00982F59" w:rsidRDefault="00982F59" w:rsidP="006260E9">
      <w:pPr>
        <w:pStyle w:val="a5"/>
        <w:numPr>
          <w:ilvl w:val="0"/>
          <w:numId w:val="15"/>
        </w:numPr>
        <w:spacing w:before="0" w:beforeAutospacing="0" w:after="0" w:afterAutospacing="0" w:line="360" w:lineRule="auto"/>
        <w:ind w:left="851" w:hanging="425"/>
        <w:jc w:val="both"/>
        <w:rPr>
          <w:sz w:val="28"/>
          <w:szCs w:val="28"/>
        </w:rPr>
      </w:pPr>
      <w:r w:rsidRPr="00982F59">
        <w:rPr>
          <w:sz w:val="28"/>
          <w:szCs w:val="28"/>
        </w:rPr>
        <w:t>оплата принятого у заготовителей лекарственного растительного сырья;</w:t>
      </w:r>
    </w:p>
    <w:p w:rsidR="00982F59" w:rsidRPr="00982F59" w:rsidRDefault="00982F59" w:rsidP="006260E9">
      <w:pPr>
        <w:pStyle w:val="a5"/>
        <w:numPr>
          <w:ilvl w:val="0"/>
          <w:numId w:val="15"/>
        </w:numPr>
        <w:spacing w:before="0" w:beforeAutospacing="0" w:after="0" w:afterAutospacing="0" w:line="360" w:lineRule="auto"/>
        <w:ind w:left="851" w:hanging="425"/>
        <w:jc w:val="both"/>
        <w:rPr>
          <w:sz w:val="28"/>
          <w:szCs w:val="28"/>
        </w:rPr>
      </w:pPr>
      <w:r w:rsidRPr="00982F59">
        <w:rPr>
          <w:sz w:val="28"/>
          <w:szCs w:val="28"/>
        </w:rPr>
        <w:t>приобретение стеклянной аптечной посуды у населения;</w:t>
      </w:r>
    </w:p>
    <w:p w:rsidR="00982F59" w:rsidRPr="00982F59" w:rsidRDefault="00982F59" w:rsidP="00664F45">
      <w:pPr>
        <w:pStyle w:val="a5"/>
        <w:numPr>
          <w:ilvl w:val="0"/>
          <w:numId w:val="15"/>
        </w:numPr>
        <w:spacing w:before="0" w:beforeAutospacing="0" w:after="0" w:afterAutospacing="0" w:line="360" w:lineRule="auto"/>
        <w:ind w:left="851" w:hanging="425"/>
        <w:jc w:val="both"/>
        <w:rPr>
          <w:sz w:val="28"/>
          <w:szCs w:val="28"/>
        </w:rPr>
      </w:pPr>
      <w:r w:rsidRPr="00982F59">
        <w:rPr>
          <w:sz w:val="28"/>
          <w:szCs w:val="28"/>
        </w:rPr>
        <w:t>выдача денег под отчет (на хозяйственные нужды, на команди</w:t>
      </w:r>
      <w:r w:rsidRPr="00982F59">
        <w:rPr>
          <w:sz w:val="28"/>
          <w:szCs w:val="28"/>
        </w:rPr>
        <w:softHyphen/>
        <w:t>ровку;</w:t>
      </w:r>
    </w:p>
    <w:p w:rsidR="00982F59" w:rsidRPr="00982F59" w:rsidRDefault="00982F59" w:rsidP="006260E9">
      <w:pPr>
        <w:pStyle w:val="a5"/>
        <w:numPr>
          <w:ilvl w:val="0"/>
          <w:numId w:val="15"/>
        </w:numPr>
        <w:spacing w:before="0" w:beforeAutospacing="0" w:after="0" w:afterAutospacing="0" w:line="360" w:lineRule="auto"/>
        <w:ind w:left="851" w:hanging="425"/>
        <w:jc w:val="both"/>
        <w:rPr>
          <w:sz w:val="28"/>
          <w:szCs w:val="28"/>
        </w:rPr>
      </w:pPr>
      <w:r w:rsidRPr="00982F59">
        <w:rPr>
          <w:sz w:val="28"/>
          <w:szCs w:val="28"/>
        </w:rPr>
        <w:t>расчет наличными с юридическими лицами в пределах уста</w:t>
      </w:r>
      <w:r w:rsidRPr="00982F59">
        <w:rPr>
          <w:sz w:val="28"/>
          <w:szCs w:val="28"/>
        </w:rPr>
        <w:softHyphen/>
        <w:t>новленного лимита (предельный размер расчетов по одному платежу между юридическими лицами составляет 100 тыс. руб.);</w:t>
      </w:r>
    </w:p>
    <w:p w:rsidR="00982F59" w:rsidRPr="00F901A4" w:rsidRDefault="00D30F70" w:rsidP="006260E9">
      <w:pPr>
        <w:spacing w:after="0" w:line="360" w:lineRule="auto"/>
        <w:ind w:left="851" w:hanging="425"/>
        <w:jc w:val="both"/>
        <w:rPr>
          <w:rFonts w:ascii="Times New Roman" w:hAnsi="Times New Roman" w:cs="Times New Roman"/>
          <w:color w:val="auto"/>
          <w:sz w:val="28"/>
          <w:szCs w:val="28"/>
        </w:rPr>
      </w:pPr>
      <w:r>
        <w:rPr>
          <w:rFonts w:ascii="Times New Roman" w:hAnsi="Times New Roman" w:cs="Times New Roman"/>
          <w:color w:val="auto"/>
          <w:sz w:val="28"/>
          <w:szCs w:val="28"/>
        </w:rPr>
        <w:t>Документы, заполняемые при ведении кассовых операций:</w:t>
      </w:r>
    </w:p>
    <w:p w:rsidR="00D30F70" w:rsidRPr="00D30F70" w:rsidRDefault="00D30F70" w:rsidP="00664F45">
      <w:pPr>
        <w:numPr>
          <w:ilvl w:val="0"/>
          <w:numId w:val="35"/>
        </w:numPr>
        <w:shd w:val="clear" w:color="auto" w:fill="FFFFFF"/>
        <w:spacing w:after="0" w:line="360" w:lineRule="auto"/>
        <w:ind w:left="851" w:hanging="425"/>
        <w:jc w:val="both"/>
        <w:rPr>
          <w:rFonts w:ascii="Times New Roman" w:eastAsia="Times New Roman" w:hAnsi="Times New Roman" w:cs="Times New Roman"/>
          <w:color w:val="auto"/>
          <w:sz w:val="28"/>
          <w:szCs w:val="28"/>
        </w:rPr>
      </w:pPr>
      <w:r w:rsidRPr="00D30F70">
        <w:rPr>
          <w:rFonts w:ascii="Times New Roman" w:eastAsia="Times New Roman" w:hAnsi="Times New Roman" w:cs="Times New Roman"/>
          <w:color w:val="auto"/>
          <w:sz w:val="28"/>
          <w:szCs w:val="28"/>
        </w:rPr>
        <w:t>приходный кассовый ордер;</w:t>
      </w:r>
    </w:p>
    <w:p w:rsidR="00D30F70" w:rsidRPr="00D30F70" w:rsidRDefault="00D30F70" w:rsidP="00664F45">
      <w:pPr>
        <w:numPr>
          <w:ilvl w:val="0"/>
          <w:numId w:val="35"/>
        </w:numPr>
        <w:shd w:val="clear" w:color="auto" w:fill="FFFFFF"/>
        <w:spacing w:after="0" w:line="360" w:lineRule="auto"/>
        <w:ind w:left="851" w:hanging="425"/>
        <w:jc w:val="both"/>
        <w:rPr>
          <w:rFonts w:ascii="Times New Roman" w:eastAsia="Times New Roman" w:hAnsi="Times New Roman" w:cs="Times New Roman"/>
          <w:color w:val="auto"/>
          <w:sz w:val="28"/>
          <w:szCs w:val="28"/>
        </w:rPr>
      </w:pPr>
      <w:r w:rsidRPr="00D30F70">
        <w:rPr>
          <w:rFonts w:ascii="Times New Roman" w:eastAsia="Times New Roman" w:hAnsi="Times New Roman" w:cs="Times New Roman"/>
          <w:color w:val="auto"/>
          <w:sz w:val="28"/>
          <w:szCs w:val="28"/>
        </w:rPr>
        <w:t>расходный кассовый ордер;</w:t>
      </w:r>
    </w:p>
    <w:p w:rsidR="00D30F70" w:rsidRPr="00D30F70" w:rsidRDefault="00D30F70" w:rsidP="00664F45">
      <w:pPr>
        <w:numPr>
          <w:ilvl w:val="0"/>
          <w:numId w:val="35"/>
        </w:numPr>
        <w:shd w:val="clear" w:color="auto" w:fill="FFFFFF"/>
        <w:spacing w:after="0" w:line="360" w:lineRule="auto"/>
        <w:ind w:left="851" w:hanging="425"/>
        <w:jc w:val="both"/>
        <w:rPr>
          <w:rFonts w:ascii="Times New Roman" w:eastAsia="Times New Roman" w:hAnsi="Times New Roman" w:cs="Times New Roman"/>
          <w:color w:val="auto"/>
          <w:sz w:val="28"/>
          <w:szCs w:val="28"/>
        </w:rPr>
      </w:pPr>
      <w:r w:rsidRPr="00D30F70">
        <w:rPr>
          <w:rFonts w:ascii="Times New Roman" w:eastAsia="Times New Roman" w:hAnsi="Times New Roman" w:cs="Times New Roman"/>
          <w:color w:val="auto"/>
          <w:sz w:val="28"/>
          <w:szCs w:val="28"/>
        </w:rPr>
        <w:t>"Журнал регистрации приходных и расходных кассовых ордеров";</w:t>
      </w:r>
    </w:p>
    <w:p w:rsidR="00D30F70" w:rsidRPr="00D30F70" w:rsidRDefault="00D30F70" w:rsidP="00664F45">
      <w:pPr>
        <w:numPr>
          <w:ilvl w:val="0"/>
          <w:numId w:val="35"/>
        </w:numPr>
        <w:shd w:val="clear" w:color="auto" w:fill="FFFFFF"/>
        <w:spacing w:after="0" w:line="360" w:lineRule="auto"/>
        <w:ind w:left="851" w:hanging="425"/>
        <w:jc w:val="both"/>
        <w:rPr>
          <w:rFonts w:ascii="Times New Roman" w:eastAsia="Times New Roman" w:hAnsi="Times New Roman" w:cs="Times New Roman"/>
          <w:color w:val="auto"/>
          <w:sz w:val="28"/>
          <w:szCs w:val="28"/>
        </w:rPr>
      </w:pPr>
      <w:r w:rsidRPr="00D30F70">
        <w:rPr>
          <w:rFonts w:ascii="Times New Roman" w:eastAsia="Times New Roman" w:hAnsi="Times New Roman" w:cs="Times New Roman"/>
          <w:color w:val="auto"/>
          <w:sz w:val="28"/>
          <w:szCs w:val="28"/>
        </w:rPr>
        <w:t>"Кассовая книга";</w:t>
      </w:r>
    </w:p>
    <w:p w:rsidR="00D30F70" w:rsidRPr="00D30F70" w:rsidRDefault="00D30F70" w:rsidP="00664F45">
      <w:pPr>
        <w:numPr>
          <w:ilvl w:val="0"/>
          <w:numId w:val="35"/>
        </w:numPr>
        <w:shd w:val="clear" w:color="auto" w:fill="FFFFFF"/>
        <w:spacing w:after="0" w:line="360" w:lineRule="auto"/>
        <w:ind w:left="851" w:hanging="425"/>
        <w:jc w:val="both"/>
        <w:rPr>
          <w:rFonts w:ascii="Times New Roman" w:eastAsia="Times New Roman" w:hAnsi="Times New Roman" w:cs="Times New Roman"/>
          <w:color w:val="auto"/>
          <w:sz w:val="28"/>
          <w:szCs w:val="28"/>
        </w:rPr>
      </w:pPr>
      <w:r w:rsidRPr="00D30F70">
        <w:rPr>
          <w:rFonts w:ascii="Times New Roman" w:eastAsia="Times New Roman" w:hAnsi="Times New Roman" w:cs="Times New Roman"/>
          <w:color w:val="auto"/>
          <w:sz w:val="28"/>
          <w:szCs w:val="28"/>
        </w:rPr>
        <w:t>"Книга учета принятых и выданных кассиром денежных средств".</w:t>
      </w:r>
    </w:p>
    <w:p w:rsidR="00B11D19" w:rsidRPr="005A26FD" w:rsidRDefault="00B11D19" w:rsidP="006260E9">
      <w:pPr>
        <w:shd w:val="clear" w:color="auto" w:fill="FFFFFF"/>
        <w:spacing w:after="0" w:line="360" w:lineRule="auto"/>
        <w:ind w:firstLine="709"/>
        <w:jc w:val="both"/>
        <w:rPr>
          <w:rFonts w:ascii="Times New Roman" w:eastAsia="Times New Roman" w:hAnsi="Times New Roman" w:cs="Times New Roman"/>
          <w:b/>
          <w:i/>
          <w:color w:val="auto"/>
          <w:sz w:val="28"/>
          <w:szCs w:val="28"/>
        </w:rPr>
      </w:pPr>
      <w:r w:rsidRPr="005A26FD">
        <w:rPr>
          <w:rFonts w:ascii="Times New Roman" w:eastAsia="Times New Roman" w:hAnsi="Times New Roman" w:cs="Times New Roman"/>
          <w:b/>
          <w:i/>
          <w:color w:val="auto"/>
          <w:sz w:val="28"/>
          <w:szCs w:val="28"/>
        </w:rPr>
        <w:t>Заполнение документов при инкассировании денежных средств</w:t>
      </w:r>
    </w:p>
    <w:p w:rsidR="00B11D19" w:rsidRPr="00B11D19" w:rsidRDefault="00B11D19" w:rsidP="006260E9">
      <w:pPr>
        <w:shd w:val="clear" w:color="auto" w:fill="FFFFFF"/>
        <w:spacing w:after="0" w:line="360" w:lineRule="auto"/>
        <w:ind w:firstLine="709"/>
        <w:jc w:val="both"/>
        <w:rPr>
          <w:rFonts w:ascii="Arial" w:eastAsia="Times New Roman" w:hAnsi="Arial" w:cs="Arial"/>
          <w:color w:val="auto"/>
          <w:sz w:val="28"/>
          <w:szCs w:val="28"/>
        </w:rPr>
      </w:pPr>
      <w:r w:rsidRPr="00B11D19">
        <w:rPr>
          <w:rFonts w:ascii="Times New Roman" w:eastAsia="Times New Roman" w:hAnsi="Times New Roman" w:cs="Times New Roman"/>
          <w:color w:val="auto"/>
          <w:sz w:val="28"/>
          <w:szCs w:val="28"/>
        </w:rPr>
        <w:t>Операцию по передаче выручки инкассаторы оформляют с помощью препроводительной ведомости, составляется в 2 или 3 экземплярах. В данном документе указывается сдатчик и получатель выручки, банковские реквизиты. Оборотная сторона ведомости, содержащая по купюрный перечень всей передаваемой суммы, позволяет проконтролировать её.</w:t>
      </w:r>
    </w:p>
    <w:p w:rsidR="00B11D19" w:rsidRPr="00B11D19" w:rsidRDefault="00B11D19" w:rsidP="006260E9">
      <w:pPr>
        <w:shd w:val="clear" w:color="auto" w:fill="FFFFFF"/>
        <w:spacing w:after="0" w:line="360" w:lineRule="auto"/>
        <w:ind w:firstLine="709"/>
        <w:jc w:val="both"/>
        <w:rPr>
          <w:rFonts w:ascii="Arial" w:eastAsia="Times New Roman" w:hAnsi="Arial" w:cs="Arial"/>
          <w:color w:val="auto"/>
          <w:sz w:val="28"/>
          <w:szCs w:val="28"/>
        </w:rPr>
      </w:pPr>
      <w:r w:rsidRPr="00B11D19">
        <w:rPr>
          <w:rFonts w:ascii="Times New Roman" w:eastAsia="Times New Roman" w:hAnsi="Times New Roman" w:cs="Times New Roman"/>
          <w:color w:val="auto"/>
          <w:sz w:val="28"/>
          <w:szCs w:val="28"/>
        </w:rPr>
        <w:t xml:space="preserve">Первый экземпляр препроводительной ведомости кассир укладывает в денежную сумку вместе с деньгами. Сумка </w:t>
      </w:r>
      <w:proofErr w:type="spellStart"/>
      <w:r w:rsidRPr="00B11D19">
        <w:rPr>
          <w:rFonts w:ascii="Times New Roman" w:eastAsia="Times New Roman" w:hAnsi="Times New Roman" w:cs="Times New Roman"/>
          <w:color w:val="auto"/>
          <w:sz w:val="28"/>
          <w:szCs w:val="28"/>
        </w:rPr>
        <w:t>опломбируется</w:t>
      </w:r>
      <w:proofErr w:type="spellEnd"/>
      <w:r w:rsidRPr="00B11D19">
        <w:rPr>
          <w:rFonts w:ascii="Times New Roman" w:eastAsia="Times New Roman" w:hAnsi="Times New Roman" w:cs="Times New Roman"/>
          <w:color w:val="auto"/>
          <w:sz w:val="28"/>
          <w:szCs w:val="28"/>
        </w:rPr>
        <w:t xml:space="preserve"> и отдаётся инкассатору в обмен на пустую сумку с соответствующей нумерацией. Инкассатору так же отдаётся второй экземпляр препроводительной ведомости, который называется накладной. Третий экземпляр (копия) остаётся у кассира. Кассир обозначает в журнале регистрации сданную сумму выручки и № сумки.</w:t>
      </w:r>
    </w:p>
    <w:p w:rsidR="00B11D19" w:rsidRPr="00B11D19" w:rsidRDefault="00B11D19" w:rsidP="006260E9">
      <w:pPr>
        <w:shd w:val="clear" w:color="auto" w:fill="FFFFFF"/>
        <w:spacing w:after="0" w:line="360" w:lineRule="auto"/>
        <w:ind w:firstLine="709"/>
        <w:jc w:val="both"/>
        <w:rPr>
          <w:rFonts w:ascii="Arial" w:eastAsia="Times New Roman" w:hAnsi="Arial" w:cs="Arial"/>
          <w:color w:val="auto"/>
          <w:sz w:val="28"/>
          <w:szCs w:val="28"/>
        </w:rPr>
      </w:pPr>
      <w:r w:rsidRPr="00B11D19">
        <w:rPr>
          <w:rFonts w:ascii="Times New Roman" w:eastAsia="Times New Roman" w:hAnsi="Times New Roman" w:cs="Times New Roman"/>
          <w:color w:val="auto"/>
          <w:sz w:val="28"/>
          <w:szCs w:val="28"/>
        </w:rPr>
        <w:t>Инкассатор подписывает, фиксирует дату и время приёма денег.</w:t>
      </w:r>
    </w:p>
    <w:p w:rsidR="00B11D19" w:rsidRPr="00B11D19" w:rsidRDefault="00B11D19" w:rsidP="006260E9">
      <w:pPr>
        <w:shd w:val="clear" w:color="auto" w:fill="FFFFFF"/>
        <w:spacing w:after="0" w:line="360" w:lineRule="auto"/>
        <w:ind w:firstLine="709"/>
        <w:jc w:val="both"/>
        <w:rPr>
          <w:rFonts w:ascii="Arial" w:eastAsia="Times New Roman" w:hAnsi="Arial" w:cs="Arial"/>
          <w:color w:val="auto"/>
          <w:sz w:val="28"/>
          <w:szCs w:val="28"/>
        </w:rPr>
      </w:pPr>
      <w:r w:rsidRPr="00B11D19">
        <w:rPr>
          <w:rFonts w:ascii="Times New Roman" w:eastAsia="Times New Roman" w:hAnsi="Times New Roman" w:cs="Times New Roman"/>
          <w:color w:val="auto"/>
          <w:sz w:val="28"/>
          <w:szCs w:val="28"/>
        </w:rPr>
        <w:t xml:space="preserve">Полученную от кассира сумку в банке вскрывают и сверяют вложенную в неё денежную сумму, с той, что зафиксирована в препроводительной ведомости. При обнаружении несоответствия сумм, работниками банка составляется акт, </w:t>
      </w:r>
      <w:r w:rsidRPr="00B11D19">
        <w:rPr>
          <w:rFonts w:ascii="Times New Roman" w:eastAsia="Times New Roman" w:hAnsi="Times New Roman" w:cs="Times New Roman"/>
          <w:color w:val="auto"/>
          <w:sz w:val="28"/>
          <w:szCs w:val="28"/>
        </w:rPr>
        <w:lastRenderedPageBreak/>
        <w:t>форма которого имеется на препроводительной ведомости. После проверки деньги зачисляются на счет аптеки, что подтверждается возвратом 2 экземпляра ведомости в бухгалтерию аптеки.</w:t>
      </w:r>
    </w:p>
    <w:p w:rsidR="00B11D19" w:rsidRPr="00B11D19" w:rsidRDefault="00B11D19" w:rsidP="006260E9">
      <w:pPr>
        <w:shd w:val="clear" w:color="auto" w:fill="FFFFFF"/>
        <w:spacing w:after="0" w:line="360" w:lineRule="auto"/>
        <w:ind w:firstLine="709"/>
        <w:jc w:val="both"/>
        <w:rPr>
          <w:rFonts w:ascii="Arial" w:eastAsia="Times New Roman" w:hAnsi="Arial" w:cs="Arial"/>
          <w:color w:val="auto"/>
          <w:sz w:val="28"/>
          <w:szCs w:val="28"/>
        </w:rPr>
      </w:pPr>
      <w:r w:rsidRPr="00B11D19">
        <w:rPr>
          <w:rFonts w:ascii="Times New Roman" w:eastAsia="Times New Roman" w:hAnsi="Times New Roman" w:cs="Times New Roman"/>
          <w:color w:val="auto"/>
          <w:sz w:val="28"/>
          <w:szCs w:val="28"/>
        </w:rPr>
        <w:t> Наличные средства может сдавать в банк непосредственно представитель аптеки. Такая операция оформляется в обычном порядке с составлением расходного кассового ордера, подтверждающего выбытие денег из кассы. При сдаче денег в банк представитель аптеки заполняет «объявление на взнос наличными» бланк, который состоит из 3 частей:</w:t>
      </w:r>
    </w:p>
    <w:p w:rsidR="00B11D19" w:rsidRPr="006260E9" w:rsidRDefault="006260E9" w:rsidP="006260E9">
      <w:pPr>
        <w:pStyle w:val="a4"/>
        <w:numPr>
          <w:ilvl w:val="0"/>
          <w:numId w:val="34"/>
        </w:numPr>
        <w:shd w:val="clear" w:color="auto" w:fill="FFFFFF"/>
        <w:spacing w:after="0" w:line="360" w:lineRule="auto"/>
        <w:jc w:val="both"/>
        <w:rPr>
          <w:rFonts w:ascii="Arial" w:eastAsia="Times New Roman" w:hAnsi="Arial" w:cs="Arial"/>
          <w:color w:val="auto"/>
          <w:sz w:val="28"/>
          <w:szCs w:val="28"/>
        </w:rPr>
      </w:pPr>
      <w:r w:rsidRPr="006260E9">
        <w:rPr>
          <w:rFonts w:ascii="Times New Roman" w:eastAsia="Times New Roman" w:hAnsi="Times New Roman" w:cs="Times New Roman"/>
          <w:color w:val="auto"/>
          <w:sz w:val="28"/>
          <w:szCs w:val="28"/>
        </w:rPr>
        <w:t>Н</w:t>
      </w:r>
      <w:r w:rsidR="00B11D19" w:rsidRPr="006260E9">
        <w:rPr>
          <w:rFonts w:ascii="Times New Roman" w:eastAsia="Times New Roman" w:hAnsi="Times New Roman" w:cs="Times New Roman"/>
          <w:color w:val="auto"/>
          <w:sz w:val="28"/>
          <w:szCs w:val="28"/>
        </w:rPr>
        <w:t>епосредственно само объявление остаётся в банке;</w:t>
      </w:r>
    </w:p>
    <w:p w:rsidR="00B11D19" w:rsidRPr="006260E9" w:rsidRDefault="006260E9" w:rsidP="006260E9">
      <w:pPr>
        <w:pStyle w:val="a4"/>
        <w:numPr>
          <w:ilvl w:val="0"/>
          <w:numId w:val="34"/>
        </w:numPr>
        <w:shd w:val="clear" w:color="auto" w:fill="FFFFFF"/>
        <w:spacing w:after="0" w:line="360" w:lineRule="auto"/>
        <w:jc w:val="both"/>
        <w:rPr>
          <w:rFonts w:ascii="Arial" w:eastAsia="Times New Roman" w:hAnsi="Arial" w:cs="Arial"/>
          <w:color w:val="auto"/>
          <w:sz w:val="28"/>
          <w:szCs w:val="28"/>
        </w:rPr>
      </w:pPr>
      <w:r w:rsidRPr="006260E9">
        <w:rPr>
          <w:rFonts w:ascii="Times New Roman" w:eastAsia="Times New Roman" w:hAnsi="Times New Roman" w:cs="Times New Roman"/>
          <w:color w:val="auto"/>
          <w:sz w:val="28"/>
          <w:szCs w:val="28"/>
        </w:rPr>
        <w:t>К</w:t>
      </w:r>
      <w:r w:rsidR="00B11D19" w:rsidRPr="006260E9">
        <w:rPr>
          <w:rFonts w:ascii="Times New Roman" w:eastAsia="Times New Roman" w:hAnsi="Times New Roman" w:cs="Times New Roman"/>
          <w:color w:val="auto"/>
          <w:sz w:val="28"/>
          <w:szCs w:val="28"/>
        </w:rPr>
        <w:t xml:space="preserve">витанция передаётся </w:t>
      </w:r>
      <w:proofErr w:type="spellStart"/>
      <w:r w:rsidR="00B11D19" w:rsidRPr="006260E9">
        <w:rPr>
          <w:rFonts w:ascii="Times New Roman" w:eastAsia="Times New Roman" w:hAnsi="Times New Roman" w:cs="Times New Roman"/>
          <w:color w:val="auto"/>
          <w:sz w:val="28"/>
          <w:szCs w:val="28"/>
        </w:rPr>
        <w:t>вносителю</w:t>
      </w:r>
      <w:proofErr w:type="spellEnd"/>
      <w:r w:rsidR="00B11D19" w:rsidRPr="006260E9">
        <w:rPr>
          <w:rFonts w:ascii="Times New Roman" w:eastAsia="Times New Roman" w:hAnsi="Times New Roman" w:cs="Times New Roman"/>
          <w:color w:val="auto"/>
          <w:sz w:val="28"/>
          <w:szCs w:val="28"/>
        </w:rPr>
        <w:t xml:space="preserve"> средств и служит оправдательным документом;</w:t>
      </w:r>
    </w:p>
    <w:p w:rsidR="00B11D19" w:rsidRPr="006260E9" w:rsidRDefault="006260E9" w:rsidP="006260E9">
      <w:pPr>
        <w:pStyle w:val="a4"/>
        <w:numPr>
          <w:ilvl w:val="0"/>
          <w:numId w:val="34"/>
        </w:numPr>
        <w:shd w:val="clear" w:color="auto" w:fill="FFFFFF"/>
        <w:spacing w:after="0" w:line="360" w:lineRule="auto"/>
        <w:jc w:val="both"/>
        <w:rPr>
          <w:rFonts w:ascii="Arial" w:eastAsia="Times New Roman" w:hAnsi="Arial" w:cs="Arial"/>
          <w:color w:val="auto"/>
          <w:sz w:val="28"/>
          <w:szCs w:val="28"/>
        </w:rPr>
      </w:pPr>
      <w:r w:rsidRPr="006260E9">
        <w:rPr>
          <w:rFonts w:ascii="Times New Roman" w:eastAsia="Times New Roman" w:hAnsi="Times New Roman" w:cs="Times New Roman"/>
          <w:color w:val="auto"/>
          <w:sz w:val="28"/>
          <w:szCs w:val="28"/>
        </w:rPr>
        <w:t>О</w:t>
      </w:r>
      <w:r w:rsidR="00B11D19" w:rsidRPr="006260E9">
        <w:rPr>
          <w:rFonts w:ascii="Times New Roman" w:eastAsia="Times New Roman" w:hAnsi="Times New Roman" w:cs="Times New Roman"/>
          <w:color w:val="auto"/>
          <w:sz w:val="28"/>
          <w:szCs w:val="28"/>
        </w:rPr>
        <w:t>рдер, возвращается аптеке через банк вместе с выпиской и служит подтверждением проведения соответствующих операций, т.е. зачисления денег на счет.</w:t>
      </w:r>
    </w:p>
    <w:p w:rsidR="00F901A4" w:rsidRPr="005A26FD" w:rsidRDefault="004943EC" w:rsidP="006260E9">
      <w:pPr>
        <w:spacing w:after="0" w:line="360" w:lineRule="auto"/>
        <w:ind w:left="360" w:firstLine="709"/>
        <w:jc w:val="both"/>
        <w:rPr>
          <w:rFonts w:ascii="Times New Roman" w:hAnsi="Times New Roman" w:cs="Times New Roman"/>
          <w:b/>
          <w:i/>
          <w:sz w:val="28"/>
          <w:szCs w:val="28"/>
        </w:rPr>
      </w:pPr>
      <w:r w:rsidRPr="005A26FD">
        <w:rPr>
          <w:rFonts w:ascii="Times New Roman" w:hAnsi="Times New Roman" w:cs="Times New Roman"/>
          <w:b/>
          <w:i/>
          <w:sz w:val="28"/>
          <w:szCs w:val="28"/>
        </w:rPr>
        <w:t>По окончании работы кассир должен:</w:t>
      </w:r>
    </w:p>
    <w:p w:rsidR="00035DAE" w:rsidRPr="00C631DF" w:rsidRDefault="00C631DF" w:rsidP="006260E9">
      <w:pPr>
        <w:spacing w:after="0" w:line="360" w:lineRule="auto"/>
        <w:ind w:firstLine="709"/>
        <w:jc w:val="both"/>
        <w:rPr>
          <w:rFonts w:ascii="Times New Roman" w:hAnsi="Times New Roman" w:cs="Times New Roman"/>
          <w:color w:val="auto"/>
          <w:sz w:val="28"/>
          <w:szCs w:val="28"/>
        </w:rPr>
      </w:pPr>
      <w:r w:rsidRPr="00C631DF">
        <w:rPr>
          <w:rFonts w:ascii="Times New Roman" w:hAnsi="Times New Roman" w:cs="Times New Roman"/>
          <w:color w:val="auto"/>
          <w:sz w:val="28"/>
          <w:szCs w:val="28"/>
          <w:shd w:val="clear" w:color="auto" w:fill="FFFFFF"/>
        </w:rPr>
        <w:t xml:space="preserve">В конце рабочего дня кассир сверяет фактическую сумму наличных денег в кассе с данными кассовых документов, выводит в Кассовой книге сумму остатка наличных денег и заверяет записи в кассовой </w:t>
      </w:r>
      <w:proofErr w:type="gramStart"/>
      <w:r w:rsidRPr="00C631DF">
        <w:rPr>
          <w:rFonts w:ascii="Times New Roman" w:hAnsi="Times New Roman" w:cs="Times New Roman"/>
          <w:color w:val="auto"/>
          <w:sz w:val="28"/>
          <w:szCs w:val="28"/>
          <w:shd w:val="clear" w:color="auto" w:fill="FFFFFF"/>
        </w:rPr>
        <w:t>книге  подписью</w:t>
      </w:r>
      <w:proofErr w:type="gramEnd"/>
      <w:r w:rsidRPr="00C631DF">
        <w:rPr>
          <w:rFonts w:ascii="Times New Roman" w:hAnsi="Times New Roman" w:cs="Times New Roman"/>
          <w:color w:val="auto"/>
          <w:sz w:val="28"/>
          <w:szCs w:val="28"/>
          <w:shd w:val="clear" w:color="auto" w:fill="FFFFFF"/>
        </w:rPr>
        <w:t>. Кроме того, записи в Кассовой книге сверяются с данными кассовых документов главным бухгалтером или руководителем и подписываются лицом, проводившим сверку. Если в течении рабочего дня кассовые операции не проводились, записи в Кассовую книгу не вносятся. Обособленные подразделения передают юридическому лицу копию листа кассовой книги.</w:t>
      </w:r>
      <w:r w:rsidR="00035DAE" w:rsidRPr="00C631DF">
        <w:rPr>
          <w:rFonts w:ascii="Times New Roman" w:hAnsi="Times New Roman" w:cs="Times New Roman"/>
          <w:color w:val="auto"/>
          <w:sz w:val="28"/>
          <w:szCs w:val="28"/>
        </w:rPr>
        <w:br w:type="page"/>
      </w:r>
    </w:p>
    <w:p w:rsidR="004943EC" w:rsidRPr="00664F45" w:rsidRDefault="00035DAE" w:rsidP="004943EC">
      <w:pPr>
        <w:jc w:val="both"/>
        <w:rPr>
          <w:rFonts w:ascii="Times New Roman" w:hAnsi="Times New Roman" w:cs="Times New Roman"/>
          <w:b/>
          <w:sz w:val="32"/>
          <w:szCs w:val="32"/>
        </w:rPr>
      </w:pPr>
      <w:r w:rsidRPr="00664F45">
        <w:rPr>
          <w:rFonts w:ascii="Times New Roman" w:hAnsi="Times New Roman" w:cs="Times New Roman"/>
          <w:b/>
          <w:sz w:val="32"/>
          <w:szCs w:val="32"/>
        </w:rPr>
        <w:lastRenderedPageBreak/>
        <w:t>Тема 3. Товарный отчет</w:t>
      </w:r>
    </w:p>
    <w:p w:rsidR="00035DAE" w:rsidRDefault="00035DAE" w:rsidP="00AA352B">
      <w:pPr>
        <w:spacing w:after="0" w:line="360" w:lineRule="auto"/>
        <w:ind w:firstLine="709"/>
        <w:jc w:val="both"/>
        <w:rPr>
          <w:rFonts w:ascii="Times New Roman" w:hAnsi="Times New Roman" w:cs="Times New Roman"/>
          <w:sz w:val="28"/>
          <w:szCs w:val="28"/>
        </w:rPr>
      </w:pPr>
      <w:proofErr w:type="gramStart"/>
      <w:r w:rsidRPr="005A26FD">
        <w:rPr>
          <w:rFonts w:ascii="Times New Roman" w:hAnsi="Times New Roman" w:cs="Times New Roman"/>
          <w:b/>
          <w:i/>
          <w:sz w:val="28"/>
          <w:szCs w:val="28"/>
        </w:rPr>
        <w:t>Перечень поставщиков</w:t>
      </w:r>
      <w:proofErr w:type="gramEnd"/>
      <w:r>
        <w:rPr>
          <w:rFonts w:ascii="Times New Roman" w:hAnsi="Times New Roman" w:cs="Times New Roman"/>
          <w:sz w:val="28"/>
          <w:szCs w:val="28"/>
        </w:rPr>
        <w:t xml:space="preserve"> с которыми работает аптека: Протек, Катрен, </w:t>
      </w:r>
      <w:proofErr w:type="spellStart"/>
      <w:r>
        <w:rPr>
          <w:rFonts w:ascii="Times New Roman" w:hAnsi="Times New Roman" w:cs="Times New Roman"/>
          <w:sz w:val="28"/>
          <w:szCs w:val="28"/>
        </w:rPr>
        <w:t>Агроресурсы</w:t>
      </w:r>
      <w:proofErr w:type="spellEnd"/>
      <w:r>
        <w:rPr>
          <w:rFonts w:ascii="Times New Roman" w:hAnsi="Times New Roman" w:cs="Times New Roman"/>
          <w:sz w:val="28"/>
          <w:szCs w:val="28"/>
        </w:rPr>
        <w:t>, Гранд Капитал.</w:t>
      </w:r>
    </w:p>
    <w:p w:rsidR="00035DAE" w:rsidRDefault="00035DAE" w:rsidP="00AA35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поставщики были выбраны по следующий критериям:</w:t>
      </w:r>
    </w:p>
    <w:p w:rsidR="00035DAE" w:rsidRDefault="00035DAE" w:rsidP="00AA352B">
      <w:pPr>
        <w:pStyle w:val="a4"/>
        <w:numPr>
          <w:ilvl w:val="0"/>
          <w:numId w:val="19"/>
        </w:num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Разнообразие ассортимента;</w:t>
      </w:r>
    </w:p>
    <w:p w:rsidR="00035DAE" w:rsidRDefault="00035DAE" w:rsidP="00AA352B">
      <w:pPr>
        <w:pStyle w:val="a4"/>
        <w:numPr>
          <w:ilvl w:val="0"/>
          <w:numId w:val="19"/>
        </w:num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Адекватная ценовая политика;</w:t>
      </w:r>
    </w:p>
    <w:p w:rsidR="00035DAE" w:rsidRDefault="00035DAE" w:rsidP="00AA352B">
      <w:pPr>
        <w:pStyle w:val="a4"/>
        <w:numPr>
          <w:ilvl w:val="0"/>
          <w:numId w:val="19"/>
        </w:num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Оперативность поставки лекарственных препаратов и изделий медицинского назначения;</w:t>
      </w:r>
    </w:p>
    <w:p w:rsidR="00035DAE" w:rsidRDefault="00035DAE" w:rsidP="00AA352B">
      <w:pPr>
        <w:pStyle w:val="a4"/>
        <w:numPr>
          <w:ilvl w:val="0"/>
          <w:numId w:val="19"/>
        </w:num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Хорошая репутация на рынке.</w:t>
      </w:r>
    </w:p>
    <w:p w:rsidR="00035DAE" w:rsidRPr="005A26FD" w:rsidRDefault="006309FA" w:rsidP="00AA352B">
      <w:pPr>
        <w:spacing w:after="0" w:line="360" w:lineRule="auto"/>
        <w:ind w:firstLine="709"/>
        <w:jc w:val="both"/>
        <w:rPr>
          <w:rFonts w:ascii="Times New Roman" w:hAnsi="Times New Roman" w:cs="Times New Roman"/>
          <w:b/>
          <w:i/>
          <w:sz w:val="28"/>
          <w:szCs w:val="28"/>
        </w:rPr>
      </w:pPr>
      <w:r w:rsidRPr="005A26FD">
        <w:rPr>
          <w:rFonts w:ascii="Times New Roman" w:hAnsi="Times New Roman" w:cs="Times New Roman"/>
          <w:b/>
          <w:i/>
          <w:sz w:val="28"/>
          <w:szCs w:val="28"/>
        </w:rPr>
        <w:t>Приходные товарные операции и документы.</w:t>
      </w:r>
    </w:p>
    <w:p w:rsidR="006309FA" w:rsidRPr="006309FA" w:rsidRDefault="006309FA" w:rsidP="00AA352B">
      <w:pPr>
        <w:shd w:val="clear" w:color="auto" w:fill="FFFFFF"/>
        <w:spacing w:after="0" w:line="360" w:lineRule="auto"/>
        <w:ind w:firstLine="709"/>
        <w:rPr>
          <w:rFonts w:ascii="Georgia" w:eastAsia="Times New Roman" w:hAnsi="Georgia" w:cs="Times New Roman"/>
          <w:sz w:val="27"/>
          <w:szCs w:val="27"/>
        </w:rPr>
      </w:pPr>
      <w:r w:rsidRPr="006309FA">
        <w:rPr>
          <w:rFonts w:ascii="Georgia" w:eastAsia="Times New Roman" w:hAnsi="Georgia" w:cs="Times New Roman"/>
          <w:sz w:val="27"/>
          <w:szCs w:val="27"/>
        </w:rPr>
        <w:t>К основным приходным товарным операциям в аптечных организациях относятся:</w:t>
      </w:r>
    </w:p>
    <w:p w:rsidR="006309FA" w:rsidRPr="006309FA" w:rsidRDefault="006309FA" w:rsidP="00AA352B">
      <w:pPr>
        <w:numPr>
          <w:ilvl w:val="0"/>
          <w:numId w:val="20"/>
        </w:numPr>
        <w:shd w:val="clear" w:color="auto" w:fill="FFFFFF"/>
        <w:spacing w:after="0" w:line="360" w:lineRule="auto"/>
        <w:ind w:left="0" w:firstLine="720"/>
        <w:jc w:val="both"/>
        <w:rPr>
          <w:rFonts w:ascii="Times New Roman" w:eastAsia="Times New Roman" w:hAnsi="Times New Roman" w:cs="Times New Roman"/>
          <w:sz w:val="28"/>
          <w:szCs w:val="28"/>
        </w:rPr>
      </w:pPr>
      <w:r w:rsidRPr="006309FA">
        <w:rPr>
          <w:rFonts w:ascii="Times New Roman" w:eastAsia="Times New Roman" w:hAnsi="Times New Roman" w:cs="Times New Roman"/>
          <w:sz w:val="28"/>
          <w:szCs w:val="28"/>
        </w:rPr>
        <w:t>Поступление товара от поставщика.</w:t>
      </w:r>
    </w:p>
    <w:p w:rsidR="006309FA" w:rsidRPr="006309FA" w:rsidRDefault="006309FA" w:rsidP="00AA352B">
      <w:pPr>
        <w:numPr>
          <w:ilvl w:val="0"/>
          <w:numId w:val="20"/>
        </w:numPr>
        <w:shd w:val="clear" w:color="auto" w:fill="FFFFFF"/>
        <w:spacing w:after="0" w:line="360" w:lineRule="auto"/>
        <w:ind w:left="0" w:firstLine="720"/>
        <w:jc w:val="both"/>
        <w:rPr>
          <w:rFonts w:ascii="Times New Roman" w:eastAsia="Times New Roman" w:hAnsi="Times New Roman" w:cs="Times New Roman"/>
          <w:sz w:val="28"/>
          <w:szCs w:val="28"/>
        </w:rPr>
      </w:pPr>
      <w:r w:rsidRPr="006309FA">
        <w:rPr>
          <w:rFonts w:ascii="Times New Roman" w:eastAsia="Times New Roman" w:hAnsi="Times New Roman" w:cs="Times New Roman"/>
          <w:sz w:val="28"/>
          <w:szCs w:val="28"/>
        </w:rPr>
        <w:t>Перевод в группу "товары" ценностей из других учетных групп.</w:t>
      </w:r>
    </w:p>
    <w:p w:rsidR="006309FA" w:rsidRPr="006309FA" w:rsidRDefault="006309FA" w:rsidP="00AA352B">
      <w:pPr>
        <w:numPr>
          <w:ilvl w:val="0"/>
          <w:numId w:val="20"/>
        </w:numPr>
        <w:shd w:val="clear" w:color="auto" w:fill="FFFFFF"/>
        <w:spacing w:after="0" w:line="360" w:lineRule="auto"/>
        <w:ind w:left="0" w:firstLine="720"/>
        <w:jc w:val="both"/>
        <w:rPr>
          <w:rFonts w:ascii="Times New Roman" w:eastAsia="Times New Roman" w:hAnsi="Times New Roman" w:cs="Times New Roman"/>
          <w:sz w:val="28"/>
          <w:szCs w:val="28"/>
        </w:rPr>
      </w:pPr>
      <w:proofErr w:type="spellStart"/>
      <w:r w:rsidRPr="006309FA">
        <w:rPr>
          <w:rFonts w:ascii="Times New Roman" w:eastAsia="Times New Roman" w:hAnsi="Times New Roman" w:cs="Times New Roman"/>
          <w:sz w:val="28"/>
          <w:szCs w:val="28"/>
        </w:rPr>
        <w:t>Дооценка</w:t>
      </w:r>
      <w:proofErr w:type="spellEnd"/>
      <w:r w:rsidRPr="006309FA">
        <w:rPr>
          <w:rFonts w:ascii="Times New Roman" w:eastAsia="Times New Roman" w:hAnsi="Times New Roman" w:cs="Times New Roman"/>
          <w:sz w:val="28"/>
          <w:szCs w:val="28"/>
        </w:rPr>
        <w:t xml:space="preserve"> по лабораторно - фасовочным работам.</w:t>
      </w:r>
    </w:p>
    <w:p w:rsidR="006309FA" w:rsidRPr="006309FA" w:rsidRDefault="006309FA" w:rsidP="00AA352B">
      <w:pPr>
        <w:numPr>
          <w:ilvl w:val="0"/>
          <w:numId w:val="20"/>
        </w:numPr>
        <w:shd w:val="clear" w:color="auto" w:fill="FFFFFF"/>
        <w:spacing w:after="0" w:line="360" w:lineRule="auto"/>
        <w:ind w:left="709" w:firstLine="0"/>
        <w:jc w:val="both"/>
        <w:rPr>
          <w:rFonts w:ascii="Times New Roman" w:eastAsia="Times New Roman" w:hAnsi="Times New Roman" w:cs="Times New Roman"/>
          <w:sz w:val="28"/>
          <w:szCs w:val="28"/>
        </w:rPr>
      </w:pPr>
      <w:r w:rsidRPr="006309FA">
        <w:rPr>
          <w:rFonts w:ascii="Times New Roman" w:eastAsia="Times New Roman" w:hAnsi="Times New Roman" w:cs="Times New Roman"/>
          <w:sz w:val="28"/>
          <w:szCs w:val="28"/>
        </w:rPr>
        <w:t xml:space="preserve">Взимание тарифа за изготовление </w:t>
      </w:r>
      <w:proofErr w:type="spellStart"/>
      <w:r w:rsidRPr="006309FA">
        <w:rPr>
          <w:rFonts w:ascii="Times New Roman" w:eastAsia="Times New Roman" w:hAnsi="Times New Roman" w:cs="Times New Roman"/>
          <w:sz w:val="28"/>
          <w:szCs w:val="28"/>
        </w:rPr>
        <w:t>экстемпоральных</w:t>
      </w:r>
      <w:proofErr w:type="spellEnd"/>
      <w:r w:rsidRPr="006309FA">
        <w:rPr>
          <w:rFonts w:ascii="Times New Roman" w:eastAsia="Times New Roman" w:hAnsi="Times New Roman" w:cs="Times New Roman"/>
          <w:sz w:val="28"/>
          <w:szCs w:val="28"/>
        </w:rPr>
        <w:t xml:space="preserve"> лекарственных форм, внутриаптечной заготовки, воды очищенной.</w:t>
      </w:r>
    </w:p>
    <w:p w:rsidR="006309FA" w:rsidRPr="006309FA" w:rsidRDefault="006309FA" w:rsidP="00AA352B">
      <w:pPr>
        <w:numPr>
          <w:ilvl w:val="0"/>
          <w:numId w:val="20"/>
        </w:numPr>
        <w:shd w:val="clear" w:color="auto" w:fill="FFFFFF"/>
        <w:spacing w:after="0" w:line="360" w:lineRule="auto"/>
        <w:ind w:left="709" w:firstLine="0"/>
        <w:jc w:val="both"/>
        <w:rPr>
          <w:rFonts w:ascii="Times New Roman" w:eastAsia="Times New Roman" w:hAnsi="Times New Roman" w:cs="Times New Roman"/>
          <w:sz w:val="28"/>
          <w:szCs w:val="28"/>
        </w:rPr>
      </w:pPr>
      <w:r w:rsidRPr="006309FA">
        <w:rPr>
          <w:rFonts w:ascii="Times New Roman" w:eastAsia="Times New Roman" w:hAnsi="Times New Roman" w:cs="Times New Roman"/>
          <w:sz w:val="28"/>
          <w:szCs w:val="28"/>
        </w:rPr>
        <w:t xml:space="preserve">Оприходование </w:t>
      </w:r>
      <w:proofErr w:type="spellStart"/>
      <w:r w:rsidRPr="006309FA">
        <w:rPr>
          <w:rFonts w:ascii="Times New Roman" w:eastAsia="Times New Roman" w:hAnsi="Times New Roman" w:cs="Times New Roman"/>
          <w:sz w:val="28"/>
          <w:szCs w:val="28"/>
        </w:rPr>
        <w:t>экстемпоральных</w:t>
      </w:r>
      <w:proofErr w:type="spellEnd"/>
      <w:r w:rsidRPr="006309FA">
        <w:rPr>
          <w:rFonts w:ascii="Times New Roman" w:eastAsia="Times New Roman" w:hAnsi="Times New Roman" w:cs="Times New Roman"/>
          <w:sz w:val="28"/>
          <w:szCs w:val="28"/>
        </w:rPr>
        <w:t xml:space="preserve"> лекарственных форм, снятых с "</w:t>
      </w:r>
      <w:proofErr w:type="spellStart"/>
      <w:r w:rsidRPr="006309FA">
        <w:rPr>
          <w:rFonts w:ascii="Times New Roman" w:eastAsia="Times New Roman" w:hAnsi="Times New Roman" w:cs="Times New Roman"/>
          <w:sz w:val="28"/>
          <w:szCs w:val="28"/>
        </w:rPr>
        <w:t>вертушки"по</w:t>
      </w:r>
      <w:proofErr w:type="spellEnd"/>
      <w:r w:rsidRPr="006309FA">
        <w:rPr>
          <w:rFonts w:ascii="Times New Roman" w:eastAsia="Times New Roman" w:hAnsi="Times New Roman" w:cs="Times New Roman"/>
          <w:sz w:val="28"/>
          <w:szCs w:val="28"/>
        </w:rPr>
        <w:t xml:space="preserve"> истечении срока хранения, но годных к использованию.</w:t>
      </w:r>
    </w:p>
    <w:p w:rsidR="006309FA" w:rsidRDefault="006309FA" w:rsidP="006309FA">
      <w:pPr>
        <w:jc w:val="both"/>
        <w:rPr>
          <w:rFonts w:ascii="Times New Roman" w:hAnsi="Times New Roman" w:cs="Times New Roman"/>
          <w:sz w:val="28"/>
          <w:szCs w:val="28"/>
        </w:rPr>
      </w:pPr>
    </w:p>
    <w:p w:rsidR="006309FA" w:rsidRDefault="00011A08" w:rsidP="00687A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при поступлении товара в аптеку:</w:t>
      </w:r>
    </w:p>
    <w:p w:rsidR="00011A08" w:rsidRPr="00687AF0" w:rsidRDefault="00011A08" w:rsidP="00687AF0">
      <w:pPr>
        <w:pStyle w:val="a4"/>
        <w:numPr>
          <w:ilvl w:val="0"/>
          <w:numId w:val="36"/>
        </w:numPr>
        <w:spacing w:after="0" w:line="360" w:lineRule="auto"/>
        <w:jc w:val="both"/>
        <w:rPr>
          <w:rFonts w:ascii="Times New Roman" w:hAnsi="Times New Roman" w:cs="Times New Roman"/>
          <w:sz w:val="28"/>
          <w:szCs w:val="28"/>
        </w:rPr>
      </w:pPr>
      <w:r w:rsidRPr="00687AF0">
        <w:rPr>
          <w:rFonts w:ascii="Times New Roman" w:hAnsi="Times New Roman" w:cs="Times New Roman"/>
          <w:sz w:val="28"/>
          <w:szCs w:val="28"/>
        </w:rPr>
        <w:t>Товарная накладная</w:t>
      </w:r>
    </w:p>
    <w:p w:rsidR="00011A08" w:rsidRPr="00687AF0" w:rsidRDefault="00011A08" w:rsidP="00687AF0">
      <w:pPr>
        <w:pStyle w:val="a4"/>
        <w:numPr>
          <w:ilvl w:val="0"/>
          <w:numId w:val="36"/>
        </w:numPr>
        <w:spacing w:after="0" w:line="360" w:lineRule="auto"/>
        <w:jc w:val="both"/>
        <w:rPr>
          <w:rFonts w:ascii="Times New Roman" w:hAnsi="Times New Roman" w:cs="Times New Roman"/>
          <w:sz w:val="28"/>
          <w:szCs w:val="28"/>
        </w:rPr>
      </w:pPr>
      <w:r w:rsidRPr="00687AF0">
        <w:rPr>
          <w:rFonts w:ascii="Times New Roman" w:hAnsi="Times New Roman" w:cs="Times New Roman"/>
          <w:sz w:val="28"/>
          <w:szCs w:val="28"/>
        </w:rPr>
        <w:t xml:space="preserve">Товарно-транспортная </w:t>
      </w:r>
      <w:proofErr w:type="spellStart"/>
      <w:r w:rsidRPr="00687AF0">
        <w:rPr>
          <w:rFonts w:ascii="Times New Roman" w:hAnsi="Times New Roman" w:cs="Times New Roman"/>
          <w:sz w:val="28"/>
          <w:szCs w:val="28"/>
        </w:rPr>
        <w:t>накладня</w:t>
      </w:r>
      <w:proofErr w:type="spellEnd"/>
    </w:p>
    <w:p w:rsidR="00011A08" w:rsidRPr="00687AF0" w:rsidRDefault="00011A08" w:rsidP="00687AF0">
      <w:pPr>
        <w:pStyle w:val="a4"/>
        <w:numPr>
          <w:ilvl w:val="0"/>
          <w:numId w:val="36"/>
        </w:numPr>
        <w:spacing w:after="0" w:line="360" w:lineRule="auto"/>
        <w:jc w:val="both"/>
        <w:rPr>
          <w:rFonts w:ascii="Times New Roman" w:hAnsi="Times New Roman" w:cs="Times New Roman"/>
          <w:sz w:val="28"/>
          <w:szCs w:val="28"/>
        </w:rPr>
      </w:pPr>
      <w:r w:rsidRPr="00687AF0">
        <w:rPr>
          <w:rFonts w:ascii="Times New Roman" w:hAnsi="Times New Roman" w:cs="Times New Roman"/>
          <w:sz w:val="28"/>
          <w:szCs w:val="28"/>
        </w:rPr>
        <w:t>Счет-фактура</w:t>
      </w:r>
    </w:p>
    <w:p w:rsidR="00011A08" w:rsidRPr="00687AF0" w:rsidRDefault="00011A08" w:rsidP="00687AF0">
      <w:pPr>
        <w:pStyle w:val="a4"/>
        <w:numPr>
          <w:ilvl w:val="0"/>
          <w:numId w:val="36"/>
        </w:numPr>
        <w:spacing w:after="0" w:line="360" w:lineRule="auto"/>
        <w:jc w:val="both"/>
        <w:rPr>
          <w:rFonts w:ascii="Times New Roman" w:hAnsi="Times New Roman" w:cs="Times New Roman"/>
          <w:sz w:val="28"/>
          <w:szCs w:val="28"/>
        </w:rPr>
      </w:pPr>
      <w:r w:rsidRPr="00687AF0">
        <w:rPr>
          <w:rFonts w:ascii="Times New Roman" w:hAnsi="Times New Roman" w:cs="Times New Roman"/>
          <w:sz w:val="28"/>
          <w:szCs w:val="28"/>
        </w:rPr>
        <w:t>Протокол согласования цен</w:t>
      </w:r>
    </w:p>
    <w:p w:rsidR="00011A08" w:rsidRPr="00687AF0" w:rsidRDefault="00011A08" w:rsidP="00687AF0">
      <w:pPr>
        <w:pStyle w:val="a4"/>
        <w:numPr>
          <w:ilvl w:val="0"/>
          <w:numId w:val="36"/>
        </w:numPr>
        <w:spacing w:after="0" w:line="360" w:lineRule="auto"/>
        <w:jc w:val="both"/>
        <w:rPr>
          <w:rFonts w:ascii="Times New Roman" w:hAnsi="Times New Roman" w:cs="Times New Roman"/>
          <w:sz w:val="28"/>
          <w:szCs w:val="28"/>
        </w:rPr>
      </w:pPr>
      <w:r w:rsidRPr="00687AF0">
        <w:rPr>
          <w:rFonts w:ascii="Times New Roman" w:hAnsi="Times New Roman" w:cs="Times New Roman"/>
          <w:sz w:val="28"/>
          <w:szCs w:val="28"/>
        </w:rPr>
        <w:t>Счет</w:t>
      </w:r>
    </w:p>
    <w:p w:rsidR="00011A08" w:rsidRPr="00687AF0" w:rsidRDefault="00011A08" w:rsidP="00687AF0">
      <w:pPr>
        <w:pStyle w:val="a4"/>
        <w:numPr>
          <w:ilvl w:val="0"/>
          <w:numId w:val="36"/>
        </w:numPr>
        <w:spacing w:after="0" w:line="360" w:lineRule="auto"/>
        <w:jc w:val="both"/>
        <w:rPr>
          <w:rFonts w:ascii="Times New Roman" w:hAnsi="Times New Roman" w:cs="Times New Roman"/>
          <w:sz w:val="28"/>
          <w:szCs w:val="28"/>
        </w:rPr>
      </w:pPr>
      <w:r w:rsidRPr="00687AF0">
        <w:rPr>
          <w:rFonts w:ascii="Times New Roman" w:hAnsi="Times New Roman" w:cs="Times New Roman"/>
          <w:sz w:val="28"/>
          <w:szCs w:val="28"/>
        </w:rPr>
        <w:t>Реестр сертификатов лекарственных препаратов</w:t>
      </w:r>
    </w:p>
    <w:p w:rsidR="00011A08" w:rsidRPr="005A26FD" w:rsidRDefault="00B177D7" w:rsidP="00687AF0">
      <w:pPr>
        <w:spacing w:after="0" w:line="360" w:lineRule="auto"/>
        <w:ind w:firstLine="709"/>
        <w:jc w:val="both"/>
        <w:rPr>
          <w:rFonts w:ascii="Times New Roman" w:hAnsi="Times New Roman" w:cs="Times New Roman"/>
          <w:b/>
          <w:i/>
          <w:sz w:val="28"/>
          <w:szCs w:val="28"/>
        </w:rPr>
      </w:pPr>
      <w:r w:rsidRPr="005A26FD">
        <w:rPr>
          <w:rFonts w:ascii="Times New Roman" w:hAnsi="Times New Roman" w:cs="Times New Roman"/>
          <w:b/>
          <w:i/>
          <w:sz w:val="28"/>
          <w:szCs w:val="28"/>
        </w:rPr>
        <w:t>Порядок оприходования поступившего товара</w:t>
      </w:r>
    </w:p>
    <w:p w:rsidR="00B177D7" w:rsidRPr="00B177D7" w:rsidRDefault="00B177D7" w:rsidP="00687AF0">
      <w:pPr>
        <w:pStyle w:val="a5"/>
        <w:shd w:val="clear" w:color="auto" w:fill="FFFFFF"/>
        <w:spacing w:before="0" w:beforeAutospacing="0" w:after="0" w:afterAutospacing="0" w:line="360" w:lineRule="auto"/>
        <w:ind w:firstLine="709"/>
        <w:jc w:val="both"/>
        <w:rPr>
          <w:rFonts w:ascii="Arial" w:hAnsi="Arial" w:cs="Arial"/>
          <w:sz w:val="28"/>
          <w:szCs w:val="28"/>
        </w:rPr>
      </w:pPr>
      <w:r w:rsidRPr="00B177D7">
        <w:rPr>
          <w:sz w:val="28"/>
          <w:szCs w:val="28"/>
        </w:rPr>
        <w:t xml:space="preserve">В процессе приемки товаров аптечного ассортимента, в том числе требующих специальных условий хранения и мер безопасности, </w:t>
      </w:r>
      <w:r w:rsidRPr="00687AF0">
        <w:rPr>
          <w:sz w:val="28"/>
          <w:szCs w:val="28"/>
        </w:rPr>
        <w:lastRenderedPageBreak/>
        <w:t>осуществляется </w:t>
      </w:r>
      <w:r w:rsidRPr="00687AF0">
        <w:rPr>
          <w:bCs/>
          <w:sz w:val="28"/>
          <w:szCs w:val="28"/>
        </w:rPr>
        <w:t>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w:t>
      </w:r>
    </w:p>
    <w:p w:rsidR="00B177D7" w:rsidRPr="00B177D7" w:rsidRDefault="00B177D7" w:rsidP="00687AF0">
      <w:pPr>
        <w:pStyle w:val="a5"/>
        <w:shd w:val="clear" w:color="auto" w:fill="FFFFFF"/>
        <w:spacing w:before="0" w:beforeAutospacing="0" w:after="0" w:afterAutospacing="0" w:line="360" w:lineRule="auto"/>
        <w:ind w:firstLine="709"/>
        <w:jc w:val="both"/>
        <w:rPr>
          <w:rFonts w:ascii="Arial" w:hAnsi="Arial" w:cs="Arial"/>
          <w:sz w:val="28"/>
          <w:szCs w:val="28"/>
        </w:rPr>
      </w:pPr>
      <w:r w:rsidRPr="00B177D7">
        <w:rPr>
          <w:sz w:val="28"/>
          <w:szCs w:val="28"/>
        </w:rPr>
        <w:t>Приемка товаров аптечного ассортимента осуществляется материально ответственным лицом (МОЛ). Если товары аптечного ассортимента находятся в транспортной таре </w:t>
      </w:r>
      <w:r w:rsidRPr="00687AF0">
        <w:rPr>
          <w:sz w:val="28"/>
          <w:szCs w:val="28"/>
        </w:rPr>
        <w:t>без повреждений</w:t>
      </w:r>
      <w:r w:rsidRPr="00B177D7">
        <w:rPr>
          <w:sz w:val="28"/>
          <w:szCs w:val="28"/>
        </w:rPr>
        <w:t>, то </w:t>
      </w:r>
      <w:r w:rsidRPr="00687AF0">
        <w:rPr>
          <w:bCs/>
          <w:sz w:val="28"/>
          <w:szCs w:val="28"/>
        </w:rPr>
        <w:t>приемка может проводиться по количеству мест</w:t>
      </w:r>
      <w:r w:rsidRPr="00687AF0">
        <w:rPr>
          <w:sz w:val="28"/>
          <w:szCs w:val="28"/>
        </w:rPr>
        <w:t> </w:t>
      </w:r>
      <w:r w:rsidRPr="00687AF0">
        <w:rPr>
          <w:bCs/>
          <w:sz w:val="28"/>
          <w:szCs w:val="28"/>
        </w:rPr>
        <w:t>или по количеству товарных единиц и маркировке на таре</w:t>
      </w:r>
      <w:r w:rsidRPr="00687AF0">
        <w:rPr>
          <w:sz w:val="28"/>
          <w:szCs w:val="28"/>
        </w:rPr>
        <w:t>. </w:t>
      </w:r>
      <w:r w:rsidRPr="00B177D7">
        <w:rPr>
          <w:sz w:val="28"/>
          <w:szCs w:val="28"/>
        </w:rPr>
        <w:t>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rsidR="00B177D7" w:rsidRPr="00B177D7" w:rsidRDefault="00B177D7" w:rsidP="00687AF0">
      <w:pPr>
        <w:pStyle w:val="a5"/>
        <w:shd w:val="clear" w:color="auto" w:fill="FFFFFF"/>
        <w:spacing w:before="0" w:beforeAutospacing="0" w:after="0" w:afterAutospacing="0" w:line="360" w:lineRule="auto"/>
        <w:ind w:firstLine="709"/>
        <w:jc w:val="both"/>
        <w:rPr>
          <w:rFonts w:ascii="Arial" w:hAnsi="Arial" w:cs="Arial"/>
          <w:sz w:val="28"/>
          <w:szCs w:val="28"/>
        </w:rPr>
      </w:pPr>
      <w:r w:rsidRPr="00B177D7">
        <w:rPr>
          <w:sz w:val="28"/>
          <w:szCs w:val="28"/>
        </w:rPr>
        <w:t>Действия работника, ответственного за приемку товара:</w:t>
      </w:r>
    </w:p>
    <w:p w:rsidR="00B177D7" w:rsidRPr="00B177D7" w:rsidRDefault="00B177D7" w:rsidP="00687AF0">
      <w:pPr>
        <w:pStyle w:val="a5"/>
        <w:shd w:val="clear" w:color="auto" w:fill="FFFFFF"/>
        <w:spacing w:before="0" w:beforeAutospacing="0" w:after="0" w:afterAutospacing="0" w:line="360" w:lineRule="auto"/>
        <w:ind w:firstLine="709"/>
        <w:jc w:val="both"/>
        <w:rPr>
          <w:rFonts w:ascii="Arial" w:hAnsi="Arial" w:cs="Arial"/>
          <w:sz w:val="28"/>
          <w:szCs w:val="28"/>
        </w:rPr>
      </w:pPr>
      <w:r w:rsidRPr="00B177D7">
        <w:rPr>
          <w:sz w:val="28"/>
          <w:szCs w:val="28"/>
        </w:rPr>
        <w:t>-     проверить правильность оформления сопроводительных документов (товарной накладной, счета-фактуры),</w:t>
      </w:r>
    </w:p>
    <w:p w:rsidR="00B177D7" w:rsidRPr="00B177D7" w:rsidRDefault="00B177D7" w:rsidP="00687AF0">
      <w:pPr>
        <w:pStyle w:val="a5"/>
        <w:shd w:val="clear" w:color="auto" w:fill="FFFFFF"/>
        <w:spacing w:before="0" w:beforeAutospacing="0" w:after="0" w:afterAutospacing="0" w:line="360" w:lineRule="auto"/>
        <w:ind w:firstLine="709"/>
        <w:jc w:val="both"/>
        <w:rPr>
          <w:rFonts w:ascii="Arial" w:hAnsi="Arial" w:cs="Arial"/>
          <w:sz w:val="28"/>
          <w:szCs w:val="28"/>
        </w:rPr>
      </w:pPr>
      <w:r w:rsidRPr="00B177D7">
        <w:rPr>
          <w:sz w:val="28"/>
          <w:szCs w:val="28"/>
        </w:rPr>
        <w:t>-     проверить наличие документов, подтверждающих качество товара,</w:t>
      </w:r>
    </w:p>
    <w:p w:rsidR="00B177D7" w:rsidRPr="00B177D7" w:rsidRDefault="00B177D7" w:rsidP="00687AF0">
      <w:pPr>
        <w:pStyle w:val="a5"/>
        <w:shd w:val="clear" w:color="auto" w:fill="FFFFFF"/>
        <w:spacing w:before="0" w:beforeAutospacing="0" w:after="0" w:afterAutospacing="0" w:line="360" w:lineRule="auto"/>
        <w:ind w:firstLine="709"/>
        <w:jc w:val="both"/>
        <w:rPr>
          <w:rFonts w:ascii="Arial" w:hAnsi="Arial" w:cs="Arial"/>
          <w:sz w:val="28"/>
          <w:szCs w:val="28"/>
        </w:rPr>
      </w:pPr>
      <w:r w:rsidRPr="00B177D7">
        <w:rPr>
          <w:sz w:val="28"/>
          <w:szCs w:val="28"/>
        </w:rPr>
        <w:t>-     провести приемку товара по количеству мест.</w:t>
      </w:r>
    </w:p>
    <w:p w:rsidR="00B177D7" w:rsidRPr="00B177D7" w:rsidRDefault="00B177D7" w:rsidP="00687AF0">
      <w:pPr>
        <w:pStyle w:val="a5"/>
        <w:shd w:val="clear" w:color="auto" w:fill="FFFFFF"/>
        <w:spacing w:before="0" w:beforeAutospacing="0" w:after="0" w:afterAutospacing="0" w:line="360" w:lineRule="auto"/>
        <w:ind w:firstLine="709"/>
        <w:jc w:val="both"/>
        <w:rPr>
          <w:rFonts w:ascii="Arial" w:hAnsi="Arial" w:cs="Arial"/>
          <w:sz w:val="28"/>
          <w:szCs w:val="28"/>
        </w:rPr>
      </w:pPr>
      <w:r w:rsidRPr="00B177D7">
        <w:rPr>
          <w:sz w:val="28"/>
          <w:szCs w:val="28"/>
        </w:rPr>
        <w:t>Сопроводительные документы должны быть оформлены в соответствии с унифицированными формами.</w:t>
      </w:r>
    </w:p>
    <w:p w:rsidR="00B177D7" w:rsidRPr="005A26FD" w:rsidRDefault="00B177D7" w:rsidP="00687AF0">
      <w:pPr>
        <w:spacing w:after="0" w:line="360" w:lineRule="auto"/>
        <w:ind w:firstLine="709"/>
        <w:jc w:val="both"/>
        <w:rPr>
          <w:rFonts w:ascii="Times New Roman" w:hAnsi="Times New Roman" w:cs="Times New Roman"/>
          <w:b/>
          <w:i/>
          <w:sz w:val="28"/>
          <w:szCs w:val="28"/>
        </w:rPr>
      </w:pPr>
      <w:r w:rsidRPr="005A26FD">
        <w:rPr>
          <w:rFonts w:ascii="Times New Roman" w:hAnsi="Times New Roman" w:cs="Times New Roman"/>
          <w:b/>
          <w:i/>
          <w:sz w:val="28"/>
          <w:szCs w:val="28"/>
        </w:rPr>
        <w:t>Порядок возврата товара и оформление возвратных документов</w:t>
      </w:r>
    </w:p>
    <w:p w:rsidR="00B177D7" w:rsidRPr="00B177D7" w:rsidRDefault="00B177D7" w:rsidP="00687AF0">
      <w:pPr>
        <w:shd w:val="clear" w:color="auto" w:fill="FFFFFF"/>
        <w:spacing w:after="0" w:line="360" w:lineRule="auto"/>
        <w:ind w:firstLine="709"/>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В аптеке не подлежат приемке лекарственные препараты:</w:t>
      </w:r>
    </w:p>
    <w:p w:rsidR="00B177D7" w:rsidRPr="00B177D7" w:rsidRDefault="00B177D7" w:rsidP="00687AF0">
      <w:pPr>
        <w:numPr>
          <w:ilvl w:val="0"/>
          <w:numId w:val="21"/>
        </w:numPr>
        <w:shd w:val="clear" w:color="auto" w:fill="FFFFFF"/>
        <w:spacing w:before="100" w:beforeAutospacing="1" w:after="0" w:line="360" w:lineRule="auto"/>
        <w:ind w:left="0" w:firstLine="357"/>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    с истекшим сроком годности;</w:t>
      </w:r>
    </w:p>
    <w:p w:rsidR="00B177D7" w:rsidRPr="00B177D7" w:rsidRDefault="00B177D7" w:rsidP="00687AF0">
      <w:pPr>
        <w:numPr>
          <w:ilvl w:val="0"/>
          <w:numId w:val="21"/>
        </w:numPr>
        <w:shd w:val="clear" w:color="auto" w:fill="FFFFFF"/>
        <w:spacing w:before="100" w:beforeAutospacing="1" w:after="0" w:line="360" w:lineRule="auto"/>
        <w:ind w:left="0" w:firstLine="357"/>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     несоответствующие требованиям по качеству;</w:t>
      </w:r>
    </w:p>
    <w:p w:rsidR="00B177D7" w:rsidRPr="00B177D7" w:rsidRDefault="00B177D7" w:rsidP="00687AF0">
      <w:pPr>
        <w:numPr>
          <w:ilvl w:val="0"/>
          <w:numId w:val="21"/>
        </w:numPr>
        <w:shd w:val="clear" w:color="auto" w:fill="FFFFFF"/>
        <w:spacing w:before="100" w:beforeAutospacing="1" w:after="0" w:line="360" w:lineRule="auto"/>
        <w:ind w:left="0" w:firstLine="357"/>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     фальсифицированные;</w:t>
      </w:r>
    </w:p>
    <w:p w:rsidR="00B177D7" w:rsidRPr="00B177D7" w:rsidRDefault="00B177D7" w:rsidP="00687AF0">
      <w:pPr>
        <w:numPr>
          <w:ilvl w:val="0"/>
          <w:numId w:val="21"/>
        </w:numPr>
        <w:shd w:val="clear" w:color="auto" w:fill="FFFFFF"/>
        <w:spacing w:before="100" w:beforeAutospacing="1" w:after="0" w:line="360" w:lineRule="auto"/>
        <w:ind w:left="0" w:firstLine="357"/>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     без документов, подтверждающих их соответствие;</w:t>
      </w:r>
    </w:p>
    <w:p w:rsidR="00B177D7" w:rsidRPr="00B177D7" w:rsidRDefault="00B177D7" w:rsidP="00687AF0">
      <w:pPr>
        <w:numPr>
          <w:ilvl w:val="0"/>
          <w:numId w:val="21"/>
        </w:numPr>
        <w:shd w:val="clear" w:color="auto" w:fill="FFFFFF"/>
        <w:spacing w:before="100" w:beforeAutospacing="1" w:after="0" w:line="360" w:lineRule="auto"/>
        <w:ind w:left="0" w:firstLine="357"/>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     без товарно-сопроводительных документов и т.д.</w:t>
      </w:r>
    </w:p>
    <w:p w:rsidR="00C631DF" w:rsidRDefault="00B177D7" w:rsidP="00687AF0">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B177D7">
        <w:rPr>
          <w:rFonts w:ascii="Times New Roman" w:eastAsia="Times New Roman" w:hAnsi="Times New Roman" w:cs="Times New Roman"/>
          <w:color w:val="auto"/>
          <w:sz w:val="28"/>
          <w:szCs w:val="28"/>
        </w:rPr>
        <w:t>При поступлении таких лекарственных препаратов в апт</w:t>
      </w:r>
      <w:r w:rsidR="00C631DF">
        <w:rPr>
          <w:rFonts w:ascii="Times New Roman" w:eastAsia="Times New Roman" w:hAnsi="Times New Roman" w:cs="Times New Roman"/>
          <w:color w:val="auto"/>
          <w:sz w:val="28"/>
          <w:szCs w:val="28"/>
        </w:rPr>
        <w:t xml:space="preserve">еку, дальнейшая приемка </w:t>
      </w:r>
      <w:r w:rsidRPr="00B177D7">
        <w:rPr>
          <w:rFonts w:ascii="Times New Roman" w:eastAsia="Times New Roman" w:hAnsi="Times New Roman" w:cs="Times New Roman"/>
          <w:color w:val="auto"/>
          <w:sz w:val="28"/>
          <w:szCs w:val="28"/>
        </w:rPr>
        <w:t>должна быть приостановлена</w:t>
      </w:r>
      <w:r w:rsidRPr="00B177D7">
        <w:rPr>
          <w:rFonts w:ascii="Times New Roman" w:eastAsia="Times New Roman" w:hAnsi="Times New Roman" w:cs="Times New Roman"/>
          <w:b/>
          <w:bCs/>
          <w:color w:val="auto"/>
          <w:sz w:val="28"/>
          <w:szCs w:val="28"/>
        </w:rPr>
        <w:t>!</w:t>
      </w:r>
    </w:p>
    <w:p w:rsidR="00B177D7" w:rsidRPr="00B177D7" w:rsidRDefault="00B177D7" w:rsidP="00687AF0">
      <w:pPr>
        <w:shd w:val="clear" w:color="auto" w:fill="FFFFFF"/>
        <w:spacing w:after="0" w:line="360" w:lineRule="auto"/>
        <w:ind w:firstLine="709"/>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 xml:space="preserve">Несоответствия фактического наличия товаров или отклонения по качеству, установленному в договоре, или данным, указанным в </w:t>
      </w:r>
      <w:r w:rsidRPr="00B177D7">
        <w:rPr>
          <w:rFonts w:ascii="Times New Roman" w:eastAsia="Times New Roman" w:hAnsi="Times New Roman" w:cs="Times New Roman"/>
          <w:color w:val="auto"/>
          <w:sz w:val="28"/>
          <w:szCs w:val="28"/>
        </w:rPr>
        <w:lastRenderedPageBreak/>
        <w:t>сопроводительных документах, указываются в акте, который является юридическим основанием для предъявления претензий поставщику.</w:t>
      </w:r>
    </w:p>
    <w:p w:rsidR="00B177D7" w:rsidRPr="00B177D7" w:rsidRDefault="00B177D7" w:rsidP="00687AF0">
      <w:pPr>
        <w:shd w:val="clear" w:color="auto" w:fill="FFFFFF"/>
        <w:spacing w:after="0" w:line="360" w:lineRule="auto"/>
        <w:ind w:firstLine="709"/>
        <w:jc w:val="both"/>
        <w:rPr>
          <w:rFonts w:ascii="Arial" w:eastAsia="Times New Roman" w:hAnsi="Arial" w:cs="Arial"/>
          <w:color w:val="auto"/>
          <w:sz w:val="28"/>
          <w:szCs w:val="28"/>
        </w:rPr>
      </w:pPr>
      <w:r w:rsidRPr="005A26FD">
        <w:rPr>
          <w:rFonts w:ascii="Times New Roman" w:eastAsia="Times New Roman" w:hAnsi="Times New Roman" w:cs="Times New Roman"/>
          <w:bCs/>
          <w:color w:val="auto"/>
          <w:sz w:val="28"/>
          <w:szCs w:val="28"/>
        </w:rPr>
        <w:t>Акт об установленном расхождении в количестве и качестве при приёмке товара</w:t>
      </w:r>
      <w:r w:rsidRPr="00B177D7">
        <w:rPr>
          <w:rFonts w:ascii="Times New Roman" w:eastAsia="Times New Roman" w:hAnsi="Times New Roman" w:cs="Times New Roman"/>
          <w:color w:val="auto"/>
          <w:sz w:val="28"/>
          <w:szCs w:val="28"/>
        </w:rPr>
        <w:t> составляется в 3 экземплярах. Один экземпляр остаётся у материально ответственного лица, два других передаются в бухгалтерию и поставщику.</w:t>
      </w:r>
    </w:p>
    <w:p w:rsidR="00B177D7" w:rsidRPr="00B177D7" w:rsidRDefault="00B177D7" w:rsidP="00687AF0">
      <w:pPr>
        <w:shd w:val="clear" w:color="auto" w:fill="FFFFFF"/>
        <w:spacing w:after="0" w:line="360" w:lineRule="auto"/>
        <w:ind w:firstLine="709"/>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В адрес поставщика не позднее 24 ч после выявления несоответствия поставленного товара по количеству или качеству направляется уведомление.</w:t>
      </w:r>
    </w:p>
    <w:p w:rsidR="00B177D7" w:rsidRPr="00B177D7" w:rsidRDefault="00B177D7" w:rsidP="00687AF0">
      <w:pPr>
        <w:shd w:val="clear" w:color="auto" w:fill="FFFFFF"/>
        <w:spacing w:after="0" w:line="360" w:lineRule="auto"/>
        <w:ind w:firstLine="709"/>
        <w:jc w:val="both"/>
        <w:rPr>
          <w:rFonts w:ascii="Arial" w:eastAsia="Times New Roman" w:hAnsi="Arial" w:cs="Arial"/>
          <w:color w:val="auto"/>
          <w:sz w:val="28"/>
          <w:szCs w:val="28"/>
        </w:rPr>
      </w:pPr>
      <w:r>
        <w:rPr>
          <w:rFonts w:ascii="Times New Roman" w:eastAsia="Times New Roman" w:hAnsi="Times New Roman" w:cs="Times New Roman"/>
          <w:color w:val="auto"/>
          <w:sz w:val="28"/>
          <w:szCs w:val="28"/>
        </w:rPr>
        <w:t>При обнаружении</w:t>
      </w:r>
      <w:r w:rsidRPr="00B177D7">
        <w:rPr>
          <w:rFonts w:ascii="Times New Roman" w:eastAsia="Times New Roman" w:hAnsi="Times New Roman" w:cs="Times New Roman"/>
          <w:color w:val="auto"/>
          <w:sz w:val="28"/>
          <w:szCs w:val="28"/>
        </w:rPr>
        <w:t xml:space="preserve"> в сопроводительных документах ошибок в ценах и суммах, аптека должна сообщить об этом поставщику. До получения от поставщика исправительного письма, этот товар реализации не подлежит, но приходуется по ценам и стоимости указанных в сопровод</w:t>
      </w:r>
      <w:r>
        <w:rPr>
          <w:rFonts w:ascii="Times New Roman" w:eastAsia="Times New Roman" w:hAnsi="Times New Roman" w:cs="Times New Roman"/>
          <w:color w:val="auto"/>
          <w:sz w:val="28"/>
          <w:szCs w:val="28"/>
        </w:rPr>
        <w:t>ительных документах</w:t>
      </w:r>
      <w:r w:rsidRPr="00B177D7">
        <w:rPr>
          <w:rFonts w:ascii="Times New Roman" w:eastAsia="Times New Roman" w:hAnsi="Times New Roman" w:cs="Times New Roman"/>
          <w:color w:val="auto"/>
          <w:sz w:val="28"/>
          <w:szCs w:val="28"/>
        </w:rPr>
        <w:t>.</w:t>
      </w:r>
    </w:p>
    <w:p w:rsidR="00B177D7" w:rsidRPr="00B177D7" w:rsidRDefault="00B177D7" w:rsidP="00687AF0">
      <w:pPr>
        <w:shd w:val="clear" w:color="auto" w:fill="FFFFFF"/>
        <w:spacing w:after="0" w:line="360" w:lineRule="auto"/>
        <w:ind w:firstLine="709"/>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В случае нарушения целостности упаковки, отсутствия полного пакета документов продукты лечебного, детского и диетического питания, биологически активные добавки подлежат возврату поставщику.</w:t>
      </w:r>
    </w:p>
    <w:p w:rsidR="00B177D7" w:rsidRPr="00B177D7" w:rsidRDefault="00B177D7" w:rsidP="00687AF0">
      <w:pPr>
        <w:shd w:val="clear" w:color="auto" w:fill="FFFFFF"/>
        <w:spacing w:after="0" w:line="360" w:lineRule="auto"/>
        <w:ind w:firstLine="709"/>
        <w:jc w:val="both"/>
        <w:rPr>
          <w:rFonts w:ascii="Arial" w:eastAsia="Times New Roman" w:hAnsi="Arial" w:cs="Arial"/>
          <w:color w:val="auto"/>
          <w:sz w:val="28"/>
          <w:szCs w:val="28"/>
        </w:rPr>
      </w:pPr>
      <w:r w:rsidRPr="00B177D7">
        <w:rPr>
          <w:rFonts w:ascii="Times New Roman" w:eastAsia="Times New Roman" w:hAnsi="Times New Roman" w:cs="Times New Roman"/>
          <w:color w:val="auto"/>
          <w:sz w:val="28"/>
          <w:szCs w:val="28"/>
        </w:rPr>
        <w:t>В случае обнаружения отклонений в количестве и качестве аптечная организация обязана обеспечить сохранность непринятых товаров и предотвратить их смешение с однородными, в том числе принадлежащими аптеке.</w:t>
      </w:r>
    </w:p>
    <w:p w:rsidR="00B177D7" w:rsidRPr="005A26FD" w:rsidRDefault="00B9381F" w:rsidP="00687AF0">
      <w:pPr>
        <w:spacing w:after="0" w:line="360" w:lineRule="auto"/>
        <w:ind w:firstLine="709"/>
        <w:jc w:val="both"/>
        <w:rPr>
          <w:rFonts w:ascii="Times New Roman" w:hAnsi="Times New Roman" w:cs="Times New Roman"/>
          <w:b/>
          <w:i/>
          <w:sz w:val="28"/>
          <w:szCs w:val="28"/>
        </w:rPr>
      </w:pPr>
      <w:r w:rsidRPr="005A26FD">
        <w:rPr>
          <w:rFonts w:ascii="Times New Roman" w:hAnsi="Times New Roman" w:cs="Times New Roman"/>
          <w:b/>
          <w:i/>
          <w:sz w:val="28"/>
          <w:szCs w:val="28"/>
        </w:rPr>
        <w:t>Составляющие товарооборота в аптечной организации</w:t>
      </w:r>
    </w:p>
    <w:p w:rsidR="00B9381F" w:rsidRDefault="00B9381F" w:rsidP="00687AF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w:t>
      </w:r>
      <w:r w:rsidRPr="00B9381F">
        <w:rPr>
          <w:rFonts w:ascii="Times New Roman" w:hAnsi="Times New Roman" w:cs="Times New Roman"/>
          <w:sz w:val="28"/>
          <w:szCs w:val="28"/>
          <w:shd w:val="clear" w:color="auto" w:fill="FFFFFF"/>
        </w:rPr>
        <w:t>то все товары, которые реализуются конечным потребителям через аптечную организацию</w:t>
      </w:r>
      <w:r>
        <w:rPr>
          <w:rFonts w:ascii="Times New Roman" w:hAnsi="Times New Roman" w:cs="Times New Roman"/>
          <w:sz w:val="28"/>
          <w:szCs w:val="28"/>
          <w:shd w:val="clear" w:color="auto" w:fill="FFFFFF"/>
        </w:rPr>
        <w:t xml:space="preserve">. Важнейшими составляющими товарооборота аптеки являются поставщики, лекарственные препараты и изделия медицинского назначения, </w:t>
      </w:r>
      <w:proofErr w:type="spellStart"/>
      <w:r>
        <w:rPr>
          <w:rFonts w:ascii="Times New Roman" w:hAnsi="Times New Roman" w:cs="Times New Roman"/>
          <w:sz w:val="28"/>
          <w:szCs w:val="28"/>
          <w:shd w:val="clear" w:color="auto" w:fill="FFFFFF"/>
        </w:rPr>
        <w:t>парафармацевтическая</w:t>
      </w:r>
      <w:proofErr w:type="spellEnd"/>
      <w:r>
        <w:rPr>
          <w:rFonts w:ascii="Times New Roman" w:hAnsi="Times New Roman" w:cs="Times New Roman"/>
          <w:sz w:val="28"/>
          <w:szCs w:val="28"/>
          <w:shd w:val="clear" w:color="auto" w:fill="FFFFFF"/>
        </w:rPr>
        <w:t xml:space="preserve"> продукция, медицинская техника и, непосредственно, потребители.</w:t>
      </w:r>
    </w:p>
    <w:p w:rsidR="00B9381F" w:rsidRPr="00B9381F" w:rsidRDefault="00B9381F" w:rsidP="00687AF0">
      <w:pPr>
        <w:spacing w:after="0" w:line="360" w:lineRule="auto"/>
        <w:ind w:firstLine="709"/>
        <w:jc w:val="both"/>
        <w:rPr>
          <w:rFonts w:ascii="Times New Roman" w:hAnsi="Times New Roman" w:cs="Times New Roman"/>
          <w:b/>
          <w:sz w:val="28"/>
          <w:szCs w:val="28"/>
          <w:shd w:val="clear" w:color="auto" w:fill="FFFFFF"/>
        </w:rPr>
      </w:pPr>
      <w:r w:rsidRPr="00B9381F">
        <w:rPr>
          <w:rFonts w:ascii="Times New Roman" w:hAnsi="Times New Roman" w:cs="Times New Roman"/>
          <w:b/>
          <w:sz w:val="28"/>
          <w:szCs w:val="28"/>
          <w:shd w:val="clear" w:color="auto" w:fill="FFFFFF"/>
        </w:rPr>
        <w:t>Определение выручки за месяц</w:t>
      </w:r>
    </w:p>
    <w:p w:rsidR="005A26FD" w:rsidRPr="006167B7" w:rsidRDefault="007807FB" w:rsidP="00687AF0">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6167B7">
        <w:rPr>
          <w:rFonts w:ascii="Times New Roman" w:eastAsia="Times New Roman" w:hAnsi="Times New Roman" w:cs="Times New Roman"/>
          <w:color w:val="000000" w:themeColor="text1"/>
          <w:sz w:val="28"/>
          <w:szCs w:val="28"/>
          <w:shd w:val="clear" w:color="auto" w:fill="FFFFFF"/>
        </w:rPr>
        <w:t>Определить выручку за ме</w:t>
      </w:r>
      <w:r w:rsidR="005A26FD" w:rsidRPr="006167B7">
        <w:rPr>
          <w:rFonts w:ascii="Times New Roman" w:eastAsia="Times New Roman" w:hAnsi="Times New Roman" w:cs="Times New Roman"/>
          <w:color w:val="000000" w:themeColor="text1"/>
          <w:sz w:val="28"/>
          <w:szCs w:val="28"/>
          <w:shd w:val="clear" w:color="auto" w:fill="FFFFFF"/>
        </w:rPr>
        <w:t xml:space="preserve">сяц можно путем анализа доходов. </w:t>
      </w:r>
      <w:proofErr w:type="spellStart"/>
      <w:r w:rsidR="005A26FD" w:rsidRPr="006167B7">
        <w:rPr>
          <w:rFonts w:ascii="Times New Roman" w:eastAsia="Times New Roman" w:hAnsi="Times New Roman" w:cs="Times New Roman"/>
          <w:color w:val="000000" w:themeColor="text1"/>
          <w:sz w:val="28"/>
          <w:szCs w:val="28"/>
          <w:shd w:val="clear" w:color="auto" w:fill="FFFFFF"/>
        </w:rPr>
        <w:t>Выруччкой</w:t>
      </w:r>
      <w:proofErr w:type="spellEnd"/>
      <w:r w:rsidR="005A26FD" w:rsidRPr="006167B7">
        <w:rPr>
          <w:rFonts w:ascii="Times New Roman" w:eastAsia="Times New Roman" w:hAnsi="Times New Roman" w:cs="Times New Roman"/>
          <w:color w:val="000000" w:themeColor="text1"/>
          <w:sz w:val="28"/>
          <w:szCs w:val="28"/>
          <w:shd w:val="clear" w:color="auto" w:fill="FFFFFF"/>
        </w:rPr>
        <w:t xml:space="preserve"> считаются все доходы без учета расходов.</w:t>
      </w:r>
    </w:p>
    <w:p w:rsidR="00946207" w:rsidRPr="005A26FD" w:rsidRDefault="00946207" w:rsidP="00687AF0">
      <w:pPr>
        <w:spacing w:after="0" w:line="360" w:lineRule="auto"/>
        <w:ind w:firstLine="709"/>
        <w:jc w:val="both"/>
        <w:rPr>
          <w:rFonts w:ascii="Times New Roman" w:eastAsia="Times New Roman" w:hAnsi="Times New Roman" w:cs="Times New Roman"/>
          <w:b/>
          <w:i/>
          <w:color w:val="2B2B2B"/>
          <w:sz w:val="28"/>
          <w:szCs w:val="28"/>
          <w:shd w:val="clear" w:color="auto" w:fill="FFFFFF"/>
        </w:rPr>
      </w:pPr>
      <w:r w:rsidRPr="005A26FD">
        <w:rPr>
          <w:rFonts w:ascii="Times New Roman" w:eastAsia="Times New Roman" w:hAnsi="Times New Roman" w:cs="Times New Roman"/>
          <w:b/>
          <w:i/>
          <w:color w:val="2B2B2B"/>
          <w:sz w:val="28"/>
          <w:szCs w:val="28"/>
          <w:shd w:val="clear" w:color="auto" w:fill="FFFFFF"/>
        </w:rPr>
        <w:t>Порядок составления ТО за месяц</w:t>
      </w:r>
      <w:bookmarkStart w:id="6" w:name="_GoBack"/>
      <w:bookmarkEnd w:id="6"/>
    </w:p>
    <w:p w:rsidR="00176824" w:rsidRPr="006167B7" w:rsidRDefault="00176824" w:rsidP="00687AF0">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6167B7">
        <w:rPr>
          <w:rFonts w:ascii="Times New Roman" w:eastAsia="Times New Roman" w:hAnsi="Times New Roman" w:cs="Times New Roman"/>
          <w:color w:val="000000" w:themeColor="text1"/>
          <w:sz w:val="28"/>
          <w:szCs w:val="28"/>
          <w:shd w:val="clear" w:color="auto" w:fill="FFFFFF"/>
        </w:rPr>
        <w:t>Форма документа ТОРГ-29</w:t>
      </w:r>
    </w:p>
    <w:p w:rsidR="00C631DF" w:rsidRPr="00176824" w:rsidRDefault="00C631DF" w:rsidP="00687AF0">
      <w:pPr>
        <w:pStyle w:val="a4"/>
        <w:numPr>
          <w:ilvl w:val="0"/>
          <w:numId w:val="22"/>
        </w:numPr>
        <w:spacing w:after="0" w:line="360" w:lineRule="auto"/>
        <w:ind w:left="0" w:firstLine="357"/>
        <w:rPr>
          <w:rFonts w:ascii="Times New Roman" w:eastAsia="Times New Roman" w:hAnsi="Times New Roman" w:cs="Times New Roman"/>
          <w:color w:val="auto"/>
          <w:sz w:val="28"/>
          <w:szCs w:val="28"/>
        </w:rPr>
      </w:pPr>
      <w:r w:rsidRPr="00176824">
        <w:rPr>
          <w:rFonts w:ascii="Times New Roman" w:eastAsia="Times New Roman" w:hAnsi="Times New Roman" w:cs="Times New Roman"/>
          <w:color w:val="auto"/>
          <w:sz w:val="28"/>
          <w:szCs w:val="28"/>
        </w:rPr>
        <w:t>В шапке указываем название организации и структурного подразделения</w:t>
      </w:r>
    </w:p>
    <w:p w:rsidR="00C631DF" w:rsidRPr="00176824" w:rsidRDefault="00C631DF" w:rsidP="00687AF0">
      <w:pPr>
        <w:pStyle w:val="a4"/>
        <w:numPr>
          <w:ilvl w:val="0"/>
          <w:numId w:val="22"/>
        </w:numPr>
        <w:spacing w:after="0" w:line="360" w:lineRule="auto"/>
        <w:ind w:left="0" w:firstLine="357"/>
        <w:rPr>
          <w:rFonts w:ascii="Times New Roman" w:eastAsia="Times New Roman" w:hAnsi="Times New Roman" w:cs="Times New Roman"/>
          <w:color w:val="auto"/>
          <w:sz w:val="28"/>
          <w:szCs w:val="28"/>
        </w:rPr>
      </w:pPr>
      <w:r w:rsidRPr="00176824">
        <w:rPr>
          <w:rFonts w:ascii="Times New Roman" w:eastAsia="Times New Roman" w:hAnsi="Times New Roman" w:cs="Times New Roman"/>
          <w:color w:val="auto"/>
          <w:sz w:val="28"/>
          <w:szCs w:val="28"/>
        </w:rPr>
        <w:lastRenderedPageBreak/>
        <w:t>В кодовой таблице прописываем ОКПО, вид деятельности компании и вид операции</w:t>
      </w:r>
    </w:p>
    <w:p w:rsidR="00C631DF" w:rsidRPr="00176824" w:rsidRDefault="00C631DF" w:rsidP="00687AF0">
      <w:pPr>
        <w:pStyle w:val="a4"/>
        <w:numPr>
          <w:ilvl w:val="0"/>
          <w:numId w:val="22"/>
        </w:numPr>
        <w:spacing w:after="0" w:line="360" w:lineRule="auto"/>
        <w:ind w:left="0" w:firstLine="357"/>
        <w:rPr>
          <w:rFonts w:ascii="Times New Roman" w:eastAsia="Times New Roman" w:hAnsi="Times New Roman" w:cs="Times New Roman"/>
          <w:color w:val="auto"/>
          <w:sz w:val="28"/>
          <w:szCs w:val="28"/>
        </w:rPr>
      </w:pPr>
      <w:r w:rsidRPr="00176824">
        <w:rPr>
          <w:rFonts w:ascii="Times New Roman" w:eastAsia="Times New Roman" w:hAnsi="Times New Roman" w:cs="Times New Roman"/>
          <w:color w:val="auto"/>
          <w:sz w:val="28"/>
          <w:szCs w:val="28"/>
        </w:rPr>
        <w:t>Указываем номер и дату составления, определяем отчетный период</w:t>
      </w:r>
    </w:p>
    <w:p w:rsidR="00C631DF" w:rsidRDefault="00C631DF" w:rsidP="00687AF0">
      <w:pPr>
        <w:pStyle w:val="a4"/>
        <w:numPr>
          <w:ilvl w:val="0"/>
          <w:numId w:val="22"/>
        </w:numPr>
        <w:spacing w:after="0" w:line="360" w:lineRule="auto"/>
        <w:ind w:left="0" w:firstLine="357"/>
        <w:rPr>
          <w:rFonts w:ascii="Times New Roman" w:eastAsia="Times New Roman" w:hAnsi="Times New Roman" w:cs="Times New Roman"/>
          <w:color w:val="auto"/>
          <w:sz w:val="28"/>
          <w:szCs w:val="28"/>
        </w:rPr>
      </w:pPr>
      <w:r w:rsidRPr="00176824">
        <w:rPr>
          <w:rFonts w:ascii="Times New Roman" w:eastAsia="Times New Roman" w:hAnsi="Times New Roman" w:cs="Times New Roman"/>
          <w:color w:val="auto"/>
          <w:sz w:val="28"/>
          <w:szCs w:val="28"/>
        </w:rPr>
        <w:t>Вписываем должность, ФИО (полностью) и табельный номер материально ответственного лица</w:t>
      </w:r>
    </w:p>
    <w:p w:rsidR="0054082F" w:rsidRPr="00176824" w:rsidRDefault="0054082F" w:rsidP="00687AF0">
      <w:pPr>
        <w:pStyle w:val="a4"/>
        <w:numPr>
          <w:ilvl w:val="0"/>
          <w:numId w:val="22"/>
        </w:numPr>
        <w:spacing w:after="0" w:line="360" w:lineRule="auto"/>
        <w:ind w:left="0" w:firstLine="35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Указываем остаток </w:t>
      </w:r>
      <w:proofErr w:type="gramStart"/>
      <w:r>
        <w:rPr>
          <w:rFonts w:ascii="Times New Roman" w:eastAsia="Times New Roman" w:hAnsi="Times New Roman" w:cs="Times New Roman"/>
          <w:color w:val="auto"/>
          <w:sz w:val="28"/>
          <w:szCs w:val="28"/>
        </w:rPr>
        <w:t>на первое число месяца</w:t>
      </w:r>
      <w:proofErr w:type="gramEnd"/>
      <w:r>
        <w:rPr>
          <w:rFonts w:ascii="Times New Roman" w:eastAsia="Times New Roman" w:hAnsi="Times New Roman" w:cs="Times New Roman"/>
          <w:color w:val="auto"/>
          <w:sz w:val="28"/>
          <w:szCs w:val="28"/>
        </w:rPr>
        <w:t xml:space="preserve"> за который будет составлен товарный отчет</w:t>
      </w:r>
    </w:p>
    <w:p w:rsidR="00C631DF" w:rsidRPr="00176824" w:rsidRDefault="00C631DF" w:rsidP="00687AF0">
      <w:pPr>
        <w:pStyle w:val="a4"/>
        <w:numPr>
          <w:ilvl w:val="0"/>
          <w:numId w:val="22"/>
        </w:numPr>
        <w:spacing w:after="0" w:line="360" w:lineRule="auto"/>
        <w:ind w:left="0" w:firstLine="357"/>
        <w:rPr>
          <w:rFonts w:ascii="Times New Roman" w:eastAsia="Times New Roman" w:hAnsi="Times New Roman" w:cs="Times New Roman"/>
          <w:color w:val="auto"/>
          <w:sz w:val="28"/>
          <w:szCs w:val="28"/>
        </w:rPr>
      </w:pPr>
      <w:r w:rsidRPr="00176824">
        <w:rPr>
          <w:rFonts w:ascii="Times New Roman" w:eastAsia="Times New Roman" w:hAnsi="Times New Roman" w:cs="Times New Roman"/>
          <w:color w:val="auto"/>
          <w:sz w:val="28"/>
          <w:szCs w:val="28"/>
        </w:rPr>
        <w:t>Заполняем основную часть</w:t>
      </w:r>
      <w:r w:rsidR="0054082F">
        <w:rPr>
          <w:rFonts w:ascii="Times New Roman" w:eastAsia="Times New Roman" w:hAnsi="Times New Roman" w:cs="Times New Roman"/>
          <w:color w:val="auto"/>
          <w:sz w:val="28"/>
          <w:szCs w:val="28"/>
        </w:rPr>
        <w:t xml:space="preserve"> «Приход» указывая все приходные документы их номера и даты и суммы.</w:t>
      </w:r>
    </w:p>
    <w:p w:rsidR="00C631DF" w:rsidRPr="00176824" w:rsidRDefault="00C631DF" w:rsidP="00687AF0">
      <w:pPr>
        <w:pStyle w:val="a4"/>
        <w:numPr>
          <w:ilvl w:val="0"/>
          <w:numId w:val="22"/>
        </w:numPr>
        <w:spacing w:after="0" w:line="360" w:lineRule="auto"/>
        <w:ind w:left="0" w:firstLine="357"/>
        <w:rPr>
          <w:rFonts w:ascii="Times New Roman" w:eastAsia="Times New Roman" w:hAnsi="Times New Roman" w:cs="Times New Roman"/>
          <w:color w:val="auto"/>
          <w:sz w:val="28"/>
          <w:szCs w:val="28"/>
        </w:rPr>
      </w:pPr>
      <w:r w:rsidRPr="00176824">
        <w:rPr>
          <w:rFonts w:ascii="Times New Roman" w:eastAsia="Times New Roman" w:hAnsi="Times New Roman" w:cs="Times New Roman"/>
          <w:color w:val="auto"/>
          <w:sz w:val="28"/>
          <w:szCs w:val="28"/>
        </w:rPr>
        <w:t>По аналогии заполняем расходную таблицу на оборотной стороне</w:t>
      </w:r>
    </w:p>
    <w:p w:rsidR="00C631DF" w:rsidRPr="00176824" w:rsidRDefault="00C631DF" w:rsidP="00687AF0">
      <w:pPr>
        <w:pStyle w:val="a4"/>
        <w:numPr>
          <w:ilvl w:val="0"/>
          <w:numId w:val="22"/>
        </w:numPr>
        <w:spacing w:after="0" w:line="360" w:lineRule="auto"/>
        <w:ind w:left="0" w:firstLine="357"/>
        <w:jc w:val="both"/>
        <w:rPr>
          <w:rFonts w:ascii="Times New Roman" w:eastAsia="Times New Roman" w:hAnsi="Times New Roman" w:cs="Times New Roman"/>
          <w:color w:val="2B2B2B"/>
          <w:sz w:val="28"/>
          <w:szCs w:val="28"/>
          <w:shd w:val="clear" w:color="auto" w:fill="FFFFFF"/>
        </w:rPr>
      </w:pPr>
      <w:r w:rsidRPr="00176824">
        <w:rPr>
          <w:rFonts w:ascii="Times New Roman" w:eastAsia="Times New Roman" w:hAnsi="Times New Roman" w:cs="Times New Roman"/>
          <w:color w:val="auto"/>
          <w:sz w:val="28"/>
          <w:szCs w:val="28"/>
        </w:rPr>
        <w:t>Подписываем регистр у МОЛ и ответственного лица, который принимает и проверяет отчетность</w:t>
      </w:r>
    </w:p>
    <w:p w:rsidR="00307231" w:rsidRPr="00307231" w:rsidRDefault="00307231" w:rsidP="00307231">
      <w:pPr>
        <w:pStyle w:val="a9"/>
        <w:keepNext/>
        <w:rPr>
          <w:rFonts w:ascii="Times New Roman" w:hAnsi="Times New Roman" w:cs="Times New Roman"/>
          <w:i w:val="0"/>
          <w:color w:val="000000" w:themeColor="text1"/>
          <w:sz w:val="28"/>
          <w:szCs w:val="28"/>
        </w:rPr>
      </w:pPr>
      <w:r w:rsidRPr="00307231">
        <w:rPr>
          <w:rFonts w:ascii="Times New Roman" w:hAnsi="Times New Roman" w:cs="Times New Roman"/>
          <w:i w:val="0"/>
          <w:color w:val="000000" w:themeColor="text1"/>
          <w:sz w:val="28"/>
          <w:szCs w:val="28"/>
        </w:rPr>
        <w:t xml:space="preserve">Таблица </w:t>
      </w:r>
      <w:r w:rsidRPr="00307231">
        <w:rPr>
          <w:rFonts w:ascii="Times New Roman" w:hAnsi="Times New Roman" w:cs="Times New Roman"/>
          <w:i w:val="0"/>
          <w:color w:val="000000" w:themeColor="text1"/>
          <w:sz w:val="28"/>
          <w:szCs w:val="28"/>
        </w:rPr>
        <w:fldChar w:fldCharType="begin"/>
      </w:r>
      <w:r w:rsidRPr="00307231">
        <w:rPr>
          <w:rFonts w:ascii="Times New Roman" w:hAnsi="Times New Roman" w:cs="Times New Roman"/>
          <w:i w:val="0"/>
          <w:color w:val="000000" w:themeColor="text1"/>
          <w:sz w:val="28"/>
          <w:szCs w:val="28"/>
        </w:rPr>
        <w:instrText xml:space="preserve"> SEQ Таблица \* ARABIC </w:instrText>
      </w:r>
      <w:r w:rsidRPr="00307231">
        <w:rPr>
          <w:rFonts w:ascii="Times New Roman" w:hAnsi="Times New Roman" w:cs="Times New Roman"/>
          <w:i w:val="0"/>
          <w:color w:val="000000" w:themeColor="text1"/>
          <w:sz w:val="28"/>
          <w:szCs w:val="28"/>
        </w:rPr>
        <w:fldChar w:fldCharType="separate"/>
      </w:r>
      <w:r w:rsidRPr="00307231">
        <w:rPr>
          <w:rFonts w:ascii="Times New Roman" w:hAnsi="Times New Roman" w:cs="Times New Roman"/>
          <w:i w:val="0"/>
          <w:noProof/>
          <w:color w:val="000000" w:themeColor="text1"/>
          <w:sz w:val="28"/>
          <w:szCs w:val="28"/>
        </w:rPr>
        <w:t>3</w:t>
      </w:r>
      <w:r w:rsidRPr="00307231">
        <w:rPr>
          <w:rFonts w:ascii="Times New Roman" w:hAnsi="Times New Roman" w:cs="Times New Roman"/>
          <w:i w:val="0"/>
          <w:color w:val="000000" w:themeColor="text1"/>
          <w:sz w:val="28"/>
          <w:szCs w:val="28"/>
        </w:rPr>
        <w:fldChar w:fldCharType="end"/>
      </w:r>
      <w:r w:rsidRPr="00307231">
        <w:rPr>
          <w:rFonts w:ascii="Times New Roman" w:hAnsi="Times New Roman" w:cs="Times New Roman"/>
          <w:i w:val="0"/>
          <w:color w:val="000000" w:themeColor="text1"/>
          <w:sz w:val="28"/>
          <w:szCs w:val="28"/>
        </w:rPr>
        <w:t xml:space="preserve"> - Цены на разные группы препаратов</w:t>
      </w:r>
    </w:p>
    <w:tbl>
      <w:tblPr>
        <w:tblStyle w:val="a3"/>
        <w:tblW w:w="0" w:type="auto"/>
        <w:tblLook w:val="04A0" w:firstRow="1" w:lastRow="0" w:firstColumn="1" w:lastColumn="0" w:noHBand="0" w:noVBand="1"/>
      </w:tblPr>
      <w:tblGrid>
        <w:gridCol w:w="572"/>
        <w:gridCol w:w="1706"/>
        <w:gridCol w:w="1073"/>
        <w:gridCol w:w="2052"/>
        <w:gridCol w:w="1073"/>
        <w:gridCol w:w="2079"/>
        <w:gridCol w:w="1073"/>
      </w:tblGrid>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 п/п</w:t>
            </w:r>
          </w:p>
        </w:tc>
        <w:tc>
          <w:tcPr>
            <w:tcW w:w="1731"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Рецептурные препараты</w:t>
            </w:r>
          </w:p>
        </w:tc>
        <w:tc>
          <w:tcPr>
            <w:tcW w:w="1087"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Цена</w:t>
            </w:r>
          </w:p>
        </w:tc>
        <w:tc>
          <w:tcPr>
            <w:tcW w:w="2082"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Безрецептурные препараты</w:t>
            </w:r>
          </w:p>
        </w:tc>
        <w:tc>
          <w:tcPr>
            <w:tcW w:w="1087"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Цена</w:t>
            </w:r>
          </w:p>
        </w:tc>
        <w:tc>
          <w:tcPr>
            <w:tcW w:w="1935"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Биодобавки</w:t>
            </w:r>
          </w:p>
        </w:tc>
        <w:tc>
          <w:tcPr>
            <w:tcW w:w="112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Цена</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Найз</w:t>
            </w:r>
            <w:proofErr w:type="spellEnd"/>
            <w:r>
              <w:rPr>
                <w:rFonts w:ascii="Times New Roman" w:hAnsi="Times New Roman" w:cs="Times New Roman"/>
                <w:sz w:val="28"/>
                <w:szCs w:val="28"/>
              </w:rPr>
              <w:t xml:space="preserve"> 100мг №</w:t>
            </w:r>
            <w:r w:rsidR="00C86845">
              <w:rPr>
                <w:rFonts w:ascii="Times New Roman" w:hAnsi="Times New Roman" w:cs="Times New Roman"/>
                <w:sz w:val="28"/>
                <w:szCs w:val="28"/>
              </w:rPr>
              <w:t>30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325,00</w:t>
            </w:r>
          </w:p>
        </w:tc>
        <w:tc>
          <w:tcPr>
            <w:tcW w:w="2082" w:type="dxa"/>
          </w:tcPr>
          <w:p w:rsidR="00C86845" w:rsidRDefault="00C86845"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Фитолизин</w:t>
            </w:r>
            <w:proofErr w:type="spellEnd"/>
            <w:r>
              <w:rPr>
                <w:rFonts w:ascii="Times New Roman" w:hAnsi="Times New Roman" w:cs="Times New Roman"/>
                <w:sz w:val="28"/>
                <w:szCs w:val="28"/>
              </w:rPr>
              <w:t xml:space="preserve"> паста 100г</w:t>
            </w:r>
          </w:p>
        </w:tc>
        <w:tc>
          <w:tcPr>
            <w:tcW w:w="1087"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640,00</w:t>
            </w:r>
          </w:p>
        </w:tc>
        <w:tc>
          <w:tcPr>
            <w:tcW w:w="1935" w:type="dxa"/>
          </w:tcPr>
          <w:p w:rsidR="00170FFE" w:rsidRDefault="00170FFE" w:rsidP="00170FFE">
            <w:pPr>
              <w:jc w:val="both"/>
              <w:rPr>
                <w:rFonts w:ascii="Times New Roman" w:hAnsi="Times New Roman" w:cs="Times New Roman"/>
                <w:sz w:val="28"/>
                <w:szCs w:val="28"/>
              </w:rPr>
            </w:pPr>
            <w:proofErr w:type="spellStart"/>
            <w:r>
              <w:rPr>
                <w:rFonts w:ascii="Times New Roman" w:hAnsi="Times New Roman" w:cs="Times New Roman"/>
                <w:sz w:val="28"/>
                <w:szCs w:val="28"/>
              </w:rPr>
              <w:t>Овесол</w:t>
            </w:r>
            <w:proofErr w:type="spellEnd"/>
            <w:r>
              <w:rPr>
                <w:rFonts w:ascii="Times New Roman" w:hAnsi="Times New Roman" w:cs="Times New Roman"/>
                <w:sz w:val="28"/>
                <w:szCs w:val="28"/>
              </w:rPr>
              <w:t xml:space="preserve"> №40</w:t>
            </w:r>
          </w:p>
        </w:tc>
        <w:tc>
          <w:tcPr>
            <w:tcW w:w="1128"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282,00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2.</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Нольпаза</w:t>
            </w:r>
            <w:proofErr w:type="spellEnd"/>
            <w:r>
              <w:rPr>
                <w:rFonts w:ascii="Times New Roman" w:hAnsi="Times New Roman" w:cs="Times New Roman"/>
                <w:sz w:val="28"/>
                <w:szCs w:val="28"/>
              </w:rPr>
              <w:t xml:space="preserve"> 20мг №</w:t>
            </w:r>
            <w:r w:rsidR="00C86845">
              <w:rPr>
                <w:rFonts w:ascii="Times New Roman" w:hAnsi="Times New Roman" w:cs="Times New Roman"/>
                <w:sz w:val="28"/>
                <w:szCs w:val="28"/>
              </w:rPr>
              <w:t>14</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130,00</w:t>
            </w:r>
          </w:p>
        </w:tc>
        <w:tc>
          <w:tcPr>
            <w:tcW w:w="2082" w:type="dxa"/>
          </w:tcPr>
          <w:p w:rsidR="00C86845" w:rsidRDefault="00DF114C"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Троксевазин</w:t>
            </w:r>
            <w:proofErr w:type="spellEnd"/>
            <w:r>
              <w:rPr>
                <w:rFonts w:ascii="Times New Roman" w:hAnsi="Times New Roman" w:cs="Times New Roman"/>
                <w:sz w:val="28"/>
                <w:szCs w:val="28"/>
              </w:rPr>
              <w:t xml:space="preserve"> 300мг № 60</w:t>
            </w:r>
          </w:p>
        </w:tc>
        <w:tc>
          <w:tcPr>
            <w:tcW w:w="1087"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715,00</w:t>
            </w:r>
          </w:p>
        </w:tc>
        <w:tc>
          <w:tcPr>
            <w:tcW w:w="1935"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Белый уголь №10</w:t>
            </w:r>
          </w:p>
        </w:tc>
        <w:tc>
          <w:tcPr>
            <w:tcW w:w="1128"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230,00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3.</w:t>
            </w:r>
          </w:p>
        </w:tc>
        <w:tc>
          <w:tcPr>
            <w:tcW w:w="1731" w:type="dxa"/>
          </w:tcPr>
          <w:p w:rsidR="00C86845" w:rsidRDefault="00C86845"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Ярина</w:t>
            </w:r>
            <w:proofErr w:type="spellEnd"/>
            <w:r>
              <w:rPr>
                <w:rFonts w:ascii="Times New Roman" w:hAnsi="Times New Roman" w:cs="Times New Roman"/>
                <w:sz w:val="28"/>
                <w:szCs w:val="28"/>
              </w:rPr>
              <w:t xml:space="preserve"> плюс №28</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1950,00</w:t>
            </w:r>
          </w:p>
        </w:tc>
        <w:tc>
          <w:tcPr>
            <w:tcW w:w="2082" w:type="dxa"/>
          </w:tcPr>
          <w:p w:rsidR="00C86845" w:rsidRDefault="00170FFE"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Афобазол</w:t>
            </w:r>
            <w:proofErr w:type="spellEnd"/>
            <w:r>
              <w:rPr>
                <w:rFonts w:ascii="Times New Roman" w:hAnsi="Times New Roman" w:cs="Times New Roman"/>
                <w:sz w:val="28"/>
                <w:szCs w:val="28"/>
              </w:rPr>
              <w:t xml:space="preserve"> 10мг №60</w:t>
            </w:r>
          </w:p>
        </w:tc>
        <w:tc>
          <w:tcPr>
            <w:tcW w:w="1087"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650,00</w:t>
            </w:r>
          </w:p>
        </w:tc>
        <w:tc>
          <w:tcPr>
            <w:tcW w:w="1935"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Гарциния форте №80</w:t>
            </w:r>
          </w:p>
        </w:tc>
        <w:tc>
          <w:tcPr>
            <w:tcW w:w="1128"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460,00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4.</w:t>
            </w:r>
          </w:p>
        </w:tc>
        <w:tc>
          <w:tcPr>
            <w:tcW w:w="1731" w:type="dxa"/>
          </w:tcPr>
          <w:p w:rsidR="00C86845" w:rsidRDefault="00C86845"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Нолипрел</w:t>
            </w:r>
            <w:proofErr w:type="spellEnd"/>
            <w:r>
              <w:rPr>
                <w:rFonts w:ascii="Times New Roman" w:hAnsi="Times New Roman" w:cs="Times New Roman"/>
                <w:sz w:val="28"/>
                <w:szCs w:val="28"/>
              </w:rPr>
              <w:t xml:space="preserve"> А Би-форте 10мг+2,5мг №30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1220,00</w:t>
            </w:r>
          </w:p>
        </w:tc>
        <w:tc>
          <w:tcPr>
            <w:tcW w:w="2082"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Доктор мом пастилки №20</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240,00</w:t>
            </w:r>
          </w:p>
        </w:tc>
        <w:tc>
          <w:tcPr>
            <w:tcW w:w="1935"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 xml:space="preserve">МКЦ </w:t>
            </w:r>
            <w:proofErr w:type="spellStart"/>
            <w:r>
              <w:rPr>
                <w:rFonts w:ascii="Times New Roman" w:hAnsi="Times New Roman" w:cs="Times New Roman"/>
                <w:sz w:val="28"/>
                <w:szCs w:val="28"/>
              </w:rPr>
              <w:t>анкир</w:t>
            </w:r>
            <w:proofErr w:type="spellEnd"/>
            <w:r>
              <w:rPr>
                <w:rFonts w:ascii="Times New Roman" w:hAnsi="Times New Roman" w:cs="Times New Roman"/>
                <w:sz w:val="28"/>
                <w:szCs w:val="28"/>
              </w:rPr>
              <w:t>-б №100</w:t>
            </w:r>
          </w:p>
        </w:tc>
        <w:tc>
          <w:tcPr>
            <w:tcW w:w="1128"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255,00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5.</w:t>
            </w:r>
          </w:p>
        </w:tc>
        <w:tc>
          <w:tcPr>
            <w:tcW w:w="1731" w:type="dxa"/>
          </w:tcPr>
          <w:p w:rsidR="00C86845" w:rsidRDefault="00C86845"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Полидекса</w:t>
            </w:r>
            <w:proofErr w:type="spellEnd"/>
            <w:r>
              <w:rPr>
                <w:rFonts w:ascii="Times New Roman" w:hAnsi="Times New Roman" w:cs="Times New Roman"/>
                <w:sz w:val="28"/>
                <w:szCs w:val="28"/>
              </w:rPr>
              <w:t xml:space="preserve"> спрей назальный</w:t>
            </w:r>
            <w:r w:rsidR="00307231">
              <w:rPr>
                <w:rFonts w:ascii="Times New Roman" w:hAnsi="Times New Roman" w:cs="Times New Roman"/>
                <w:sz w:val="28"/>
                <w:szCs w:val="28"/>
              </w:rPr>
              <w:t xml:space="preserve"> 15мл</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550,00</w:t>
            </w:r>
          </w:p>
        </w:tc>
        <w:tc>
          <w:tcPr>
            <w:tcW w:w="2082" w:type="dxa"/>
          </w:tcPr>
          <w:p w:rsidR="00C86845" w:rsidRDefault="00170FFE"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Микодерил</w:t>
            </w:r>
            <w:proofErr w:type="spellEnd"/>
            <w:r>
              <w:rPr>
                <w:rFonts w:ascii="Times New Roman" w:hAnsi="Times New Roman" w:cs="Times New Roman"/>
                <w:sz w:val="28"/>
                <w:szCs w:val="28"/>
              </w:rPr>
              <w:t xml:space="preserve"> 1% 10мл</w:t>
            </w:r>
          </w:p>
        </w:tc>
        <w:tc>
          <w:tcPr>
            <w:tcW w:w="1087"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680,00</w:t>
            </w:r>
          </w:p>
        </w:tc>
        <w:tc>
          <w:tcPr>
            <w:tcW w:w="1935" w:type="dxa"/>
          </w:tcPr>
          <w:p w:rsidR="00C86845" w:rsidRDefault="00641FD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Доппельгерц</w:t>
            </w:r>
            <w:proofErr w:type="spellEnd"/>
            <w:r>
              <w:rPr>
                <w:rFonts w:ascii="Times New Roman" w:hAnsi="Times New Roman" w:cs="Times New Roman"/>
                <w:sz w:val="28"/>
                <w:szCs w:val="28"/>
              </w:rPr>
              <w:t xml:space="preserve"> актив Омега 3 №30</w:t>
            </w:r>
          </w:p>
        </w:tc>
        <w:tc>
          <w:tcPr>
            <w:tcW w:w="1128"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640,00</w:t>
            </w:r>
          </w:p>
        </w:tc>
      </w:tr>
      <w:tr w:rsidR="00C86845" w:rsidTr="00641FDB">
        <w:trPr>
          <w:trHeight w:val="545"/>
        </w:trPr>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6.</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Донормил</w:t>
            </w:r>
            <w:proofErr w:type="spellEnd"/>
            <w:r>
              <w:rPr>
                <w:rFonts w:ascii="Times New Roman" w:hAnsi="Times New Roman" w:cs="Times New Roman"/>
                <w:sz w:val="28"/>
                <w:szCs w:val="28"/>
              </w:rPr>
              <w:t xml:space="preserve"> №</w:t>
            </w:r>
            <w:r w:rsidR="00C86845">
              <w:rPr>
                <w:rFonts w:ascii="Times New Roman" w:hAnsi="Times New Roman" w:cs="Times New Roman"/>
                <w:sz w:val="28"/>
                <w:szCs w:val="28"/>
              </w:rPr>
              <w:t>30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153,00</w:t>
            </w:r>
          </w:p>
        </w:tc>
        <w:tc>
          <w:tcPr>
            <w:tcW w:w="2082"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Виагра 50мг №2</w:t>
            </w:r>
          </w:p>
        </w:tc>
        <w:tc>
          <w:tcPr>
            <w:tcW w:w="1087"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1575,00</w:t>
            </w:r>
          </w:p>
        </w:tc>
        <w:tc>
          <w:tcPr>
            <w:tcW w:w="1935" w:type="dxa"/>
          </w:tcPr>
          <w:p w:rsidR="00C86845" w:rsidRDefault="00641FD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Супрадин</w:t>
            </w:r>
            <w:proofErr w:type="spellEnd"/>
            <w:r>
              <w:rPr>
                <w:rFonts w:ascii="Times New Roman" w:hAnsi="Times New Roman" w:cs="Times New Roman"/>
                <w:sz w:val="28"/>
                <w:szCs w:val="28"/>
              </w:rPr>
              <w:t xml:space="preserve"> шип. </w:t>
            </w:r>
            <w:proofErr w:type="spellStart"/>
            <w:r>
              <w:rPr>
                <w:rFonts w:ascii="Times New Roman" w:hAnsi="Times New Roman" w:cs="Times New Roman"/>
                <w:sz w:val="28"/>
                <w:szCs w:val="28"/>
              </w:rPr>
              <w:t>таб</w:t>
            </w:r>
            <w:proofErr w:type="spellEnd"/>
            <w:r>
              <w:rPr>
                <w:rFonts w:ascii="Times New Roman" w:hAnsi="Times New Roman" w:cs="Times New Roman"/>
                <w:sz w:val="28"/>
                <w:szCs w:val="28"/>
              </w:rPr>
              <w:t xml:space="preserve"> №10</w:t>
            </w:r>
          </w:p>
        </w:tc>
        <w:tc>
          <w:tcPr>
            <w:tcW w:w="1128"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550,00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7.</w:t>
            </w:r>
          </w:p>
        </w:tc>
        <w:tc>
          <w:tcPr>
            <w:tcW w:w="1731" w:type="dxa"/>
          </w:tcPr>
          <w:p w:rsidR="00C86845" w:rsidRDefault="00C86845" w:rsidP="00C86845">
            <w:pPr>
              <w:jc w:val="both"/>
              <w:rPr>
                <w:rFonts w:ascii="Times New Roman" w:hAnsi="Times New Roman" w:cs="Times New Roman"/>
                <w:sz w:val="28"/>
                <w:szCs w:val="28"/>
              </w:rPr>
            </w:pPr>
            <w:proofErr w:type="spellStart"/>
            <w:r>
              <w:rPr>
                <w:rFonts w:ascii="Times New Roman" w:hAnsi="Times New Roman" w:cs="Times New Roman"/>
                <w:sz w:val="28"/>
                <w:szCs w:val="28"/>
              </w:rPr>
              <w:t>Пиаскледин</w:t>
            </w:r>
            <w:proofErr w:type="spellEnd"/>
            <w:r>
              <w:rPr>
                <w:rFonts w:ascii="Times New Roman" w:hAnsi="Times New Roman" w:cs="Times New Roman"/>
                <w:sz w:val="28"/>
                <w:szCs w:val="28"/>
              </w:rPr>
              <w:t xml:space="preserve"> 300 </w:t>
            </w:r>
            <w:r w:rsidR="004301E2">
              <w:rPr>
                <w:rFonts w:ascii="Times New Roman" w:hAnsi="Times New Roman" w:cs="Times New Roman"/>
                <w:sz w:val="28"/>
                <w:szCs w:val="28"/>
              </w:rPr>
              <w:t>№</w:t>
            </w:r>
            <w:r>
              <w:rPr>
                <w:rFonts w:ascii="Times New Roman" w:hAnsi="Times New Roman" w:cs="Times New Roman"/>
                <w:sz w:val="28"/>
                <w:szCs w:val="28"/>
              </w:rPr>
              <w:t>30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2250,00</w:t>
            </w:r>
          </w:p>
        </w:tc>
        <w:tc>
          <w:tcPr>
            <w:tcW w:w="2082"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Миг 400 №10</w:t>
            </w:r>
          </w:p>
        </w:tc>
        <w:tc>
          <w:tcPr>
            <w:tcW w:w="1087"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78,00</w:t>
            </w:r>
          </w:p>
        </w:tc>
        <w:tc>
          <w:tcPr>
            <w:tcW w:w="1935"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Успокаивающие травы №30</w:t>
            </w:r>
          </w:p>
        </w:tc>
        <w:tc>
          <w:tcPr>
            <w:tcW w:w="1128"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169,00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8.</w:t>
            </w:r>
          </w:p>
        </w:tc>
        <w:tc>
          <w:tcPr>
            <w:tcW w:w="1731" w:type="dxa"/>
          </w:tcPr>
          <w:p w:rsidR="00C86845" w:rsidRDefault="00C86845"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Финлепсин</w:t>
            </w:r>
            <w:proofErr w:type="spellEnd"/>
            <w:r>
              <w:rPr>
                <w:rFonts w:ascii="Times New Roman" w:hAnsi="Times New Roman" w:cs="Times New Roman"/>
                <w:sz w:val="28"/>
                <w:szCs w:val="28"/>
              </w:rPr>
              <w:t xml:space="preserve"> 200мг №30</w:t>
            </w:r>
          </w:p>
        </w:tc>
        <w:tc>
          <w:tcPr>
            <w:tcW w:w="1087"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172,00</w:t>
            </w:r>
          </w:p>
        </w:tc>
        <w:tc>
          <w:tcPr>
            <w:tcW w:w="2082"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Амиксин 125мг №6</w:t>
            </w:r>
          </w:p>
        </w:tc>
        <w:tc>
          <w:tcPr>
            <w:tcW w:w="1087"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74</w:t>
            </w:r>
            <w:r w:rsidR="00170FFE">
              <w:rPr>
                <w:rFonts w:ascii="Times New Roman" w:hAnsi="Times New Roman" w:cs="Times New Roman"/>
                <w:sz w:val="28"/>
                <w:szCs w:val="28"/>
              </w:rPr>
              <w:t>0,00</w:t>
            </w:r>
          </w:p>
        </w:tc>
        <w:tc>
          <w:tcPr>
            <w:tcW w:w="1935" w:type="dxa"/>
          </w:tcPr>
          <w:p w:rsidR="00C86845" w:rsidRPr="00641FDB" w:rsidRDefault="00641FD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Коэнзим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rPr>
              <w:t>10 №30</w:t>
            </w:r>
          </w:p>
        </w:tc>
        <w:tc>
          <w:tcPr>
            <w:tcW w:w="1128"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307,00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Конкор</w:t>
            </w:r>
            <w:proofErr w:type="spellEnd"/>
            <w:r>
              <w:rPr>
                <w:rFonts w:ascii="Times New Roman" w:hAnsi="Times New Roman" w:cs="Times New Roman"/>
                <w:sz w:val="28"/>
                <w:szCs w:val="28"/>
              </w:rPr>
              <w:t xml:space="preserve"> 5мг №</w:t>
            </w:r>
            <w:r w:rsidR="00C86845">
              <w:rPr>
                <w:rFonts w:ascii="Times New Roman" w:hAnsi="Times New Roman" w:cs="Times New Roman"/>
                <w:sz w:val="28"/>
                <w:szCs w:val="28"/>
              </w:rPr>
              <w:t>50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204,00</w:t>
            </w:r>
          </w:p>
        </w:tc>
        <w:tc>
          <w:tcPr>
            <w:tcW w:w="2082" w:type="dxa"/>
          </w:tcPr>
          <w:p w:rsidR="00C86845" w:rsidRDefault="00170FFE"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Зодак</w:t>
            </w:r>
            <w:proofErr w:type="spellEnd"/>
            <w:r>
              <w:rPr>
                <w:rFonts w:ascii="Times New Roman" w:hAnsi="Times New Roman" w:cs="Times New Roman"/>
                <w:sz w:val="28"/>
                <w:szCs w:val="28"/>
              </w:rPr>
              <w:t xml:space="preserve"> 10мг №30</w:t>
            </w:r>
          </w:p>
        </w:tc>
        <w:tc>
          <w:tcPr>
            <w:tcW w:w="1087" w:type="dxa"/>
          </w:tcPr>
          <w:p w:rsidR="00C86845" w:rsidRDefault="00170FFE" w:rsidP="006309FA">
            <w:pPr>
              <w:jc w:val="both"/>
              <w:rPr>
                <w:rFonts w:ascii="Times New Roman" w:hAnsi="Times New Roman" w:cs="Times New Roman"/>
                <w:sz w:val="28"/>
                <w:szCs w:val="28"/>
              </w:rPr>
            </w:pPr>
            <w:r>
              <w:rPr>
                <w:rFonts w:ascii="Times New Roman" w:hAnsi="Times New Roman" w:cs="Times New Roman"/>
                <w:sz w:val="28"/>
                <w:szCs w:val="28"/>
              </w:rPr>
              <w:t>320,00</w:t>
            </w:r>
          </w:p>
        </w:tc>
        <w:tc>
          <w:tcPr>
            <w:tcW w:w="1935"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 xml:space="preserve">Витамин С </w:t>
            </w:r>
            <w:proofErr w:type="spellStart"/>
            <w:r>
              <w:rPr>
                <w:rFonts w:ascii="Times New Roman" w:hAnsi="Times New Roman" w:cs="Times New Roman"/>
                <w:sz w:val="28"/>
                <w:szCs w:val="28"/>
              </w:rPr>
              <w:t>Эвалар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шип.таб</w:t>
            </w:r>
            <w:proofErr w:type="spellEnd"/>
            <w:r>
              <w:rPr>
                <w:rFonts w:ascii="Times New Roman" w:hAnsi="Times New Roman" w:cs="Times New Roman"/>
                <w:sz w:val="28"/>
                <w:szCs w:val="28"/>
              </w:rPr>
              <w:t xml:space="preserve"> №10</w:t>
            </w:r>
          </w:p>
        </w:tc>
        <w:tc>
          <w:tcPr>
            <w:tcW w:w="1128"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285,00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10.</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Фенибут</w:t>
            </w:r>
            <w:proofErr w:type="spellEnd"/>
            <w:r>
              <w:rPr>
                <w:rFonts w:ascii="Times New Roman" w:hAnsi="Times New Roman" w:cs="Times New Roman"/>
                <w:sz w:val="28"/>
                <w:szCs w:val="28"/>
              </w:rPr>
              <w:t xml:space="preserve"> 250мг №</w:t>
            </w:r>
            <w:r w:rsidR="00DF114C">
              <w:rPr>
                <w:rFonts w:ascii="Times New Roman" w:hAnsi="Times New Roman" w:cs="Times New Roman"/>
                <w:sz w:val="28"/>
                <w:szCs w:val="28"/>
              </w:rPr>
              <w:t>20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370,00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Флебофа</w:t>
            </w:r>
            <w:proofErr w:type="spellEnd"/>
            <w:r>
              <w:rPr>
                <w:rFonts w:ascii="Times New Roman" w:hAnsi="Times New Roman" w:cs="Times New Roman"/>
                <w:sz w:val="28"/>
                <w:szCs w:val="28"/>
              </w:rPr>
              <w:t xml:space="preserve"> 600мг №30</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940,00</w:t>
            </w:r>
          </w:p>
        </w:tc>
        <w:tc>
          <w:tcPr>
            <w:tcW w:w="1935"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 xml:space="preserve">Глицин форте </w:t>
            </w:r>
            <w:proofErr w:type="spellStart"/>
            <w:r>
              <w:rPr>
                <w:rFonts w:ascii="Times New Roman" w:hAnsi="Times New Roman" w:cs="Times New Roman"/>
                <w:sz w:val="28"/>
                <w:szCs w:val="28"/>
              </w:rPr>
              <w:t>эвалар</w:t>
            </w:r>
            <w:proofErr w:type="spellEnd"/>
            <w:r>
              <w:rPr>
                <w:rFonts w:ascii="Times New Roman" w:hAnsi="Times New Roman" w:cs="Times New Roman"/>
                <w:sz w:val="28"/>
                <w:szCs w:val="28"/>
              </w:rPr>
              <w:t xml:space="preserve"> №20</w:t>
            </w:r>
          </w:p>
        </w:tc>
        <w:tc>
          <w:tcPr>
            <w:tcW w:w="1128"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150,00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11.</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Атаракс</w:t>
            </w:r>
            <w:proofErr w:type="spellEnd"/>
            <w:r>
              <w:rPr>
                <w:rFonts w:ascii="Times New Roman" w:hAnsi="Times New Roman" w:cs="Times New Roman"/>
                <w:sz w:val="28"/>
                <w:szCs w:val="28"/>
              </w:rPr>
              <w:t xml:space="preserve"> 25мг №</w:t>
            </w:r>
            <w:r w:rsidR="00DF114C">
              <w:rPr>
                <w:rFonts w:ascii="Times New Roman" w:hAnsi="Times New Roman" w:cs="Times New Roman"/>
                <w:sz w:val="28"/>
                <w:szCs w:val="28"/>
              </w:rPr>
              <w:t>25</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135,00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Магнерот</w:t>
            </w:r>
            <w:proofErr w:type="spellEnd"/>
            <w:r>
              <w:rPr>
                <w:rFonts w:ascii="Times New Roman" w:hAnsi="Times New Roman" w:cs="Times New Roman"/>
                <w:sz w:val="28"/>
                <w:szCs w:val="28"/>
              </w:rPr>
              <w:t xml:space="preserve"> 500мг №50</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750,00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Супрадин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w:t>
            </w:r>
            <w:proofErr w:type="spellEnd"/>
            <w:r>
              <w:rPr>
                <w:rFonts w:ascii="Times New Roman" w:hAnsi="Times New Roman" w:cs="Times New Roman"/>
                <w:sz w:val="28"/>
                <w:szCs w:val="28"/>
              </w:rPr>
              <w:t xml:space="preserve"> №30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1650,00</w:t>
            </w:r>
          </w:p>
        </w:tc>
      </w:tr>
      <w:tr w:rsidR="00C86845" w:rsidTr="00641FDB">
        <w:trPr>
          <w:trHeight w:val="557"/>
        </w:trPr>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12.</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Вазобрал</w:t>
            </w:r>
            <w:proofErr w:type="spellEnd"/>
            <w:r>
              <w:rPr>
                <w:rFonts w:ascii="Times New Roman" w:hAnsi="Times New Roman" w:cs="Times New Roman"/>
                <w:sz w:val="28"/>
                <w:szCs w:val="28"/>
              </w:rPr>
              <w:t xml:space="preserve"> №</w:t>
            </w:r>
            <w:r w:rsidR="00DF114C">
              <w:rPr>
                <w:rFonts w:ascii="Times New Roman" w:hAnsi="Times New Roman" w:cs="Times New Roman"/>
                <w:sz w:val="28"/>
                <w:szCs w:val="28"/>
              </w:rPr>
              <w:t>30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1760,00</w:t>
            </w:r>
          </w:p>
        </w:tc>
        <w:tc>
          <w:tcPr>
            <w:tcW w:w="2082"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Бак-сет форте №20</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750,00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Пиковит</w:t>
            </w:r>
            <w:proofErr w:type="spellEnd"/>
            <w:r>
              <w:rPr>
                <w:rFonts w:ascii="Times New Roman" w:hAnsi="Times New Roman" w:cs="Times New Roman"/>
                <w:sz w:val="28"/>
                <w:szCs w:val="28"/>
              </w:rPr>
              <w:t xml:space="preserve"> №60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549,00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13.</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Амоксиклав</w:t>
            </w:r>
            <w:proofErr w:type="spellEnd"/>
            <w:r>
              <w:rPr>
                <w:rFonts w:ascii="Times New Roman" w:hAnsi="Times New Roman" w:cs="Times New Roman"/>
                <w:sz w:val="28"/>
                <w:szCs w:val="28"/>
              </w:rPr>
              <w:t xml:space="preserve"> 875мг+125мг №</w:t>
            </w:r>
            <w:r w:rsidR="00DF114C">
              <w:rPr>
                <w:rFonts w:ascii="Times New Roman" w:hAnsi="Times New Roman" w:cs="Times New Roman"/>
                <w:sz w:val="28"/>
                <w:szCs w:val="28"/>
              </w:rPr>
              <w:t>14</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357,00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Граммидин</w:t>
            </w:r>
            <w:proofErr w:type="spellEnd"/>
            <w:r>
              <w:rPr>
                <w:rFonts w:ascii="Times New Roman" w:hAnsi="Times New Roman" w:cs="Times New Roman"/>
                <w:sz w:val="28"/>
                <w:szCs w:val="28"/>
              </w:rPr>
              <w:t xml:space="preserve"> детский №18</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440,00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ВитаМишки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иммуно</w:t>
            </w:r>
            <w:proofErr w:type="spellEnd"/>
            <w:r>
              <w:rPr>
                <w:rFonts w:ascii="Times New Roman" w:hAnsi="Times New Roman" w:cs="Times New Roman"/>
                <w:sz w:val="28"/>
                <w:szCs w:val="28"/>
              </w:rPr>
              <w:t xml:space="preserve"> плюс №30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690,00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14.</w:t>
            </w:r>
          </w:p>
        </w:tc>
        <w:tc>
          <w:tcPr>
            <w:tcW w:w="1731" w:type="dxa"/>
          </w:tcPr>
          <w:p w:rsidR="00C86845" w:rsidRDefault="00DF114C"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Индапамид</w:t>
            </w:r>
            <w:proofErr w:type="spellEnd"/>
            <w:r w:rsidR="004301E2">
              <w:rPr>
                <w:rFonts w:ascii="Times New Roman" w:hAnsi="Times New Roman" w:cs="Times New Roman"/>
                <w:sz w:val="28"/>
                <w:szCs w:val="28"/>
              </w:rPr>
              <w:t xml:space="preserve"> 2,5</w:t>
            </w:r>
            <w:r>
              <w:rPr>
                <w:rFonts w:ascii="Times New Roman" w:hAnsi="Times New Roman" w:cs="Times New Roman"/>
                <w:sz w:val="28"/>
                <w:szCs w:val="28"/>
              </w:rPr>
              <w:t>мг №30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28,00</w:t>
            </w:r>
          </w:p>
        </w:tc>
        <w:tc>
          <w:tcPr>
            <w:tcW w:w="2082"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 xml:space="preserve">Панадол </w:t>
            </w:r>
            <w:proofErr w:type="spellStart"/>
            <w:r>
              <w:rPr>
                <w:rFonts w:ascii="Times New Roman" w:hAnsi="Times New Roman" w:cs="Times New Roman"/>
                <w:sz w:val="28"/>
                <w:szCs w:val="28"/>
              </w:rPr>
              <w:t>бейби</w:t>
            </w:r>
            <w:proofErr w:type="spellEnd"/>
            <w:r>
              <w:rPr>
                <w:rFonts w:ascii="Times New Roman" w:hAnsi="Times New Roman" w:cs="Times New Roman"/>
                <w:sz w:val="28"/>
                <w:szCs w:val="28"/>
              </w:rPr>
              <w:t xml:space="preserve"> 100мл</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99,00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АлфаВит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Антистресс</w:t>
            </w:r>
            <w:proofErr w:type="spellEnd"/>
            <w:r>
              <w:rPr>
                <w:rFonts w:ascii="Times New Roman" w:hAnsi="Times New Roman" w:cs="Times New Roman"/>
                <w:sz w:val="28"/>
                <w:szCs w:val="28"/>
              </w:rPr>
              <w:t xml:space="preserve"> №60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464,00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15.</w:t>
            </w:r>
          </w:p>
        </w:tc>
        <w:tc>
          <w:tcPr>
            <w:tcW w:w="1731" w:type="dxa"/>
          </w:tcPr>
          <w:p w:rsidR="00C86845" w:rsidRDefault="00DF114C"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Циннаризин</w:t>
            </w:r>
            <w:proofErr w:type="spellEnd"/>
            <w:r>
              <w:rPr>
                <w:rFonts w:ascii="Times New Roman" w:hAnsi="Times New Roman" w:cs="Times New Roman"/>
                <w:sz w:val="28"/>
                <w:szCs w:val="28"/>
              </w:rPr>
              <w:t xml:space="preserve"> 25мг №50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80,00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Оралсепт</w:t>
            </w:r>
            <w:proofErr w:type="spellEnd"/>
            <w:r>
              <w:rPr>
                <w:rFonts w:ascii="Times New Roman" w:hAnsi="Times New Roman" w:cs="Times New Roman"/>
                <w:sz w:val="28"/>
                <w:szCs w:val="28"/>
              </w:rPr>
              <w:t xml:space="preserve"> 176доз 30мл</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370,00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Компливит</w:t>
            </w:r>
            <w:proofErr w:type="spellEnd"/>
            <w:r>
              <w:rPr>
                <w:rFonts w:ascii="Times New Roman" w:hAnsi="Times New Roman" w:cs="Times New Roman"/>
                <w:sz w:val="28"/>
                <w:szCs w:val="28"/>
              </w:rPr>
              <w:t xml:space="preserve"> сияние №30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650,00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16.</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Кетанов</w:t>
            </w:r>
            <w:proofErr w:type="spellEnd"/>
            <w:r>
              <w:rPr>
                <w:rFonts w:ascii="Times New Roman" w:hAnsi="Times New Roman" w:cs="Times New Roman"/>
                <w:sz w:val="28"/>
                <w:szCs w:val="28"/>
              </w:rPr>
              <w:t xml:space="preserve"> 1мл №10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125,00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Ингалипт</w:t>
            </w:r>
            <w:proofErr w:type="spellEnd"/>
            <w:r>
              <w:rPr>
                <w:rFonts w:ascii="Times New Roman" w:hAnsi="Times New Roman" w:cs="Times New Roman"/>
                <w:sz w:val="28"/>
                <w:szCs w:val="28"/>
              </w:rPr>
              <w:t xml:space="preserve"> 30мл</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150,00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Витрум</w:t>
            </w:r>
            <w:proofErr w:type="spellEnd"/>
            <w:r>
              <w:rPr>
                <w:rFonts w:ascii="Times New Roman" w:hAnsi="Times New Roman" w:cs="Times New Roman"/>
                <w:sz w:val="28"/>
                <w:szCs w:val="28"/>
              </w:rPr>
              <w:t xml:space="preserve"> плюс №30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630,00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17.</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Фемостон</w:t>
            </w:r>
            <w:proofErr w:type="spellEnd"/>
            <w:r>
              <w:rPr>
                <w:rFonts w:ascii="Times New Roman" w:hAnsi="Times New Roman" w:cs="Times New Roman"/>
                <w:sz w:val="28"/>
                <w:szCs w:val="28"/>
              </w:rPr>
              <w:t xml:space="preserve"> 2 №28</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1845,00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АнвиМакс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капс</w:t>
            </w:r>
            <w:proofErr w:type="spellEnd"/>
            <w:r>
              <w:rPr>
                <w:rFonts w:ascii="Times New Roman" w:hAnsi="Times New Roman" w:cs="Times New Roman"/>
                <w:sz w:val="28"/>
                <w:szCs w:val="28"/>
              </w:rPr>
              <w:t>. №20</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312,00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Кальцемин</w:t>
            </w:r>
            <w:proofErr w:type="spellEnd"/>
            <w:r>
              <w:rPr>
                <w:rFonts w:ascii="Times New Roman" w:hAnsi="Times New Roman" w:cs="Times New Roman"/>
                <w:sz w:val="28"/>
                <w:szCs w:val="28"/>
              </w:rPr>
              <w:t xml:space="preserve"> №30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350,00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18.</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Кеторол</w:t>
            </w:r>
            <w:proofErr w:type="spellEnd"/>
            <w:r>
              <w:rPr>
                <w:rFonts w:ascii="Times New Roman" w:hAnsi="Times New Roman" w:cs="Times New Roman"/>
                <w:sz w:val="28"/>
                <w:szCs w:val="28"/>
              </w:rPr>
              <w:t xml:space="preserve"> экспресс 10мг №20</w:t>
            </w:r>
          </w:p>
        </w:tc>
        <w:tc>
          <w:tcPr>
            <w:tcW w:w="1087"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90,00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Отривин</w:t>
            </w:r>
            <w:proofErr w:type="spellEnd"/>
            <w:r>
              <w:rPr>
                <w:rFonts w:ascii="Times New Roman" w:hAnsi="Times New Roman" w:cs="Times New Roman"/>
                <w:sz w:val="28"/>
                <w:szCs w:val="28"/>
              </w:rPr>
              <w:t xml:space="preserve"> ментол 0,1% 10мл</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215,00</w:t>
            </w:r>
          </w:p>
        </w:tc>
        <w:tc>
          <w:tcPr>
            <w:tcW w:w="1935"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Мульти-</w:t>
            </w:r>
            <w:proofErr w:type="spellStart"/>
            <w:r>
              <w:rPr>
                <w:rFonts w:ascii="Times New Roman" w:hAnsi="Times New Roman" w:cs="Times New Roman"/>
                <w:sz w:val="28"/>
                <w:szCs w:val="28"/>
              </w:rPr>
              <w:t>табс</w:t>
            </w:r>
            <w:proofErr w:type="spellEnd"/>
            <w:r>
              <w:rPr>
                <w:rFonts w:ascii="Times New Roman" w:hAnsi="Times New Roman" w:cs="Times New Roman"/>
                <w:sz w:val="28"/>
                <w:szCs w:val="28"/>
              </w:rPr>
              <w:t xml:space="preserve"> классик плюс №30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559,00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19.</w:t>
            </w:r>
          </w:p>
        </w:tc>
        <w:tc>
          <w:tcPr>
            <w:tcW w:w="1731" w:type="dxa"/>
          </w:tcPr>
          <w:p w:rsidR="00C86845" w:rsidRDefault="00307231" w:rsidP="006309FA">
            <w:pPr>
              <w:jc w:val="both"/>
              <w:rPr>
                <w:rFonts w:ascii="Times New Roman" w:hAnsi="Times New Roman" w:cs="Times New Roman"/>
                <w:sz w:val="28"/>
                <w:szCs w:val="28"/>
              </w:rPr>
            </w:pPr>
            <w:r>
              <w:rPr>
                <w:rFonts w:ascii="Times New Roman" w:hAnsi="Times New Roman" w:cs="Times New Roman"/>
                <w:sz w:val="28"/>
                <w:szCs w:val="28"/>
              </w:rPr>
              <w:t>Бисептол 120</w:t>
            </w:r>
            <w:r w:rsidR="004301E2">
              <w:rPr>
                <w:rFonts w:ascii="Times New Roman" w:hAnsi="Times New Roman" w:cs="Times New Roman"/>
                <w:sz w:val="28"/>
                <w:szCs w:val="28"/>
              </w:rPr>
              <w:t>мг №20</w:t>
            </w:r>
          </w:p>
        </w:tc>
        <w:tc>
          <w:tcPr>
            <w:tcW w:w="1087"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32,00</w:t>
            </w:r>
          </w:p>
        </w:tc>
        <w:tc>
          <w:tcPr>
            <w:tcW w:w="2082" w:type="dxa"/>
          </w:tcPr>
          <w:p w:rsidR="00C86845" w:rsidRDefault="006B5C50"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Колдакт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Флю</w:t>
            </w:r>
            <w:proofErr w:type="spellEnd"/>
            <w:r>
              <w:rPr>
                <w:rFonts w:ascii="Times New Roman" w:hAnsi="Times New Roman" w:cs="Times New Roman"/>
                <w:sz w:val="28"/>
                <w:szCs w:val="28"/>
              </w:rPr>
              <w:t xml:space="preserve"> Плюс №10</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255,00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Кусалочка</w:t>
            </w:r>
            <w:proofErr w:type="spellEnd"/>
            <w:r>
              <w:rPr>
                <w:rFonts w:ascii="Times New Roman" w:hAnsi="Times New Roman" w:cs="Times New Roman"/>
                <w:sz w:val="28"/>
                <w:szCs w:val="28"/>
              </w:rPr>
              <w:t xml:space="preserve"> №60</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280,00</w:t>
            </w:r>
          </w:p>
        </w:tc>
      </w:tr>
      <w:tr w:rsidR="00C86845" w:rsidTr="00641FDB">
        <w:tc>
          <w:tcPr>
            <w:tcW w:w="578" w:type="dxa"/>
          </w:tcPr>
          <w:p w:rsidR="00C86845" w:rsidRDefault="00C86845" w:rsidP="006309FA">
            <w:pPr>
              <w:jc w:val="both"/>
              <w:rPr>
                <w:rFonts w:ascii="Times New Roman" w:hAnsi="Times New Roman" w:cs="Times New Roman"/>
                <w:sz w:val="28"/>
                <w:szCs w:val="28"/>
              </w:rPr>
            </w:pPr>
            <w:r>
              <w:rPr>
                <w:rFonts w:ascii="Times New Roman" w:hAnsi="Times New Roman" w:cs="Times New Roman"/>
                <w:sz w:val="28"/>
                <w:szCs w:val="28"/>
              </w:rPr>
              <w:t>20.</w:t>
            </w:r>
          </w:p>
        </w:tc>
        <w:tc>
          <w:tcPr>
            <w:tcW w:w="1731" w:type="dxa"/>
          </w:tcPr>
          <w:p w:rsidR="00C86845" w:rsidRDefault="004301E2"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Комбилипен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табс</w:t>
            </w:r>
            <w:proofErr w:type="spellEnd"/>
            <w:r>
              <w:rPr>
                <w:rFonts w:ascii="Times New Roman" w:hAnsi="Times New Roman" w:cs="Times New Roman"/>
                <w:sz w:val="28"/>
                <w:szCs w:val="28"/>
              </w:rPr>
              <w:t xml:space="preserve"> №</w:t>
            </w:r>
            <w:r w:rsidR="00641FDB">
              <w:rPr>
                <w:rFonts w:ascii="Times New Roman" w:hAnsi="Times New Roman" w:cs="Times New Roman"/>
                <w:sz w:val="28"/>
                <w:szCs w:val="28"/>
              </w:rPr>
              <w:t>60</w:t>
            </w:r>
          </w:p>
        </w:tc>
        <w:tc>
          <w:tcPr>
            <w:tcW w:w="1087" w:type="dxa"/>
          </w:tcPr>
          <w:p w:rsidR="00C86845" w:rsidRDefault="00641FDB" w:rsidP="006309FA">
            <w:pPr>
              <w:jc w:val="both"/>
              <w:rPr>
                <w:rFonts w:ascii="Times New Roman" w:hAnsi="Times New Roman" w:cs="Times New Roman"/>
                <w:sz w:val="28"/>
                <w:szCs w:val="28"/>
              </w:rPr>
            </w:pPr>
            <w:r>
              <w:rPr>
                <w:rFonts w:ascii="Times New Roman" w:hAnsi="Times New Roman" w:cs="Times New Roman"/>
                <w:sz w:val="28"/>
                <w:szCs w:val="28"/>
              </w:rPr>
              <w:t>564,00</w:t>
            </w:r>
          </w:p>
        </w:tc>
        <w:tc>
          <w:tcPr>
            <w:tcW w:w="2082"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ИРС-19 20мл</w:t>
            </w:r>
          </w:p>
        </w:tc>
        <w:tc>
          <w:tcPr>
            <w:tcW w:w="1087" w:type="dxa"/>
          </w:tcPr>
          <w:p w:rsidR="00C86845" w:rsidRDefault="006B5C50" w:rsidP="006309FA">
            <w:pPr>
              <w:jc w:val="both"/>
              <w:rPr>
                <w:rFonts w:ascii="Times New Roman" w:hAnsi="Times New Roman" w:cs="Times New Roman"/>
                <w:sz w:val="28"/>
                <w:szCs w:val="28"/>
              </w:rPr>
            </w:pPr>
            <w:r>
              <w:rPr>
                <w:rFonts w:ascii="Times New Roman" w:hAnsi="Times New Roman" w:cs="Times New Roman"/>
                <w:sz w:val="28"/>
                <w:szCs w:val="28"/>
              </w:rPr>
              <w:t>640,00</w:t>
            </w:r>
          </w:p>
        </w:tc>
        <w:tc>
          <w:tcPr>
            <w:tcW w:w="1935" w:type="dxa"/>
          </w:tcPr>
          <w:p w:rsidR="00C86845" w:rsidRDefault="00A0732B" w:rsidP="006309FA">
            <w:pPr>
              <w:jc w:val="both"/>
              <w:rPr>
                <w:rFonts w:ascii="Times New Roman" w:hAnsi="Times New Roman" w:cs="Times New Roman"/>
                <w:sz w:val="28"/>
                <w:szCs w:val="28"/>
              </w:rPr>
            </w:pPr>
            <w:proofErr w:type="spellStart"/>
            <w:r>
              <w:rPr>
                <w:rFonts w:ascii="Times New Roman" w:hAnsi="Times New Roman" w:cs="Times New Roman"/>
                <w:sz w:val="28"/>
                <w:szCs w:val="28"/>
              </w:rPr>
              <w:t>Доппельгерц</w:t>
            </w:r>
            <w:proofErr w:type="spellEnd"/>
            <w:r>
              <w:rPr>
                <w:rFonts w:ascii="Times New Roman" w:hAnsi="Times New Roman" w:cs="Times New Roman"/>
                <w:sz w:val="28"/>
                <w:szCs w:val="28"/>
              </w:rPr>
              <w:t xml:space="preserve"> актив от А до Цинка шип. </w:t>
            </w:r>
            <w:proofErr w:type="spellStart"/>
            <w:r>
              <w:rPr>
                <w:rFonts w:ascii="Times New Roman" w:hAnsi="Times New Roman" w:cs="Times New Roman"/>
                <w:sz w:val="28"/>
                <w:szCs w:val="28"/>
              </w:rPr>
              <w:t>таб</w:t>
            </w:r>
            <w:proofErr w:type="spellEnd"/>
            <w:r>
              <w:rPr>
                <w:rFonts w:ascii="Times New Roman" w:hAnsi="Times New Roman" w:cs="Times New Roman"/>
                <w:sz w:val="28"/>
                <w:szCs w:val="28"/>
              </w:rPr>
              <w:t xml:space="preserve"> №15</w:t>
            </w:r>
          </w:p>
        </w:tc>
        <w:tc>
          <w:tcPr>
            <w:tcW w:w="1128" w:type="dxa"/>
          </w:tcPr>
          <w:p w:rsidR="00C86845" w:rsidRDefault="00A0732B" w:rsidP="006309FA">
            <w:pPr>
              <w:jc w:val="both"/>
              <w:rPr>
                <w:rFonts w:ascii="Times New Roman" w:hAnsi="Times New Roman" w:cs="Times New Roman"/>
                <w:sz w:val="28"/>
                <w:szCs w:val="28"/>
              </w:rPr>
            </w:pPr>
            <w:r>
              <w:rPr>
                <w:rFonts w:ascii="Times New Roman" w:hAnsi="Times New Roman" w:cs="Times New Roman"/>
                <w:sz w:val="28"/>
                <w:szCs w:val="28"/>
              </w:rPr>
              <w:t>450,00</w:t>
            </w:r>
          </w:p>
        </w:tc>
      </w:tr>
    </w:tbl>
    <w:p w:rsidR="00946207" w:rsidRPr="00176824" w:rsidRDefault="00946207" w:rsidP="006309FA">
      <w:pPr>
        <w:jc w:val="both"/>
        <w:rPr>
          <w:rFonts w:ascii="Times New Roman" w:hAnsi="Times New Roman" w:cs="Times New Roman"/>
          <w:sz w:val="28"/>
          <w:szCs w:val="28"/>
        </w:rPr>
      </w:pPr>
    </w:p>
    <w:p w:rsidR="005810EA" w:rsidRDefault="005810EA">
      <w:pPr>
        <w:rPr>
          <w:rFonts w:ascii="Times New Roman" w:hAnsi="Times New Roman" w:cs="Times New Roman"/>
          <w:sz w:val="28"/>
          <w:szCs w:val="28"/>
        </w:rPr>
      </w:pPr>
      <w:r>
        <w:rPr>
          <w:rFonts w:ascii="Times New Roman" w:hAnsi="Times New Roman" w:cs="Times New Roman"/>
          <w:sz w:val="28"/>
          <w:szCs w:val="28"/>
        </w:rPr>
        <w:br w:type="page"/>
      </w:r>
    </w:p>
    <w:p w:rsidR="00011A08" w:rsidRPr="00FE7670" w:rsidRDefault="005810EA" w:rsidP="006309FA">
      <w:pPr>
        <w:jc w:val="both"/>
        <w:rPr>
          <w:rFonts w:ascii="Times New Roman" w:hAnsi="Times New Roman" w:cs="Times New Roman"/>
          <w:b/>
          <w:sz w:val="32"/>
          <w:szCs w:val="32"/>
        </w:rPr>
      </w:pPr>
      <w:r w:rsidRPr="00FE7670">
        <w:rPr>
          <w:rFonts w:ascii="Times New Roman" w:hAnsi="Times New Roman" w:cs="Times New Roman"/>
          <w:b/>
          <w:sz w:val="32"/>
          <w:szCs w:val="32"/>
        </w:rPr>
        <w:lastRenderedPageBreak/>
        <w:t>Тема 4. Предметно-количественный учет</w:t>
      </w:r>
    </w:p>
    <w:p w:rsidR="005810EA" w:rsidRPr="005A26FD" w:rsidRDefault="005810EA" w:rsidP="00FE7670">
      <w:pPr>
        <w:spacing w:after="0" w:line="360" w:lineRule="auto"/>
        <w:ind w:firstLine="709"/>
        <w:jc w:val="both"/>
        <w:rPr>
          <w:rFonts w:ascii="Times New Roman" w:hAnsi="Times New Roman" w:cs="Times New Roman"/>
          <w:b/>
          <w:i/>
          <w:sz w:val="28"/>
          <w:szCs w:val="28"/>
        </w:rPr>
      </w:pPr>
      <w:r w:rsidRPr="005A26FD">
        <w:rPr>
          <w:rFonts w:ascii="Times New Roman" w:hAnsi="Times New Roman" w:cs="Times New Roman"/>
          <w:b/>
          <w:i/>
          <w:sz w:val="28"/>
          <w:szCs w:val="28"/>
        </w:rPr>
        <w:t>Нормативная документация:</w:t>
      </w:r>
    </w:p>
    <w:p w:rsidR="005810EA" w:rsidRPr="005810EA" w:rsidRDefault="005810EA" w:rsidP="00FE7670">
      <w:pPr>
        <w:pStyle w:val="a4"/>
        <w:numPr>
          <w:ilvl w:val="0"/>
          <w:numId w:val="23"/>
        </w:numPr>
        <w:spacing w:after="0" w:line="360" w:lineRule="auto"/>
        <w:ind w:left="426" w:hanging="426"/>
        <w:jc w:val="both"/>
        <w:rPr>
          <w:rFonts w:ascii="Times New Roman" w:hAnsi="Times New Roman" w:cs="Times New Roman"/>
          <w:sz w:val="28"/>
          <w:szCs w:val="28"/>
        </w:rPr>
      </w:pPr>
      <w:r w:rsidRPr="005810EA">
        <w:rPr>
          <w:rFonts w:ascii="Times New Roman" w:hAnsi="Times New Roman" w:cs="Times New Roman"/>
          <w:sz w:val="28"/>
          <w:szCs w:val="28"/>
          <w:shd w:val="clear" w:color="auto" w:fill="FFFFFF"/>
        </w:rPr>
        <w:t>Приказ</w:t>
      </w:r>
      <w:r w:rsidRPr="005810EA">
        <w:rPr>
          <w:rFonts w:ascii="Times New Roman" w:hAnsi="Times New Roman" w:cs="Times New Roman"/>
          <w:sz w:val="28"/>
          <w:szCs w:val="28"/>
        </w:rPr>
        <w:t xml:space="preserve"> </w:t>
      </w:r>
      <w:r w:rsidRPr="005810EA">
        <w:rPr>
          <w:rFonts w:ascii="Times New Roman" w:hAnsi="Times New Roman" w:cs="Times New Roman"/>
          <w:sz w:val="28"/>
          <w:szCs w:val="28"/>
          <w:shd w:val="clear" w:color="auto" w:fill="FFFFFF"/>
        </w:rPr>
        <w:t>от 22 апреля 2014 г. n 183н</w:t>
      </w:r>
      <w:r w:rsidRPr="005810EA">
        <w:rPr>
          <w:rFonts w:ascii="Times New Roman" w:hAnsi="Times New Roman" w:cs="Times New Roman"/>
          <w:sz w:val="28"/>
          <w:szCs w:val="28"/>
        </w:rPr>
        <w:br/>
      </w:r>
      <w:r w:rsidRPr="005810EA">
        <w:rPr>
          <w:rFonts w:ascii="Times New Roman" w:hAnsi="Times New Roman" w:cs="Times New Roman"/>
          <w:sz w:val="28"/>
          <w:szCs w:val="28"/>
          <w:shd w:val="clear" w:color="auto" w:fill="FFFFFF"/>
        </w:rPr>
        <w:t>«Об утверждении перечня лекарственных средств для медицинского применения, подлежащих предметно-количественному учету»</w:t>
      </w:r>
    </w:p>
    <w:p w:rsidR="005810EA" w:rsidRPr="005810EA" w:rsidRDefault="005810EA" w:rsidP="00FE7670">
      <w:pPr>
        <w:pStyle w:val="a4"/>
        <w:numPr>
          <w:ilvl w:val="0"/>
          <w:numId w:val="23"/>
        </w:numPr>
        <w:spacing w:after="0" w:line="360" w:lineRule="auto"/>
        <w:ind w:left="426" w:hanging="426"/>
        <w:jc w:val="both"/>
        <w:rPr>
          <w:rFonts w:ascii="Times New Roman" w:hAnsi="Times New Roman" w:cs="Times New Roman"/>
          <w:sz w:val="28"/>
          <w:szCs w:val="28"/>
        </w:rPr>
      </w:pPr>
      <w:r w:rsidRPr="005810EA">
        <w:rPr>
          <w:rFonts w:ascii="Times New Roman" w:hAnsi="Times New Roman" w:cs="Times New Roman"/>
          <w:sz w:val="28"/>
          <w:szCs w:val="28"/>
          <w:shd w:val="clear" w:color="auto" w:fill="FFFFFF"/>
        </w:rPr>
        <w:t>Приказ Министерства здравоохранения Российской Федерации от 24.11.2021 №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r w:rsidRPr="005810EA">
        <w:rPr>
          <w:rFonts w:ascii="Times New Roman" w:hAnsi="Times New Roman" w:cs="Times New Roman"/>
          <w:sz w:val="28"/>
          <w:szCs w:val="28"/>
        </w:rPr>
        <w:br/>
      </w:r>
      <w:r w:rsidRPr="005810EA">
        <w:rPr>
          <w:rFonts w:ascii="Times New Roman" w:hAnsi="Times New Roman" w:cs="Times New Roman"/>
          <w:sz w:val="28"/>
          <w:szCs w:val="28"/>
          <w:shd w:val="clear" w:color="auto" w:fill="FFFFFF"/>
        </w:rPr>
        <w:t>(Зарегистрирован 30.11.2021 № 66142)</w:t>
      </w:r>
    </w:p>
    <w:p w:rsidR="005810EA" w:rsidRPr="005810EA" w:rsidRDefault="005810EA" w:rsidP="00FE7670">
      <w:pPr>
        <w:pStyle w:val="a4"/>
        <w:numPr>
          <w:ilvl w:val="0"/>
          <w:numId w:val="23"/>
        </w:numPr>
        <w:spacing w:after="0" w:line="360" w:lineRule="auto"/>
        <w:ind w:left="426" w:hanging="426"/>
        <w:jc w:val="both"/>
        <w:rPr>
          <w:rFonts w:ascii="Times New Roman" w:hAnsi="Times New Roman" w:cs="Times New Roman"/>
          <w:sz w:val="28"/>
          <w:szCs w:val="28"/>
        </w:rPr>
      </w:pPr>
      <w:r w:rsidRPr="005810EA">
        <w:rPr>
          <w:rFonts w:ascii="Times New Roman" w:hAnsi="Times New Roman" w:cs="Times New Roman"/>
          <w:sz w:val="28"/>
          <w:szCs w:val="28"/>
          <w:shd w:val="clear" w:color="auto" w:fill="FFFFFF"/>
        </w:rPr>
        <w:t xml:space="preserve">Приказ Министерства здравоохранения Российской Федерации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w:t>
      </w:r>
      <w:r w:rsidRPr="005810EA">
        <w:rPr>
          <w:rFonts w:ascii="Times New Roman" w:hAnsi="Times New Roman" w:cs="Times New Roman"/>
          <w:sz w:val="28"/>
          <w:szCs w:val="28"/>
          <w:shd w:val="clear" w:color="auto" w:fill="FFFFFF"/>
        </w:rPr>
        <w:lastRenderedPageBreak/>
        <w:t>электронных документов"</w:t>
      </w:r>
      <w:r w:rsidRPr="005810EA">
        <w:rPr>
          <w:rFonts w:ascii="Times New Roman" w:hAnsi="Times New Roman" w:cs="Times New Roman"/>
          <w:sz w:val="28"/>
          <w:szCs w:val="28"/>
        </w:rPr>
        <w:br/>
      </w:r>
      <w:r w:rsidRPr="005810EA">
        <w:rPr>
          <w:rFonts w:ascii="Times New Roman" w:hAnsi="Times New Roman" w:cs="Times New Roman"/>
          <w:sz w:val="28"/>
          <w:szCs w:val="28"/>
          <w:shd w:val="clear" w:color="auto" w:fill="FFFFFF"/>
        </w:rPr>
        <w:t>(Зарегистрирован 30.11.2021 № 66124)</w:t>
      </w:r>
    </w:p>
    <w:p w:rsidR="005810EA" w:rsidRPr="005810EA" w:rsidRDefault="005810EA" w:rsidP="00FE7670">
      <w:pPr>
        <w:pStyle w:val="a4"/>
        <w:numPr>
          <w:ilvl w:val="0"/>
          <w:numId w:val="23"/>
        </w:numPr>
        <w:spacing w:after="0" w:line="360" w:lineRule="auto"/>
        <w:ind w:left="426" w:hanging="426"/>
        <w:jc w:val="both"/>
        <w:rPr>
          <w:rFonts w:ascii="Times New Roman" w:hAnsi="Times New Roman" w:cs="Times New Roman"/>
          <w:sz w:val="28"/>
          <w:szCs w:val="28"/>
        </w:rPr>
      </w:pPr>
      <w:r w:rsidRPr="005810EA">
        <w:rPr>
          <w:rFonts w:ascii="Times New Roman" w:hAnsi="Times New Roman" w:cs="Times New Roman"/>
          <w:sz w:val="28"/>
          <w:szCs w:val="28"/>
          <w:shd w:val="clear" w:color="auto" w:fill="FFFFFF"/>
        </w:rPr>
        <w:t>Приказ Минздрава России от 31.08.2016 N 647н "Об утверждении Правил надлежащей аптечной практики лекарственных препаратов для медицинского применения"</w:t>
      </w:r>
    </w:p>
    <w:p w:rsidR="005810EA" w:rsidRPr="005810EA" w:rsidRDefault="005810EA" w:rsidP="00FE7670">
      <w:pPr>
        <w:pStyle w:val="a4"/>
        <w:numPr>
          <w:ilvl w:val="0"/>
          <w:numId w:val="23"/>
        </w:numPr>
        <w:spacing w:after="0" w:line="360" w:lineRule="auto"/>
        <w:ind w:left="426" w:hanging="426"/>
        <w:jc w:val="both"/>
        <w:rPr>
          <w:rFonts w:ascii="Times New Roman" w:hAnsi="Times New Roman" w:cs="Times New Roman"/>
          <w:bCs/>
          <w:color w:val="22272F"/>
          <w:sz w:val="28"/>
          <w:szCs w:val="28"/>
          <w:shd w:val="clear" w:color="auto" w:fill="FFFFFF"/>
        </w:rPr>
      </w:pPr>
      <w:r w:rsidRPr="005810EA">
        <w:rPr>
          <w:rFonts w:ascii="Times New Roman" w:hAnsi="Times New Roman" w:cs="Times New Roman"/>
          <w:bCs/>
          <w:color w:val="22272F"/>
          <w:sz w:val="28"/>
          <w:szCs w:val="28"/>
          <w:shd w:val="clear" w:color="auto" w:fill="FFFFFF"/>
        </w:rPr>
        <w:t>Постановление Правительства РФ от 30 июня 1998 г. N 681</w:t>
      </w:r>
      <w:r w:rsidRPr="005810EA">
        <w:rPr>
          <w:rFonts w:ascii="Times New Roman" w:hAnsi="Times New Roman" w:cs="Times New Roman"/>
          <w:bCs/>
          <w:color w:val="22272F"/>
          <w:sz w:val="28"/>
          <w:szCs w:val="28"/>
        </w:rPr>
        <w:br/>
      </w:r>
      <w:r w:rsidRPr="005810EA">
        <w:rPr>
          <w:rFonts w:ascii="Times New Roman" w:hAnsi="Times New Roman" w:cs="Times New Roman"/>
          <w:bCs/>
          <w:color w:val="22272F"/>
          <w:sz w:val="28"/>
          <w:szCs w:val="28"/>
          <w:shd w:val="clear" w:color="auto" w:fill="FFFFFF"/>
        </w:rPr>
        <w:t xml:space="preserve">"Об утверждении перечня наркотических средств, психотропных веществ и их </w:t>
      </w:r>
      <w:proofErr w:type="spellStart"/>
      <w:r w:rsidRPr="005810EA">
        <w:rPr>
          <w:rFonts w:ascii="Times New Roman" w:hAnsi="Times New Roman" w:cs="Times New Roman"/>
          <w:bCs/>
          <w:color w:val="22272F"/>
          <w:sz w:val="28"/>
          <w:szCs w:val="28"/>
          <w:shd w:val="clear" w:color="auto" w:fill="FFFFFF"/>
        </w:rPr>
        <w:t>прекурсоров</w:t>
      </w:r>
      <w:proofErr w:type="spellEnd"/>
      <w:r w:rsidRPr="005810EA">
        <w:rPr>
          <w:rFonts w:ascii="Times New Roman" w:hAnsi="Times New Roman" w:cs="Times New Roman"/>
          <w:bCs/>
          <w:color w:val="22272F"/>
          <w:sz w:val="28"/>
          <w:szCs w:val="28"/>
          <w:shd w:val="clear" w:color="auto" w:fill="FFFFFF"/>
        </w:rPr>
        <w:t>, подлежащих контролю в Российской Федерации"</w:t>
      </w:r>
    </w:p>
    <w:p w:rsidR="005810EA" w:rsidRPr="00402BFA" w:rsidRDefault="005810EA" w:rsidP="00FE7670">
      <w:pPr>
        <w:pStyle w:val="a4"/>
        <w:numPr>
          <w:ilvl w:val="0"/>
          <w:numId w:val="23"/>
        </w:numPr>
        <w:spacing w:after="0" w:line="360" w:lineRule="auto"/>
        <w:ind w:left="426" w:hanging="426"/>
        <w:jc w:val="both"/>
        <w:rPr>
          <w:rFonts w:ascii="Times New Roman" w:hAnsi="Times New Roman" w:cs="Times New Roman"/>
          <w:sz w:val="28"/>
          <w:szCs w:val="28"/>
        </w:rPr>
      </w:pPr>
      <w:r w:rsidRPr="005810EA">
        <w:rPr>
          <w:rFonts w:ascii="Times New Roman" w:hAnsi="Times New Roman" w:cs="Times New Roman"/>
          <w:bCs/>
          <w:color w:val="22272F"/>
          <w:sz w:val="28"/>
          <w:szCs w:val="28"/>
          <w:shd w:val="clear" w:color="auto" w:fill="FFFFFF"/>
        </w:rPr>
        <w:t>Постановление Правительства РФ от 29 декабря 2007 г. N 964</w:t>
      </w:r>
      <w:r w:rsidRPr="005810EA">
        <w:rPr>
          <w:rFonts w:ascii="Times New Roman" w:hAnsi="Times New Roman" w:cs="Times New Roman"/>
          <w:bCs/>
          <w:color w:val="22272F"/>
          <w:sz w:val="28"/>
          <w:szCs w:val="28"/>
        </w:rPr>
        <w:br/>
      </w:r>
      <w:r w:rsidRPr="005810EA">
        <w:rPr>
          <w:rFonts w:ascii="Times New Roman" w:hAnsi="Times New Roman" w:cs="Times New Roman"/>
          <w:bCs/>
          <w:color w:val="22272F"/>
          <w:sz w:val="28"/>
          <w:szCs w:val="28"/>
          <w:shd w:val="clear" w:color="auto" w:fill="FFFFFF"/>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DC6B28" w:rsidRPr="00DC6B28" w:rsidRDefault="00DC6B28" w:rsidP="00DC6B28">
      <w:pPr>
        <w:pStyle w:val="a9"/>
        <w:keepNext/>
        <w:rPr>
          <w:rFonts w:ascii="Times New Roman" w:hAnsi="Times New Roman" w:cs="Times New Roman"/>
          <w:i w:val="0"/>
          <w:color w:val="auto"/>
          <w:sz w:val="28"/>
          <w:szCs w:val="28"/>
        </w:rPr>
      </w:pPr>
      <w:r w:rsidRPr="00DC6B28">
        <w:rPr>
          <w:rFonts w:ascii="Times New Roman" w:hAnsi="Times New Roman" w:cs="Times New Roman"/>
          <w:i w:val="0"/>
          <w:color w:val="auto"/>
          <w:sz w:val="28"/>
          <w:szCs w:val="28"/>
        </w:rPr>
        <w:t xml:space="preserve">Таблица </w:t>
      </w:r>
      <w:r w:rsidRPr="00DC6B28">
        <w:rPr>
          <w:rFonts w:ascii="Times New Roman" w:hAnsi="Times New Roman" w:cs="Times New Roman"/>
          <w:i w:val="0"/>
          <w:color w:val="auto"/>
          <w:sz w:val="28"/>
          <w:szCs w:val="28"/>
        </w:rPr>
        <w:fldChar w:fldCharType="begin"/>
      </w:r>
      <w:r w:rsidRPr="00DC6B28">
        <w:rPr>
          <w:rFonts w:ascii="Times New Roman" w:hAnsi="Times New Roman" w:cs="Times New Roman"/>
          <w:i w:val="0"/>
          <w:color w:val="auto"/>
          <w:sz w:val="28"/>
          <w:szCs w:val="28"/>
        </w:rPr>
        <w:instrText xml:space="preserve"> SEQ Таблица \* ARABIC </w:instrText>
      </w:r>
      <w:r w:rsidRPr="00DC6B28">
        <w:rPr>
          <w:rFonts w:ascii="Times New Roman" w:hAnsi="Times New Roman" w:cs="Times New Roman"/>
          <w:i w:val="0"/>
          <w:color w:val="auto"/>
          <w:sz w:val="28"/>
          <w:szCs w:val="28"/>
        </w:rPr>
        <w:fldChar w:fldCharType="separate"/>
      </w:r>
      <w:r w:rsidR="00307231">
        <w:rPr>
          <w:rFonts w:ascii="Times New Roman" w:hAnsi="Times New Roman" w:cs="Times New Roman"/>
          <w:i w:val="0"/>
          <w:noProof/>
          <w:color w:val="auto"/>
          <w:sz w:val="28"/>
          <w:szCs w:val="28"/>
        </w:rPr>
        <w:t>4</w:t>
      </w:r>
      <w:r w:rsidRPr="00DC6B28">
        <w:rPr>
          <w:rFonts w:ascii="Times New Roman" w:hAnsi="Times New Roman" w:cs="Times New Roman"/>
          <w:i w:val="0"/>
          <w:color w:val="auto"/>
          <w:sz w:val="28"/>
          <w:szCs w:val="28"/>
        </w:rPr>
        <w:fldChar w:fldCharType="end"/>
      </w:r>
      <w:r w:rsidRPr="00DC6B28">
        <w:rPr>
          <w:rFonts w:ascii="Times New Roman" w:hAnsi="Times New Roman" w:cs="Times New Roman"/>
          <w:i w:val="0"/>
          <w:color w:val="auto"/>
          <w:sz w:val="28"/>
          <w:szCs w:val="28"/>
        </w:rPr>
        <w:t xml:space="preserve"> - ЛП подлежащие ПКУ</w:t>
      </w:r>
    </w:p>
    <w:tbl>
      <w:tblPr>
        <w:tblStyle w:val="a3"/>
        <w:tblW w:w="0" w:type="auto"/>
        <w:tblLook w:val="04A0" w:firstRow="1" w:lastRow="0" w:firstColumn="1" w:lastColumn="0" w:noHBand="0" w:noVBand="1"/>
      </w:tblPr>
      <w:tblGrid>
        <w:gridCol w:w="3209"/>
        <w:gridCol w:w="3209"/>
        <w:gridCol w:w="3210"/>
      </w:tblGrid>
      <w:tr w:rsidR="00402BFA" w:rsidTr="00402BFA">
        <w:tc>
          <w:tcPr>
            <w:tcW w:w="3209" w:type="dxa"/>
          </w:tcPr>
          <w:p w:rsidR="00402BFA" w:rsidRDefault="00402BFA" w:rsidP="00402BFA">
            <w:pPr>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№681</w:t>
            </w:r>
          </w:p>
        </w:tc>
        <w:tc>
          <w:tcPr>
            <w:tcW w:w="3209" w:type="dxa"/>
          </w:tcPr>
          <w:p w:rsidR="00402BFA" w:rsidRDefault="00402BFA" w:rsidP="00402BFA">
            <w:pPr>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№964</w:t>
            </w:r>
          </w:p>
        </w:tc>
        <w:tc>
          <w:tcPr>
            <w:tcW w:w="3210" w:type="dxa"/>
          </w:tcPr>
          <w:p w:rsidR="00402BFA" w:rsidRDefault="00402BFA" w:rsidP="00402BFA">
            <w:pPr>
              <w:jc w:val="both"/>
              <w:rPr>
                <w:rFonts w:ascii="Times New Roman" w:hAnsi="Times New Roman" w:cs="Times New Roman"/>
                <w:sz w:val="28"/>
                <w:szCs w:val="28"/>
              </w:rPr>
            </w:pPr>
            <w:r>
              <w:rPr>
                <w:rFonts w:ascii="Times New Roman" w:hAnsi="Times New Roman" w:cs="Times New Roman"/>
                <w:sz w:val="28"/>
                <w:szCs w:val="28"/>
              </w:rPr>
              <w:t>Приказ МЗ №1094н п.9, п.11</w:t>
            </w:r>
          </w:p>
        </w:tc>
      </w:tr>
      <w:tr w:rsidR="00402BFA" w:rsidTr="00402BFA">
        <w:tc>
          <w:tcPr>
            <w:tcW w:w="3209" w:type="dxa"/>
          </w:tcPr>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Аллобарбитал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Алпразолам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Аминорекс</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Амобарбитал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Амфепрамон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Апрофен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Бромазепам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Бротизолам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Бупренорфин</w:t>
            </w:r>
            <w:proofErr w:type="spellEnd"/>
          </w:p>
          <w:p w:rsidR="00C305B1" w:rsidRPr="00C305B1" w:rsidRDefault="00402BFA" w:rsidP="00402BFA">
            <w:pPr>
              <w:pStyle w:val="dt-p"/>
              <w:shd w:val="clear" w:color="auto" w:fill="FFFFFF"/>
              <w:spacing w:before="0" w:beforeAutospacing="0" w:after="300" w:afterAutospacing="0"/>
              <w:textAlignment w:val="baseline"/>
              <w:rPr>
                <w:rStyle w:val="dt-r"/>
                <w:color w:val="808080"/>
              </w:rPr>
            </w:pPr>
            <w:proofErr w:type="spellStart"/>
            <w:r w:rsidRPr="00C305B1">
              <w:rPr>
                <w:color w:val="000000"/>
              </w:rPr>
              <w:t>Бупренорфин+налоксон</w:t>
            </w:r>
            <w:proofErr w:type="spellEnd"/>
            <w:r w:rsidRPr="00C305B1">
              <w:rPr>
                <w:color w:val="000000"/>
              </w:rPr>
              <w:t xml:space="preserve"> (лекарственные препараты)</w:t>
            </w:r>
            <w:bookmarkStart w:id="7" w:name="l46"/>
            <w:bookmarkEnd w:id="7"/>
            <w:r w:rsidRPr="00C305B1">
              <w:rPr>
                <w:color w:val="000000"/>
              </w:rPr>
              <w:t> </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Буталбитал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lastRenderedPageBreak/>
              <w:t>Бутобарбитал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Буторфанол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Галазепам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Галоксазолам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4-гидроксибутират</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Гидроморфон</w:t>
            </w:r>
            <w:bookmarkStart w:id="8" w:name="l43"/>
            <w:bookmarkEnd w:id="8"/>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Декстрометорфан</w:t>
            </w:r>
            <w:bookmarkStart w:id="9" w:name="l37"/>
            <w:bookmarkEnd w:id="9"/>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Декстроморамид</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Декстропропоксифен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Делоразепам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Диазепам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Диазепам</w:t>
            </w:r>
            <w:proofErr w:type="spellEnd"/>
            <w:r w:rsidRPr="00C305B1">
              <w:rPr>
                <w:color w:val="000000"/>
              </w:rPr>
              <w:t xml:space="preserve"> + </w:t>
            </w:r>
            <w:proofErr w:type="spellStart"/>
            <w:r w:rsidRPr="00C305B1">
              <w:rPr>
                <w:color w:val="000000"/>
              </w:rPr>
              <w:t>циклобарбитал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Дигидрокодеин</w:t>
            </w:r>
            <w:bookmarkStart w:id="10" w:name="l23"/>
            <w:bookmarkEnd w:id="10"/>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Дифеноксилат</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Диэтиловый</w:t>
            </w:r>
            <w:proofErr w:type="spellEnd"/>
            <w:r w:rsidRPr="00C305B1">
              <w:rPr>
                <w:color w:val="000000"/>
              </w:rPr>
              <w:t xml:space="preserve"> эфир (в концентрации 45 процентов или более)</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Золпидем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Камазепам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Кетазолам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Кетамин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Клобазам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Клоксазолам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Клоназепам</w:t>
            </w:r>
            <w:bookmarkStart w:id="11" w:name="l8"/>
            <w:bookmarkEnd w:id="11"/>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Клоразепат</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Клотиазепам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lastRenderedPageBreak/>
              <w:t>Кодеин</w:t>
            </w:r>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Кокаин</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Лефетамин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Лопразолам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Лоразепам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Лорметазепам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Мазиндол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Медазепам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Мезокарб</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Мепробамат</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Метилфенобарбитал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Мефенорекс</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Мидазолам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Модафинил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Морфин</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Налбуфин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Ниметазепам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Нитразепам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Нордазепам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Оксазепам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Оксазолам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Оксикодон</w:t>
            </w:r>
            <w:proofErr w:type="spellEnd"/>
          </w:p>
          <w:p w:rsid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Оксикодон+налоксон</w:t>
            </w:r>
            <w:proofErr w:type="spellEnd"/>
            <w:r w:rsidRPr="00C305B1">
              <w:rPr>
                <w:color w:val="000000"/>
              </w:rPr>
              <w:t xml:space="preserve"> (лекарственные препараты</w:t>
            </w:r>
            <w:r w:rsidR="00C305B1">
              <w:rPr>
                <w:color w:val="000000"/>
              </w:rPr>
              <w:t>)</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Омнопон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lastRenderedPageBreak/>
              <w:t>Пемолин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Пентазоцин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Перманганат калия (в концентрации 45 процентов или более)</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Пиназепам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Пипрадрол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Пиритрамид</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Празепам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Просидол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Псевдоэфедрин (в концентрации 10 процентов или более)</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Ремифентанил</w:t>
            </w:r>
            <w:bookmarkStart w:id="12" w:name="l38"/>
            <w:bookmarkEnd w:id="12"/>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Секбутабарбитал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Суфентанил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Тебаин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Темазепам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Тетразепам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Тианептин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Тилидин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Триазолам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Тримеперидин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Фендиметразин</w:t>
            </w:r>
            <w:bookmarkStart w:id="13" w:name="l9"/>
            <w:bookmarkEnd w:id="13"/>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Фенилпропаноламин</w:t>
            </w:r>
            <w:proofErr w:type="spellEnd"/>
            <w:r w:rsidRPr="00C305B1">
              <w:rPr>
                <w:color w:val="000000"/>
              </w:rPr>
              <w:t xml:space="preserve"> (в концентрации 10 процентов или более)</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Фенобарбитал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lastRenderedPageBreak/>
              <w:t>Фентанил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Фентермин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Флудиазепам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Флунитразепам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Флуразепам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Хлордиазепоксид</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Циклобарбитал</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Эргометрин</w:t>
            </w:r>
            <w:proofErr w:type="spellEnd"/>
            <w:r w:rsidRPr="00C305B1">
              <w:rPr>
                <w:color w:val="000000"/>
              </w:rPr>
              <w:t xml:space="preserve"> (в концентрации 10 процентов или более)</w:t>
            </w:r>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Эрготамин (в концентрации 10 процентов или более)</w:t>
            </w:r>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Эстазолам</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 xml:space="preserve">Этил </w:t>
            </w:r>
            <w:proofErr w:type="spellStart"/>
            <w:r w:rsidRPr="00C305B1">
              <w:rPr>
                <w:color w:val="000000"/>
              </w:rPr>
              <w:t>лофлазепат</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proofErr w:type="spellStart"/>
            <w:r w:rsidRPr="00C305B1">
              <w:rPr>
                <w:color w:val="000000"/>
              </w:rPr>
              <w:t>Этилморфин</w:t>
            </w:r>
            <w:proofErr w:type="spellEnd"/>
          </w:p>
          <w:p w:rsidR="00402BFA" w:rsidRPr="00C305B1" w:rsidRDefault="00402BFA" w:rsidP="00402BFA">
            <w:pPr>
              <w:pStyle w:val="dt-p"/>
              <w:shd w:val="clear" w:color="auto" w:fill="FFFFFF"/>
              <w:spacing w:before="0" w:beforeAutospacing="0" w:after="300" w:afterAutospacing="0"/>
              <w:textAlignment w:val="baseline"/>
              <w:rPr>
                <w:color w:val="000000"/>
              </w:rPr>
            </w:pPr>
            <w:r w:rsidRPr="00C305B1">
              <w:rPr>
                <w:color w:val="000000"/>
              </w:rPr>
              <w:t>Эфедрин (в концентрации 10 процентов или более)</w:t>
            </w:r>
          </w:p>
          <w:p w:rsidR="00402BFA" w:rsidRPr="00C305B1" w:rsidRDefault="00402BFA" w:rsidP="00402BFA">
            <w:pPr>
              <w:jc w:val="both"/>
              <w:rPr>
                <w:rFonts w:ascii="Times New Roman" w:hAnsi="Times New Roman" w:cs="Times New Roman"/>
                <w:sz w:val="24"/>
                <w:szCs w:val="24"/>
              </w:rPr>
            </w:pPr>
          </w:p>
        </w:tc>
        <w:tc>
          <w:tcPr>
            <w:tcW w:w="3209" w:type="dxa"/>
          </w:tcPr>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lastRenderedPageBreak/>
              <w:t>Андростанолон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Ацеклидин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Бенактизин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Бензобарбитал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Бромизовал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Гексобарбитал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Гиосциамин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Гестринон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Даназол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Змеиный яд (за исключением лекарственных форм для наружного применения - кремы, мази, гели)</w:t>
            </w:r>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lastRenderedPageBreak/>
              <w:t>Зопиклон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Карбахолин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Клозапин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Клонидин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Клостебол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Левомепромазин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Местеролон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Метандиенон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Метандриол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Метенолон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Метилтестостерон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Нандролон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Норклостебол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Пчелиный яд (за исключением лекарственных форм для наружного применения - кремы, мази, гели)</w:t>
            </w:r>
            <w:bookmarkStart w:id="14" w:name="l12"/>
            <w:bookmarkEnd w:id="14"/>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Сибутрамин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Скополамин</w:t>
            </w:r>
            <w:proofErr w:type="spellEnd"/>
          </w:p>
          <w:p w:rsidR="00C305B1" w:rsidRPr="00C305B1" w:rsidRDefault="00C305B1" w:rsidP="00C305B1">
            <w:pPr>
              <w:pStyle w:val="dt-p"/>
              <w:shd w:val="clear" w:color="auto" w:fill="FFFFFF"/>
              <w:spacing w:before="0" w:beforeAutospacing="0" w:after="300" w:afterAutospacing="0"/>
              <w:textAlignment w:val="baseline"/>
              <w:rPr>
                <w:rStyle w:val="dt-r"/>
                <w:color w:val="808080"/>
              </w:rPr>
            </w:pPr>
            <w:r w:rsidRPr="00C305B1">
              <w:rPr>
                <w:color w:val="000000"/>
              </w:rPr>
              <w:t>Спирт этиловый (Этанол) </w:t>
            </w:r>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 xml:space="preserve"> Сумма алкалоидов красавки (за исключением твердой дозированной лекарственной формы - суппозитории) </w:t>
            </w:r>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1-тестостерон (за исключением лекарственных форм для наружного применения - кремы, мази, гели)</w:t>
            </w:r>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lastRenderedPageBreak/>
              <w:t>Тиопентал</w:t>
            </w:r>
            <w:proofErr w:type="spellEnd"/>
            <w:r w:rsidRPr="00C305B1">
              <w:rPr>
                <w:color w:val="000000"/>
              </w:rPr>
              <w:t xml:space="preserve"> натрия</w:t>
            </w:r>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Трамадол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Трамадол</w:t>
            </w:r>
            <w:proofErr w:type="spellEnd"/>
            <w:r w:rsidRPr="00C305B1">
              <w:rPr>
                <w:color w:val="000000"/>
              </w:rPr>
              <w:t xml:space="preserve"> 37,5 мг + парацетамол</w:t>
            </w:r>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Тригексифенидил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Фепрозиднин</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Хлороформ</w:t>
            </w:r>
            <w:bookmarkStart w:id="15" w:name="l36"/>
            <w:bookmarkEnd w:id="15"/>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Эрготал</w:t>
            </w:r>
            <w:proofErr w:type="spellEnd"/>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Этилхлорид</w:t>
            </w:r>
            <w:proofErr w:type="spellEnd"/>
          </w:p>
          <w:p w:rsidR="00402BFA" w:rsidRPr="00C305B1" w:rsidRDefault="00402BFA" w:rsidP="00402BFA">
            <w:pPr>
              <w:jc w:val="both"/>
              <w:rPr>
                <w:rFonts w:ascii="Times New Roman" w:hAnsi="Times New Roman" w:cs="Times New Roman"/>
                <w:sz w:val="24"/>
                <w:szCs w:val="24"/>
              </w:rPr>
            </w:pPr>
          </w:p>
        </w:tc>
        <w:tc>
          <w:tcPr>
            <w:tcW w:w="3210" w:type="dxa"/>
          </w:tcPr>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lastRenderedPageBreak/>
              <w:t>кодеин или его соли (в пересчете на чистое вещество) в количестве до 20 мг включительно (на 1 дозу твердой лекарственной формы) или в количестве до 200 мг включительно (на 100 мл или 100 г жидкой лекарственной формы для внутреннего применения);</w:t>
            </w:r>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псевдоэфедрина гидрохлорид в количестве, превышающем 30 мг, и до 60 мг включительно (на 1 дозу твердой лекарственной формы);</w:t>
            </w:r>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 xml:space="preserve">псевдоэфедрина гидрохлорид в количестве, превышающем 30 мг, и до 60 мг включительно в сочетании с </w:t>
            </w:r>
            <w:proofErr w:type="spellStart"/>
            <w:r w:rsidRPr="00C305B1">
              <w:rPr>
                <w:color w:val="000000"/>
              </w:rPr>
              <w:t>декстрометорфаном</w:t>
            </w:r>
            <w:proofErr w:type="spellEnd"/>
            <w:r w:rsidRPr="00C305B1">
              <w:rPr>
                <w:color w:val="000000"/>
              </w:rPr>
              <w:t xml:space="preserve"> </w:t>
            </w:r>
            <w:proofErr w:type="spellStart"/>
            <w:r w:rsidRPr="00C305B1">
              <w:rPr>
                <w:color w:val="000000"/>
              </w:rPr>
              <w:t>гидробромидом</w:t>
            </w:r>
            <w:proofErr w:type="spellEnd"/>
            <w:r w:rsidRPr="00C305B1">
              <w:rPr>
                <w:color w:val="000000"/>
              </w:rPr>
              <w:t xml:space="preserve"> в </w:t>
            </w:r>
            <w:r w:rsidRPr="00C305B1">
              <w:rPr>
                <w:color w:val="000000"/>
              </w:rPr>
              <w:lastRenderedPageBreak/>
              <w:t>количестве, превышающем 10 мг, и до 30 мг включительно (на 1 дозу твердой лекарственной формы);</w:t>
            </w:r>
            <w:bookmarkStart w:id="16" w:name="l27"/>
            <w:bookmarkStart w:id="17" w:name="l15"/>
            <w:bookmarkEnd w:id="16"/>
            <w:bookmarkEnd w:id="17"/>
            <w:r w:rsidRPr="00C305B1">
              <w:rPr>
                <w:color w:val="000000"/>
              </w:rPr>
              <w:t> </w:t>
            </w:r>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декстрометорфана</w:t>
            </w:r>
            <w:proofErr w:type="spellEnd"/>
            <w:r w:rsidRPr="00C305B1">
              <w:rPr>
                <w:color w:val="000000"/>
              </w:rPr>
              <w:t xml:space="preserve"> </w:t>
            </w:r>
            <w:proofErr w:type="spellStart"/>
            <w:r w:rsidRPr="00C305B1">
              <w:rPr>
                <w:color w:val="000000"/>
              </w:rPr>
              <w:t>гидробромид</w:t>
            </w:r>
            <w:proofErr w:type="spellEnd"/>
            <w:r w:rsidRPr="00C305B1">
              <w:rPr>
                <w:color w:val="000000"/>
              </w:rPr>
              <w:t xml:space="preserve"> в количестве до 200 мг включительно (на 100 мл или 100 г жидкой лекарственной формы для внутреннего применения);</w:t>
            </w:r>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эфедрина гидрохлорид в количестве, превышающем 100 мг, и до 300 мг включительно (на 100 мл или 100 г жидкой лекарственной формы для внутреннего применения);</w:t>
            </w:r>
          </w:p>
          <w:p w:rsidR="00C305B1" w:rsidRPr="00C305B1" w:rsidRDefault="00C305B1" w:rsidP="00C305B1">
            <w:pPr>
              <w:pStyle w:val="dt-p"/>
              <w:shd w:val="clear" w:color="auto" w:fill="FFFFFF"/>
              <w:spacing w:before="0" w:beforeAutospacing="0" w:after="300" w:afterAutospacing="0"/>
              <w:textAlignment w:val="baseline"/>
              <w:rPr>
                <w:color w:val="000000"/>
              </w:rPr>
            </w:pPr>
            <w:r w:rsidRPr="00C305B1">
              <w:rPr>
                <w:color w:val="000000"/>
              </w:rPr>
              <w:t>эфедрина гидрохлорид в количестве до 50 мг включительно (на 1 дозу твердой лекарственной формы);</w:t>
            </w:r>
            <w:bookmarkStart w:id="18" w:name="l28"/>
            <w:bookmarkEnd w:id="18"/>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фенилпропаноламин</w:t>
            </w:r>
            <w:proofErr w:type="spellEnd"/>
            <w:r w:rsidRPr="00C305B1">
              <w:rPr>
                <w:color w:val="000000"/>
              </w:rPr>
              <w:t xml:space="preserve"> в количестве до 75 мг включительно (на 1 дозу твердой лекарственной формы) или до 300 мг включительно (на 100 мл или 100 г жидкой лекарственной формы для внутреннего применения);</w:t>
            </w:r>
            <w:bookmarkStart w:id="19" w:name="l16"/>
            <w:bookmarkEnd w:id="19"/>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фенобарбитал</w:t>
            </w:r>
            <w:proofErr w:type="spellEnd"/>
            <w:r w:rsidRPr="00C305B1">
              <w:rPr>
                <w:color w:val="000000"/>
              </w:rPr>
              <w:t xml:space="preserve"> в количестве до 15 мг включительно в сочетании с кодеином (или его солями) независимо от количества (на 1 дозу твердой лекарственной формы);</w:t>
            </w:r>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фенобарбитал</w:t>
            </w:r>
            <w:proofErr w:type="spellEnd"/>
            <w:r w:rsidRPr="00C305B1">
              <w:rPr>
                <w:color w:val="000000"/>
              </w:rPr>
              <w:t xml:space="preserve"> в количестве до 20 мг включительно в сочетании с эфедрином гидрохлоридом независимо от количества (на 1 дозу </w:t>
            </w:r>
            <w:r w:rsidRPr="00C305B1">
              <w:rPr>
                <w:color w:val="000000"/>
              </w:rPr>
              <w:lastRenderedPageBreak/>
              <w:t>твердой лекарственной формы);</w:t>
            </w:r>
          </w:p>
          <w:p w:rsidR="00C305B1" w:rsidRPr="00C305B1" w:rsidRDefault="00C305B1" w:rsidP="00C305B1">
            <w:pPr>
              <w:pStyle w:val="dt-p"/>
              <w:shd w:val="clear" w:color="auto" w:fill="FFFFFF"/>
              <w:spacing w:before="0" w:beforeAutospacing="0" w:after="300" w:afterAutospacing="0"/>
              <w:textAlignment w:val="baseline"/>
              <w:rPr>
                <w:color w:val="000000"/>
              </w:rPr>
            </w:pPr>
            <w:proofErr w:type="spellStart"/>
            <w:r w:rsidRPr="00C305B1">
              <w:rPr>
                <w:color w:val="000000"/>
              </w:rPr>
              <w:t>хлордиазепоксид</w:t>
            </w:r>
            <w:proofErr w:type="spellEnd"/>
            <w:r w:rsidRPr="00C305B1">
              <w:rPr>
                <w:color w:val="000000"/>
              </w:rPr>
              <w:t xml:space="preserve"> в количестве, превышающем 10 мг, и до 20 мг включительно (на 1 дозу твердой лекарственной формы).</w:t>
            </w:r>
          </w:p>
          <w:p w:rsidR="00402BFA" w:rsidRPr="00C305B1" w:rsidRDefault="00402BFA" w:rsidP="00402BFA">
            <w:pPr>
              <w:jc w:val="both"/>
              <w:rPr>
                <w:rFonts w:ascii="Times New Roman" w:hAnsi="Times New Roman" w:cs="Times New Roman"/>
                <w:sz w:val="24"/>
                <w:szCs w:val="24"/>
              </w:rPr>
            </w:pPr>
          </w:p>
        </w:tc>
      </w:tr>
    </w:tbl>
    <w:p w:rsidR="00402BFA" w:rsidRDefault="00402BFA" w:rsidP="00402BFA">
      <w:pPr>
        <w:jc w:val="both"/>
        <w:rPr>
          <w:rFonts w:ascii="Times New Roman" w:hAnsi="Times New Roman" w:cs="Times New Roman"/>
          <w:sz w:val="28"/>
          <w:szCs w:val="28"/>
        </w:rPr>
      </w:pPr>
    </w:p>
    <w:p w:rsidR="00C305B1" w:rsidRPr="00C305B1" w:rsidRDefault="00C305B1" w:rsidP="00DC6B28">
      <w:pPr>
        <w:spacing w:after="0" w:line="360" w:lineRule="auto"/>
        <w:ind w:firstLine="709"/>
        <w:jc w:val="both"/>
        <w:rPr>
          <w:rFonts w:ascii="Times New Roman" w:hAnsi="Times New Roman" w:cs="Times New Roman"/>
          <w:sz w:val="28"/>
          <w:szCs w:val="28"/>
          <w:shd w:val="clear" w:color="auto" w:fill="FFFFFF"/>
        </w:rPr>
      </w:pPr>
      <w:r w:rsidRPr="00C305B1">
        <w:rPr>
          <w:rFonts w:ascii="Times New Roman" w:hAnsi="Times New Roman" w:cs="Times New Roman"/>
          <w:sz w:val="28"/>
          <w:szCs w:val="28"/>
          <w:shd w:val="clear" w:color="auto" w:fill="FFFFFF"/>
        </w:rPr>
        <w:t>Иные лекарственные средства, подлежащие предметно-количественному учету:</w:t>
      </w:r>
    </w:p>
    <w:p w:rsidR="00C305B1" w:rsidRPr="00C305B1" w:rsidRDefault="00C305B1" w:rsidP="00DC6B28">
      <w:pPr>
        <w:pStyle w:val="dt-p"/>
        <w:shd w:val="clear" w:color="auto" w:fill="FFFFFF"/>
        <w:spacing w:before="0" w:beforeAutospacing="0" w:after="0" w:afterAutospacing="0" w:line="360" w:lineRule="auto"/>
        <w:ind w:firstLine="709"/>
        <w:jc w:val="both"/>
        <w:textAlignment w:val="baseline"/>
        <w:rPr>
          <w:rStyle w:val="dt-r"/>
          <w:color w:val="808080"/>
          <w:sz w:val="28"/>
          <w:szCs w:val="28"/>
        </w:rPr>
      </w:pPr>
      <w:proofErr w:type="spellStart"/>
      <w:r w:rsidRPr="00C305B1">
        <w:rPr>
          <w:color w:val="000000"/>
          <w:sz w:val="28"/>
          <w:szCs w:val="28"/>
        </w:rPr>
        <w:t>Прегабалин</w:t>
      </w:r>
      <w:proofErr w:type="spellEnd"/>
      <w:r w:rsidRPr="00C305B1">
        <w:rPr>
          <w:color w:val="000000"/>
          <w:sz w:val="28"/>
          <w:szCs w:val="28"/>
        </w:rPr>
        <w:t xml:space="preserve"> (лекарственные препараты) </w:t>
      </w:r>
    </w:p>
    <w:p w:rsidR="00C305B1" w:rsidRPr="00C305B1" w:rsidRDefault="00C305B1" w:rsidP="00DC6B28">
      <w:pPr>
        <w:pStyle w:val="dt-p"/>
        <w:shd w:val="clear" w:color="auto" w:fill="FFFFFF"/>
        <w:spacing w:before="0" w:beforeAutospacing="0" w:after="0" w:afterAutospacing="0" w:line="360" w:lineRule="auto"/>
        <w:ind w:firstLine="709"/>
        <w:jc w:val="both"/>
        <w:textAlignment w:val="baseline"/>
        <w:rPr>
          <w:color w:val="000000"/>
          <w:sz w:val="28"/>
          <w:szCs w:val="28"/>
        </w:rPr>
      </w:pPr>
      <w:proofErr w:type="spellStart"/>
      <w:r w:rsidRPr="00C305B1">
        <w:rPr>
          <w:color w:val="000000"/>
          <w:sz w:val="28"/>
          <w:szCs w:val="28"/>
        </w:rPr>
        <w:t>Тапентадол</w:t>
      </w:r>
      <w:proofErr w:type="spellEnd"/>
      <w:r w:rsidRPr="00C305B1">
        <w:rPr>
          <w:color w:val="000000"/>
          <w:sz w:val="28"/>
          <w:szCs w:val="28"/>
        </w:rPr>
        <w:t xml:space="preserve"> (лекарственные препараты) </w:t>
      </w:r>
    </w:p>
    <w:p w:rsidR="00C305B1" w:rsidRPr="00C305B1" w:rsidRDefault="00C305B1" w:rsidP="00DC6B28">
      <w:pPr>
        <w:pStyle w:val="dt-p"/>
        <w:shd w:val="clear" w:color="auto" w:fill="FFFFFF"/>
        <w:spacing w:before="0" w:beforeAutospacing="0" w:after="0" w:afterAutospacing="0" w:line="360" w:lineRule="auto"/>
        <w:ind w:firstLine="709"/>
        <w:jc w:val="both"/>
        <w:textAlignment w:val="baseline"/>
        <w:rPr>
          <w:color w:val="000000"/>
          <w:sz w:val="28"/>
          <w:szCs w:val="28"/>
        </w:rPr>
      </w:pPr>
      <w:proofErr w:type="spellStart"/>
      <w:r w:rsidRPr="00C305B1">
        <w:rPr>
          <w:color w:val="000000"/>
          <w:sz w:val="28"/>
          <w:szCs w:val="28"/>
        </w:rPr>
        <w:t>Тропикамид</w:t>
      </w:r>
      <w:proofErr w:type="spellEnd"/>
      <w:r w:rsidRPr="00C305B1">
        <w:rPr>
          <w:color w:val="000000"/>
          <w:sz w:val="28"/>
          <w:szCs w:val="28"/>
        </w:rPr>
        <w:t xml:space="preserve"> (лекарственные препараты)</w:t>
      </w:r>
    </w:p>
    <w:p w:rsidR="00C305B1" w:rsidRPr="005A26FD" w:rsidRDefault="00C305B1" w:rsidP="00DC6B28">
      <w:pPr>
        <w:spacing w:after="0" w:line="360" w:lineRule="auto"/>
        <w:ind w:firstLine="709"/>
        <w:jc w:val="both"/>
        <w:rPr>
          <w:rFonts w:ascii="Times New Roman" w:eastAsia="Times New Roman" w:hAnsi="Times New Roman" w:cs="Times New Roman"/>
          <w:b/>
          <w:i/>
          <w:sz w:val="28"/>
        </w:rPr>
      </w:pPr>
      <w:r w:rsidRPr="005A26FD">
        <w:rPr>
          <w:rFonts w:ascii="Times New Roman" w:eastAsia="Times New Roman" w:hAnsi="Times New Roman" w:cs="Times New Roman"/>
          <w:b/>
          <w:i/>
          <w:sz w:val="28"/>
        </w:rPr>
        <w:t>Правила выписывания оформления требований и рецептов на наркотические ядовитые и психотропные и спиртосодержащие лекарственные средства.</w:t>
      </w:r>
    </w:p>
    <w:p w:rsidR="00363949" w:rsidRPr="00363949" w:rsidRDefault="00363949" w:rsidP="00DC6B28">
      <w:pPr>
        <w:spacing w:after="0" w:line="360" w:lineRule="auto"/>
        <w:ind w:firstLine="709"/>
        <w:jc w:val="both"/>
        <w:rPr>
          <w:rFonts w:ascii="Times New Roman" w:hAnsi="Times New Roman" w:cs="Times New Roman"/>
          <w:sz w:val="28"/>
          <w:szCs w:val="28"/>
        </w:rPr>
      </w:pPr>
      <w:proofErr w:type="spellStart"/>
      <w:r w:rsidRPr="00363949">
        <w:rPr>
          <w:rFonts w:ascii="Times New Roman" w:hAnsi="Times New Roman" w:cs="Times New Roman"/>
          <w:sz w:val="28"/>
          <w:szCs w:val="28"/>
        </w:rPr>
        <w:t>Трансдермальные</w:t>
      </w:r>
      <w:proofErr w:type="spellEnd"/>
      <w:r w:rsidRPr="00363949">
        <w:rPr>
          <w:rFonts w:ascii="Times New Roman" w:hAnsi="Times New Roman" w:cs="Times New Roman"/>
          <w:sz w:val="28"/>
          <w:szCs w:val="28"/>
        </w:rPr>
        <w:t xml:space="preserve"> терапевтические системы содержащие наркотические средства, наркотические лекарственные препараты </w:t>
      </w:r>
      <w:hyperlink r:id="rId9" w:anchor="l437" w:tgtFrame="_blank" w:history="1">
        <w:r w:rsidRPr="00363949">
          <w:rPr>
            <w:rFonts w:ascii="Times New Roman" w:hAnsi="Times New Roman" w:cs="Times New Roman"/>
            <w:sz w:val="28"/>
            <w:szCs w:val="28"/>
          </w:rPr>
          <w:t>списка II</w:t>
        </w:r>
      </w:hyperlink>
      <w:r w:rsidRPr="00363949">
        <w:rPr>
          <w:rFonts w:ascii="Times New Roman" w:hAnsi="Times New Roman" w:cs="Times New Roman"/>
          <w:sz w:val="28"/>
          <w:szCs w:val="28"/>
        </w:rPr>
        <w:t xml:space="preserve"> Перечня, </w:t>
      </w:r>
      <w:r w:rsidRPr="00363949">
        <w:rPr>
          <w:rFonts w:ascii="Times New Roman" w:hAnsi="Times New Roman" w:cs="Times New Roman"/>
          <w:sz w:val="28"/>
          <w:szCs w:val="28"/>
        </w:rPr>
        <w:lastRenderedPageBreak/>
        <w:t xml:space="preserve">содержащие наркотическое средство в сочетании с антагонистом опиоидных рецепторов выписываются на рецептурном бланке формы 148-1/у-88. </w:t>
      </w:r>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На рецептурном бланке формы N 148-1/у-88 в левом верхнем углу проставляется штамп медицинской организации с указанием ее наименования, адреса и телефона с датой выписки (датой оформления) рецепта на лекарственный препарат.</w:t>
      </w:r>
      <w:bookmarkStart w:id="20" w:name="l754"/>
      <w:bookmarkEnd w:id="20"/>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Рецептурные бланки формы </w:t>
      </w:r>
      <w:proofErr w:type="spellStart"/>
      <w:r w:rsidRPr="00363949">
        <w:rPr>
          <w:rFonts w:ascii="Times New Roman" w:hAnsi="Times New Roman" w:cs="Times New Roman"/>
          <w:sz w:val="28"/>
          <w:szCs w:val="28"/>
        </w:rPr>
        <w:t>формы</w:t>
      </w:r>
      <w:proofErr w:type="spellEnd"/>
      <w:r w:rsidRPr="00363949">
        <w:rPr>
          <w:rFonts w:ascii="Times New Roman" w:hAnsi="Times New Roman" w:cs="Times New Roman"/>
          <w:sz w:val="28"/>
          <w:szCs w:val="28"/>
        </w:rPr>
        <w:t xml:space="preserve"> N 148-1/у-88 изготавливаются исключительно типографским способом.</w:t>
      </w:r>
      <w:bookmarkStart w:id="21" w:name="l758"/>
      <w:bookmarkEnd w:id="21"/>
    </w:p>
    <w:p w:rsidR="00363949" w:rsidRPr="00363949" w:rsidRDefault="00363949" w:rsidP="00DC6B28">
      <w:pPr>
        <w:spacing w:after="0" w:line="360" w:lineRule="auto"/>
        <w:ind w:firstLine="709"/>
        <w:jc w:val="both"/>
        <w:rPr>
          <w:rFonts w:ascii="Times New Roman" w:hAnsi="Times New Roman" w:cs="Times New Roman"/>
          <w:sz w:val="28"/>
          <w:szCs w:val="28"/>
        </w:rPr>
      </w:pPr>
      <w:proofErr w:type="gramStart"/>
      <w:r w:rsidRPr="00363949">
        <w:rPr>
          <w:rStyle w:val="dt-m"/>
          <w:rFonts w:ascii="Times New Roman" w:hAnsi="Times New Roman" w:cs="Times New Roman"/>
          <w:color w:val="808080"/>
          <w:sz w:val="28"/>
          <w:szCs w:val="28"/>
        </w:rPr>
        <w:t>.</w:t>
      </w:r>
      <w:r w:rsidRPr="00363949">
        <w:rPr>
          <w:rFonts w:ascii="Times New Roman" w:hAnsi="Times New Roman" w:cs="Times New Roman"/>
          <w:sz w:val="28"/>
          <w:szCs w:val="28"/>
        </w:rPr>
        <w:t>На</w:t>
      </w:r>
      <w:proofErr w:type="gramEnd"/>
      <w:r w:rsidRPr="00363949">
        <w:rPr>
          <w:rFonts w:ascii="Times New Roman" w:hAnsi="Times New Roman" w:cs="Times New Roman"/>
          <w:sz w:val="28"/>
          <w:szCs w:val="28"/>
        </w:rPr>
        <w:t xml:space="preserve">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bookmarkStart w:id="22" w:name="l759"/>
      <w:bookmarkEnd w:id="22"/>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Рецептурные бланки формы N 148-1/у-88 заполняются медицинским работником чернилами или шариковой ручкой.</w:t>
      </w:r>
      <w:bookmarkStart w:id="23" w:name="l760"/>
      <w:bookmarkEnd w:id="23"/>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Допускается оформление всех реквизитов (за исключением реквизита "Подпись лечащего врача (подпись фельдшера, акушерки") рецептурных бланков формы </w:t>
      </w:r>
      <w:proofErr w:type="spellStart"/>
      <w:r w:rsidRPr="00363949">
        <w:rPr>
          <w:rFonts w:ascii="Times New Roman" w:hAnsi="Times New Roman" w:cs="Times New Roman"/>
          <w:sz w:val="28"/>
          <w:szCs w:val="28"/>
        </w:rPr>
        <w:t>формы</w:t>
      </w:r>
      <w:proofErr w:type="spellEnd"/>
      <w:r w:rsidRPr="00363949">
        <w:rPr>
          <w:rFonts w:ascii="Times New Roman" w:hAnsi="Times New Roman" w:cs="Times New Roman"/>
          <w:sz w:val="28"/>
          <w:szCs w:val="28"/>
        </w:rPr>
        <w:t xml:space="preserve"> N 107-1/у, формы N 148-1/у-88 и формы N 148-1/у-04(л) с использованием печатающих устройств.</w:t>
      </w:r>
      <w:bookmarkStart w:id="24" w:name="l761"/>
      <w:bookmarkEnd w:id="24"/>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рецептурных бланках формы N 148-1/у-88 в графе "Фамилия, инициалы имени и отчества (последнее - при наличии) пациента" указываются фамилия, инициалы имени и отчества (последнее - при наличии) пациента.</w:t>
      </w:r>
      <w:bookmarkStart w:id="25" w:name="l770"/>
      <w:bookmarkEnd w:id="25"/>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графе "Дата рождения" указывается дата рождения пациента (число, месяц, год).</w:t>
      </w:r>
      <w:bookmarkStart w:id="26" w:name="l771"/>
      <w:bookmarkEnd w:id="26"/>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Дополнительно для детей в возрасте до 1 года в графе "Дата рождения" указывается количество полных месяцев.</w:t>
      </w:r>
      <w:bookmarkStart w:id="27" w:name="l772"/>
      <w:bookmarkStart w:id="28" w:name="l773"/>
      <w:bookmarkEnd w:id="27"/>
      <w:bookmarkEnd w:id="28"/>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В графе "Адрес места жительства или номер медицинской карты пациента, получающего медицинскую помощь в амбулаторных условиях", указывается почтовый адрес места жительства (места пребывания или места фактического </w:t>
      </w:r>
      <w:r w:rsidRPr="00363949">
        <w:rPr>
          <w:rFonts w:ascii="Times New Roman" w:hAnsi="Times New Roman" w:cs="Times New Roman"/>
          <w:sz w:val="28"/>
          <w:szCs w:val="28"/>
        </w:rPr>
        <w:lastRenderedPageBreak/>
        <w:t xml:space="preserve">проживания) пациента или номер медицинской карты пациента, получающего медицинскую помощь в амбулаторных условиях </w:t>
      </w:r>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Указание и адреса места жительства и номера медицинской карты пациента, получающего медицинскую помощь в амбулаторных условиях, не является ошибкой.</w:t>
      </w:r>
      <w:bookmarkStart w:id="29" w:name="l777"/>
      <w:bookmarkEnd w:id="29"/>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графе "Фамилия, инициалы имени и отчества (последнее - при наличии) лечащего врача (фельдшера, акушерки)" указываются полностью фамилия, инициалы имени, отчества (последнее - при наличии) медицинского работника, назначившего лекарственные препараты и оформившего рецепт.</w:t>
      </w:r>
      <w:bookmarkStart w:id="30" w:name="l781"/>
      <w:bookmarkEnd w:id="30"/>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графе "</w:t>
      </w:r>
      <w:proofErr w:type="spellStart"/>
      <w:r w:rsidRPr="00363949">
        <w:rPr>
          <w:rFonts w:ascii="Times New Roman" w:hAnsi="Times New Roman" w:cs="Times New Roman"/>
          <w:sz w:val="28"/>
          <w:szCs w:val="28"/>
        </w:rPr>
        <w:t>Rp</w:t>
      </w:r>
      <w:proofErr w:type="spellEnd"/>
      <w:r w:rsidRPr="00363949">
        <w:rPr>
          <w:rFonts w:ascii="Times New Roman" w:hAnsi="Times New Roman" w:cs="Times New Roman"/>
          <w:sz w:val="28"/>
          <w:szCs w:val="28"/>
        </w:rPr>
        <w:t>" указывается:</w:t>
      </w:r>
      <w:bookmarkStart w:id="31" w:name="l782"/>
      <w:bookmarkEnd w:id="31"/>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Наименование лекарственного препарата (международное непатентованное наименование, </w:t>
      </w:r>
      <w:proofErr w:type="spellStart"/>
      <w:r w:rsidRPr="00363949">
        <w:rPr>
          <w:rFonts w:ascii="Times New Roman" w:hAnsi="Times New Roman" w:cs="Times New Roman"/>
          <w:sz w:val="28"/>
          <w:szCs w:val="28"/>
        </w:rPr>
        <w:t>группировочное</w:t>
      </w:r>
      <w:proofErr w:type="spellEnd"/>
      <w:r w:rsidRPr="00363949">
        <w:rPr>
          <w:rFonts w:ascii="Times New Roman" w:hAnsi="Times New Roman" w:cs="Times New Roman"/>
          <w:sz w:val="28"/>
          <w:szCs w:val="28"/>
        </w:rPr>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формы N 107/у-НП);</w:t>
      </w:r>
      <w:bookmarkStart w:id="32" w:name="l783"/>
      <w:bookmarkEnd w:id="32"/>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sidRPr="00363949">
        <w:rPr>
          <w:rFonts w:ascii="Times New Roman" w:hAnsi="Times New Roman" w:cs="Times New Roman"/>
          <w:sz w:val="28"/>
          <w:szCs w:val="28"/>
        </w:rPr>
        <w:t>государственном языке республик</w:t>
      </w:r>
      <w:proofErr w:type="gramEnd"/>
      <w:r w:rsidRPr="00363949">
        <w:rPr>
          <w:rFonts w:ascii="Times New Roman" w:hAnsi="Times New Roman" w:cs="Times New Roman"/>
          <w:sz w:val="28"/>
          <w:szCs w:val="28"/>
        </w:rPr>
        <w:t xml:space="preserve"> и иных языках народов Российской Федерации</w:t>
      </w:r>
      <w:bookmarkStart w:id="33" w:name="l784"/>
      <w:bookmarkStart w:id="34" w:name="l785"/>
      <w:bookmarkEnd w:id="33"/>
      <w:bookmarkEnd w:id="34"/>
      <w:r w:rsidRPr="00363949">
        <w:rPr>
          <w:rFonts w:ascii="Times New Roman" w:hAnsi="Times New Roman" w:cs="Times New Roman"/>
          <w:sz w:val="28"/>
          <w:szCs w:val="28"/>
        </w:rPr>
        <w:t>.</w:t>
      </w:r>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При оформлении рецептурных бланков запрещается ограничиваться общими указаниями, например, "Внутреннее", "Известно".</w:t>
      </w:r>
      <w:bookmarkStart w:id="35" w:name="l787"/>
      <w:bookmarkEnd w:id="35"/>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электронном документе нумерация пунктов соответствует официальному источнику.</w:t>
      </w:r>
      <w:bookmarkStart w:id="36" w:name="l788"/>
      <w:bookmarkEnd w:id="36"/>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Рецепт подписывается медицинским работником и заверяется его печатью.</w:t>
      </w:r>
      <w:bookmarkStart w:id="37" w:name="l789"/>
      <w:bookmarkEnd w:id="37"/>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Рецепт дополнительно заверяется печатью медицинской организации "Для рецептов".</w:t>
      </w:r>
      <w:bookmarkStart w:id="38" w:name="l790"/>
      <w:bookmarkEnd w:id="38"/>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На одном рецептурном бланке формы N 148-1/у-88 разрешается осуществлять назначение только одного наименования лекарственного препарата.</w:t>
      </w:r>
      <w:bookmarkStart w:id="39" w:name="l792"/>
      <w:bookmarkEnd w:id="39"/>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Исправления в рецепте не допускаются.</w:t>
      </w:r>
      <w:bookmarkStart w:id="40" w:name="l794"/>
      <w:bookmarkEnd w:id="40"/>
    </w:p>
    <w:p w:rsidR="00C305B1"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lastRenderedPageBreak/>
        <w:t>При оформлении рецептурных бланков на лекарственные препараты, назначенные по решению врачебной комиссии, на обороте рецептурного бланка ставится специальная отметка (штамп).</w:t>
      </w:r>
    </w:p>
    <w:p w:rsidR="00363949" w:rsidRDefault="00363949" w:rsidP="00DC6B28">
      <w:pPr>
        <w:spacing w:after="0" w:line="360" w:lineRule="auto"/>
        <w:ind w:firstLine="709"/>
        <w:jc w:val="both"/>
        <w:rPr>
          <w:rFonts w:ascii="Times New Roman" w:hAnsi="Times New Roman" w:cs="Times New Roman"/>
          <w:b/>
          <w:sz w:val="28"/>
          <w:szCs w:val="28"/>
        </w:rPr>
      </w:pPr>
      <w:r w:rsidRPr="00363949">
        <w:rPr>
          <w:rFonts w:ascii="Times New Roman" w:hAnsi="Times New Roman" w:cs="Times New Roman"/>
          <w:b/>
          <w:sz w:val="28"/>
          <w:szCs w:val="28"/>
        </w:rPr>
        <w:t>Бланк 107/у-НП</w:t>
      </w:r>
    </w:p>
    <w:p w:rsidR="00363949" w:rsidRPr="00363949" w:rsidRDefault="00363949" w:rsidP="00DC6B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Выписываются ЛП указанные в ПП №681</w:t>
      </w:r>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На рецептурных бланках формы N 107/у-НП в левом верхнем углу проставляется штамп медицинской организации с указанием ее полного наименования, адреса и телефона с датой выписки (датой оформления) рецепта на лекарственный препарат.</w:t>
      </w:r>
      <w:bookmarkStart w:id="41" w:name="l999"/>
      <w:bookmarkEnd w:id="41"/>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Рецептурные бланки формы N 107/у-НП изготавливаются исключительно типографским способом.</w:t>
      </w:r>
      <w:bookmarkStart w:id="42" w:name="l1000"/>
      <w:bookmarkEnd w:id="42"/>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bookmarkStart w:id="43" w:name="l1001"/>
      <w:bookmarkEnd w:id="43"/>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Рецептурные бланки формы N 107/у-НП заполняются медицинским работником чернилами или шариковой ручкой.</w:t>
      </w:r>
      <w:bookmarkStart w:id="44" w:name="l1002"/>
      <w:bookmarkEnd w:id="44"/>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Допускается оформление всех реквизитов (за исключением реквизита "Подпись лечащего врача (подпись фельдшера, акушерки)") рецептурных бланков формы N 107/у-НП с использованием печатающих устройств.</w:t>
      </w:r>
      <w:bookmarkStart w:id="45" w:name="l1003"/>
      <w:bookmarkEnd w:id="45"/>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рецептурном бланке формы N 107/у-НП в строках "Фамилия, имя, отчество (последнее - при наличии) пациента" и "Возраст" указываются полностью фамилия, имя, отчество (последнее - при наличии) пациента, его возраст (количество полных лет).</w:t>
      </w:r>
      <w:bookmarkStart w:id="46" w:name="l1004"/>
      <w:bookmarkEnd w:id="46"/>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Допустимо указание даты рождения пациента.</w:t>
      </w:r>
      <w:bookmarkStart w:id="47" w:name="l1005"/>
      <w:bookmarkEnd w:id="47"/>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рецептурном бланке формы N 107/у-НП:</w:t>
      </w:r>
      <w:bookmarkStart w:id="48" w:name="l1006"/>
      <w:bookmarkEnd w:id="48"/>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строке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bookmarkStart w:id="49" w:name="l1007"/>
      <w:bookmarkEnd w:id="49"/>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lastRenderedPageBreak/>
        <w:t>в строке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bookmarkStart w:id="50" w:name="l1008"/>
      <w:bookmarkEnd w:id="50"/>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строке "Фамилия, имя, отчество (последнее - при наличии) лечащего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bookmarkStart w:id="51" w:name="l1009"/>
      <w:bookmarkEnd w:id="51"/>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В графе "</w:t>
      </w:r>
      <w:proofErr w:type="spellStart"/>
      <w:r w:rsidRPr="00363949">
        <w:rPr>
          <w:rFonts w:ascii="Times New Roman" w:hAnsi="Times New Roman" w:cs="Times New Roman"/>
          <w:sz w:val="28"/>
          <w:szCs w:val="28"/>
        </w:rPr>
        <w:t>Rp</w:t>
      </w:r>
      <w:proofErr w:type="spellEnd"/>
      <w:r w:rsidRPr="00363949">
        <w:rPr>
          <w:rFonts w:ascii="Times New Roman" w:hAnsi="Times New Roman" w:cs="Times New Roman"/>
          <w:sz w:val="28"/>
          <w:szCs w:val="28"/>
        </w:rPr>
        <w:t>" рецептурного бланка формы N 107/у-НП указывается:</w:t>
      </w:r>
      <w:bookmarkStart w:id="52" w:name="l1010"/>
      <w:bookmarkEnd w:id="52"/>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наименование лекарственного препарата (международное непатентованное наименование, </w:t>
      </w:r>
      <w:proofErr w:type="spellStart"/>
      <w:r w:rsidRPr="00363949">
        <w:rPr>
          <w:rFonts w:ascii="Times New Roman" w:hAnsi="Times New Roman" w:cs="Times New Roman"/>
          <w:sz w:val="28"/>
          <w:szCs w:val="28"/>
        </w:rPr>
        <w:t>группировочное</w:t>
      </w:r>
      <w:proofErr w:type="spellEnd"/>
      <w:r w:rsidRPr="00363949">
        <w:rPr>
          <w:rFonts w:ascii="Times New Roman" w:hAnsi="Times New Roman" w:cs="Times New Roman"/>
          <w:sz w:val="28"/>
          <w:szCs w:val="28"/>
        </w:rPr>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формы N 107/у-НП);</w:t>
      </w:r>
      <w:bookmarkStart w:id="53" w:name="l1011"/>
      <w:bookmarkEnd w:id="53"/>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sidRPr="00363949">
        <w:rPr>
          <w:rFonts w:ascii="Times New Roman" w:hAnsi="Times New Roman" w:cs="Times New Roman"/>
          <w:sz w:val="28"/>
          <w:szCs w:val="28"/>
        </w:rPr>
        <w:t>государственном языке республик</w:t>
      </w:r>
      <w:proofErr w:type="gramEnd"/>
      <w:r w:rsidRPr="00363949">
        <w:rPr>
          <w:rFonts w:ascii="Times New Roman" w:hAnsi="Times New Roman" w:cs="Times New Roman"/>
          <w:sz w:val="28"/>
          <w:szCs w:val="28"/>
        </w:rPr>
        <w:t xml:space="preserve"> и иных языках народов Российской Федерации</w:t>
      </w:r>
      <w:bookmarkStart w:id="54" w:name="l1012"/>
      <w:bookmarkStart w:id="55" w:name="l1013"/>
      <w:bookmarkEnd w:id="54"/>
      <w:bookmarkEnd w:id="55"/>
      <w:r w:rsidRPr="00363949">
        <w:rPr>
          <w:rFonts w:ascii="Times New Roman" w:hAnsi="Times New Roman" w:cs="Times New Roman"/>
          <w:sz w:val="28"/>
          <w:szCs w:val="28"/>
        </w:rPr>
        <w:t>.</w:t>
      </w:r>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При оформлении рецептурных бланков запрещается ограничиваться общими указаниями, например, "Внутреннее", "Известно".</w:t>
      </w:r>
      <w:bookmarkStart w:id="56" w:name="l1015"/>
      <w:bookmarkEnd w:id="56"/>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При оформлении пациенту рецептурного бланка формы N 107/у-НП на наркотический (психотропный) лекарственный препарат в рамках оказания медицинской помощи при определенном заболевании такой рецепт заверяется:</w:t>
      </w:r>
      <w:bookmarkStart w:id="57" w:name="l1016"/>
      <w:bookmarkEnd w:id="57"/>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подписью и личной печатью врача либо подписью фельдшера (акушерки);</w:t>
      </w:r>
      <w:bookmarkStart w:id="58" w:name="l1017"/>
      <w:bookmarkEnd w:id="58"/>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bookmarkStart w:id="59" w:name="l1018"/>
      <w:bookmarkEnd w:id="59"/>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 xml:space="preserve">В случаях необходимости оформления рецепта на наркотический (психотропный) лекарственный препарат на дому в рамках оказания </w:t>
      </w:r>
      <w:r w:rsidRPr="00363949">
        <w:rPr>
          <w:rFonts w:ascii="Times New Roman" w:hAnsi="Times New Roman" w:cs="Times New Roman"/>
          <w:sz w:val="28"/>
          <w:szCs w:val="28"/>
        </w:rPr>
        <w:lastRenderedPageBreak/>
        <w:t>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Порядком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bookmarkStart w:id="60" w:name="l1019"/>
      <w:bookmarkStart w:id="61" w:name="l1063"/>
      <w:bookmarkStart w:id="62" w:name="l1066"/>
      <w:bookmarkEnd w:id="60"/>
      <w:bookmarkEnd w:id="61"/>
      <w:bookmarkEnd w:id="62"/>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На одном рецептурном бланке формы N 107/у-НП разрешается осуществлять назначение только одного наименования лекарственного препарата.</w:t>
      </w:r>
      <w:bookmarkStart w:id="63" w:name="l1021"/>
      <w:bookmarkEnd w:id="63"/>
    </w:p>
    <w:p w:rsidR="00363949" w:rsidRPr="00363949" w:rsidRDefault="00363949" w:rsidP="00DC6B28">
      <w:pPr>
        <w:spacing w:after="0" w:line="360" w:lineRule="auto"/>
        <w:ind w:firstLine="709"/>
        <w:jc w:val="both"/>
        <w:rPr>
          <w:rFonts w:ascii="Times New Roman" w:hAnsi="Times New Roman" w:cs="Times New Roman"/>
          <w:sz w:val="28"/>
          <w:szCs w:val="28"/>
        </w:rPr>
      </w:pPr>
      <w:r w:rsidRPr="00363949">
        <w:rPr>
          <w:rFonts w:ascii="Times New Roman" w:hAnsi="Times New Roman" w:cs="Times New Roman"/>
          <w:sz w:val="28"/>
          <w:szCs w:val="28"/>
        </w:rPr>
        <w:t>Исправления в рецепте не допускаются.</w:t>
      </w:r>
    </w:p>
    <w:p w:rsidR="00363949" w:rsidRDefault="00323212" w:rsidP="00DC6B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Требование-накладные</w:t>
      </w:r>
    </w:p>
    <w:p w:rsidR="00323212" w:rsidRPr="00DC6B28" w:rsidRDefault="00323212" w:rsidP="00DC6B28">
      <w:pPr>
        <w:spacing w:after="0" w:line="360" w:lineRule="auto"/>
        <w:ind w:firstLine="709"/>
        <w:jc w:val="both"/>
        <w:rPr>
          <w:rFonts w:ascii="Times New Roman" w:hAnsi="Times New Roman" w:cs="Times New Roman"/>
          <w:color w:val="auto"/>
          <w:sz w:val="28"/>
          <w:szCs w:val="28"/>
          <w:shd w:val="clear" w:color="auto" w:fill="FFFFFF"/>
        </w:rPr>
      </w:pPr>
      <w:r w:rsidRPr="00323212">
        <w:rPr>
          <w:rFonts w:ascii="Times New Roman" w:hAnsi="Times New Roman" w:cs="Times New Roman"/>
          <w:color w:val="auto"/>
          <w:sz w:val="28"/>
          <w:szCs w:val="28"/>
          <w:shd w:val="clear" w:color="auto" w:fill="FFFFFF"/>
        </w:rPr>
        <w:t>Требования-накладные на лекарственные средства, подлежащие предметно-количественному учету, выписываются </w:t>
      </w:r>
      <w:r w:rsidRPr="00DC6B28">
        <w:rPr>
          <w:rFonts w:ascii="Times New Roman" w:hAnsi="Times New Roman" w:cs="Times New Roman"/>
          <w:bCs/>
          <w:color w:val="auto"/>
          <w:sz w:val="28"/>
          <w:szCs w:val="28"/>
          <w:shd w:val="clear" w:color="auto" w:fill="FFFFFF"/>
        </w:rPr>
        <w:t>на отдельных бланках</w:t>
      </w:r>
      <w:r w:rsidRPr="00DC6B28">
        <w:rPr>
          <w:rFonts w:ascii="Times New Roman" w:hAnsi="Times New Roman" w:cs="Times New Roman"/>
          <w:color w:val="auto"/>
          <w:sz w:val="28"/>
          <w:szCs w:val="28"/>
          <w:shd w:val="clear" w:color="auto" w:fill="FFFFFF"/>
        </w:rPr>
        <w:t> требований – накладных </w:t>
      </w:r>
      <w:r w:rsidRPr="00DC6B28">
        <w:rPr>
          <w:rFonts w:ascii="Times New Roman" w:hAnsi="Times New Roman" w:cs="Times New Roman"/>
          <w:bCs/>
          <w:color w:val="auto"/>
          <w:sz w:val="28"/>
          <w:szCs w:val="28"/>
          <w:shd w:val="clear" w:color="auto" w:fill="FFFFFF"/>
        </w:rPr>
        <w:t>для каждой группы препаратов</w:t>
      </w:r>
      <w:r w:rsidRPr="00DC6B28">
        <w:rPr>
          <w:rFonts w:ascii="Times New Roman" w:hAnsi="Times New Roman" w:cs="Times New Roman"/>
          <w:color w:val="auto"/>
          <w:sz w:val="28"/>
          <w:szCs w:val="28"/>
          <w:shd w:val="clear" w:color="auto" w:fill="FFFFFF"/>
        </w:rPr>
        <w:t>.</w:t>
      </w:r>
    </w:p>
    <w:p w:rsidR="00323212" w:rsidRPr="00323212" w:rsidRDefault="00323212" w:rsidP="00323212">
      <w:pPr>
        <w:shd w:val="clear" w:color="auto" w:fill="FFFFFF"/>
        <w:spacing w:after="100" w:afterAutospacing="1" w:line="240" w:lineRule="auto"/>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В требовании-накладной указывается:</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1)    номер;</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2)    дата составления документа;</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3)    отправитель и получатель лекарственного средства;</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4)    наименование лекарственного средства (с указанием дозировки, формы выпуска (таблетки, ампулы, мази, суппозитории и т.п.);</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5)    вид упаковки (коробки, флаконы, тубы и т.п.);</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6)    способ применения (для инъекций, для наружного применения, приема внутрь, глазные капли и т.п.);</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lastRenderedPageBreak/>
        <w:t>7)    количество затребованных лекарственных средств;</w:t>
      </w:r>
    </w:p>
    <w:p w:rsidR="00323212" w:rsidRPr="00323212" w:rsidRDefault="00323212" w:rsidP="00DC6B28">
      <w:pPr>
        <w:shd w:val="clear" w:color="auto" w:fill="FFFFFF"/>
        <w:spacing w:after="0" w:line="360" w:lineRule="auto"/>
        <w:ind w:firstLine="709"/>
        <w:jc w:val="both"/>
        <w:rPr>
          <w:rFonts w:ascii="Arial" w:eastAsia="Times New Roman" w:hAnsi="Arial" w:cs="Arial"/>
          <w:color w:val="auto"/>
          <w:sz w:val="28"/>
          <w:szCs w:val="28"/>
        </w:rPr>
      </w:pPr>
      <w:r w:rsidRPr="00323212">
        <w:rPr>
          <w:rFonts w:ascii="Times New Roman" w:eastAsia="Times New Roman" w:hAnsi="Times New Roman" w:cs="Times New Roman"/>
          <w:color w:val="auto"/>
          <w:sz w:val="28"/>
          <w:szCs w:val="28"/>
        </w:rPr>
        <w:t>8)    количество и стоимость отпущенных лекарственных средств.</w:t>
      </w:r>
    </w:p>
    <w:p w:rsidR="00323212" w:rsidRPr="005A26FD" w:rsidRDefault="0070606D" w:rsidP="00DC6B28">
      <w:pPr>
        <w:spacing w:after="0" w:line="360" w:lineRule="auto"/>
        <w:ind w:firstLine="709"/>
        <w:jc w:val="both"/>
        <w:rPr>
          <w:rFonts w:ascii="Times New Roman" w:hAnsi="Times New Roman" w:cs="Times New Roman"/>
          <w:b/>
          <w:i/>
          <w:color w:val="auto"/>
          <w:sz w:val="28"/>
          <w:szCs w:val="28"/>
        </w:rPr>
      </w:pPr>
      <w:r w:rsidRPr="005A26FD">
        <w:rPr>
          <w:rFonts w:ascii="Times New Roman" w:hAnsi="Times New Roman" w:cs="Times New Roman"/>
          <w:b/>
          <w:i/>
          <w:color w:val="auto"/>
          <w:sz w:val="28"/>
          <w:szCs w:val="28"/>
        </w:rPr>
        <w:t>Сроки действия и хранения рецептов:</w:t>
      </w:r>
    </w:p>
    <w:p w:rsidR="0070606D" w:rsidRDefault="0070606D"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Бланк 148-1/у-88 </w:t>
      </w:r>
    </w:p>
    <w:p w:rsidR="0070606D" w:rsidRDefault="0070606D"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действия 15 дней.</w:t>
      </w:r>
    </w:p>
    <w:p w:rsidR="0070606D" w:rsidRDefault="0070606D"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 хранения в аптеке 5 лет если препарат списка </w:t>
      </w:r>
      <w:proofErr w:type="spellStart"/>
      <w:r>
        <w:rPr>
          <w:rFonts w:ascii="Times New Roman" w:hAnsi="Times New Roman" w:cs="Times New Roman"/>
          <w:color w:val="auto"/>
          <w:sz w:val="28"/>
          <w:szCs w:val="28"/>
        </w:rPr>
        <w:t>ⅠⅠⅠ</w:t>
      </w:r>
      <w:proofErr w:type="spellEnd"/>
      <w:r>
        <w:rPr>
          <w:rFonts w:ascii="Times New Roman" w:hAnsi="Times New Roman" w:cs="Times New Roman"/>
          <w:color w:val="auto"/>
          <w:sz w:val="28"/>
          <w:szCs w:val="28"/>
        </w:rPr>
        <w:t xml:space="preserve"> или списка </w:t>
      </w:r>
      <w:proofErr w:type="spellStart"/>
      <w:r>
        <w:rPr>
          <w:rFonts w:ascii="Times New Roman" w:hAnsi="Times New Roman" w:cs="Times New Roman"/>
          <w:color w:val="auto"/>
          <w:sz w:val="28"/>
          <w:szCs w:val="28"/>
        </w:rPr>
        <w:t>ⅠⅠ</w:t>
      </w:r>
      <w:proofErr w:type="spellEnd"/>
      <w:r>
        <w:rPr>
          <w:rFonts w:ascii="Times New Roman" w:hAnsi="Times New Roman" w:cs="Times New Roman"/>
          <w:color w:val="auto"/>
          <w:sz w:val="28"/>
          <w:szCs w:val="28"/>
        </w:rPr>
        <w:t xml:space="preserve"> в виде ТТС, 3 года все остальные лекарственные препараты.</w:t>
      </w:r>
    </w:p>
    <w:p w:rsidR="0070606D" w:rsidRDefault="0070606D"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Бланк 107/у-НП</w:t>
      </w:r>
    </w:p>
    <w:p w:rsidR="0070606D" w:rsidRDefault="0070606D"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действия 15 дней.</w:t>
      </w:r>
    </w:p>
    <w:p w:rsidR="0070606D" w:rsidRDefault="0070606D"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хранения в аптеке 5 лет.</w:t>
      </w:r>
    </w:p>
    <w:p w:rsidR="0070606D" w:rsidRPr="005A26FD" w:rsidRDefault="0070606D" w:rsidP="00363949">
      <w:pPr>
        <w:jc w:val="both"/>
        <w:rPr>
          <w:rFonts w:ascii="Times New Roman" w:hAnsi="Times New Roman" w:cs="Times New Roman"/>
          <w:color w:val="auto"/>
          <w:sz w:val="28"/>
          <w:szCs w:val="28"/>
        </w:rPr>
      </w:pPr>
      <w:r w:rsidRPr="005A26FD">
        <w:rPr>
          <w:rFonts w:ascii="Times New Roman" w:hAnsi="Times New Roman" w:cs="Times New Roman"/>
          <w:color w:val="auto"/>
          <w:sz w:val="28"/>
          <w:szCs w:val="28"/>
        </w:rPr>
        <w:t>Нормы отпуска и порядок отпуска.</w:t>
      </w:r>
    </w:p>
    <w:p w:rsidR="00DC6B28" w:rsidRPr="00DC6B28" w:rsidRDefault="00AA6450" w:rsidP="00363949">
      <w:pPr>
        <w:jc w:val="both"/>
        <w:rPr>
          <w:rFonts w:ascii="Times New Roman" w:hAnsi="Times New Roman" w:cs="Times New Roman"/>
          <w:color w:val="auto"/>
          <w:sz w:val="28"/>
          <w:szCs w:val="28"/>
        </w:rPr>
      </w:pPr>
      <w:r>
        <w:rPr>
          <w:rFonts w:ascii="Times New Roman" w:hAnsi="Times New Roman" w:cs="Times New Roman"/>
          <w:color w:val="auto"/>
          <w:sz w:val="28"/>
          <w:szCs w:val="28"/>
        </w:rPr>
        <w:t>Таблица 5</w:t>
      </w:r>
      <w:r w:rsidR="00DC6B28" w:rsidRPr="00DC6B28">
        <w:rPr>
          <w:rFonts w:ascii="Times New Roman" w:hAnsi="Times New Roman" w:cs="Times New Roman"/>
          <w:color w:val="auto"/>
          <w:sz w:val="28"/>
          <w:szCs w:val="28"/>
        </w:rPr>
        <w:t xml:space="preserve"> - Нормы отпуска ЛП подлежащих ПКУ</w:t>
      </w:r>
    </w:p>
    <w:tbl>
      <w:tblPr>
        <w:tblW w:w="5000" w:type="pct"/>
        <w:tblBorders>
          <w:top w:val="single" w:sz="6" w:space="0" w:color="DADADA"/>
          <w:left w:val="single" w:sz="6" w:space="0" w:color="DADADA"/>
          <w:bottom w:val="single" w:sz="6" w:space="0" w:color="DADADA"/>
          <w:right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Pr>
      <w:tblGrid>
        <w:gridCol w:w="564"/>
        <w:gridCol w:w="5080"/>
        <w:gridCol w:w="2259"/>
        <w:gridCol w:w="1715"/>
      </w:tblGrid>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64" w:name="l196"/>
            <w:bookmarkEnd w:id="64"/>
            <w:r w:rsidRPr="00874E54">
              <w:rPr>
                <w:rFonts w:ascii="Times New Roman" w:eastAsia="Times New Roman" w:hAnsi="Times New Roman" w:cs="Times New Roman"/>
                <w:sz w:val="24"/>
                <w:szCs w:val="24"/>
              </w:rPr>
              <w:t>N п/п</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65" w:name="l197"/>
            <w:bookmarkEnd w:id="65"/>
            <w:r w:rsidRPr="00874E54">
              <w:rPr>
                <w:rFonts w:ascii="Times New Roman" w:eastAsia="Times New Roman" w:hAnsi="Times New Roman" w:cs="Times New Roman"/>
                <w:sz w:val="24"/>
                <w:szCs w:val="24"/>
              </w:rPr>
              <w:t>Международное непатентованное наименование наркотического и психотропного лекарственного препарата</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66" w:name="l198"/>
            <w:bookmarkEnd w:id="66"/>
            <w:r w:rsidRPr="00874E54">
              <w:rPr>
                <w:rFonts w:ascii="Times New Roman" w:eastAsia="Times New Roman" w:hAnsi="Times New Roman" w:cs="Times New Roman"/>
                <w:sz w:val="24"/>
                <w:szCs w:val="24"/>
              </w:rPr>
              <w:t>Форма выпуска и дозировка</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67" w:name="l199"/>
            <w:bookmarkEnd w:id="67"/>
            <w:r w:rsidRPr="00874E54">
              <w:rPr>
                <w:rFonts w:ascii="Times New Roman" w:eastAsia="Times New Roman" w:hAnsi="Times New Roman" w:cs="Times New Roman"/>
                <w:sz w:val="24"/>
                <w:szCs w:val="24"/>
              </w:rPr>
              <w:t>Количество</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68" w:name="l200"/>
            <w:bookmarkEnd w:id="68"/>
            <w:r w:rsidRPr="00874E54">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69" w:name="l201"/>
            <w:bookmarkEnd w:id="69"/>
            <w:proofErr w:type="spellStart"/>
            <w:r w:rsidRPr="00874E54">
              <w:rPr>
                <w:rFonts w:ascii="Times New Roman" w:eastAsia="Times New Roman" w:hAnsi="Times New Roman" w:cs="Times New Roman"/>
                <w:sz w:val="24"/>
                <w:szCs w:val="24"/>
              </w:rPr>
              <w:t>Бупренорфин</w:t>
            </w:r>
            <w:proofErr w:type="spellEnd"/>
            <w:r w:rsidRPr="00874E54">
              <w:rPr>
                <w:rFonts w:ascii="Times New Roman" w:eastAsia="Times New Roman" w:hAnsi="Times New Roman" w:cs="Times New Roman"/>
                <w:sz w:val="24"/>
                <w:szCs w:val="24"/>
              </w:rPr>
              <w:t xml:space="preserve"> + </w:t>
            </w:r>
            <w:proofErr w:type="spellStart"/>
            <w:r w:rsidRPr="00874E54">
              <w:rPr>
                <w:rFonts w:ascii="Times New Roman" w:eastAsia="Times New Roman" w:hAnsi="Times New Roman" w:cs="Times New Roman"/>
                <w:sz w:val="24"/>
                <w:szCs w:val="24"/>
              </w:rPr>
              <w:t>Налоксон</w:t>
            </w:r>
            <w:proofErr w:type="spellEnd"/>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0" w:name="l202"/>
            <w:bookmarkEnd w:id="70"/>
            <w:r w:rsidRPr="00874E54">
              <w:rPr>
                <w:rFonts w:ascii="Times New Roman" w:eastAsia="Times New Roman" w:hAnsi="Times New Roman" w:cs="Times New Roman"/>
                <w:sz w:val="24"/>
                <w:szCs w:val="24"/>
              </w:rPr>
              <w:t xml:space="preserve">Таблетки </w:t>
            </w:r>
            <w:proofErr w:type="spellStart"/>
            <w:r w:rsidRPr="00874E54">
              <w:rPr>
                <w:rFonts w:ascii="Times New Roman" w:eastAsia="Times New Roman" w:hAnsi="Times New Roman" w:cs="Times New Roman"/>
                <w:sz w:val="24"/>
                <w:szCs w:val="24"/>
              </w:rPr>
              <w:t>сублингвальные</w:t>
            </w:r>
            <w:proofErr w:type="spellEnd"/>
            <w:r w:rsidRPr="00874E54">
              <w:rPr>
                <w:rFonts w:ascii="Times New Roman" w:eastAsia="Times New Roman" w:hAnsi="Times New Roman" w:cs="Times New Roman"/>
                <w:sz w:val="24"/>
                <w:szCs w:val="24"/>
              </w:rPr>
              <w:t xml:space="preserve"> 0,2 мг + 0,2 мг</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1" w:name="l203"/>
            <w:bookmarkEnd w:id="71"/>
            <w:r w:rsidRPr="00874E54">
              <w:rPr>
                <w:rFonts w:ascii="Times New Roman" w:eastAsia="Times New Roman" w:hAnsi="Times New Roman" w:cs="Times New Roman"/>
                <w:sz w:val="24"/>
                <w:szCs w:val="24"/>
              </w:rPr>
              <w:t>60 таблеток (упаковка, кратная N 20)</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2" w:name="l204"/>
            <w:bookmarkEnd w:id="72"/>
            <w:r w:rsidRPr="00874E54">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3" w:name="l205"/>
            <w:bookmarkEnd w:id="73"/>
            <w:proofErr w:type="spellStart"/>
            <w:r w:rsidRPr="00874E54">
              <w:rPr>
                <w:rFonts w:ascii="Times New Roman" w:eastAsia="Times New Roman" w:hAnsi="Times New Roman" w:cs="Times New Roman"/>
                <w:sz w:val="24"/>
                <w:szCs w:val="24"/>
              </w:rPr>
              <w:t>Бупренорфин</w:t>
            </w:r>
            <w:proofErr w:type="spellEnd"/>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4" w:name="l206"/>
            <w:bookmarkEnd w:id="74"/>
            <w:r w:rsidRPr="00874E54">
              <w:rPr>
                <w:rFonts w:ascii="Times New Roman" w:eastAsia="Times New Roman" w:hAnsi="Times New Roman" w:cs="Times New Roman"/>
                <w:sz w:val="24"/>
                <w:szCs w:val="24"/>
              </w:rPr>
              <w:t>Раствор для инъекций, 0,3 мг/мл 1 мл</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5" w:name="l207"/>
            <w:bookmarkEnd w:id="75"/>
            <w:r w:rsidRPr="00874E54">
              <w:rPr>
                <w:rFonts w:ascii="Times New Roman" w:eastAsia="Times New Roman" w:hAnsi="Times New Roman" w:cs="Times New Roman"/>
                <w:sz w:val="24"/>
                <w:szCs w:val="24"/>
              </w:rPr>
              <w:t>30 ампул (шприц-тюбиков)</w:t>
            </w:r>
          </w:p>
        </w:tc>
      </w:tr>
      <w:tr w:rsidR="0070606D" w:rsidRPr="0070606D" w:rsidTr="00567237">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6" w:name="l208"/>
            <w:bookmarkEnd w:id="76"/>
            <w:r w:rsidRPr="00874E54">
              <w:rPr>
                <w:rFonts w:ascii="Times New Roman" w:eastAsia="Times New Roman" w:hAnsi="Times New Roman" w:cs="Times New Roman"/>
                <w:sz w:val="24"/>
                <w:szCs w:val="24"/>
              </w:rPr>
              <w:t>3.</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7" w:name="l209"/>
            <w:bookmarkEnd w:id="77"/>
            <w:proofErr w:type="spellStart"/>
            <w:r w:rsidRPr="00874E54">
              <w:rPr>
                <w:rFonts w:ascii="Times New Roman" w:eastAsia="Times New Roman" w:hAnsi="Times New Roman" w:cs="Times New Roman"/>
                <w:sz w:val="24"/>
                <w:szCs w:val="24"/>
              </w:rPr>
              <w:t>Бупренорфин</w:t>
            </w:r>
            <w:proofErr w:type="spellEnd"/>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8" w:name="l210"/>
            <w:bookmarkEnd w:id="78"/>
            <w:proofErr w:type="spellStart"/>
            <w:r w:rsidRPr="00874E54">
              <w:rPr>
                <w:rFonts w:ascii="Times New Roman" w:eastAsia="Times New Roman" w:hAnsi="Times New Roman" w:cs="Times New Roman"/>
                <w:sz w:val="24"/>
                <w:szCs w:val="24"/>
              </w:rPr>
              <w:t>Трансдермальный</w:t>
            </w:r>
            <w:proofErr w:type="spellEnd"/>
            <w:r w:rsidRPr="00874E54">
              <w:rPr>
                <w:rFonts w:ascii="Times New Roman" w:eastAsia="Times New Roman" w:hAnsi="Times New Roman" w:cs="Times New Roman"/>
                <w:sz w:val="24"/>
                <w:szCs w:val="24"/>
              </w:rPr>
              <w:t xml:space="preserve"> пластырь</w:t>
            </w:r>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79" w:name="l211"/>
            <w:bookmarkEnd w:id="79"/>
            <w:r w:rsidRPr="00874E54">
              <w:rPr>
                <w:rFonts w:ascii="Times New Roman" w:eastAsia="Times New Roman" w:hAnsi="Times New Roman" w:cs="Times New Roman"/>
                <w:sz w:val="24"/>
                <w:szCs w:val="24"/>
              </w:rPr>
              <w:t>35 мкг/час</w:t>
            </w:r>
            <w:r w:rsidRPr="00874E54">
              <w:rPr>
                <w:rFonts w:ascii="Times New Roman" w:eastAsia="Times New Roman" w:hAnsi="Times New Roman" w:cs="Times New Roman"/>
                <w:sz w:val="24"/>
                <w:szCs w:val="24"/>
              </w:rPr>
              <w:br/>
            </w:r>
            <w:bookmarkStart w:id="80" w:name="l212"/>
            <w:bookmarkEnd w:id="80"/>
            <w:r w:rsidRPr="00874E54">
              <w:rPr>
                <w:rFonts w:ascii="Times New Roman" w:eastAsia="Times New Roman" w:hAnsi="Times New Roman" w:cs="Times New Roman"/>
                <w:sz w:val="24"/>
                <w:szCs w:val="24"/>
              </w:rPr>
              <w:t>52,5 мкг/час</w:t>
            </w:r>
            <w:r w:rsidRPr="00874E54">
              <w:rPr>
                <w:rFonts w:ascii="Times New Roman" w:eastAsia="Times New Roman" w:hAnsi="Times New Roman" w:cs="Times New Roman"/>
                <w:sz w:val="24"/>
                <w:szCs w:val="24"/>
              </w:rPr>
              <w:br/>
            </w:r>
            <w:bookmarkStart w:id="81" w:name="l213"/>
            <w:bookmarkEnd w:id="81"/>
            <w:r w:rsidRPr="00874E54">
              <w:rPr>
                <w:rFonts w:ascii="Times New Roman" w:eastAsia="Times New Roman" w:hAnsi="Times New Roman" w:cs="Times New Roman"/>
                <w:sz w:val="24"/>
                <w:szCs w:val="24"/>
              </w:rPr>
              <w:t>70 мкг/час</w:t>
            </w: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82" w:name="l214"/>
            <w:bookmarkEnd w:id="82"/>
            <w:r w:rsidRPr="00874E54">
              <w:rPr>
                <w:rFonts w:ascii="Times New Roman" w:eastAsia="Times New Roman" w:hAnsi="Times New Roman" w:cs="Times New Roman"/>
                <w:sz w:val="24"/>
                <w:szCs w:val="24"/>
              </w:rPr>
              <w:t>20 пластырей</w:t>
            </w:r>
            <w:r w:rsidRPr="00874E54">
              <w:rPr>
                <w:rFonts w:ascii="Times New Roman" w:eastAsia="Times New Roman" w:hAnsi="Times New Roman" w:cs="Times New Roman"/>
                <w:sz w:val="24"/>
                <w:szCs w:val="24"/>
              </w:rPr>
              <w:br/>
            </w:r>
            <w:bookmarkStart w:id="83" w:name="l215"/>
            <w:bookmarkEnd w:id="83"/>
            <w:r w:rsidRPr="00874E54">
              <w:rPr>
                <w:rFonts w:ascii="Times New Roman" w:eastAsia="Times New Roman" w:hAnsi="Times New Roman" w:cs="Times New Roman"/>
                <w:sz w:val="24"/>
                <w:szCs w:val="24"/>
              </w:rPr>
              <w:t>10 пластырей</w:t>
            </w:r>
            <w:r w:rsidRPr="00874E54">
              <w:rPr>
                <w:rFonts w:ascii="Times New Roman" w:eastAsia="Times New Roman" w:hAnsi="Times New Roman" w:cs="Times New Roman"/>
                <w:sz w:val="24"/>
                <w:szCs w:val="24"/>
              </w:rPr>
              <w:br/>
            </w:r>
            <w:bookmarkStart w:id="84" w:name="l216"/>
            <w:bookmarkEnd w:id="84"/>
            <w:r w:rsidRPr="00874E54">
              <w:rPr>
                <w:rFonts w:ascii="Times New Roman" w:eastAsia="Times New Roman" w:hAnsi="Times New Roman" w:cs="Times New Roman"/>
                <w:sz w:val="24"/>
                <w:szCs w:val="24"/>
              </w:rPr>
              <w:t>5 пластырей</w:t>
            </w:r>
          </w:p>
        </w:tc>
      </w:tr>
      <w:tr w:rsidR="0070606D" w:rsidRPr="0070606D" w:rsidTr="00567237">
        <w:tc>
          <w:tcPr>
            <w:tcW w:w="0" w:type="auto"/>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85" w:name="l217"/>
            <w:bookmarkEnd w:id="85"/>
            <w:r w:rsidRPr="00874E54">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86" w:name="l218"/>
            <w:bookmarkEnd w:id="86"/>
            <w:r w:rsidRPr="00874E54">
              <w:rPr>
                <w:rFonts w:ascii="Times New Roman" w:eastAsia="Times New Roman" w:hAnsi="Times New Roman" w:cs="Times New Roman"/>
                <w:sz w:val="24"/>
                <w:szCs w:val="24"/>
              </w:rPr>
              <w:t>Морфин</w:t>
            </w:r>
          </w:p>
        </w:tc>
        <w:tc>
          <w:tcPr>
            <w:tcW w:w="50"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87" w:name="l219"/>
            <w:bookmarkEnd w:id="87"/>
            <w:r w:rsidRPr="00874E54">
              <w:rPr>
                <w:rFonts w:ascii="Times New Roman" w:eastAsia="Times New Roman" w:hAnsi="Times New Roman" w:cs="Times New Roman"/>
                <w:sz w:val="24"/>
                <w:szCs w:val="24"/>
              </w:rPr>
              <w:t>Раствор для инъекций, раствор для подкожного введения 10 мг/мл 1 мл</w:t>
            </w:r>
          </w:p>
        </w:tc>
        <w:tc>
          <w:tcPr>
            <w:tcW w:w="50"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88" w:name="l220"/>
            <w:bookmarkEnd w:id="88"/>
            <w:r w:rsidRPr="00874E54">
              <w:rPr>
                <w:rFonts w:ascii="Times New Roman" w:eastAsia="Times New Roman" w:hAnsi="Times New Roman" w:cs="Times New Roman"/>
                <w:sz w:val="24"/>
                <w:szCs w:val="24"/>
              </w:rPr>
              <w:t>20 ампул (шприц-тюбиков)</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89" w:name="l221"/>
            <w:bookmarkEnd w:id="89"/>
            <w:r w:rsidRPr="00874E54">
              <w:rPr>
                <w:rFonts w:ascii="Times New Roman" w:eastAsia="Times New Roman" w:hAnsi="Times New Roman" w:cs="Times New Roman"/>
                <w:sz w:val="24"/>
                <w:szCs w:val="24"/>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0" w:name="l222"/>
            <w:bookmarkEnd w:id="90"/>
            <w:r w:rsidRPr="00874E54">
              <w:rPr>
                <w:rFonts w:ascii="Times New Roman" w:eastAsia="Times New Roman" w:hAnsi="Times New Roman" w:cs="Times New Roman"/>
                <w:sz w:val="24"/>
                <w:szCs w:val="24"/>
              </w:rPr>
              <w:t xml:space="preserve">Кодеин + Морфин + </w:t>
            </w:r>
            <w:proofErr w:type="spellStart"/>
            <w:r w:rsidRPr="00874E54">
              <w:rPr>
                <w:rFonts w:ascii="Times New Roman" w:eastAsia="Times New Roman" w:hAnsi="Times New Roman" w:cs="Times New Roman"/>
                <w:sz w:val="24"/>
                <w:szCs w:val="24"/>
              </w:rPr>
              <w:t>Носкапин</w:t>
            </w:r>
            <w:proofErr w:type="spellEnd"/>
            <w:r w:rsidRPr="00874E54">
              <w:rPr>
                <w:rFonts w:ascii="Times New Roman" w:eastAsia="Times New Roman" w:hAnsi="Times New Roman" w:cs="Times New Roman"/>
                <w:sz w:val="24"/>
                <w:szCs w:val="24"/>
              </w:rPr>
              <w:t xml:space="preserve"> + Папаверин + </w:t>
            </w:r>
            <w:proofErr w:type="spellStart"/>
            <w:r w:rsidRPr="00874E54">
              <w:rPr>
                <w:rFonts w:ascii="Times New Roman" w:eastAsia="Times New Roman" w:hAnsi="Times New Roman" w:cs="Times New Roman"/>
                <w:sz w:val="24"/>
                <w:szCs w:val="24"/>
              </w:rPr>
              <w:t>Тебаин</w:t>
            </w:r>
            <w:proofErr w:type="spellEnd"/>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1" w:name="l223"/>
            <w:bookmarkEnd w:id="91"/>
            <w:r w:rsidRPr="00874E54">
              <w:rPr>
                <w:rFonts w:ascii="Times New Roman" w:eastAsia="Times New Roman" w:hAnsi="Times New Roman" w:cs="Times New Roman"/>
                <w:sz w:val="24"/>
                <w:szCs w:val="24"/>
              </w:rPr>
              <w:t>Раствор для подкожного введения</w:t>
            </w:r>
            <w:r w:rsidRPr="00874E54">
              <w:rPr>
                <w:rFonts w:ascii="Times New Roman" w:eastAsia="Times New Roman" w:hAnsi="Times New Roman" w:cs="Times New Roman"/>
                <w:sz w:val="24"/>
                <w:szCs w:val="24"/>
              </w:rPr>
              <w:br/>
            </w:r>
            <w:bookmarkStart w:id="92" w:name="l224"/>
            <w:bookmarkEnd w:id="92"/>
            <w:r w:rsidRPr="00874E54">
              <w:rPr>
                <w:rFonts w:ascii="Times New Roman" w:eastAsia="Times New Roman" w:hAnsi="Times New Roman" w:cs="Times New Roman"/>
                <w:sz w:val="24"/>
                <w:szCs w:val="24"/>
              </w:rPr>
              <w:t>0,72 + 5,75 + 2,7 + 0,36 + 0,05 мг/мл 1 мл</w:t>
            </w:r>
            <w:r w:rsidRPr="00874E54">
              <w:rPr>
                <w:rFonts w:ascii="Times New Roman" w:eastAsia="Times New Roman" w:hAnsi="Times New Roman" w:cs="Times New Roman"/>
                <w:sz w:val="24"/>
                <w:szCs w:val="24"/>
              </w:rPr>
              <w:br/>
            </w:r>
            <w:bookmarkStart w:id="93" w:name="l225"/>
            <w:bookmarkEnd w:id="93"/>
            <w:r w:rsidRPr="00874E54">
              <w:rPr>
                <w:rFonts w:ascii="Times New Roman" w:eastAsia="Times New Roman" w:hAnsi="Times New Roman" w:cs="Times New Roman"/>
                <w:sz w:val="24"/>
                <w:szCs w:val="24"/>
              </w:rPr>
              <w:t>1,44 + 11,5 + 5,4 + 0,72 + 0,1 мг/мл 1 мл</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4" w:name="l226"/>
            <w:bookmarkEnd w:id="94"/>
            <w:r w:rsidRPr="00874E54">
              <w:rPr>
                <w:rFonts w:ascii="Times New Roman" w:eastAsia="Times New Roman" w:hAnsi="Times New Roman" w:cs="Times New Roman"/>
                <w:sz w:val="24"/>
                <w:szCs w:val="24"/>
              </w:rPr>
              <w:t>20 ампул</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5" w:name="l227"/>
            <w:bookmarkEnd w:id="95"/>
            <w:r w:rsidRPr="00874E54">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6" w:name="l228"/>
            <w:bookmarkEnd w:id="96"/>
            <w:proofErr w:type="spellStart"/>
            <w:r w:rsidRPr="00874E54">
              <w:rPr>
                <w:rFonts w:ascii="Times New Roman" w:eastAsia="Times New Roman" w:hAnsi="Times New Roman" w:cs="Times New Roman"/>
                <w:sz w:val="24"/>
                <w:szCs w:val="24"/>
              </w:rPr>
              <w:t>Тримеперидин</w:t>
            </w:r>
            <w:proofErr w:type="spellEnd"/>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7" w:name="l229"/>
            <w:bookmarkEnd w:id="97"/>
            <w:r w:rsidRPr="00874E54">
              <w:rPr>
                <w:rFonts w:ascii="Times New Roman" w:eastAsia="Times New Roman" w:hAnsi="Times New Roman" w:cs="Times New Roman"/>
                <w:sz w:val="24"/>
                <w:szCs w:val="24"/>
              </w:rPr>
              <w:t>Таблетки 25 мг</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8" w:name="l230"/>
            <w:bookmarkEnd w:id="98"/>
            <w:r w:rsidRPr="00874E54">
              <w:rPr>
                <w:rFonts w:ascii="Times New Roman" w:eastAsia="Times New Roman" w:hAnsi="Times New Roman" w:cs="Times New Roman"/>
                <w:sz w:val="24"/>
                <w:szCs w:val="24"/>
              </w:rPr>
              <w:t>50 таблеток</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99" w:name="l231"/>
            <w:bookmarkEnd w:id="99"/>
            <w:r w:rsidRPr="00874E54">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00" w:name="l232"/>
            <w:bookmarkEnd w:id="100"/>
            <w:proofErr w:type="spellStart"/>
            <w:r w:rsidRPr="00874E54">
              <w:rPr>
                <w:rFonts w:ascii="Times New Roman" w:eastAsia="Times New Roman" w:hAnsi="Times New Roman" w:cs="Times New Roman"/>
                <w:sz w:val="24"/>
                <w:szCs w:val="24"/>
              </w:rPr>
              <w:t>Тримеперидин</w:t>
            </w:r>
            <w:proofErr w:type="spellEnd"/>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01" w:name="l233"/>
            <w:bookmarkEnd w:id="101"/>
            <w:r w:rsidRPr="00874E54">
              <w:rPr>
                <w:rFonts w:ascii="Times New Roman" w:eastAsia="Times New Roman" w:hAnsi="Times New Roman" w:cs="Times New Roman"/>
                <w:sz w:val="24"/>
                <w:szCs w:val="24"/>
              </w:rPr>
              <w:t>Раствор для инъекций 10 мг/мл 1 мл</w:t>
            </w:r>
            <w:r w:rsidRPr="00874E54">
              <w:rPr>
                <w:rFonts w:ascii="Times New Roman" w:eastAsia="Times New Roman" w:hAnsi="Times New Roman" w:cs="Times New Roman"/>
                <w:sz w:val="24"/>
                <w:szCs w:val="24"/>
              </w:rPr>
              <w:br/>
            </w:r>
            <w:bookmarkStart w:id="102" w:name="l234"/>
            <w:bookmarkEnd w:id="102"/>
            <w:r w:rsidRPr="00874E54">
              <w:rPr>
                <w:rFonts w:ascii="Times New Roman" w:eastAsia="Times New Roman" w:hAnsi="Times New Roman" w:cs="Times New Roman"/>
                <w:sz w:val="24"/>
                <w:szCs w:val="24"/>
              </w:rPr>
              <w:t>20 мг/мл 1 мл</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03" w:name="l235"/>
            <w:bookmarkEnd w:id="103"/>
            <w:r w:rsidRPr="00874E54">
              <w:rPr>
                <w:rFonts w:ascii="Times New Roman" w:eastAsia="Times New Roman" w:hAnsi="Times New Roman" w:cs="Times New Roman"/>
                <w:sz w:val="24"/>
                <w:szCs w:val="24"/>
              </w:rPr>
              <w:t>20 ампул (шприц-тюбиков)</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04" w:name="l236"/>
            <w:bookmarkEnd w:id="104"/>
            <w:r w:rsidRPr="00874E54">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05" w:name="l237"/>
            <w:bookmarkEnd w:id="105"/>
            <w:r w:rsidRPr="00874E54">
              <w:rPr>
                <w:rFonts w:ascii="Times New Roman" w:eastAsia="Times New Roman" w:hAnsi="Times New Roman" w:cs="Times New Roman"/>
                <w:sz w:val="24"/>
                <w:szCs w:val="24"/>
              </w:rPr>
              <w:t>Морфин</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06" w:name="l238"/>
            <w:bookmarkEnd w:id="106"/>
            <w:r w:rsidRPr="00874E54">
              <w:rPr>
                <w:rFonts w:ascii="Times New Roman" w:eastAsia="Times New Roman" w:hAnsi="Times New Roman" w:cs="Times New Roman"/>
                <w:sz w:val="24"/>
                <w:szCs w:val="24"/>
              </w:rPr>
              <w:t>Таблетки (капсулы) пролонгированного действия</w:t>
            </w:r>
            <w:r w:rsidRPr="00874E54">
              <w:rPr>
                <w:rFonts w:ascii="Times New Roman" w:eastAsia="Times New Roman" w:hAnsi="Times New Roman" w:cs="Times New Roman"/>
                <w:sz w:val="24"/>
                <w:szCs w:val="24"/>
              </w:rPr>
              <w:br/>
            </w:r>
            <w:bookmarkStart w:id="107" w:name="l239"/>
            <w:bookmarkEnd w:id="107"/>
            <w:r w:rsidRPr="00874E54">
              <w:rPr>
                <w:rFonts w:ascii="Times New Roman" w:eastAsia="Times New Roman" w:hAnsi="Times New Roman" w:cs="Times New Roman"/>
                <w:sz w:val="24"/>
                <w:szCs w:val="24"/>
              </w:rPr>
              <w:t>10 мг</w:t>
            </w:r>
            <w:r w:rsidRPr="00874E54">
              <w:rPr>
                <w:rFonts w:ascii="Times New Roman" w:eastAsia="Times New Roman" w:hAnsi="Times New Roman" w:cs="Times New Roman"/>
                <w:sz w:val="24"/>
                <w:szCs w:val="24"/>
              </w:rPr>
              <w:br/>
            </w:r>
            <w:bookmarkStart w:id="108" w:name="l240"/>
            <w:bookmarkEnd w:id="108"/>
            <w:r w:rsidRPr="00874E54">
              <w:rPr>
                <w:rFonts w:ascii="Times New Roman" w:eastAsia="Times New Roman" w:hAnsi="Times New Roman" w:cs="Times New Roman"/>
                <w:sz w:val="24"/>
                <w:szCs w:val="24"/>
              </w:rPr>
              <w:t>30 мг</w:t>
            </w:r>
            <w:r w:rsidRPr="00874E54">
              <w:rPr>
                <w:rFonts w:ascii="Times New Roman" w:eastAsia="Times New Roman" w:hAnsi="Times New Roman" w:cs="Times New Roman"/>
                <w:sz w:val="24"/>
                <w:szCs w:val="24"/>
              </w:rPr>
              <w:br/>
            </w:r>
            <w:bookmarkStart w:id="109" w:name="l241"/>
            <w:bookmarkEnd w:id="109"/>
            <w:r w:rsidRPr="00874E54">
              <w:rPr>
                <w:rFonts w:ascii="Times New Roman" w:eastAsia="Times New Roman" w:hAnsi="Times New Roman" w:cs="Times New Roman"/>
                <w:sz w:val="24"/>
                <w:szCs w:val="24"/>
              </w:rPr>
              <w:t>60 мг</w:t>
            </w:r>
            <w:r w:rsidRPr="00874E54">
              <w:rPr>
                <w:rFonts w:ascii="Times New Roman" w:eastAsia="Times New Roman" w:hAnsi="Times New Roman" w:cs="Times New Roman"/>
                <w:sz w:val="24"/>
                <w:szCs w:val="24"/>
              </w:rPr>
              <w:br/>
            </w:r>
            <w:bookmarkStart w:id="110" w:name="l242"/>
            <w:bookmarkEnd w:id="110"/>
            <w:r w:rsidRPr="00874E54">
              <w:rPr>
                <w:rFonts w:ascii="Times New Roman" w:eastAsia="Times New Roman" w:hAnsi="Times New Roman" w:cs="Times New Roman"/>
                <w:sz w:val="24"/>
                <w:szCs w:val="24"/>
              </w:rPr>
              <w:t>100 мг</w:t>
            </w:r>
            <w:r w:rsidRPr="00874E54">
              <w:rPr>
                <w:rFonts w:ascii="Times New Roman" w:eastAsia="Times New Roman" w:hAnsi="Times New Roman" w:cs="Times New Roman"/>
                <w:sz w:val="24"/>
                <w:szCs w:val="24"/>
              </w:rPr>
              <w:br/>
            </w:r>
            <w:bookmarkStart w:id="111" w:name="l243"/>
            <w:bookmarkEnd w:id="111"/>
            <w:r w:rsidRPr="00874E54">
              <w:rPr>
                <w:rFonts w:ascii="Times New Roman" w:eastAsia="Times New Roman" w:hAnsi="Times New Roman" w:cs="Times New Roman"/>
                <w:sz w:val="24"/>
                <w:szCs w:val="24"/>
              </w:rPr>
              <w:t>200 мг</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12" w:name="l244"/>
            <w:bookmarkEnd w:id="112"/>
            <w:r w:rsidRPr="00874E54">
              <w:rPr>
                <w:rFonts w:ascii="Times New Roman" w:eastAsia="Times New Roman" w:hAnsi="Times New Roman" w:cs="Times New Roman"/>
                <w:sz w:val="24"/>
                <w:szCs w:val="24"/>
              </w:rPr>
              <w:t>180 таблеток (капсул)</w:t>
            </w:r>
            <w:r w:rsidRPr="00874E54">
              <w:rPr>
                <w:rFonts w:ascii="Times New Roman" w:eastAsia="Times New Roman" w:hAnsi="Times New Roman" w:cs="Times New Roman"/>
                <w:sz w:val="24"/>
                <w:szCs w:val="24"/>
              </w:rPr>
              <w:br/>
            </w:r>
            <w:bookmarkStart w:id="113" w:name="l245"/>
            <w:bookmarkEnd w:id="113"/>
            <w:r w:rsidRPr="00874E54">
              <w:rPr>
                <w:rFonts w:ascii="Times New Roman" w:eastAsia="Times New Roman" w:hAnsi="Times New Roman" w:cs="Times New Roman"/>
                <w:sz w:val="24"/>
                <w:szCs w:val="24"/>
              </w:rPr>
              <w:t>60 таблеток (капсул)</w:t>
            </w:r>
            <w:r w:rsidRPr="00874E54">
              <w:rPr>
                <w:rFonts w:ascii="Times New Roman" w:eastAsia="Times New Roman" w:hAnsi="Times New Roman" w:cs="Times New Roman"/>
                <w:sz w:val="24"/>
                <w:szCs w:val="24"/>
              </w:rPr>
              <w:br/>
            </w:r>
            <w:bookmarkStart w:id="114" w:name="l246"/>
            <w:bookmarkEnd w:id="114"/>
            <w:r w:rsidRPr="00874E54">
              <w:rPr>
                <w:rFonts w:ascii="Times New Roman" w:eastAsia="Times New Roman" w:hAnsi="Times New Roman" w:cs="Times New Roman"/>
                <w:sz w:val="24"/>
                <w:szCs w:val="24"/>
              </w:rPr>
              <w:t>40 таблеток (капсул)</w:t>
            </w:r>
            <w:r w:rsidRPr="00874E54">
              <w:rPr>
                <w:rFonts w:ascii="Times New Roman" w:eastAsia="Times New Roman" w:hAnsi="Times New Roman" w:cs="Times New Roman"/>
                <w:sz w:val="24"/>
                <w:szCs w:val="24"/>
              </w:rPr>
              <w:br/>
            </w:r>
            <w:bookmarkStart w:id="115" w:name="l247"/>
            <w:bookmarkEnd w:id="115"/>
            <w:r w:rsidRPr="00874E54">
              <w:rPr>
                <w:rFonts w:ascii="Times New Roman" w:eastAsia="Times New Roman" w:hAnsi="Times New Roman" w:cs="Times New Roman"/>
                <w:sz w:val="24"/>
                <w:szCs w:val="24"/>
              </w:rPr>
              <w:t>20 таблеток (капсул)</w:t>
            </w:r>
            <w:r w:rsidRPr="00874E54">
              <w:rPr>
                <w:rFonts w:ascii="Times New Roman" w:eastAsia="Times New Roman" w:hAnsi="Times New Roman" w:cs="Times New Roman"/>
                <w:sz w:val="24"/>
                <w:szCs w:val="24"/>
              </w:rPr>
              <w:br/>
            </w:r>
            <w:bookmarkStart w:id="116" w:name="l248"/>
            <w:bookmarkEnd w:id="116"/>
            <w:r w:rsidRPr="00874E54">
              <w:rPr>
                <w:rFonts w:ascii="Times New Roman" w:eastAsia="Times New Roman" w:hAnsi="Times New Roman" w:cs="Times New Roman"/>
                <w:sz w:val="24"/>
                <w:szCs w:val="24"/>
              </w:rPr>
              <w:t>20 таблеток (капсул)</w:t>
            </w:r>
          </w:p>
        </w:tc>
      </w:tr>
      <w:tr w:rsidR="0070606D" w:rsidRPr="0070606D" w:rsidTr="00567237">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17" w:name="l249"/>
            <w:bookmarkEnd w:id="117"/>
            <w:r w:rsidRPr="00874E54">
              <w:rPr>
                <w:rFonts w:ascii="Times New Roman" w:eastAsia="Times New Roman" w:hAnsi="Times New Roman" w:cs="Times New Roman"/>
                <w:sz w:val="24"/>
                <w:szCs w:val="24"/>
              </w:rPr>
              <w:t>9.</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18" w:name="l250"/>
            <w:bookmarkEnd w:id="118"/>
            <w:r w:rsidRPr="00874E54">
              <w:rPr>
                <w:rFonts w:ascii="Times New Roman" w:eastAsia="Times New Roman" w:hAnsi="Times New Roman" w:cs="Times New Roman"/>
                <w:sz w:val="24"/>
                <w:szCs w:val="24"/>
              </w:rPr>
              <w:t>Морфин</w:t>
            </w:r>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19" w:name="l251"/>
            <w:bookmarkEnd w:id="119"/>
            <w:r w:rsidRPr="00874E54">
              <w:rPr>
                <w:rFonts w:ascii="Times New Roman" w:eastAsia="Times New Roman" w:hAnsi="Times New Roman" w:cs="Times New Roman"/>
                <w:sz w:val="24"/>
                <w:szCs w:val="24"/>
              </w:rPr>
              <w:t>Таблетки</w:t>
            </w:r>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0" w:name="l252"/>
            <w:bookmarkEnd w:id="120"/>
            <w:r w:rsidRPr="00874E54">
              <w:rPr>
                <w:rFonts w:ascii="Times New Roman" w:eastAsia="Times New Roman" w:hAnsi="Times New Roman" w:cs="Times New Roman"/>
                <w:sz w:val="24"/>
                <w:szCs w:val="24"/>
              </w:rPr>
              <w:t>5 мг</w:t>
            </w:r>
            <w:r w:rsidRPr="00874E54">
              <w:rPr>
                <w:rFonts w:ascii="Times New Roman" w:eastAsia="Times New Roman" w:hAnsi="Times New Roman" w:cs="Times New Roman"/>
                <w:sz w:val="24"/>
                <w:szCs w:val="24"/>
              </w:rPr>
              <w:br/>
            </w:r>
            <w:bookmarkStart w:id="121" w:name="l253"/>
            <w:bookmarkEnd w:id="121"/>
            <w:r w:rsidRPr="00874E54">
              <w:rPr>
                <w:rFonts w:ascii="Times New Roman" w:eastAsia="Times New Roman" w:hAnsi="Times New Roman" w:cs="Times New Roman"/>
                <w:sz w:val="24"/>
                <w:szCs w:val="24"/>
              </w:rPr>
              <w:t>10 мг</w:t>
            </w: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2" w:name="l254"/>
            <w:bookmarkEnd w:id="122"/>
            <w:r w:rsidRPr="00874E54">
              <w:rPr>
                <w:rFonts w:ascii="Times New Roman" w:eastAsia="Times New Roman" w:hAnsi="Times New Roman" w:cs="Times New Roman"/>
                <w:sz w:val="24"/>
                <w:szCs w:val="24"/>
              </w:rPr>
              <w:t>100 таблеток</w:t>
            </w:r>
            <w:r w:rsidRPr="00874E54">
              <w:rPr>
                <w:rFonts w:ascii="Times New Roman" w:eastAsia="Times New Roman" w:hAnsi="Times New Roman" w:cs="Times New Roman"/>
                <w:sz w:val="24"/>
                <w:szCs w:val="24"/>
              </w:rPr>
              <w:br/>
            </w:r>
            <w:bookmarkStart w:id="123" w:name="l255"/>
            <w:bookmarkEnd w:id="123"/>
            <w:r w:rsidRPr="00874E54">
              <w:rPr>
                <w:rFonts w:ascii="Times New Roman" w:eastAsia="Times New Roman" w:hAnsi="Times New Roman" w:cs="Times New Roman"/>
                <w:sz w:val="24"/>
                <w:szCs w:val="24"/>
              </w:rPr>
              <w:t>100 таблеток</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4" w:name="l256"/>
            <w:bookmarkEnd w:id="124"/>
            <w:r w:rsidRPr="00874E54">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5" w:name="l257"/>
            <w:bookmarkEnd w:id="125"/>
            <w:r w:rsidRPr="00874E54">
              <w:rPr>
                <w:rFonts w:ascii="Times New Roman" w:eastAsia="Times New Roman" w:hAnsi="Times New Roman" w:cs="Times New Roman"/>
                <w:sz w:val="24"/>
                <w:szCs w:val="24"/>
              </w:rPr>
              <w:t>Морфин</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6" w:name="l258"/>
            <w:bookmarkEnd w:id="126"/>
            <w:r w:rsidRPr="00874E54">
              <w:rPr>
                <w:rFonts w:ascii="Times New Roman" w:eastAsia="Times New Roman" w:hAnsi="Times New Roman" w:cs="Times New Roman"/>
                <w:sz w:val="24"/>
                <w:szCs w:val="24"/>
              </w:rPr>
              <w:t>Капли для приема внутрь 20 мг/мл 20 мл</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7" w:name="l259"/>
            <w:bookmarkEnd w:id="127"/>
            <w:r w:rsidRPr="00874E54">
              <w:rPr>
                <w:rFonts w:ascii="Times New Roman" w:eastAsia="Times New Roman" w:hAnsi="Times New Roman" w:cs="Times New Roman"/>
                <w:sz w:val="24"/>
                <w:szCs w:val="24"/>
              </w:rPr>
              <w:t>4 флакона</w:t>
            </w:r>
          </w:p>
        </w:tc>
      </w:tr>
      <w:tr w:rsidR="0070606D" w:rsidRPr="0070606D" w:rsidTr="00567237">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8" w:name="l260"/>
            <w:bookmarkEnd w:id="128"/>
            <w:r w:rsidRPr="00874E54">
              <w:rPr>
                <w:rFonts w:ascii="Times New Roman" w:eastAsia="Times New Roman" w:hAnsi="Times New Roman" w:cs="Times New Roman"/>
                <w:sz w:val="24"/>
                <w:szCs w:val="24"/>
              </w:rPr>
              <w:t>11.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29" w:name="l261"/>
            <w:bookmarkEnd w:id="129"/>
            <w:r w:rsidRPr="00874E54">
              <w:rPr>
                <w:rFonts w:ascii="Times New Roman" w:eastAsia="Times New Roman" w:hAnsi="Times New Roman" w:cs="Times New Roman"/>
                <w:sz w:val="24"/>
                <w:szCs w:val="24"/>
              </w:rPr>
              <w:t>Морфин</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30" w:name="l262"/>
            <w:bookmarkEnd w:id="130"/>
            <w:r w:rsidRPr="00874E54">
              <w:rPr>
                <w:rFonts w:ascii="Times New Roman" w:eastAsia="Times New Roman" w:hAnsi="Times New Roman" w:cs="Times New Roman"/>
                <w:sz w:val="24"/>
                <w:szCs w:val="24"/>
              </w:rPr>
              <w:t>Раствор для приема внутрь (</w:t>
            </w:r>
            <w:proofErr w:type="spellStart"/>
            <w:r w:rsidRPr="00874E54">
              <w:rPr>
                <w:rFonts w:ascii="Times New Roman" w:eastAsia="Times New Roman" w:hAnsi="Times New Roman" w:cs="Times New Roman"/>
                <w:sz w:val="24"/>
                <w:szCs w:val="24"/>
              </w:rPr>
              <w:t>монодозы</w:t>
            </w:r>
            <w:proofErr w:type="spellEnd"/>
            <w:r w:rsidRPr="00874E54">
              <w:rPr>
                <w:rFonts w:ascii="Times New Roman" w:eastAsia="Times New Roman" w:hAnsi="Times New Roman" w:cs="Times New Roman"/>
                <w:sz w:val="24"/>
                <w:szCs w:val="24"/>
              </w:rPr>
              <w:t>)</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8" w:space="0" w:color="auto"/>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31" w:name="l263"/>
            <w:bookmarkEnd w:id="131"/>
            <w:r w:rsidRPr="00874E54">
              <w:rPr>
                <w:rFonts w:ascii="Times New Roman" w:eastAsia="Times New Roman" w:hAnsi="Times New Roman" w:cs="Times New Roman"/>
                <w:sz w:val="24"/>
                <w:szCs w:val="24"/>
              </w:rPr>
              <w:t>2 мг/мл 5 мл</w:t>
            </w:r>
            <w:r w:rsidRPr="00874E54">
              <w:rPr>
                <w:rFonts w:ascii="Times New Roman" w:eastAsia="Times New Roman" w:hAnsi="Times New Roman" w:cs="Times New Roman"/>
                <w:sz w:val="24"/>
                <w:szCs w:val="24"/>
              </w:rPr>
              <w:br/>
            </w:r>
            <w:bookmarkStart w:id="132" w:name="l264"/>
            <w:bookmarkEnd w:id="132"/>
            <w:r w:rsidRPr="00874E54">
              <w:rPr>
                <w:rFonts w:ascii="Times New Roman" w:eastAsia="Times New Roman" w:hAnsi="Times New Roman" w:cs="Times New Roman"/>
                <w:sz w:val="24"/>
                <w:szCs w:val="24"/>
              </w:rPr>
              <w:t>6 мг/мл 5 мл</w:t>
            </w:r>
            <w:r w:rsidRPr="00874E54">
              <w:rPr>
                <w:rFonts w:ascii="Times New Roman" w:eastAsia="Times New Roman" w:hAnsi="Times New Roman" w:cs="Times New Roman"/>
                <w:sz w:val="24"/>
                <w:szCs w:val="24"/>
              </w:rPr>
              <w:br/>
            </w:r>
            <w:bookmarkStart w:id="133" w:name="l265"/>
            <w:bookmarkEnd w:id="133"/>
            <w:r w:rsidRPr="00874E54">
              <w:rPr>
                <w:rFonts w:ascii="Times New Roman" w:eastAsia="Times New Roman" w:hAnsi="Times New Roman" w:cs="Times New Roman"/>
                <w:sz w:val="24"/>
                <w:szCs w:val="24"/>
              </w:rPr>
              <w:t>20 мг/мл 5 мл</w:t>
            </w:r>
          </w:p>
        </w:tc>
        <w:tc>
          <w:tcPr>
            <w:tcW w:w="50"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34" w:name="l266"/>
            <w:bookmarkEnd w:id="134"/>
            <w:r w:rsidRPr="00874E54">
              <w:rPr>
                <w:rFonts w:ascii="Times New Roman" w:eastAsia="Times New Roman" w:hAnsi="Times New Roman" w:cs="Times New Roman"/>
                <w:sz w:val="24"/>
                <w:szCs w:val="24"/>
              </w:rPr>
              <w:t>100 ампул п/э</w:t>
            </w:r>
            <w:r w:rsidRPr="00874E54">
              <w:rPr>
                <w:rFonts w:ascii="Times New Roman" w:eastAsia="Times New Roman" w:hAnsi="Times New Roman" w:cs="Times New Roman"/>
                <w:sz w:val="24"/>
                <w:szCs w:val="24"/>
              </w:rPr>
              <w:br/>
            </w:r>
            <w:bookmarkStart w:id="135" w:name="l267"/>
            <w:bookmarkEnd w:id="135"/>
            <w:r w:rsidRPr="00874E54">
              <w:rPr>
                <w:rFonts w:ascii="Times New Roman" w:eastAsia="Times New Roman" w:hAnsi="Times New Roman" w:cs="Times New Roman"/>
                <w:sz w:val="24"/>
                <w:szCs w:val="24"/>
              </w:rPr>
              <w:t>80 ампул п/э</w:t>
            </w:r>
            <w:r w:rsidRPr="00874E54">
              <w:rPr>
                <w:rFonts w:ascii="Times New Roman" w:eastAsia="Times New Roman" w:hAnsi="Times New Roman" w:cs="Times New Roman"/>
                <w:sz w:val="24"/>
                <w:szCs w:val="24"/>
              </w:rPr>
              <w:br/>
            </w:r>
            <w:bookmarkStart w:id="136" w:name="l268"/>
            <w:bookmarkEnd w:id="136"/>
            <w:r w:rsidRPr="00874E54">
              <w:rPr>
                <w:rFonts w:ascii="Times New Roman" w:eastAsia="Times New Roman" w:hAnsi="Times New Roman" w:cs="Times New Roman"/>
                <w:sz w:val="24"/>
                <w:szCs w:val="24"/>
              </w:rPr>
              <w:t>30 ампул п/э</w:t>
            </w:r>
          </w:p>
        </w:tc>
      </w:tr>
      <w:tr w:rsidR="0070606D" w:rsidRPr="0070606D" w:rsidTr="00567237">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37" w:name="l269"/>
            <w:bookmarkEnd w:id="137"/>
            <w:r w:rsidRPr="00874E54">
              <w:rPr>
                <w:rFonts w:ascii="Times New Roman" w:eastAsia="Times New Roman" w:hAnsi="Times New Roman" w:cs="Times New Roman"/>
                <w:sz w:val="24"/>
                <w:szCs w:val="24"/>
              </w:rPr>
              <w:lastRenderedPageBreak/>
              <w:t>12.</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38" w:name="l270"/>
            <w:bookmarkEnd w:id="138"/>
            <w:proofErr w:type="spellStart"/>
            <w:r w:rsidRPr="00874E54">
              <w:rPr>
                <w:rFonts w:ascii="Times New Roman" w:eastAsia="Times New Roman" w:hAnsi="Times New Roman" w:cs="Times New Roman"/>
                <w:sz w:val="24"/>
                <w:szCs w:val="24"/>
              </w:rPr>
              <w:t>Оксикодон</w:t>
            </w:r>
            <w:proofErr w:type="spellEnd"/>
            <w:r w:rsidRPr="00874E54">
              <w:rPr>
                <w:rFonts w:ascii="Times New Roman" w:eastAsia="Times New Roman" w:hAnsi="Times New Roman" w:cs="Times New Roman"/>
                <w:sz w:val="24"/>
                <w:szCs w:val="24"/>
              </w:rPr>
              <w:t xml:space="preserve"> + </w:t>
            </w:r>
            <w:proofErr w:type="spellStart"/>
            <w:r w:rsidRPr="00874E54">
              <w:rPr>
                <w:rFonts w:ascii="Times New Roman" w:eastAsia="Times New Roman" w:hAnsi="Times New Roman" w:cs="Times New Roman"/>
                <w:sz w:val="24"/>
                <w:szCs w:val="24"/>
              </w:rPr>
              <w:t>Налоксон</w:t>
            </w:r>
            <w:proofErr w:type="spellEnd"/>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39" w:name="l271"/>
            <w:bookmarkEnd w:id="139"/>
            <w:r w:rsidRPr="00874E54">
              <w:rPr>
                <w:rFonts w:ascii="Times New Roman" w:eastAsia="Times New Roman" w:hAnsi="Times New Roman" w:cs="Times New Roman"/>
                <w:sz w:val="24"/>
                <w:szCs w:val="24"/>
              </w:rPr>
              <w:t>Таблетки пролонгированного действия</w:t>
            </w:r>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40" w:name="l272"/>
            <w:bookmarkEnd w:id="140"/>
            <w:r w:rsidRPr="00874E54">
              <w:rPr>
                <w:rFonts w:ascii="Times New Roman" w:eastAsia="Times New Roman" w:hAnsi="Times New Roman" w:cs="Times New Roman"/>
                <w:sz w:val="24"/>
                <w:szCs w:val="24"/>
              </w:rPr>
              <w:t>5 мг + 2,5 мг</w:t>
            </w:r>
            <w:r w:rsidRPr="00874E54">
              <w:rPr>
                <w:rFonts w:ascii="Times New Roman" w:eastAsia="Times New Roman" w:hAnsi="Times New Roman" w:cs="Times New Roman"/>
                <w:sz w:val="24"/>
                <w:szCs w:val="24"/>
              </w:rPr>
              <w:br/>
            </w:r>
            <w:bookmarkStart w:id="141" w:name="l273"/>
            <w:bookmarkEnd w:id="141"/>
            <w:r w:rsidRPr="00874E54">
              <w:rPr>
                <w:rFonts w:ascii="Times New Roman" w:eastAsia="Times New Roman" w:hAnsi="Times New Roman" w:cs="Times New Roman"/>
                <w:sz w:val="24"/>
                <w:szCs w:val="24"/>
              </w:rPr>
              <w:t>10 мг + 5 мг</w:t>
            </w:r>
            <w:r w:rsidRPr="00874E54">
              <w:rPr>
                <w:rFonts w:ascii="Times New Roman" w:eastAsia="Times New Roman" w:hAnsi="Times New Roman" w:cs="Times New Roman"/>
                <w:sz w:val="24"/>
                <w:szCs w:val="24"/>
              </w:rPr>
              <w:br/>
            </w:r>
            <w:bookmarkStart w:id="142" w:name="l274"/>
            <w:bookmarkEnd w:id="142"/>
            <w:r w:rsidRPr="00874E54">
              <w:rPr>
                <w:rFonts w:ascii="Times New Roman" w:eastAsia="Times New Roman" w:hAnsi="Times New Roman" w:cs="Times New Roman"/>
                <w:sz w:val="24"/>
                <w:szCs w:val="24"/>
              </w:rPr>
              <w:t>20 мг + 10 мг</w:t>
            </w:r>
            <w:r w:rsidRPr="00874E54">
              <w:rPr>
                <w:rFonts w:ascii="Times New Roman" w:eastAsia="Times New Roman" w:hAnsi="Times New Roman" w:cs="Times New Roman"/>
                <w:sz w:val="24"/>
                <w:szCs w:val="24"/>
              </w:rPr>
              <w:br/>
            </w:r>
            <w:bookmarkStart w:id="143" w:name="l275"/>
            <w:bookmarkEnd w:id="143"/>
            <w:r w:rsidRPr="00874E54">
              <w:rPr>
                <w:rFonts w:ascii="Times New Roman" w:eastAsia="Times New Roman" w:hAnsi="Times New Roman" w:cs="Times New Roman"/>
                <w:sz w:val="24"/>
                <w:szCs w:val="24"/>
              </w:rPr>
              <w:t>40 мг + 20 мг</w:t>
            </w: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44" w:name="l276"/>
            <w:bookmarkEnd w:id="144"/>
            <w:r w:rsidRPr="00874E54">
              <w:rPr>
                <w:rFonts w:ascii="Times New Roman" w:eastAsia="Times New Roman" w:hAnsi="Times New Roman" w:cs="Times New Roman"/>
                <w:sz w:val="24"/>
                <w:szCs w:val="24"/>
              </w:rPr>
              <w:t>100 таблеток</w:t>
            </w:r>
            <w:r w:rsidRPr="00874E54">
              <w:rPr>
                <w:rFonts w:ascii="Times New Roman" w:eastAsia="Times New Roman" w:hAnsi="Times New Roman" w:cs="Times New Roman"/>
                <w:sz w:val="24"/>
                <w:szCs w:val="24"/>
              </w:rPr>
              <w:br/>
            </w:r>
            <w:bookmarkStart w:id="145" w:name="l277"/>
            <w:bookmarkEnd w:id="145"/>
            <w:r w:rsidRPr="00874E54">
              <w:rPr>
                <w:rFonts w:ascii="Times New Roman" w:eastAsia="Times New Roman" w:hAnsi="Times New Roman" w:cs="Times New Roman"/>
                <w:sz w:val="24"/>
                <w:szCs w:val="24"/>
              </w:rPr>
              <w:t>60 таблеток</w:t>
            </w:r>
            <w:r w:rsidRPr="00874E54">
              <w:rPr>
                <w:rFonts w:ascii="Times New Roman" w:eastAsia="Times New Roman" w:hAnsi="Times New Roman" w:cs="Times New Roman"/>
                <w:sz w:val="24"/>
                <w:szCs w:val="24"/>
              </w:rPr>
              <w:br/>
            </w:r>
            <w:bookmarkStart w:id="146" w:name="l278"/>
            <w:bookmarkEnd w:id="146"/>
            <w:r w:rsidRPr="00874E54">
              <w:rPr>
                <w:rFonts w:ascii="Times New Roman" w:eastAsia="Times New Roman" w:hAnsi="Times New Roman" w:cs="Times New Roman"/>
                <w:sz w:val="24"/>
                <w:szCs w:val="24"/>
              </w:rPr>
              <w:t>40 таблеток</w:t>
            </w:r>
            <w:r w:rsidRPr="00874E54">
              <w:rPr>
                <w:rFonts w:ascii="Times New Roman" w:eastAsia="Times New Roman" w:hAnsi="Times New Roman" w:cs="Times New Roman"/>
                <w:sz w:val="24"/>
                <w:szCs w:val="24"/>
              </w:rPr>
              <w:br/>
            </w:r>
            <w:bookmarkStart w:id="147" w:name="l279"/>
            <w:bookmarkEnd w:id="147"/>
            <w:r w:rsidRPr="00874E54">
              <w:rPr>
                <w:rFonts w:ascii="Times New Roman" w:eastAsia="Times New Roman" w:hAnsi="Times New Roman" w:cs="Times New Roman"/>
                <w:sz w:val="24"/>
                <w:szCs w:val="24"/>
              </w:rPr>
              <w:t>20 таблеток</w:t>
            </w:r>
          </w:p>
        </w:tc>
      </w:tr>
      <w:tr w:rsidR="0070606D" w:rsidRPr="0070606D" w:rsidTr="00567237">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48" w:name="l280"/>
            <w:bookmarkEnd w:id="148"/>
            <w:r w:rsidRPr="00874E54">
              <w:rPr>
                <w:rFonts w:ascii="Times New Roman" w:eastAsia="Times New Roman" w:hAnsi="Times New Roman" w:cs="Times New Roman"/>
                <w:sz w:val="24"/>
                <w:szCs w:val="24"/>
              </w:rPr>
              <w:t>13.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49" w:name="l281"/>
            <w:bookmarkEnd w:id="149"/>
            <w:proofErr w:type="spellStart"/>
            <w:r w:rsidRPr="00874E54">
              <w:rPr>
                <w:rFonts w:ascii="Times New Roman" w:eastAsia="Times New Roman" w:hAnsi="Times New Roman" w:cs="Times New Roman"/>
                <w:sz w:val="24"/>
                <w:szCs w:val="24"/>
              </w:rPr>
              <w:t>Пропионилфенилэтоксиэтилпиперидин</w:t>
            </w:r>
            <w:proofErr w:type="spellEnd"/>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50" w:name="l282"/>
            <w:bookmarkEnd w:id="150"/>
            <w:r w:rsidRPr="00874E54">
              <w:rPr>
                <w:rFonts w:ascii="Times New Roman" w:eastAsia="Times New Roman" w:hAnsi="Times New Roman" w:cs="Times New Roman"/>
                <w:sz w:val="24"/>
                <w:szCs w:val="24"/>
              </w:rPr>
              <w:t>Таблетки защечные 20 мг</w:t>
            </w:r>
          </w:p>
        </w:tc>
        <w:tc>
          <w:tcPr>
            <w:tcW w:w="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51" w:name="l283"/>
            <w:bookmarkEnd w:id="151"/>
            <w:r w:rsidRPr="00874E54">
              <w:rPr>
                <w:rFonts w:ascii="Times New Roman" w:eastAsia="Times New Roman" w:hAnsi="Times New Roman" w:cs="Times New Roman"/>
                <w:sz w:val="24"/>
                <w:szCs w:val="24"/>
              </w:rPr>
              <w:t>50 таблеток</w:t>
            </w:r>
          </w:p>
        </w:tc>
      </w:tr>
      <w:tr w:rsidR="0070606D" w:rsidRPr="0070606D" w:rsidTr="00567237">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52" w:name="l284"/>
            <w:bookmarkEnd w:id="152"/>
            <w:r w:rsidRPr="00874E54">
              <w:rPr>
                <w:rFonts w:ascii="Times New Roman" w:eastAsia="Times New Roman" w:hAnsi="Times New Roman" w:cs="Times New Roman"/>
                <w:sz w:val="24"/>
                <w:szCs w:val="24"/>
              </w:rPr>
              <w:t>14.</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53" w:name="l285"/>
            <w:bookmarkEnd w:id="153"/>
            <w:proofErr w:type="spellStart"/>
            <w:r w:rsidRPr="00874E54">
              <w:rPr>
                <w:rFonts w:ascii="Times New Roman" w:eastAsia="Times New Roman" w:hAnsi="Times New Roman" w:cs="Times New Roman"/>
                <w:sz w:val="24"/>
                <w:szCs w:val="24"/>
              </w:rPr>
              <w:t>Фентанил</w:t>
            </w:r>
            <w:proofErr w:type="spellEnd"/>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54" w:name="l286"/>
            <w:bookmarkEnd w:id="154"/>
            <w:r w:rsidRPr="00874E54">
              <w:rPr>
                <w:rFonts w:ascii="Times New Roman" w:eastAsia="Times New Roman" w:hAnsi="Times New Roman" w:cs="Times New Roman"/>
                <w:sz w:val="24"/>
                <w:szCs w:val="24"/>
              </w:rPr>
              <w:t>Пластырь</w:t>
            </w:r>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55" w:name="l287"/>
            <w:bookmarkEnd w:id="155"/>
            <w:r w:rsidRPr="00874E54">
              <w:rPr>
                <w:rFonts w:ascii="Times New Roman" w:eastAsia="Times New Roman" w:hAnsi="Times New Roman" w:cs="Times New Roman"/>
                <w:sz w:val="24"/>
                <w:szCs w:val="24"/>
              </w:rPr>
              <w:t>12,5 мкг/час</w:t>
            </w:r>
            <w:r w:rsidRPr="00874E54">
              <w:rPr>
                <w:rFonts w:ascii="Times New Roman" w:eastAsia="Times New Roman" w:hAnsi="Times New Roman" w:cs="Times New Roman"/>
                <w:sz w:val="24"/>
                <w:szCs w:val="24"/>
              </w:rPr>
              <w:br/>
            </w:r>
            <w:bookmarkStart w:id="156" w:name="l288"/>
            <w:bookmarkEnd w:id="156"/>
            <w:r w:rsidRPr="00874E54">
              <w:rPr>
                <w:rFonts w:ascii="Times New Roman" w:eastAsia="Times New Roman" w:hAnsi="Times New Roman" w:cs="Times New Roman"/>
                <w:sz w:val="24"/>
                <w:szCs w:val="24"/>
              </w:rPr>
              <w:t>25 мкг/час</w:t>
            </w:r>
            <w:r w:rsidRPr="00874E54">
              <w:rPr>
                <w:rFonts w:ascii="Times New Roman" w:eastAsia="Times New Roman" w:hAnsi="Times New Roman" w:cs="Times New Roman"/>
                <w:sz w:val="24"/>
                <w:szCs w:val="24"/>
              </w:rPr>
              <w:br/>
            </w:r>
            <w:bookmarkStart w:id="157" w:name="l289"/>
            <w:bookmarkEnd w:id="157"/>
            <w:r w:rsidRPr="00874E54">
              <w:rPr>
                <w:rFonts w:ascii="Times New Roman" w:eastAsia="Times New Roman" w:hAnsi="Times New Roman" w:cs="Times New Roman"/>
                <w:sz w:val="24"/>
                <w:szCs w:val="24"/>
              </w:rPr>
              <w:t>50 мкг/час</w:t>
            </w:r>
            <w:r w:rsidRPr="00874E54">
              <w:rPr>
                <w:rFonts w:ascii="Times New Roman" w:eastAsia="Times New Roman" w:hAnsi="Times New Roman" w:cs="Times New Roman"/>
                <w:sz w:val="24"/>
                <w:szCs w:val="24"/>
              </w:rPr>
              <w:br/>
            </w:r>
            <w:bookmarkStart w:id="158" w:name="l290"/>
            <w:bookmarkEnd w:id="158"/>
            <w:r w:rsidRPr="00874E54">
              <w:rPr>
                <w:rFonts w:ascii="Times New Roman" w:eastAsia="Times New Roman" w:hAnsi="Times New Roman" w:cs="Times New Roman"/>
                <w:sz w:val="24"/>
                <w:szCs w:val="24"/>
              </w:rPr>
              <w:t>75 мкг/час</w:t>
            </w:r>
            <w:r w:rsidRPr="00874E54">
              <w:rPr>
                <w:rFonts w:ascii="Times New Roman" w:eastAsia="Times New Roman" w:hAnsi="Times New Roman" w:cs="Times New Roman"/>
                <w:sz w:val="24"/>
                <w:szCs w:val="24"/>
              </w:rPr>
              <w:br/>
            </w:r>
            <w:bookmarkStart w:id="159" w:name="l291"/>
            <w:bookmarkEnd w:id="159"/>
            <w:r w:rsidRPr="00874E54">
              <w:rPr>
                <w:rFonts w:ascii="Times New Roman" w:eastAsia="Times New Roman" w:hAnsi="Times New Roman" w:cs="Times New Roman"/>
                <w:sz w:val="24"/>
                <w:szCs w:val="24"/>
              </w:rPr>
              <w:t>100 мкг/час</w:t>
            </w: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60" w:name="l292"/>
            <w:bookmarkEnd w:id="160"/>
            <w:r w:rsidRPr="00874E54">
              <w:rPr>
                <w:rFonts w:ascii="Times New Roman" w:eastAsia="Times New Roman" w:hAnsi="Times New Roman" w:cs="Times New Roman"/>
                <w:sz w:val="24"/>
                <w:szCs w:val="24"/>
              </w:rPr>
              <w:t>20 пластырей</w:t>
            </w:r>
            <w:r w:rsidRPr="00874E54">
              <w:rPr>
                <w:rFonts w:ascii="Times New Roman" w:eastAsia="Times New Roman" w:hAnsi="Times New Roman" w:cs="Times New Roman"/>
                <w:sz w:val="24"/>
                <w:szCs w:val="24"/>
              </w:rPr>
              <w:br/>
            </w:r>
            <w:bookmarkStart w:id="161" w:name="l293"/>
            <w:bookmarkEnd w:id="161"/>
            <w:r w:rsidRPr="00874E54">
              <w:rPr>
                <w:rFonts w:ascii="Times New Roman" w:eastAsia="Times New Roman" w:hAnsi="Times New Roman" w:cs="Times New Roman"/>
                <w:sz w:val="24"/>
                <w:szCs w:val="24"/>
              </w:rPr>
              <w:t>20 пластырей</w:t>
            </w:r>
            <w:r w:rsidRPr="00874E54">
              <w:rPr>
                <w:rFonts w:ascii="Times New Roman" w:eastAsia="Times New Roman" w:hAnsi="Times New Roman" w:cs="Times New Roman"/>
                <w:sz w:val="24"/>
                <w:szCs w:val="24"/>
              </w:rPr>
              <w:br/>
            </w:r>
            <w:bookmarkStart w:id="162" w:name="l294"/>
            <w:bookmarkEnd w:id="162"/>
            <w:r w:rsidRPr="00874E54">
              <w:rPr>
                <w:rFonts w:ascii="Times New Roman" w:eastAsia="Times New Roman" w:hAnsi="Times New Roman" w:cs="Times New Roman"/>
                <w:sz w:val="24"/>
                <w:szCs w:val="24"/>
              </w:rPr>
              <w:t>10 пластырей</w:t>
            </w:r>
            <w:r w:rsidRPr="00874E54">
              <w:rPr>
                <w:rFonts w:ascii="Times New Roman" w:eastAsia="Times New Roman" w:hAnsi="Times New Roman" w:cs="Times New Roman"/>
                <w:sz w:val="24"/>
                <w:szCs w:val="24"/>
              </w:rPr>
              <w:br/>
            </w:r>
            <w:bookmarkStart w:id="163" w:name="l295"/>
            <w:bookmarkEnd w:id="163"/>
            <w:r w:rsidRPr="00874E54">
              <w:rPr>
                <w:rFonts w:ascii="Times New Roman" w:eastAsia="Times New Roman" w:hAnsi="Times New Roman" w:cs="Times New Roman"/>
                <w:sz w:val="24"/>
                <w:szCs w:val="24"/>
              </w:rPr>
              <w:t>10 пластырей</w:t>
            </w:r>
            <w:r w:rsidRPr="00874E54">
              <w:rPr>
                <w:rFonts w:ascii="Times New Roman" w:eastAsia="Times New Roman" w:hAnsi="Times New Roman" w:cs="Times New Roman"/>
                <w:sz w:val="24"/>
                <w:szCs w:val="24"/>
              </w:rPr>
              <w:br/>
            </w:r>
            <w:bookmarkStart w:id="164" w:name="l296"/>
            <w:bookmarkEnd w:id="164"/>
            <w:r w:rsidRPr="00874E54">
              <w:rPr>
                <w:rFonts w:ascii="Times New Roman" w:eastAsia="Times New Roman" w:hAnsi="Times New Roman" w:cs="Times New Roman"/>
                <w:sz w:val="24"/>
                <w:szCs w:val="24"/>
              </w:rPr>
              <w:t>10 пластырей</w:t>
            </w:r>
          </w:p>
        </w:tc>
      </w:tr>
      <w:tr w:rsidR="0070606D" w:rsidRPr="0070606D" w:rsidTr="00567237">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65" w:name="l297"/>
            <w:bookmarkEnd w:id="165"/>
            <w:r w:rsidRPr="00874E54">
              <w:rPr>
                <w:rFonts w:ascii="Times New Roman" w:eastAsia="Times New Roman" w:hAnsi="Times New Roman" w:cs="Times New Roman"/>
                <w:sz w:val="24"/>
                <w:szCs w:val="24"/>
              </w:rPr>
              <w:t>15.</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66" w:name="l298"/>
            <w:bookmarkEnd w:id="166"/>
            <w:proofErr w:type="spellStart"/>
            <w:r w:rsidRPr="00874E54">
              <w:rPr>
                <w:rFonts w:ascii="Times New Roman" w:eastAsia="Times New Roman" w:hAnsi="Times New Roman" w:cs="Times New Roman"/>
                <w:sz w:val="24"/>
                <w:szCs w:val="24"/>
              </w:rPr>
              <w:t>Фентанил</w:t>
            </w:r>
            <w:proofErr w:type="spellEnd"/>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67" w:name="l299"/>
            <w:bookmarkEnd w:id="167"/>
            <w:r w:rsidRPr="00874E54">
              <w:rPr>
                <w:rFonts w:ascii="Times New Roman" w:eastAsia="Times New Roman" w:hAnsi="Times New Roman" w:cs="Times New Roman"/>
                <w:sz w:val="24"/>
                <w:szCs w:val="24"/>
              </w:rPr>
              <w:t>Спрей назальный</w:t>
            </w:r>
          </w:p>
        </w:tc>
        <w:tc>
          <w:tcPr>
            <w:tcW w:w="50"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68" w:name="l300"/>
            <w:bookmarkEnd w:id="168"/>
            <w:r w:rsidRPr="00874E54">
              <w:rPr>
                <w:rFonts w:ascii="Times New Roman" w:eastAsia="Times New Roman" w:hAnsi="Times New Roman" w:cs="Times New Roman"/>
                <w:sz w:val="24"/>
                <w:szCs w:val="24"/>
              </w:rPr>
              <w:t>Флакон 50 мкг/доза</w:t>
            </w: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69" w:name="l301"/>
            <w:bookmarkEnd w:id="169"/>
            <w:r w:rsidRPr="00874E54">
              <w:rPr>
                <w:rFonts w:ascii="Times New Roman" w:eastAsia="Times New Roman" w:hAnsi="Times New Roman" w:cs="Times New Roman"/>
                <w:sz w:val="24"/>
                <w:szCs w:val="24"/>
              </w:rPr>
              <w:t>2,0 мл (10 доз)</w:t>
            </w:r>
            <w:r w:rsidRPr="00874E54">
              <w:rPr>
                <w:rFonts w:ascii="Times New Roman" w:eastAsia="Times New Roman" w:hAnsi="Times New Roman" w:cs="Times New Roman"/>
                <w:sz w:val="24"/>
                <w:szCs w:val="24"/>
              </w:rPr>
              <w:br/>
            </w:r>
            <w:bookmarkStart w:id="170" w:name="l302"/>
            <w:bookmarkEnd w:id="170"/>
            <w:r w:rsidRPr="00874E54">
              <w:rPr>
                <w:rFonts w:ascii="Times New Roman" w:eastAsia="Times New Roman" w:hAnsi="Times New Roman" w:cs="Times New Roman"/>
                <w:sz w:val="24"/>
                <w:szCs w:val="24"/>
              </w:rPr>
              <w:t>3,2 мл (20 доз)</w:t>
            </w:r>
            <w:r w:rsidRPr="00874E54">
              <w:rPr>
                <w:rFonts w:ascii="Times New Roman" w:eastAsia="Times New Roman" w:hAnsi="Times New Roman" w:cs="Times New Roman"/>
                <w:sz w:val="24"/>
                <w:szCs w:val="24"/>
              </w:rPr>
              <w:br/>
            </w:r>
            <w:bookmarkStart w:id="171" w:name="l303"/>
            <w:bookmarkEnd w:id="171"/>
            <w:r w:rsidRPr="00874E54">
              <w:rPr>
                <w:rFonts w:ascii="Times New Roman" w:eastAsia="Times New Roman" w:hAnsi="Times New Roman" w:cs="Times New Roman"/>
                <w:sz w:val="24"/>
                <w:szCs w:val="24"/>
              </w:rPr>
              <w:t>5,0 мл (40 доз)</w:t>
            </w: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72" w:name="l304"/>
            <w:bookmarkEnd w:id="172"/>
            <w:r w:rsidRPr="00874E54">
              <w:rPr>
                <w:rFonts w:ascii="Times New Roman" w:eastAsia="Times New Roman" w:hAnsi="Times New Roman" w:cs="Times New Roman"/>
                <w:sz w:val="24"/>
                <w:szCs w:val="24"/>
              </w:rPr>
              <w:t>24 флакона</w:t>
            </w:r>
            <w:r w:rsidRPr="00874E54">
              <w:rPr>
                <w:rFonts w:ascii="Times New Roman" w:eastAsia="Times New Roman" w:hAnsi="Times New Roman" w:cs="Times New Roman"/>
                <w:sz w:val="24"/>
                <w:szCs w:val="24"/>
              </w:rPr>
              <w:br/>
            </w:r>
            <w:bookmarkStart w:id="173" w:name="l305"/>
            <w:bookmarkEnd w:id="173"/>
            <w:r w:rsidRPr="00874E54">
              <w:rPr>
                <w:rFonts w:ascii="Times New Roman" w:eastAsia="Times New Roman" w:hAnsi="Times New Roman" w:cs="Times New Roman"/>
                <w:sz w:val="24"/>
                <w:szCs w:val="24"/>
              </w:rPr>
              <w:t>12 флаконов</w:t>
            </w:r>
            <w:r w:rsidRPr="00874E54">
              <w:rPr>
                <w:rFonts w:ascii="Times New Roman" w:eastAsia="Times New Roman" w:hAnsi="Times New Roman" w:cs="Times New Roman"/>
                <w:sz w:val="24"/>
                <w:szCs w:val="24"/>
              </w:rPr>
              <w:br/>
            </w:r>
            <w:bookmarkStart w:id="174" w:name="l306"/>
            <w:bookmarkEnd w:id="174"/>
            <w:r w:rsidRPr="00874E54">
              <w:rPr>
                <w:rFonts w:ascii="Times New Roman" w:eastAsia="Times New Roman" w:hAnsi="Times New Roman" w:cs="Times New Roman"/>
                <w:sz w:val="24"/>
                <w:szCs w:val="24"/>
              </w:rPr>
              <w:t>6 флаконов</w:t>
            </w:r>
          </w:p>
        </w:tc>
      </w:tr>
      <w:tr w:rsidR="0070606D" w:rsidRPr="0070606D" w:rsidTr="00567237">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75" w:name="l307"/>
            <w:bookmarkEnd w:id="175"/>
            <w:r w:rsidRPr="00874E54">
              <w:rPr>
                <w:rFonts w:ascii="Times New Roman" w:eastAsia="Times New Roman" w:hAnsi="Times New Roman" w:cs="Times New Roman"/>
                <w:sz w:val="24"/>
                <w:szCs w:val="24"/>
              </w:rPr>
              <w:t>Флакон 100 мкг/доза</w:t>
            </w: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76" w:name="l308"/>
            <w:bookmarkEnd w:id="176"/>
            <w:r w:rsidRPr="00874E54">
              <w:rPr>
                <w:rFonts w:ascii="Times New Roman" w:eastAsia="Times New Roman" w:hAnsi="Times New Roman" w:cs="Times New Roman"/>
                <w:sz w:val="24"/>
                <w:szCs w:val="24"/>
              </w:rPr>
              <w:t>2,0 мл (10 доз)</w:t>
            </w:r>
            <w:r w:rsidRPr="00874E54">
              <w:rPr>
                <w:rFonts w:ascii="Times New Roman" w:eastAsia="Times New Roman" w:hAnsi="Times New Roman" w:cs="Times New Roman"/>
                <w:sz w:val="24"/>
                <w:szCs w:val="24"/>
              </w:rPr>
              <w:br/>
            </w:r>
            <w:bookmarkStart w:id="177" w:name="l309"/>
            <w:bookmarkEnd w:id="177"/>
            <w:r w:rsidRPr="00874E54">
              <w:rPr>
                <w:rFonts w:ascii="Times New Roman" w:eastAsia="Times New Roman" w:hAnsi="Times New Roman" w:cs="Times New Roman"/>
                <w:sz w:val="24"/>
                <w:szCs w:val="24"/>
              </w:rPr>
              <w:t>3,2 мл (20 доз)</w:t>
            </w:r>
            <w:r w:rsidRPr="00874E54">
              <w:rPr>
                <w:rFonts w:ascii="Times New Roman" w:eastAsia="Times New Roman" w:hAnsi="Times New Roman" w:cs="Times New Roman"/>
                <w:sz w:val="24"/>
                <w:szCs w:val="24"/>
              </w:rPr>
              <w:br/>
            </w:r>
            <w:bookmarkStart w:id="178" w:name="l310"/>
            <w:bookmarkEnd w:id="178"/>
            <w:r w:rsidRPr="00874E54">
              <w:rPr>
                <w:rFonts w:ascii="Times New Roman" w:eastAsia="Times New Roman" w:hAnsi="Times New Roman" w:cs="Times New Roman"/>
                <w:sz w:val="24"/>
                <w:szCs w:val="24"/>
              </w:rPr>
              <w:t>5,0 мл (40 доз)</w:t>
            </w: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79" w:name="l311"/>
            <w:bookmarkEnd w:id="179"/>
            <w:r w:rsidRPr="00874E54">
              <w:rPr>
                <w:rFonts w:ascii="Times New Roman" w:eastAsia="Times New Roman" w:hAnsi="Times New Roman" w:cs="Times New Roman"/>
                <w:sz w:val="24"/>
                <w:szCs w:val="24"/>
              </w:rPr>
              <w:t>12 флаконов</w:t>
            </w:r>
            <w:r w:rsidRPr="00874E54">
              <w:rPr>
                <w:rFonts w:ascii="Times New Roman" w:eastAsia="Times New Roman" w:hAnsi="Times New Roman" w:cs="Times New Roman"/>
                <w:sz w:val="24"/>
                <w:szCs w:val="24"/>
              </w:rPr>
              <w:br/>
            </w:r>
            <w:bookmarkStart w:id="180" w:name="l312"/>
            <w:bookmarkEnd w:id="180"/>
            <w:r w:rsidRPr="00874E54">
              <w:rPr>
                <w:rFonts w:ascii="Times New Roman" w:eastAsia="Times New Roman" w:hAnsi="Times New Roman" w:cs="Times New Roman"/>
                <w:sz w:val="24"/>
                <w:szCs w:val="24"/>
              </w:rPr>
              <w:t>6 флаконов</w:t>
            </w:r>
            <w:r w:rsidRPr="00874E54">
              <w:rPr>
                <w:rFonts w:ascii="Times New Roman" w:eastAsia="Times New Roman" w:hAnsi="Times New Roman" w:cs="Times New Roman"/>
                <w:sz w:val="24"/>
                <w:szCs w:val="24"/>
              </w:rPr>
              <w:br/>
            </w:r>
            <w:bookmarkStart w:id="181" w:name="l313"/>
            <w:bookmarkEnd w:id="181"/>
            <w:r w:rsidRPr="00874E54">
              <w:rPr>
                <w:rFonts w:ascii="Times New Roman" w:eastAsia="Times New Roman" w:hAnsi="Times New Roman" w:cs="Times New Roman"/>
                <w:sz w:val="24"/>
                <w:szCs w:val="24"/>
              </w:rPr>
              <w:t>3 флакона</w:t>
            </w:r>
          </w:p>
        </w:tc>
      </w:tr>
      <w:tr w:rsidR="0070606D" w:rsidRPr="0070606D" w:rsidTr="00567237">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82" w:name="l314"/>
            <w:bookmarkEnd w:id="182"/>
            <w:r w:rsidRPr="00874E54">
              <w:rPr>
                <w:rFonts w:ascii="Times New Roman" w:eastAsia="Times New Roman" w:hAnsi="Times New Roman" w:cs="Times New Roman"/>
                <w:sz w:val="24"/>
                <w:szCs w:val="24"/>
              </w:rPr>
              <w:t>Флакон 200 мкг/доза</w:t>
            </w:r>
          </w:p>
        </w:tc>
        <w:tc>
          <w:tcPr>
            <w:tcW w:w="50"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r w:rsidRPr="00874E54">
              <w:rPr>
                <w:rFonts w:ascii="Times New Roman" w:eastAsia="Times New Roman" w:hAnsi="Times New Roman" w:cs="Times New Roman"/>
                <w:sz w:val="24"/>
                <w:szCs w:val="24"/>
              </w:rPr>
              <w:t> </w:t>
            </w:r>
          </w:p>
        </w:tc>
      </w:tr>
      <w:tr w:rsidR="0070606D" w:rsidRPr="0070606D" w:rsidTr="00567237">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rsidR="0070606D" w:rsidRPr="00874E54" w:rsidRDefault="0070606D" w:rsidP="0070606D">
            <w:pPr>
              <w:spacing w:after="300" w:line="240" w:lineRule="auto"/>
              <w:rPr>
                <w:rFonts w:ascii="Times New Roman" w:eastAsia="Times New Roman" w:hAnsi="Times New Roman" w:cs="Times New Roman"/>
                <w:sz w:val="24"/>
                <w:szCs w:val="24"/>
              </w:rPr>
            </w:pP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83" w:name="l315"/>
            <w:bookmarkEnd w:id="183"/>
            <w:r w:rsidRPr="00874E54">
              <w:rPr>
                <w:rFonts w:ascii="Times New Roman" w:eastAsia="Times New Roman" w:hAnsi="Times New Roman" w:cs="Times New Roman"/>
                <w:sz w:val="24"/>
                <w:szCs w:val="24"/>
              </w:rPr>
              <w:t>2,0 мл (10 доз)</w:t>
            </w:r>
            <w:r w:rsidRPr="00874E54">
              <w:rPr>
                <w:rFonts w:ascii="Times New Roman" w:eastAsia="Times New Roman" w:hAnsi="Times New Roman" w:cs="Times New Roman"/>
                <w:sz w:val="24"/>
                <w:szCs w:val="24"/>
              </w:rPr>
              <w:br/>
            </w:r>
            <w:bookmarkStart w:id="184" w:name="l316"/>
            <w:bookmarkEnd w:id="184"/>
            <w:r w:rsidRPr="00874E54">
              <w:rPr>
                <w:rFonts w:ascii="Times New Roman" w:eastAsia="Times New Roman" w:hAnsi="Times New Roman" w:cs="Times New Roman"/>
                <w:sz w:val="24"/>
                <w:szCs w:val="24"/>
              </w:rPr>
              <w:t>3,2 мл (20 доз)</w:t>
            </w:r>
            <w:r w:rsidRPr="00874E54">
              <w:rPr>
                <w:rFonts w:ascii="Times New Roman" w:eastAsia="Times New Roman" w:hAnsi="Times New Roman" w:cs="Times New Roman"/>
                <w:sz w:val="24"/>
                <w:szCs w:val="24"/>
              </w:rPr>
              <w:br/>
            </w:r>
            <w:bookmarkStart w:id="185" w:name="l317"/>
            <w:bookmarkEnd w:id="185"/>
            <w:r w:rsidRPr="00874E54">
              <w:rPr>
                <w:rFonts w:ascii="Times New Roman" w:eastAsia="Times New Roman" w:hAnsi="Times New Roman" w:cs="Times New Roman"/>
                <w:sz w:val="24"/>
                <w:szCs w:val="24"/>
              </w:rPr>
              <w:t>5,0 мл (40 доз)</w:t>
            </w:r>
          </w:p>
        </w:tc>
        <w:tc>
          <w:tcPr>
            <w:tcW w:w="50"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rsidR="0070606D" w:rsidRPr="00874E54" w:rsidRDefault="0070606D" w:rsidP="0070606D">
            <w:pPr>
              <w:spacing w:after="300" w:line="240" w:lineRule="auto"/>
              <w:rPr>
                <w:rFonts w:ascii="Times New Roman" w:eastAsia="Times New Roman" w:hAnsi="Times New Roman" w:cs="Times New Roman"/>
                <w:sz w:val="24"/>
                <w:szCs w:val="24"/>
              </w:rPr>
            </w:pPr>
            <w:bookmarkStart w:id="186" w:name="l318"/>
            <w:bookmarkEnd w:id="186"/>
            <w:r w:rsidRPr="00874E54">
              <w:rPr>
                <w:rFonts w:ascii="Times New Roman" w:eastAsia="Times New Roman" w:hAnsi="Times New Roman" w:cs="Times New Roman"/>
                <w:sz w:val="24"/>
                <w:szCs w:val="24"/>
              </w:rPr>
              <w:t>12 флаконов</w:t>
            </w:r>
            <w:r w:rsidRPr="00874E54">
              <w:rPr>
                <w:rFonts w:ascii="Times New Roman" w:eastAsia="Times New Roman" w:hAnsi="Times New Roman" w:cs="Times New Roman"/>
                <w:sz w:val="24"/>
                <w:szCs w:val="24"/>
              </w:rPr>
              <w:br/>
            </w:r>
            <w:bookmarkStart w:id="187" w:name="l319"/>
            <w:bookmarkEnd w:id="187"/>
            <w:r w:rsidRPr="00874E54">
              <w:rPr>
                <w:rFonts w:ascii="Times New Roman" w:eastAsia="Times New Roman" w:hAnsi="Times New Roman" w:cs="Times New Roman"/>
                <w:sz w:val="24"/>
                <w:szCs w:val="24"/>
              </w:rPr>
              <w:t>6 флаконов</w:t>
            </w:r>
            <w:r w:rsidRPr="00874E54">
              <w:rPr>
                <w:rFonts w:ascii="Times New Roman" w:eastAsia="Times New Roman" w:hAnsi="Times New Roman" w:cs="Times New Roman"/>
                <w:sz w:val="24"/>
                <w:szCs w:val="24"/>
              </w:rPr>
              <w:br/>
            </w:r>
            <w:bookmarkStart w:id="188" w:name="l320"/>
            <w:bookmarkEnd w:id="188"/>
            <w:r w:rsidRPr="00874E54">
              <w:rPr>
                <w:rFonts w:ascii="Times New Roman" w:eastAsia="Times New Roman" w:hAnsi="Times New Roman" w:cs="Times New Roman"/>
                <w:sz w:val="24"/>
                <w:szCs w:val="24"/>
              </w:rPr>
              <w:t>3 флакона</w:t>
            </w:r>
          </w:p>
        </w:tc>
      </w:tr>
    </w:tbl>
    <w:p w:rsidR="0070606D" w:rsidRDefault="0070606D" w:rsidP="00363949">
      <w:pPr>
        <w:jc w:val="both"/>
        <w:rPr>
          <w:rFonts w:ascii="Times New Roman" w:hAnsi="Times New Roman" w:cs="Times New Roman"/>
          <w:b/>
          <w:color w:val="auto"/>
          <w:sz w:val="28"/>
          <w:szCs w:val="28"/>
        </w:rPr>
      </w:pPr>
    </w:p>
    <w:p w:rsidR="00567237" w:rsidRDefault="00567237"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наличии отметки «По специальному назначению» </w:t>
      </w:r>
      <w:r w:rsidR="00874E54">
        <w:rPr>
          <w:rFonts w:ascii="Times New Roman" w:hAnsi="Times New Roman" w:cs="Times New Roman"/>
          <w:color w:val="auto"/>
          <w:sz w:val="28"/>
          <w:szCs w:val="28"/>
        </w:rPr>
        <w:t xml:space="preserve">можем отпустить </w:t>
      </w:r>
      <w:r>
        <w:rPr>
          <w:rFonts w:ascii="Times New Roman" w:hAnsi="Times New Roman" w:cs="Times New Roman"/>
          <w:color w:val="auto"/>
          <w:sz w:val="28"/>
          <w:szCs w:val="28"/>
        </w:rPr>
        <w:t>в 2 раза</w:t>
      </w:r>
      <w:r w:rsidR="00874E54">
        <w:rPr>
          <w:rFonts w:ascii="Times New Roman" w:hAnsi="Times New Roman" w:cs="Times New Roman"/>
          <w:color w:val="auto"/>
          <w:sz w:val="28"/>
          <w:szCs w:val="28"/>
        </w:rPr>
        <w:t xml:space="preserve"> больше</w:t>
      </w:r>
      <w:r>
        <w:rPr>
          <w:rFonts w:ascii="Times New Roman" w:hAnsi="Times New Roman" w:cs="Times New Roman"/>
          <w:color w:val="auto"/>
          <w:sz w:val="28"/>
          <w:szCs w:val="28"/>
        </w:rPr>
        <w:t>.</w:t>
      </w:r>
    </w:p>
    <w:p w:rsidR="00874E54" w:rsidRPr="00874E54" w:rsidRDefault="00874E54" w:rsidP="00DC6B28">
      <w:pPr>
        <w:spacing w:after="0" w:line="360" w:lineRule="auto"/>
        <w:ind w:firstLine="709"/>
        <w:jc w:val="both"/>
        <w:rPr>
          <w:rFonts w:ascii="Times New Roman" w:hAnsi="Times New Roman" w:cs="Times New Roman"/>
          <w:b/>
          <w:color w:val="auto"/>
          <w:sz w:val="28"/>
          <w:szCs w:val="28"/>
        </w:rPr>
      </w:pPr>
      <w:r w:rsidRPr="00874E54">
        <w:rPr>
          <w:rFonts w:ascii="Times New Roman" w:hAnsi="Times New Roman" w:cs="Times New Roman"/>
          <w:b/>
          <w:color w:val="auto"/>
          <w:sz w:val="28"/>
          <w:szCs w:val="28"/>
        </w:rPr>
        <w:t xml:space="preserve">Отпуск </w:t>
      </w:r>
    </w:p>
    <w:p w:rsidR="00874E54" w:rsidRDefault="00874E54" w:rsidP="00DC6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Отпуск </w:t>
      </w:r>
      <w:proofErr w:type="gramStart"/>
      <w:r w:rsidR="00CD2486">
        <w:rPr>
          <w:rFonts w:ascii="Times New Roman" w:hAnsi="Times New Roman" w:cs="Times New Roman"/>
          <w:sz w:val="28"/>
          <w:szCs w:val="28"/>
        </w:rPr>
        <w:t>лекарственных препаратов</w:t>
      </w:r>
      <w:proofErr w:type="gramEnd"/>
      <w:r w:rsidR="00CD2486">
        <w:rPr>
          <w:rFonts w:ascii="Times New Roman" w:hAnsi="Times New Roman" w:cs="Times New Roman"/>
          <w:sz w:val="28"/>
          <w:szCs w:val="28"/>
        </w:rPr>
        <w:t xml:space="preserve"> выписываемых на бланке 107/у-НП осуществляется только при предоставлении документа удостоверяющего личность, либо нотариально заверенной доверенности.</w:t>
      </w:r>
    </w:p>
    <w:p w:rsidR="00CD2486" w:rsidRDefault="00CD2486" w:rsidP="00DC6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Отметка об отпуске проставляется на лицевой стороне бланка в графе «Отметка об отпуске». На русском языке указывается торговое наименование </w:t>
      </w:r>
      <w:proofErr w:type="gramStart"/>
      <w:r>
        <w:rPr>
          <w:rFonts w:ascii="Times New Roman" w:hAnsi="Times New Roman" w:cs="Times New Roman"/>
          <w:sz w:val="28"/>
          <w:szCs w:val="28"/>
        </w:rPr>
        <w:t>отпущенного  препарата</w:t>
      </w:r>
      <w:proofErr w:type="gramEnd"/>
      <w:r>
        <w:rPr>
          <w:rFonts w:ascii="Times New Roman" w:hAnsi="Times New Roman" w:cs="Times New Roman"/>
          <w:sz w:val="28"/>
          <w:szCs w:val="28"/>
        </w:rPr>
        <w:t xml:space="preserve">, его дозировка и количество, дата отпуска. Полностью указывается ФИО </w:t>
      </w:r>
      <w:proofErr w:type="gramStart"/>
      <w:r>
        <w:rPr>
          <w:rFonts w:ascii="Times New Roman" w:hAnsi="Times New Roman" w:cs="Times New Roman"/>
          <w:sz w:val="28"/>
          <w:szCs w:val="28"/>
        </w:rPr>
        <w:t>фармацевтического работника</w:t>
      </w:r>
      <w:proofErr w:type="gramEnd"/>
      <w:r>
        <w:rPr>
          <w:rFonts w:ascii="Times New Roman" w:hAnsi="Times New Roman" w:cs="Times New Roman"/>
          <w:sz w:val="28"/>
          <w:szCs w:val="28"/>
        </w:rPr>
        <w:t xml:space="preserve"> отпустившего препарат, его подпись. Ставиться печать аптеки. </w:t>
      </w:r>
    </w:p>
    <w:p w:rsidR="00BE1348" w:rsidRPr="00BE1348" w:rsidRDefault="00CD2486" w:rsidP="00DC6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руки больному выдается «Сигнатура»</w:t>
      </w:r>
      <w:r w:rsidR="00BE1348" w:rsidRPr="00BE1348">
        <w:t xml:space="preserve"> </w:t>
      </w:r>
      <w:r w:rsidR="00BE1348" w:rsidRPr="00BE1348">
        <w:rPr>
          <w:rFonts w:ascii="Times New Roman" w:hAnsi="Times New Roman" w:cs="Times New Roman"/>
          <w:sz w:val="28"/>
          <w:szCs w:val="28"/>
        </w:rPr>
        <w:t>в которой указываются:</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1) наименование и адрес местонахождения аптеки, аптечного пункта, медицинской организации, обособленного подразделения медицинской организации;</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2) номер и дата выписанного рецепта;</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3) фамилия, имя, отчество (при наличии) лица, для которого предназначен лекарственный препарат, его возраст;</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4) номер медицинской карты пациента, получающего медицинскую помощь в амбулаторных условиях, для которого предназначен лекарственный препарат;</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5) фамилия, имя, отчество (при наличии) медицинского работника, выписавшего рецепт, его контактный телефон либо телефон медицинской организации;</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6) содержание рецепта на латинском языке или русском языке;</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7) фамилия, имя, отчество (при наличии) и подпись фармацевтического или медицинского работника, отпустившего лекарственный препарат;</w:t>
      </w:r>
    </w:p>
    <w:p w:rsidR="00BE1348" w:rsidRPr="00BE1348" w:rsidRDefault="00BE1348" w:rsidP="00DC6B28">
      <w:pPr>
        <w:spacing w:after="0" w:line="360" w:lineRule="auto"/>
        <w:ind w:firstLine="709"/>
        <w:jc w:val="both"/>
        <w:rPr>
          <w:rFonts w:ascii="Times New Roman" w:hAnsi="Times New Roman" w:cs="Times New Roman"/>
          <w:sz w:val="28"/>
          <w:szCs w:val="28"/>
        </w:rPr>
      </w:pPr>
      <w:r w:rsidRPr="00BE1348">
        <w:rPr>
          <w:rFonts w:ascii="Times New Roman" w:hAnsi="Times New Roman" w:cs="Times New Roman"/>
          <w:sz w:val="28"/>
          <w:szCs w:val="28"/>
        </w:rPr>
        <w:t>8) дата отпуска лекарственного препарата.</w:t>
      </w:r>
    </w:p>
    <w:p w:rsidR="00CD2486" w:rsidRDefault="006C55EC"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Отметка об отпуске на бланке 148-1/у-88 ставится на оборотной стороне рецепта. Приставляется штамп «Лекарственный препарат отпущен» ниже </w:t>
      </w:r>
      <w:r>
        <w:rPr>
          <w:rFonts w:ascii="Times New Roman" w:hAnsi="Times New Roman" w:cs="Times New Roman"/>
          <w:color w:val="auto"/>
          <w:sz w:val="28"/>
          <w:szCs w:val="28"/>
        </w:rPr>
        <w:lastRenderedPageBreak/>
        <w:t>указывается торговое наименование препарата, его лекарственная форма, дозировка и количество, далее указывается количество упаковок, ФИО фармацевтического работника, отпустившего препарат, его подпись и дата отпуска.</w:t>
      </w:r>
    </w:p>
    <w:p w:rsidR="006C55EC" w:rsidRDefault="006C55EC" w:rsidP="00DC6B2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оформления и ведения журналов ПКУ</w:t>
      </w:r>
    </w:p>
    <w:p w:rsidR="006C55EC" w:rsidRPr="006C55EC" w:rsidRDefault="006C55EC" w:rsidP="00DC6B28">
      <w:pPr>
        <w:widowControl w:val="0"/>
        <w:autoSpaceDE w:val="0"/>
        <w:autoSpaceDN w:val="0"/>
        <w:adjustRightInd w:val="0"/>
        <w:spacing w:after="0" w:line="360" w:lineRule="auto"/>
        <w:ind w:firstLine="709"/>
        <w:jc w:val="both"/>
        <w:rPr>
          <w:rFonts w:ascii="Times New Roman" w:eastAsia="Times New Roman" w:hAnsi="Times New Roman" w:cs="Times New Roman"/>
          <w:color w:val="auto"/>
          <w:sz w:val="28"/>
          <w:szCs w:val="28"/>
        </w:rPr>
      </w:pPr>
      <w:r w:rsidRPr="006C55EC">
        <w:rPr>
          <w:rFonts w:ascii="Times New Roman" w:hAnsi="Times New Roman" w:cs="Times New Roman"/>
          <w:sz w:val="28"/>
          <w:szCs w:val="28"/>
        </w:rPr>
        <w:t>Регистрация операций, связанных с обращением лекарственных средств, осуществляется в специальных журналах учета операций, связанных с обращением лекарственных средств:</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Регистрация операций, связанных с обращением лекарственных средств, ведется по каждому торговому наименованию лекарственного средства (для каждой отдельной дозировки и лекарственной формы) на отдельном развернутом листе журнала учета или в отдельном журнале учета на бумажном носителе или в электронном виде.</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Регистрация операций, связанных с обращением лекарственных средств, осуществляется лицами, уполномоченными руководителем юридического лица на ведение и хранение журналов учета, или индивидуальным предпринимателем, имеющим лицензию на фармацевтическую деятельность или на медицинскую деятельность.</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89" w:name="Par66"/>
      <w:bookmarkStart w:id="190" w:name="Par206"/>
      <w:bookmarkStart w:id="191" w:name="Par337"/>
      <w:bookmarkStart w:id="192" w:name="Par478"/>
      <w:bookmarkStart w:id="193" w:name="Par483"/>
      <w:bookmarkEnd w:id="189"/>
      <w:bookmarkEnd w:id="190"/>
      <w:bookmarkEnd w:id="191"/>
      <w:bookmarkEnd w:id="192"/>
      <w:bookmarkEnd w:id="193"/>
      <w:r w:rsidRPr="006C55EC">
        <w:rPr>
          <w:rFonts w:ascii="Times New Roman" w:hAnsi="Times New Roman" w:cs="Times New Roman"/>
          <w:sz w:val="28"/>
          <w:szCs w:val="28"/>
        </w:rPr>
        <w:t xml:space="preserve">Журналы учета, заполняемые на бумажном носителе, </w:t>
      </w:r>
      <w:proofErr w:type="spellStart"/>
      <w:r w:rsidRPr="006C55EC">
        <w:rPr>
          <w:rFonts w:ascii="Times New Roman" w:hAnsi="Times New Roman" w:cs="Times New Roman"/>
          <w:sz w:val="28"/>
          <w:szCs w:val="28"/>
        </w:rPr>
        <w:t>сброшюровываются</w:t>
      </w:r>
      <w:proofErr w:type="spellEnd"/>
      <w:r w:rsidRPr="006C55EC">
        <w:rPr>
          <w:rFonts w:ascii="Times New Roman" w:hAnsi="Times New Roman" w:cs="Times New Roman"/>
          <w:sz w:val="28"/>
          <w:szCs w:val="28"/>
        </w:rPr>
        <w:t>, пронумеровываются и скрепляются подписью руководителя юридического лица (индивидуального предпринимателя) и печатью юридического лица (индивидуального предпринимателя) перед началом их ведения.</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Журналы учета оформляются на календарный год.</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Листы журналов учета, заполняемых в электронной форме, ежемесячно распечатываются, нумеруются, подписываются лицом, уполномоченным на ведение и хранение журналов учета, и брошюруются по наименованиям лекарственного средства, дозировке, лекарственной форме.</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 xml:space="preserve">По истечении календарного года сброшюрованные листы оформляются в журнал, опечатываются с указанием количества листов и заверяются подписью лица, уполномоченного на ведение и хранение журналов учета, руководителя </w:t>
      </w:r>
      <w:r w:rsidRPr="006C55EC">
        <w:rPr>
          <w:rFonts w:ascii="Times New Roman" w:hAnsi="Times New Roman" w:cs="Times New Roman"/>
          <w:sz w:val="28"/>
          <w:szCs w:val="28"/>
        </w:rPr>
        <w:lastRenderedPageBreak/>
        <w:t>юридического лица (индивидуального предпринимателя) и печатью юридического лица (индивидуального предпринимателя).</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Записи в журналах учета производятся лицом, уполномоченным на ведение и хранение журнала учета, шариковой ручкой (чернилами) в конце рабочего дня на основании документов, подтверждающих совершение приходных и расходных операций с лекарственным средством.</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Поступление лекарственного средства отражается в журнале учета по каждому приходному документу в отдельности с указанием номера и даты. Расход лекарственного средства записывается ежедневно. Аптечные организации и индивидуальные предприниматели, имеющие лицензии на фармацевтическую деятельность, записывают ежедневный расход лекарственного средства с указанием отдельно по рецептам, выписанным медицинским работникам, и по требованиям медицинских организаций.</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Исправления в журналах учета заверяются подписью лица, уполномоченного на ведение и хранение журналов учета. Подчистки и незаверенные исправления в журналах учета не допускаются.</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На последнее число каждого месяца лицо, уполномоченное на ведение и хранение журналов учета, проводит сверку фактического наличия лекарственных средств с их остатком по журналу учета и вносит соответствующие записи в журнал учета.</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Журнал учета хранится в металлическом шкафу (сейфе), ключи от которого находятся у лица, уполномоченного на ведение и хранение журнала учета.</w:t>
      </w:r>
    </w:p>
    <w:p w:rsidR="006C55EC" w:rsidRP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Приходные и расходные документы (их копии) подшиваются в порядке их поступления по датам и хранятся вместе с журналом учета.</w:t>
      </w:r>
    </w:p>
    <w:p w:rsidR="006C55EC" w:rsidRDefault="006C55EC" w:rsidP="00DC6B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55EC">
        <w:rPr>
          <w:rFonts w:ascii="Times New Roman" w:hAnsi="Times New Roman" w:cs="Times New Roman"/>
          <w:sz w:val="28"/>
          <w:szCs w:val="28"/>
        </w:rPr>
        <w:t>Заполненные журналы учета хранятся в архиве юридического лица (индивидуального предпринимателя).</w:t>
      </w:r>
    </w:p>
    <w:p w:rsidR="006C55EC" w:rsidRPr="00813BDE" w:rsidRDefault="006C55EC" w:rsidP="00DC6B28">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813BDE">
        <w:rPr>
          <w:rFonts w:ascii="Times New Roman" w:hAnsi="Times New Roman" w:cs="Times New Roman"/>
          <w:b/>
          <w:i/>
          <w:sz w:val="28"/>
          <w:szCs w:val="28"/>
        </w:rPr>
        <w:t xml:space="preserve">Правила ведения журналов на </w:t>
      </w:r>
      <w:proofErr w:type="spellStart"/>
      <w:r w:rsidRPr="00813BDE">
        <w:rPr>
          <w:rFonts w:ascii="Times New Roman" w:hAnsi="Times New Roman" w:cs="Times New Roman"/>
          <w:b/>
          <w:i/>
          <w:sz w:val="28"/>
          <w:szCs w:val="28"/>
        </w:rPr>
        <w:t>прекурсоры</w:t>
      </w:r>
      <w:proofErr w:type="spellEnd"/>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lastRenderedPageBreak/>
        <w:t xml:space="preserve">Регистрация операций ведется по каждому наименованию </w:t>
      </w:r>
      <w:proofErr w:type="spellStart"/>
      <w:r w:rsidRPr="002D72FF">
        <w:rPr>
          <w:color w:val="000000"/>
          <w:sz w:val="28"/>
          <w:szCs w:val="28"/>
        </w:rPr>
        <w:t>прекурсора</w:t>
      </w:r>
      <w:proofErr w:type="spellEnd"/>
      <w:r w:rsidRPr="002D72FF">
        <w:rPr>
          <w:color w:val="000000"/>
          <w:sz w:val="28"/>
          <w:szCs w:val="28"/>
        </w:rPr>
        <w:t xml:space="preserve"> на отдельном развернутом листе журнала регистрации или в отдельном журнале регистрации.</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Журналы регистрации на бумажном носителе должны быть сброшюрованы, пронумерованы, заверены подписью руководителя юридического лица или уполномоченного им должностного лица, индивидуального предпринимателя и скреплены печатью юридического лица или индивидуального предпринимателя (при наличии печати).</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Руководитель юридического лица, индивидуальный предприниматель назначают лиц, ответственных за ведение и хранение журналов регистрации.</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 xml:space="preserve">Записи в журналах регистрации производятся лицом, ответственным за их ведение и хранение, в хронологическом порядке не реже одного раза в течение дня совершения операций (по каждому наименованию </w:t>
      </w:r>
      <w:proofErr w:type="spellStart"/>
      <w:r w:rsidRPr="002D72FF">
        <w:rPr>
          <w:color w:val="000000"/>
          <w:sz w:val="28"/>
          <w:szCs w:val="28"/>
        </w:rPr>
        <w:t>прекурсора</w:t>
      </w:r>
      <w:proofErr w:type="spellEnd"/>
      <w:r w:rsidRPr="002D72FF">
        <w:rPr>
          <w:color w:val="000000"/>
          <w:sz w:val="28"/>
          <w:szCs w:val="28"/>
        </w:rPr>
        <w:t>) на основании документов, подтверждающих совершение этих операций.</w:t>
      </w:r>
    </w:p>
    <w:p w:rsidR="002D72FF"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Документы, подтверждающие совершение операции, или их копии, заверенные в установленном порядке, копия документа, удостоверяющего личность, подшиваются в отдельную папку, которая хранится в металлическом шкафу (сейфе), ключи от которого находятся у лица, ответственного за ведение и хранение журнала регистрации.</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 xml:space="preserve">Нумерация записей в журналах регистрации по каждому наименованию </w:t>
      </w:r>
      <w:proofErr w:type="spellStart"/>
      <w:r w:rsidRPr="002D72FF">
        <w:rPr>
          <w:color w:val="000000"/>
          <w:sz w:val="28"/>
          <w:szCs w:val="28"/>
        </w:rPr>
        <w:t>прекурсора</w:t>
      </w:r>
      <w:proofErr w:type="spellEnd"/>
      <w:r w:rsidRPr="002D72FF">
        <w:rPr>
          <w:color w:val="000000"/>
          <w:sz w:val="28"/>
          <w:szCs w:val="28"/>
        </w:rPr>
        <w:t xml:space="preserve"> осуществляется в пределах календарного года в порядке возрастания номеров.</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Нумерация записей операций по приходу и расходу ведется в соответствии с количеством проведенных соответствующих операций.</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Нумерация записей в новых журналах регистрации на бумажном носителе начинается с номера, следующего за последним номером в заполненных журналах регистрации.</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 xml:space="preserve">Запись в журналах регистрации каждой проведенной операции заверяется подписью, в том числе усиленной квалифицированной электронной подписью </w:t>
      </w:r>
      <w:r w:rsidRPr="002D72FF">
        <w:rPr>
          <w:color w:val="000000"/>
          <w:sz w:val="28"/>
          <w:szCs w:val="28"/>
        </w:rPr>
        <w:lastRenderedPageBreak/>
        <w:t>лица, ответственного за их ведение и хранение, с указанием фамилии и инициалов.</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Исправления в журналах регистрации заверяются подписью, в том числе усиленной квалифицированной электронно</w:t>
      </w:r>
      <w:r w:rsidR="002D72FF" w:rsidRPr="002D72FF">
        <w:rPr>
          <w:color w:val="000000"/>
          <w:sz w:val="28"/>
          <w:szCs w:val="28"/>
        </w:rPr>
        <w:t xml:space="preserve">й подписью лица, </w:t>
      </w:r>
      <w:r w:rsidRPr="002D72FF">
        <w:rPr>
          <w:color w:val="000000"/>
          <w:sz w:val="28"/>
          <w:szCs w:val="28"/>
        </w:rPr>
        <w:t>ответственного за их ведение и хранение. Незаверенные исправления в журналах регистрации не допускаются.</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Журнал регистрации на бумажном носителе хранится в металлическом шкафу (сейфе), ключи от которого находятся у лица, ответственного за ведение и хранение журнала регистрации.</w:t>
      </w:r>
    </w:p>
    <w:p w:rsidR="006C55EC" w:rsidRPr="002D72FF" w:rsidRDefault="006C55EC" w:rsidP="00DC6B28">
      <w:pPr>
        <w:pStyle w:val="a5"/>
        <w:shd w:val="clear" w:color="auto" w:fill="FFFFFF"/>
        <w:spacing w:before="0" w:beforeAutospacing="0" w:after="0" w:afterAutospacing="0" w:line="360" w:lineRule="auto"/>
        <w:ind w:firstLine="709"/>
        <w:jc w:val="both"/>
        <w:rPr>
          <w:color w:val="000000"/>
          <w:sz w:val="28"/>
          <w:szCs w:val="28"/>
        </w:rPr>
      </w:pPr>
      <w:r w:rsidRPr="002D72FF">
        <w:rPr>
          <w:color w:val="000000"/>
          <w:sz w:val="28"/>
          <w:szCs w:val="28"/>
        </w:rPr>
        <w:t xml:space="preserve">Заполненные журналы регистрации, в том числе созданные в электронной форме, вместе с документами, подтверждающими осуществление операций, хранятся в течение установленных </w:t>
      </w:r>
      <w:r w:rsidRPr="002D72FF">
        <w:rPr>
          <w:sz w:val="28"/>
          <w:szCs w:val="28"/>
        </w:rPr>
        <w:t>Федеральным </w:t>
      </w:r>
      <w:hyperlink r:id="rId10" w:history="1">
        <w:r w:rsidRPr="002D72FF">
          <w:rPr>
            <w:rStyle w:val="a7"/>
            <w:color w:val="auto"/>
            <w:sz w:val="28"/>
            <w:szCs w:val="28"/>
            <w:u w:val="none"/>
          </w:rPr>
          <w:t>законом</w:t>
        </w:r>
      </w:hyperlink>
      <w:r w:rsidRPr="002D72FF">
        <w:rPr>
          <w:color w:val="000000"/>
          <w:sz w:val="28"/>
          <w:szCs w:val="28"/>
        </w:rPr>
        <w:t> "О наркотических средствах и психотропных веществах" сроков, после чего подлежат уничтожению по акту, утверждаемому руководителем юридического лица или уполномоченным им должностным лицом, индивидуальным предпринимателем.</w:t>
      </w:r>
    </w:p>
    <w:p w:rsidR="002D72FF" w:rsidRDefault="002D72FF">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0606D" w:rsidRPr="00DC6B28" w:rsidRDefault="002D72FF" w:rsidP="00363949">
      <w:pPr>
        <w:jc w:val="both"/>
        <w:rPr>
          <w:rFonts w:ascii="Times New Roman" w:hAnsi="Times New Roman" w:cs="Times New Roman"/>
          <w:b/>
          <w:color w:val="auto"/>
          <w:sz w:val="32"/>
          <w:szCs w:val="32"/>
        </w:rPr>
      </w:pPr>
      <w:r w:rsidRPr="00DC6B28">
        <w:rPr>
          <w:rFonts w:ascii="Times New Roman" w:hAnsi="Times New Roman" w:cs="Times New Roman"/>
          <w:b/>
          <w:color w:val="auto"/>
          <w:sz w:val="32"/>
          <w:szCs w:val="32"/>
        </w:rPr>
        <w:lastRenderedPageBreak/>
        <w:t>Тема 5. Инвентаризация</w:t>
      </w:r>
    </w:p>
    <w:p w:rsidR="002D72FF" w:rsidRPr="00813BDE" w:rsidRDefault="002D72FF" w:rsidP="00DC6B28">
      <w:pPr>
        <w:spacing w:after="0" w:line="360" w:lineRule="auto"/>
        <w:ind w:firstLine="709"/>
        <w:jc w:val="both"/>
        <w:rPr>
          <w:rFonts w:ascii="Times New Roman" w:hAnsi="Times New Roman" w:cs="Times New Roman"/>
          <w:b/>
          <w:i/>
          <w:color w:val="auto"/>
          <w:sz w:val="28"/>
          <w:szCs w:val="28"/>
        </w:rPr>
      </w:pPr>
      <w:r w:rsidRPr="00813BDE">
        <w:rPr>
          <w:rFonts w:ascii="Times New Roman" w:hAnsi="Times New Roman" w:cs="Times New Roman"/>
          <w:b/>
          <w:i/>
          <w:color w:val="auto"/>
          <w:sz w:val="28"/>
          <w:szCs w:val="28"/>
        </w:rPr>
        <w:t>Общий порядок проведения инвентаризации</w:t>
      </w:r>
    </w:p>
    <w:p w:rsidR="002D72FF" w:rsidRPr="00813BDE" w:rsidRDefault="002D72FF" w:rsidP="00DC6B28">
      <w:pPr>
        <w:shd w:val="clear" w:color="auto" w:fill="FFFFFF"/>
        <w:spacing w:after="0" w:line="360" w:lineRule="auto"/>
        <w:ind w:firstLine="709"/>
        <w:jc w:val="both"/>
        <w:rPr>
          <w:rFonts w:ascii="Arial" w:eastAsia="Times New Roman" w:hAnsi="Arial" w:cs="Arial"/>
          <w:i/>
          <w:color w:val="auto"/>
          <w:sz w:val="28"/>
          <w:szCs w:val="28"/>
        </w:rPr>
      </w:pPr>
      <w:r w:rsidRPr="00813BDE">
        <w:rPr>
          <w:rFonts w:ascii="Times New Roman" w:eastAsia="Times New Roman" w:hAnsi="Times New Roman" w:cs="Times New Roman"/>
          <w:bCs/>
          <w:i/>
          <w:color w:val="auto"/>
          <w:sz w:val="28"/>
          <w:szCs w:val="28"/>
        </w:rPr>
        <w:t>1-й этап – подготовительный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Издается приказ о проведении инвентаризации (см. Общий порядок инвентаризации); назначается комиссия; определяются сроки и объекты для инвентаризации; определяются остатки по учетным данным.</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В аптеке проводятся следующие подготовительные мероприятия:</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1. На период инвентаризации аптека закрывается. На дверях аптеки вывешивается объявление о закрытии аптеки и месте нахождения ближайших аптек;</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2. Председателю комиссии выдается контрольный пломбир, которым пломбируются подсобное помещение, подвалы и другие места хранения ценностей, имеющие отдельные выходы и входы;</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xml:space="preserve">3. Проверяется исправность всех </w:t>
      </w:r>
      <w:proofErr w:type="spellStart"/>
      <w:r w:rsidRPr="002D72FF">
        <w:rPr>
          <w:rFonts w:ascii="Times New Roman" w:eastAsia="Times New Roman" w:hAnsi="Times New Roman" w:cs="Times New Roman"/>
          <w:color w:val="auto"/>
          <w:sz w:val="28"/>
          <w:szCs w:val="28"/>
        </w:rPr>
        <w:t>весоизмерительных</w:t>
      </w:r>
      <w:proofErr w:type="spellEnd"/>
      <w:r w:rsidRPr="002D72FF">
        <w:rPr>
          <w:rFonts w:ascii="Times New Roman" w:eastAsia="Times New Roman" w:hAnsi="Times New Roman" w:cs="Times New Roman"/>
          <w:color w:val="auto"/>
          <w:sz w:val="28"/>
          <w:szCs w:val="28"/>
        </w:rPr>
        <w:t xml:space="preserve"> приборов и соблюдение установленных сроков их клеймения;</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4. Председатель комиссии визирует последние на момент инвентаризации реестры приходных и расходных документов или документы о движении материальных ценностей и денежных средств с указанием «до инвентаризации на определенную дату», что должно служить бухгалтерии основанием для определения остатков имущества к началу инвентаризации по учетным данным;</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5. Материально-ответственных лица оформляют подписки, расписки до начала инвентаризации о сдаче всех документов (приходных, расходных) в бухгалтерию. Бухгалтерия готовит инвентаризационные описи по объектам и МОЛ.</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6. Товарно-материальные ценности сортируются, группируются и раскладываются по наименованиям, сортам, размерам в определенном порядке, удобном для подсчета;</w:t>
      </w:r>
    </w:p>
    <w:p w:rsidR="002D72FF" w:rsidRPr="00813BDE" w:rsidRDefault="002D72FF" w:rsidP="00DC6B28">
      <w:pPr>
        <w:shd w:val="clear" w:color="auto" w:fill="FFFFFF"/>
        <w:spacing w:after="0" w:line="360" w:lineRule="auto"/>
        <w:ind w:firstLine="709"/>
        <w:jc w:val="both"/>
        <w:rPr>
          <w:rFonts w:ascii="Arial" w:eastAsia="Times New Roman" w:hAnsi="Arial" w:cs="Arial"/>
          <w:i/>
          <w:color w:val="auto"/>
          <w:sz w:val="28"/>
          <w:szCs w:val="28"/>
        </w:rPr>
      </w:pPr>
      <w:r w:rsidRPr="00813BDE">
        <w:rPr>
          <w:rFonts w:ascii="Times New Roman" w:eastAsia="Times New Roman" w:hAnsi="Times New Roman" w:cs="Times New Roman"/>
          <w:bCs/>
          <w:i/>
          <w:color w:val="auto"/>
          <w:sz w:val="28"/>
          <w:szCs w:val="28"/>
        </w:rPr>
        <w:t>II этап – основной (рабочий)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lastRenderedPageBreak/>
        <w:t>Фактическое наличие ТМЦ определяют путем подсчета, взвешиванием, обмером, при обязательном участии материально-ответственных лиц в присутствии членов комиссии, которые следят за правильностью операций.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Не допускается вносить в опись данные со слов МОЛ.</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xml:space="preserve">Запрещено ограничиваться подсчетом количества бочек, ящиков без тщательной проверки содержимого (только учет количества мест). </w:t>
      </w:r>
      <w:proofErr w:type="spellStart"/>
      <w:r w:rsidRPr="002D72FF">
        <w:rPr>
          <w:rFonts w:ascii="Times New Roman" w:eastAsia="Times New Roman" w:hAnsi="Times New Roman" w:cs="Times New Roman"/>
          <w:color w:val="auto"/>
          <w:sz w:val="28"/>
          <w:szCs w:val="28"/>
        </w:rPr>
        <w:t>Нераспакованные</w:t>
      </w:r>
      <w:proofErr w:type="spellEnd"/>
      <w:r w:rsidRPr="002D72FF">
        <w:rPr>
          <w:rFonts w:ascii="Times New Roman" w:eastAsia="Times New Roman" w:hAnsi="Times New Roman" w:cs="Times New Roman"/>
          <w:color w:val="auto"/>
          <w:sz w:val="28"/>
          <w:szCs w:val="28"/>
        </w:rPr>
        <w:t xml:space="preserve"> товары необходимо вскрыть и проверить как по количеству, так и по качеству, за исключением товара за пломбами поставщика.</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Директор аптеки должен создать условия, обеспечивающие полную и точную проверку фактического наличия имущества в установленные сроки (обеспечить рабочей силой, измерительными и контрольными приборами, мерной тарой).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Подсчет (сверку) ТМЦ проводят в каждой комнате (рекомендуется начать с подсобных помещений) проверку начинают от входа слева направо, сверху вниз, вытаскивая все из шкафов и после проверки ставят назад в шкаф, затем шкафы закрываются и на них ставится отметка о проверке;</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При хранении ценностей одного МОЛ в разных помещениях инвентаризация осуществляется по местам хранения при обязательном участии материально-ответственных лиц;</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Испорченные ценности в опись не вносятся, а оформляются актами на списание.</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После проверки ценностей в одном помещении вход в него не допускается (</w:t>
      </w:r>
      <w:proofErr w:type="spellStart"/>
      <w:r w:rsidRPr="002D72FF">
        <w:rPr>
          <w:rFonts w:ascii="Times New Roman" w:eastAsia="Times New Roman" w:hAnsi="Times New Roman" w:cs="Times New Roman"/>
          <w:color w:val="auto"/>
          <w:sz w:val="28"/>
          <w:szCs w:val="28"/>
        </w:rPr>
        <w:t>опломбируется</w:t>
      </w:r>
      <w:proofErr w:type="spellEnd"/>
      <w:r w:rsidRPr="002D72FF">
        <w:rPr>
          <w:rFonts w:ascii="Times New Roman" w:eastAsia="Times New Roman" w:hAnsi="Times New Roman" w:cs="Times New Roman"/>
          <w:color w:val="auto"/>
          <w:sz w:val="28"/>
          <w:szCs w:val="28"/>
        </w:rPr>
        <w:t>) и комиссия переходит в следующее помещение.</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При большом объеме работы в течение нескольких дней рабочие инвентаризационные комиссии заранее готовят ценности: сортируют их, складывают в местах хранения по наименованиям и оформляют на каждое наименование инвентаризационные ярлыки ИНВ-2, на основании которых оформляются описи.</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При поступлении ценностей во время инвентаризации они принимаются в присутствии комиссии и приходуются после инвентаризации.</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lastRenderedPageBreak/>
        <w:t>Сведения о фактическом наличии имущества и обязательств записываются </w:t>
      </w:r>
      <w:r w:rsidRPr="002D72FF">
        <w:rPr>
          <w:rFonts w:ascii="Times New Roman" w:eastAsia="Times New Roman" w:hAnsi="Times New Roman" w:cs="Times New Roman"/>
          <w:color w:val="auto"/>
          <w:sz w:val="28"/>
          <w:szCs w:val="28"/>
          <w:u w:val="single"/>
        </w:rPr>
        <w:t>в инвентаризационные описи (ИНВ-3)</w:t>
      </w:r>
      <w:r w:rsidRPr="002D72FF">
        <w:rPr>
          <w:rFonts w:ascii="Times New Roman" w:eastAsia="Times New Roman" w:hAnsi="Times New Roman" w:cs="Times New Roman"/>
          <w:color w:val="auto"/>
          <w:sz w:val="28"/>
          <w:szCs w:val="28"/>
        </w:rPr>
        <w:t xml:space="preserve">, которые составляются в 2 экземплярах, а </w:t>
      </w:r>
      <w:proofErr w:type="gramStart"/>
      <w:r w:rsidRPr="002D72FF">
        <w:rPr>
          <w:rFonts w:ascii="Times New Roman" w:eastAsia="Times New Roman" w:hAnsi="Times New Roman" w:cs="Times New Roman"/>
          <w:color w:val="auto"/>
          <w:sz w:val="28"/>
          <w:szCs w:val="28"/>
        </w:rPr>
        <w:t>при передачи</w:t>
      </w:r>
      <w:proofErr w:type="gramEnd"/>
      <w:r w:rsidRPr="002D72FF">
        <w:rPr>
          <w:rFonts w:ascii="Times New Roman" w:eastAsia="Times New Roman" w:hAnsi="Times New Roman" w:cs="Times New Roman"/>
          <w:color w:val="auto"/>
          <w:sz w:val="28"/>
          <w:szCs w:val="28"/>
        </w:rPr>
        <w:t xml:space="preserve"> ценностей от одного МОЛ другому – в 3 экземплярах.</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Инвентаризационные описи, могут быть заполнены на компьютере или вручную. Описи заполняются без помарок и подчисток.</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Наименования инвентаризуемых ценностей и объектов, их количества показываются по номенклатуре и в единицах измерения, принятых в учете.</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В конце каждой страницы инвентаризационной описи указывается прописью число порядковых номеров товарно-материальных ценностей и общий итог количества всех ценностей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Описи подписываются всеми членами рабочей инвентаризационной комиссии и материально-ответственными лицами. В конце описи материально-ответственные лица дают расписку, подтверждающую проверку комиссией ценностей в их присутствии, </w:t>
      </w:r>
      <w:r w:rsidRPr="002D72FF">
        <w:rPr>
          <w:rFonts w:ascii="Times New Roman" w:eastAsia="Times New Roman" w:hAnsi="Times New Roman" w:cs="Times New Roman"/>
          <w:color w:val="auto"/>
          <w:sz w:val="28"/>
          <w:szCs w:val="28"/>
          <w:u w:val="single"/>
        </w:rPr>
        <w:t>об отсутствии к членам комиссии каких-либо претензий</w:t>
      </w:r>
      <w:r w:rsidRPr="002D72FF">
        <w:rPr>
          <w:rFonts w:ascii="Times New Roman" w:eastAsia="Times New Roman" w:hAnsi="Times New Roman" w:cs="Times New Roman"/>
          <w:color w:val="auto"/>
          <w:sz w:val="28"/>
          <w:szCs w:val="28"/>
        </w:rPr>
        <w:t> и принятии перечисленных в описи ценностей на ответственное хранение.</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Исправление ошибок должно производиться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материально-ответственными лицами.</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В инвентаризационных описях не допускается оставлять незаполненные строки. В последних листах описей незаполненные строки прочеркиваются.</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Отдельные инвентаризационные описи составляются на:</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ценности, не принадлежащие аптеке, но находящиеся в ней на хранении;</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препараты, находящиеся на предметно-количественном учете, ф. № АП-43 при сверке с данными предметно-количественного учета;</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lastRenderedPageBreak/>
        <w:t>-     товары, подготовленные к отпуску, но не оплаченные;</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тару.</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Если инвентаризация имущества проводится в течение нескольких дней, то помещения, где хранятся ценности, при уходе комиссии должны быть опечатаны. Во время перерывов в работе комиссий описи должны храниться в шкафу или сейфе в закрытом помещении, где проводится инвентаризация.</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Если МОЛ обнаружат после инвентаризации ошибки в описях, они должны немедленно до открытия аптеки заявить об этом председателю комиссии. Комиссия осуществляет проверку указанных фактов и в случае их подтверждения производит исправление выявленных ошибок.</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По окончании инвентаризации по распоряжению руководителя могут проводиться контрольные проверки правильности проведения инвентаризации.</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их проводят до открытия аптеки проводятся, с участием членов рабочих инвентаризационных комиссий и материально-ответственных лиц;</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проверяются не менее 5% наиболее дорогостоящих, дефицитных медикаментов и др. изделий медицинского назначения, числящихся в описях, не менее 15% проводимых инвентаризаций;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при выявлении значительных расхождений между данными инвентаризационной описи и данными контрольной проверки назначается новый состав рабочей инвентаризационной комиссии для проведения повторной сплошной инвентаризации ценностей.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результаты контрольных проверок правильности проведения инвентаризаций могут оформляться типовым актом (форма № ИНВ-24) и регистрируются в книге учета контрольных проверок (форма № ИНВ-25).</w:t>
      </w:r>
    </w:p>
    <w:p w:rsidR="002D72FF" w:rsidRPr="00813BDE" w:rsidRDefault="002D72FF" w:rsidP="00DC6B28">
      <w:pPr>
        <w:shd w:val="clear" w:color="auto" w:fill="FFFFFF"/>
        <w:spacing w:after="0" w:line="360" w:lineRule="auto"/>
        <w:ind w:firstLine="709"/>
        <w:jc w:val="both"/>
        <w:rPr>
          <w:rFonts w:ascii="Arial" w:eastAsia="Times New Roman" w:hAnsi="Arial" w:cs="Arial"/>
          <w:i/>
          <w:color w:val="auto"/>
          <w:sz w:val="28"/>
          <w:szCs w:val="28"/>
        </w:rPr>
      </w:pPr>
      <w:r w:rsidRPr="00813BDE">
        <w:rPr>
          <w:rFonts w:ascii="Times New Roman" w:eastAsia="Times New Roman" w:hAnsi="Times New Roman" w:cs="Times New Roman"/>
          <w:bCs/>
          <w:i/>
          <w:color w:val="auto"/>
          <w:sz w:val="28"/>
          <w:szCs w:val="28"/>
        </w:rPr>
        <w:t>III этап – аналитический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 Данные всех инвентаризационных описей заносятся в сводную опись (ведомость) по форме № АП-46, где указывается номер листа описи и сумма по этому листу. Сводная опись также пишется, если инвентаризация проводится во всех отделах аптеки, тогда в описи пишут название отдела и сумму </w:t>
      </w:r>
      <w:r w:rsidRPr="002D72FF">
        <w:rPr>
          <w:rFonts w:ascii="Times New Roman" w:eastAsia="Times New Roman" w:hAnsi="Times New Roman" w:cs="Times New Roman"/>
          <w:b/>
          <w:bCs/>
          <w:color w:val="auto"/>
          <w:sz w:val="28"/>
          <w:szCs w:val="28"/>
        </w:rPr>
        <w:t>по отделам</w:t>
      </w:r>
      <w:r w:rsidRPr="002D72FF">
        <w:rPr>
          <w:rFonts w:ascii="Times New Roman" w:eastAsia="Times New Roman" w:hAnsi="Times New Roman" w:cs="Times New Roman"/>
          <w:color w:val="auto"/>
          <w:sz w:val="28"/>
          <w:szCs w:val="28"/>
        </w:rPr>
        <w:t xml:space="preserve"> и </w:t>
      </w:r>
      <w:r w:rsidRPr="002D72FF">
        <w:rPr>
          <w:rFonts w:ascii="Times New Roman" w:eastAsia="Times New Roman" w:hAnsi="Times New Roman" w:cs="Times New Roman"/>
          <w:color w:val="auto"/>
          <w:sz w:val="28"/>
          <w:szCs w:val="28"/>
        </w:rPr>
        <w:lastRenderedPageBreak/>
        <w:t>проводится сверка с товарными отчетами по ним. </w:t>
      </w:r>
      <w:r w:rsidRPr="002D72FF">
        <w:rPr>
          <w:rFonts w:ascii="Times New Roman" w:eastAsia="Times New Roman" w:hAnsi="Times New Roman" w:cs="Times New Roman"/>
          <w:i/>
          <w:iCs/>
          <w:color w:val="auto"/>
          <w:sz w:val="28"/>
          <w:szCs w:val="28"/>
        </w:rPr>
        <w:t>Сводные описи оформляются для удобства подсчета сумм товарно-материальных ценностей.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На </w:t>
      </w:r>
      <w:proofErr w:type="gramStart"/>
      <w:r w:rsidRPr="002D72FF">
        <w:rPr>
          <w:rFonts w:ascii="Times New Roman" w:eastAsia="Times New Roman" w:hAnsi="Times New Roman" w:cs="Times New Roman"/>
          <w:color w:val="auto"/>
          <w:sz w:val="28"/>
          <w:szCs w:val="28"/>
          <w:u w:val="single"/>
        </w:rPr>
        <w:t>данном </w:t>
      </w:r>
      <w:r w:rsidRPr="002D72FF">
        <w:rPr>
          <w:rFonts w:ascii="Times New Roman" w:eastAsia="Times New Roman" w:hAnsi="Times New Roman" w:cs="Times New Roman"/>
          <w:color w:val="auto"/>
          <w:sz w:val="28"/>
          <w:szCs w:val="28"/>
        </w:rPr>
        <w:t> инвентаризации</w:t>
      </w:r>
      <w:proofErr w:type="gramEnd"/>
      <w:r w:rsidRPr="002D72FF">
        <w:rPr>
          <w:rFonts w:ascii="Times New Roman" w:eastAsia="Times New Roman" w:hAnsi="Times New Roman" w:cs="Times New Roman"/>
          <w:color w:val="auto"/>
          <w:sz w:val="28"/>
          <w:szCs w:val="28"/>
        </w:rPr>
        <w:t xml:space="preserve"> комиссия сличает фактическое наличие имущества и обязательств, отраженное в описях, с данными отчетов МОЛ и регистров бухгалтерского учета.</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На имущество, по которому выявлено расхождение между данными бухгалтерского учета и фактическим наличием, бухгалтером в 2 экземплярах (1 – в бухгалтерию, 2 – МОЛ) составляются сличительные ведомости ИНВ-18 – для основных средств, ИНВ-19 – для товарно-материальных ценностей.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По результатам инвентаризации в целом по аптеке (с отражением по каждому отделу и каждому материально-ответственному лицу) составляется </w:t>
      </w:r>
      <w:r w:rsidRPr="002D72FF">
        <w:rPr>
          <w:rFonts w:ascii="Times New Roman" w:eastAsia="Times New Roman" w:hAnsi="Times New Roman" w:cs="Times New Roman"/>
          <w:bCs/>
          <w:color w:val="auto"/>
          <w:sz w:val="28"/>
          <w:szCs w:val="28"/>
        </w:rPr>
        <w:t>акт результатов инвентаризации</w:t>
      </w:r>
      <w:r w:rsidRPr="002D72FF">
        <w:rPr>
          <w:rFonts w:ascii="Times New Roman" w:eastAsia="Times New Roman" w:hAnsi="Times New Roman" w:cs="Times New Roman"/>
          <w:color w:val="auto"/>
          <w:sz w:val="28"/>
          <w:szCs w:val="28"/>
        </w:rPr>
        <w:t> ф. № АП-48.</w:t>
      </w:r>
    </w:p>
    <w:p w:rsidR="002D72FF" w:rsidRPr="00813BDE" w:rsidRDefault="002D72FF" w:rsidP="00DC6B28">
      <w:pPr>
        <w:shd w:val="clear" w:color="auto" w:fill="FFFFFF"/>
        <w:spacing w:after="0" w:line="360" w:lineRule="auto"/>
        <w:ind w:firstLine="709"/>
        <w:jc w:val="both"/>
        <w:rPr>
          <w:rFonts w:ascii="Arial" w:eastAsia="Times New Roman" w:hAnsi="Arial" w:cs="Arial"/>
          <w:i/>
          <w:color w:val="auto"/>
          <w:sz w:val="28"/>
          <w:szCs w:val="28"/>
        </w:rPr>
      </w:pPr>
      <w:r w:rsidRPr="00813BDE">
        <w:rPr>
          <w:rFonts w:ascii="Times New Roman" w:eastAsia="Times New Roman" w:hAnsi="Times New Roman" w:cs="Times New Roman"/>
          <w:bCs/>
          <w:i/>
          <w:color w:val="auto"/>
          <w:sz w:val="28"/>
          <w:szCs w:val="28"/>
        </w:rPr>
        <w:t> IV этап – заключительный</w:t>
      </w:r>
    </w:p>
    <w:p w:rsidR="002D72FF" w:rsidRPr="002D72FF" w:rsidRDefault="002D72FF" w:rsidP="00DC6B28">
      <w:pPr>
        <w:shd w:val="clear" w:color="auto" w:fill="FFFFFF"/>
        <w:spacing w:after="0" w:line="360" w:lineRule="auto"/>
        <w:ind w:firstLine="709"/>
        <w:jc w:val="both"/>
        <w:rPr>
          <w:rFonts w:ascii="Arial" w:eastAsia="Times New Roman" w:hAnsi="Arial" w:cs="Arial"/>
          <w:color w:val="auto"/>
          <w:sz w:val="28"/>
          <w:szCs w:val="28"/>
        </w:rPr>
      </w:pPr>
      <w:r w:rsidRPr="002D72FF">
        <w:rPr>
          <w:rFonts w:ascii="Times New Roman" w:eastAsia="Times New Roman" w:hAnsi="Times New Roman" w:cs="Times New Roman"/>
          <w:color w:val="auto"/>
          <w:sz w:val="28"/>
          <w:szCs w:val="28"/>
        </w:rPr>
        <w:t>Проводится заключительное заседание инвентаризационной комиссии, на котором подписывается типовая форма № ИНВ-26 «Ведомость учета результатов, выявленных инвентаризацией» (не позднее 10 дней после окончания инвентаризации). На основании этого, издается приказ руководителя об утверждении результатов и привлечении виновных к административной и материальной ответственности. Составляются заявления в следственные органы и иски в судебные органы.</w:t>
      </w:r>
    </w:p>
    <w:p w:rsidR="00A011DF" w:rsidRDefault="00A011DF">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2D72FF" w:rsidRPr="00DC6B28" w:rsidRDefault="00A011DF" w:rsidP="00363949">
      <w:pPr>
        <w:jc w:val="both"/>
        <w:rPr>
          <w:rFonts w:ascii="Times New Roman" w:hAnsi="Times New Roman" w:cs="Times New Roman"/>
          <w:b/>
          <w:color w:val="auto"/>
          <w:sz w:val="32"/>
          <w:szCs w:val="32"/>
        </w:rPr>
      </w:pPr>
      <w:r w:rsidRPr="00DC6B28">
        <w:rPr>
          <w:rFonts w:ascii="Times New Roman" w:hAnsi="Times New Roman" w:cs="Times New Roman"/>
          <w:b/>
          <w:color w:val="auto"/>
          <w:sz w:val="32"/>
          <w:szCs w:val="32"/>
        </w:rPr>
        <w:lastRenderedPageBreak/>
        <w:t>Тема 6. Учет труда и заработной платы</w:t>
      </w:r>
    </w:p>
    <w:p w:rsidR="00A011DF" w:rsidRPr="00813BDE" w:rsidRDefault="00A011DF" w:rsidP="00DC6B28">
      <w:pPr>
        <w:spacing w:after="0" w:line="360" w:lineRule="auto"/>
        <w:ind w:firstLine="709"/>
        <w:jc w:val="both"/>
        <w:rPr>
          <w:rFonts w:ascii="Times New Roman" w:hAnsi="Times New Roman" w:cs="Times New Roman"/>
          <w:b/>
          <w:i/>
          <w:color w:val="auto"/>
          <w:sz w:val="28"/>
          <w:szCs w:val="28"/>
        </w:rPr>
      </w:pPr>
      <w:r w:rsidRPr="00813BDE">
        <w:rPr>
          <w:rFonts w:ascii="Times New Roman" w:eastAsia="Times New Roman" w:hAnsi="Times New Roman" w:cs="Times New Roman"/>
          <w:b/>
          <w:i/>
          <w:sz w:val="28"/>
        </w:rPr>
        <w:t>Порядок приема на работу и заключения трудового договора</w:t>
      </w:r>
    </w:p>
    <w:p w:rsidR="00A011DF" w:rsidRPr="00A011DF" w:rsidRDefault="00A011DF" w:rsidP="00DC6B28">
      <w:pPr>
        <w:pStyle w:val="a5"/>
        <w:spacing w:before="0" w:beforeAutospacing="0" w:after="0" w:afterAutospacing="0" w:line="360" w:lineRule="auto"/>
        <w:ind w:firstLine="709"/>
        <w:jc w:val="both"/>
        <w:textAlignment w:val="baseline"/>
        <w:rPr>
          <w:color w:val="000000"/>
          <w:sz w:val="28"/>
          <w:szCs w:val="28"/>
        </w:rPr>
      </w:pPr>
      <w:r w:rsidRPr="00A011DF">
        <w:rPr>
          <w:color w:val="000000"/>
          <w:sz w:val="28"/>
          <w:szCs w:val="28"/>
        </w:rPr>
        <w:t>Заключение трудового договора по ТК РФ начинается со сбора с будущего работника определенных документов:</w:t>
      </w:r>
    </w:p>
    <w:p w:rsidR="00A011DF" w:rsidRPr="00A011DF" w:rsidRDefault="00A011DF" w:rsidP="00DC6B28">
      <w:pPr>
        <w:numPr>
          <w:ilvl w:val="0"/>
          <w:numId w:val="37"/>
        </w:numPr>
        <w:spacing w:after="0" w:line="360" w:lineRule="auto"/>
        <w:ind w:left="0" w:firstLine="720"/>
        <w:jc w:val="both"/>
        <w:textAlignment w:val="baseline"/>
        <w:rPr>
          <w:rFonts w:ascii="Times New Roman" w:hAnsi="Times New Roman" w:cs="Times New Roman"/>
          <w:sz w:val="28"/>
          <w:szCs w:val="28"/>
        </w:rPr>
      </w:pPr>
      <w:r w:rsidRPr="00A011DF">
        <w:rPr>
          <w:rFonts w:ascii="Times New Roman" w:hAnsi="Times New Roman" w:cs="Times New Roman"/>
          <w:sz w:val="28"/>
          <w:szCs w:val="28"/>
        </w:rPr>
        <w:t>паспорт (иной документ, удостоверяющий личность);</w:t>
      </w:r>
    </w:p>
    <w:p w:rsidR="00A011DF" w:rsidRPr="00A011DF" w:rsidRDefault="00A011DF" w:rsidP="00DC6B28">
      <w:pPr>
        <w:numPr>
          <w:ilvl w:val="0"/>
          <w:numId w:val="37"/>
        </w:numPr>
        <w:spacing w:after="0" w:line="360" w:lineRule="auto"/>
        <w:ind w:left="0" w:firstLine="720"/>
        <w:jc w:val="both"/>
        <w:textAlignment w:val="baseline"/>
        <w:rPr>
          <w:rFonts w:ascii="Times New Roman" w:hAnsi="Times New Roman" w:cs="Times New Roman"/>
          <w:sz w:val="28"/>
          <w:szCs w:val="28"/>
        </w:rPr>
      </w:pPr>
      <w:r w:rsidRPr="00A011DF">
        <w:rPr>
          <w:rFonts w:ascii="Times New Roman" w:hAnsi="Times New Roman" w:cs="Times New Roman"/>
          <w:sz w:val="28"/>
          <w:szCs w:val="28"/>
        </w:rPr>
        <w:t>трудовая книжка (не предъявляют трудовую книжку люди, впервые устраивающиеся на работу, и совместители);</w:t>
      </w:r>
    </w:p>
    <w:p w:rsidR="00A011DF" w:rsidRPr="00A011DF" w:rsidRDefault="00A011DF" w:rsidP="00DC6B28">
      <w:pPr>
        <w:numPr>
          <w:ilvl w:val="0"/>
          <w:numId w:val="37"/>
        </w:numPr>
        <w:spacing w:after="0" w:line="360" w:lineRule="auto"/>
        <w:ind w:left="0" w:firstLine="720"/>
        <w:jc w:val="both"/>
        <w:textAlignment w:val="baseline"/>
        <w:rPr>
          <w:rFonts w:ascii="Times New Roman" w:hAnsi="Times New Roman" w:cs="Times New Roman"/>
          <w:sz w:val="28"/>
          <w:szCs w:val="28"/>
        </w:rPr>
      </w:pPr>
      <w:r w:rsidRPr="00A011DF">
        <w:rPr>
          <w:rFonts w:ascii="Times New Roman" w:hAnsi="Times New Roman" w:cs="Times New Roman"/>
          <w:sz w:val="28"/>
          <w:szCs w:val="28"/>
        </w:rPr>
        <w:t>документ, подтверждающий номер СНИЛС (у впервые устраивающихся на работу граждан СНИЛС может и не быть);</w:t>
      </w:r>
    </w:p>
    <w:p w:rsidR="00A011DF" w:rsidRPr="00A011DF" w:rsidRDefault="00A011DF" w:rsidP="00DC6B28">
      <w:pPr>
        <w:numPr>
          <w:ilvl w:val="0"/>
          <w:numId w:val="37"/>
        </w:numPr>
        <w:spacing w:after="0" w:line="360" w:lineRule="auto"/>
        <w:ind w:left="0" w:firstLine="720"/>
        <w:jc w:val="both"/>
        <w:textAlignment w:val="baseline"/>
        <w:rPr>
          <w:rFonts w:ascii="Times New Roman" w:hAnsi="Times New Roman" w:cs="Times New Roman"/>
          <w:sz w:val="28"/>
          <w:szCs w:val="28"/>
        </w:rPr>
      </w:pPr>
      <w:r w:rsidRPr="00A011DF">
        <w:rPr>
          <w:rFonts w:ascii="Times New Roman" w:hAnsi="Times New Roman" w:cs="Times New Roman"/>
          <w:sz w:val="28"/>
          <w:szCs w:val="28"/>
        </w:rPr>
        <w:t>документы воинского учета (для военнообязанных и лиц, подлежащих призыву на военную службу);</w:t>
      </w:r>
    </w:p>
    <w:p w:rsidR="00A011DF" w:rsidRPr="00A011DF" w:rsidRDefault="00A011DF" w:rsidP="00DC6B28">
      <w:pPr>
        <w:numPr>
          <w:ilvl w:val="0"/>
          <w:numId w:val="37"/>
        </w:numPr>
        <w:spacing w:after="0" w:line="360" w:lineRule="auto"/>
        <w:ind w:left="0" w:firstLine="720"/>
        <w:jc w:val="both"/>
        <w:textAlignment w:val="baseline"/>
        <w:rPr>
          <w:rFonts w:ascii="Times New Roman" w:hAnsi="Times New Roman" w:cs="Times New Roman"/>
          <w:sz w:val="28"/>
          <w:szCs w:val="28"/>
        </w:rPr>
      </w:pPr>
      <w:r w:rsidRPr="00A011DF">
        <w:rPr>
          <w:rFonts w:ascii="Times New Roman" w:hAnsi="Times New Roman" w:cs="Times New Roman"/>
          <w:sz w:val="28"/>
          <w:szCs w:val="28"/>
        </w:rPr>
        <w:t>документы об образовании (если работа требует специальных знаний).</w:t>
      </w:r>
    </w:p>
    <w:p w:rsidR="00A011DF" w:rsidRPr="00200597" w:rsidRDefault="00A011DF" w:rsidP="00DC6B28">
      <w:pPr>
        <w:spacing w:after="0" w:line="360" w:lineRule="auto"/>
        <w:ind w:firstLine="720"/>
        <w:jc w:val="both"/>
        <w:rPr>
          <w:rFonts w:ascii="Times New Roman" w:hAnsi="Times New Roman" w:cs="Times New Roman"/>
          <w:color w:val="auto"/>
          <w:sz w:val="28"/>
          <w:szCs w:val="28"/>
        </w:rPr>
      </w:pPr>
    </w:p>
    <w:p w:rsidR="00200597" w:rsidRPr="00200597" w:rsidRDefault="00200597" w:rsidP="00DC6B28">
      <w:pPr>
        <w:pStyle w:val="a5"/>
        <w:spacing w:before="0" w:beforeAutospacing="0" w:after="0" w:afterAutospacing="0" w:line="360" w:lineRule="auto"/>
        <w:ind w:firstLine="709"/>
        <w:jc w:val="both"/>
        <w:textAlignment w:val="baseline"/>
        <w:rPr>
          <w:color w:val="000000"/>
          <w:sz w:val="28"/>
          <w:szCs w:val="28"/>
        </w:rPr>
      </w:pPr>
      <w:r w:rsidRPr="00200597">
        <w:rPr>
          <w:color w:val="000000"/>
          <w:sz w:val="28"/>
          <w:szCs w:val="28"/>
        </w:rPr>
        <w:t>Трудовой договор заключается в письменной форме, в двух экземплярах (для работодателя и работника). Оба экземпляра подписываются сторонами. Один экземпляр передается работнику, другой остается у работодателя. При этом работник расписывается на экземпляре работодателя в том, что он получил свой экземпляр договора на руки.</w:t>
      </w:r>
    </w:p>
    <w:p w:rsidR="00200597" w:rsidRPr="00200597" w:rsidRDefault="00200597" w:rsidP="00DC6B28">
      <w:pPr>
        <w:pStyle w:val="a5"/>
        <w:spacing w:before="0" w:beforeAutospacing="0" w:after="0" w:afterAutospacing="0" w:line="360" w:lineRule="auto"/>
        <w:ind w:firstLine="709"/>
        <w:jc w:val="both"/>
        <w:textAlignment w:val="baseline"/>
        <w:rPr>
          <w:color w:val="000000"/>
          <w:sz w:val="28"/>
          <w:szCs w:val="28"/>
        </w:rPr>
      </w:pPr>
      <w:r w:rsidRPr="00200597">
        <w:rPr>
          <w:color w:val="000000"/>
          <w:sz w:val="28"/>
          <w:szCs w:val="28"/>
        </w:rPr>
        <w:t>Трудовой договор со стороны работодателя может подписать руководитель (директор и т</w:t>
      </w:r>
      <w:r>
        <w:rPr>
          <w:color w:val="000000"/>
          <w:sz w:val="28"/>
          <w:szCs w:val="28"/>
        </w:rPr>
        <w:t xml:space="preserve">.д.) или уполномоченное им лицо. </w:t>
      </w:r>
      <w:r w:rsidRPr="00200597">
        <w:rPr>
          <w:color w:val="000000"/>
          <w:sz w:val="28"/>
          <w:szCs w:val="28"/>
        </w:rPr>
        <w:t>Сведения о подписавшем договор человеке указываются в самом договоре. Там же прописывается основание, в силу которого он наделе</w:t>
      </w:r>
      <w:r>
        <w:rPr>
          <w:color w:val="000000"/>
          <w:sz w:val="28"/>
          <w:szCs w:val="28"/>
        </w:rPr>
        <w:t>н соответствующими полномочиями.</w:t>
      </w:r>
    </w:p>
    <w:p w:rsidR="00200597" w:rsidRPr="00200597" w:rsidRDefault="00200597" w:rsidP="00DC6B28">
      <w:pPr>
        <w:pStyle w:val="a5"/>
        <w:spacing w:before="0" w:beforeAutospacing="0" w:after="0" w:afterAutospacing="0" w:line="360" w:lineRule="auto"/>
        <w:ind w:firstLine="709"/>
        <w:jc w:val="both"/>
        <w:textAlignment w:val="baseline"/>
        <w:rPr>
          <w:color w:val="000000"/>
          <w:sz w:val="28"/>
          <w:szCs w:val="28"/>
        </w:rPr>
      </w:pPr>
      <w:r w:rsidRPr="00200597">
        <w:rPr>
          <w:color w:val="000000"/>
          <w:sz w:val="28"/>
          <w:szCs w:val="28"/>
        </w:rPr>
        <w:t>Ставить печать организации на трудовом договоре необязательно. Последние несколько лет наличие печати не является обязательным для ООО и АО.</w:t>
      </w:r>
    </w:p>
    <w:p w:rsidR="00200597" w:rsidRPr="00200597" w:rsidRDefault="00200597" w:rsidP="00DC6B28">
      <w:pPr>
        <w:pStyle w:val="a5"/>
        <w:spacing w:before="0" w:beforeAutospacing="0" w:after="0" w:afterAutospacing="0" w:line="360" w:lineRule="auto"/>
        <w:ind w:firstLine="709"/>
        <w:jc w:val="both"/>
        <w:textAlignment w:val="baseline"/>
        <w:rPr>
          <w:color w:val="000000"/>
          <w:sz w:val="28"/>
          <w:szCs w:val="28"/>
        </w:rPr>
      </w:pPr>
      <w:r w:rsidRPr="00200597">
        <w:rPr>
          <w:color w:val="000000"/>
          <w:sz w:val="28"/>
          <w:szCs w:val="28"/>
        </w:rPr>
        <w:t xml:space="preserve">Имейте в виду, что дата трудового договора может отличаться от даты начала работы. Так, договор можно заключить еще до выхода на работу, скажем, </w:t>
      </w:r>
      <w:r w:rsidRPr="00200597">
        <w:rPr>
          <w:color w:val="000000"/>
          <w:sz w:val="28"/>
          <w:szCs w:val="28"/>
        </w:rPr>
        <w:lastRenderedPageBreak/>
        <w:t xml:space="preserve">за несколько дней. И наоборот, можно заключить договор в течение трех рабочих дней после того, как </w:t>
      </w:r>
      <w:r>
        <w:rPr>
          <w:color w:val="000000"/>
          <w:sz w:val="28"/>
          <w:szCs w:val="28"/>
        </w:rPr>
        <w:t>работник уже приступил к работе.</w:t>
      </w:r>
    </w:p>
    <w:p w:rsidR="00200597" w:rsidRPr="00200597" w:rsidRDefault="00200597" w:rsidP="00DC6B28">
      <w:pPr>
        <w:pStyle w:val="a5"/>
        <w:spacing w:before="0" w:beforeAutospacing="0" w:after="0" w:afterAutospacing="0" w:line="360" w:lineRule="auto"/>
        <w:ind w:firstLine="709"/>
        <w:jc w:val="both"/>
        <w:textAlignment w:val="baseline"/>
        <w:rPr>
          <w:color w:val="000000"/>
          <w:sz w:val="28"/>
          <w:szCs w:val="28"/>
        </w:rPr>
      </w:pPr>
      <w:r w:rsidRPr="00200597">
        <w:rPr>
          <w:color w:val="000000"/>
          <w:sz w:val="28"/>
          <w:szCs w:val="28"/>
        </w:rPr>
        <w:t>При заключении трудовых договоров с отдельными категориями работников законодательством может быть предусмотрено предварительное согласование возможности заключения договора или его условий с лицами или органами, не являющимися работодателем по этому договору, или предусмотрено составление трудового договора в большем количестве экземпляров.</w:t>
      </w:r>
    </w:p>
    <w:p w:rsidR="00200597" w:rsidRDefault="00200597" w:rsidP="00DC6B28">
      <w:pPr>
        <w:spacing w:after="0" w:line="360" w:lineRule="auto"/>
        <w:ind w:firstLine="709"/>
        <w:jc w:val="both"/>
        <w:rPr>
          <w:rFonts w:ascii="Times New Roman" w:hAnsi="Times New Roman" w:cs="Times New Roman"/>
          <w:color w:val="auto"/>
          <w:sz w:val="28"/>
          <w:szCs w:val="28"/>
        </w:rPr>
      </w:pPr>
    </w:p>
    <w:p w:rsidR="006F0969" w:rsidRPr="00813BDE" w:rsidRDefault="006F0969" w:rsidP="00DC6B28">
      <w:pPr>
        <w:spacing w:after="0" w:line="360" w:lineRule="auto"/>
        <w:ind w:firstLine="709"/>
        <w:jc w:val="both"/>
        <w:rPr>
          <w:rFonts w:ascii="Times New Roman" w:hAnsi="Times New Roman" w:cs="Times New Roman"/>
          <w:b/>
          <w:i/>
          <w:color w:val="auto"/>
          <w:sz w:val="28"/>
          <w:szCs w:val="28"/>
        </w:rPr>
      </w:pPr>
      <w:r w:rsidRPr="00813BDE">
        <w:rPr>
          <w:rFonts w:ascii="Times New Roman" w:hAnsi="Times New Roman" w:cs="Times New Roman"/>
          <w:b/>
          <w:i/>
          <w:color w:val="auto"/>
          <w:sz w:val="28"/>
          <w:szCs w:val="28"/>
        </w:rPr>
        <w:t>Правила внутреннего трудового распорядка</w:t>
      </w:r>
    </w:p>
    <w:p w:rsidR="006F0969" w:rsidRPr="006F0969" w:rsidRDefault="006F0969" w:rsidP="00DC6B28">
      <w:pPr>
        <w:pStyle w:val="a5"/>
        <w:numPr>
          <w:ilvl w:val="0"/>
          <w:numId w:val="38"/>
        </w:numPr>
        <w:shd w:val="clear" w:color="auto" w:fill="FFFFFF"/>
        <w:spacing w:before="0" w:beforeAutospacing="0" w:after="0" w:afterAutospacing="0" w:line="360" w:lineRule="auto"/>
        <w:ind w:left="709" w:hanging="425"/>
        <w:jc w:val="both"/>
        <w:rPr>
          <w:color w:val="000000"/>
          <w:sz w:val="28"/>
          <w:szCs w:val="28"/>
        </w:rPr>
      </w:pPr>
      <w:r w:rsidRPr="006F0969">
        <w:rPr>
          <w:color w:val="000000"/>
          <w:sz w:val="28"/>
          <w:szCs w:val="28"/>
        </w:rPr>
        <w:t>В соответствии с трудовым законодательством правила ВТР определяют:</w:t>
      </w:r>
    </w:p>
    <w:p w:rsidR="006F0969" w:rsidRP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трудовой распорядок;</w:t>
      </w:r>
    </w:p>
    <w:p w:rsidR="006F0969" w:rsidRP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даты выплаты аванса и зарплаты;</w:t>
      </w:r>
    </w:p>
    <w:p w:rsidR="006F0969" w:rsidRP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sidRPr="006F0969">
        <w:rPr>
          <w:rFonts w:ascii="Times New Roman" w:hAnsi="Times New Roman" w:cs="Times New Roman"/>
          <w:sz w:val="28"/>
          <w:szCs w:val="28"/>
        </w:rPr>
        <w:t xml:space="preserve">дополнительный отпуск к ежегодному для работников, трудящихся в условиях </w:t>
      </w:r>
      <w:r>
        <w:rPr>
          <w:rFonts w:ascii="Times New Roman" w:hAnsi="Times New Roman" w:cs="Times New Roman"/>
          <w:sz w:val="28"/>
          <w:szCs w:val="28"/>
        </w:rPr>
        <w:t>с ненормированным рабочим днем;</w:t>
      </w:r>
    </w:p>
    <w:p w:rsidR="006F0969" w:rsidRP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sidRPr="006F0969">
        <w:rPr>
          <w:rFonts w:ascii="Times New Roman" w:hAnsi="Times New Roman" w:cs="Times New Roman"/>
          <w:sz w:val="28"/>
          <w:szCs w:val="28"/>
        </w:rPr>
        <w:t>порядок предоставления выходных дней;</w:t>
      </w:r>
    </w:p>
    <w:p w:rsidR="006F0969" w:rsidRP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sidRPr="006F0969">
        <w:rPr>
          <w:rFonts w:ascii="Times New Roman" w:hAnsi="Times New Roman" w:cs="Times New Roman"/>
          <w:sz w:val="28"/>
          <w:szCs w:val="28"/>
        </w:rPr>
        <w:t>время перерывов и места для отдыха;</w:t>
      </w:r>
    </w:p>
    <w:p w:rsidR="006F0969" w:rsidRP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sidRPr="006F0969">
        <w:rPr>
          <w:rFonts w:ascii="Times New Roman" w:hAnsi="Times New Roman" w:cs="Times New Roman"/>
          <w:sz w:val="28"/>
          <w:szCs w:val="28"/>
        </w:rPr>
        <w:t>продолжительность и режим рабочего времени, составленный путем черед</w:t>
      </w:r>
      <w:r>
        <w:rPr>
          <w:rFonts w:ascii="Times New Roman" w:hAnsi="Times New Roman" w:cs="Times New Roman"/>
          <w:sz w:val="28"/>
          <w:szCs w:val="28"/>
        </w:rPr>
        <w:t>ования рабочих и выходных дней;</w:t>
      </w:r>
    </w:p>
    <w:p w:rsidR="006F0969" w:rsidRP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sidRPr="006F0969">
        <w:rPr>
          <w:rFonts w:ascii="Times New Roman" w:hAnsi="Times New Roman" w:cs="Times New Roman"/>
          <w:sz w:val="28"/>
          <w:szCs w:val="28"/>
        </w:rPr>
        <w:t>виды поощрений за работу и взысканий за ненадлежащее исполнение обязанно</w:t>
      </w:r>
      <w:r>
        <w:rPr>
          <w:rFonts w:ascii="Times New Roman" w:hAnsi="Times New Roman" w:cs="Times New Roman"/>
          <w:sz w:val="28"/>
          <w:szCs w:val="28"/>
        </w:rPr>
        <w:t>стей (в пределах, установленных;</w:t>
      </w:r>
    </w:p>
    <w:p w:rsidR="006F0969" w:rsidRDefault="006F0969" w:rsidP="00DC6B28">
      <w:pPr>
        <w:numPr>
          <w:ilvl w:val="0"/>
          <w:numId w:val="38"/>
        </w:numPr>
        <w:shd w:val="clear" w:color="auto" w:fill="FFFFFF"/>
        <w:spacing w:after="0" w:line="360" w:lineRule="auto"/>
        <w:ind w:left="709" w:hanging="425"/>
        <w:jc w:val="both"/>
        <w:rPr>
          <w:rFonts w:ascii="Times New Roman" w:hAnsi="Times New Roman" w:cs="Times New Roman"/>
          <w:sz w:val="28"/>
          <w:szCs w:val="28"/>
        </w:rPr>
      </w:pPr>
      <w:r w:rsidRPr="006F0969">
        <w:rPr>
          <w:rFonts w:ascii="Times New Roman" w:hAnsi="Times New Roman" w:cs="Times New Roman"/>
          <w:sz w:val="28"/>
          <w:szCs w:val="28"/>
        </w:rPr>
        <w:t>действия, связанные с подготовкой оборудования и облачения в спецод</w:t>
      </w:r>
      <w:r>
        <w:rPr>
          <w:rFonts w:ascii="Times New Roman" w:hAnsi="Times New Roman" w:cs="Times New Roman"/>
          <w:sz w:val="28"/>
          <w:szCs w:val="28"/>
        </w:rPr>
        <w:t>ежду, выполняемые перед работой</w:t>
      </w:r>
      <w:r w:rsidRPr="006F0969">
        <w:rPr>
          <w:rFonts w:ascii="Times New Roman" w:hAnsi="Times New Roman" w:cs="Times New Roman"/>
          <w:sz w:val="28"/>
          <w:szCs w:val="28"/>
        </w:rPr>
        <w:t>.</w:t>
      </w:r>
    </w:p>
    <w:p w:rsidR="006F0969" w:rsidRDefault="006F0969" w:rsidP="00DC6B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рабочего времени в аптеке «Прима-</w:t>
      </w:r>
      <w:proofErr w:type="spellStart"/>
      <w:r>
        <w:rPr>
          <w:rFonts w:ascii="Times New Roman" w:hAnsi="Times New Roman" w:cs="Times New Roman"/>
          <w:sz w:val="28"/>
          <w:szCs w:val="28"/>
        </w:rPr>
        <w:t>Фарм</w:t>
      </w:r>
      <w:proofErr w:type="spellEnd"/>
      <w:r>
        <w:rPr>
          <w:rFonts w:ascii="Times New Roman" w:hAnsi="Times New Roman" w:cs="Times New Roman"/>
          <w:sz w:val="28"/>
          <w:szCs w:val="28"/>
        </w:rPr>
        <w:t>»</w:t>
      </w:r>
    </w:p>
    <w:p w:rsidR="006F0969" w:rsidRDefault="006F0969" w:rsidP="00DC6B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работы в 8:00</w:t>
      </w:r>
    </w:p>
    <w:p w:rsidR="006F0969" w:rsidRDefault="006F0969" w:rsidP="00DC6B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Окончание работы 20:00</w:t>
      </w:r>
    </w:p>
    <w:p w:rsidR="006F0969" w:rsidRPr="00813BDE" w:rsidRDefault="006F0969" w:rsidP="00DC6B28">
      <w:pPr>
        <w:shd w:val="clear" w:color="auto" w:fill="FFFFFF"/>
        <w:spacing w:after="0" w:line="360" w:lineRule="auto"/>
        <w:ind w:firstLine="709"/>
        <w:jc w:val="both"/>
        <w:rPr>
          <w:rFonts w:ascii="Times New Roman" w:hAnsi="Times New Roman" w:cs="Times New Roman"/>
          <w:sz w:val="28"/>
          <w:szCs w:val="28"/>
        </w:rPr>
      </w:pPr>
      <w:r w:rsidRPr="00813BDE">
        <w:rPr>
          <w:rFonts w:ascii="Times New Roman" w:hAnsi="Times New Roman" w:cs="Times New Roman"/>
          <w:sz w:val="28"/>
          <w:szCs w:val="28"/>
        </w:rPr>
        <w:t>Обеденный перерыв с 13:00 до 14:00</w:t>
      </w:r>
    </w:p>
    <w:p w:rsidR="006F0969" w:rsidRDefault="006F0969" w:rsidP="00DC6B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фармацевтов 2/2</w:t>
      </w:r>
    </w:p>
    <w:p w:rsidR="00765DBF" w:rsidRPr="00765DBF" w:rsidRDefault="00765DBF" w:rsidP="00C40F3D">
      <w:pPr>
        <w:shd w:val="clear" w:color="auto" w:fill="FBFBFB"/>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Документы учета рабочего времени</w:t>
      </w:r>
    </w:p>
    <w:p w:rsidR="00765DBF" w:rsidRPr="00765DBF" w:rsidRDefault="00765DBF" w:rsidP="00C40F3D">
      <w:pPr>
        <w:shd w:val="clear" w:color="auto" w:fill="FBFBFB"/>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Табель учета рабочего времени – это документ, предназначенный для:</w:t>
      </w:r>
    </w:p>
    <w:p w:rsidR="00765DBF" w:rsidRPr="00765DBF" w:rsidRDefault="00765DBF" w:rsidP="00C40F3D">
      <w:pPr>
        <w:shd w:val="clear" w:color="auto" w:fill="FBFBFB"/>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lastRenderedPageBreak/>
        <w:t>учета времени, фактически отработанного и/или не отработанного каждым конкретным работником организации</w:t>
      </w:r>
    </w:p>
    <w:p w:rsidR="00765DBF" w:rsidRPr="00765DBF" w:rsidRDefault="00765DBF" w:rsidP="00C40F3D">
      <w:pPr>
        <w:shd w:val="clear" w:color="auto" w:fill="FBFBFB"/>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контроля за соблюдением сотрудниками установленного в компании режима рабочего времени</w:t>
      </w:r>
    </w:p>
    <w:p w:rsidR="00765DBF" w:rsidRPr="00765DBF" w:rsidRDefault="00765DBF" w:rsidP="00C40F3D">
      <w:pPr>
        <w:shd w:val="clear" w:color="auto" w:fill="FBFBFB"/>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получения данных об отработанном времени, расчета оплаты труда</w:t>
      </w:r>
    </w:p>
    <w:p w:rsidR="00765DBF" w:rsidRPr="00765DBF" w:rsidRDefault="00765DBF" w:rsidP="00C40F3D">
      <w:pPr>
        <w:shd w:val="clear" w:color="auto" w:fill="FBFBFB"/>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для составления статистической отчетности по труду</w:t>
      </w:r>
    </w:p>
    <w:p w:rsidR="00765DBF" w:rsidRPr="00813BDE" w:rsidRDefault="00765DBF" w:rsidP="00C40F3D">
      <w:pPr>
        <w:shd w:val="clear" w:color="auto" w:fill="FFFFFF"/>
        <w:spacing w:after="0" w:line="360" w:lineRule="auto"/>
        <w:ind w:firstLine="709"/>
        <w:jc w:val="both"/>
        <w:rPr>
          <w:rFonts w:ascii="Times New Roman" w:hAnsi="Times New Roman" w:cs="Times New Roman"/>
          <w:b/>
          <w:i/>
          <w:color w:val="auto"/>
          <w:sz w:val="28"/>
          <w:szCs w:val="28"/>
        </w:rPr>
      </w:pPr>
      <w:r w:rsidRPr="00813BDE">
        <w:rPr>
          <w:rFonts w:ascii="Times New Roman" w:hAnsi="Times New Roman" w:cs="Times New Roman"/>
          <w:b/>
          <w:i/>
          <w:color w:val="auto"/>
          <w:sz w:val="28"/>
          <w:szCs w:val="28"/>
        </w:rPr>
        <w:t>Порядок начисления заработной платы</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 соответствии с Трудовым кодексом зарплата работник с учетом оклада, премии, компенсаций за полностью отработанный месяц не может быть меньше МРОТ (не учитывая налог НДФЛ). Если сотрудник работает на условиях совместительства или неполного рабочего времени, то за месяц он может получать сумму меньше МРОТ.</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МРОТ устанавливается на всей территории РФ федеральным законом и пересматривается ежегодно. Субъекты РФ могут устанавливать на своей территории более высокий размер МРОТ.</w:t>
      </w:r>
    </w:p>
    <w:p w:rsidR="00765DBF" w:rsidRPr="00813BDE" w:rsidRDefault="00765DBF" w:rsidP="00C40F3D">
      <w:pPr>
        <w:shd w:val="clear" w:color="auto" w:fill="FFFFFF"/>
        <w:spacing w:after="0" w:line="360" w:lineRule="auto"/>
        <w:ind w:firstLine="709"/>
        <w:jc w:val="both"/>
        <w:rPr>
          <w:rFonts w:ascii="Times New Roman" w:eastAsia="Times New Roman" w:hAnsi="Times New Roman" w:cs="Times New Roman"/>
          <w:i/>
          <w:color w:val="auto"/>
          <w:sz w:val="28"/>
          <w:szCs w:val="28"/>
        </w:rPr>
      </w:pPr>
      <w:r w:rsidRPr="00813BDE">
        <w:rPr>
          <w:rFonts w:ascii="Times New Roman" w:eastAsia="Times New Roman" w:hAnsi="Times New Roman" w:cs="Times New Roman"/>
          <w:b/>
          <w:bCs/>
          <w:i/>
          <w:color w:val="auto"/>
          <w:sz w:val="28"/>
          <w:szCs w:val="28"/>
        </w:rPr>
        <w:t> Обязанности работодателя по выплате заработной платы</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 соответствии со ст.129 Трудового кодекса, заработная плата (оплата труда работника) это вознаграждение за труд в зависимости от:</w:t>
      </w:r>
    </w:p>
    <w:p w:rsidR="00765DBF" w:rsidRPr="00765DBF" w:rsidRDefault="00765DBF" w:rsidP="00C40F3D">
      <w:pPr>
        <w:numPr>
          <w:ilvl w:val="0"/>
          <w:numId w:val="27"/>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квалификации работника,</w:t>
      </w:r>
    </w:p>
    <w:p w:rsidR="00765DBF" w:rsidRPr="00765DBF" w:rsidRDefault="00765DBF" w:rsidP="00C40F3D">
      <w:pPr>
        <w:numPr>
          <w:ilvl w:val="0"/>
          <w:numId w:val="27"/>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сложности, количества, качества и условий выполняемой работы,</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а также:</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1.   Компенсационные выплаты, доплаты и надбавки компенсационного характера.</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2.   Стимулирующие выплаты.</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При этом, в соответствии со ст.136 ТК РФ, при выплате заработной платы работодатель </w:t>
      </w:r>
      <w:r w:rsidRPr="0091205F">
        <w:rPr>
          <w:rFonts w:ascii="Times New Roman" w:eastAsia="Times New Roman" w:hAnsi="Times New Roman" w:cs="Times New Roman"/>
          <w:bCs/>
          <w:color w:val="auto"/>
          <w:sz w:val="28"/>
          <w:szCs w:val="28"/>
        </w:rPr>
        <w:t>обязан извещать в письменной форме</w:t>
      </w:r>
      <w:r w:rsidRPr="00765DBF">
        <w:rPr>
          <w:rFonts w:ascii="Times New Roman" w:eastAsia="Times New Roman" w:hAnsi="Times New Roman" w:cs="Times New Roman"/>
          <w:color w:val="auto"/>
          <w:sz w:val="28"/>
          <w:szCs w:val="28"/>
        </w:rPr>
        <w:t> каждого работника:</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1.   О составных частях заработной платы, причитающейся ему за соответствующий период.</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lastRenderedPageBreak/>
        <w:t>2.   О размерах иных сумм, начисленных работнику, в том числе денежной компенсации за нарушение работодателем установленного срока выплаты и других выплат, причитающихся работнику.</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3.   О размерах и об основаниях произведенных удержаний.</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4.   Об общей денежной сумме, подлежащей выплате.</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65DBF" w:rsidRPr="00765DBF" w:rsidRDefault="00765DBF" w:rsidP="00C40F3D">
      <w:pPr>
        <w:shd w:val="clear" w:color="auto" w:fill="FFFFFF"/>
        <w:spacing w:after="0" w:line="360" w:lineRule="auto"/>
        <w:ind w:firstLine="709"/>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1.   Заработная плата выплачивается </w:t>
      </w:r>
      <w:r w:rsidRPr="0091205F">
        <w:rPr>
          <w:rFonts w:ascii="Times New Roman" w:eastAsia="Times New Roman" w:hAnsi="Times New Roman" w:cs="Times New Roman"/>
          <w:bCs/>
          <w:color w:val="auto"/>
          <w:sz w:val="28"/>
          <w:szCs w:val="28"/>
        </w:rPr>
        <w:t>не реже чем каждые полмесяца</w:t>
      </w:r>
      <w:r w:rsidRPr="00765DBF">
        <w:rPr>
          <w:rFonts w:ascii="Times New Roman" w:eastAsia="Times New Roman" w:hAnsi="Times New Roman" w:cs="Times New Roman"/>
          <w:color w:val="auto"/>
          <w:sz w:val="28"/>
          <w:szCs w:val="28"/>
        </w:rPr>
        <w:t> в день, установленный:</w:t>
      </w:r>
    </w:p>
    <w:p w:rsidR="00765DBF" w:rsidRPr="00765DBF" w:rsidRDefault="00765DBF" w:rsidP="00C40F3D">
      <w:pPr>
        <w:numPr>
          <w:ilvl w:val="0"/>
          <w:numId w:val="28"/>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правилами внутреннего трудового распорядка,</w:t>
      </w:r>
    </w:p>
    <w:p w:rsidR="00765DBF" w:rsidRPr="00765DBF" w:rsidRDefault="00765DBF" w:rsidP="00C40F3D">
      <w:pPr>
        <w:numPr>
          <w:ilvl w:val="0"/>
          <w:numId w:val="28"/>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коллективным договором,</w:t>
      </w:r>
    </w:p>
    <w:p w:rsidR="00765DBF" w:rsidRPr="00765DBF" w:rsidRDefault="00765DBF" w:rsidP="00C40F3D">
      <w:pPr>
        <w:numPr>
          <w:ilvl w:val="0"/>
          <w:numId w:val="28"/>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трудовым договором.</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2.   При совпадении дня выплаты с выходным или нерабочим праздничным днем </w:t>
      </w:r>
      <w:r w:rsidRPr="0091205F">
        <w:rPr>
          <w:rFonts w:ascii="Times New Roman" w:eastAsia="Times New Roman" w:hAnsi="Times New Roman" w:cs="Times New Roman"/>
          <w:bCs/>
          <w:color w:val="auto"/>
          <w:sz w:val="28"/>
          <w:szCs w:val="28"/>
        </w:rPr>
        <w:t>выплата заработной платы производится накануне</w:t>
      </w:r>
      <w:r w:rsidRPr="00765DBF">
        <w:rPr>
          <w:rFonts w:ascii="Times New Roman" w:eastAsia="Times New Roman" w:hAnsi="Times New Roman" w:cs="Times New Roman"/>
          <w:color w:val="auto"/>
          <w:sz w:val="28"/>
          <w:szCs w:val="28"/>
        </w:rPr>
        <w:t> этого дня.</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3.   Так же следует помнить о том, что возможность получения заработной платы </w:t>
      </w:r>
      <w:r w:rsidRPr="0091205F">
        <w:rPr>
          <w:rFonts w:ascii="Times New Roman" w:eastAsia="Times New Roman" w:hAnsi="Times New Roman" w:cs="Times New Roman"/>
          <w:bCs/>
          <w:color w:val="auto"/>
          <w:sz w:val="28"/>
          <w:szCs w:val="28"/>
        </w:rPr>
        <w:t>не зависит</w:t>
      </w:r>
      <w:r w:rsidRPr="006521A1">
        <w:rPr>
          <w:rFonts w:ascii="Times New Roman" w:eastAsia="Times New Roman" w:hAnsi="Times New Roman" w:cs="Times New Roman"/>
          <w:b/>
          <w:bCs/>
          <w:color w:val="auto"/>
          <w:sz w:val="28"/>
          <w:szCs w:val="28"/>
        </w:rPr>
        <w:t> </w:t>
      </w:r>
      <w:r w:rsidRPr="00765DBF">
        <w:rPr>
          <w:rFonts w:ascii="Times New Roman" w:eastAsia="Times New Roman" w:hAnsi="Times New Roman" w:cs="Times New Roman"/>
          <w:color w:val="auto"/>
          <w:sz w:val="28"/>
          <w:szCs w:val="28"/>
        </w:rPr>
        <w:t>от:</w:t>
      </w:r>
    </w:p>
    <w:p w:rsidR="00765DBF" w:rsidRPr="00765DBF" w:rsidRDefault="00765DBF" w:rsidP="00C40F3D">
      <w:pPr>
        <w:numPr>
          <w:ilvl w:val="0"/>
          <w:numId w:val="29"/>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получения организацией прибыли,</w:t>
      </w:r>
    </w:p>
    <w:p w:rsidR="00765DBF" w:rsidRPr="00765DBF" w:rsidRDefault="00765DBF" w:rsidP="00C40F3D">
      <w:pPr>
        <w:numPr>
          <w:ilvl w:val="0"/>
          <w:numId w:val="29"/>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реализации продукции,</w:t>
      </w:r>
    </w:p>
    <w:p w:rsidR="00765DBF" w:rsidRPr="00765DBF" w:rsidRDefault="00765DBF" w:rsidP="00C40F3D">
      <w:pPr>
        <w:numPr>
          <w:ilvl w:val="0"/>
          <w:numId w:val="29"/>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продажи товаров,</w:t>
      </w:r>
    </w:p>
    <w:p w:rsidR="00765DBF" w:rsidRPr="00765DBF" w:rsidRDefault="00765DBF" w:rsidP="00C40F3D">
      <w:pPr>
        <w:numPr>
          <w:ilvl w:val="0"/>
          <w:numId w:val="29"/>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выполнения услуг.</w:t>
      </w:r>
    </w:p>
    <w:p w:rsidR="0091205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Месячная заработная плата работника, отработавшего за этот период норму рабочего времени и выполнившего нормы труда (трудовые обязанности), </w:t>
      </w:r>
      <w:r w:rsidRPr="0091205F">
        <w:rPr>
          <w:rFonts w:ascii="Times New Roman" w:eastAsia="Times New Roman" w:hAnsi="Times New Roman" w:cs="Times New Roman"/>
          <w:bCs/>
          <w:color w:val="auto"/>
          <w:sz w:val="28"/>
          <w:szCs w:val="28"/>
        </w:rPr>
        <w:t>не может быть ниже</w:t>
      </w:r>
      <w:r w:rsidRPr="00765DBF">
        <w:rPr>
          <w:rFonts w:ascii="Times New Roman" w:eastAsia="Times New Roman" w:hAnsi="Times New Roman" w:cs="Times New Roman"/>
          <w:color w:val="auto"/>
          <w:sz w:val="28"/>
          <w:szCs w:val="28"/>
        </w:rPr>
        <w:t> установленного федеральным законом МРОТ</w:t>
      </w:r>
      <w:r w:rsidR="0091205F">
        <w:rPr>
          <w:rFonts w:ascii="Times New Roman" w:eastAsia="Times New Roman" w:hAnsi="Times New Roman" w:cs="Times New Roman"/>
          <w:color w:val="auto"/>
          <w:sz w:val="28"/>
          <w:szCs w:val="28"/>
        </w:rPr>
        <w:t>.</w:t>
      </w:r>
    </w:p>
    <w:p w:rsidR="00765DBF" w:rsidRPr="00813BDE" w:rsidRDefault="00765DBF" w:rsidP="00C40F3D">
      <w:pPr>
        <w:shd w:val="clear" w:color="auto" w:fill="FFFFFF"/>
        <w:spacing w:after="0" w:line="360" w:lineRule="auto"/>
        <w:ind w:firstLine="709"/>
        <w:jc w:val="both"/>
        <w:rPr>
          <w:rFonts w:ascii="Times New Roman" w:eastAsia="Times New Roman" w:hAnsi="Times New Roman" w:cs="Times New Roman"/>
          <w:i/>
          <w:color w:val="auto"/>
          <w:sz w:val="28"/>
          <w:szCs w:val="28"/>
        </w:rPr>
      </w:pPr>
      <w:r w:rsidRPr="00813BDE">
        <w:rPr>
          <w:rFonts w:ascii="Times New Roman" w:eastAsia="Times New Roman" w:hAnsi="Times New Roman" w:cs="Times New Roman"/>
          <w:b/>
          <w:bCs/>
          <w:i/>
          <w:color w:val="auto"/>
          <w:sz w:val="28"/>
          <w:szCs w:val="28"/>
        </w:rPr>
        <w:lastRenderedPageBreak/>
        <w:t>Порядок и условия установления выплат компенсационного характера.</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 соответствии с Перечнем видов выплат компенсационного характера работникам могут быть установлены следующие </w:t>
      </w:r>
      <w:r w:rsidRPr="00765DBF">
        <w:rPr>
          <w:rFonts w:ascii="Times New Roman" w:eastAsia="Times New Roman" w:hAnsi="Times New Roman" w:cs="Times New Roman"/>
          <w:bCs/>
          <w:color w:val="auto"/>
          <w:sz w:val="28"/>
          <w:szCs w:val="28"/>
        </w:rPr>
        <w:t>выплаты компенсационного характера:</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xml:space="preserve">- повышенная оплата труда </w:t>
      </w:r>
      <w:proofErr w:type="gramStart"/>
      <w:r w:rsidRPr="00765DBF">
        <w:rPr>
          <w:rFonts w:ascii="Times New Roman" w:eastAsia="Times New Roman" w:hAnsi="Times New Roman" w:cs="Times New Roman"/>
          <w:color w:val="auto"/>
          <w:sz w:val="28"/>
          <w:szCs w:val="28"/>
        </w:rPr>
        <w:t>работников</w:t>
      </w:r>
      <w:proofErr w:type="gramEnd"/>
      <w:r w:rsidRPr="00765DBF">
        <w:rPr>
          <w:rFonts w:ascii="Times New Roman" w:eastAsia="Times New Roman" w:hAnsi="Times New Roman" w:cs="Times New Roman"/>
          <w:color w:val="auto"/>
          <w:sz w:val="28"/>
          <w:szCs w:val="28"/>
        </w:rPr>
        <w:t xml:space="preserve"> занятых на тяжелых работах, работах с вредными, опасными и иными особыми условиями труда;</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выплаты за работу в местностях с особыми климатическими условиями;</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доплата за совмещение профессий (должностей);</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доплата при выполнении работ различной квалификации;</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повышенная оплата за работу в ночное время;</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xml:space="preserve">- повышенная </w:t>
      </w:r>
      <w:proofErr w:type="gramStart"/>
      <w:r w:rsidRPr="00765DBF">
        <w:rPr>
          <w:rFonts w:ascii="Times New Roman" w:eastAsia="Times New Roman" w:hAnsi="Times New Roman" w:cs="Times New Roman"/>
          <w:color w:val="auto"/>
          <w:sz w:val="28"/>
          <w:szCs w:val="28"/>
        </w:rPr>
        <w:t>оплата  за</w:t>
      </w:r>
      <w:proofErr w:type="gramEnd"/>
      <w:r w:rsidRPr="00765DBF">
        <w:rPr>
          <w:rFonts w:ascii="Times New Roman" w:eastAsia="Times New Roman" w:hAnsi="Times New Roman" w:cs="Times New Roman"/>
          <w:color w:val="auto"/>
          <w:sz w:val="28"/>
          <w:szCs w:val="28"/>
        </w:rPr>
        <w:t xml:space="preserve"> работу в выходные и нерабочие праздничные дни;</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оплата сверхурочной работы.</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Выплаты компенсационного характера, установленные в процентном отношении, применяются к окладу (должностному окладу) </w:t>
      </w:r>
      <w:r w:rsidRPr="00765DBF">
        <w:rPr>
          <w:rFonts w:ascii="Times New Roman" w:eastAsia="Times New Roman" w:hAnsi="Times New Roman" w:cs="Times New Roman"/>
          <w:bCs/>
          <w:color w:val="auto"/>
          <w:sz w:val="28"/>
          <w:szCs w:val="28"/>
        </w:rPr>
        <w:t>без учета повышающих коэффициентов</w:t>
      </w:r>
      <w:r w:rsidRPr="00765DBF">
        <w:rPr>
          <w:rFonts w:ascii="Times New Roman" w:eastAsia="Times New Roman" w:hAnsi="Times New Roman" w:cs="Times New Roman"/>
          <w:color w:val="auto"/>
          <w:sz w:val="28"/>
          <w:szCs w:val="28"/>
        </w:rPr>
        <w:t>.</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bCs/>
          <w:color w:val="auto"/>
          <w:sz w:val="28"/>
          <w:szCs w:val="28"/>
        </w:rPr>
        <w:t>В районах с особыми природными климатическими условиями к заработной плате работников применяются</w:t>
      </w:r>
    </w:p>
    <w:p w:rsidR="00765DBF" w:rsidRPr="00765DBF" w:rsidRDefault="00765DBF" w:rsidP="00C40F3D">
      <w:pPr>
        <w:numPr>
          <w:ilvl w:val="0"/>
          <w:numId w:val="30"/>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районные коэффициенты;</w:t>
      </w:r>
    </w:p>
    <w:p w:rsidR="00765DBF" w:rsidRPr="00765DBF" w:rsidRDefault="00765DBF" w:rsidP="00C40F3D">
      <w:pPr>
        <w:numPr>
          <w:ilvl w:val="0"/>
          <w:numId w:val="30"/>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коэффициенты за работу в пустынных и безводных местностях;</w:t>
      </w:r>
    </w:p>
    <w:p w:rsidR="00765DBF" w:rsidRPr="00765DBF" w:rsidRDefault="00765DBF" w:rsidP="00C40F3D">
      <w:pPr>
        <w:numPr>
          <w:ilvl w:val="0"/>
          <w:numId w:val="30"/>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коэффициенты за работу в высокогорных районах;</w:t>
      </w:r>
    </w:p>
    <w:p w:rsidR="00765DBF" w:rsidRPr="00765DBF" w:rsidRDefault="00765DBF" w:rsidP="00C40F3D">
      <w:pPr>
        <w:numPr>
          <w:ilvl w:val="0"/>
          <w:numId w:val="30"/>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 xml:space="preserve">процентные надбавки за стаж работы в районах Крайнего Севера и приравненных к ним местностях, в южных районах Дальнего Востока, </w:t>
      </w:r>
      <w:r w:rsidRPr="00765DBF">
        <w:rPr>
          <w:rFonts w:ascii="Times New Roman" w:eastAsia="Times New Roman" w:hAnsi="Times New Roman" w:cs="Times New Roman"/>
          <w:color w:val="auto"/>
          <w:sz w:val="28"/>
          <w:szCs w:val="28"/>
        </w:rPr>
        <w:lastRenderedPageBreak/>
        <w:t>Красноярского края, Иркутской и Читинской областей, Республик Бурятии и Хакасии.</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Условия исчисления стажа для указанных процентных надбавок определяются в соответствии с действующим законодательством Российской Федерации.</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Районный коэффициент применяется к следующим выплатам:</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Заработной плате с момента вступления лица в должность.</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Совокупности доплат к заработной плате, в том числе сумм, положенных за непрерывную работу (так называемую, выслугу лет).</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Надбавкам, установленным действующими положениями о тарифных ставках (разрядах), равно как и за учёные степени, высокое мастерство и классность профессии.</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Компенсациям, призванным возместить работнику вредные и опасные трудовые условия. В данную категорию прибавляются ночной режим работы.</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Годовому вознаграждению, выплачиваемому по результатам работы («тринадцатая зарплата»).</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Выплатам за сезонный труд, а также временные трудовые отношения.</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Выплатам лицам, работающим по совместительству, на неполную ставку.</w:t>
      </w:r>
    </w:p>
    <w:p w:rsidR="00765DBF" w:rsidRPr="00765DBF" w:rsidRDefault="00765DBF" w:rsidP="00C40F3D">
      <w:pPr>
        <w:numPr>
          <w:ilvl w:val="0"/>
          <w:numId w:val="31"/>
        </w:numPr>
        <w:shd w:val="clear" w:color="auto" w:fill="FFFFFF"/>
        <w:spacing w:after="0" w:line="360" w:lineRule="auto"/>
        <w:ind w:left="0" w:firstLine="357"/>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МРОТ.</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Районный коэффициент не применяется при расчёте:</w:t>
      </w:r>
    </w:p>
    <w:p w:rsidR="00765DBF" w:rsidRPr="00765DBF" w:rsidRDefault="00765DBF" w:rsidP="00C40F3D">
      <w:pPr>
        <w:numPr>
          <w:ilvl w:val="0"/>
          <w:numId w:val="3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больничных;</w:t>
      </w:r>
    </w:p>
    <w:p w:rsidR="00765DBF" w:rsidRPr="00765DBF" w:rsidRDefault="00765DBF" w:rsidP="00C40F3D">
      <w:pPr>
        <w:numPr>
          <w:ilvl w:val="0"/>
          <w:numId w:val="3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отпускных;</w:t>
      </w:r>
    </w:p>
    <w:p w:rsidR="00765DBF" w:rsidRPr="00765DBF" w:rsidRDefault="00765DBF" w:rsidP="00C40F3D">
      <w:pPr>
        <w:numPr>
          <w:ilvl w:val="0"/>
          <w:numId w:val="3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вознаграждений и материальной помощи, если они носят характер разовой премии и не предусмотрены условиями соглашения (то есть выдаются по воле работодателя).</w:t>
      </w:r>
    </w:p>
    <w:p w:rsidR="00765DBF" w:rsidRPr="00765DBF" w:rsidRDefault="00765DBF" w:rsidP="00C40F3D">
      <w:pPr>
        <w:numPr>
          <w:ilvl w:val="0"/>
          <w:numId w:val="3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t>северных надбавок.</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bCs/>
          <w:color w:val="auto"/>
          <w:sz w:val="28"/>
          <w:szCs w:val="28"/>
        </w:rPr>
        <w:t>Доплата за работу в ночное время</w:t>
      </w:r>
      <w:r w:rsidRPr="00765DBF">
        <w:rPr>
          <w:rFonts w:ascii="Times New Roman" w:eastAsia="Times New Roman" w:hAnsi="Times New Roman" w:cs="Times New Roman"/>
          <w:color w:val="auto"/>
          <w:sz w:val="28"/>
          <w:szCs w:val="28"/>
        </w:rPr>
        <w:t> производится работникам за каждый час работы в ночное время. Ночным считается время с 22 часов вечера до 6 часов утра.</w:t>
      </w:r>
    </w:p>
    <w:p w:rsidR="00765DBF" w:rsidRPr="00765DBF" w:rsidRDefault="00765DBF" w:rsidP="00C40F3D">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765DBF">
        <w:rPr>
          <w:rFonts w:ascii="Times New Roman" w:eastAsia="Times New Roman" w:hAnsi="Times New Roman" w:cs="Times New Roman"/>
          <w:color w:val="auto"/>
          <w:sz w:val="28"/>
          <w:szCs w:val="28"/>
        </w:rPr>
        <w:lastRenderedPageBreak/>
        <w:t>Рекомендуемый размер доплаты - 20% в части оклада (должностного оклада) за каждый час работы работника в ночное время.</w:t>
      </w:r>
    </w:p>
    <w:p w:rsidR="0091205F" w:rsidRDefault="0091205F">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91205F" w:rsidRDefault="0091205F" w:rsidP="0091205F">
      <w:pPr>
        <w:pStyle w:val="1"/>
      </w:pPr>
      <w:bookmarkStart w:id="194" w:name="_Toc99370556"/>
      <w:proofErr w:type="gramStart"/>
      <w:r>
        <w:lastRenderedPageBreak/>
        <w:t>ОТЧЕТ  ПО</w:t>
      </w:r>
      <w:proofErr w:type="gramEnd"/>
      <w:r>
        <w:t xml:space="preserve"> ПРОИЗВОДСТВЕННОЙ  ПРАКТИКЕ</w:t>
      </w:r>
      <w:bookmarkEnd w:id="194"/>
      <w:r>
        <w:rPr>
          <w:rFonts w:ascii="Calibri" w:eastAsia="Calibri" w:hAnsi="Calibri" w:cs="Calibri"/>
          <w:color w:val="00000A"/>
          <w:sz w:val="22"/>
        </w:rPr>
        <w:t xml:space="preserve"> </w:t>
      </w:r>
    </w:p>
    <w:p w:rsidR="0091205F" w:rsidRDefault="0091205F" w:rsidP="0091205F">
      <w:pPr>
        <w:spacing w:after="11" w:line="249" w:lineRule="auto"/>
        <w:ind w:left="-5" w:right="66" w:hanging="10"/>
      </w:pPr>
      <w:r>
        <w:rPr>
          <w:rFonts w:ascii="Times New Roman" w:eastAsia="Times New Roman" w:hAnsi="Times New Roman" w:cs="Times New Roman"/>
          <w:sz w:val="28"/>
        </w:rPr>
        <w:t xml:space="preserve">Ф.И.О. обучающегося </w:t>
      </w:r>
      <w:r w:rsidRPr="00F57F03">
        <w:rPr>
          <w:rFonts w:ascii="Times New Roman" w:eastAsia="Times New Roman" w:hAnsi="Times New Roman" w:cs="Times New Roman"/>
          <w:sz w:val="28"/>
          <w:u w:val="single"/>
        </w:rPr>
        <w:t>Филиппова Анна Николаевна</w:t>
      </w:r>
      <w:r>
        <w:rPr>
          <w:color w:val="00000A"/>
        </w:rPr>
        <w:t xml:space="preserve"> </w:t>
      </w:r>
    </w:p>
    <w:p w:rsidR="0091205F" w:rsidRDefault="0091205F" w:rsidP="0091205F">
      <w:pPr>
        <w:spacing w:after="37" w:line="249" w:lineRule="auto"/>
        <w:ind w:left="-5" w:right="505" w:hanging="10"/>
        <w:rPr>
          <w:rFonts w:ascii="Times New Roman" w:eastAsia="Times New Roman" w:hAnsi="Times New Roman" w:cs="Times New Roman"/>
          <w:sz w:val="28"/>
        </w:rPr>
      </w:pPr>
      <w:r>
        <w:rPr>
          <w:rFonts w:ascii="Times New Roman" w:eastAsia="Times New Roman" w:hAnsi="Times New Roman" w:cs="Times New Roman"/>
          <w:sz w:val="28"/>
        </w:rPr>
        <w:t xml:space="preserve">Группа </w:t>
      </w:r>
      <w:r w:rsidRPr="00F57F03">
        <w:rPr>
          <w:rFonts w:ascii="Times New Roman" w:eastAsia="Times New Roman" w:hAnsi="Times New Roman" w:cs="Times New Roman"/>
          <w:sz w:val="28"/>
          <w:u w:val="single"/>
        </w:rPr>
        <w:t>303-11</w:t>
      </w:r>
      <w:r>
        <w:rPr>
          <w:rFonts w:ascii="Times New Roman" w:eastAsia="Times New Roman" w:hAnsi="Times New Roman" w:cs="Times New Roman"/>
          <w:sz w:val="28"/>
        </w:rPr>
        <w:t xml:space="preserve"> Специальность</w:t>
      </w:r>
      <w:r w:rsidR="00F57F03">
        <w:rPr>
          <w:rFonts w:ascii="Times New Roman" w:eastAsia="Times New Roman" w:hAnsi="Times New Roman" w:cs="Times New Roman"/>
          <w:sz w:val="28"/>
        </w:rPr>
        <w:t xml:space="preserve"> </w:t>
      </w:r>
      <w:r w:rsidRPr="00F57F03">
        <w:rPr>
          <w:rFonts w:ascii="Times New Roman" w:eastAsia="Times New Roman" w:hAnsi="Times New Roman" w:cs="Times New Roman"/>
          <w:sz w:val="28"/>
          <w:u w:val="single"/>
        </w:rPr>
        <w:t>33.02.01 Фармация</w:t>
      </w:r>
    </w:p>
    <w:p w:rsidR="0091205F" w:rsidRDefault="0091205F" w:rsidP="0091205F">
      <w:pPr>
        <w:spacing w:after="37" w:line="249" w:lineRule="auto"/>
        <w:ind w:left="-5" w:right="505" w:hanging="10"/>
      </w:pPr>
      <w:r>
        <w:rPr>
          <w:color w:val="00000A"/>
        </w:rPr>
        <w:t xml:space="preserve"> </w:t>
      </w:r>
      <w:r>
        <w:rPr>
          <w:rFonts w:ascii="Times New Roman" w:eastAsia="Times New Roman" w:hAnsi="Times New Roman" w:cs="Times New Roman"/>
          <w:sz w:val="28"/>
        </w:rPr>
        <w:t xml:space="preserve">Проходившего производственную практику МДК 03.01 Организация деятельности аптеки и ее структурных </w:t>
      </w:r>
      <w:proofErr w:type="gramStart"/>
      <w:r>
        <w:rPr>
          <w:rFonts w:ascii="Times New Roman" w:eastAsia="Times New Roman" w:hAnsi="Times New Roman" w:cs="Times New Roman"/>
          <w:sz w:val="28"/>
        </w:rPr>
        <w:t>подразделений  с</w:t>
      </w:r>
      <w:proofErr w:type="gramEnd"/>
      <w:r>
        <w:rPr>
          <w:rFonts w:ascii="Times New Roman" w:eastAsia="Times New Roman" w:hAnsi="Times New Roman" w:cs="Times New Roman"/>
          <w:sz w:val="28"/>
        </w:rPr>
        <w:t xml:space="preserve"> 16 марта по 29 марта 2022г</w:t>
      </w:r>
      <w:r>
        <w:rPr>
          <w:color w:val="00000A"/>
        </w:rPr>
        <w:t xml:space="preserve"> </w:t>
      </w:r>
    </w:p>
    <w:p w:rsidR="0091205F" w:rsidRDefault="0091205F" w:rsidP="00F57F03">
      <w:pPr>
        <w:spacing w:after="0" w:line="250" w:lineRule="auto"/>
        <w:ind w:left="-6" w:right="204" w:hanging="11"/>
        <w:rPr>
          <w:rFonts w:ascii="Times New Roman" w:eastAsia="Times New Roman" w:hAnsi="Times New Roman" w:cs="Times New Roman"/>
          <w:sz w:val="28"/>
        </w:rPr>
      </w:pPr>
      <w:r>
        <w:rPr>
          <w:rFonts w:ascii="Times New Roman" w:eastAsia="Times New Roman" w:hAnsi="Times New Roman" w:cs="Times New Roman"/>
          <w:sz w:val="28"/>
        </w:rPr>
        <w:t>На базе</w:t>
      </w:r>
      <w:r w:rsidR="00F57F03">
        <w:rPr>
          <w:rFonts w:ascii="Times New Roman" w:eastAsia="Times New Roman" w:hAnsi="Times New Roman" w:cs="Times New Roman"/>
          <w:sz w:val="28"/>
        </w:rPr>
        <w:t xml:space="preserve"> </w:t>
      </w:r>
      <w:r>
        <w:rPr>
          <w:rFonts w:ascii="Times New Roman" w:eastAsia="Times New Roman" w:hAnsi="Times New Roman" w:cs="Times New Roman"/>
          <w:sz w:val="28"/>
        </w:rPr>
        <w:t>Ап</w:t>
      </w:r>
      <w:r w:rsidR="00F57F03">
        <w:rPr>
          <w:rFonts w:ascii="Times New Roman" w:eastAsia="Times New Roman" w:hAnsi="Times New Roman" w:cs="Times New Roman"/>
          <w:sz w:val="28"/>
        </w:rPr>
        <w:t>теки</w:t>
      </w:r>
      <w:r>
        <w:rPr>
          <w:rFonts w:ascii="Times New Roman" w:eastAsia="Times New Roman" w:hAnsi="Times New Roman" w:cs="Times New Roman"/>
          <w:sz w:val="28"/>
        </w:rPr>
        <w:t xml:space="preserve"> ООО «Прима-</w:t>
      </w:r>
      <w:proofErr w:type="spellStart"/>
      <w:r>
        <w:rPr>
          <w:rFonts w:ascii="Times New Roman" w:eastAsia="Times New Roman" w:hAnsi="Times New Roman" w:cs="Times New Roman"/>
          <w:sz w:val="28"/>
        </w:rPr>
        <w:t>Фарм</w:t>
      </w:r>
      <w:proofErr w:type="spellEnd"/>
      <w:r>
        <w:rPr>
          <w:rFonts w:ascii="Times New Roman" w:eastAsia="Times New Roman" w:hAnsi="Times New Roman" w:cs="Times New Roman"/>
          <w:sz w:val="28"/>
        </w:rPr>
        <w:t>» ул. Ады Лебедевой, 91</w:t>
      </w:r>
    </w:p>
    <w:p w:rsidR="0091205F" w:rsidRDefault="0091205F" w:rsidP="00F57F03">
      <w:pPr>
        <w:spacing w:after="0" w:line="250" w:lineRule="auto"/>
        <w:ind w:left="-6" w:right="204" w:hanging="11"/>
        <w:rPr>
          <w:color w:val="00000A"/>
        </w:rPr>
      </w:pPr>
      <w:r>
        <w:rPr>
          <w:rFonts w:ascii="Times New Roman" w:eastAsia="Times New Roman" w:hAnsi="Times New Roman" w:cs="Times New Roman"/>
          <w:sz w:val="28"/>
        </w:rPr>
        <w:t>Города/района Красноярск</w:t>
      </w:r>
      <w:r>
        <w:rPr>
          <w:color w:val="00000A"/>
        </w:rPr>
        <w:t xml:space="preserve"> </w:t>
      </w:r>
    </w:p>
    <w:p w:rsidR="0091205F" w:rsidRDefault="0091205F" w:rsidP="00F57F03">
      <w:pPr>
        <w:spacing w:after="0" w:line="250" w:lineRule="auto"/>
        <w:ind w:left="-6" w:right="204" w:hanging="11"/>
      </w:pPr>
      <w:r>
        <w:rPr>
          <w:rFonts w:ascii="Times New Roman" w:eastAsia="Times New Roman" w:hAnsi="Times New Roman" w:cs="Times New Roman"/>
          <w:sz w:val="28"/>
        </w:rPr>
        <w:t>За время прохождения мною выполнены следующие объемы работ:</w:t>
      </w:r>
      <w:r>
        <w:rPr>
          <w:color w:val="00000A"/>
        </w:rPr>
        <w:t xml:space="preserve"> </w:t>
      </w:r>
    </w:p>
    <w:p w:rsidR="0091205F" w:rsidRDefault="0091205F" w:rsidP="0091205F">
      <w:pPr>
        <w:spacing w:after="11" w:line="249" w:lineRule="auto"/>
        <w:ind w:left="-5" w:right="66" w:hanging="10"/>
      </w:pPr>
      <w:r>
        <w:rPr>
          <w:rFonts w:ascii="Times New Roman" w:eastAsia="Times New Roman" w:hAnsi="Times New Roman" w:cs="Times New Roman"/>
          <w:sz w:val="28"/>
        </w:rPr>
        <w:t>А.  Цифровой отчет</w:t>
      </w:r>
      <w:r>
        <w:rPr>
          <w:color w:val="00000A"/>
        </w:rPr>
        <w:t xml:space="preserve"> </w:t>
      </w:r>
    </w:p>
    <w:tbl>
      <w:tblPr>
        <w:tblStyle w:val="TableGrid"/>
        <w:tblW w:w="9287" w:type="dxa"/>
        <w:tblInd w:w="0" w:type="dxa"/>
        <w:tblCellMar>
          <w:top w:w="11" w:type="dxa"/>
          <w:left w:w="107" w:type="dxa"/>
          <w:right w:w="93" w:type="dxa"/>
        </w:tblCellMar>
        <w:tblLook w:val="04A0" w:firstRow="1" w:lastRow="0" w:firstColumn="1" w:lastColumn="0" w:noHBand="0" w:noVBand="1"/>
      </w:tblPr>
      <w:tblGrid>
        <w:gridCol w:w="532"/>
        <w:gridCol w:w="5951"/>
        <w:gridCol w:w="2804"/>
      </w:tblGrid>
      <w:tr w:rsidR="0091205F" w:rsidTr="00603112">
        <w:trPr>
          <w:trHeight w:val="366"/>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jc w:val="both"/>
            </w:pPr>
            <w:r>
              <w:rPr>
                <w:rFonts w:ascii="Times New Roman" w:eastAsia="Times New Roman" w:hAnsi="Times New Roman" w:cs="Times New Roman"/>
                <w:b/>
                <w:sz w:val="28"/>
              </w:rPr>
              <w:t>№</w:t>
            </w:r>
            <w:r>
              <w:rPr>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pPr>
              <w:ind w:right="17"/>
              <w:jc w:val="center"/>
            </w:pPr>
            <w:r>
              <w:rPr>
                <w:rFonts w:ascii="Times New Roman" w:eastAsia="Times New Roman" w:hAnsi="Times New Roman" w:cs="Times New Roman"/>
                <w:b/>
                <w:sz w:val="28"/>
              </w:rPr>
              <w:t>Виды работ</w:t>
            </w:r>
            <w:r>
              <w:rPr>
                <w:color w:val="00000A"/>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91205F" w:rsidRDefault="0091205F" w:rsidP="00603112">
            <w:pPr>
              <w:ind w:right="17"/>
              <w:jc w:val="center"/>
            </w:pPr>
            <w:r>
              <w:rPr>
                <w:rFonts w:ascii="Times New Roman" w:eastAsia="Times New Roman" w:hAnsi="Times New Roman" w:cs="Times New Roman"/>
                <w:b/>
                <w:sz w:val="28"/>
              </w:rPr>
              <w:t>Количество</w:t>
            </w:r>
            <w:r>
              <w:rPr>
                <w:color w:val="00000A"/>
              </w:rPr>
              <w:t xml:space="preserve"> </w:t>
            </w:r>
          </w:p>
        </w:tc>
      </w:tr>
      <w:tr w:rsidR="0091205F" w:rsidTr="00A64B75">
        <w:trPr>
          <w:trHeight w:val="562"/>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pPr>
            <w:r>
              <w:rPr>
                <w:rFonts w:ascii="Times New Roman" w:eastAsia="Times New Roman" w:hAnsi="Times New Roman" w:cs="Times New Roman"/>
                <w:color w:val="00000A"/>
              </w:rPr>
              <w:t>1.</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r>
              <w:rPr>
                <w:rFonts w:ascii="Times New Roman" w:eastAsia="Times New Roman" w:hAnsi="Times New Roman" w:cs="Times New Roman"/>
                <w:sz w:val="24"/>
              </w:rPr>
              <w:t>Сформированы цены на ЖНВЛП  (товарных накладных)</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vAlign w:val="center"/>
          </w:tcPr>
          <w:p w:rsidR="0091205F" w:rsidRPr="00A64B75" w:rsidRDefault="00A64B75" w:rsidP="00A64B75">
            <w:pPr>
              <w:jc w:val="center"/>
              <w:rPr>
                <w:rFonts w:ascii="Times New Roman" w:hAnsi="Times New Roman" w:cs="Times New Roman"/>
                <w:sz w:val="24"/>
                <w:szCs w:val="24"/>
              </w:rPr>
            </w:pPr>
            <w:r w:rsidRPr="00A64B75">
              <w:rPr>
                <w:rFonts w:ascii="Times New Roman" w:hAnsi="Times New Roman" w:cs="Times New Roman"/>
                <w:sz w:val="24"/>
                <w:szCs w:val="24"/>
              </w:rPr>
              <w:t>1</w:t>
            </w:r>
          </w:p>
        </w:tc>
      </w:tr>
      <w:tr w:rsidR="0091205F" w:rsidTr="00A64B75">
        <w:trPr>
          <w:trHeight w:val="562"/>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pPr>
            <w:r>
              <w:rPr>
                <w:rFonts w:ascii="Times New Roman" w:eastAsia="Times New Roman" w:hAnsi="Times New Roman" w:cs="Times New Roman"/>
                <w:color w:val="00000A"/>
              </w:rPr>
              <w:t>2.</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r>
              <w:rPr>
                <w:rFonts w:ascii="Times New Roman" w:eastAsia="Times New Roman" w:hAnsi="Times New Roman" w:cs="Times New Roman"/>
                <w:sz w:val="24"/>
              </w:rPr>
              <w:t>Сформированы цены на лекарственные препараты, не вошедшие в перечень  ЖНВЛП  (товарных накладных)</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vAlign w:val="center"/>
          </w:tcPr>
          <w:p w:rsidR="0091205F" w:rsidRPr="00A64B75" w:rsidRDefault="00A64B75" w:rsidP="00A64B75">
            <w:pPr>
              <w:jc w:val="center"/>
              <w:rPr>
                <w:rFonts w:ascii="Times New Roman" w:hAnsi="Times New Roman" w:cs="Times New Roman"/>
                <w:sz w:val="24"/>
                <w:szCs w:val="24"/>
              </w:rPr>
            </w:pPr>
            <w:r w:rsidRPr="00A64B75">
              <w:rPr>
                <w:rFonts w:ascii="Times New Roman" w:hAnsi="Times New Roman" w:cs="Times New Roman"/>
                <w:sz w:val="24"/>
                <w:szCs w:val="24"/>
              </w:rPr>
              <w:t>1</w:t>
            </w:r>
          </w:p>
        </w:tc>
      </w:tr>
      <w:tr w:rsidR="0091205F" w:rsidTr="00A64B75">
        <w:trPr>
          <w:trHeight w:val="563"/>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pPr>
            <w:r>
              <w:rPr>
                <w:rFonts w:ascii="Times New Roman" w:eastAsia="Times New Roman" w:hAnsi="Times New Roman" w:cs="Times New Roman"/>
                <w:color w:val="00000A"/>
              </w:rPr>
              <w:t>3.</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pPr>
              <w:jc w:val="both"/>
            </w:pPr>
            <w:r>
              <w:rPr>
                <w:rFonts w:ascii="Times New Roman" w:eastAsia="Times New Roman" w:hAnsi="Times New Roman" w:cs="Times New Roman"/>
                <w:sz w:val="24"/>
              </w:rPr>
              <w:t xml:space="preserve">Сформированы цены на  </w:t>
            </w:r>
            <w:proofErr w:type="spellStart"/>
            <w:r>
              <w:rPr>
                <w:rFonts w:ascii="Times New Roman" w:eastAsia="Times New Roman" w:hAnsi="Times New Roman" w:cs="Times New Roman"/>
                <w:sz w:val="24"/>
              </w:rPr>
              <w:t>парафармацевтическую</w:t>
            </w:r>
            <w:proofErr w:type="spellEnd"/>
            <w:r>
              <w:rPr>
                <w:rFonts w:ascii="Times New Roman" w:eastAsia="Times New Roman" w:hAnsi="Times New Roman" w:cs="Times New Roman"/>
                <w:sz w:val="24"/>
              </w:rPr>
              <w:t xml:space="preserve"> продукцию  (товарных накладных)</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vAlign w:val="center"/>
          </w:tcPr>
          <w:p w:rsidR="0091205F" w:rsidRPr="00A64B75" w:rsidRDefault="00A64B75" w:rsidP="00A64B75">
            <w:pPr>
              <w:jc w:val="center"/>
              <w:rPr>
                <w:rFonts w:ascii="Times New Roman" w:hAnsi="Times New Roman" w:cs="Times New Roman"/>
                <w:sz w:val="24"/>
                <w:szCs w:val="24"/>
              </w:rPr>
            </w:pPr>
            <w:r w:rsidRPr="00A64B75">
              <w:rPr>
                <w:rFonts w:ascii="Times New Roman" w:hAnsi="Times New Roman" w:cs="Times New Roman"/>
                <w:sz w:val="24"/>
                <w:szCs w:val="24"/>
              </w:rPr>
              <w:t>1</w:t>
            </w:r>
          </w:p>
        </w:tc>
      </w:tr>
      <w:tr w:rsidR="0091205F" w:rsidTr="00A64B75">
        <w:trPr>
          <w:trHeight w:val="475"/>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pPr>
            <w:r>
              <w:rPr>
                <w:rFonts w:ascii="Times New Roman" w:eastAsia="Times New Roman" w:hAnsi="Times New Roman" w:cs="Times New Roman"/>
                <w:color w:val="00000A"/>
              </w:rPr>
              <w:t>4.</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r>
              <w:rPr>
                <w:rFonts w:ascii="Times New Roman" w:eastAsia="Times New Roman" w:hAnsi="Times New Roman" w:cs="Times New Roman"/>
                <w:sz w:val="24"/>
              </w:rPr>
              <w:t>Заполнено документов по учету денежных средств</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vAlign w:val="center"/>
          </w:tcPr>
          <w:p w:rsidR="0091205F" w:rsidRPr="00A64B75" w:rsidRDefault="00D27E68" w:rsidP="00A64B75">
            <w:pPr>
              <w:jc w:val="center"/>
              <w:rPr>
                <w:rFonts w:ascii="Times New Roman" w:hAnsi="Times New Roman" w:cs="Times New Roman"/>
                <w:sz w:val="24"/>
                <w:szCs w:val="24"/>
              </w:rPr>
            </w:pPr>
            <w:r w:rsidRPr="00A64B75">
              <w:rPr>
                <w:rFonts w:ascii="Times New Roman" w:hAnsi="Times New Roman" w:cs="Times New Roman"/>
                <w:sz w:val="24"/>
                <w:szCs w:val="24"/>
              </w:rPr>
              <w:t>4</w:t>
            </w:r>
          </w:p>
        </w:tc>
      </w:tr>
      <w:tr w:rsidR="0091205F" w:rsidTr="00A64B75">
        <w:trPr>
          <w:trHeight w:val="476"/>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pPr>
            <w:r>
              <w:rPr>
                <w:rFonts w:ascii="Times New Roman" w:eastAsia="Times New Roman" w:hAnsi="Times New Roman" w:cs="Times New Roman"/>
                <w:color w:val="00000A"/>
              </w:rPr>
              <w:t>5.</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r>
              <w:rPr>
                <w:rFonts w:ascii="Times New Roman" w:eastAsia="Times New Roman" w:hAnsi="Times New Roman" w:cs="Times New Roman"/>
                <w:sz w:val="24"/>
              </w:rPr>
              <w:t>Составление товарного отчета</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vAlign w:val="center"/>
          </w:tcPr>
          <w:p w:rsidR="0091205F" w:rsidRPr="00A64B75" w:rsidRDefault="00813BDE" w:rsidP="00A64B75">
            <w:pPr>
              <w:jc w:val="center"/>
              <w:rPr>
                <w:rFonts w:ascii="Times New Roman" w:hAnsi="Times New Roman" w:cs="Times New Roman"/>
                <w:sz w:val="24"/>
                <w:szCs w:val="24"/>
              </w:rPr>
            </w:pPr>
            <w:r w:rsidRPr="00A64B75">
              <w:rPr>
                <w:rFonts w:ascii="Times New Roman" w:hAnsi="Times New Roman" w:cs="Times New Roman"/>
                <w:sz w:val="24"/>
                <w:szCs w:val="24"/>
              </w:rPr>
              <w:t>1</w:t>
            </w:r>
          </w:p>
        </w:tc>
      </w:tr>
      <w:tr w:rsidR="0091205F" w:rsidTr="00A64B75">
        <w:trPr>
          <w:trHeight w:val="477"/>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pPr>
            <w:r>
              <w:rPr>
                <w:rFonts w:ascii="Times New Roman" w:eastAsia="Times New Roman" w:hAnsi="Times New Roman" w:cs="Times New Roman"/>
                <w:color w:val="00000A"/>
              </w:rPr>
              <w:t>6.</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r>
              <w:rPr>
                <w:rFonts w:ascii="Times New Roman" w:eastAsia="Times New Roman" w:hAnsi="Times New Roman" w:cs="Times New Roman"/>
                <w:sz w:val="24"/>
              </w:rPr>
              <w:t>Составление инвентаризационных документов</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vAlign w:val="center"/>
          </w:tcPr>
          <w:p w:rsidR="0091205F" w:rsidRPr="00A64B75" w:rsidRDefault="00D27E68" w:rsidP="00A64B75">
            <w:pPr>
              <w:jc w:val="center"/>
              <w:rPr>
                <w:rFonts w:ascii="Times New Roman" w:hAnsi="Times New Roman" w:cs="Times New Roman"/>
                <w:sz w:val="24"/>
                <w:szCs w:val="24"/>
              </w:rPr>
            </w:pPr>
            <w:r w:rsidRPr="00A64B75">
              <w:rPr>
                <w:rFonts w:ascii="Times New Roman" w:hAnsi="Times New Roman" w:cs="Times New Roman"/>
                <w:sz w:val="24"/>
                <w:szCs w:val="24"/>
              </w:rPr>
              <w:t>7</w:t>
            </w:r>
          </w:p>
        </w:tc>
      </w:tr>
      <w:tr w:rsidR="0091205F" w:rsidTr="00A64B75">
        <w:trPr>
          <w:trHeight w:val="562"/>
        </w:trPr>
        <w:tc>
          <w:tcPr>
            <w:tcW w:w="532" w:type="dxa"/>
            <w:tcBorders>
              <w:top w:val="single" w:sz="4" w:space="0" w:color="000001"/>
              <w:left w:val="single" w:sz="4" w:space="0" w:color="000001"/>
              <w:bottom w:val="single" w:sz="4" w:space="0" w:color="000001"/>
              <w:right w:val="single" w:sz="4" w:space="0" w:color="000001"/>
            </w:tcBorders>
          </w:tcPr>
          <w:p w:rsidR="0091205F" w:rsidRDefault="0091205F" w:rsidP="00603112">
            <w:pPr>
              <w:ind w:left="1"/>
            </w:pPr>
            <w:r>
              <w:rPr>
                <w:rFonts w:ascii="Times New Roman" w:eastAsia="Times New Roman" w:hAnsi="Times New Roman" w:cs="Times New Roman"/>
                <w:color w:val="00000A"/>
              </w:rPr>
              <w:t>7.</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91205F" w:rsidRDefault="0091205F" w:rsidP="00603112">
            <w:r>
              <w:rPr>
                <w:rFonts w:ascii="Times New Roman" w:eastAsia="Times New Roman" w:hAnsi="Times New Roman" w:cs="Times New Roman"/>
                <w:sz w:val="24"/>
              </w:rPr>
              <w:t>Составление документов по учету рабочего времени и оплате труда</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vAlign w:val="center"/>
          </w:tcPr>
          <w:p w:rsidR="0091205F" w:rsidRPr="00A64B75" w:rsidRDefault="00A64B75" w:rsidP="00A64B75">
            <w:pPr>
              <w:jc w:val="center"/>
              <w:rPr>
                <w:rFonts w:ascii="Times New Roman" w:hAnsi="Times New Roman" w:cs="Times New Roman"/>
                <w:sz w:val="24"/>
                <w:szCs w:val="24"/>
              </w:rPr>
            </w:pPr>
            <w:r w:rsidRPr="00A64B75">
              <w:rPr>
                <w:rFonts w:ascii="Times New Roman" w:hAnsi="Times New Roman" w:cs="Times New Roman"/>
                <w:sz w:val="24"/>
                <w:szCs w:val="24"/>
              </w:rPr>
              <w:t>1</w:t>
            </w:r>
          </w:p>
        </w:tc>
      </w:tr>
    </w:tbl>
    <w:p w:rsidR="00F57F03" w:rsidRDefault="00F57F03" w:rsidP="0091205F">
      <w:pPr>
        <w:spacing w:after="11" w:line="249" w:lineRule="auto"/>
        <w:ind w:left="-5" w:right="66" w:hanging="10"/>
        <w:rPr>
          <w:rFonts w:ascii="Times New Roman" w:eastAsia="Times New Roman" w:hAnsi="Times New Roman" w:cs="Times New Roman"/>
          <w:sz w:val="28"/>
        </w:rPr>
      </w:pPr>
    </w:p>
    <w:p w:rsidR="0091205F" w:rsidRDefault="0091205F" w:rsidP="00F57F03">
      <w:pPr>
        <w:spacing w:after="0" w:line="360" w:lineRule="auto"/>
        <w:jc w:val="both"/>
      </w:pPr>
      <w:r>
        <w:rPr>
          <w:rFonts w:ascii="Times New Roman" w:eastAsia="Times New Roman" w:hAnsi="Times New Roman" w:cs="Times New Roman"/>
          <w:sz w:val="28"/>
        </w:rPr>
        <w:t>Б.  Текстовой отчет</w:t>
      </w:r>
      <w:r>
        <w:rPr>
          <w:color w:val="00000A"/>
        </w:rPr>
        <w:t xml:space="preserve"> </w:t>
      </w:r>
    </w:p>
    <w:p w:rsidR="0091205F" w:rsidRPr="008059F3" w:rsidRDefault="0091205F" w:rsidP="00F57F03">
      <w:pPr>
        <w:spacing w:after="0" w:line="360" w:lineRule="auto"/>
        <w:jc w:val="both"/>
        <w:rPr>
          <w:sz w:val="28"/>
          <w:szCs w:val="28"/>
        </w:rPr>
      </w:pPr>
      <w:r w:rsidRPr="008059F3">
        <w:rPr>
          <w:rFonts w:ascii="Times New Roman" w:eastAsia="Times New Roman" w:hAnsi="Times New Roman" w:cs="Times New Roman"/>
          <w:sz w:val="28"/>
          <w:szCs w:val="28"/>
        </w:rPr>
        <w:t xml:space="preserve">Программа производственной практики выполнена в полном объеме. </w:t>
      </w:r>
      <w:r w:rsidRPr="008059F3">
        <w:rPr>
          <w:color w:val="00000A"/>
          <w:sz w:val="28"/>
          <w:szCs w:val="28"/>
        </w:rPr>
        <w:t xml:space="preserve"> </w:t>
      </w:r>
    </w:p>
    <w:p w:rsidR="0091205F" w:rsidRPr="008059F3" w:rsidRDefault="0091205F" w:rsidP="00F57F03">
      <w:pPr>
        <w:spacing w:after="0" w:line="360" w:lineRule="auto"/>
        <w:jc w:val="both"/>
        <w:rPr>
          <w:sz w:val="28"/>
          <w:szCs w:val="28"/>
        </w:rPr>
      </w:pPr>
      <w:r w:rsidRPr="008059F3">
        <w:rPr>
          <w:rFonts w:ascii="Times New Roman" w:eastAsia="Times New Roman" w:hAnsi="Times New Roman" w:cs="Times New Roman"/>
          <w:sz w:val="28"/>
          <w:szCs w:val="28"/>
        </w:rPr>
        <w:t xml:space="preserve">За время прохождения практики </w:t>
      </w:r>
      <w:r w:rsidRPr="008059F3">
        <w:rPr>
          <w:color w:val="00000A"/>
          <w:sz w:val="28"/>
          <w:szCs w:val="28"/>
        </w:rPr>
        <w:t xml:space="preserve"> </w:t>
      </w:r>
    </w:p>
    <w:p w:rsidR="0091205F" w:rsidRPr="008059F3" w:rsidRDefault="008059F3" w:rsidP="00F57F03">
      <w:pPr>
        <w:spacing w:after="0" w:line="360" w:lineRule="auto"/>
        <w:jc w:val="both"/>
        <w:rPr>
          <w:sz w:val="28"/>
          <w:szCs w:val="28"/>
        </w:rPr>
      </w:pPr>
      <w:r>
        <w:rPr>
          <w:rFonts w:ascii="Times New Roman" w:eastAsia="Times New Roman" w:hAnsi="Times New Roman" w:cs="Times New Roman"/>
          <w:sz w:val="28"/>
          <w:szCs w:val="28"/>
        </w:rPr>
        <w:t>З</w:t>
      </w:r>
      <w:r w:rsidR="0091205F" w:rsidRPr="008059F3">
        <w:rPr>
          <w:rFonts w:ascii="Times New Roman" w:eastAsia="Times New Roman" w:hAnsi="Times New Roman" w:cs="Times New Roman"/>
          <w:sz w:val="28"/>
          <w:szCs w:val="28"/>
        </w:rPr>
        <w:t xml:space="preserve">акреплены знания: </w:t>
      </w:r>
    </w:p>
    <w:p w:rsidR="0091205F" w:rsidRPr="008059F3" w:rsidRDefault="00F57F03" w:rsidP="00F57F03">
      <w:pPr>
        <w:numPr>
          <w:ilvl w:val="0"/>
          <w:numId w:val="33"/>
        </w:numPr>
        <w:spacing w:after="0" w:line="360" w:lineRule="auto"/>
        <w:ind w:left="0"/>
        <w:jc w:val="both"/>
        <w:rPr>
          <w:sz w:val="28"/>
          <w:szCs w:val="28"/>
        </w:rPr>
      </w:pPr>
      <w:r>
        <w:rPr>
          <w:rFonts w:ascii="Times New Roman" w:eastAsia="Times New Roman" w:hAnsi="Times New Roman" w:cs="Times New Roman"/>
          <w:sz w:val="28"/>
          <w:szCs w:val="28"/>
        </w:rPr>
        <w:t>федеральных целевых программ</w:t>
      </w:r>
      <w:r w:rsidR="0091205F" w:rsidRPr="008059F3">
        <w:rPr>
          <w:rFonts w:ascii="Times New Roman" w:eastAsia="Times New Roman" w:hAnsi="Times New Roman" w:cs="Times New Roman"/>
          <w:sz w:val="28"/>
          <w:szCs w:val="28"/>
        </w:rPr>
        <w:t xml:space="preserve"> в сфере здравоохранения, государственное регулирование фармацевтической деятельности; </w:t>
      </w:r>
    </w:p>
    <w:p w:rsidR="0091205F" w:rsidRPr="008059F3" w:rsidRDefault="00F57F03" w:rsidP="00F57F03">
      <w:pPr>
        <w:numPr>
          <w:ilvl w:val="0"/>
          <w:numId w:val="33"/>
        </w:numPr>
        <w:spacing w:after="0" w:line="360" w:lineRule="auto"/>
        <w:ind w:left="0"/>
        <w:jc w:val="both"/>
        <w:rPr>
          <w:sz w:val="28"/>
          <w:szCs w:val="28"/>
        </w:rPr>
      </w:pPr>
      <w:r>
        <w:rPr>
          <w:rFonts w:ascii="Times New Roman" w:eastAsia="Times New Roman" w:hAnsi="Times New Roman" w:cs="Times New Roman"/>
          <w:sz w:val="28"/>
          <w:szCs w:val="28"/>
        </w:rPr>
        <w:t>организационно-правовых форм</w:t>
      </w:r>
      <w:r w:rsidR="0091205F" w:rsidRPr="008059F3">
        <w:rPr>
          <w:rFonts w:ascii="Times New Roman" w:eastAsia="Times New Roman" w:hAnsi="Times New Roman" w:cs="Times New Roman"/>
          <w:sz w:val="28"/>
          <w:szCs w:val="28"/>
        </w:rPr>
        <w:t xml:space="preserve"> аптечных организаций;</w:t>
      </w:r>
      <w:r w:rsidR="0091205F" w:rsidRPr="008059F3">
        <w:rPr>
          <w:rFonts w:ascii="Times New Roman" w:eastAsia="Times New Roman" w:hAnsi="Times New Roman" w:cs="Times New Roman"/>
          <w:b/>
          <w:sz w:val="28"/>
          <w:szCs w:val="28"/>
        </w:rPr>
        <w:t xml:space="preserve"> </w:t>
      </w:r>
    </w:p>
    <w:p w:rsidR="0091205F" w:rsidRPr="008059F3" w:rsidRDefault="00F57F03" w:rsidP="00F57F03">
      <w:pPr>
        <w:numPr>
          <w:ilvl w:val="0"/>
          <w:numId w:val="33"/>
        </w:numPr>
        <w:spacing w:after="0" w:line="360" w:lineRule="auto"/>
        <w:ind w:left="0"/>
        <w:jc w:val="both"/>
        <w:rPr>
          <w:sz w:val="28"/>
          <w:szCs w:val="28"/>
        </w:rPr>
      </w:pPr>
      <w:r>
        <w:rPr>
          <w:rFonts w:ascii="Times New Roman" w:eastAsia="Times New Roman" w:hAnsi="Times New Roman" w:cs="Times New Roman"/>
          <w:sz w:val="28"/>
          <w:szCs w:val="28"/>
        </w:rPr>
        <w:t>видов</w:t>
      </w:r>
      <w:r w:rsidR="0091205F" w:rsidRPr="008059F3">
        <w:rPr>
          <w:rFonts w:ascii="Times New Roman" w:eastAsia="Times New Roman" w:hAnsi="Times New Roman" w:cs="Times New Roman"/>
          <w:sz w:val="28"/>
          <w:szCs w:val="28"/>
        </w:rPr>
        <w:t xml:space="preserve"> материальной ответственности; </w:t>
      </w:r>
    </w:p>
    <w:p w:rsidR="0091205F" w:rsidRPr="008059F3" w:rsidRDefault="00F57F03" w:rsidP="00F57F03">
      <w:pPr>
        <w:numPr>
          <w:ilvl w:val="0"/>
          <w:numId w:val="33"/>
        </w:numPr>
        <w:spacing w:after="0" w:line="360" w:lineRule="auto"/>
        <w:ind w:left="0"/>
        <w:jc w:val="both"/>
        <w:rPr>
          <w:sz w:val="28"/>
          <w:szCs w:val="28"/>
        </w:rPr>
      </w:pPr>
      <w:r>
        <w:rPr>
          <w:rFonts w:ascii="Times New Roman" w:eastAsia="Times New Roman" w:hAnsi="Times New Roman" w:cs="Times New Roman"/>
          <w:sz w:val="28"/>
          <w:szCs w:val="28"/>
        </w:rPr>
        <w:t>принципов</w:t>
      </w:r>
      <w:r w:rsidR="0091205F" w:rsidRPr="008059F3">
        <w:rPr>
          <w:rFonts w:ascii="Times New Roman" w:eastAsia="Times New Roman" w:hAnsi="Times New Roman" w:cs="Times New Roman"/>
          <w:sz w:val="28"/>
          <w:szCs w:val="28"/>
        </w:rPr>
        <w:t xml:space="preserve"> ценообразования, учета денежных средств и товарно</w:t>
      </w:r>
      <w:r>
        <w:rPr>
          <w:rFonts w:ascii="Times New Roman" w:eastAsia="Times New Roman" w:hAnsi="Times New Roman" w:cs="Times New Roman"/>
          <w:sz w:val="28"/>
          <w:szCs w:val="28"/>
        </w:rPr>
        <w:t>-</w:t>
      </w:r>
      <w:r w:rsidR="0091205F" w:rsidRPr="008059F3">
        <w:rPr>
          <w:rFonts w:ascii="Times New Roman" w:eastAsia="Times New Roman" w:hAnsi="Times New Roman" w:cs="Times New Roman"/>
          <w:sz w:val="28"/>
          <w:szCs w:val="28"/>
        </w:rPr>
        <w:t xml:space="preserve">материальных ценностей в аптеке; </w:t>
      </w:r>
    </w:p>
    <w:p w:rsidR="0091205F" w:rsidRPr="008059F3" w:rsidRDefault="00F57F03" w:rsidP="00F57F03">
      <w:pPr>
        <w:numPr>
          <w:ilvl w:val="0"/>
          <w:numId w:val="33"/>
        </w:numPr>
        <w:spacing w:after="0" w:line="360" w:lineRule="auto"/>
        <w:ind w:left="0"/>
        <w:jc w:val="both"/>
        <w:rPr>
          <w:sz w:val="28"/>
          <w:szCs w:val="28"/>
        </w:rPr>
      </w:pPr>
      <w:r>
        <w:rPr>
          <w:rFonts w:ascii="Times New Roman" w:eastAsia="Times New Roman" w:hAnsi="Times New Roman" w:cs="Times New Roman"/>
          <w:sz w:val="28"/>
          <w:szCs w:val="28"/>
        </w:rPr>
        <w:t>поряд</w:t>
      </w:r>
      <w:r w:rsidR="0091205F" w:rsidRPr="008059F3">
        <w:rPr>
          <w:rFonts w:ascii="Times New Roman" w:eastAsia="Times New Roman" w:hAnsi="Times New Roman" w:cs="Times New Roman"/>
          <w:sz w:val="28"/>
          <w:szCs w:val="28"/>
        </w:rPr>
        <w:t>к</w:t>
      </w:r>
      <w:r>
        <w:rPr>
          <w:rFonts w:ascii="Times New Roman" w:eastAsia="Times New Roman" w:hAnsi="Times New Roman" w:cs="Times New Roman"/>
          <w:sz w:val="28"/>
          <w:szCs w:val="28"/>
        </w:rPr>
        <w:t>а</w:t>
      </w:r>
      <w:r w:rsidR="0091205F" w:rsidRPr="008059F3">
        <w:rPr>
          <w:rFonts w:ascii="Times New Roman" w:eastAsia="Times New Roman" w:hAnsi="Times New Roman" w:cs="Times New Roman"/>
          <w:sz w:val="28"/>
          <w:szCs w:val="28"/>
        </w:rPr>
        <w:t xml:space="preserve"> оплаты труда; </w:t>
      </w:r>
    </w:p>
    <w:p w:rsidR="0091205F" w:rsidRPr="008059F3" w:rsidRDefault="00F57F03" w:rsidP="00F57F03">
      <w:pPr>
        <w:numPr>
          <w:ilvl w:val="0"/>
          <w:numId w:val="33"/>
        </w:numPr>
        <w:spacing w:after="0" w:line="360" w:lineRule="auto"/>
        <w:ind w:left="0"/>
        <w:jc w:val="both"/>
        <w:rPr>
          <w:sz w:val="28"/>
          <w:szCs w:val="28"/>
        </w:rPr>
      </w:pPr>
      <w:r>
        <w:rPr>
          <w:rFonts w:ascii="Times New Roman" w:eastAsia="Times New Roman" w:hAnsi="Times New Roman" w:cs="Times New Roman"/>
          <w:sz w:val="28"/>
          <w:szCs w:val="28"/>
        </w:rPr>
        <w:t>планирования</w:t>
      </w:r>
      <w:r w:rsidR="0091205F" w:rsidRPr="008059F3">
        <w:rPr>
          <w:rFonts w:ascii="Times New Roman" w:eastAsia="Times New Roman" w:hAnsi="Times New Roman" w:cs="Times New Roman"/>
          <w:sz w:val="28"/>
          <w:szCs w:val="28"/>
        </w:rPr>
        <w:t xml:space="preserve"> основных экономических показателей; </w:t>
      </w:r>
    </w:p>
    <w:p w:rsidR="0091205F" w:rsidRPr="008059F3" w:rsidRDefault="0091205F"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lastRenderedPageBreak/>
        <w:t>законодательные акты и другие нормативные документы, регулирующие правоотношения в процессе профессиональной деятельности.</w:t>
      </w:r>
      <w:r w:rsidRPr="008059F3">
        <w:rPr>
          <w:color w:val="00000A"/>
          <w:sz w:val="28"/>
          <w:szCs w:val="28"/>
        </w:rPr>
        <w:t xml:space="preserve"> </w:t>
      </w:r>
    </w:p>
    <w:p w:rsidR="0091205F" w:rsidRPr="008059F3" w:rsidRDefault="008059F3" w:rsidP="00F57F03">
      <w:pPr>
        <w:spacing w:after="0" w:line="360" w:lineRule="auto"/>
        <w:jc w:val="both"/>
        <w:rPr>
          <w:sz w:val="28"/>
          <w:szCs w:val="28"/>
        </w:rPr>
      </w:pPr>
      <w:proofErr w:type="gramStart"/>
      <w:r>
        <w:rPr>
          <w:rFonts w:ascii="Times New Roman" w:eastAsia="Times New Roman" w:hAnsi="Times New Roman" w:cs="Times New Roman"/>
          <w:sz w:val="28"/>
          <w:szCs w:val="28"/>
        </w:rPr>
        <w:t>О</w:t>
      </w:r>
      <w:r w:rsidR="0091205F" w:rsidRPr="008059F3">
        <w:rPr>
          <w:rFonts w:ascii="Times New Roman" w:eastAsia="Times New Roman" w:hAnsi="Times New Roman" w:cs="Times New Roman"/>
          <w:sz w:val="28"/>
          <w:szCs w:val="28"/>
        </w:rPr>
        <w:t>тработаны  практические</w:t>
      </w:r>
      <w:proofErr w:type="gramEnd"/>
      <w:r w:rsidR="0091205F" w:rsidRPr="008059F3">
        <w:rPr>
          <w:rFonts w:ascii="Times New Roman" w:eastAsia="Times New Roman" w:hAnsi="Times New Roman" w:cs="Times New Roman"/>
          <w:sz w:val="28"/>
          <w:szCs w:val="28"/>
        </w:rPr>
        <w:t xml:space="preserve"> умения: </w:t>
      </w:r>
    </w:p>
    <w:p w:rsidR="0091205F" w:rsidRPr="008059F3" w:rsidRDefault="0091205F"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организовывать работу структурных подразделений аптеки. </w:t>
      </w:r>
    </w:p>
    <w:p w:rsidR="0091205F" w:rsidRPr="008059F3" w:rsidRDefault="0091205F"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организовать прием, хранение, учет, отпуск лекарственных средств и товаров аптечного ассортимента в организациях оптовой и розничной торговли. </w:t>
      </w:r>
    </w:p>
    <w:p w:rsidR="0091205F" w:rsidRPr="008059F3" w:rsidRDefault="0091205F"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разрешать конфликтные ситуации. </w:t>
      </w:r>
    </w:p>
    <w:p w:rsidR="0091205F" w:rsidRPr="008059F3" w:rsidRDefault="0091205F"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91205F" w:rsidRPr="00F57F03" w:rsidRDefault="0091205F"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защищать свои права в соответствии с трудовым законодательством. </w:t>
      </w:r>
    </w:p>
    <w:p w:rsidR="0091205F" w:rsidRPr="008059F3" w:rsidRDefault="0091205F" w:rsidP="00F57F03">
      <w:pPr>
        <w:spacing w:after="0" w:line="360" w:lineRule="auto"/>
        <w:jc w:val="both"/>
        <w:rPr>
          <w:sz w:val="28"/>
          <w:szCs w:val="28"/>
        </w:rPr>
      </w:pPr>
      <w:r w:rsidRPr="008059F3">
        <w:rPr>
          <w:color w:val="00000A"/>
          <w:sz w:val="28"/>
          <w:szCs w:val="28"/>
        </w:rPr>
        <w:t xml:space="preserve"> </w:t>
      </w:r>
      <w:r w:rsidR="008059F3">
        <w:rPr>
          <w:rFonts w:ascii="Times New Roman" w:eastAsia="Times New Roman" w:hAnsi="Times New Roman" w:cs="Times New Roman"/>
          <w:sz w:val="28"/>
          <w:szCs w:val="28"/>
        </w:rPr>
        <w:t xml:space="preserve"> П</w:t>
      </w:r>
      <w:r w:rsidRPr="008059F3">
        <w:rPr>
          <w:rFonts w:ascii="Times New Roman" w:eastAsia="Times New Roman" w:hAnsi="Times New Roman" w:cs="Times New Roman"/>
          <w:sz w:val="28"/>
          <w:szCs w:val="28"/>
        </w:rPr>
        <w:t>риобретен практический опыт:</w:t>
      </w:r>
    </w:p>
    <w:p w:rsidR="008059F3" w:rsidRPr="008059F3" w:rsidRDefault="008059F3"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организовывать работу структурных подразделений аптеки. </w:t>
      </w:r>
    </w:p>
    <w:p w:rsidR="008059F3" w:rsidRPr="008059F3" w:rsidRDefault="008059F3"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организовать прием, хранение, учет, отпуск лекарственных средств и товаров аптечного ассортимента в организациях оптовой и розничной торговли. </w:t>
      </w:r>
    </w:p>
    <w:p w:rsidR="008059F3" w:rsidRPr="008059F3" w:rsidRDefault="008059F3"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разрешать конфликтные ситуации. </w:t>
      </w:r>
    </w:p>
    <w:p w:rsidR="008059F3" w:rsidRPr="00F57F03" w:rsidRDefault="008059F3" w:rsidP="00F57F03">
      <w:pPr>
        <w:numPr>
          <w:ilvl w:val="0"/>
          <w:numId w:val="33"/>
        </w:numPr>
        <w:spacing w:after="0" w:line="360" w:lineRule="auto"/>
        <w:ind w:left="0"/>
        <w:jc w:val="both"/>
        <w:rPr>
          <w:sz w:val="28"/>
          <w:szCs w:val="28"/>
        </w:rPr>
      </w:pPr>
      <w:r w:rsidRPr="008059F3">
        <w:rPr>
          <w:rFonts w:ascii="Times New Roman" w:eastAsia="Times New Roman" w:hAnsi="Times New Roman" w:cs="Times New Roman"/>
          <w:sz w:val="28"/>
          <w:szCs w:val="28"/>
        </w:rPr>
        <w:t xml:space="preserve">защищать свои права в соответствии с трудовым законодательством. </w:t>
      </w:r>
    </w:p>
    <w:p w:rsidR="008059F3" w:rsidRPr="008059F3" w:rsidRDefault="008059F3" w:rsidP="00F57F03">
      <w:pPr>
        <w:spacing w:after="0" w:line="360" w:lineRule="auto"/>
        <w:jc w:val="both"/>
        <w:rPr>
          <w:sz w:val="28"/>
          <w:szCs w:val="28"/>
        </w:rPr>
      </w:pPr>
      <w:r>
        <w:rPr>
          <w:rFonts w:ascii="Times New Roman" w:eastAsia="Times New Roman" w:hAnsi="Times New Roman" w:cs="Times New Roman"/>
          <w:sz w:val="28"/>
          <w:szCs w:val="28"/>
        </w:rPr>
        <w:t>В</w:t>
      </w:r>
      <w:r w:rsidR="0091205F" w:rsidRPr="008059F3">
        <w:rPr>
          <w:rFonts w:ascii="Times New Roman" w:eastAsia="Times New Roman" w:hAnsi="Times New Roman" w:cs="Times New Roman"/>
          <w:sz w:val="28"/>
          <w:szCs w:val="28"/>
        </w:rPr>
        <w:t>ыполнена самостоятельная работа</w:t>
      </w:r>
      <w:r w:rsidR="0091205F" w:rsidRPr="008059F3">
        <w:rPr>
          <w:rFonts w:ascii="Times New Roman" w:eastAsia="Times New Roman" w:hAnsi="Times New Roman" w:cs="Times New Roman"/>
          <w:i/>
          <w:sz w:val="28"/>
          <w:szCs w:val="28"/>
        </w:rPr>
        <w:t xml:space="preserve"> </w:t>
      </w:r>
      <w:r w:rsidRPr="008059F3">
        <w:rPr>
          <w:rFonts w:ascii="Times New Roman" w:eastAsia="Times New Roman" w:hAnsi="Times New Roman" w:cs="Times New Roman"/>
          <w:i/>
          <w:sz w:val="28"/>
          <w:szCs w:val="28"/>
          <w:u w:val="single"/>
        </w:rPr>
        <w:t>Формирование цен на ЖНВЛП</w:t>
      </w:r>
    </w:p>
    <w:p w:rsidR="008059F3" w:rsidRPr="008059F3" w:rsidRDefault="008059F3" w:rsidP="00F57F03">
      <w:pPr>
        <w:pStyle w:val="a8"/>
        <w:ind w:firstLine="0"/>
        <w:rPr>
          <w:szCs w:val="28"/>
          <w:lang w:eastAsia="ru-RU"/>
        </w:rPr>
      </w:pPr>
      <w:r w:rsidRPr="008059F3">
        <w:rPr>
          <w:szCs w:val="28"/>
          <w:lang w:eastAsia="ru-RU"/>
        </w:rPr>
        <w:t xml:space="preserve">Условия прохождения практики были очень комфортными. Коллектив принял нас очень хорошо и тепло, всегда отвечали на возникающие вопросы, все подробно рассказывали и показывали. Давали самостоятельные задания. Заведующая аптекой относится с уважением к своим сотрудникам, если допускаются какие-либо ошибки, всегда понятно </w:t>
      </w:r>
      <w:proofErr w:type="gramStart"/>
      <w:r w:rsidRPr="008059F3">
        <w:rPr>
          <w:szCs w:val="28"/>
          <w:lang w:eastAsia="ru-RU"/>
        </w:rPr>
        <w:t>объясняет</w:t>
      </w:r>
      <w:proofErr w:type="gramEnd"/>
      <w:r w:rsidRPr="008059F3">
        <w:rPr>
          <w:szCs w:val="28"/>
          <w:lang w:eastAsia="ru-RU"/>
        </w:rPr>
        <w:t xml:space="preserve"> как их устранить.</w:t>
      </w:r>
    </w:p>
    <w:p w:rsidR="008059F3" w:rsidRDefault="008059F3" w:rsidP="008059F3">
      <w:pPr>
        <w:pStyle w:val="a4"/>
        <w:rPr>
          <w:rFonts w:ascii="Times New Roman" w:eastAsia="Times New Roman" w:hAnsi="Times New Roman" w:cs="Times New Roman"/>
          <w:i/>
          <w:sz w:val="24"/>
        </w:rPr>
      </w:pPr>
    </w:p>
    <w:p w:rsidR="0091205F" w:rsidRDefault="0091205F" w:rsidP="0091205F">
      <w:pPr>
        <w:spacing w:after="30"/>
        <w:ind w:left="-5" w:hanging="10"/>
      </w:pPr>
      <w:r>
        <w:rPr>
          <w:rFonts w:ascii="Times New Roman" w:eastAsia="Times New Roman" w:hAnsi="Times New Roman" w:cs="Times New Roman"/>
          <w:sz w:val="24"/>
        </w:rPr>
        <w:t xml:space="preserve">Студент___________        </w:t>
      </w:r>
      <w:r w:rsidR="00F57F03" w:rsidRPr="00F57F03">
        <w:rPr>
          <w:rFonts w:ascii="Times New Roman" w:eastAsia="Times New Roman" w:hAnsi="Times New Roman" w:cs="Times New Roman"/>
          <w:sz w:val="24"/>
          <w:u w:val="single"/>
        </w:rPr>
        <w:t>Филиппова А.Н.</w:t>
      </w:r>
    </w:p>
    <w:p w:rsidR="0091205F" w:rsidRDefault="0091205F" w:rsidP="0091205F">
      <w:pPr>
        <w:spacing w:after="0"/>
        <w:ind w:left="1090"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подпись)   </w:t>
      </w:r>
      <w:proofErr w:type="gramEnd"/>
      <w:r>
        <w:rPr>
          <w:rFonts w:ascii="Times New Roman" w:eastAsia="Times New Roman" w:hAnsi="Times New Roman" w:cs="Times New Roman"/>
          <w:sz w:val="24"/>
        </w:rPr>
        <w:t xml:space="preserve">            (ФИО)</w:t>
      </w:r>
      <w:r>
        <w:rPr>
          <w:color w:val="00000A"/>
        </w:rPr>
        <w:t xml:space="preserve"> </w:t>
      </w:r>
    </w:p>
    <w:p w:rsidR="0091205F" w:rsidRDefault="0091205F" w:rsidP="0091205F">
      <w:pPr>
        <w:spacing w:after="0"/>
        <w:ind w:left="-5" w:hanging="10"/>
      </w:pPr>
      <w:r>
        <w:rPr>
          <w:rFonts w:ascii="Times New Roman" w:eastAsia="Times New Roman" w:hAnsi="Times New Roman" w:cs="Times New Roman"/>
          <w:sz w:val="24"/>
        </w:rPr>
        <w:t xml:space="preserve">Общий/непосредственный руководитель практики ___________        </w:t>
      </w:r>
      <w:r w:rsidR="00F57F03" w:rsidRPr="00F57F03">
        <w:rPr>
          <w:rFonts w:ascii="Times New Roman" w:eastAsia="Times New Roman" w:hAnsi="Times New Roman" w:cs="Times New Roman"/>
          <w:sz w:val="24"/>
          <w:u w:val="single"/>
        </w:rPr>
        <w:t>Осипова О.А.</w:t>
      </w:r>
      <w:r>
        <w:rPr>
          <w:color w:val="00000A"/>
        </w:rPr>
        <w:t xml:space="preserve"> </w:t>
      </w:r>
    </w:p>
    <w:p w:rsidR="0091205F" w:rsidRDefault="0091205F" w:rsidP="0091205F">
      <w:pPr>
        <w:spacing w:after="257"/>
        <w:ind w:left="5458" w:hanging="1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 xml:space="preserve">подпись)   </w:t>
      </w:r>
      <w:proofErr w:type="gramEnd"/>
      <w:r>
        <w:rPr>
          <w:rFonts w:ascii="Times New Roman" w:eastAsia="Times New Roman" w:hAnsi="Times New Roman" w:cs="Times New Roman"/>
          <w:sz w:val="24"/>
        </w:rPr>
        <w:t xml:space="preserve">            (ФИО)</w:t>
      </w:r>
      <w:r>
        <w:rPr>
          <w:color w:val="00000A"/>
        </w:rPr>
        <w:t xml:space="preserve"> </w:t>
      </w:r>
    </w:p>
    <w:p w:rsidR="0091205F" w:rsidRDefault="0091205F" w:rsidP="0091205F">
      <w:pPr>
        <w:tabs>
          <w:tab w:val="center" w:pos="5879"/>
        </w:tabs>
        <w:spacing w:after="257"/>
        <w:ind w:left="-15"/>
      </w:pPr>
      <w:r>
        <w:rPr>
          <w:rFonts w:ascii="Times New Roman" w:eastAsia="Times New Roman" w:hAnsi="Times New Roman" w:cs="Times New Roman"/>
          <w:sz w:val="24"/>
        </w:rPr>
        <w:t>«</w:t>
      </w:r>
      <w:r w:rsidR="00F57F03">
        <w:rPr>
          <w:rFonts w:ascii="Times New Roman" w:eastAsia="Times New Roman" w:hAnsi="Times New Roman" w:cs="Times New Roman"/>
          <w:sz w:val="24"/>
        </w:rPr>
        <w:t>29</w:t>
      </w:r>
      <w:r>
        <w:rPr>
          <w:rFonts w:ascii="Times New Roman" w:eastAsia="Times New Roman" w:hAnsi="Times New Roman" w:cs="Times New Roman"/>
          <w:sz w:val="24"/>
        </w:rPr>
        <w:t xml:space="preserve">» </w:t>
      </w:r>
      <w:r w:rsidR="00F57F03">
        <w:rPr>
          <w:rFonts w:ascii="Times New Roman" w:eastAsia="Times New Roman" w:hAnsi="Times New Roman" w:cs="Times New Roman"/>
          <w:sz w:val="24"/>
        </w:rPr>
        <w:t>марта 2022</w:t>
      </w:r>
      <w:r>
        <w:rPr>
          <w:rFonts w:ascii="Times New Roman" w:eastAsia="Times New Roman" w:hAnsi="Times New Roman" w:cs="Times New Roman"/>
          <w:sz w:val="24"/>
        </w:rPr>
        <w:t xml:space="preserve"> г.</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w:t>
      </w:r>
      <w:r>
        <w:rPr>
          <w:color w:val="00000A"/>
        </w:rPr>
        <w:t xml:space="preserve"> </w:t>
      </w:r>
    </w:p>
    <w:p w:rsidR="00765DBF" w:rsidRPr="00765DBF" w:rsidRDefault="00765DBF" w:rsidP="006F0969">
      <w:pPr>
        <w:shd w:val="clear" w:color="auto" w:fill="FFFFFF"/>
        <w:spacing w:before="100" w:beforeAutospacing="1" w:after="100" w:afterAutospacing="1" w:line="240" w:lineRule="auto"/>
        <w:rPr>
          <w:rFonts w:ascii="Times New Roman" w:hAnsi="Times New Roman" w:cs="Times New Roman"/>
          <w:color w:val="auto"/>
          <w:sz w:val="28"/>
          <w:szCs w:val="28"/>
        </w:rPr>
      </w:pPr>
    </w:p>
    <w:sectPr w:rsidR="00765DBF" w:rsidRPr="00765DBF" w:rsidSect="004F3385">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AA" w:rsidRDefault="008E73AA" w:rsidP="0062309F">
      <w:pPr>
        <w:spacing w:after="0" w:line="240" w:lineRule="auto"/>
      </w:pPr>
      <w:r>
        <w:separator/>
      </w:r>
    </w:p>
  </w:endnote>
  <w:endnote w:type="continuationSeparator" w:id="0">
    <w:p w:rsidR="008E73AA" w:rsidRDefault="008E73AA" w:rsidP="0062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31" w:rsidRDefault="0030723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19358045"/>
      <w:docPartObj>
        <w:docPartGallery w:val="Page Numbers (Bottom of Page)"/>
        <w:docPartUnique/>
      </w:docPartObj>
    </w:sdtPr>
    <w:sdtContent>
      <w:p w:rsidR="00307231" w:rsidRPr="0062309F" w:rsidRDefault="00307231">
        <w:pPr>
          <w:pStyle w:val="ad"/>
          <w:jc w:val="center"/>
          <w:rPr>
            <w:rFonts w:ascii="Times New Roman" w:hAnsi="Times New Roman" w:cs="Times New Roman"/>
            <w:sz w:val="24"/>
            <w:szCs w:val="24"/>
          </w:rPr>
        </w:pPr>
        <w:r w:rsidRPr="0062309F">
          <w:rPr>
            <w:rFonts w:ascii="Times New Roman" w:hAnsi="Times New Roman" w:cs="Times New Roman"/>
            <w:sz w:val="24"/>
            <w:szCs w:val="24"/>
          </w:rPr>
          <w:fldChar w:fldCharType="begin"/>
        </w:r>
        <w:r w:rsidRPr="0062309F">
          <w:rPr>
            <w:rFonts w:ascii="Times New Roman" w:hAnsi="Times New Roman" w:cs="Times New Roman"/>
            <w:sz w:val="24"/>
            <w:szCs w:val="24"/>
          </w:rPr>
          <w:instrText>PAGE   \* MERGEFORMAT</w:instrText>
        </w:r>
        <w:r w:rsidRPr="0062309F">
          <w:rPr>
            <w:rFonts w:ascii="Times New Roman" w:hAnsi="Times New Roman" w:cs="Times New Roman"/>
            <w:sz w:val="24"/>
            <w:szCs w:val="24"/>
          </w:rPr>
          <w:fldChar w:fldCharType="separate"/>
        </w:r>
        <w:r w:rsidR="006167B7">
          <w:rPr>
            <w:rFonts w:ascii="Times New Roman" w:hAnsi="Times New Roman" w:cs="Times New Roman"/>
            <w:noProof/>
            <w:sz w:val="24"/>
            <w:szCs w:val="24"/>
          </w:rPr>
          <w:t>32</w:t>
        </w:r>
        <w:r w:rsidRPr="0062309F">
          <w:rPr>
            <w:rFonts w:ascii="Times New Roman" w:hAnsi="Times New Roman" w:cs="Times New Roman"/>
            <w:sz w:val="24"/>
            <w:szCs w:val="24"/>
          </w:rPr>
          <w:fldChar w:fldCharType="end"/>
        </w:r>
      </w:p>
    </w:sdtContent>
  </w:sdt>
  <w:p w:rsidR="00307231" w:rsidRDefault="0030723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31" w:rsidRDefault="0030723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AA" w:rsidRDefault="008E73AA" w:rsidP="0062309F">
      <w:pPr>
        <w:spacing w:after="0" w:line="240" w:lineRule="auto"/>
      </w:pPr>
      <w:r>
        <w:separator/>
      </w:r>
    </w:p>
  </w:footnote>
  <w:footnote w:type="continuationSeparator" w:id="0">
    <w:p w:rsidR="008E73AA" w:rsidRDefault="008E73AA" w:rsidP="0062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31" w:rsidRDefault="0030723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31" w:rsidRDefault="0030723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31" w:rsidRDefault="0030723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225"/>
    <w:multiLevelType w:val="multilevel"/>
    <w:tmpl w:val="8F760A80"/>
    <w:lvl w:ilvl="0">
      <w:start w:val="1"/>
      <w:numFmt w:val="decimal"/>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74BA2"/>
    <w:multiLevelType w:val="multilevel"/>
    <w:tmpl w:val="4CCEE5A8"/>
    <w:lvl w:ilvl="0">
      <w:start w:val="1"/>
      <w:numFmt w:val="decimal"/>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5E46"/>
    <w:multiLevelType w:val="multilevel"/>
    <w:tmpl w:val="CEEC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B6F23"/>
    <w:multiLevelType w:val="multilevel"/>
    <w:tmpl w:val="BFF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10EDC"/>
    <w:multiLevelType w:val="multilevel"/>
    <w:tmpl w:val="9014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A7DD1"/>
    <w:multiLevelType w:val="hybridMultilevel"/>
    <w:tmpl w:val="FDC63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6B587E"/>
    <w:multiLevelType w:val="hybridMultilevel"/>
    <w:tmpl w:val="37169968"/>
    <w:lvl w:ilvl="0" w:tplc="1D98C2C0">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6C6FC2"/>
    <w:multiLevelType w:val="hybridMultilevel"/>
    <w:tmpl w:val="5DB8F1B6"/>
    <w:lvl w:ilvl="0" w:tplc="09649CFC">
      <w:start w:val="1"/>
      <w:numFmt w:val="bullet"/>
      <w:lvlText w:val="•"/>
      <w:lvlJc w:val="left"/>
      <w:pPr>
        <w:ind w:left="42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DB873EE">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001C8DD2">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3ACC253E">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2B56CA06">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076C27FC">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4A2E19E2">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3E7C6A80">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41388B68">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1F7910C4"/>
    <w:multiLevelType w:val="hybridMultilevel"/>
    <w:tmpl w:val="4D9A7C08"/>
    <w:lvl w:ilvl="0" w:tplc="57EE9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6017BD"/>
    <w:multiLevelType w:val="hybridMultilevel"/>
    <w:tmpl w:val="ABA0AB3A"/>
    <w:lvl w:ilvl="0" w:tplc="1D98C2C0">
      <w:start w:val="1"/>
      <w:numFmt w:val="decimal"/>
      <w:lvlText w:val="%1."/>
      <w:lvlJc w:val="righ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2C254736"/>
    <w:multiLevelType w:val="hybridMultilevel"/>
    <w:tmpl w:val="44028350"/>
    <w:lvl w:ilvl="0" w:tplc="24FC1D0A">
      <w:start w:val="1"/>
      <w:numFmt w:val="bullet"/>
      <w:lvlText w:val=""/>
      <w:lvlJc w:val="left"/>
      <w:pPr>
        <w:ind w:left="426"/>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1" w:tplc="7DB873EE">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001C8DD2">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3ACC253E">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2B56CA06">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076C27FC">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4A2E19E2">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3E7C6A80">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41388B68">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11" w15:restartNumberingAfterBreak="0">
    <w:nsid w:val="2EF47F49"/>
    <w:multiLevelType w:val="multilevel"/>
    <w:tmpl w:val="E3B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25827"/>
    <w:multiLevelType w:val="hybridMultilevel"/>
    <w:tmpl w:val="22E6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115BB"/>
    <w:multiLevelType w:val="multilevel"/>
    <w:tmpl w:val="C130D5A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A"/>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918BE"/>
    <w:multiLevelType w:val="multilevel"/>
    <w:tmpl w:val="A94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27BD8"/>
    <w:multiLevelType w:val="hybridMultilevel"/>
    <w:tmpl w:val="CEF2B36A"/>
    <w:lvl w:ilvl="0" w:tplc="A10A9008">
      <w:start w:val="1"/>
      <w:numFmt w:val="bullet"/>
      <w:lvlText w:val="-"/>
      <w:lvlJc w:val="left"/>
      <w:pPr>
        <w:ind w:left="1429"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7F3F8A"/>
    <w:multiLevelType w:val="hybridMultilevel"/>
    <w:tmpl w:val="C3B6C0C0"/>
    <w:lvl w:ilvl="0" w:tplc="2CDEAF9A">
      <w:start w:val="1"/>
      <w:numFmt w:val="bullet"/>
      <w:lvlText w:val="-"/>
      <w:lvlJc w:val="left"/>
      <w:pPr>
        <w:ind w:left="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825DDC">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7B2C03A">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2B4E1E4">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904A58A">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C6A41A4">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A74C74C">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42B24C">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AE0658">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B13AEF"/>
    <w:multiLevelType w:val="hybridMultilevel"/>
    <w:tmpl w:val="3BA8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94A71"/>
    <w:multiLevelType w:val="hybridMultilevel"/>
    <w:tmpl w:val="43D6D4E2"/>
    <w:lvl w:ilvl="0" w:tplc="18DE760C">
      <w:start w:val="1"/>
      <w:numFmt w:val="decimal"/>
      <w:lvlText w:val="%1."/>
      <w:lvlJc w:val="left"/>
      <w:pPr>
        <w:ind w:left="100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F845D69"/>
    <w:multiLevelType w:val="hybridMultilevel"/>
    <w:tmpl w:val="A9C209EA"/>
    <w:lvl w:ilvl="0" w:tplc="A10A9008">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042D2"/>
    <w:multiLevelType w:val="multilevel"/>
    <w:tmpl w:val="8D82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F7F22"/>
    <w:multiLevelType w:val="multilevel"/>
    <w:tmpl w:val="2F205B0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A"/>
        <w:sz w:val="28"/>
        <w:szCs w:val="28"/>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D7E8E"/>
    <w:multiLevelType w:val="hybridMultilevel"/>
    <w:tmpl w:val="DD22EB86"/>
    <w:lvl w:ilvl="0" w:tplc="1D98C2C0">
      <w:start w:val="1"/>
      <w:numFmt w:val="decimal"/>
      <w:lvlText w:val="%1."/>
      <w:lvlJc w:val="righ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4A973E53"/>
    <w:multiLevelType w:val="hybridMultilevel"/>
    <w:tmpl w:val="578AD61A"/>
    <w:lvl w:ilvl="0" w:tplc="A10A9008">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6F38C8"/>
    <w:multiLevelType w:val="hybridMultilevel"/>
    <w:tmpl w:val="FD2AD3D4"/>
    <w:lvl w:ilvl="0" w:tplc="09649CFC">
      <w:start w:val="1"/>
      <w:numFmt w:val="bullet"/>
      <w:lvlText w:val="•"/>
      <w:lvlJc w:val="left"/>
      <w:pPr>
        <w:ind w:left="720" w:hanging="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875891"/>
    <w:multiLevelType w:val="multilevel"/>
    <w:tmpl w:val="D4A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3A72D8"/>
    <w:multiLevelType w:val="multilevel"/>
    <w:tmpl w:val="2DF4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976667"/>
    <w:multiLevelType w:val="hybridMultilevel"/>
    <w:tmpl w:val="975ADCA6"/>
    <w:lvl w:ilvl="0" w:tplc="09649CFC">
      <w:start w:val="1"/>
      <w:numFmt w:val="bullet"/>
      <w:lvlText w:val="•"/>
      <w:lvlJc w:val="left"/>
      <w:pPr>
        <w:ind w:left="42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DB873EE">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001C8DD2">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3ACC253E">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2B56CA06">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076C27FC">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4A2E19E2">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3E7C6A80">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41388B68">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28" w15:restartNumberingAfterBreak="0">
    <w:nsid w:val="5C8470FE"/>
    <w:multiLevelType w:val="hybridMultilevel"/>
    <w:tmpl w:val="248EA342"/>
    <w:lvl w:ilvl="0" w:tplc="18DE760C">
      <w:start w:val="1"/>
      <w:numFmt w:val="decimal"/>
      <w:lvlText w:val="%1."/>
      <w:lvlJc w:val="left"/>
      <w:pPr>
        <w:ind w:left="28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5052BFAA">
      <w:start w:val="1"/>
      <w:numFmt w:val="decimal"/>
      <w:lvlText w:val="%2."/>
      <w:lvlJc w:val="left"/>
      <w:pPr>
        <w:ind w:left="7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E88968E">
      <w:start w:val="1"/>
      <w:numFmt w:val="lowerRoman"/>
      <w:lvlText w:val="%3"/>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4B29802">
      <w:start w:val="1"/>
      <w:numFmt w:val="decimal"/>
      <w:lvlText w:val="%4"/>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050D216">
      <w:start w:val="1"/>
      <w:numFmt w:val="lowerLetter"/>
      <w:lvlText w:val="%5"/>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ED89320">
      <w:start w:val="1"/>
      <w:numFmt w:val="lowerRoman"/>
      <w:lvlText w:val="%6"/>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AA85C0A">
      <w:start w:val="1"/>
      <w:numFmt w:val="decimal"/>
      <w:lvlText w:val="%7"/>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4505DA0">
      <w:start w:val="1"/>
      <w:numFmt w:val="lowerLetter"/>
      <w:lvlText w:val="%8"/>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8264D34">
      <w:start w:val="1"/>
      <w:numFmt w:val="lowerRoman"/>
      <w:lvlText w:val="%9"/>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9" w15:restartNumberingAfterBreak="0">
    <w:nsid w:val="651B15A1"/>
    <w:multiLevelType w:val="multilevel"/>
    <w:tmpl w:val="89447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275975"/>
    <w:multiLevelType w:val="hybridMultilevel"/>
    <w:tmpl w:val="309AF13A"/>
    <w:lvl w:ilvl="0" w:tplc="18DE760C">
      <w:start w:val="1"/>
      <w:numFmt w:val="decimal"/>
      <w:lvlText w:val="%1."/>
      <w:lvlJc w:val="left"/>
      <w:pPr>
        <w:ind w:left="56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1" w15:restartNumberingAfterBreak="0">
    <w:nsid w:val="6EC00B69"/>
    <w:multiLevelType w:val="hybridMultilevel"/>
    <w:tmpl w:val="F056CFEE"/>
    <w:lvl w:ilvl="0" w:tplc="18DE760C">
      <w:start w:val="1"/>
      <w:numFmt w:val="decimal"/>
      <w:lvlText w:val="%1."/>
      <w:lvlJc w:val="left"/>
      <w:pPr>
        <w:ind w:left="56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2" w15:restartNumberingAfterBreak="0">
    <w:nsid w:val="74220722"/>
    <w:multiLevelType w:val="multilevel"/>
    <w:tmpl w:val="97DC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31E34"/>
    <w:multiLevelType w:val="hybridMultilevel"/>
    <w:tmpl w:val="3666650A"/>
    <w:lvl w:ilvl="0" w:tplc="09649CFC">
      <w:start w:val="1"/>
      <w:numFmt w:val="bullet"/>
      <w:lvlText w:val="•"/>
      <w:lvlJc w:val="left"/>
      <w:pPr>
        <w:ind w:left="720" w:hanging="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23618"/>
    <w:multiLevelType w:val="hybridMultilevel"/>
    <w:tmpl w:val="2326F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C120FC4"/>
    <w:multiLevelType w:val="hybridMultilevel"/>
    <w:tmpl w:val="E954E0E6"/>
    <w:lvl w:ilvl="0" w:tplc="A10A9008">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19234C"/>
    <w:multiLevelType w:val="hybridMultilevel"/>
    <w:tmpl w:val="AA96A6CC"/>
    <w:lvl w:ilvl="0" w:tplc="09649CFC">
      <w:start w:val="1"/>
      <w:numFmt w:val="bullet"/>
      <w:lvlText w:val="•"/>
      <w:lvlJc w:val="left"/>
      <w:pPr>
        <w:ind w:left="426"/>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DB873EE">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001C8DD2">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3ACC253E">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2B56CA06">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076C27FC">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4A2E19E2">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3E7C6A80">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41388B68">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37" w15:restartNumberingAfterBreak="0">
    <w:nsid w:val="7CDE1650"/>
    <w:multiLevelType w:val="multilevel"/>
    <w:tmpl w:val="66E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E48A9"/>
    <w:multiLevelType w:val="hybridMultilevel"/>
    <w:tmpl w:val="E990FEF0"/>
    <w:lvl w:ilvl="0" w:tplc="18DE760C">
      <w:start w:val="1"/>
      <w:numFmt w:val="decimal"/>
      <w:lvlText w:val="%1."/>
      <w:lvlJc w:val="left"/>
      <w:pPr>
        <w:ind w:left="28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5052BFAA">
      <w:start w:val="1"/>
      <w:numFmt w:val="decimal"/>
      <w:lvlText w:val="%2."/>
      <w:lvlJc w:val="left"/>
      <w:pPr>
        <w:ind w:left="7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E88968E">
      <w:start w:val="1"/>
      <w:numFmt w:val="lowerRoman"/>
      <w:lvlText w:val="%3"/>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4B29802">
      <w:start w:val="1"/>
      <w:numFmt w:val="decimal"/>
      <w:lvlText w:val="%4"/>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050D216">
      <w:start w:val="1"/>
      <w:numFmt w:val="lowerLetter"/>
      <w:lvlText w:val="%5"/>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ED89320">
      <w:start w:val="1"/>
      <w:numFmt w:val="lowerRoman"/>
      <w:lvlText w:val="%6"/>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AA85C0A">
      <w:start w:val="1"/>
      <w:numFmt w:val="decimal"/>
      <w:lvlText w:val="%7"/>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4505DA0">
      <w:start w:val="1"/>
      <w:numFmt w:val="lowerLetter"/>
      <w:lvlText w:val="%8"/>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8264D34">
      <w:start w:val="1"/>
      <w:numFmt w:val="lowerRoman"/>
      <w:lvlText w:val="%9"/>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9" w15:restartNumberingAfterBreak="0">
    <w:nsid w:val="7E1F4871"/>
    <w:multiLevelType w:val="multilevel"/>
    <w:tmpl w:val="C15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0"/>
  </w:num>
  <w:num w:numId="3">
    <w:abstractNumId w:val="7"/>
  </w:num>
  <w:num w:numId="4">
    <w:abstractNumId w:val="36"/>
  </w:num>
  <w:num w:numId="5">
    <w:abstractNumId w:val="27"/>
  </w:num>
  <w:num w:numId="6">
    <w:abstractNumId w:val="5"/>
  </w:num>
  <w:num w:numId="7">
    <w:abstractNumId w:val="30"/>
  </w:num>
  <w:num w:numId="8">
    <w:abstractNumId w:val="38"/>
  </w:num>
  <w:num w:numId="9">
    <w:abstractNumId w:val="31"/>
  </w:num>
  <w:num w:numId="10">
    <w:abstractNumId w:val="18"/>
  </w:num>
  <w:num w:numId="11">
    <w:abstractNumId w:val="33"/>
  </w:num>
  <w:num w:numId="12">
    <w:abstractNumId w:val="22"/>
  </w:num>
  <w:num w:numId="13">
    <w:abstractNumId w:val="9"/>
  </w:num>
  <w:num w:numId="14">
    <w:abstractNumId w:val="35"/>
  </w:num>
  <w:num w:numId="15">
    <w:abstractNumId w:val="23"/>
  </w:num>
  <w:num w:numId="16">
    <w:abstractNumId w:val="1"/>
  </w:num>
  <w:num w:numId="17">
    <w:abstractNumId w:val="0"/>
  </w:num>
  <w:num w:numId="18">
    <w:abstractNumId w:val="29"/>
  </w:num>
  <w:num w:numId="19">
    <w:abstractNumId w:val="8"/>
  </w:num>
  <w:num w:numId="20">
    <w:abstractNumId w:val="11"/>
  </w:num>
  <w:num w:numId="21">
    <w:abstractNumId w:val="2"/>
  </w:num>
  <w:num w:numId="22">
    <w:abstractNumId w:val="24"/>
  </w:num>
  <w:num w:numId="23">
    <w:abstractNumId w:val="34"/>
  </w:num>
  <w:num w:numId="24">
    <w:abstractNumId w:val="25"/>
  </w:num>
  <w:num w:numId="25">
    <w:abstractNumId w:val="20"/>
  </w:num>
  <w:num w:numId="26">
    <w:abstractNumId w:val="26"/>
  </w:num>
  <w:num w:numId="27">
    <w:abstractNumId w:val="14"/>
  </w:num>
  <w:num w:numId="28">
    <w:abstractNumId w:val="3"/>
  </w:num>
  <w:num w:numId="29">
    <w:abstractNumId w:val="32"/>
  </w:num>
  <w:num w:numId="30">
    <w:abstractNumId w:val="4"/>
  </w:num>
  <w:num w:numId="31">
    <w:abstractNumId w:val="37"/>
  </w:num>
  <w:num w:numId="32">
    <w:abstractNumId w:val="39"/>
  </w:num>
  <w:num w:numId="33">
    <w:abstractNumId w:val="16"/>
  </w:num>
  <w:num w:numId="34">
    <w:abstractNumId w:val="19"/>
  </w:num>
  <w:num w:numId="35">
    <w:abstractNumId w:val="13"/>
  </w:num>
  <w:num w:numId="36">
    <w:abstractNumId w:val="6"/>
  </w:num>
  <w:num w:numId="37">
    <w:abstractNumId w:val="21"/>
  </w:num>
  <w:num w:numId="38">
    <w:abstractNumId w:val="15"/>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11"/>
    <w:rsid w:val="00011A08"/>
    <w:rsid w:val="00016407"/>
    <w:rsid w:val="00030B72"/>
    <w:rsid w:val="00035DAE"/>
    <w:rsid w:val="000B484D"/>
    <w:rsid w:val="001066CF"/>
    <w:rsid w:val="001101D6"/>
    <w:rsid w:val="00170FFE"/>
    <w:rsid w:val="00176824"/>
    <w:rsid w:val="00200597"/>
    <w:rsid w:val="00206093"/>
    <w:rsid w:val="00211E9D"/>
    <w:rsid w:val="0024329A"/>
    <w:rsid w:val="0027734D"/>
    <w:rsid w:val="00284AD0"/>
    <w:rsid w:val="002D72FF"/>
    <w:rsid w:val="00307177"/>
    <w:rsid w:val="00307231"/>
    <w:rsid w:val="0031046A"/>
    <w:rsid w:val="00323212"/>
    <w:rsid w:val="00355844"/>
    <w:rsid w:val="00363949"/>
    <w:rsid w:val="003F7D04"/>
    <w:rsid w:val="00402BFA"/>
    <w:rsid w:val="004301E2"/>
    <w:rsid w:val="0044537F"/>
    <w:rsid w:val="004943EC"/>
    <w:rsid w:val="004D0B84"/>
    <w:rsid w:val="004F3385"/>
    <w:rsid w:val="0054082F"/>
    <w:rsid w:val="00567237"/>
    <w:rsid w:val="005810EA"/>
    <w:rsid w:val="005A26FD"/>
    <w:rsid w:val="005E4E77"/>
    <w:rsid w:val="00603112"/>
    <w:rsid w:val="006167B7"/>
    <w:rsid w:val="0062309F"/>
    <w:rsid w:val="006260E9"/>
    <w:rsid w:val="006309FA"/>
    <w:rsid w:val="00641FDB"/>
    <w:rsid w:val="00642D53"/>
    <w:rsid w:val="006521A1"/>
    <w:rsid w:val="00664F45"/>
    <w:rsid w:val="00687AF0"/>
    <w:rsid w:val="006917A5"/>
    <w:rsid w:val="006B5C50"/>
    <w:rsid w:val="006C55EC"/>
    <w:rsid w:val="006F0969"/>
    <w:rsid w:val="0070606D"/>
    <w:rsid w:val="00765DBF"/>
    <w:rsid w:val="00777204"/>
    <w:rsid w:val="007807FB"/>
    <w:rsid w:val="008059F3"/>
    <w:rsid w:val="00813BDE"/>
    <w:rsid w:val="008660A2"/>
    <w:rsid w:val="00874E54"/>
    <w:rsid w:val="008A210D"/>
    <w:rsid w:val="008C588D"/>
    <w:rsid w:val="008E73AA"/>
    <w:rsid w:val="0091205F"/>
    <w:rsid w:val="00946207"/>
    <w:rsid w:val="00982F59"/>
    <w:rsid w:val="009B2124"/>
    <w:rsid w:val="00A011DF"/>
    <w:rsid w:val="00A0732B"/>
    <w:rsid w:val="00A64B75"/>
    <w:rsid w:val="00A71BB7"/>
    <w:rsid w:val="00AA352B"/>
    <w:rsid w:val="00AA6450"/>
    <w:rsid w:val="00B11D19"/>
    <w:rsid w:val="00B177D7"/>
    <w:rsid w:val="00B2248B"/>
    <w:rsid w:val="00B46A29"/>
    <w:rsid w:val="00B9381F"/>
    <w:rsid w:val="00BA5CEF"/>
    <w:rsid w:val="00BB768A"/>
    <w:rsid w:val="00BC2711"/>
    <w:rsid w:val="00BD1BC2"/>
    <w:rsid w:val="00BE1348"/>
    <w:rsid w:val="00C305B1"/>
    <w:rsid w:val="00C40F3D"/>
    <w:rsid w:val="00C631DF"/>
    <w:rsid w:val="00C72120"/>
    <w:rsid w:val="00C721E8"/>
    <w:rsid w:val="00C86845"/>
    <w:rsid w:val="00CA286A"/>
    <w:rsid w:val="00CB2FAA"/>
    <w:rsid w:val="00CD2486"/>
    <w:rsid w:val="00D27E68"/>
    <w:rsid w:val="00D30F70"/>
    <w:rsid w:val="00D442C3"/>
    <w:rsid w:val="00D607EB"/>
    <w:rsid w:val="00DA21D4"/>
    <w:rsid w:val="00DC27B6"/>
    <w:rsid w:val="00DC6B28"/>
    <w:rsid w:val="00DF0A89"/>
    <w:rsid w:val="00DF114C"/>
    <w:rsid w:val="00E238E1"/>
    <w:rsid w:val="00E74C26"/>
    <w:rsid w:val="00EB4C4F"/>
    <w:rsid w:val="00F169D2"/>
    <w:rsid w:val="00F356B4"/>
    <w:rsid w:val="00F41E80"/>
    <w:rsid w:val="00F57F03"/>
    <w:rsid w:val="00F84F00"/>
    <w:rsid w:val="00F901A4"/>
    <w:rsid w:val="00FE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39C6"/>
  <w15:chartTrackingRefBased/>
  <w15:docId w15:val="{45E2FE4D-C0C1-480F-BB70-32AECECE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Типовой"/>
    <w:qFormat/>
    <w:rsid w:val="00D607EB"/>
    <w:rPr>
      <w:rFonts w:ascii="Calibri" w:eastAsia="Calibri" w:hAnsi="Calibri" w:cs="Calibri"/>
      <w:color w:val="000000"/>
      <w:lang w:eastAsia="ru-RU"/>
    </w:rPr>
  </w:style>
  <w:style w:type="paragraph" w:styleId="1">
    <w:name w:val="heading 1"/>
    <w:basedOn w:val="a"/>
    <w:next w:val="a"/>
    <w:link w:val="10"/>
    <w:uiPriority w:val="9"/>
    <w:qFormat/>
    <w:rsid w:val="00F84F00"/>
    <w:pPr>
      <w:keepNext/>
      <w:keepLines/>
      <w:spacing w:after="120" w:line="360" w:lineRule="auto"/>
      <w:jc w:val="both"/>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semiHidden/>
    <w:unhideWhenUsed/>
    <w:qFormat/>
    <w:rsid w:val="00912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F00"/>
    <w:rPr>
      <w:rFonts w:ascii="Times New Roman" w:eastAsiaTheme="majorEastAsia" w:hAnsi="Times New Roman" w:cstheme="majorBidi"/>
      <w:b/>
      <w:color w:val="000000" w:themeColor="text1"/>
      <w:sz w:val="32"/>
      <w:szCs w:val="32"/>
      <w:lang w:eastAsia="ru-RU"/>
    </w:rPr>
  </w:style>
  <w:style w:type="table" w:customStyle="1" w:styleId="TableGrid">
    <w:name w:val="TableGrid"/>
    <w:rsid w:val="00B46A29"/>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B4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CEF"/>
    <w:pPr>
      <w:ind w:left="720"/>
      <w:contextualSpacing/>
    </w:pPr>
  </w:style>
  <w:style w:type="paragraph" w:styleId="a5">
    <w:name w:val="Normal (Web)"/>
    <w:basedOn w:val="a"/>
    <w:uiPriority w:val="99"/>
    <w:semiHidden/>
    <w:unhideWhenUsed/>
    <w:rsid w:val="00982F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Strong"/>
    <w:basedOn w:val="a0"/>
    <w:uiPriority w:val="22"/>
    <w:qFormat/>
    <w:rsid w:val="00982F59"/>
    <w:rPr>
      <w:b/>
      <w:bCs/>
    </w:rPr>
  </w:style>
  <w:style w:type="paragraph" w:customStyle="1" w:styleId="consplusnormal">
    <w:name w:val="consplusnormal"/>
    <w:basedOn w:val="a"/>
    <w:rsid w:val="00B177D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Hyperlink"/>
    <w:basedOn w:val="a0"/>
    <w:uiPriority w:val="99"/>
    <w:unhideWhenUsed/>
    <w:rsid w:val="00B9381F"/>
    <w:rPr>
      <w:color w:val="0000FF"/>
      <w:u w:val="single"/>
    </w:rPr>
  </w:style>
  <w:style w:type="paragraph" w:customStyle="1" w:styleId="dt-p">
    <w:name w:val="dt-p"/>
    <w:basedOn w:val="a"/>
    <w:rsid w:val="00402B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t-r">
    <w:name w:val="dt-r"/>
    <w:basedOn w:val="a0"/>
    <w:rsid w:val="00402BFA"/>
  </w:style>
  <w:style w:type="character" w:customStyle="1" w:styleId="dt-m">
    <w:name w:val="dt-m"/>
    <w:basedOn w:val="a0"/>
    <w:rsid w:val="00C305B1"/>
  </w:style>
  <w:style w:type="character" w:customStyle="1" w:styleId="20">
    <w:name w:val="Заголовок 2 Знак"/>
    <w:basedOn w:val="a0"/>
    <w:link w:val="2"/>
    <w:uiPriority w:val="9"/>
    <w:semiHidden/>
    <w:rsid w:val="0091205F"/>
    <w:rPr>
      <w:rFonts w:asciiTheme="majorHAnsi" w:eastAsiaTheme="majorEastAsia" w:hAnsiTheme="majorHAnsi" w:cstheme="majorBidi"/>
      <w:color w:val="2E74B5" w:themeColor="accent1" w:themeShade="BF"/>
      <w:sz w:val="26"/>
      <w:szCs w:val="26"/>
      <w:lang w:eastAsia="ru-RU"/>
    </w:rPr>
  </w:style>
  <w:style w:type="paragraph" w:styleId="a8">
    <w:name w:val="No Spacing"/>
    <w:uiPriority w:val="1"/>
    <w:qFormat/>
    <w:rsid w:val="008059F3"/>
    <w:pPr>
      <w:spacing w:after="0" w:line="360" w:lineRule="auto"/>
      <w:ind w:firstLine="709"/>
      <w:jc w:val="both"/>
    </w:pPr>
    <w:rPr>
      <w:rFonts w:ascii="Times New Roman" w:eastAsia="Times New Roman" w:hAnsi="Times New Roman" w:cs="Times New Roman"/>
      <w:sz w:val="28"/>
    </w:rPr>
  </w:style>
  <w:style w:type="paragraph" w:styleId="a9">
    <w:name w:val="caption"/>
    <w:basedOn w:val="a"/>
    <w:next w:val="a"/>
    <w:uiPriority w:val="35"/>
    <w:unhideWhenUsed/>
    <w:qFormat/>
    <w:rsid w:val="00DC6B28"/>
    <w:pPr>
      <w:spacing w:after="200" w:line="240" w:lineRule="auto"/>
    </w:pPr>
    <w:rPr>
      <w:i/>
      <w:iCs/>
      <w:color w:val="44546A" w:themeColor="text2"/>
      <w:sz w:val="18"/>
      <w:szCs w:val="18"/>
    </w:rPr>
  </w:style>
  <w:style w:type="paragraph" w:styleId="aa">
    <w:name w:val="TOC Heading"/>
    <w:basedOn w:val="1"/>
    <w:next w:val="a"/>
    <w:uiPriority w:val="39"/>
    <w:unhideWhenUsed/>
    <w:qFormat/>
    <w:rsid w:val="00E74C26"/>
    <w:pPr>
      <w:spacing w:before="240" w:after="0" w:line="259" w:lineRule="auto"/>
      <w:jc w:val="left"/>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E74C26"/>
    <w:pPr>
      <w:spacing w:after="100"/>
    </w:pPr>
  </w:style>
  <w:style w:type="paragraph" w:styleId="ab">
    <w:name w:val="header"/>
    <w:basedOn w:val="a"/>
    <w:link w:val="ac"/>
    <w:uiPriority w:val="99"/>
    <w:unhideWhenUsed/>
    <w:rsid w:val="006230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309F"/>
    <w:rPr>
      <w:rFonts w:ascii="Calibri" w:eastAsia="Calibri" w:hAnsi="Calibri" w:cs="Calibri"/>
      <w:color w:val="000000"/>
      <w:lang w:eastAsia="ru-RU"/>
    </w:rPr>
  </w:style>
  <w:style w:type="paragraph" w:styleId="ad">
    <w:name w:val="footer"/>
    <w:basedOn w:val="a"/>
    <w:link w:val="ae"/>
    <w:uiPriority w:val="99"/>
    <w:unhideWhenUsed/>
    <w:rsid w:val="006230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309F"/>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73">
      <w:bodyDiv w:val="1"/>
      <w:marLeft w:val="0"/>
      <w:marRight w:val="0"/>
      <w:marTop w:val="0"/>
      <w:marBottom w:val="0"/>
      <w:divBdr>
        <w:top w:val="none" w:sz="0" w:space="0" w:color="auto"/>
        <w:left w:val="none" w:sz="0" w:space="0" w:color="auto"/>
        <w:bottom w:val="none" w:sz="0" w:space="0" w:color="auto"/>
        <w:right w:val="none" w:sz="0" w:space="0" w:color="auto"/>
      </w:divBdr>
    </w:div>
    <w:div w:id="23949191">
      <w:bodyDiv w:val="1"/>
      <w:marLeft w:val="0"/>
      <w:marRight w:val="0"/>
      <w:marTop w:val="0"/>
      <w:marBottom w:val="0"/>
      <w:divBdr>
        <w:top w:val="none" w:sz="0" w:space="0" w:color="auto"/>
        <w:left w:val="none" w:sz="0" w:space="0" w:color="auto"/>
        <w:bottom w:val="none" w:sz="0" w:space="0" w:color="auto"/>
        <w:right w:val="none" w:sz="0" w:space="0" w:color="auto"/>
      </w:divBdr>
    </w:div>
    <w:div w:id="67729870">
      <w:bodyDiv w:val="1"/>
      <w:marLeft w:val="0"/>
      <w:marRight w:val="0"/>
      <w:marTop w:val="0"/>
      <w:marBottom w:val="0"/>
      <w:divBdr>
        <w:top w:val="none" w:sz="0" w:space="0" w:color="auto"/>
        <w:left w:val="none" w:sz="0" w:space="0" w:color="auto"/>
        <w:bottom w:val="none" w:sz="0" w:space="0" w:color="auto"/>
        <w:right w:val="none" w:sz="0" w:space="0" w:color="auto"/>
      </w:divBdr>
    </w:div>
    <w:div w:id="239679765">
      <w:bodyDiv w:val="1"/>
      <w:marLeft w:val="0"/>
      <w:marRight w:val="0"/>
      <w:marTop w:val="0"/>
      <w:marBottom w:val="0"/>
      <w:divBdr>
        <w:top w:val="none" w:sz="0" w:space="0" w:color="auto"/>
        <w:left w:val="none" w:sz="0" w:space="0" w:color="auto"/>
        <w:bottom w:val="none" w:sz="0" w:space="0" w:color="auto"/>
        <w:right w:val="none" w:sz="0" w:space="0" w:color="auto"/>
      </w:divBdr>
    </w:div>
    <w:div w:id="316305261">
      <w:bodyDiv w:val="1"/>
      <w:marLeft w:val="0"/>
      <w:marRight w:val="0"/>
      <w:marTop w:val="0"/>
      <w:marBottom w:val="0"/>
      <w:divBdr>
        <w:top w:val="none" w:sz="0" w:space="0" w:color="auto"/>
        <w:left w:val="none" w:sz="0" w:space="0" w:color="auto"/>
        <w:bottom w:val="none" w:sz="0" w:space="0" w:color="auto"/>
        <w:right w:val="none" w:sz="0" w:space="0" w:color="auto"/>
      </w:divBdr>
    </w:div>
    <w:div w:id="360206927">
      <w:bodyDiv w:val="1"/>
      <w:marLeft w:val="0"/>
      <w:marRight w:val="0"/>
      <w:marTop w:val="0"/>
      <w:marBottom w:val="0"/>
      <w:divBdr>
        <w:top w:val="none" w:sz="0" w:space="0" w:color="auto"/>
        <w:left w:val="none" w:sz="0" w:space="0" w:color="auto"/>
        <w:bottom w:val="none" w:sz="0" w:space="0" w:color="auto"/>
        <w:right w:val="none" w:sz="0" w:space="0" w:color="auto"/>
      </w:divBdr>
    </w:div>
    <w:div w:id="423653649">
      <w:bodyDiv w:val="1"/>
      <w:marLeft w:val="0"/>
      <w:marRight w:val="0"/>
      <w:marTop w:val="0"/>
      <w:marBottom w:val="0"/>
      <w:divBdr>
        <w:top w:val="none" w:sz="0" w:space="0" w:color="auto"/>
        <w:left w:val="none" w:sz="0" w:space="0" w:color="auto"/>
        <w:bottom w:val="none" w:sz="0" w:space="0" w:color="auto"/>
        <w:right w:val="none" w:sz="0" w:space="0" w:color="auto"/>
      </w:divBdr>
    </w:div>
    <w:div w:id="440078251">
      <w:bodyDiv w:val="1"/>
      <w:marLeft w:val="0"/>
      <w:marRight w:val="0"/>
      <w:marTop w:val="0"/>
      <w:marBottom w:val="0"/>
      <w:divBdr>
        <w:top w:val="none" w:sz="0" w:space="0" w:color="auto"/>
        <w:left w:val="none" w:sz="0" w:space="0" w:color="auto"/>
        <w:bottom w:val="none" w:sz="0" w:space="0" w:color="auto"/>
        <w:right w:val="none" w:sz="0" w:space="0" w:color="auto"/>
      </w:divBdr>
    </w:div>
    <w:div w:id="448083348">
      <w:bodyDiv w:val="1"/>
      <w:marLeft w:val="0"/>
      <w:marRight w:val="0"/>
      <w:marTop w:val="0"/>
      <w:marBottom w:val="0"/>
      <w:divBdr>
        <w:top w:val="none" w:sz="0" w:space="0" w:color="auto"/>
        <w:left w:val="none" w:sz="0" w:space="0" w:color="auto"/>
        <w:bottom w:val="none" w:sz="0" w:space="0" w:color="auto"/>
        <w:right w:val="none" w:sz="0" w:space="0" w:color="auto"/>
      </w:divBdr>
    </w:div>
    <w:div w:id="525094618">
      <w:bodyDiv w:val="1"/>
      <w:marLeft w:val="0"/>
      <w:marRight w:val="0"/>
      <w:marTop w:val="0"/>
      <w:marBottom w:val="0"/>
      <w:divBdr>
        <w:top w:val="none" w:sz="0" w:space="0" w:color="auto"/>
        <w:left w:val="none" w:sz="0" w:space="0" w:color="auto"/>
        <w:bottom w:val="none" w:sz="0" w:space="0" w:color="auto"/>
        <w:right w:val="none" w:sz="0" w:space="0" w:color="auto"/>
      </w:divBdr>
    </w:div>
    <w:div w:id="567957005">
      <w:bodyDiv w:val="1"/>
      <w:marLeft w:val="0"/>
      <w:marRight w:val="0"/>
      <w:marTop w:val="0"/>
      <w:marBottom w:val="0"/>
      <w:divBdr>
        <w:top w:val="none" w:sz="0" w:space="0" w:color="auto"/>
        <w:left w:val="none" w:sz="0" w:space="0" w:color="auto"/>
        <w:bottom w:val="none" w:sz="0" w:space="0" w:color="auto"/>
        <w:right w:val="none" w:sz="0" w:space="0" w:color="auto"/>
      </w:divBdr>
    </w:div>
    <w:div w:id="582567582">
      <w:bodyDiv w:val="1"/>
      <w:marLeft w:val="0"/>
      <w:marRight w:val="0"/>
      <w:marTop w:val="0"/>
      <w:marBottom w:val="0"/>
      <w:divBdr>
        <w:top w:val="none" w:sz="0" w:space="0" w:color="auto"/>
        <w:left w:val="none" w:sz="0" w:space="0" w:color="auto"/>
        <w:bottom w:val="none" w:sz="0" w:space="0" w:color="auto"/>
        <w:right w:val="none" w:sz="0" w:space="0" w:color="auto"/>
      </w:divBdr>
    </w:div>
    <w:div w:id="681393185">
      <w:bodyDiv w:val="1"/>
      <w:marLeft w:val="0"/>
      <w:marRight w:val="0"/>
      <w:marTop w:val="0"/>
      <w:marBottom w:val="0"/>
      <w:divBdr>
        <w:top w:val="none" w:sz="0" w:space="0" w:color="auto"/>
        <w:left w:val="none" w:sz="0" w:space="0" w:color="auto"/>
        <w:bottom w:val="none" w:sz="0" w:space="0" w:color="auto"/>
        <w:right w:val="none" w:sz="0" w:space="0" w:color="auto"/>
      </w:divBdr>
    </w:div>
    <w:div w:id="689336717">
      <w:bodyDiv w:val="1"/>
      <w:marLeft w:val="0"/>
      <w:marRight w:val="0"/>
      <w:marTop w:val="0"/>
      <w:marBottom w:val="0"/>
      <w:divBdr>
        <w:top w:val="none" w:sz="0" w:space="0" w:color="auto"/>
        <w:left w:val="none" w:sz="0" w:space="0" w:color="auto"/>
        <w:bottom w:val="none" w:sz="0" w:space="0" w:color="auto"/>
        <w:right w:val="none" w:sz="0" w:space="0" w:color="auto"/>
      </w:divBdr>
    </w:div>
    <w:div w:id="867833450">
      <w:bodyDiv w:val="1"/>
      <w:marLeft w:val="0"/>
      <w:marRight w:val="0"/>
      <w:marTop w:val="0"/>
      <w:marBottom w:val="0"/>
      <w:divBdr>
        <w:top w:val="none" w:sz="0" w:space="0" w:color="auto"/>
        <w:left w:val="none" w:sz="0" w:space="0" w:color="auto"/>
        <w:bottom w:val="none" w:sz="0" w:space="0" w:color="auto"/>
        <w:right w:val="none" w:sz="0" w:space="0" w:color="auto"/>
      </w:divBdr>
      <w:divsChild>
        <w:div w:id="1498574439">
          <w:marLeft w:val="0"/>
          <w:marRight w:val="0"/>
          <w:marTop w:val="0"/>
          <w:marBottom w:val="0"/>
          <w:divBdr>
            <w:top w:val="none" w:sz="0" w:space="0" w:color="auto"/>
            <w:left w:val="none" w:sz="0" w:space="0" w:color="auto"/>
            <w:bottom w:val="none" w:sz="0" w:space="0" w:color="auto"/>
            <w:right w:val="none" w:sz="0" w:space="0" w:color="auto"/>
          </w:divBdr>
        </w:div>
        <w:div w:id="26024962">
          <w:marLeft w:val="0"/>
          <w:marRight w:val="0"/>
          <w:marTop w:val="180"/>
          <w:marBottom w:val="0"/>
          <w:divBdr>
            <w:top w:val="none" w:sz="0" w:space="0" w:color="auto"/>
            <w:left w:val="none" w:sz="0" w:space="0" w:color="auto"/>
            <w:bottom w:val="none" w:sz="0" w:space="0" w:color="auto"/>
            <w:right w:val="none" w:sz="0" w:space="0" w:color="auto"/>
          </w:divBdr>
        </w:div>
        <w:div w:id="19549449">
          <w:marLeft w:val="0"/>
          <w:marRight w:val="0"/>
          <w:marTop w:val="60"/>
          <w:marBottom w:val="0"/>
          <w:divBdr>
            <w:top w:val="none" w:sz="0" w:space="0" w:color="auto"/>
            <w:left w:val="none" w:sz="0" w:space="0" w:color="auto"/>
            <w:bottom w:val="none" w:sz="0" w:space="0" w:color="auto"/>
            <w:right w:val="none" w:sz="0" w:space="0" w:color="auto"/>
          </w:divBdr>
        </w:div>
        <w:div w:id="1971013462">
          <w:marLeft w:val="0"/>
          <w:marRight w:val="0"/>
          <w:marTop w:val="60"/>
          <w:marBottom w:val="0"/>
          <w:divBdr>
            <w:top w:val="none" w:sz="0" w:space="0" w:color="auto"/>
            <w:left w:val="none" w:sz="0" w:space="0" w:color="auto"/>
            <w:bottom w:val="none" w:sz="0" w:space="0" w:color="auto"/>
            <w:right w:val="none" w:sz="0" w:space="0" w:color="auto"/>
          </w:divBdr>
        </w:div>
        <w:div w:id="1078164126">
          <w:marLeft w:val="0"/>
          <w:marRight w:val="0"/>
          <w:marTop w:val="60"/>
          <w:marBottom w:val="0"/>
          <w:divBdr>
            <w:top w:val="none" w:sz="0" w:space="0" w:color="auto"/>
            <w:left w:val="none" w:sz="0" w:space="0" w:color="auto"/>
            <w:bottom w:val="none" w:sz="0" w:space="0" w:color="auto"/>
            <w:right w:val="none" w:sz="0" w:space="0" w:color="auto"/>
          </w:divBdr>
        </w:div>
      </w:divsChild>
    </w:div>
    <w:div w:id="893463307">
      <w:bodyDiv w:val="1"/>
      <w:marLeft w:val="0"/>
      <w:marRight w:val="0"/>
      <w:marTop w:val="0"/>
      <w:marBottom w:val="0"/>
      <w:divBdr>
        <w:top w:val="none" w:sz="0" w:space="0" w:color="auto"/>
        <w:left w:val="none" w:sz="0" w:space="0" w:color="auto"/>
        <w:bottom w:val="none" w:sz="0" w:space="0" w:color="auto"/>
        <w:right w:val="none" w:sz="0" w:space="0" w:color="auto"/>
      </w:divBdr>
    </w:div>
    <w:div w:id="935942126">
      <w:bodyDiv w:val="1"/>
      <w:marLeft w:val="0"/>
      <w:marRight w:val="0"/>
      <w:marTop w:val="0"/>
      <w:marBottom w:val="0"/>
      <w:divBdr>
        <w:top w:val="none" w:sz="0" w:space="0" w:color="auto"/>
        <w:left w:val="none" w:sz="0" w:space="0" w:color="auto"/>
        <w:bottom w:val="none" w:sz="0" w:space="0" w:color="auto"/>
        <w:right w:val="none" w:sz="0" w:space="0" w:color="auto"/>
      </w:divBdr>
    </w:div>
    <w:div w:id="960233820">
      <w:bodyDiv w:val="1"/>
      <w:marLeft w:val="0"/>
      <w:marRight w:val="0"/>
      <w:marTop w:val="0"/>
      <w:marBottom w:val="0"/>
      <w:divBdr>
        <w:top w:val="none" w:sz="0" w:space="0" w:color="auto"/>
        <w:left w:val="none" w:sz="0" w:space="0" w:color="auto"/>
        <w:bottom w:val="none" w:sz="0" w:space="0" w:color="auto"/>
        <w:right w:val="none" w:sz="0" w:space="0" w:color="auto"/>
      </w:divBdr>
    </w:div>
    <w:div w:id="1040596761">
      <w:bodyDiv w:val="1"/>
      <w:marLeft w:val="0"/>
      <w:marRight w:val="0"/>
      <w:marTop w:val="0"/>
      <w:marBottom w:val="0"/>
      <w:divBdr>
        <w:top w:val="none" w:sz="0" w:space="0" w:color="auto"/>
        <w:left w:val="none" w:sz="0" w:space="0" w:color="auto"/>
        <w:bottom w:val="none" w:sz="0" w:space="0" w:color="auto"/>
        <w:right w:val="none" w:sz="0" w:space="0" w:color="auto"/>
      </w:divBdr>
    </w:div>
    <w:div w:id="1104497068">
      <w:bodyDiv w:val="1"/>
      <w:marLeft w:val="0"/>
      <w:marRight w:val="0"/>
      <w:marTop w:val="0"/>
      <w:marBottom w:val="0"/>
      <w:divBdr>
        <w:top w:val="none" w:sz="0" w:space="0" w:color="auto"/>
        <w:left w:val="none" w:sz="0" w:space="0" w:color="auto"/>
        <w:bottom w:val="none" w:sz="0" w:space="0" w:color="auto"/>
        <w:right w:val="none" w:sz="0" w:space="0" w:color="auto"/>
      </w:divBdr>
    </w:div>
    <w:div w:id="1373726275">
      <w:bodyDiv w:val="1"/>
      <w:marLeft w:val="0"/>
      <w:marRight w:val="0"/>
      <w:marTop w:val="0"/>
      <w:marBottom w:val="0"/>
      <w:divBdr>
        <w:top w:val="none" w:sz="0" w:space="0" w:color="auto"/>
        <w:left w:val="none" w:sz="0" w:space="0" w:color="auto"/>
        <w:bottom w:val="none" w:sz="0" w:space="0" w:color="auto"/>
        <w:right w:val="none" w:sz="0" w:space="0" w:color="auto"/>
      </w:divBdr>
    </w:div>
    <w:div w:id="1577976463">
      <w:bodyDiv w:val="1"/>
      <w:marLeft w:val="0"/>
      <w:marRight w:val="0"/>
      <w:marTop w:val="0"/>
      <w:marBottom w:val="0"/>
      <w:divBdr>
        <w:top w:val="none" w:sz="0" w:space="0" w:color="auto"/>
        <w:left w:val="none" w:sz="0" w:space="0" w:color="auto"/>
        <w:bottom w:val="none" w:sz="0" w:space="0" w:color="auto"/>
        <w:right w:val="none" w:sz="0" w:space="0" w:color="auto"/>
      </w:divBdr>
    </w:div>
    <w:div w:id="1662848563">
      <w:bodyDiv w:val="1"/>
      <w:marLeft w:val="0"/>
      <w:marRight w:val="0"/>
      <w:marTop w:val="0"/>
      <w:marBottom w:val="0"/>
      <w:divBdr>
        <w:top w:val="none" w:sz="0" w:space="0" w:color="auto"/>
        <w:left w:val="none" w:sz="0" w:space="0" w:color="auto"/>
        <w:bottom w:val="none" w:sz="0" w:space="0" w:color="auto"/>
        <w:right w:val="none" w:sz="0" w:space="0" w:color="auto"/>
      </w:divBdr>
    </w:div>
    <w:div w:id="1738045365">
      <w:bodyDiv w:val="1"/>
      <w:marLeft w:val="0"/>
      <w:marRight w:val="0"/>
      <w:marTop w:val="0"/>
      <w:marBottom w:val="0"/>
      <w:divBdr>
        <w:top w:val="none" w:sz="0" w:space="0" w:color="auto"/>
        <w:left w:val="none" w:sz="0" w:space="0" w:color="auto"/>
        <w:bottom w:val="none" w:sz="0" w:space="0" w:color="auto"/>
        <w:right w:val="none" w:sz="0" w:space="0" w:color="auto"/>
      </w:divBdr>
    </w:div>
    <w:div w:id="1893810613">
      <w:bodyDiv w:val="1"/>
      <w:marLeft w:val="0"/>
      <w:marRight w:val="0"/>
      <w:marTop w:val="0"/>
      <w:marBottom w:val="0"/>
      <w:divBdr>
        <w:top w:val="none" w:sz="0" w:space="0" w:color="auto"/>
        <w:left w:val="none" w:sz="0" w:space="0" w:color="auto"/>
        <w:bottom w:val="none" w:sz="0" w:space="0" w:color="auto"/>
        <w:right w:val="none" w:sz="0" w:space="0" w:color="auto"/>
      </w:divBdr>
    </w:div>
    <w:div w:id="1926183030">
      <w:bodyDiv w:val="1"/>
      <w:marLeft w:val="0"/>
      <w:marRight w:val="0"/>
      <w:marTop w:val="0"/>
      <w:marBottom w:val="0"/>
      <w:divBdr>
        <w:top w:val="none" w:sz="0" w:space="0" w:color="auto"/>
        <w:left w:val="none" w:sz="0" w:space="0" w:color="auto"/>
        <w:bottom w:val="none" w:sz="0" w:space="0" w:color="auto"/>
        <w:right w:val="none" w:sz="0" w:space="0" w:color="auto"/>
      </w:divBdr>
    </w:div>
    <w:div w:id="20341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370330/" TargetMode="External"/><Relationship Id="rId4" Type="http://schemas.openxmlformats.org/officeDocument/2006/relationships/settings" Target="settings.xml"/><Relationship Id="rId9" Type="http://schemas.openxmlformats.org/officeDocument/2006/relationships/hyperlink" Target="https://normativ.kontur.ru/document?moduleId=1&amp;documentId=38792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D2E6-1F4A-403B-975C-4BF09A61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57</Pages>
  <Words>11043</Words>
  <Characters>62946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Филиппова</dc:creator>
  <cp:keywords/>
  <dc:description/>
  <cp:lastModifiedBy>Аня Филиппова</cp:lastModifiedBy>
  <cp:revision>64</cp:revision>
  <dcterms:created xsi:type="dcterms:W3CDTF">2022-03-21T07:28:00Z</dcterms:created>
  <dcterms:modified xsi:type="dcterms:W3CDTF">2022-03-28T07:36:00Z</dcterms:modified>
</cp:coreProperties>
</file>