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CE" w:rsidRPr="008074CE" w:rsidRDefault="008074CE" w:rsidP="008074CE">
      <w:pPr>
        <w:widowControl w:val="0"/>
        <w:numPr>
          <w:ilvl w:val="0"/>
          <w:numId w:val="10"/>
        </w:numPr>
        <w:tabs>
          <w:tab w:val="left" w:pos="708"/>
          <w:tab w:val="left" w:pos="4308"/>
        </w:tabs>
        <w:suppressAutoHyphens/>
        <w:spacing w:after="0" w:line="240" w:lineRule="auto"/>
        <w:ind w:left="0" w:firstLine="68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 w:rsidRPr="008074C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8074C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>Войно-Ясенецкого</w:t>
      </w:r>
      <w:proofErr w:type="spellEnd"/>
      <w:r w:rsidRPr="008074C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>"</w:t>
      </w:r>
    </w:p>
    <w:p w:rsidR="008074CE" w:rsidRPr="008074CE" w:rsidRDefault="008074CE" w:rsidP="008074CE">
      <w:pPr>
        <w:widowControl w:val="0"/>
        <w:numPr>
          <w:ilvl w:val="0"/>
          <w:numId w:val="10"/>
        </w:numPr>
        <w:tabs>
          <w:tab w:val="left" w:pos="708"/>
          <w:tab w:val="left" w:pos="4308"/>
        </w:tabs>
        <w:suppressAutoHyphens/>
        <w:spacing w:after="0" w:line="240" w:lineRule="auto"/>
        <w:ind w:left="0" w:firstLine="68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 w:rsidRPr="008074C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>Министерства здравоохранения Российской Федерации</w:t>
      </w:r>
    </w:p>
    <w:p w:rsidR="008074CE" w:rsidRPr="008074CE" w:rsidRDefault="008074CE" w:rsidP="008074CE">
      <w:pPr>
        <w:widowControl w:val="0"/>
        <w:numPr>
          <w:ilvl w:val="0"/>
          <w:numId w:val="10"/>
        </w:numPr>
        <w:tabs>
          <w:tab w:val="left" w:pos="708"/>
          <w:tab w:val="left" w:pos="4308"/>
        </w:tabs>
        <w:suppressAutoHyphens/>
        <w:spacing w:after="0" w:line="240" w:lineRule="auto"/>
        <w:ind w:left="0" w:firstLine="68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 w:bidi="hi-IN"/>
        </w:rPr>
      </w:pPr>
    </w:p>
    <w:p w:rsidR="008074CE" w:rsidRPr="008074CE" w:rsidRDefault="008074CE" w:rsidP="008074CE">
      <w:pPr>
        <w:widowControl w:val="0"/>
        <w:numPr>
          <w:ilvl w:val="0"/>
          <w:numId w:val="10"/>
        </w:numPr>
        <w:tabs>
          <w:tab w:val="left" w:pos="708"/>
          <w:tab w:val="left" w:pos="4308"/>
        </w:tabs>
        <w:suppressAutoHyphens/>
        <w:spacing w:after="0" w:line="240" w:lineRule="auto"/>
        <w:ind w:left="0" w:firstLine="68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 w:rsidRPr="008074CE"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  <w:t>Фармацевтический колледж</w:t>
      </w:r>
    </w:p>
    <w:p w:rsidR="008074CE" w:rsidRPr="008074CE" w:rsidRDefault="008074CE" w:rsidP="008074CE">
      <w:pPr>
        <w:tabs>
          <w:tab w:val="left" w:pos="708"/>
          <w:tab w:val="center" w:pos="4821"/>
        </w:tabs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A"/>
          <w:lang w:eastAsia="en-US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B54553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B54553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B54553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"/>
        <w:spacing w:line="276" w:lineRule="auto"/>
        <w:ind w:left="0" w:firstLine="0"/>
      </w:pPr>
    </w:p>
    <w:p w:rsidR="004247F2" w:rsidRPr="008C22FB" w:rsidRDefault="00A02115" w:rsidP="004247F2">
      <w:pPr>
        <w:pStyle w:val="aff"/>
        <w:tabs>
          <w:tab w:val="left" w:pos="0"/>
        </w:tabs>
        <w:spacing w:line="276" w:lineRule="auto"/>
        <w:ind w:left="0" w:right="849" w:firstLine="0"/>
        <w:jc w:val="lef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194310</wp:posOffset>
                </wp:positionV>
                <wp:extent cx="5562600" cy="0"/>
                <wp:effectExtent l="9525" t="12065" r="9525" b="698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14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45pt;margin-top:15.3pt;width:43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pV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"/>
            </w:pict>
          </mc:Fallback>
        </mc:AlternateContent>
      </w:r>
      <w:r w:rsidR="004247F2" w:rsidRPr="008C22FB">
        <w:rPr>
          <w:color w:val="000000"/>
          <w:szCs w:val="28"/>
        </w:rPr>
        <w:t>Ф.И.О</w:t>
      </w:r>
      <w:r w:rsidR="007E2173">
        <w:rPr>
          <w:color w:val="000000"/>
          <w:szCs w:val="28"/>
        </w:rPr>
        <w:t xml:space="preserve"> Медведевой Кристины Алексеевны </w:t>
      </w:r>
    </w:p>
    <w:p w:rsidR="004247F2" w:rsidRPr="008C22FB" w:rsidRDefault="004247F2" w:rsidP="004247F2">
      <w:pPr>
        <w:pStyle w:val="aff"/>
        <w:spacing w:line="276" w:lineRule="auto"/>
        <w:ind w:left="1560" w:hanging="993"/>
      </w:pPr>
    </w:p>
    <w:p w:rsidR="007E2173" w:rsidRPr="001447CD" w:rsidRDefault="00A02115" w:rsidP="007E2173">
      <w:pPr>
        <w:pStyle w:val="a0"/>
        <w:spacing w:after="0"/>
        <w:rPr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433069</wp:posOffset>
                </wp:positionV>
                <wp:extent cx="5857875" cy="0"/>
                <wp:effectExtent l="0" t="0" r="28575" b="19050"/>
                <wp:wrapNone/>
                <wp:docPr id="1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D6C2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34.1pt" to="460.9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194944</wp:posOffset>
                </wp:positionV>
                <wp:extent cx="3505200" cy="0"/>
                <wp:effectExtent l="0" t="0" r="19050" b="19050"/>
                <wp:wrapNone/>
                <wp:docPr id="1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F8A1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95pt,15.35pt" to="460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="007E2173">
        <w:rPr>
          <w:rFonts w:ascii="Times New Roman" w:hAnsi="Times New Roman"/>
          <w:color w:val="auto"/>
          <w:sz w:val="28"/>
          <w:szCs w:val="28"/>
        </w:rPr>
        <w:t xml:space="preserve">Место прохождения </w:t>
      </w:r>
      <w:proofErr w:type="gramStart"/>
      <w:r w:rsidR="007E2173">
        <w:rPr>
          <w:rFonts w:ascii="Times New Roman" w:hAnsi="Times New Roman"/>
          <w:color w:val="auto"/>
          <w:sz w:val="28"/>
          <w:szCs w:val="28"/>
        </w:rPr>
        <w:t xml:space="preserve">практики  </w:t>
      </w:r>
      <w:r w:rsidR="007E2173" w:rsidRPr="00EB08AC">
        <w:rPr>
          <w:rFonts w:ascii="Times New Roman" w:hAnsi="Times New Roman"/>
          <w:color w:val="auto"/>
          <w:sz w:val="28"/>
          <w:szCs w:val="28"/>
        </w:rPr>
        <w:t>ООО</w:t>
      </w:r>
      <w:proofErr w:type="gramEnd"/>
      <w:r w:rsidR="007E2173" w:rsidRPr="00EB08AC">
        <w:rPr>
          <w:rFonts w:ascii="Times New Roman" w:hAnsi="Times New Roman"/>
          <w:color w:val="auto"/>
          <w:sz w:val="28"/>
          <w:szCs w:val="28"/>
        </w:rPr>
        <w:t xml:space="preserve"> «Гармония здоровья» Аптека №48 г.Ачинск,  ул. Кирова, 56б</w:t>
      </w:r>
    </w:p>
    <w:p w:rsidR="007E2173" w:rsidRPr="001447CD" w:rsidRDefault="007E2173" w:rsidP="007E2173">
      <w:pPr>
        <w:pStyle w:val="a0"/>
        <w:spacing w:after="0" w:line="100" w:lineRule="atLeast"/>
        <w:rPr>
          <w:color w:val="auto"/>
        </w:rPr>
      </w:pPr>
      <w:r w:rsidRPr="001447CD">
        <w:rPr>
          <w:rFonts w:ascii="Times New Roman" w:hAnsi="Times New Roman"/>
          <w:color w:val="auto"/>
          <w:sz w:val="28"/>
          <w:szCs w:val="28"/>
        </w:rPr>
        <w:t xml:space="preserve">        (медицинская/фармацевтическая организация, отделение)</w:t>
      </w:r>
    </w:p>
    <w:p w:rsidR="007E2173" w:rsidRDefault="007E2173" w:rsidP="004247F2">
      <w:pPr>
        <w:pStyle w:val="a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47F2" w:rsidRPr="008C22FB" w:rsidRDefault="004247F2" w:rsidP="004247F2">
      <w:pPr>
        <w:pStyle w:val="a0"/>
        <w:spacing w:after="0"/>
        <w:jc w:val="both"/>
      </w:pPr>
      <w:r w:rsidRPr="008C22FB">
        <w:rPr>
          <w:rFonts w:ascii="Times New Roman" w:hAnsi="Times New Roman"/>
          <w:color w:val="000000"/>
          <w:sz w:val="28"/>
          <w:szCs w:val="28"/>
        </w:rPr>
        <w:t>с «</w:t>
      </w:r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 xml:space="preserve">мая </w:t>
      </w:r>
      <w:r w:rsidR="007E2173" w:rsidRPr="007E2173">
        <w:rPr>
          <w:rFonts w:ascii="Times New Roman" w:hAnsi="Times New Roman"/>
          <w:color w:val="000000"/>
          <w:sz w:val="28"/>
          <w:szCs w:val="28"/>
        </w:rPr>
        <w:t>20</w:t>
      </w:r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>г.   по</w:t>
      </w: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 xml:space="preserve">   «</w:t>
      </w:r>
      <w:proofErr w:type="gramEnd"/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8C22FB">
        <w:rPr>
          <w:rFonts w:ascii="Times New Roman" w:hAnsi="Times New Roman"/>
          <w:color w:val="000000"/>
          <w:sz w:val="28"/>
          <w:szCs w:val="28"/>
        </w:rPr>
        <w:t>»</w:t>
      </w:r>
      <w:r w:rsidR="007E21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7E21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7E2173" w:rsidRPr="007E2173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>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7E2173" w:rsidRDefault="00A02115" w:rsidP="007E2173">
      <w:pPr>
        <w:pStyle w:val="a0"/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204469</wp:posOffset>
                </wp:positionV>
                <wp:extent cx="5172075" cy="0"/>
                <wp:effectExtent l="0" t="0" r="28575" b="19050"/>
                <wp:wrapNone/>
                <wp:docPr id="1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669E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16.1pt" to="46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">
                <o:lock v:ext="edit" shapetype="f"/>
              </v:line>
            </w:pict>
          </mc:Fallback>
        </mc:AlternateContent>
      </w:r>
      <w:r w:rsidR="007E2173" w:rsidRPr="00D72013">
        <w:rPr>
          <w:rFonts w:ascii="Times New Roman" w:hAnsi="Times New Roman"/>
          <w:color w:val="auto"/>
          <w:sz w:val="28"/>
          <w:szCs w:val="28"/>
        </w:rPr>
        <w:t>Общий – Новгородцева Инна Леонидовна (заведующая аптекой)</w:t>
      </w:r>
    </w:p>
    <w:p w:rsidR="007E2173" w:rsidRPr="00D72013" w:rsidRDefault="007E2173" w:rsidP="007E2173">
      <w:pPr>
        <w:pStyle w:val="a0"/>
        <w:spacing w:after="0"/>
        <w:rPr>
          <w:rFonts w:ascii="Times New Roman" w:hAnsi="Times New Roman"/>
          <w:color w:val="auto"/>
          <w:sz w:val="28"/>
          <w:szCs w:val="28"/>
        </w:rPr>
      </w:pPr>
    </w:p>
    <w:p w:rsidR="007E2173" w:rsidRDefault="00A02115" w:rsidP="007E2173">
      <w:pPr>
        <w:pStyle w:val="a0"/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219709</wp:posOffset>
                </wp:positionV>
                <wp:extent cx="4229100" cy="0"/>
                <wp:effectExtent l="0" t="0" r="19050" b="19050"/>
                <wp:wrapNone/>
                <wp:docPr id="10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12E2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95pt,17.3pt" to="460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="007E2173" w:rsidRPr="00D72013">
        <w:rPr>
          <w:rFonts w:ascii="Times New Roman" w:hAnsi="Times New Roman"/>
          <w:color w:val="auto"/>
          <w:sz w:val="28"/>
          <w:szCs w:val="28"/>
        </w:rPr>
        <w:t xml:space="preserve">Непосредственный – </w:t>
      </w:r>
      <w:proofErr w:type="spellStart"/>
      <w:r w:rsidR="007E2173" w:rsidRPr="00D72013">
        <w:rPr>
          <w:rFonts w:ascii="Times New Roman" w:hAnsi="Times New Roman"/>
          <w:color w:val="auto"/>
          <w:sz w:val="28"/>
          <w:szCs w:val="28"/>
        </w:rPr>
        <w:t>Флусова</w:t>
      </w:r>
      <w:proofErr w:type="spellEnd"/>
      <w:r w:rsidR="007E2173" w:rsidRPr="00D72013">
        <w:rPr>
          <w:rFonts w:ascii="Times New Roman" w:hAnsi="Times New Roman"/>
          <w:color w:val="auto"/>
          <w:sz w:val="28"/>
          <w:szCs w:val="28"/>
        </w:rPr>
        <w:t xml:space="preserve"> Кристина Андреевна (провизор)</w:t>
      </w:r>
    </w:p>
    <w:p w:rsidR="007E2173" w:rsidRDefault="007E2173" w:rsidP="007E2173">
      <w:pPr>
        <w:pStyle w:val="a0"/>
        <w:spacing w:after="0"/>
        <w:rPr>
          <w:rFonts w:ascii="Times New Roman" w:hAnsi="Times New Roman"/>
          <w:color w:val="auto"/>
          <w:sz w:val="28"/>
          <w:szCs w:val="28"/>
        </w:rPr>
      </w:pPr>
    </w:p>
    <w:p w:rsidR="007E2173" w:rsidRPr="001447CD" w:rsidRDefault="00A02115" w:rsidP="007E2173">
      <w:pPr>
        <w:pStyle w:val="a0"/>
        <w:spacing w:after="0"/>
        <w:rPr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207009</wp:posOffset>
                </wp:positionV>
                <wp:extent cx="4562475" cy="0"/>
                <wp:effectExtent l="0" t="0" r="28575" b="19050"/>
                <wp:wrapNone/>
                <wp:docPr id="9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D729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7pt,16.3pt" to="46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="007E2173" w:rsidRPr="001447CD">
        <w:rPr>
          <w:rFonts w:ascii="Times New Roman" w:hAnsi="Times New Roman"/>
          <w:color w:val="auto"/>
          <w:sz w:val="28"/>
          <w:szCs w:val="28"/>
        </w:rPr>
        <w:t>Метод</w:t>
      </w:r>
      <w:r w:rsidR="007E2173">
        <w:rPr>
          <w:rFonts w:ascii="Times New Roman" w:hAnsi="Times New Roman"/>
          <w:color w:val="auto"/>
          <w:sz w:val="28"/>
          <w:szCs w:val="28"/>
        </w:rPr>
        <w:t xml:space="preserve">ический – </w:t>
      </w:r>
      <w:proofErr w:type="spellStart"/>
      <w:r w:rsidR="007E2173">
        <w:rPr>
          <w:rFonts w:ascii="Times New Roman" w:hAnsi="Times New Roman"/>
          <w:color w:val="auto"/>
          <w:sz w:val="28"/>
          <w:szCs w:val="28"/>
        </w:rPr>
        <w:t>Анишева</w:t>
      </w:r>
      <w:proofErr w:type="spellEnd"/>
      <w:r w:rsidR="007E2173">
        <w:rPr>
          <w:rFonts w:ascii="Times New Roman" w:hAnsi="Times New Roman"/>
          <w:color w:val="auto"/>
          <w:sz w:val="28"/>
          <w:szCs w:val="28"/>
        </w:rPr>
        <w:t xml:space="preserve"> Лидия Анатольевна (преподаватель)</w:t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Default="004247F2" w:rsidP="004247F2">
      <w:pPr>
        <w:pStyle w:val="a0"/>
        <w:spacing w:after="0"/>
        <w:jc w:val="center"/>
      </w:pPr>
    </w:p>
    <w:p w:rsidR="007E2173" w:rsidRDefault="007E2173" w:rsidP="004247F2">
      <w:pPr>
        <w:pStyle w:val="a0"/>
        <w:spacing w:after="0"/>
        <w:jc w:val="center"/>
      </w:pPr>
    </w:p>
    <w:p w:rsidR="007E2173" w:rsidRDefault="007E2173" w:rsidP="004247F2">
      <w:pPr>
        <w:pStyle w:val="a0"/>
        <w:spacing w:after="0"/>
        <w:jc w:val="center"/>
      </w:pPr>
    </w:p>
    <w:p w:rsidR="007E2173" w:rsidRDefault="007E2173" w:rsidP="004247F2">
      <w:pPr>
        <w:pStyle w:val="a0"/>
        <w:spacing w:after="0"/>
        <w:jc w:val="center"/>
      </w:pPr>
    </w:p>
    <w:p w:rsidR="007E2173" w:rsidRDefault="007E2173" w:rsidP="004247F2">
      <w:pPr>
        <w:pStyle w:val="a0"/>
        <w:spacing w:after="0"/>
        <w:jc w:val="center"/>
      </w:pPr>
    </w:p>
    <w:p w:rsidR="007E2173" w:rsidRDefault="007E2173" w:rsidP="004247F2">
      <w:pPr>
        <w:pStyle w:val="a0"/>
        <w:spacing w:after="0"/>
        <w:jc w:val="center"/>
      </w:pPr>
    </w:p>
    <w:p w:rsidR="004247F2" w:rsidRPr="008C22FB" w:rsidRDefault="004247F2" w:rsidP="008074CE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7E2173" w:rsidRPr="008074CE" w:rsidRDefault="004247F2" w:rsidP="008074CE">
      <w:pPr>
        <w:pStyle w:val="a0"/>
        <w:spacing w:after="0"/>
        <w:jc w:val="center"/>
      </w:pP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3D7422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Default="004247F2" w:rsidP="007E2173">
      <w:pPr>
        <w:pStyle w:val="a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дневника</w:t>
      </w:r>
    </w:p>
    <w:p w:rsidR="007E2173" w:rsidRPr="008C22FB" w:rsidRDefault="007E2173" w:rsidP="007E2173">
      <w:pPr>
        <w:pStyle w:val="a0"/>
        <w:spacing w:after="0" w:line="360" w:lineRule="auto"/>
        <w:ind w:firstLine="709"/>
        <w:jc w:val="both"/>
      </w:pP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7E2173" w:rsidRDefault="007E2173" w:rsidP="007E2173">
      <w:pPr>
        <w:spacing w:after="0" w:line="360" w:lineRule="auto"/>
        <w:ind w:firstLine="709"/>
        <w:jc w:val="both"/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</w:p>
    <w:p w:rsidR="004247F2" w:rsidRPr="00294A90" w:rsidRDefault="004247F2" w:rsidP="007E2173">
      <w:pPr>
        <w:pStyle w:val="a0"/>
        <w:widowControl w:val="0"/>
        <w:spacing w:after="0" w:line="360" w:lineRule="auto"/>
        <w:ind w:firstLine="709"/>
        <w:jc w:val="both"/>
      </w:pPr>
      <w:r w:rsidRPr="00294A90">
        <w:rPr>
          <w:rFonts w:ascii="Times New Roman" w:hAnsi="Times New Roman"/>
          <w:b/>
          <w:bCs/>
          <w:sz w:val="28"/>
          <w:szCs w:val="28"/>
        </w:rPr>
        <w:t>1.</w:t>
      </w:r>
      <w:r w:rsidRPr="00294A90">
        <w:rPr>
          <w:rFonts w:ascii="Times New Roman" w:hAnsi="Times New Roman"/>
          <w:b/>
          <w:sz w:val="28"/>
          <w:szCs w:val="28"/>
        </w:rPr>
        <w:t xml:space="preserve"> Ц</w:t>
      </w:r>
      <w:r w:rsidRPr="00294A90">
        <w:rPr>
          <w:rFonts w:ascii="Times New Roman" w:hAnsi="Times New Roman"/>
          <w:b/>
          <w:bCs/>
          <w:sz w:val="28"/>
          <w:szCs w:val="28"/>
        </w:rPr>
        <w:t>ель и зад</w:t>
      </w:r>
      <w:r>
        <w:rPr>
          <w:rFonts w:ascii="Times New Roman" w:hAnsi="Times New Roman"/>
          <w:b/>
          <w:bCs/>
          <w:sz w:val="28"/>
          <w:szCs w:val="28"/>
        </w:rPr>
        <w:t xml:space="preserve">ачи прохождения </w:t>
      </w:r>
      <w:r w:rsidRPr="00294A9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/>
          <w:b/>
          <w:spacing w:val="-4"/>
          <w:sz w:val="28"/>
          <w:szCs w:val="28"/>
        </w:rPr>
        <w:t xml:space="preserve">Цель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преддипломной практики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МДК. 03.01. </w:t>
      </w:r>
      <w:r w:rsidR="001E4266"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1E4266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80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266">
        <w:rPr>
          <w:rFonts w:ascii="Times New Roman" w:hAnsi="Times New Roman"/>
          <w:spacing w:val="-4"/>
          <w:sz w:val="28"/>
          <w:szCs w:val="28"/>
        </w:rPr>
        <w:t xml:space="preserve">состоит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в закреплении и </w:t>
      </w:r>
      <w:proofErr w:type="gramStart"/>
      <w:r w:rsidRPr="008C22FB">
        <w:rPr>
          <w:rFonts w:ascii="Times New Roman" w:hAnsi="Times New Roman"/>
          <w:spacing w:val="-4"/>
          <w:sz w:val="28"/>
          <w:szCs w:val="28"/>
        </w:rPr>
        <w:t>углублении  теоретической</w:t>
      </w:r>
      <w:proofErr w:type="gramEnd"/>
      <w:r w:rsidRPr="008C22FB">
        <w:rPr>
          <w:rFonts w:ascii="Times New Roman" w:hAnsi="Times New Roman"/>
          <w:spacing w:val="-4"/>
          <w:sz w:val="28"/>
          <w:szCs w:val="28"/>
        </w:rPr>
        <w:t xml:space="preserve"> подго</w:t>
      </w:r>
      <w:r w:rsidR="008B0595">
        <w:rPr>
          <w:rFonts w:ascii="Times New Roman" w:hAnsi="Times New Roman"/>
          <w:spacing w:val="-4"/>
          <w:sz w:val="28"/>
          <w:szCs w:val="28"/>
        </w:rPr>
        <w:t xml:space="preserve">товки обучающегося, </w:t>
      </w:r>
      <w:r w:rsidRPr="008C22FB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>
        <w:rPr>
          <w:rFonts w:ascii="Times New Roman" w:hAnsi="Times New Roman"/>
          <w:spacing w:val="-4"/>
          <w:sz w:val="28"/>
          <w:szCs w:val="28"/>
        </w:rPr>
        <w:t xml:space="preserve">практических </w:t>
      </w:r>
      <w:r w:rsidRPr="008C22FB">
        <w:rPr>
          <w:rFonts w:ascii="Times New Roman" w:hAnsi="Times New Roman"/>
          <w:spacing w:val="-4"/>
          <w:sz w:val="28"/>
          <w:szCs w:val="28"/>
        </w:rPr>
        <w:t>умений, формировании компетенций, составляющих содержание профессиональной деятельности фармацевта.</w:t>
      </w:r>
    </w:p>
    <w:p w:rsidR="004247F2" w:rsidRPr="008C22FB" w:rsidRDefault="004247F2" w:rsidP="007E2173">
      <w:pPr>
        <w:pStyle w:val="a0"/>
        <w:widowControl w:val="0"/>
        <w:shd w:val="clear" w:color="auto" w:fill="FFFFFF"/>
        <w:spacing w:after="0" w:line="360" w:lineRule="auto"/>
        <w:ind w:firstLine="709"/>
        <w:jc w:val="both"/>
      </w:pPr>
      <w:r w:rsidRPr="008C22FB">
        <w:rPr>
          <w:rFonts w:ascii="Times New Roman" w:hAnsi="Times New Roman"/>
          <w:b/>
          <w:sz w:val="28"/>
          <w:szCs w:val="28"/>
        </w:rPr>
        <w:t xml:space="preserve">      Задачами являются: </w:t>
      </w:r>
    </w:p>
    <w:p w:rsidR="004247F2" w:rsidRPr="008C22FB" w:rsidRDefault="004247F2" w:rsidP="007E2173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</w:pPr>
      <w:r w:rsidRPr="008C22FB">
        <w:rPr>
          <w:rFonts w:ascii="Times New Roman" w:hAnsi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8C22FB" w:rsidRDefault="004247F2" w:rsidP="007E2173">
      <w:pPr>
        <w:pStyle w:val="a0"/>
        <w:widowControl w:val="0"/>
        <w:shd w:val="clear" w:color="auto" w:fill="FFFFFF"/>
        <w:spacing w:after="0" w:line="360" w:lineRule="auto"/>
        <w:ind w:firstLine="709"/>
        <w:jc w:val="both"/>
      </w:pPr>
      <w:r w:rsidRPr="008C22FB">
        <w:rPr>
          <w:rFonts w:ascii="Times New Roman" w:hAnsi="Times New Roman"/>
          <w:sz w:val="28"/>
          <w:szCs w:val="28"/>
        </w:rPr>
        <w:t>2.  Планирование основных экономических показателей.</w:t>
      </w:r>
    </w:p>
    <w:p w:rsidR="004247F2" w:rsidRPr="008C22FB" w:rsidRDefault="004247F2" w:rsidP="007E2173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</w:pPr>
    </w:p>
    <w:p w:rsidR="004247F2" w:rsidRDefault="004247F2" w:rsidP="007E217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Знания, умения, практический опыт,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общие и профессиональные компетенции, </w:t>
      </w:r>
      <w:r w:rsidRPr="008C22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которыми должен овладеть студент после прохождения практики.</w:t>
      </w:r>
    </w:p>
    <w:p w:rsidR="001E4266" w:rsidRPr="003202DB" w:rsidRDefault="001E4266" w:rsidP="007E2173">
      <w:pPr>
        <w:pStyle w:val="affb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2DB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451CC9" w:rsidRDefault="001E4266" w:rsidP="007E2173">
      <w:pPr>
        <w:pStyle w:val="affb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C9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451CC9" w:rsidRDefault="001E4266" w:rsidP="007E2173">
      <w:pPr>
        <w:pStyle w:val="43"/>
        <w:tabs>
          <w:tab w:val="clear" w:pos="708"/>
          <w:tab w:val="left" w:pos="426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451CC9">
        <w:rPr>
          <w:color w:val="auto"/>
          <w:sz w:val="28"/>
          <w:szCs w:val="28"/>
          <w:lang w:eastAsia="ru-RU"/>
        </w:rPr>
        <w:t>ПО 2. Проведения э</w:t>
      </w:r>
      <w:r>
        <w:rPr>
          <w:color w:val="auto"/>
          <w:sz w:val="28"/>
          <w:szCs w:val="28"/>
          <w:lang w:eastAsia="ru-RU"/>
        </w:rPr>
        <w:t xml:space="preserve">кономического анализа отдельных </w:t>
      </w:r>
      <w:r w:rsidRPr="00451CC9">
        <w:rPr>
          <w:color w:val="auto"/>
          <w:sz w:val="28"/>
          <w:szCs w:val="28"/>
          <w:lang w:eastAsia="ru-RU"/>
        </w:rPr>
        <w:t>производственных показателей деятельности аптечных организаций;</w:t>
      </w:r>
    </w:p>
    <w:p w:rsidR="001E4266" w:rsidRPr="009E7766" w:rsidRDefault="001E4266" w:rsidP="007E2173">
      <w:pPr>
        <w:pStyle w:val="43"/>
        <w:tabs>
          <w:tab w:val="clear" w:pos="708"/>
          <w:tab w:val="left" w:pos="426"/>
          <w:tab w:val="left" w:pos="935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1CC9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961AF0" w:rsidRDefault="001E4266" w:rsidP="007E2173">
      <w:pPr>
        <w:pStyle w:val="affb"/>
        <w:spacing w:after="0" w:line="360" w:lineRule="auto"/>
        <w:ind w:firstLine="709"/>
        <w:jc w:val="both"/>
        <w:rPr>
          <w:sz w:val="28"/>
          <w:szCs w:val="28"/>
        </w:rPr>
      </w:pPr>
      <w:r w:rsidRPr="00961AF0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9E7766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У1. Организовывать работу структурных подразделений аптеки.</w:t>
      </w:r>
    </w:p>
    <w:p w:rsidR="001E4266" w:rsidRPr="009E7766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8B0595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766">
        <w:rPr>
          <w:rFonts w:ascii="Times New Roman" w:hAnsi="Times New Roman"/>
          <w:sz w:val="28"/>
          <w:szCs w:val="28"/>
        </w:rPr>
        <w:t>У6.</w:t>
      </w:r>
      <w:r w:rsidRPr="00961AF0">
        <w:rPr>
          <w:rFonts w:ascii="Times New Roman" w:hAnsi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8C22FB" w:rsidRDefault="001E4266" w:rsidP="007E2173">
      <w:pPr>
        <w:pStyle w:val="a0"/>
        <w:widowControl w:val="0"/>
        <w:tabs>
          <w:tab w:val="right" w:leader="underscore" w:pos="9639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Знать</w:t>
      </w:r>
      <w:r w:rsidRPr="008C22FB">
        <w:rPr>
          <w:rFonts w:ascii="Times New Roman" w:hAnsi="Times New Roman"/>
          <w:b/>
          <w:bCs/>
          <w:sz w:val="28"/>
          <w:szCs w:val="28"/>
        </w:rPr>
        <w:t>:</w:t>
      </w:r>
    </w:p>
    <w:p w:rsidR="001E4266" w:rsidRPr="009E7766" w:rsidRDefault="001E4266" w:rsidP="007E2173">
      <w:pPr>
        <w:pStyle w:val="a1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З1. Федеральные целевые программы в сфере здравоохранения, государственное регулировани</w:t>
      </w:r>
      <w:r>
        <w:rPr>
          <w:color w:val="000000"/>
          <w:sz w:val="28"/>
          <w:szCs w:val="28"/>
          <w:shd w:val="clear" w:color="auto" w:fill="FFFFFF"/>
        </w:rPr>
        <w:t>е фармацевтической деятельности;</w:t>
      </w:r>
    </w:p>
    <w:p w:rsidR="001E4266" w:rsidRPr="009E7766" w:rsidRDefault="001E4266" w:rsidP="007E2173">
      <w:pPr>
        <w:pStyle w:val="a1"/>
        <w:spacing w:after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7766">
        <w:rPr>
          <w:bCs/>
          <w:color w:val="000000"/>
          <w:sz w:val="28"/>
          <w:szCs w:val="28"/>
          <w:shd w:val="clear" w:color="auto" w:fill="FFFFFF"/>
        </w:rPr>
        <w:lastRenderedPageBreak/>
        <w:t>З8. Требования по санитарному режиму, охране труда, технике безопасности, противопожарной безопасн</w:t>
      </w:r>
      <w:r>
        <w:rPr>
          <w:bCs/>
          <w:color w:val="000000"/>
          <w:sz w:val="28"/>
          <w:szCs w:val="28"/>
          <w:shd w:val="clear" w:color="auto" w:fill="FFFFFF"/>
        </w:rPr>
        <w:t>ости, экологии окружающей среды;</w:t>
      </w:r>
    </w:p>
    <w:p w:rsidR="001E4266" w:rsidRPr="009E7766" w:rsidRDefault="001E4266" w:rsidP="007E2173">
      <w:pPr>
        <w:pStyle w:val="a1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З9. Планирование осн</w:t>
      </w:r>
      <w:r>
        <w:rPr>
          <w:color w:val="000000"/>
          <w:sz w:val="28"/>
          <w:szCs w:val="28"/>
          <w:shd w:val="clear" w:color="auto" w:fill="FFFFFF"/>
        </w:rPr>
        <w:t>овных экономических показателей;</w:t>
      </w:r>
    </w:p>
    <w:p w:rsidR="001E4266" w:rsidRPr="009E7766" w:rsidRDefault="001E4266" w:rsidP="007E2173">
      <w:pPr>
        <w:pStyle w:val="a1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E7766">
        <w:rPr>
          <w:sz w:val="28"/>
          <w:szCs w:val="28"/>
          <w:shd w:val="clear" w:color="auto" w:fill="FFFFFF"/>
        </w:rPr>
        <w:t>З10. Основы фармацевтического</w:t>
      </w:r>
      <w:r>
        <w:rPr>
          <w:sz w:val="28"/>
          <w:szCs w:val="28"/>
          <w:shd w:val="clear" w:color="auto" w:fill="FFFFFF"/>
        </w:rPr>
        <w:t xml:space="preserve"> менеджмента и делового общения;</w:t>
      </w:r>
    </w:p>
    <w:p w:rsidR="001E4266" w:rsidRDefault="001E4266" w:rsidP="007E2173">
      <w:pPr>
        <w:pStyle w:val="a1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7766">
        <w:rPr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</w:t>
      </w:r>
      <w:r w:rsidRPr="00E55783">
        <w:rPr>
          <w:color w:val="000000"/>
          <w:sz w:val="28"/>
          <w:szCs w:val="28"/>
          <w:shd w:val="clear" w:color="auto" w:fill="FFFFFF"/>
        </w:rPr>
        <w:t xml:space="preserve"> правоотношения в процессе профессиональной деятельности.</w:t>
      </w:r>
    </w:p>
    <w:p w:rsidR="001E4266" w:rsidRPr="00451CC9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1CC9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</w:t>
      </w:r>
      <w:proofErr w:type="gramStart"/>
      <w:r w:rsidRPr="00D52EFE">
        <w:rPr>
          <w:rFonts w:ascii="Times New Roman" w:hAnsi="Times New Roman"/>
          <w:sz w:val="28"/>
          <w:szCs w:val="28"/>
        </w:rPr>
        <w:t>эффективность  качество</w:t>
      </w:r>
      <w:proofErr w:type="gramEnd"/>
      <w:r w:rsidRPr="00D52EFE">
        <w:rPr>
          <w:rFonts w:ascii="Times New Roman" w:hAnsi="Times New Roman"/>
          <w:sz w:val="28"/>
          <w:szCs w:val="28"/>
        </w:rPr>
        <w:t>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  3</w:t>
      </w:r>
      <w:proofErr w:type="gramEnd"/>
      <w:r w:rsidRPr="00D52EFE">
        <w:rPr>
          <w:rFonts w:ascii="Times New Roman" w:hAnsi="Times New Roman"/>
          <w:sz w:val="28"/>
          <w:szCs w:val="28"/>
        </w:rPr>
        <w:t>. Принимать решения в стандартных и нестандартных ситуациях и нести за них ответственность.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EFE">
        <w:rPr>
          <w:rFonts w:ascii="Times New Roman" w:hAnsi="Times New Roman"/>
          <w:sz w:val="28"/>
          <w:szCs w:val="28"/>
        </w:rPr>
        <w:t>ОК  6.Работать</w:t>
      </w:r>
      <w:proofErr w:type="gramEnd"/>
      <w:r w:rsidRPr="00D52EFE">
        <w:rPr>
          <w:rFonts w:ascii="Times New Roman" w:hAnsi="Times New Roman"/>
          <w:sz w:val="28"/>
          <w:szCs w:val="28"/>
        </w:rPr>
        <w:t xml:space="preserve"> в коллективе и команде, эффективно общаться с коллегами, руководством, потребителями. </w:t>
      </w:r>
    </w:p>
    <w:p w:rsidR="001E4266" w:rsidRPr="00D52EFE" w:rsidRDefault="001E4266" w:rsidP="007E2173">
      <w:pPr>
        <w:pStyle w:val="affb"/>
        <w:tabs>
          <w:tab w:val="clear" w:pos="70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7.Брать на себя ответственность за работу членов команды (подчиненных), результат выполнения заданий.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 w:rsidRPr="00D52EFE">
        <w:rPr>
          <w:rFonts w:ascii="Times New Roman" w:hAnsi="Times New Roman"/>
          <w:sz w:val="28"/>
          <w:szCs w:val="28"/>
        </w:rPr>
        <w:t>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D52EFE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lastRenderedPageBreak/>
        <w:t>ОК 11. Быть готовым брать на себя нравственные обязательства по отношению к природе, обществу и человеку.</w:t>
      </w:r>
    </w:p>
    <w:p w:rsidR="001E4266" w:rsidRPr="00451CC9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FE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Default="001E4266" w:rsidP="007E217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8C22FB" w:rsidRDefault="001E4266" w:rsidP="007E2173">
      <w:pPr>
        <w:pStyle w:val="a1"/>
        <w:spacing w:after="0" w:line="360" w:lineRule="auto"/>
        <w:ind w:firstLine="709"/>
        <w:jc w:val="both"/>
      </w:pPr>
      <w:r w:rsidRPr="008C22FB">
        <w:rPr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8C22FB" w:rsidRDefault="001E4266" w:rsidP="007E2173">
      <w:pPr>
        <w:pStyle w:val="a1"/>
        <w:spacing w:after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3.6. Оформля</w:t>
      </w:r>
      <w:r w:rsidR="008B0595">
        <w:rPr>
          <w:color w:val="000000"/>
          <w:sz w:val="28"/>
          <w:szCs w:val="28"/>
        </w:rPr>
        <w:t xml:space="preserve">ть первичную учетно-отчетную </w:t>
      </w:r>
      <w:r w:rsidRPr="008C22FB">
        <w:rPr>
          <w:color w:val="000000"/>
          <w:sz w:val="28"/>
          <w:szCs w:val="28"/>
        </w:rPr>
        <w:t>документации.</w:t>
      </w:r>
    </w:p>
    <w:p w:rsidR="001E4266" w:rsidRPr="008C22FB" w:rsidRDefault="001E4266" w:rsidP="007E2173">
      <w:pPr>
        <w:pStyle w:val="a1"/>
        <w:spacing w:after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ПК </w:t>
      </w:r>
      <w:r w:rsidRPr="008C22FB">
        <w:rPr>
          <w:color w:val="000000"/>
          <w:sz w:val="28"/>
          <w:szCs w:val="28"/>
        </w:rPr>
        <w:t>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Default="008B0595" w:rsidP="007E217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7E2173" w:rsidRDefault="008B0595" w:rsidP="007E2173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B0595" w:rsidRPr="008C22FB" w:rsidRDefault="008B0595" w:rsidP="007E2173">
      <w:pPr>
        <w:pStyle w:val="a0"/>
        <w:spacing w:after="0"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268"/>
        <w:gridCol w:w="1843"/>
      </w:tblGrid>
      <w:tr w:rsidR="008B0595" w:rsidRPr="006929DA" w:rsidTr="007E2173">
        <w:trPr>
          <w:cantSplit/>
          <w:trHeight w:val="107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7E2173">
            <w:pPr>
              <w:pStyle w:val="a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7E2173" w:rsidRDefault="008B0595" w:rsidP="007E2173">
            <w:pPr>
              <w:pStyle w:val="a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Default="008B0595" w:rsidP="007E2173">
            <w:pPr>
              <w:pStyle w:val="a0"/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95" w:rsidRPr="006929DA" w:rsidRDefault="007E2173" w:rsidP="007E2173">
            <w:pPr>
              <w:pStyle w:val="a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="008B0595" w:rsidRPr="006929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B0595" w:rsidRPr="007E2173" w:rsidRDefault="007E2173" w:rsidP="007E2173">
            <w:pPr>
              <w:pStyle w:val="a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B0595" w:rsidRPr="006929DA" w:rsidTr="007E2173">
        <w:trPr>
          <w:cantSplit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Организация работы аптечной организации по лицензированию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7E2173">
        <w:trPr>
          <w:cantSplit/>
          <w:trHeight w:val="36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sz w:val="24"/>
                <w:szCs w:val="24"/>
              </w:rPr>
              <w:t>Планирование осн</w:t>
            </w:r>
            <w:r w:rsidR="007A2EFC">
              <w:rPr>
                <w:rFonts w:ascii="Times New Roman" w:hAnsi="Times New Roman"/>
                <w:sz w:val="24"/>
                <w:szCs w:val="24"/>
              </w:rPr>
              <w:t>овных экономических показателей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0595" w:rsidRPr="006929DA" w:rsidTr="007E2173">
        <w:trPr>
          <w:cantSplit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8B0595" w:rsidP="007E2173">
            <w:pPr>
              <w:pStyle w:val="a0"/>
              <w:spacing w:after="0" w:line="360" w:lineRule="auto"/>
              <w:jc w:val="both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6929DA" w:rsidRDefault="003D7422" w:rsidP="007E2173">
            <w:pPr>
              <w:pStyle w:val="a0"/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B0595" w:rsidRPr="006929DA" w:rsidTr="007E2173">
        <w:trPr>
          <w:cantSplit/>
          <w:trHeight w:val="397"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73" w:rsidRPr="006929DA" w:rsidRDefault="008B0595" w:rsidP="007E2173">
            <w:pPr>
              <w:pStyle w:val="a0"/>
              <w:widowControl w:val="0"/>
              <w:tabs>
                <w:tab w:val="right" w:leader="underscore" w:pos="963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Pr="006929DA" w:rsidRDefault="008B0595" w:rsidP="007E2173">
            <w:pPr>
              <w:pStyle w:val="a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6929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1E4266" w:rsidRPr="008C22FB" w:rsidRDefault="001E4266" w:rsidP="007E2173">
      <w:pPr>
        <w:pStyle w:val="affb"/>
        <w:spacing w:after="0" w:line="360" w:lineRule="auto"/>
        <w:ind w:firstLine="709"/>
        <w:jc w:val="both"/>
      </w:pPr>
    </w:p>
    <w:p w:rsidR="007E2173" w:rsidRDefault="007E2173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4247F2" w:rsidRPr="00F87F08" w:rsidRDefault="004247F2" w:rsidP="007E2173">
      <w:pPr>
        <w:pStyle w:val="43"/>
        <w:spacing w:line="360" w:lineRule="auto"/>
        <w:ind w:firstLine="709"/>
        <w:jc w:val="both"/>
      </w:pPr>
      <w:r w:rsidRPr="00F87F08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4247F2" w:rsidRPr="008C22FB" w:rsidRDefault="004247F2" w:rsidP="007E2173">
      <w:pPr>
        <w:pStyle w:val="43"/>
        <w:spacing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1652"/>
        <w:gridCol w:w="1730"/>
        <w:gridCol w:w="2236"/>
        <w:gridCol w:w="2217"/>
      </w:tblGrid>
      <w:tr w:rsidR="004247F2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7A2EFC" w:rsidRDefault="004247F2" w:rsidP="007E2173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7A2EFC" w:rsidRDefault="004247F2" w:rsidP="007E2173">
            <w:pPr>
              <w:pStyle w:val="43"/>
              <w:tabs>
                <w:tab w:val="left" w:pos="151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Время</w:t>
            </w:r>
            <w:r w:rsidR="007E2173" w:rsidRPr="007A2EFC">
              <w:rPr>
                <w:sz w:val="28"/>
                <w:szCs w:val="28"/>
              </w:rPr>
              <w:t xml:space="preserve"> </w:t>
            </w:r>
            <w:r w:rsidRPr="007A2EFC">
              <w:rPr>
                <w:sz w:val="28"/>
                <w:szCs w:val="28"/>
                <w:shd w:val="clear" w:color="auto" w:fill="FFFFFF"/>
              </w:rPr>
              <w:t>начала работы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7A2EFC" w:rsidRDefault="004247F2" w:rsidP="007E2173">
            <w:pPr>
              <w:pStyle w:val="43"/>
              <w:spacing w:line="360" w:lineRule="auto"/>
              <w:jc w:val="both"/>
              <w:rPr>
                <w:sz w:val="28"/>
                <w:szCs w:val="28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Время окончания работы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7A2EFC" w:rsidRDefault="004247F2" w:rsidP="007E2173">
            <w:pPr>
              <w:pStyle w:val="43"/>
              <w:tabs>
                <w:tab w:val="left" w:pos="1749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A2EFC">
              <w:rPr>
                <w:sz w:val="28"/>
                <w:szCs w:val="28"/>
                <w:shd w:val="clear" w:color="auto" w:fill="FFFFFF"/>
              </w:rPr>
              <w:t>Наименование  работы</w:t>
            </w:r>
            <w:proofErr w:type="gramEnd"/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F2" w:rsidRPr="008C22FB" w:rsidRDefault="004247F2" w:rsidP="007E2173">
            <w:pPr>
              <w:pStyle w:val="43"/>
              <w:tabs>
                <w:tab w:val="left" w:pos="1403"/>
              </w:tabs>
              <w:spacing w:line="360" w:lineRule="auto"/>
              <w:jc w:val="both"/>
            </w:pPr>
            <w:r w:rsidRPr="007A2EFC">
              <w:rPr>
                <w:sz w:val="28"/>
                <w:szCs w:val="24"/>
                <w:shd w:val="clear" w:color="auto" w:fill="FFFFFF"/>
              </w:rPr>
              <w:t>Оценка/Подпись руководителя</w:t>
            </w: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11.05.2020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12.05.2020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13.05.2020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14.05.2020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lastRenderedPageBreak/>
              <w:t>18.05.2020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749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19.05.2020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20.05.2020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21.05.2020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22.05.2020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23.05.2020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7A2EFC" w:rsidRPr="008C22FB" w:rsidTr="007A2EFC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945"/>
              </w:tabs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24.05.2020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tabs>
                <w:tab w:val="left" w:pos="1515"/>
              </w:tabs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9.00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pStyle w:val="43"/>
              <w:spacing w:line="360" w:lineRule="auto"/>
              <w:ind w:firstLine="709"/>
              <w:jc w:val="left"/>
              <w:rPr>
                <w:sz w:val="28"/>
                <w:szCs w:val="28"/>
                <w:shd w:val="clear" w:color="auto" w:fill="FFFFFF"/>
              </w:rPr>
            </w:pPr>
            <w:r w:rsidRPr="007A2EFC">
              <w:rPr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Pr="007A2EFC" w:rsidRDefault="007A2EFC" w:rsidP="007A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FC">
              <w:rPr>
                <w:rFonts w:ascii="Times New Roman" w:hAnsi="Times New Roman" w:cs="Times New Roman"/>
                <w:sz w:val="28"/>
                <w:szCs w:val="28"/>
              </w:rPr>
              <w:t>Планирование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овных экономических показателей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EFC" w:rsidRDefault="007A2EFC" w:rsidP="007A2EFC">
            <w:pPr>
              <w:pStyle w:val="43"/>
              <w:tabs>
                <w:tab w:val="left" w:pos="1403"/>
              </w:tabs>
              <w:spacing w:line="36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247F2" w:rsidRDefault="004247F2" w:rsidP="007E2173">
      <w:pPr>
        <w:pStyle w:val="43"/>
        <w:spacing w:line="360" w:lineRule="auto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Default="004247F2" w:rsidP="007E2173">
      <w:pPr>
        <w:pStyle w:val="43"/>
        <w:spacing w:line="360" w:lineRule="auto"/>
        <w:ind w:firstLine="709"/>
        <w:jc w:val="both"/>
      </w:pPr>
    </w:p>
    <w:p w:rsidR="007A2EFC" w:rsidRDefault="007A2EFC" w:rsidP="007E2173">
      <w:pPr>
        <w:pStyle w:val="43"/>
        <w:spacing w:line="360" w:lineRule="auto"/>
        <w:ind w:firstLine="709"/>
        <w:jc w:val="both"/>
      </w:pPr>
    </w:p>
    <w:p w:rsidR="007A2EFC" w:rsidRDefault="007A2EFC" w:rsidP="007E2173">
      <w:pPr>
        <w:pStyle w:val="43"/>
        <w:spacing w:line="360" w:lineRule="auto"/>
        <w:ind w:firstLine="709"/>
        <w:jc w:val="both"/>
      </w:pPr>
    </w:p>
    <w:p w:rsidR="00DA1585" w:rsidRPr="008C22FB" w:rsidRDefault="00DA1585" w:rsidP="007E2173">
      <w:pPr>
        <w:pStyle w:val="43"/>
        <w:spacing w:line="360" w:lineRule="auto"/>
        <w:ind w:firstLine="709"/>
        <w:jc w:val="both"/>
      </w:pPr>
    </w:p>
    <w:p w:rsidR="004247F2" w:rsidRDefault="004247F2" w:rsidP="007E217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Содерж</w:t>
      </w:r>
      <w:r w:rsidR="007A2E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и объем проведенной работы.</w:t>
      </w:r>
    </w:p>
    <w:p w:rsidR="007A2EFC" w:rsidRPr="00F87F08" w:rsidRDefault="007A2EFC" w:rsidP="007E2173">
      <w:pPr>
        <w:pStyle w:val="a0"/>
        <w:spacing w:after="0" w:line="360" w:lineRule="auto"/>
        <w:ind w:firstLine="709"/>
        <w:jc w:val="both"/>
      </w:pP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="007A2EFC">
        <w:rPr>
          <w:rFonts w:ascii="Times New Roman" w:hAnsi="Times New Roman"/>
          <w:b/>
          <w:sz w:val="28"/>
          <w:szCs w:val="28"/>
        </w:rPr>
        <w:t xml:space="preserve"> 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 w:rsidR="000B056D"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7F2" w:rsidRPr="008C22FB" w:rsidRDefault="004247F2" w:rsidP="007E2173">
      <w:pPr>
        <w:pStyle w:val="a1"/>
        <w:spacing w:after="0" w:line="360" w:lineRule="auto"/>
        <w:ind w:firstLine="709"/>
        <w:jc w:val="both"/>
      </w:pPr>
      <w:r w:rsidRPr="008C22FB">
        <w:rPr>
          <w:rFonts w:cs="Times New Roman"/>
          <w:sz w:val="28"/>
          <w:szCs w:val="28"/>
        </w:rPr>
        <w:t>Ознакомиться с порядком получения лицензии на фармацевтическую деятельность. Анализировать соблюдение лицензионных условий.</w:t>
      </w:r>
    </w:p>
    <w:p w:rsidR="007A2EFC" w:rsidRPr="007A2EFC" w:rsidRDefault="007A2EFC" w:rsidP="007A2EFC">
      <w:pPr>
        <w:pStyle w:val="a1"/>
        <w:spacing w:after="0" w:line="360" w:lineRule="auto"/>
        <w:ind w:firstLine="709"/>
        <w:jc w:val="both"/>
        <w:rPr>
          <w:b/>
          <w:u w:val="single"/>
        </w:rPr>
      </w:pPr>
      <w:r w:rsidRPr="007A2EFC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Нормативные документы для изучения: </w:t>
      </w:r>
    </w:p>
    <w:p w:rsidR="007A2EFC" w:rsidRPr="008C22FB" w:rsidRDefault="007A2EFC" w:rsidP="007A2EFC">
      <w:pPr>
        <w:pStyle w:val="a1"/>
        <w:spacing w:after="0" w:line="360" w:lineRule="auto"/>
        <w:ind w:firstLine="709"/>
        <w:jc w:val="both"/>
      </w:pPr>
      <w:r w:rsidRPr="008C22FB">
        <w:rPr>
          <w:color w:val="000000"/>
          <w:sz w:val="28"/>
          <w:szCs w:val="28"/>
        </w:rPr>
        <w:t xml:space="preserve">1. </w:t>
      </w:r>
      <w:r w:rsidRPr="008C22FB">
        <w:rPr>
          <w:rFonts w:cs="Arial"/>
          <w:color w:val="000000"/>
          <w:sz w:val="28"/>
          <w:szCs w:val="28"/>
        </w:rPr>
        <w:t>Федеральный закон от 03.11.2011г.  № 99-ФЗ «О лицензировании отдельных видов деятельности».</w:t>
      </w:r>
    </w:p>
    <w:p w:rsidR="007A2EFC" w:rsidRPr="008C22FB" w:rsidRDefault="007A2EFC" w:rsidP="007A2EFC">
      <w:pPr>
        <w:pStyle w:val="a1"/>
        <w:spacing w:after="0" w:line="360" w:lineRule="auto"/>
        <w:ind w:firstLine="709"/>
        <w:jc w:val="both"/>
      </w:pPr>
      <w:r w:rsidRPr="008C22FB">
        <w:rPr>
          <w:rFonts w:cs="Arial"/>
          <w:color w:val="000000"/>
          <w:sz w:val="28"/>
          <w:szCs w:val="28"/>
        </w:rPr>
        <w:t xml:space="preserve">2. Постановление Правительства </w:t>
      </w:r>
      <w:proofErr w:type="gramStart"/>
      <w:r w:rsidRPr="008C22FB">
        <w:rPr>
          <w:rFonts w:cs="Arial"/>
          <w:color w:val="000000"/>
          <w:sz w:val="28"/>
          <w:szCs w:val="28"/>
        </w:rPr>
        <w:t>РФ  от</w:t>
      </w:r>
      <w:proofErr w:type="gramEnd"/>
      <w:r w:rsidRPr="008C22FB">
        <w:rPr>
          <w:rFonts w:cs="Arial"/>
          <w:color w:val="000000"/>
          <w:sz w:val="28"/>
          <w:szCs w:val="28"/>
        </w:rPr>
        <w:t xml:space="preserve"> 22.12.2011г.  №</w:t>
      </w:r>
      <w:proofErr w:type="gramStart"/>
      <w:r w:rsidRPr="008C22FB">
        <w:rPr>
          <w:rFonts w:cs="Arial"/>
          <w:color w:val="000000"/>
          <w:sz w:val="28"/>
          <w:szCs w:val="28"/>
        </w:rPr>
        <w:t>1081  «</w:t>
      </w:r>
      <w:proofErr w:type="gramEnd"/>
      <w:r w:rsidRPr="008C22FB">
        <w:rPr>
          <w:rFonts w:cs="Arial"/>
          <w:color w:val="000000"/>
          <w:sz w:val="28"/>
          <w:szCs w:val="28"/>
        </w:rPr>
        <w:t>О лицензировании фармацевтической деятельности».</w:t>
      </w:r>
    </w:p>
    <w:p w:rsidR="007A2EFC" w:rsidRPr="007A2EFC" w:rsidRDefault="007A2EF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A2EFC" w:rsidRPr="004E3965" w:rsidRDefault="007A2EFC" w:rsidP="00B54553">
      <w:pPr>
        <w:pStyle w:val="aff8"/>
        <w:numPr>
          <w:ilvl w:val="0"/>
          <w:numId w:val="2"/>
        </w:numPr>
        <w:rPr>
          <w:rFonts w:ascii="Times New Roman" w:eastAsia="SimSun" w:hAnsi="Times New Roman"/>
          <w:b/>
          <w:sz w:val="24"/>
          <w:szCs w:val="24"/>
        </w:rPr>
      </w:pPr>
      <w:r w:rsidRPr="007A2EFC">
        <w:rPr>
          <w:rFonts w:ascii="Times New Roman" w:hAnsi="Times New Roman"/>
          <w:b/>
          <w:sz w:val="28"/>
          <w:szCs w:val="28"/>
        </w:rPr>
        <w:t>Лицензирование фармацевтической деятельности</w:t>
      </w:r>
    </w:p>
    <w:p w:rsidR="004E3965" w:rsidRPr="007A2EFC" w:rsidRDefault="004E3965" w:rsidP="004E3965">
      <w:pPr>
        <w:pStyle w:val="aff8"/>
        <w:rPr>
          <w:rFonts w:ascii="Times New Roman" w:eastAsia="SimSun" w:hAnsi="Times New Roman"/>
          <w:b/>
          <w:sz w:val="24"/>
          <w:szCs w:val="24"/>
        </w:rPr>
      </w:pPr>
    </w:p>
    <w:p w:rsidR="007A2EFC" w:rsidRPr="007A2EFC" w:rsidRDefault="007A2EFC" w:rsidP="004E3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7A2EFC">
        <w:rPr>
          <w:rFonts w:ascii="Times New Roman" w:eastAsia="Times New Roman" w:hAnsi="Times New Roman" w:cs="Times New Roman"/>
          <w:sz w:val="28"/>
          <w:szCs w:val="24"/>
        </w:rPr>
        <w:t>Согласно ФЗ №61 "Об обращении лекарственных средств", </w:t>
      </w:r>
      <w:r w:rsidRPr="007A2EFC">
        <w:rPr>
          <w:rFonts w:ascii="Times New Roman" w:eastAsia="Times New Roman" w:hAnsi="Times New Roman" w:cs="Times New Roman"/>
          <w:b/>
          <w:bCs/>
          <w:sz w:val="28"/>
          <w:szCs w:val="24"/>
        </w:rPr>
        <w:t>фармацевтическая деятельность</w:t>
      </w:r>
      <w:r w:rsidRPr="007A2EFC">
        <w:rPr>
          <w:rFonts w:ascii="Times New Roman" w:eastAsia="Times New Roman" w:hAnsi="Times New Roman" w:cs="Times New Roman"/>
          <w:sz w:val="28"/>
          <w:szCs w:val="24"/>
        </w:rPr>
        <w:t> - это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препаратов.</w:t>
      </w:r>
    </w:p>
    <w:p w:rsidR="007A2EFC" w:rsidRDefault="007A2EFC" w:rsidP="004E3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FC">
        <w:rPr>
          <w:rFonts w:ascii="Times New Roman" w:eastAsia="Times New Roman" w:hAnsi="Times New Roman" w:cs="Times New Roman"/>
          <w:b/>
          <w:bCs/>
          <w:sz w:val="28"/>
          <w:szCs w:val="24"/>
        </w:rPr>
        <w:t>Фармацевтическая деятельность</w:t>
      </w:r>
      <w:r w:rsidRPr="007A2EFC">
        <w:rPr>
          <w:rFonts w:ascii="Times New Roman" w:eastAsia="Times New Roman" w:hAnsi="Times New Roman" w:cs="Times New Roman"/>
          <w:sz w:val="28"/>
          <w:szCs w:val="24"/>
        </w:rPr>
        <w:t xml:space="preserve"> осуществляется организациями оптовой торговли лекарственными средствами,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и </w:t>
      </w:r>
      <w:r w:rsidRPr="007A2EF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ветеринарными организациями, имеющими лицензию </w:t>
      </w:r>
      <w:r w:rsidRPr="007A2E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EFC">
        <w:rPr>
          <w:rFonts w:ascii="Arial" w:eastAsia="Times New Roman" w:hAnsi="Arial" w:cs="Arial"/>
          <w:sz w:val="28"/>
          <w:szCs w:val="28"/>
        </w:rPr>
        <w:t xml:space="preserve"> </w:t>
      </w:r>
      <w:r w:rsidRPr="007A2EFC">
        <w:rPr>
          <w:rFonts w:ascii="Times New Roman" w:eastAsia="Times New Roman" w:hAnsi="Times New Roman" w:cs="Times New Roman"/>
          <w:sz w:val="28"/>
          <w:szCs w:val="28"/>
        </w:rPr>
        <w:t>фармацевтическую деятельность.</w:t>
      </w:r>
    </w:p>
    <w:p w:rsidR="004E3965" w:rsidRDefault="00482937" w:rsidP="004E39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9E99CAA" wp14:editId="122C0DE9">
            <wp:simplePos x="0" y="0"/>
            <wp:positionH relativeFrom="column">
              <wp:posOffset>3491865</wp:posOffset>
            </wp:positionH>
            <wp:positionV relativeFrom="paragraph">
              <wp:posOffset>9525</wp:posOffset>
            </wp:positionV>
            <wp:extent cx="2631440" cy="3359150"/>
            <wp:effectExtent l="0" t="0" r="0" b="0"/>
            <wp:wrapTight wrapText="bothSides">
              <wp:wrapPolygon edited="0">
                <wp:start x="0" y="0"/>
                <wp:lineTo x="0" y="21437"/>
                <wp:lineTo x="21423" y="21437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/>
                    <a:stretch/>
                  </pic:blipFill>
                  <pic:spPr bwMode="auto">
                    <a:xfrm>
                      <a:off x="0" y="0"/>
                      <a:ext cx="263144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965" w:rsidRPr="004E3965">
        <w:rPr>
          <w:rFonts w:ascii="Times New Roman" w:eastAsia="Times New Roman" w:hAnsi="Times New Roman" w:cs="Times New Roman"/>
          <w:b/>
          <w:sz w:val="28"/>
          <w:szCs w:val="28"/>
        </w:rPr>
        <w:t>Лицензирование</w:t>
      </w:r>
      <w:r w:rsidR="004E3965" w:rsidRPr="004E3965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лицензирующих органов по предоставлению,</w:t>
      </w:r>
      <w:r w:rsidRPr="004829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E3965" w:rsidRPr="004E3965">
        <w:rPr>
          <w:rFonts w:ascii="Times New Roman" w:eastAsia="Times New Roman" w:hAnsi="Times New Roman" w:cs="Times New Roman"/>
          <w:sz w:val="28"/>
          <w:szCs w:val="28"/>
        </w:rPr>
        <w:t>переоформлению лицензий, продлению срока действия лицензий в случае, если ограничение срока действия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установленном порядке информации по вопросам лицензирования;</w:t>
      </w:r>
    </w:p>
    <w:p w:rsidR="004E3965" w:rsidRPr="007A2EFC" w:rsidRDefault="004E3965" w:rsidP="004E396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965" w:rsidRDefault="004E3965" w:rsidP="004E3965">
      <w:pPr>
        <w:pStyle w:val="aff2"/>
        <w:shd w:val="clear" w:color="auto" w:fill="FFFFFF"/>
        <w:spacing w:before="0" w:after="0"/>
        <w:jc w:val="center"/>
        <w:rPr>
          <w:rStyle w:val="afff2"/>
          <w:rFonts w:cs="Times New Roman"/>
          <w:iCs/>
          <w:color w:val="auto"/>
          <w:sz w:val="28"/>
          <w:szCs w:val="28"/>
        </w:rPr>
      </w:pPr>
      <w:r w:rsidRPr="004E3965">
        <w:rPr>
          <w:rStyle w:val="afff2"/>
          <w:rFonts w:cs="Times New Roman"/>
          <w:iCs/>
          <w:color w:val="auto"/>
          <w:sz w:val="28"/>
          <w:szCs w:val="28"/>
        </w:rPr>
        <w:t>Лицензирование фармацевтической деятельности осуществляется на основании следующих нормативных документов:</w:t>
      </w:r>
    </w:p>
    <w:p w:rsidR="00045AC7" w:rsidRPr="004E3965" w:rsidRDefault="00045AC7" w:rsidP="004E3965">
      <w:pPr>
        <w:pStyle w:val="aff2"/>
        <w:shd w:val="clear" w:color="auto" w:fill="FFFFFF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184DD2" w:rsidRPr="00184DD2" w:rsidRDefault="00184DD2" w:rsidP="00184D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</w:pPr>
      <w:r w:rsidRPr="00184DD2">
        <w:rPr>
          <w:rFonts w:ascii="Times New Roman" w:hAnsi="Times New Roman"/>
          <w:sz w:val="28"/>
          <w:szCs w:val="28"/>
        </w:rPr>
        <w:t>Согласно</w:t>
      </w:r>
      <w:r w:rsidR="004E3965" w:rsidRPr="00184DD2">
        <w:rPr>
          <w:rFonts w:ascii="Times New Roman" w:hAnsi="Times New Roman"/>
          <w:sz w:val="28"/>
          <w:szCs w:val="28"/>
        </w:rPr>
        <w:t xml:space="preserve"> </w:t>
      </w:r>
      <w:hyperlink r:id="rId9" w:tgtFrame="_blank" w:tooltip="ПП РФ №1081" w:history="1">
        <w:r w:rsidR="004E3965" w:rsidRPr="00184DD2">
          <w:rPr>
            <w:rStyle w:val="afff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Постановлени</w:t>
        </w:r>
        <w:r w:rsidRPr="00184DD2">
          <w:rPr>
            <w:rStyle w:val="afff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ю</w:t>
        </w:r>
        <w:r w:rsidR="004E3965" w:rsidRPr="00184DD2">
          <w:rPr>
            <w:rStyle w:val="afff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 xml:space="preserve"> Правительства РФ №1081 «О лицензировании фармацевтической деятельности</w:t>
        </w:r>
      </w:hyperlink>
      <w:r w:rsidR="004E3965" w:rsidRPr="00184D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л</w:t>
      </w:r>
      <w:r w:rsidRPr="00184DD2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ицензирование фармацевтической деятельности осуществляют следующие лицензирующие органы:</w:t>
      </w:r>
    </w:p>
    <w:p w:rsidR="00184DD2" w:rsidRP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b/>
          <w:sz w:val="28"/>
          <w:szCs w:val="28"/>
        </w:rPr>
        <w:t>а)</w:t>
      </w:r>
      <w:r w:rsidRPr="00184DD2">
        <w:rPr>
          <w:rFonts w:ascii="Times New Roman" w:hAnsi="Times New Roman"/>
          <w:sz w:val="28"/>
          <w:szCs w:val="28"/>
        </w:rPr>
        <w:t xml:space="preserve"> Федеральная служба по надзору в сфере здравоохранения - в части деятельности, осуществляемой:</w:t>
      </w:r>
    </w:p>
    <w:p w:rsidR="00184DD2" w:rsidRDefault="00184DD2" w:rsidP="00B54553">
      <w:pPr>
        <w:pStyle w:val="aff8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организациями оптовой торговли лекарственными средствами для медицинского применения;</w:t>
      </w:r>
    </w:p>
    <w:p w:rsidR="00184DD2" w:rsidRDefault="00184DD2" w:rsidP="00B54553">
      <w:pPr>
        <w:pStyle w:val="aff8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аптечными организациями, подведомственными федеральным органам исполнительной власти;</w:t>
      </w:r>
    </w:p>
    <w:p w:rsidR="00184DD2" w:rsidRPr="00184DD2" w:rsidRDefault="00184DD2" w:rsidP="00B54553">
      <w:pPr>
        <w:pStyle w:val="aff8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 xml:space="preserve">иными организациями и индивидуальными предпринимателями, осуществляющими фармацевтическую деятельность, в части лицензионного контроля (за исключением лицензиатов, представивших заявления о </w:t>
      </w:r>
      <w:r w:rsidRPr="00184DD2">
        <w:rPr>
          <w:rFonts w:ascii="Times New Roman" w:hAnsi="Times New Roman"/>
          <w:sz w:val="28"/>
          <w:szCs w:val="28"/>
        </w:rPr>
        <w:lastRenderedPageBreak/>
        <w:t>переоформлении лицензий), полномочий по приостановлению, возобновлению действия и аннулированию лицензий;</w:t>
      </w:r>
    </w:p>
    <w:p w:rsidR="00184DD2" w:rsidRPr="00045AC7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b/>
          <w:sz w:val="28"/>
          <w:szCs w:val="28"/>
        </w:rPr>
        <w:t>б)</w:t>
      </w:r>
      <w:r w:rsidRPr="00184DD2">
        <w:rPr>
          <w:rFonts w:ascii="Times New Roman" w:hAnsi="Times New Roman"/>
          <w:sz w:val="28"/>
          <w:szCs w:val="28"/>
        </w:rPr>
        <w:t xml:space="preserve"> органы исполнительной власти субъектов Российской Федерации - в части осуществления деятельности в сфере обращения лекарственных средств для медицинского применения</w:t>
      </w:r>
      <w:r w:rsidR="00045AC7" w:rsidRPr="00045AC7">
        <w:rPr>
          <w:rFonts w:ascii="Times New Roman" w:hAnsi="Times New Roman"/>
          <w:sz w:val="28"/>
          <w:szCs w:val="28"/>
        </w:rPr>
        <w:t>;</w:t>
      </w:r>
    </w:p>
    <w:p w:rsidR="00184DD2" w:rsidRP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b/>
          <w:sz w:val="28"/>
          <w:szCs w:val="28"/>
        </w:rPr>
        <w:t>в)</w:t>
      </w:r>
      <w:r w:rsidRPr="00184DD2">
        <w:rPr>
          <w:rFonts w:ascii="Times New Roman" w:hAnsi="Times New Roman"/>
          <w:sz w:val="28"/>
          <w:szCs w:val="28"/>
        </w:rPr>
        <w:t xml:space="preserve"> Федеральная служба по ветеринарному и фитосанитарному надзору - в части деятельности, осуществляемой в сфере обращения лекарственных средств для ветеринарного применения.</w:t>
      </w:r>
    </w:p>
    <w:p w:rsidR="00184DD2" w:rsidRPr="00184DD2" w:rsidRDefault="00184DD2" w:rsidP="00184D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4D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5AC7">
        <w:rPr>
          <w:rFonts w:ascii="Times New Roman" w:eastAsia="Times New Roman" w:hAnsi="Times New Roman"/>
          <w:b/>
          <w:sz w:val="28"/>
          <w:szCs w:val="28"/>
        </w:rPr>
        <w:t>Соискатель лицензии</w:t>
      </w:r>
      <w:r w:rsidRPr="00184DD2">
        <w:rPr>
          <w:rFonts w:ascii="Times New Roman" w:eastAsia="Times New Roman" w:hAnsi="Times New Roman"/>
          <w:sz w:val="28"/>
          <w:szCs w:val="28"/>
        </w:rPr>
        <w:t xml:space="preserve"> для осуществления фармацевтической деятельности должен соответствовать следующим лицензионным требованиям:</w:t>
      </w:r>
    </w:p>
    <w:p w:rsidR="00184DD2" w:rsidRDefault="00184DD2" w:rsidP="00B54553">
      <w:pPr>
        <w:pStyle w:val="aff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наличие помещений и 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фармацевтическую деятельность, соответствующих установленным требованиям (за исключением медицинских организаций и обособленных подразделений медицинских организаций);</w:t>
      </w:r>
    </w:p>
    <w:p w:rsidR="00184DD2" w:rsidRDefault="00184DD2" w:rsidP="00B54553">
      <w:pPr>
        <w:pStyle w:val="aff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наличие у медицинской организации - соискателя лицензии</w:t>
      </w:r>
      <w:r>
        <w:rPr>
          <w:rFonts w:ascii="Times New Roman" w:hAnsi="Times New Roman"/>
          <w:sz w:val="28"/>
          <w:szCs w:val="28"/>
        </w:rPr>
        <w:t>,</w:t>
      </w:r>
      <w:r w:rsidRPr="00184DD2">
        <w:rPr>
          <w:rFonts w:ascii="Times New Roman" w:hAnsi="Times New Roman"/>
          <w:sz w:val="28"/>
          <w:szCs w:val="28"/>
        </w:rPr>
        <w:t xml:space="preserve"> лицензии на осуществление медицинской деятельности;</w:t>
      </w:r>
    </w:p>
    <w:p w:rsidR="00184DD2" w:rsidRDefault="00184DD2" w:rsidP="00B54553">
      <w:pPr>
        <w:pStyle w:val="aff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наличие у руководителя организации (за исключением медицинских организаций), деятельность которого непосредственно связана с оптовой торговлей лекарственными средствами, их хранением, перевозкой и (или) розничной торговлей лекарственными препаратами, их отпуском, хранением, перевозкой и изготовлением:</w:t>
      </w:r>
    </w:p>
    <w:p w:rsidR="00184DD2" w:rsidRDefault="00184DD2" w:rsidP="00B54553">
      <w:pPr>
        <w:pStyle w:val="aff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для осуществления фармацевтической деятельности в сфере обращения лекарственных средств для медицинского применения - высшего фармацевтического образования и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специалиста;</w:t>
      </w:r>
    </w:p>
    <w:p w:rsidR="00184DD2" w:rsidRPr="00184DD2" w:rsidRDefault="00184DD2" w:rsidP="00B54553">
      <w:pPr>
        <w:pStyle w:val="aff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 xml:space="preserve">для осуществления фармацевтической деятельности в сфере обращения лекарственных средств для ветеринарного применения - высшего или среднего фармацевтического либо высшего или среднего ветеринарного </w:t>
      </w:r>
      <w:r w:rsidRPr="00184DD2">
        <w:rPr>
          <w:rFonts w:ascii="Times New Roman" w:hAnsi="Times New Roman"/>
          <w:sz w:val="28"/>
          <w:szCs w:val="28"/>
        </w:rPr>
        <w:lastRenderedPageBreak/>
        <w:t>образования, стажа работы по специальности не менее 3 лет, сертификата специалиста;</w:t>
      </w:r>
    </w:p>
    <w:p w:rsidR="00184DD2" w:rsidRPr="00184DD2" w:rsidRDefault="00184DD2" w:rsidP="00184D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89"/>
      <w:bookmarkEnd w:id="0"/>
      <w:r w:rsidRPr="00184D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45AC7">
        <w:rPr>
          <w:rFonts w:ascii="Times New Roman" w:eastAsia="Times New Roman" w:hAnsi="Times New Roman"/>
          <w:b/>
          <w:sz w:val="28"/>
          <w:szCs w:val="28"/>
        </w:rPr>
        <w:t>Лицензиат</w:t>
      </w:r>
      <w:r w:rsidRPr="00184DD2">
        <w:rPr>
          <w:rFonts w:ascii="Times New Roman" w:eastAsia="Times New Roman" w:hAnsi="Times New Roman"/>
          <w:sz w:val="28"/>
          <w:szCs w:val="28"/>
        </w:rPr>
        <w:t xml:space="preserve"> для осуществления фармацевтической деятельности должен соответствовать следующим лицензионным требованиям:</w:t>
      </w:r>
    </w:p>
    <w:p w:rsidR="00184DD2" w:rsidRDefault="00184DD2" w:rsidP="00B54553">
      <w:pPr>
        <w:pStyle w:val="aff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наличие помещений и оборудования, принадлежащих ему на праве собственности или на ином законном основании, необходимых для выполнения работ (услуг), которые составляют фармацевтическую деятельность, соответствующих установленным требованиям (за исключением медицинских организаций и обособленных подразделений медицинских организаций);</w:t>
      </w:r>
    </w:p>
    <w:p w:rsidR="00184DD2" w:rsidRDefault="00184DD2" w:rsidP="00B54553">
      <w:pPr>
        <w:pStyle w:val="aff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 xml:space="preserve"> наличие у медицинской организации - лицензиата лицензии на осуществление медицинской деятельности;</w:t>
      </w:r>
    </w:p>
    <w:p w:rsidR="00184DD2" w:rsidRPr="00184DD2" w:rsidRDefault="00184DD2" w:rsidP="00B54553">
      <w:pPr>
        <w:pStyle w:val="aff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соблюдение лицензиатом, осуществляющим оптовую торговлю лекарственными средствами:</w:t>
      </w:r>
    </w:p>
    <w:p w:rsidR="00184DD2" w:rsidRDefault="00184DD2" w:rsidP="00B54553">
      <w:pPr>
        <w:pStyle w:val="aff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для медицинского применения, - правил надлежащей дистрибьюторской практики лекарственных препаратов для медицинского применения, правил надлежащей практики хранения и перевозки лекарственных препаратов для медицинского применения,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 и установленных предельных размеров оптовых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184DD2" w:rsidRPr="00184DD2" w:rsidRDefault="00184DD2" w:rsidP="00B54553">
      <w:pPr>
        <w:pStyle w:val="aff8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для ветеринарного применения, - правил надлежащей дистрибьюторской практики лекарственных препаратов для ветеринарного применения, правил надлежащей практики хранения и перевозки лекарственных препаратов для ветеринарного применения;</w:t>
      </w:r>
    </w:p>
    <w:p w:rsidR="00184DD2" w:rsidRPr="00184DD2" w:rsidRDefault="00184DD2" w:rsidP="00B54553">
      <w:pPr>
        <w:pStyle w:val="aff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lastRenderedPageBreak/>
        <w:t>соблюдение лицензиатом, осуществляющим розничную торговлю лекарственными препаратами для медицинского применения:</w:t>
      </w:r>
    </w:p>
    <w:p w:rsidR="00184DD2" w:rsidRDefault="00184DD2" w:rsidP="00B54553">
      <w:pPr>
        <w:pStyle w:val="aff8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аптечными организациями, индивидуальными предпринимателями, имеющими лицензию на осуществление фармацевтической деятельности, - правил надлежащей аптечной практики лекарственных препаратов для медицинского применения, правил надлежащей практики хранения и перевозки лекарственных препаратов для медицинского применения,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вещества,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 требований и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184DD2" w:rsidRPr="00184DD2" w:rsidRDefault="00184DD2" w:rsidP="00B54553">
      <w:pPr>
        <w:pStyle w:val="aff8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медицинскими организациями, обособленными подразделениями медицинских организаций - правил отпуска лекарственных препаратов для медицинского применения медицинскими организациями и обособленными подразделениями медицинских организаций;</w:t>
      </w:r>
    </w:p>
    <w:p w:rsidR="00184DD2" w:rsidRPr="00184DD2" w:rsidRDefault="00184DD2" w:rsidP="00B54553">
      <w:pPr>
        <w:pStyle w:val="aff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 xml:space="preserve">соблюдение лицензиатом, осуществляющим розничную торговлю лекарственными препаратами для ветеринарного применения (ветеринарная аптечная организация, ветеринарная организация, имеющая лицензию на </w:t>
      </w:r>
      <w:r w:rsidRPr="00184DD2">
        <w:rPr>
          <w:rFonts w:ascii="Times New Roman" w:hAnsi="Times New Roman"/>
          <w:sz w:val="28"/>
          <w:szCs w:val="28"/>
        </w:rPr>
        <w:lastRenderedPageBreak/>
        <w:t>осуществление фармацевтической деятельности, индивидуальный предприниматель, имеющий лицензию на осуществление фармацевтической деятельности), правил отпуска лекарственных препаратов для ветеринарного применения, правил надлежащей аптечной практики лекарственных препаратов для ветеринарного применения;</w:t>
      </w:r>
    </w:p>
    <w:p w:rsidR="00184DD2" w:rsidRPr="00184DD2" w:rsidRDefault="00184DD2" w:rsidP="00184D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4DD2">
        <w:rPr>
          <w:rFonts w:ascii="Times New Roman" w:eastAsia="Times New Roman" w:hAnsi="Times New Roman"/>
          <w:sz w:val="28"/>
          <w:szCs w:val="28"/>
        </w:rPr>
        <w:t xml:space="preserve">Для получения лицензии соискатель лицензии направляет или представляет в лицензирующий орган заявление и документы (копии документов), </w:t>
      </w:r>
      <w:r>
        <w:rPr>
          <w:rFonts w:ascii="Times New Roman" w:eastAsia="Times New Roman" w:hAnsi="Times New Roman"/>
          <w:sz w:val="28"/>
          <w:szCs w:val="28"/>
        </w:rPr>
        <w:t>такие как:</w:t>
      </w:r>
    </w:p>
    <w:p w:rsidR="00184DD2" w:rsidRP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а) сведения о наличии лицензии на осуществление медицинской деятельности (для медицинских организаций);</w:t>
      </w:r>
    </w:p>
    <w:p w:rsidR="00184DD2" w:rsidRP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б) 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</w:t>
      </w:r>
      <w:r>
        <w:rPr>
          <w:rFonts w:ascii="Times New Roman" w:hAnsi="Times New Roman"/>
          <w:sz w:val="28"/>
          <w:szCs w:val="28"/>
        </w:rPr>
        <w:t>ующих установленным требованиям</w:t>
      </w:r>
      <w:r w:rsidRPr="00184DD2">
        <w:rPr>
          <w:rFonts w:ascii="Times New Roman" w:hAnsi="Times New Roman"/>
          <w:sz w:val="28"/>
          <w:szCs w:val="28"/>
        </w:rPr>
        <w:t>;</w:t>
      </w:r>
    </w:p>
    <w:p w:rsidR="00184DD2" w:rsidRP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в) сведения о наличии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184DD2" w:rsidRDefault="00184DD2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DD2">
        <w:rPr>
          <w:rFonts w:ascii="Times New Roman" w:hAnsi="Times New Roman"/>
          <w:sz w:val="28"/>
          <w:szCs w:val="28"/>
        </w:rPr>
        <w:t>г)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045AC7" w:rsidRDefault="00045AC7" w:rsidP="00184DD2">
      <w:pPr>
        <w:pStyle w:val="aff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также, такие нормативные документы как:</w:t>
      </w:r>
    </w:p>
    <w:p w:rsidR="00045AC7" w:rsidRPr="00045AC7" w:rsidRDefault="00045AC7" w:rsidP="00B54553">
      <w:pPr>
        <w:pStyle w:val="aff8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5AC7">
        <w:rPr>
          <w:rFonts w:ascii="Times New Roman" w:hAnsi="Times New Roman"/>
          <w:sz w:val="28"/>
          <w:szCs w:val="28"/>
          <w:u w:val="single"/>
        </w:rPr>
        <w:t xml:space="preserve">ФЗ №99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045AC7">
        <w:rPr>
          <w:rFonts w:ascii="Times New Roman" w:hAnsi="Times New Roman"/>
          <w:sz w:val="28"/>
          <w:szCs w:val="28"/>
          <w:u w:val="single"/>
        </w:rPr>
        <w:t>О лицензировании отдельных видов деятельности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45AC7">
        <w:rPr>
          <w:rFonts w:ascii="Times New Roman" w:hAnsi="Times New Roman"/>
          <w:sz w:val="28"/>
          <w:szCs w:val="28"/>
          <w:u w:val="single"/>
        </w:rPr>
        <w:t>.</w:t>
      </w:r>
    </w:p>
    <w:p w:rsidR="003540EB" w:rsidRDefault="00E83A47" w:rsidP="00B54553">
      <w:pPr>
        <w:pStyle w:val="aff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8"/>
        </w:rPr>
      </w:pPr>
      <w:hyperlink r:id="rId10" w:tgtFrame="_blank" w:tooltip="ПП РФ №1085" w:history="1">
        <w:r w:rsidR="004E3965" w:rsidRPr="004E3965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 xml:space="preserve">Постановление Правительства РФ №1085 </w:t>
        </w:r>
        <w:r w:rsidR="00045AC7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>«</w:t>
        </w:r>
        <w:r w:rsidR="004E3965" w:rsidRPr="004E3965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 xml:space="preserve">О лицензировании деятельности по обороту наркотических средств, психотропных веществ и их </w:t>
        </w:r>
        <w:proofErr w:type="spellStart"/>
        <w:r w:rsidR="004E3965" w:rsidRPr="004E3965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>прекурсоров</w:t>
        </w:r>
        <w:proofErr w:type="spellEnd"/>
        <w:r w:rsidR="00045AC7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>»</w:t>
        </w:r>
        <w:r w:rsidR="004E3965" w:rsidRPr="004E3965">
          <w:rPr>
            <w:rStyle w:val="afff"/>
            <w:rFonts w:ascii="Times New Roman" w:eastAsia="SimSun" w:hAnsi="Times New Roman"/>
            <w:color w:val="auto"/>
            <w:sz w:val="28"/>
            <w:szCs w:val="28"/>
          </w:rPr>
          <w:t>. </w:t>
        </w:r>
      </w:hyperlink>
    </w:p>
    <w:p w:rsidR="00DA1585" w:rsidRDefault="00DA1585" w:rsidP="004829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5AC7" w:rsidRPr="00045AC7" w:rsidRDefault="00045AC7" w:rsidP="004829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045AC7" w:rsidRPr="00045AC7" w:rsidRDefault="00045AC7" w:rsidP="004829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ВЫПОЛНЯЕМЫХ РАБОТ, ОКАЗЫВАЕМЫХ УСЛУГ, СОСТАВЛЯЮЩИХ</w:t>
      </w:r>
    </w:p>
    <w:p w:rsidR="00045AC7" w:rsidRPr="00045AC7" w:rsidRDefault="00045AC7" w:rsidP="004829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ФАРМАЦЕВТИЧЕСКУЮ ДЕЯТЕЛЬНОСТЬ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b/>
          <w:bCs/>
          <w:sz w:val="28"/>
          <w:szCs w:val="28"/>
        </w:rPr>
        <w:t>I. В сфере обращения лекарственных средств</w:t>
      </w:r>
      <w:r w:rsidR="00354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AC7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1. Оптовая торговля лекарственными средствами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2. Хранение лекарственных средств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3. Хранение лекарственных препаратов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4. Перевозка лекарственных средств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5. Перевозка лекарственных препаратов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6. Розничная торговля лекарственными препаратами для медицинского применения</w:t>
      </w:r>
    </w:p>
    <w:p w:rsidR="00045AC7" w:rsidRPr="00045AC7" w:rsidRDefault="00045AC7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7. Отпуск лекарственных препаратов для медицинского применения</w:t>
      </w:r>
    </w:p>
    <w:p w:rsidR="00045AC7" w:rsidRPr="00045AC7" w:rsidRDefault="003540EB" w:rsidP="00354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45AC7" w:rsidRPr="00045AC7">
        <w:rPr>
          <w:rFonts w:ascii="Times New Roman" w:eastAsia="Times New Roman" w:hAnsi="Times New Roman" w:cs="Times New Roman"/>
          <w:sz w:val="28"/>
          <w:szCs w:val="28"/>
        </w:rPr>
        <w:t>Изготовление лекарственных препаратов для медицинского применения</w:t>
      </w:r>
    </w:p>
    <w:p w:rsidR="00045AC7" w:rsidRPr="00045AC7" w:rsidRDefault="00045AC7" w:rsidP="003540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A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0595" w:rsidRPr="00147C08" w:rsidRDefault="007A2EFC" w:rsidP="00B54553">
      <w:pPr>
        <w:pStyle w:val="aff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SimSun" w:hAnsi="Times New Roman"/>
          <w:b/>
          <w:color w:val="auto"/>
          <w:sz w:val="28"/>
          <w:szCs w:val="28"/>
        </w:rPr>
      </w:pPr>
      <w:r w:rsidRPr="004E3965"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 w:rsidR="000B056D">
        <w:rPr>
          <w:rFonts w:ascii="Times New Roman" w:hAnsi="Times New Roman"/>
          <w:b/>
          <w:sz w:val="28"/>
          <w:szCs w:val="28"/>
        </w:rPr>
        <w:t>36</w:t>
      </w:r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147C08" w:rsidRDefault="00147C08" w:rsidP="007E217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08" w:rsidRDefault="00147C08" w:rsidP="007E217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>Основными показателями торгово-финансовой деятельности аптеки являются:</w:t>
      </w:r>
    </w:p>
    <w:p w:rsidR="00147C08" w:rsidRDefault="00DA158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29B71" wp14:editId="49920F33">
                <wp:simplePos x="0" y="0"/>
                <wp:positionH relativeFrom="column">
                  <wp:posOffset>224790</wp:posOffset>
                </wp:positionH>
                <wp:positionV relativeFrom="paragraph">
                  <wp:posOffset>586740</wp:posOffset>
                </wp:positionV>
                <wp:extent cx="5848350" cy="1733550"/>
                <wp:effectExtent l="9525" t="9525" r="952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E3" w:rsidRDefault="00746577" w:rsidP="0074657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D35E3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Задача №1.</w:t>
                            </w:r>
                            <w:r w:rsidRPr="0074657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ED35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Рассчитать суммы товарооборота за каждый квартал, если планируемый товарооборот составляет 2 млн.500 тыс. руб. и </w:t>
                            </w:r>
                            <w:proofErr w:type="gramStart"/>
                            <w:r w:rsidR="00ED35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известно</w:t>
                            </w:r>
                            <w:proofErr w:type="gramEnd"/>
                            <w:r w:rsidR="00ED35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что удельный вес равен:</w:t>
                            </w:r>
                          </w:p>
                          <w:p w:rsidR="00746577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 кв.=13,5%</w:t>
                            </w:r>
                          </w:p>
                          <w:p w:rsidR="00ED35E3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 кв.=31%</w:t>
                            </w:r>
                          </w:p>
                          <w:p w:rsidR="00ED35E3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 кв.=25,6%</w:t>
                            </w:r>
                          </w:p>
                          <w:p w:rsidR="00ED35E3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 кв.=11,9%</w:t>
                            </w:r>
                          </w:p>
                          <w:p w:rsidR="00ED35E3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ED35E3" w:rsidRDefault="00ED35E3" w:rsidP="00ED35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ED35E3" w:rsidRPr="00746577" w:rsidRDefault="00ED35E3" w:rsidP="0074657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</w:p>
                          <w:p w:rsidR="00746577" w:rsidRDefault="00746577" w:rsidP="00746577">
                            <w:r>
                              <w:t>Планируемый на год товарооборот составляет 5000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9B71" id="Rectangle 10" o:spid="_x0000_s1026" style="position:absolute;left:0;text-align:left;margin-left:17.7pt;margin-top:46.2pt;width:460.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">
                <v:textbox>
                  <w:txbxContent>
                    <w:p w:rsidR="00ED35E3" w:rsidRDefault="00746577" w:rsidP="0074657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D35E3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Задача №1.</w:t>
                      </w:r>
                      <w:r w:rsidRPr="00746577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ED35E3">
                        <w:rPr>
                          <w:rFonts w:ascii="Times New Roman" w:hAnsi="Times New Roman" w:cs="Times New Roman"/>
                          <w:sz w:val="28"/>
                        </w:rPr>
                        <w:t xml:space="preserve">Рассчитать суммы товарооборота за каждый квартал, если планируемый товарооборот составляет 2 млн.500 тыс. руб. и </w:t>
                      </w:r>
                      <w:proofErr w:type="gramStart"/>
                      <w:r w:rsidR="00ED35E3">
                        <w:rPr>
                          <w:rFonts w:ascii="Times New Roman" w:hAnsi="Times New Roman" w:cs="Times New Roman"/>
                          <w:sz w:val="28"/>
                        </w:rPr>
                        <w:t>известно</w:t>
                      </w:r>
                      <w:proofErr w:type="gramEnd"/>
                      <w:r w:rsidR="00ED35E3">
                        <w:rPr>
                          <w:rFonts w:ascii="Times New Roman" w:hAnsi="Times New Roman" w:cs="Times New Roman"/>
                          <w:sz w:val="28"/>
                        </w:rPr>
                        <w:t xml:space="preserve"> что удельный вес равен:</w:t>
                      </w:r>
                    </w:p>
                    <w:p w:rsidR="00746577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 кв.=13,5%</w:t>
                      </w:r>
                    </w:p>
                    <w:p w:rsidR="00ED35E3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 кв.=31%</w:t>
                      </w:r>
                    </w:p>
                    <w:p w:rsidR="00ED35E3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 кв.=25,6%</w:t>
                      </w:r>
                    </w:p>
                    <w:p w:rsidR="00ED35E3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 кв.=11,9%</w:t>
                      </w:r>
                    </w:p>
                    <w:p w:rsidR="00ED35E3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ED35E3" w:rsidRDefault="00ED35E3" w:rsidP="00ED35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ED35E3" w:rsidRPr="00746577" w:rsidRDefault="00ED35E3" w:rsidP="0074657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</w:t>
                      </w:r>
                    </w:p>
                    <w:p w:rsidR="00746577" w:rsidRDefault="00746577" w:rsidP="00746577">
                      <w:r>
                        <w:t>Планируемый на год товарооборот составляет 5000 тыс. руб.</w:t>
                      </w:r>
                    </w:p>
                  </w:txbxContent>
                </v:textbox>
              </v:rect>
            </w:pict>
          </mc:Fallback>
        </mc:AlternateContent>
      </w:r>
      <w:r w:rsidR="00147C08" w:rsidRPr="00147C08">
        <w:rPr>
          <w:rFonts w:ascii="Times New Roman" w:hAnsi="Times New Roman" w:cs="Times New Roman"/>
          <w:b/>
          <w:sz w:val="28"/>
          <w:szCs w:val="28"/>
        </w:rPr>
        <w:t>Товарооборот</w:t>
      </w:r>
      <w:r w:rsidR="00147C08" w:rsidRPr="00147C08">
        <w:rPr>
          <w:rFonts w:ascii="Times New Roman" w:hAnsi="Times New Roman" w:cs="Times New Roman"/>
          <w:sz w:val="28"/>
          <w:szCs w:val="28"/>
        </w:rPr>
        <w:t xml:space="preserve"> – это объем продаж товаров в денежном выражении</w:t>
      </w:r>
      <w:r w:rsidR="00147C08">
        <w:rPr>
          <w:rFonts w:ascii="Times New Roman" w:hAnsi="Times New Roman" w:cs="Times New Roman"/>
          <w:sz w:val="28"/>
          <w:szCs w:val="28"/>
        </w:rPr>
        <w:t xml:space="preserve"> за определенный период времени.</w:t>
      </w:r>
    </w:p>
    <w:p w:rsid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57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46577" w:rsidRPr="00746577" w:rsidRDefault="00746577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5E3" w:rsidRDefault="00ED35E3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  <w:r>
        <w:rPr>
          <w:rFonts w:ascii="Times New Roman" w:hAnsi="Times New Roman" w:cs="Times New Roman"/>
          <w:sz w:val="28"/>
          <w:szCs w:val="28"/>
        </w:rPr>
        <w:t xml:space="preserve">Планируемый ТО равен 2500000,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35E3" w:rsidRDefault="00ED35E3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</w:t>
      </w:r>
      <w:r w:rsidR="00A02115">
        <w:rPr>
          <w:rFonts w:ascii="Times New Roman" w:hAnsi="Times New Roman" w:cs="Times New Roman"/>
          <w:sz w:val="28"/>
          <w:szCs w:val="28"/>
        </w:rPr>
        <w:t xml:space="preserve"> = 337500</w:t>
      </w:r>
    </w:p>
    <w:p w:rsidR="00A02115" w:rsidRDefault="00A0211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2к.= 775000</w:t>
      </w:r>
    </w:p>
    <w:p w:rsidR="00A02115" w:rsidRDefault="00A0211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3кв.= 640000</w:t>
      </w:r>
    </w:p>
    <w:p w:rsidR="00ED35E3" w:rsidRPr="00A02115" w:rsidRDefault="00A02115" w:rsidP="00A02115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кв.= 297500</w:t>
      </w:r>
    </w:p>
    <w:p w:rsidR="00147C08" w:rsidRP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Торговые наложения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08">
        <w:rPr>
          <w:rFonts w:ascii="Times New Roman" w:hAnsi="Times New Roman" w:cs="Times New Roman"/>
          <w:b/>
          <w:sz w:val="28"/>
          <w:szCs w:val="28"/>
        </w:rPr>
        <w:t>(валовая прибыль)</w:t>
      </w:r>
      <w:r w:rsidRPr="00147C08">
        <w:rPr>
          <w:rFonts w:ascii="Times New Roman" w:hAnsi="Times New Roman" w:cs="Times New Roman"/>
          <w:sz w:val="28"/>
          <w:szCs w:val="28"/>
        </w:rPr>
        <w:t xml:space="preserve"> – это разница между стоимостью реализованных лекарств в розничных и оптовых ценах.</w:t>
      </w:r>
    </w:p>
    <w:p w:rsidR="00147C08" w:rsidRP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>Торговые наложения планируются в сумме и по уровню.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>Уровень торговых наложений (торговая маржа) – это отношение суммы валовой прибыли к товарообороту в розничных ценах, выраженный в %.</w:t>
      </w:r>
    </w:p>
    <w:p w:rsidR="00DA1585" w:rsidRDefault="00DA158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48260</wp:posOffset>
                </wp:positionV>
                <wp:extent cx="5857875" cy="8858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585" w:rsidRPr="00DA1585" w:rsidRDefault="00DA15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Задача №2. </w:t>
                            </w:r>
                            <w:r w:rsidRPr="00DA1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Рассчитайте валовую прибыль, если </w:t>
                            </w:r>
                            <w:proofErr w:type="gramStart"/>
                            <w:r w:rsidRPr="00DA1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известно</w:t>
                            </w:r>
                            <w:proofErr w:type="gramEnd"/>
                            <w:r w:rsidRPr="00DA1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товарооборот по розничным ценам равен </w:t>
                            </w:r>
                            <w:r w:rsid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300 </w:t>
                            </w:r>
                            <w:r w:rsidRPr="00DA1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тыс. руб., а по оптовым </w:t>
                            </w:r>
                            <w:r w:rsid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150</w:t>
                            </w:r>
                            <w:r w:rsidRPr="00DA15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21.45pt;margin-top:3.8pt;width:461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" fillcolor="white [3201]" strokeweight=".5pt">
                <v:textbox>
                  <w:txbxContent>
                    <w:p w:rsidR="00DA1585" w:rsidRPr="00DA1585" w:rsidRDefault="00DA158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Задача №2. </w:t>
                      </w:r>
                      <w:r w:rsidRPr="00DA1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Рассчитайте валовую прибыль, если </w:t>
                      </w:r>
                      <w:proofErr w:type="gramStart"/>
                      <w:r w:rsidRPr="00DA1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известно</w:t>
                      </w:r>
                      <w:proofErr w:type="gramEnd"/>
                      <w:r w:rsidRPr="00DA1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товарооборот по розничным ценам равен </w:t>
                      </w:r>
                      <w:r w:rsid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300 </w:t>
                      </w:r>
                      <w:r w:rsidRPr="00DA1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тыс. руб., а по оптовым </w:t>
                      </w:r>
                      <w:r w:rsid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150</w:t>
                      </w:r>
                      <w:r w:rsidRPr="00DA15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тыс.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DA1585" w:rsidRDefault="00DA158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85" w:rsidRDefault="00DA158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3F" w:rsidRDefault="0030573F" w:rsidP="00DA1585">
      <w:pPr>
        <w:pStyle w:val="a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85" w:rsidRPr="0030573F" w:rsidRDefault="00DA1585" w:rsidP="0030573F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3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3057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573F">
        <w:rPr>
          <w:rFonts w:ascii="Times New Roman" w:hAnsi="Times New Roman" w:cs="Times New Roman"/>
          <w:sz w:val="28"/>
          <w:szCs w:val="28"/>
        </w:rPr>
        <w:t>В</w:t>
      </w:r>
      <w:r w:rsidR="0030573F" w:rsidRPr="0030573F">
        <w:rPr>
          <w:rFonts w:ascii="Times New Roman" w:hAnsi="Times New Roman" w:cs="Times New Roman"/>
          <w:sz w:val="28"/>
          <w:szCs w:val="28"/>
        </w:rPr>
        <w:t>алова</w:t>
      </w:r>
      <w:r w:rsidR="0030573F">
        <w:rPr>
          <w:rFonts w:ascii="Times New Roman" w:hAnsi="Times New Roman" w:cs="Times New Roman"/>
          <w:sz w:val="28"/>
          <w:szCs w:val="28"/>
        </w:rPr>
        <w:t>я прибыль= 300000-150000=150000</w:t>
      </w:r>
    </w:p>
    <w:p w:rsidR="0030573F" w:rsidRDefault="0030573F" w:rsidP="00DA1585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48261</wp:posOffset>
                </wp:positionV>
                <wp:extent cx="5876925" cy="8001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73F" w:rsidRPr="0030573F" w:rsidRDefault="003057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№3.</w:t>
                            </w:r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уровень торговых наложений, если </w:t>
                            </w:r>
                            <w:proofErr w:type="gramStart"/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известно</w:t>
                            </w:r>
                            <w:proofErr w:type="gramEnd"/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валовая прибыль равна 150 тыс. </w:t>
                            </w:r>
                            <w:proofErr w:type="spellStart"/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а товарооборот по розничным ценам равен 300 тыс. </w:t>
                            </w:r>
                            <w:proofErr w:type="spellStart"/>
                            <w:r w:rsidRPr="003057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2.2pt;margin-top:3.8pt;width:462.75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fqsAIAAL8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" fillcolor="white [3201]" strokeweight=".5pt">
                <v:textbox>
                  <w:txbxContent>
                    <w:p w:rsidR="0030573F" w:rsidRPr="0030573F" w:rsidRDefault="003057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№3.</w:t>
                      </w:r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уровень торговых наложений, если </w:t>
                      </w:r>
                      <w:proofErr w:type="gramStart"/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известно</w:t>
                      </w:r>
                      <w:proofErr w:type="gramEnd"/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валовая прибыль равна 150 тыс. </w:t>
                      </w:r>
                      <w:proofErr w:type="spellStart"/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а товарооборот по розничным ценам равен 300 тыс. </w:t>
                      </w:r>
                      <w:proofErr w:type="spellStart"/>
                      <w:r w:rsidRPr="003057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573F" w:rsidRPr="0030573F" w:rsidRDefault="0030573F" w:rsidP="0030573F">
      <w:pPr>
        <w:pStyle w:val="a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73F" w:rsidRDefault="0030573F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73F" w:rsidRDefault="0030573F" w:rsidP="007462D9">
      <w:pPr>
        <w:pStyle w:val="a0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="00CA3625" w:rsidRPr="00CA3625">
        <w:rPr>
          <w:rFonts w:ascii="Times New Roman" w:hAnsi="Times New Roman" w:cs="Times New Roman"/>
          <w:sz w:val="28"/>
          <w:szCs w:val="28"/>
        </w:rPr>
        <w:t>Уровень торговых наложений</w:t>
      </w:r>
      <w:r w:rsidR="00CA3625">
        <w:rPr>
          <w:rFonts w:ascii="Times New Roman" w:hAnsi="Times New Roman" w:cs="Times New Roman"/>
          <w:b/>
          <w:sz w:val="28"/>
          <w:szCs w:val="28"/>
        </w:rPr>
        <w:t>=</w:t>
      </w:r>
      <w:r w:rsidR="00CA3625" w:rsidRPr="00CA3625">
        <w:rPr>
          <w:rFonts w:ascii="Times New Roman" w:hAnsi="Times New Roman" w:cs="Times New Roman"/>
          <w:sz w:val="28"/>
          <w:szCs w:val="28"/>
        </w:rPr>
        <w:t>1500</w:t>
      </w:r>
      <w:r w:rsidR="00CA3625">
        <w:rPr>
          <w:rFonts w:ascii="Times New Roman" w:hAnsi="Times New Roman" w:cs="Times New Roman"/>
          <w:sz w:val="28"/>
          <w:szCs w:val="28"/>
        </w:rPr>
        <w:t>00/300000*100%=50%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Издержки обращения</w:t>
      </w:r>
      <w:r w:rsidRPr="00147C08">
        <w:rPr>
          <w:rFonts w:ascii="Times New Roman" w:hAnsi="Times New Roman" w:cs="Times New Roman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издержек обращения – это сумма издержек обращения к величине товарооборота в %.</w:t>
      </w:r>
    </w:p>
    <w:p w:rsidR="00CA3625" w:rsidRDefault="00CA362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68580</wp:posOffset>
                </wp:positionV>
                <wp:extent cx="5781675" cy="79057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25" w:rsidRPr="007462D9" w:rsidRDefault="00CA36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№4.</w:t>
                            </w: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издержки обращения аптеки, если </w:t>
                            </w:r>
                            <w:r w:rsidR="007462D9"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известно,</w:t>
                            </w: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транспортные расходы составили 13000 руб., расходы на хозяйственные нужды 10500 руб., аренда помещения 35100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23.7pt;margin-top:5.4pt;width:455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" fillcolor="white [3201]" strokeweight=".5pt">
                <v:textbox>
                  <w:txbxContent>
                    <w:p w:rsidR="00CA3625" w:rsidRPr="007462D9" w:rsidRDefault="00CA36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№4.</w:t>
                      </w: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издержки обращения аптеки, если </w:t>
                      </w:r>
                      <w:r w:rsidR="007462D9"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известно,</w:t>
                      </w: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транспортные расходы составили 13000 руб., расходы на хозяйственные нужды 10500 руб., аренда помещения 35100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CA3625" w:rsidRDefault="00CA362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25" w:rsidRDefault="00CA3625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2D9" w:rsidRDefault="007462D9" w:rsidP="007462D9">
      <w:pPr>
        <w:pStyle w:val="a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D9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Издержки обращения= 13000+10500+35100=58600 руб.</w:t>
      </w:r>
    </w:p>
    <w:p w:rsidR="007462D9" w:rsidRDefault="007462D9" w:rsidP="007462D9">
      <w:pPr>
        <w:pStyle w:val="a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5762625" cy="6286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D9" w:rsidRPr="007462D9" w:rsidRDefault="007462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№5.</w:t>
                            </w: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уровень издержек обращения, если известно, что издержки обращения 58600 руб., а товарооборот 245 тыс. </w:t>
                            </w:r>
                            <w:proofErr w:type="spellStart"/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23.7pt;margin-top:1.05pt;width:453.75pt;height:4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" fillcolor="white [3201]" strokeweight=".5pt">
                <v:textbox>
                  <w:txbxContent>
                    <w:p w:rsidR="007462D9" w:rsidRPr="007462D9" w:rsidRDefault="007462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№5.</w:t>
                      </w: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уровень издержек обращения, если известно, что издержки обращения 58600 руб., а товарооборот 245 тыс. </w:t>
                      </w:r>
                      <w:proofErr w:type="spellStart"/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462D9" w:rsidRDefault="007462D9" w:rsidP="007462D9">
      <w:pPr>
        <w:pStyle w:val="a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2D9" w:rsidRDefault="007462D9" w:rsidP="007462D9">
      <w:pPr>
        <w:pStyle w:val="a0"/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D9" w:rsidRDefault="007462D9" w:rsidP="007462D9">
      <w:pPr>
        <w:pStyle w:val="a0"/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62D9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7462D9">
        <w:rPr>
          <w:rFonts w:ascii="Times New Roman" w:hAnsi="Times New Roman" w:cs="Times New Roman"/>
          <w:sz w:val="28"/>
          <w:szCs w:val="28"/>
        </w:rPr>
        <w:t xml:space="preserve"> УИО = ИО / ТО * 100%</w:t>
      </w:r>
      <w:r>
        <w:rPr>
          <w:rFonts w:ascii="Times New Roman" w:hAnsi="Times New Roman" w:cs="Times New Roman"/>
          <w:sz w:val="28"/>
          <w:szCs w:val="28"/>
        </w:rPr>
        <w:t>, следовательно,</w:t>
      </w:r>
    </w:p>
    <w:p w:rsidR="007462D9" w:rsidRPr="007462D9" w:rsidRDefault="007462D9" w:rsidP="007462D9">
      <w:pPr>
        <w:pStyle w:val="a0"/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УИО=</w:t>
      </w:r>
      <w:r w:rsidRPr="007462D9">
        <w:rPr>
          <w:rFonts w:ascii="Times New Roman" w:hAnsi="Times New Roman" w:cs="Times New Roman"/>
          <w:sz w:val="28"/>
          <w:szCs w:val="28"/>
        </w:rPr>
        <w:t>58600/245000*100%=23,9%</w:t>
      </w:r>
    </w:p>
    <w:p w:rsidR="00147C08" w:rsidRPr="00147C08" w:rsidRDefault="00147C08" w:rsidP="007462D9">
      <w:pPr>
        <w:pStyle w:val="a0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Чистая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08">
        <w:rPr>
          <w:rFonts w:ascii="Times New Roman" w:hAnsi="Times New Roman" w:cs="Times New Roman"/>
          <w:sz w:val="28"/>
          <w:szCs w:val="28"/>
        </w:rPr>
        <w:t>– это разница между валовой прибылью (торговыми наложениями) и издержками обращения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>Уровень чистой прибыли – это отношение суммы чистой прибыли к валовой прибыли, выраженный в %.</w:t>
      </w:r>
    </w:p>
    <w:p w:rsidR="007462D9" w:rsidRDefault="007462D9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34925</wp:posOffset>
                </wp:positionV>
                <wp:extent cx="5734050" cy="8382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D9" w:rsidRPr="007462D9" w:rsidRDefault="007462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Задача №6. </w:t>
                            </w:r>
                            <w:r w:rsidRPr="007462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Рассчитайте прибыль</w:t>
                            </w:r>
                            <w:r w:rsidR="00470F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аптечной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если сумма торговых наложений равна </w:t>
                            </w:r>
                            <w:r w:rsidR="00470F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000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издержки обращения 215325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left:0;text-align:left;margin-left:28.2pt;margin-top:2.75pt;width:451.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" fillcolor="white [3201]" strokeweight=".5pt">
                <v:textbox>
                  <w:txbxContent>
                    <w:p w:rsidR="007462D9" w:rsidRPr="007462D9" w:rsidRDefault="007462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Задача №6. </w:t>
                      </w:r>
                      <w:r w:rsidRPr="007462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Рассчитайте прибыль</w:t>
                      </w:r>
                      <w:r w:rsidR="00470F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аптечной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если сумма торговых наложений равна </w:t>
                      </w:r>
                      <w:r w:rsidR="00470F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издержки обращения 215325 руб.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62D9" w:rsidRDefault="007462D9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2D9" w:rsidRDefault="007462D9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D9" w:rsidRPr="007462D9" w:rsidRDefault="007462D9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470F4A">
        <w:rPr>
          <w:rFonts w:ascii="Times New Roman" w:hAnsi="Times New Roman" w:cs="Times New Roman"/>
          <w:sz w:val="28"/>
          <w:szCs w:val="28"/>
        </w:rPr>
        <w:t>Прибыль=320000-215325=104675 руб.</w:t>
      </w:r>
    </w:p>
    <w:p w:rsidR="00147C08" w:rsidRP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− э</w:t>
      </w:r>
      <w:r w:rsidRPr="00147C08">
        <w:rPr>
          <w:rFonts w:ascii="Times New Roman" w:hAnsi="Times New Roman" w:cs="Times New Roman"/>
          <w:sz w:val="28"/>
          <w:szCs w:val="28"/>
        </w:rPr>
        <w:t xml:space="preserve">то уровень прибыли. Она равна отношению прибыли к общему </w:t>
      </w:r>
      <w:proofErr w:type="gramStart"/>
      <w:r w:rsidRPr="00147C08">
        <w:rPr>
          <w:rFonts w:ascii="Times New Roman" w:hAnsi="Times New Roman" w:cs="Times New Roman"/>
          <w:sz w:val="28"/>
          <w:szCs w:val="28"/>
        </w:rPr>
        <w:t>товарообороту</w:t>
      </w:r>
      <w:proofErr w:type="gramEnd"/>
      <w:r w:rsidRPr="00147C08">
        <w:rPr>
          <w:rFonts w:ascii="Times New Roman" w:hAnsi="Times New Roman" w:cs="Times New Roman"/>
          <w:sz w:val="28"/>
          <w:szCs w:val="28"/>
        </w:rPr>
        <w:t xml:space="preserve"> выраженному в %. 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 xml:space="preserve">А также рентабельность равна разности между уровнем торговых наложений и уровнем </w:t>
      </w:r>
      <w:r>
        <w:rPr>
          <w:rFonts w:ascii="Times New Roman" w:hAnsi="Times New Roman" w:cs="Times New Roman"/>
          <w:sz w:val="28"/>
          <w:szCs w:val="28"/>
        </w:rPr>
        <w:t xml:space="preserve">издержек обращения. </w:t>
      </w:r>
      <w:r w:rsidRPr="00147C08">
        <w:rPr>
          <w:rFonts w:ascii="Times New Roman" w:hAnsi="Times New Roman" w:cs="Times New Roman"/>
          <w:sz w:val="28"/>
          <w:szCs w:val="28"/>
        </w:rPr>
        <w:t>Анализ рентабельности аптеки позволяет сделать вывод о её работе.</w:t>
      </w: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5381625" cy="7905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F4A" w:rsidRPr="00470F4A" w:rsidRDefault="00470F4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0F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Задача №7.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Рассчитаете рентабельность аптеки, если товарооборот в плановом периоде 1млн.250тыс.руб, а прибыль составила 104675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left:0;text-align:left;margin-left:35.7pt;margin-top:1.4pt;width:423.75pt;height:6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" fillcolor="white [3201]" strokeweight=".5pt">
                <v:textbox>
                  <w:txbxContent>
                    <w:p w:rsidR="00470F4A" w:rsidRPr="00470F4A" w:rsidRDefault="00470F4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0F4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Задача №7.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Рассчитаете рентабельность аптеки, если товарооборот в плановом периоде 1млн.250тыс.руб, а прибыль составила 104675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F4A" w:rsidRPr="00470F4A" w:rsidRDefault="00470F4A" w:rsidP="00470F4A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104675/1250000*100%=8,37%</w:t>
      </w:r>
    </w:p>
    <w:p w:rsidR="00147C08" w:rsidRP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Товарные запасы</w:t>
      </w:r>
      <w:r w:rsidRPr="00147C08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147C08">
        <w:rPr>
          <w:rFonts w:ascii="Times New Roman" w:hAnsi="Times New Roman" w:cs="Times New Roman"/>
          <w:sz w:val="28"/>
          <w:szCs w:val="28"/>
        </w:rPr>
        <w:t>все товары</w:t>
      </w:r>
      <w:proofErr w:type="gramEnd"/>
      <w:r w:rsidRPr="00147C08">
        <w:rPr>
          <w:rFonts w:ascii="Times New Roman" w:hAnsi="Times New Roman" w:cs="Times New Roman"/>
          <w:sz w:val="28"/>
          <w:szCs w:val="28"/>
        </w:rPr>
        <w:t xml:space="preserve"> предназначенные для продажи, в том числе и товары в пути.</w:t>
      </w:r>
    </w:p>
    <w:p w:rsidR="00147C08" w:rsidRDefault="00147C08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08">
        <w:rPr>
          <w:rFonts w:ascii="Times New Roman" w:hAnsi="Times New Roman" w:cs="Times New Roman"/>
          <w:sz w:val="28"/>
          <w:szCs w:val="28"/>
        </w:rPr>
        <w:t>Товарные запасы измеряются в натуральных измерителях (стоящие на ПКУ), стоимостных измерителях и днях.</w:t>
      </w: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45721</wp:posOffset>
                </wp:positionV>
                <wp:extent cx="5553075" cy="781050"/>
                <wp:effectExtent l="0" t="0" r="28575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F4A" w:rsidRPr="00442C9E" w:rsidRDefault="00470F4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42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№8.</w:t>
                            </w:r>
                            <w:r w:rsidRPr="00442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сумму товарных запасов, если товарооборот в плановом периоде равен 3 млн.500 тыс. </w:t>
                            </w:r>
                            <w:proofErr w:type="gramStart"/>
                            <w:r w:rsidRPr="00442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 ,</w:t>
                            </w:r>
                            <w:proofErr w:type="gramEnd"/>
                            <w:r w:rsidRPr="00442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 норматив товарных запасов равен</w:t>
                            </w:r>
                            <w:r w:rsidR="00442C9E" w:rsidRPr="00442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23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3" type="#_x0000_t202" style="position:absolute;left:0;text-align:left;margin-left:37.95pt;margin-top:3.6pt;width:437.25pt;height:6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" fillcolor="white [3201]" strokeweight=".5pt">
                <v:textbox>
                  <w:txbxContent>
                    <w:p w:rsidR="00470F4A" w:rsidRPr="00442C9E" w:rsidRDefault="00470F4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42C9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№8.</w:t>
                      </w:r>
                      <w:r w:rsidRPr="00442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сумму товарных запасов, если товарооборот в плановом периоде равен 3 млн.500 тыс. </w:t>
                      </w:r>
                      <w:proofErr w:type="gramStart"/>
                      <w:r w:rsidRPr="00442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 ,</w:t>
                      </w:r>
                      <w:proofErr w:type="gramEnd"/>
                      <w:r w:rsidRPr="00442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 норматив товарных запасов равен</w:t>
                      </w:r>
                      <w:r w:rsidR="00442C9E" w:rsidRPr="00442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23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F4A" w:rsidRDefault="00470F4A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9E" w:rsidRPr="00442C9E" w:rsidRDefault="00442C9E" w:rsidP="00442C9E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Сумма товарных запасов=3500000*23=80500000</w:t>
      </w:r>
    </w:p>
    <w:p w:rsidR="00BC4EAB" w:rsidRDefault="00BC4EAB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EAB">
        <w:rPr>
          <w:rFonts w:ascii="Times New Roman" w:hAnsi="Times New Roman" w:cs="Times New Roman"/>
          <w:b/>
          <w:sz w:val="28"/>
          <w:szCs w:val="28"/>
        </w:rPr>
        <w:t>Товарооборачиваемость</w:t>
      </w:r>
      <w:proofErr w:type="spellEnd"/>
      <w:r w:rsidRPr="00BC4EAB">
        <w:rPr>
          <w:rFonts w:ascii="Times New Roman" w:hAnsi="Times New Roman" w:cs="Times New Roman"/>
          <w:sz w:val="28"/>
          <w:szCs w:val="28"/>
        </w:rPr>
        <w:t xml:space="preserve"> – это средний товарный запас за какой-либо период, выраженный в днях товарооборота за этот же период. </w:t>
      </w:r>
      <w:proofErr w:type="spellStart"/>
      <w:r w:rsidRPr="00BC4EAB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Pr="00BC4EAB">
        <w:rPr>
          <w:rFonts w:ascii="Times New Roman" w:hAnsi="Times New Roman" w:cs="Times New Roman"/>
          <w:sz w:val="28"/>
          <w:szCs w:val="28"/>
        </w:rPr>
        <w:t xml:space="preserve"> характеризует уровень среднего товарного запаса и отражает среднее время, в течение которого товары находятся на предприятии с момента их закупки до момента реализации.</w:t>
      </w:r>
    </w:p>
    <w:p w:rsidR="003E6422" w:rsidRDefault="003E6422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10160</wp:posOffset>
                </wp:positionV>
                <wp:extent cx="5676900" cy="81915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422" w:rsidRPr="003E6422" w:rsidRDefault="003E64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№9.</w:t>
                            </w:r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</w:t>
                            </w:r>
                            <w:proofErr w:type="spellStart"/>
                            <w:proofErr w:type="gramStart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товарооборачиваемость</w:t>
                            </w:r>
                            <w:proofErr w:type="spellEnd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днях), если известно что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однодневный </w:t>
                            </w:r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товарооборот равен 250 тыс. </w:t>
                            </w:r>
                            <w:proofErr w:type="spellStart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а средний товарный запас 10 млн 500 тыс. </w:t>
                            </w:r>
                            <w:proofErr w:type="spellStart"/>
                            <w:r w:rsidRPr="003E64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4" type="#_x0000_t202" style="position:absolute;left:0;text-align:left;margin-left:34.95pt;margin-top:.8pt;width:447pt;height:6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" fillcolor="white [3201]" strokeweight=".5pt">
                <v:textbox>
                  <w:txbxContent>
                    <w:p w:rsidR="003E6422" w:rsidRPr="003E6422" w:rsidRDefault="003E64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№9.</w:t>
                      </w:r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</w:t>
                      </w:r>
                      <w:proofErr w:type="spellStart"/>
                      <w:proofErr w:type="gramStart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товарооборачиваемость</w:t>
                      </w:r>
                      <w:proofErr w:type="spellEnd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днях), если известно что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однодневный </w:t>
                      </w:r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товарооборот равен 250 тыс. </w:t>
                      </w:r>
                      <w:proofErr w:type="spellStart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а средний товарный запас 10 млн 500 тыс. </w:t>
                      </w:r>
                      <w:proofErr w:type="spellStart"/>
                      <w:r w:rsidRPr="003E64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E6422" w:rsidRDefault="003E6422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22" w:rsidRPr="003E6422" w:rsidRDefault="003E6422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422" w:rsidRPr="003E6422" w:rsidRDefault="003E6422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22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=10500000/250000=42 дня</w:t>
      </w:r>
    </w:p>
    <w:p w:rsidR="00BC4EAB" w:rsidRDefault="00BC4EAB" w:rsidP="00147C08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4EAB">
        <w:rPr>
          <w:rFonts w:ascii="Times New Roman" w:hAnsi="Times New Roman" w:cs="Times New Roman"/>
          <w:sz w:val="28"/>
          <w:szCs w:val="28"/>
        </w:rPr>
        <w:t>оэффициент оборачиваемости товарных запасов</w:t>
      </w:r>
      <w:r>
        <w:rPr>
          <w:rFonts w:ascii="Times New Roman" w:hAnsi="Times New Roman" w:cs="Times New Roman"/>
          <w:sz w:val="28"/>
          <w:szCs w:val="28"/>
        </w:rPr>
        <w:t xml:space="preserve"> – это отношение себестоимости проданных товаров к среднегодовой величине запасов. Коэффициент показывает сколько раз в среднем продаются запасы за определённый период времени.</w:t>
      </w:r>
    </w:p>
    <w:p w:rsidR="00BC4EAB" w:rsidRDefault="003E6422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52070</wp:posOffset>
                </wp:positionV>
                <wp:extent cx="5638800" cy="10001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422" w:rsidRPr="003E2BAD" w:rsidRDefault="003E64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Задача №10.</w:t>
                            </w:r>
                            <w:r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Рассчитайте коэффициент оборачиваемости аптеки в </w:t>
                            </w:r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днях для препарата «</w:t>
                            </w:r>
                            <w:proofErr w:type="spellStart"/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Эналаприл</w:t>
                            </w:r>
                            <w:proofErr w:type="spellEnd"/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», </w:t>
                            </w:r>
                            <w:r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</w:t>
                            </w:r>
                            <w:proofErr w:type="gramStart"/>
                            <w:r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известно</w:t>
                            </w:r>
                            <w:proofErr w:type="gramEnd"/>
                            <w:r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количество дней в продаже 160 дней</w:t>
                            </w:r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средний запас упаковок ЛП 83 </w:t>
                            </w:r>
                            <w:proofErr w:type="spellStart"/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  <w:r w:rsidR="003E2BAD" w:rsidRPr="003E2B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объем продаж за полгода составил 2155 шт.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left:0;text-align:left;margin-left:34.2pt;margin-top:4.1pt;width:444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" fillcolor="white [3201]" strokeweight=".5pt">
                <v:textbox>
                  <w:txbxContent>
                    <w:p w:rsidR="003E6422" w:rsidRPr="003E2BAD" w:rsidRDefault="003E64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Задача №10.</w:t>
                      </w:r>
                      <w:r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Рассчитайте коэффициент оборачиваемости аптеки в </w:t>
                      </w:r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днях для препарата «</w:t>
                      </w:r>
                      <w:proofErr w:type="spellStart"/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Эналаприл</w:t>
                      </w:r>
                      <w:proofErr w:type="spellEnd"/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», </w:t>
                      </w:r>
                      <w:r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</w:t>
                      </w:r>
                      <w:proofErr w:type="gramStart"/>
                      <w:r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известно</w:t>
                      </w:r>
                      <w:proofErr w:type="gramEnd"/>
                      <w:r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количество дней в продаже 160 дней</w:t>
                      </w:r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средний запас упаковок ЛП 83 </w:t>
                      </w:r>
                      <w:proofErr w:type="spellStart"/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</w:t>
                      </w:r>
                      <w:proofErr w:type="spellEnd"/>
                      <w:r w:rsidR="003E2BAD" w:rsidRPr="003E2B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объем продаж за полгода составил 2155 шт.</w:t>
                      </w:r>
                    </w:p>
                  </w:txbxContent>
                </v:textbox>
              </v:shape>
            </w:pict>
          </mc:Fallback>
        </mc:AlternateContent>
      </w:r>
    </w:p>
    <w:p w:rsidR="003E6422" w:rsidRDefault="003E6422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3E6422" w:rsidRDefault="003E6422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3E6422" w:rsidRDefault="003E6422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3E6422" w:rsidRDefault="003E6422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3E2BAD" w:rsidRPr="003E2BAD" w:rsidRDefault="003E2BAD" w:rsidP="003E2BAD">
      <w:pPr>
        <w:pStyle w:val="aff2"/>
        <w:shd w:val="clear" w:color="auto" w:fill="FFFFFF"/>
        <w:spacing w:before="0" w:after="0" w:line="360" w:lineRule="auto"/>
        <w:ind w:left="0" w:firstLine="709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3E2BAD">
        <w:rPr>
          <w:b/>
          <w:sz w:val="28"/>
          <w:szCs w:val="28"/>
        </w:rPr>
        <w:lastRenderedPageBreak/>
        <w:t xml:space="preserve">Решение: </w:t>
      </w:r>
      <w:r w:rsidRPr="003E2BAD">
        <w:rPr>
          <w:rFonts w:eastAsia="Times New Roman" w:cs="Times New Roman"/>
          <w:color w:val="000000"/>
          <w:sz w:val="28"/>
          <w:szCs w:val="28"/>
        </w:rPr>
        <w:t xml:space="preserve">Коэффициент </w:t>
      </w:r>
      <w:proofErr w:type="gramStart"/>
      <w:r w:rsidRPr="003E2BAD">
        <w:rPr>
          <w:rFonts w:eastAsia="Times New Roman" w:cs="Times New Roman"/>
          <w:color w:val="000000"/>
          <w:sz w:val="28"/>
          <w:szCs w:val="28"/>
        </w:rPr>
        <w:t>оборачиваемости(</w:t>
      </w:r>
      <w:proofErr w:type="gramEnd"/>
      <w:r w:rsidRPr="003E2BAD">
        <w:rPr>
          <w:rFonts w:eastAsia="Times New Roman" w:cs="Times New Roman"/>
          <w:color w:val="000000"/>
          <w:sz w:val="28"/>
          <w:szCs w:val="28"/>
        </w:rPr>
        <w:t>в днях) = 83 штук * 160 дней / 2155 штук = 6,16.</w:t>
      </w:r>
    </w:p>
    <w:p w:rsidR="003E2BAD" w:rsidRPr="003E2BAD" w:rsidRDefault="003E2BAD" w:rsidP="003E2BAD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BA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запас препарата оборачивается за 6 дней.</w:t>
      </w:r>
    </w:p>
    <w:p w:rsidR="003E2BAD" w:rsidRPr="003E2BAD" w:rsidRDefault="003E2BAD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3E2BAD" w:rsidRDefault="003E2BAD" w:rsidP="007E2173">
      <w:pPr>
        <w:pStyle w:val="Style10"/>
        <w:spacing w:line="360" w:lineRule="auto"/>
        <w:ind w:left="0" w:firstLine="709"/>
        <w:jc w:val="both"/>
        <w:rPr>
          <w:sz w:val="28"/>
          <w:szCs w:val="28"/>
        </w:rPr>
      </w:pP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</w:p>
    <w:p w:rsidR="004247F2" w:rsidRPr="008C22FB" w:rsidRDefault="004247F2" w:rsidP="007E2173">
      <w:pPr>
        <w:pStyle w:val="a0"/>
        <w:spacing w:after="0" w:line="360" w:lineRule="auto"/>
        <w:ind w:firstLine="709"/>
        <w:jc w:val="both"/>
      </w:pPr>
    </w:p>
    <w:p w:rsidR="008B0595" w:rsidRDefault="008B0595" w:rsidP="007E2173">
      <w:pPr>
        <w:spacing w:after="0" w:line="360" w:lineRule="auto"/>
        <w:ind w:firstLine="709"/>
        <w:jc w:val="both"/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8B0595" w:rsidRPr="008C22FB" w:rsidRDefault="008B0595" w:rsidP="008B059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r w:rsidR="008074CE">
        <w:rPr>
          <w:rFonts w:ascii="Times New Roman" w:hAnsi="Times New Roman"/>
          <w:color w:val="000000"/>
          <w:sz w:val="28"/>
          <w:szCs w:val="28"/>
        </w:rPr>
        <w:t xml:space="preserve">Медведева Кристина Алексеевна </w:t>
      </w:r>
    </w:p>
    <w:p w:rsidR="008074CE" w:rsidRPr="00F87F08" w:rsidRDefault="008074CE" w:rsidP="008B0595">
      <w:pPr>
        <w:pStyle w:val="a0"/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8255</wp:posOffset>
                </wp:positionV>
                <wp:extent cx="4381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00D8E" id="Прямая соединительная линия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.65pt" to="47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" strokecolor="black [3040]"/>
            </w:pict>
          </mc:Fallback>
        </mc:AlternateContent>
      </w:r>
    </w:p>
    <w:p w:rsidR="008B0595" w:rsidRPr="008C22FB" w:rsidRDefault="008074CE" w:rsidP="008B0595">
      <w:pPr>
        <w:pStyle w:val="a0"/>
        <w:spacing w:after="0" w:line="240" w:lineRule="auto"/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2234564</wp:posOffset>
                </wp:positionH>
                <wp:positionV relativeFrom="paragraph">
                  <wp:posOffset>198120</wp:posOffset>
                </wp:positionV>
                <wp:extent cx="38576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B635A" id="Прямая соединительная линия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5.6pt" to="479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hG5QEAANsDAAAOAAAAZHJzL2Uyb0RvYy54bWysU81uEzEQviPxDpbvZDdBLWWVTQ+t4IIg&#10;4ucBXK+dtfCfbJNsbsAZKY/AK3AoUqVCn8H7Rh07my0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" strokecolor="black [3040]"/>
            </w:pict>
          </mc:Fallback>
        </mc:AlternateContent>
      </w:r>
      <w:r w:rsidR="008B0595"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4CE">
        <w:rPr>
          <w:rFonts w:ascii="Times New Roman" w:hAnsi="Times New Roman"/>
          <w:color w:val="000000"/>
          <w:sz w:val="28"/>
          <w:szCs w:val="28"/>
          <w:u w:val="single"/>
        </w:rPr>
        <w:t>303-1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Специальность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Фармация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Проходившего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4CE" w:rsidRPr="008C22FB">
        <w:rPr>
          <w:rFonts w:ascii="Times New Roman" w:hAnsi="Times New Roman"/>
          <w:color w:val="000000"/>
          <w:sz w:val="28"/>
          <w:szCs w:val="28"/>
        </w:rPr>
        <w:t>практику</w:t>
      </w:r>
      <w:r w:rsidR="008074CE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4CE" w:rsidRPr="008C22FB">
        <w:rPr>
          <w:rFonts w:ascii="Times New Roman" w:hAnsi="Times New Roman"/>
          <w:color w:val="000000"/>
          <w:sz w:val="28"/>
          <w:szCs w:val="28"/>
        </w:rPr>
        <w:t>С</w:t>
      </w:r>
      <w:r w:rsidR="00807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8074CE">
        <w:rPr>
          <w:rFonts w:ascii="Times New Roman" w:hAnsi="Times New Roman"/>
          <w:color w:val="000000"/>
          <w:sz w:val="28"/>
          <w:szCs w:val="28"/>
        </w:rPr>
        <w:t>.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8074CE">
        <w:rPr>
          <w:rFonts w:ascii="Times New Roman" w:hAnsi="Times New Roman"/>
          <w:color w:val="000000"/>
          <w:sz w:val="28"/>
          <w:szCs w:val="28"/>
        </w:rPr>
        <w:t>.20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8074CE">
        <w:rPr>
          <w:rFonts w:ascii="Times New Roman" w:hAnsi="Times New Roman"/>
          <w:color w:val="000000"/>
          <w:sz w:val="28"/>
          <w:szCs w:val="28"/>
        </w:rPr>
        <w:t>.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8074CE">
        <w:rPr>
          <w:rFonts w:ascii="Times New Roman" w:hAnsi="Times New Roman"/>
          <w:color w:val="000000"/>
          <w:sz w:val="28"/>
          <w:szCs w:val="28"/>
        </w:rPr>
        <w:t>.20</w:t>
      </w:r>
      <w:r w:rsidR="008074CE" w:rsidRPr="008074CE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>г</w:t>
      </w:r>
    </w:p>
    <w:p w:rsidR="008B0595" w:rsidRPr="008B0595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074CE" w:rsidRPr="008074CE" w:rsidRDefault="008074CE" w:rsidP="008074CE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 w:rsidRPr="008074CE">
        <w:rPr>
          <w:rFonts w:ascii="Times New Roman" w:hAnsi="Times New Roman"/>
          <w:color w:val="000000"/>
          <w:sz w:val="28"/>
          <w:szCs w:val="28"/>
        </w:rPr>
        <w:t>ООО «Гармония здоровья» Аптека №48</w:t>
      </w:r>
    </w:p>
    <w:p w:rsidR="008B0595" w:rsidRPr="008C22FB" w:rsidRDefault="008074CE" w:rsidP="008074CE">
      <w:pPr>
        <w:pStyle w:val="a0"/>
        <w:spacing w:after="0" w:line="240" w:lineRule="auto"/>
      </w:pPr>
      <w:r w:rsidRPr="008074CE">
        <w:rPr>
          <w:rFonts w:ascii="Times New Roman" w:hAnsi="Times New Roman"/>
          <w:color w:val="00000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0653A323" wp14:editId="51A61B67">
                <wp:simplePos x="0" y="0"/>
                <wp:positionH relativeFrom="margin">
                  <wp:posOffset>643890</wp:posOffset>
                </wp:positionH>
                <wp:positionV relativeFrom="paragraph">
                  <wp:posOffset>4445</wp:posOffset>
                </wp:positionV>
                <wp:extent cx="5429250" cy="9525"/>
                <wp:effectExtent l="0" t="0" r="19050" b="285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6515" id="Прямая соединительная линия 20" o:spid="_x0000_s1026" style="position:absolute;flip:y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50.7pt,.35pt" to="478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">
                <o:lock v:ext="edit" shapetype="f"/>
                <w10:wrap anchorx="margin"/>
              </v:line>
            </w:pict>
          </mc:Fallback>
        </mc:AlternateContent>
      </w:r>
      <w:r w:rsidRPr="008074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074CE" w:rsidP="008B0595">
      <w:pPr>
        <w:pStyle w:val="a0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Города/района Ачинска </w:t>
      </w:r>
    </w:p>
    <w:p w:rsidR="008B0595" w:rsidRPr="00F87F08" w:rsidRDefault="008074CE" w:rsidP="008B0595">
      <w:pPr>
        <w:pStyle w:val="a0"/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A5247" wp14:editId="2D2366BB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4953000" cy="95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4C3F4" id="Прямая соединительная линия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8.8pt,.05pt" to="72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" strokecolor="black [3040]">
                <w10:wrap anchorx="margin"/>
              </v:line>
            </w:pict>
          </mc:Fallback>
        </mc:AlternateContent>
      </w: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8B0595" w:rsidRPr="008C22FB" w:rsidTr="00D15A7B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D15A7B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074CE" w:rsidP="008074CE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0595" w:rsidRPr="008C22FB" w:rsidTr="00D15A7B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074CE" w:rsidP="008074CE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0595" w:rsidRPr="008C22FB" w:rsidTr="00D15A7B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D15A7B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074CE" w:rsidP="008074CE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8C22FB" w:rsidRDefault="008B0595" w:rsidP="008B0595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8B0595" w:rsidRPr="008B0595" w:rsidRDefault="008B0595" w:rsidP="008B0595">
      <w:pPr>
        <w:pStyle w:val="affb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Программа производственной практики выполнена в полном объеме.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прохождения практики 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закреплены знания:</w:t>
      </w:r>
    </w:p>
    <w:p w:rsidR="00B920E9" w:rsidRPr="00B920E9" w:rsidRDefault="00B920E9" w:rsidP="00B920E9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B920E9" w:rsidRPr="00B920E9" w:rsidRDefault="00B920E9" w:rsidP="00B920E9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B920E9" w:rsidRPr="00B920E9" w:rsidRDefault="00B920E9" w:rsidP="00B920E9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Планирование основных экономических показателей;</w:t>
      </w:r>
    </w:p>
    <w:p w:rsidR="00B920E9" w:rsidRPr="00B920E9" w:rsidRDefault="00B920E9" w:rsidP="00B920E9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Основы фармацевтического менеджмента и делового общения;</w:t>
      </w:r>
    </w:p>
    <w:p w:rsidR="00B920E9" w:rsidRPr="00B920E9" w:rsidRDefault="00B920E9" w:rsidP="00B920E9">
      <w:pPr>
        <w:pStyle w:val="a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20E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отработаны  практические</w:t>
      </w:r>
      <w:proofErr w:type="gramEnd"/>
      <w:r w:rsidRPr="00B920E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умения:</w:t>
      </w:r>
      <w:r w:rsidRPr="00B9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0E9" w:rsidRPr="00B920E9" w:rsidRDefault="00B920E9" w:rsidP="00B920E9">
      <w:pPr>
        <w:pStyle w:val="a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Организовывать работу структурных подразделений аптеки.</w:t>
      </w:r>
    </w:p>
    <w:p w:rsidR="00B920E9" w:rsidRPr="00B920E9" w:rsidRDefault="00B920E9" w:rsidP="00B920E9">
      <w:pPr>
        <w:pStyle w:val="a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безопасности.</w:t>
      </w:r>
    </w:p>
    <w:p w:rsidR="00B920E9" w:rsidRPr="00B920E9" w:rsidRDefault="00B920E9" w:rsidP="00B920E9">
      <w:pPr>
        <w:pStyle w:val="a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приобретен практический опыт: </w:t>
      </w:r>
    </w:p>
    <w:p w:rsidR="00B920E9" w:rsidRPr="00B920E9" w:rsidRDefault="00B920E9" w:rsidP="00B920E9">
      <w:pPr>
        <w:pStyle w:val="a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Ведения первичной учетной документации;</w:t>
      </w:r>
    </w:p>
    <w:p w:rsidR="00B920E9" w:rsidRPr="00B920E9" w:rsidRDefault="00B920E9" w:rsidP="00B920E9">
      <w:pPr>
        <w:pStyle w:val="a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B920E9" w:rsidRPr="00B920E9" w:rsidRDefault="00B920E9" w:rsidP="00B920E9">
      <w:pPr>
        <w:pStyle w:val="a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sz w:val="28"/>
          <w:szCs w:val="28"/>
        </w:rPr>
        <w:t>Соблюдения требований санитарного режима, охраны труда, техники безопасности.</w:t>
      </w:r>
    </w:p>
    <w:p w:rsidR="00B920E9" w:rsidRPr="00B920E9" w:rsidRDefault="00B920E9" w:rsidP="00B920E9">
      <w:pPr>
        <w:pStyle w:val="a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  <w:u w:val="single"/>
        </w:rPr>
        <w:t>выполнена самостоятельная работа:</w:t>
      </w:r>
      <w:r w:rsidRPr="00B920E9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 дневник преддипломной практики, сделана презентация </w:t>
      </w:r>
    </w:p>
    <w:p w:rsidR="00B920E9" w:rsidRPr="008C22FB" w:rsidRDefault="00B920E9" w:rsidP="00B920E9">
      <w:pPr>
        <w:pStyle w:val="a0"/>
        <w:spacing w:after="0" w:line="240" w:lineRule="auto"/>
        <w:jc w:val="both"/>
      </w:pPr>
    </w:p>
    <w:p w:rsidR="00B920E9" w:rsidRPr="008C22FB" w:rsidRDefault="00B920E9" w:rsidP="00B920E9">
      <w:pPr>
        <w:pStyle w:val="Style2"/>
        <w:spacing w:line="240" w:lineRule="auto"/>
        <w:ind w:left="227"/>
        <w:jc w:val="both"/>
      </w:pPr>
    </w:p>
    <w:p w:rsidR="008B0595" w:rsidRPr="00B920E9" w:rsidRDefault="008B0595" w:rsidP="008B0595">
      <w:pPr>
        <w:pStyle w:val="affb"/>
        <w:spacing w:after="0"/>
        <w:rPr>
          <w:rFonts w:ascii="Times New Roman" w:hAnsi="Times New Roman"/>
          <w:sz w:val="28"/>
          <w:szCs w:val="28"/>
        </w:rPr>
      </w:pPr>
      <w:r w:rsidRPr="00B920E9">
        <w:rPr>
          <w:rFonts w:ascii="Times New Roman" w:hAnsi="Times New Roman"/>
          <w:color w:val="000000"/>
          <w:sz w:val="28"/>
          <w:szCs w:val="28"/>
        </w:rPr>
        <w:t>Студент___________        _______________</w:t>
      </w:r>
      <w:bookmarkStart w:id="1" w:name="_GoBack"/>
      <w:bookmarkEnd w:id="1"/>
    </w:p>
    <w:p w:rsidR="008B0595" w:rsidRPr="00B920E9" w:rsidRDefault="008B0595" w:rsidP="008B0595">
      <w:pPr>
        <w:pStyle w:val="affb"/>
        <w:spacing w:after="0"/>
        <w:rPr>
          <w:rFonts w:ascii="Times New Roman" w:hAnsi="Times New Roman"/>
          <w:sz w:val="28"/>
          <w:szCs w:val="28"/>
        </w:rPr>
      </w:pPr>
      <w:r w:rsidRPr="00B920E9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B920E9">
        <w:rPr>
          <w:rFonts w:ascii="Times New Roman" w:hAnsi="Times New Roman"/>
          <w:color w:val="000000"/>
          <w:sz w:val="28"/>
          <w:szCs w:val="28"/>
        </w:rPr>
        <w:t xml:space="preserve">подпись)   </w:t>
      </w:r>
      <w:proofErr w:type="gramEnd"/>
      <w:r w:rsidRPr="00B920E9">
        <w:rPr>
          <w:rFonts w:ascii="Times New Roman" w:hAnsi="Times New Roman"/>
          <w:color w:val="000000"/>
          <w:sz w:val="28"/>
          <w:szCs w:val="28"/>
        </w:rPr>
        <w:t xml:space="preserve">            (ФИО)</w:t>
      </w:r>
    </w:p>
    <w:p w:rsidR="008B0595" w:rsidRPr="00B920E9" w:rsidRDefault="008B0595" w:rsidP="008B0595">
      <w:pPr>
        <w:pStyle w:val="affb"/>
        <w:spacing w:after="0" w:line="240" w:lineRule="auto"/>
        <w:rPr>
          <w:rFonts w:ascii="Times New Roman" w:hAnsi="Times New Roman"/>
          <w:sz w:val="28"/>
          <w:szCs w:val="28"/>
        </w:rPr>
      </w:pPr>
      <w:r w:rsidRPr="00B920E9">
        <w:rPr>
          <w:rFonts w:ascii="Times New Roman" w:hAnsi="Times New Roman"/>
          <w:color w:val="000000"/>
          <w:sz w:val="28"/>
          <w:szCs w:val="28"/>
        </w:rPr>
        <w:t>Общий/непосредственный руководитель практики ___________        _______________</w:t>
      </w:r>
    </w:p>
    <w:p w:rsidR="008B0595" w:rsidRPr="00B920E9" w:rsidRDefault="008B0595" w:rsidP="008B0595">
      <w:pPr>
        <w:pStyle w:val="affb"/>
        <w:spacing w:after="0"/>
        <w:jc w:val="center"/>
        <w:rPr>
          <w:rFonts w:ascii="Times New Roman" w:hAnsi="Times New Roman"/>
          <w:sz w:val="28"/>
          <w:szCs w:val="28"/>
        </w:rPr>
      </w:pPr>
      <w:r w:rsidRPr="00B920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(</w:t>
      </w:r>
      <w:proofErr w:type="gramStart"/>
      <w:r w:rsidRPr="00B920E9">
        <w:rPr>
          <w:rFonts w:ascii="Times New Roman" w:hAnsi="Times New Roman"/>
          <w:color w:val="000000"/>
          <w:sz w:val="28"/>
          <w:szCs w:val="28"/>
        </w:rPr>
        <w:t xml:space="preserve">подпись)   </w:t>
      </w:r>
      <w:proofErr w:type="gramEnd"/>
      <w:r w:rsidRPr="00B920E9">
        <w:rPr>
          <w:rFonts w:ascii="Times New Roman" w:hAnsi="Times New Roman"/>
          <w:color w:val="000000"/>
          <w:sz w:val="28"/>
          <w:szCs w:val="28"/>
        </w:rPr>
        <w:t xml:space="preserve">            (ФИО)</w:t>
      </w:r>
    </w:p>
    <w:p w:rsidR="008B0595" w:rsidRPr="00B920E9" w:rsidRDefault="008B0595" w:rsidP="008B0595">
      <w:pPr>
        <w:pStyle w:val="a0"/>
        <w:rPr>
          <w:rFonts w:ascii="Times New Roman" w:hAnsi="Times New Roman" w:cs="Times New Roman"/>
          <w:color w:val="000000"/>
          <w:sz w:val="28"/>
          <w:szCs w:val="28"/>
        </w:rPr>
      </w:pPr>
      <w:r w:rsidRPr="00B920E9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_______________ 20 ___ г.          </w:t>
      </w:r>
      <w:proofErr w:type="spellStart"/>
      <w:r w:rsidRPr="00B920E9">
        <w:rPr>
          <w:rFonts w:ascii="Times New Roman" w:hAnsi="Times New Roman" w:cs="Times New Roman"/>
          <w:color w:val="000000"/>
          <w:sz w:val="28"/>
          <w:szCs w:val="28"/>
        </w:rPr>
        <w:t>м.п</w:t>
      </w:r>
      <w:proofErr w:type="spellEnd"/>
      <w:r w:rsidRPr="00B92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0E9" w:rsidRPr="008C22FB" w:rsidRDefault="00B920E9">
      <w:pPr>
        <w:pStyle w:val="Style2"/>
        <w:spacing w:line="240" w:lineRule="auto"/>
        <w:ind w:left="227"/>
        <w:jc w:val="both"/>
      </w:pPr>
    </w:p>
    <w:sectPr w:rsidR="00B920E9" w:rsidRPr="008C22FB" w:rsidSect="007E2173">
      <w:footerReference w:type="default" r:id="rId11"/>
      <w:pgSz w:w="11906" w:h="16838"/>
      <w:pgMar w:top="1134" w:right="567" w:bottom="1134" w:left="1701" w:header="0" w:footer="708" w:gutter="0"/>
      <w:cols w:space="720"/>
      <w:formProt w:val="0"/>
      <w:titlePg/>
      <w:docGrid w:linePitch="36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47" w:rsidRDefault="00E83A47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E83A47" w:rsidRDefault="00E83A47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868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173" w:rsidRPr="007E2173" w:rsidRDefault="007E2173">
        <w:pPr>
          <w:pStyle w:val="af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2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21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2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0E9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7E2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47F2" w:rsidRDefault="004247F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47" w:rsidRDefault="00E83A47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E83A47" w:rsidRDefault="00E83A47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C5F"/>
    <w:multiLevelType w:val="hybridMultilevel"/>
    <w:tmpl w:val="998ACFBE"/>
    <w:lvl w:ilvl="0" w:tplc="BF387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814BE4"/>
    <w:multiLevelType w:val="hybridMultilevel"/>
    <w:tmpl w:val="7156861E"/>
    <w:lvl w:ilvl="0" w:tplc="BF387B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BC91EEA"/>
    <w:multiLevelType w:val="hybridMultilevel"/>
    <w:tmpl w:val="6A7A6168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B58DA"/>
    <w:multiLevelType w:val="hybridMultilevel"/>
    <w:tmpl w:val="DAE07C74"/>
    <w:lvl w:ilvl="0" w:tplc="3EF0E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A5531"/>
    <w:multiLevelType w:val="hybridMultilevel"/>
    <w:tmpl w:val="A3D01398"/>
    <w:lvl w:ilvl="0" w:tplc="BF387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2D7650"/>
    <w:multiLevelType w:val="hybridMultilevel"/>
    <w:tmpl w:val="5EC29022"/>
    <w:lvl w:ilvl="0" w:tplc="BF387B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DF63799"/>
    <w:multiLevelType w:val="hybridMultilevel"/>
    <w:tmpl w:val="4E9040D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9C30B70"/>
    <w:multiLevelType w:val="hybridMultilevel"/>
    <w:tmpl w:val="7DE40034"/>
    <w:lvl w:ilvl="0" w:tplc="FB38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6F70F6"/>
    <w:multiLevelType w:val="hybridMultilevel"/>
    <w:tmpl w:val="C2689E62"/>
    <w:lvl w:ilvl="0" w:tplc="BF387B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D57B6F"/>
    <w:multiLevelType w:val="hybridMultilevel"/>
    <w:tmpl w:val="63C271AC"/>
    <w:lvl w:ilvl="0" w:tplc="3B825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5"/>
    <w:rsid w:val="00040D0E"/>
    <w:rsid w:val="000413A3"/>
    <w:rsid w:val="00045AC7"/>
    <w:rsid w:val="000B056D"/>
    <w:rsid w:val="000D568D"/>
    <w:rsid w:val="0013678F"/>
    <w:rsid w:val="00147C08"/>
    <w:rsid w:val="001756CB"/>
    <w:rsid w:val="00184DD2"/>
    <w:rsid w:val="001B0FE8"/>
    <w:rsid w:val="001C5B30"/>
    <w:rsid w:val="001E4266"/>
    <w:rsid w:val="001F4D48"/>
    <w:rsid w:val="00226EE6"/>
    <w:rsid w:val="00283C80"/>
    <w:rsid w:val="002A6D72"/>
    <w:rsid w:val="002C0B55"/>
    <w:rsid w:val="0030573F"/>
    <w:rsid w:val="00310D15"/>
    <w:rsid w:val="003202DB"/>
    <w:rsid w:val="00352741"/>
    <w:rsid w:val="003540EB"/>
    <w:rsid w:val="003D7422"/>
    <w:rsid w:val="003E2BAD"/>
    <w:rsid w:val="003E38D2"/>
    <w:rsid w:val="003E6422"/>
    <w:rsid w:val="00411A84"/>
    <w:rsid w:val="00422AED"/>
    <w:rsid w:val="004247F2"/>
    <w:rsid w:val="00432B9E"/>
    <w:rsid w:val="00442C9E"/>
    <w:rsid w:val="00451CC9"/>
    <w:rsid w:val="00470F4A"/>
    <w:rsid w:val="00482937"/>
    <w:rsid w:val="004B2193"/>
    <w:rsid w:val="004C1BF9"/>
    <w:rsid w:val="004E3965"/>
    <w:rsid w:val="00500BBA"/>
    <w:rsid w:val="005803F1"/>
    <w:rsid w:val="005A5FCD"/>
    <w:rsid w:val="005D01C9"/>
    <w:rsid w:val="005E751B"/>
    <w:rsid w:val="005E7A7A"/>
    <w:rsid w:val="00654201"/>
    <w:rsid w:val="006610D5"/>
    <w:rsid w:val="00664170"/>
    <w:rsid w:val="006903E0"/>
    <w:rsid w:val="006929DA"/>
    <w:rsid w:val="007462D9"/>
    <w:rsid w:val="00746577"/>
    <w:rsid w:val="007A2EFC"/>
    <w:rsid w:val="007E2173"/>
    <w:rsid w:val="008074CE"/>
    <w:rsid w:val="0085365B"/>
    <w:rsid w:val="00876447"/>
    <w:rsid w:val="008B0595"/>
    <w:rsid w:val="008B0B98"/>
    <w:rsid w:val="008C22FB"/>
    <w:rsid w:val="008C3620"/>
    <w:rsid w:val="008D2DCB"/>
    <w:rsid w:val="008E38B6"/>
    <w:rsid w:val="008E70AC"/>
    <w:rsid w:val="009041F9"/>
    <w:rsid w:val="00921B43"/>
    <w:rsid w:val="00943322"/>
    <w:rsid w:val="00961133"/>
    <w:rsid w:val="00961AF0"/>
    <w:rsid w:val="009912B7"/>
    <w:rsid w:val="009E7766"/>
    <w:rsid w:val="00A02115"/>
    <w:rsid w:val="00A21B27"/>
    <w:rsid w:val="00A52EA6"/>
    <w:rsid w:val="00A61406"/>
    <w:rsid w:val="00A626BF"/>
    <w:rsid w:val="00AC56D8"/>
    <w:rsid w:val="00AD1B6B"/>
    <w:rsid w:val="00AF34BC"/>
    <w:rsid w:val="00B37283"/>
    <w:rsid w:val="00B54553"/>
    <w:rsid w:val="00B83CD7"/>
    <w:rsid w:val="00B920E9"/>
    <w:rsid w:val="00BB7A9A"/>
    <w:rsid w:val="00BC4EAB"/>
    <w:rsid w:val="00BE09FC"/>
    <w:rsid w:val="00BF48B3"/>
    <w:rsid w:val="00C20642"/>
    <w:rsid w:val="00C24EAF"/>
    <w:rsid w:val="00C47FED"/>
    <w:rsid w:val="00C7422B"/>
    <w:rsid w:val="00C8672E"/>
    <w:rsid w:val="00CA3625"/>
    <w:rsid w:val="00CF5AC4"/>
    <w:rsid w:val="00D44161"/>
    <w:rsid w:val="00D52EFE"/>
    <w:rsid w:val="00D5426D"/>
    <w:rsid w:val="00D54DE8"/>
    <w:rsid w:val="00DA1585"/>
    <w:rsid w:val="00DB5A02"/>
    <w:rsid w:val="00E55783"/>
    <w:rsid w:val="00E71C9C"/>
    <w:rsid w:val="00E82321"/>
    <w:rsid w:val="00E83A47"/>
    <w:rsid w:val="00ED35E3"/>
    <w:rsid w:val="00F006D6"/>
    <w:rsid w:val="00F65C18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0ECA6-C554-499B-93C8-C7507468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uiPriority w:val="99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ff2">
    <w:name w:val="Strong"/>
    <w:basedOn w:val="a2"/>
    <w:uiPriority w:val="22"/>
    <w:qFormat/>
    <w:rsid w:val="007A2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opharmacia.ru/load/normativnye_dokumenty/postanovlenija_pravitelstva_rf/postanovlenie_pravitelstva_rf_n_1085_ot_22_12_2011/5-1-0-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pharmacia.ru/load/normativnye_dokumenty/postanovlenija_pravitelstva_rf/postanovlenie_pravitelstva_rf_n_1081_quot_o_licenzirovanii_farmacevticheskoj_dejatelnosti_quot/5-1-0-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E463D-7CD3-46B0-8542-3E93347E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Дом</cp:lastModifiedBy>
  <cp:revision>4</cp:revision>
  <cp:lastPrinted>2016-06-23T02:47:00Z</cp:lastPrinted>
  <dcterms:created xsi:type="dcterms:W3CDTF">2020-05-13T09:01:00Z</dcterms:created>
  <dcterms:modified xsi:type="dcterms:W3CDTF">2020-05-22T04:10:00Z</dcterms:modified>
</cp:coreProperties>
</file>