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0651" w14:textId="77777777" w:rsidR="00D31A3D" w:rsidRDefault="0036131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Федеральное государственное бюджетное образовательное учреждение</w:t>
      </w:r>
    </w:p>
    <w:p w14:paraId="10140652" w14:textId="77777777" w:rsidR="00D31A3D" w:rsidRDefault="0036131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высшего образования</w:t>
      </w:r>
    </w:p>
    <w:p w14:paraId="10140653" w14:textId="77777777" w:rsidR="00D31A3D" w:rsidRDefault="0036131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«Красноярский государственный медицинский университет</w:t>
      </w:r>
    </w:p>
    <w:p w14:paraId="10140654" w14:textId="77777777" w:rsidR="00D31A3D" w:rsidRDefault="0036131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имени профессора В.Ф. Войно-Ясенецкого»</w:t>
      </w:r>
    </w:p>
    <w:p w14:paraId="10140655" w14:textId="77777777" w:rsidR="00D31A3D" w:rsidRDefault="00361319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>Министерства здравоохранения Российской Федерации</w:t>
      </w:r>
    </w:p>
    <w:p w14:paraId="10140656" w14:textId="77777777" w:rsidR="00D31A3D" w:rsidRDefault="00361319">
      <w:pPr>
        <w:jc w:val="center"/>
        <w:rPr>
          <w:sz w:val="28"/>
        </w:rPr>
      </w:pPr>
      <w:r>
        <w:rPr>
          <w:sz w:val="28"/>
        </w:rPr>
        <w:t xml:space="preserve">(ФГБОУ ВО </w:t>
      </w:r>
      <w:proofErr w:type="spellStart"/>
      <w:r>
        <w:rPr>
          <w:sz w:val="28"/>
        </w:rPr>
        <w:t>КрасГМУ</w:t>
      </w:r>
      <w:proofErr w:type="spellEnd"/>
      <w:r>
        <w:rPr>
          <w:sz w:val="28"/>
        </w:rPr>
        <w:t xml:space="preserve"> им. </w:t>
      </w:r>
      <w:r>
        <w:rPr>
          <w:sz w:val="28"/>
        </w:rPr>
        <w:t>проф. В.Ф. Войно-Ясенецкого Минздрава России)</w:t>
      </w:r>
    </w:p>
    <w:p w14:paraId="10140657" w14:textId="77777777" w:rsidR="00D31A3D" w:rsidRDefault="00D31A3D">
      <w:pPr>
        <w:jc w:val="center"/>
        <w:rPr>
          <w:sz w:val="28"/>
        </w:rPr>
      </w:pPr>
    </w:p>
    <w:p w14:paraId="10140658" w14:textId="77777777" w:rsidR="00D31A3D" w:rsidRDefault="00361319">
      <w:pPr>
        <w:jc w:val="center"/>
        <w:rPr>
          <w:sz w:val="28"/>
        </w:rPr>
      </w:pPr>
      <w:r>
        <w:rPr>
          <w:sz w:val="28"/>
        </w:rPr>
        <w:t xml:space="preserve">Кафедра мобилизационной подготовки здравоохранения, медицины </w:t>
      </w:r>
      <w:proofErr w:type="gramStart"/>
      <w:r>
        <w:rPr>
          <w:sz w:val="28"/>
        </w:rPr>
        <w:t>катастроф,  скорой</w:t>
      </w:r>
      <w:proofErr w:type="gramEnd"/>
      <w:r>
        <w:rPr>
          <w:sz w:val="28"/>
        </w:rPr>
        <w:t xml:space="preserve"> помощи с курсом ПО</w:t>
      </w:r>
    </w:p>
    <w:p w14:paraId="10140659" w14:textId="77777777" w:rsidR="00D31A3D" w:rsidRDefault="00D31A3D">
      <w:pPr>
        <w:jc w:val="center"/>
        <w:rPr>
          <w:sz w:val="28"/>
        </w:rPr>
      </w:pPr>
    </w:p>
    <w:p w14:paraId="1014065A" w14:textId="77777777" w:rsidR="00D31A3D" w:rsidRDefault="00D31A3D">
      <w:pPr>
        <w:jc w:val="center"/>
        <w:rPr>
          <w:sz w:val="28"/>
        </w:rPr>
      </w:pPr>
    </w:p>
    <w:p w14:paraId="1014065B" w14:textId="77777777" w:rsidR="00D31A3D" w:rsidRDefault="00D31A3D">
      <w:pPr>
        <w:jc w:val="center"/>
        <w:rPr>
          <w:sz w:val="28"/>
        </w:rPr>
      </w:pPr>
    </w:p>
    <w:p w14:paraId="1014065C" w14:textId="77777777" w:rsidR="00D31A3D" w:rsidRDefault="00D31A3D">
      <w:pPr>
        <w:jc w:val="center"/>
        <w:rPr>
          <w:sz w:val="28"/>
        </w:rPr>
      </w:pPr>
    </w:p>
    <w:p w14:paraId="1014065D" w14:textId="77777777" w:rsidR="00D31A3D" w:rsidRDefault="00D31A3D">
      <w:pPr>
        <w:jc w:val="center"/>
        <w:rPr>
          <w:sz w:val="28"/>
        </w:rPr>
      </w:pPr>
    </w:p>
    <w:p w14:paraId="1014065E" w14:textId="77777777" w:rsidR="00D31A3D" w:rsidRDefault="00D31A3D">
      <w:pPr>
        <w:jc w:val="center"/>
        <w:rPr>
          <w:sz w:val="28"/>
        </w:rPr>
      </w:pPr>
    </w:p>
    <w:p w14:paraId="1014065F" w14:textId="77777777" w:rsidR="00D31A3D" w:rsidRDefault="00361319">
      <w:pPr>
        <w:jc w:val="center"/>
        <w:rPr>
          <w:b/>
          <w:sz w:val="28"/>
        </w:rPr>
      </w:pPr>
      <w:r>
        <w:rPr>
          <w:b/>
          <w:sz w:val="28"/>
        </w:rPr>
        <w:t>Реферат на тему «Почечная колика»</w:t>
      </w:r>
    </w:p>
    <w:p w14:paraId="10140660" w14:textId="77777777" w:rsidR="00D31A3D" w:rsidRDefault="00D31A3D">
      <w:pPr>
        <w:jc w:val="center"/>
        <w:rPr>
          <w:sz w:val="28"/>
        </w:rPr>
      </w:pPr>
    </w:p>
    <w:p w14:paraId="10140661" w14:textId="77777777" w:rsidR="00D31A3D" w:rsidRDefault="00D31A3D">
      <w:pPr>
        <w:rPr>
          <w:sz w:val="28"/>
        </w:rPr>
      </w:pPr>
    </w:p>
    <w:p w14:paraId="10140662" w14:textId="77777777" w:rsidR="00D31A3D" w:rsidRDefault="00D31A3D">
      <w:pPr>
        <w:jc w:val="center"/>
        <w:rPr>
          <w:sz w:val="28"/>
        </w:rPr>
      </w:pPr>
    </w:p>
    <w:p w14:paraId="10140663" w14:textId="77777777" w:rsidR="00D31A3D" w:rsidRDefault="00D31A3D">
      <w:pPr>
        <w:jc w:val="center"/>
        <w:rPr>
          <w:sz w:val="28"/>
        </w:rPr>
      </w:pPr>
    </w:p>
    <w:p w14:paraId="10140664" w14:textId="77777777" w:rsidR="00D31A3D" w:rsidRDefault="00D31A3D">
      <w:pPr>
        <w:jc w:val="center"/>
        <w:rPr>
          <w:sz w:val="28"/>
        </w:rPr>
      </w:pPr>
    </w:p>
    <w:p w14:paraId="10140665" w14:textId="77777777" w:rsidR="00D31A3D" w:rsidRDefault="00D31A3D">
      <w:pPr>
        <w:jc w:val="center"/>
        <w:rPr>
          <w:sz w:val="28"/>
        </w:rPr>
      </w:pPr>
    </w:p>
    <w:p w14:paraId="10140666" w14:textId="77777777" w:rsidR="00D31A3D" w:rsidRDefault="00D31A3D">
      <w:pPr>
        <w:jc w:val="center"/>
        <w:rPr>
          <w:sz w:val="28"/>
        </w:rPr>
      </w:pPr>
    </w:p>
    <w:p w14:paraId="10140667" w14:textId="77777777" w:rsidR="00D31A3D" w:rsidRDefault="00D31A3D">
      <w:pPr>
        <w:jc w:val="center"/>
        <w:rPr>
          <w:sz w:val="28"/>
        </w:rPr>
      </w:pPr>
    </w:p>
    <w:p w14:paraId="10140668" w14:textId="77777777" w:rsidR="00D31A3D" w:rsidRDefault="00D31A3D">
      <w:pPr>
        <w:jc w:val="center"/>
        <w:rPr>
          <w:sz w:val="28"/>
        </w:rPr>
      </w:pPr>
    </w:p>
    <w:p w14:paraId="10140669" w14:textId="77777777" w:rsidR="00D31A3D" w:rsidRDefault="00D31A3D">
      <w:pPr>
        <w:rPr>
          <w:sz w:val="28"/>
        </w:rPr>
      </w:pPr>
    </w:p>
    <w:p w14:paraId="1014066A" w14:textId="77777777" w:rsidR="00D31A3D" w:rsidRDefault="00361319">
      <w:pPr>
        <w:jc w:val="right"/>
        <w:rPr>
          <w:sz w:val="28"/>
        </w:rPr>
      </w:pPr>
      <w:r>
        <w:rPr>
          <w:sz w:val="28"/>
        </w:rPr>
        <w:t>Выполнила: Полещук Елена Андреевна</w:t>
      </w:r>
      <w:r>
        <w:rPr>
          <w:sz w:val="28"/>
        </w:rPr>
        <w:br/>
        <w:t>ординатор кафедры</w:t>
      </w:r>
      <w:r>
        <w:rPr>
          <w:sz w:val="28"/>
        </w:rPr>
        <w:br/>
        <w:t xml:space="preserve"> мобили</w:t>
      </w:r>
      <w:r>
        <w:rPr>
          <w:sz w:val="28"/>
        </w:rPr>
        <w:t xml:space="preserve">зационной подготовки здравоохранения, </w:t>
      </w:r>
      <w:r>
        <w:rPr>
          <w:sz w:val="28"/>
        </w:rPr>
        <w:br/>
        <w:t>медицины катастроф, скорой помощи с курсом ПО</w:t>
      </w:r>
    </w:p>
    <w:p w14:paraId="1014066B" w14:textId="77777777" w:rsidR="00D31A3D" w:rsidRDefault="00D31A3D">
      <w:pPr>
        <w:rPr>
          <w:sz w:val="28"/>
        </w:rPr>
      </w:pPr>
    </w:p>
    <w:p w14:paraId="1014066C" w14:textId="77777777" w:rsidR="00D31A3D" w:rsidRDefault="00D31A3D">
      <w:pPr>
        <w:rPr>
          <w:sz w:val="28"/>
        </w:rPr>
      </w:pPr>
    </w:p>
    <w:p w14:paraId="1014066D" w14:textId="77777777" w:rsidR="00D31A3D" w:rsidRDefault="00D31A3D">
      <w:pPr>
        <w:rPr>
          <w:sz w:val="28"/>
        </w:rPr>
      </w:pPr>
    </w:p>
    <w:p w14:paraId="1014066E" w14:textId="77777777" w:rsidR="00D31A3D" w:rsidRDefault="00D31A3D">
      <w:pPr>
        <w:rPr>
          <w:sz w:val="28"/>
        </w:rPr>
      </w:pPr>
    </w:p>
    <w:p w14:paraId="1014066F" w14:textId="77777777" w:rsidR="00D31A3D" w:rsidRDefault="00D31A3D">
      <w:pPr>
        <w:rPr>
          <w:sz w:val="28"/>
        </w:rPr>
      </w:pPr>
    </w:p>
    <w:p w14:paraId="10140670" w14:textId="77777777" w:rsidR="00D31A3D" w:rsidRDefault="00D31A3D">
      <w:pPr>
        <w:rPr>
          <w:sz w:val="28"/>
        </w:rPr>
      </w:pPr>
    </w:p>
    <w:p w14:paraId="10140671" w14:textId="77777777" w:rsidR="00D31A3D" w:rsidRDefault="00D31A3D">
      <w:pPr>
        <w:rPr>
          <w:sz w:val="28"/>
        </w:rPr>
      </w:pPr>
    </w:p>
    <w:p w14:paraId="10140672" w14:textId="77777777" w:rsidR="00D31A3D" w:rsidRDefault="00D31A3D">
      <w:pPr>
        <w:rPr>
          <w:sz w:val="28"/>
        </w:rPr>
      </w:pPr>
    </w:p>
    <w:p w14:paraId="10140673" w14:textId="77777777" w:rsidR="00D31A3D" w:rsidRDefault="00D31A3D">
      <w:pPr>
        <w:rPr>
          <w:sz w:val="28"/>
        </w:rPr>
      </w:pPr>
    </w:p>
    <w:p w14:paraId="10140674" w14:textId="77777777" w:rsidR="00D31A3D" w:rsidRDefault="00D31A3D">
      <w:pPr>
        <w:rPr>
          <w:sz w:val="28"/>
        </w:rPr>
      </w:pPr>
    </w:p>
    <w:p w14:paraId="10140675" w14:textId="77777777" w:rsidR="00D31A3D" w:rsidRDefault="00D31A3D">
      <w:pPr>
        <w:rPr>
          <w:sz w:val="28"/>
        </w:rPr>
      </w:pPr>
    </w:p>
    <w:p w14:paraId="10140676" w14:textId="77777777" w:rsidR="00D31A3D" w:rsidRDefault="00D31A3D">
      <w:pPr>
        <w:rPr>
          <w:sz w:val="28"/>
        </w:rPr>
      </w:pPr>
    </w:p>
    <w:p w14:paraId="10140677" w14:textId="77777777" w:rsidR="00D31A3D" w:rsidRDefault="00D31A3D">
      <w:pPr>
        <w:rPr>
          <w:sz w:val="28"/>
        </w:rPr>
      </w:pPr>
    </w:p>
    <w:p w14:paraId="10140678" w14:textId="77777777" w:rsidR="00D31A3D" w:rsidRDefault="00D31A3D">
      <w:pPr>
        <w:rPr>
          <w:sz w:val="28"/>
        </w:rPr>
      </w:pPr>
    </w:p>
    <w:p w14:paraId="10140679" w14:textId="77777777" w:rsidR="00D31A3D" w:rsidRDefault="00361319">
      <w:pPr>
        <w:tabs>
          <w:tab w:val="left" w:pos="3813"/>
        </w:tabs>
        <w:jc w:val="center"/>
        <w:rPr>
          <w:sz w:val="28"/>
        </w:rPr>
      </w:pPr>
      <w:r>
        <w:rPr>
          <w:sz w:val="28"/>
        </w:rPr>
        <w:t>Красноярск 2023</w:t>
      </w:r>
    </w:p>
    <w:p w14:paraId="1014067E" w14:textId="0833A7CF" w:rsidR="00D31A3D" w:rsidRDefault="00361319" w:rsidP="006F2B5E">
      <w:pPr>
        <w:jc w:val="center"/>
      </w:pPr>
      <w:r>
        <w:br w:type="page"/>
      </w:r>
    </w:p>
    <w:sdt>
      <w:sdtPr>
        <w:id w:val="9627693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sdtEndPr>
      <w:sdtContent>
        <w:p w14:paraId="7EF0BDCA" w14:textId="52337F8E" w:rsidR="00360F13" w:rsidRDefault="00360F13">
          <w:pPr>
            <w:pStyle w:val="af1"/>
          </w:pPr>
          <w:r>
            <w:t>Оглавление</w:t>
          </w:r>
        </w:p>
        <w:p w14:paraId="66F4BEFA" w14:textId="4159D0B0" w:rsidR="001112B7" w:rsidRDefault="00360F13">
          <w:pPr>
            <w:pStyle w:val="14"/>
            <w:tabs>
              <w:tab w:val="left" w:pos="1400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703343" w:history="1">
            <w:r w:rsidR="001112B7" w:rsidRPr="00184676">
              <w:rPr>
                <w:rStyle w:val="a9"/>
                <w:bCs/>
                <w:noProof/>
              </w:rPr>
              <w:t>Статья I.</w:t>
            </w:r>
            <w:r w:rsidR="001112B7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1112B7" w:rsidRPr="00184676">
              <w:rPr>
                <w:rStyle w:val="a9"/>
                <w:bCs/>
                <w:noProof/>
              </w:rPr>
              <w:t>Определение</w:t>
            </w:r>
            <w:r w:rsidR="001112B7">
              <w:rPr>
                <w:noProof/>
                <w:webHidden/>
              </w:rPr>
              <w:tab/>
            </w:r>
            <w:r w:rsidR="001112B7">
              <w:rPr>
                <w:noProof/>
                <w:webHidden/>
              </w:rPr>
              <w:fldChar w:fldCharType="begin"/>
            </w:r>
            <w:r w:rsidR="001112B7">
              <w:rPr>
                <w:noProof/>
                <w:webHidden/>
              </w:rPr>
              <w:instrText xml:space="preserve"> PAGEREF _Toc148703343 \h </w:instrText>
            </w:r>
            <w:r w:rsidR="001112B7">
              <w:rPr>
                <w:noProof/>
                <w:webHidden/>
              </w:rPr>
            </w:r>
            <w:r w:rsidR="001112B7">
              <w:rPr>
                <w:noProof/>
                <w:webHidden/>
              </w:rPr>
              <w:fldChar w:fldCharType="separate"/>
            </w:r>
            <w:r w:rsidR="001112B7">
              <w:rPr>
                <w:noProof/>
                <w:webHidden/>
              </w:rPr>
              <w:t>4</w:t>
            </w:r>
            <w:r w:rsidR="001112B7">
              <w:rPr>
                <w:noProof/>
                <w:webHidden/>
              </w:rPr>
              <w:fldChar w:fldCharType="end"/>
            </w:r>
          </w:hyperlink>
        </w:p>
        <w:p w14:paraId="564F68CA" w14:textId="2580A203" w:rsidR="001112B7" w:rsidRDefault="001112B7">
          <w:pPr>
            <w:pStyle w:val="14"/>
            <w:tabs>
              <w:tab w:val="left" w:pos="1600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44" w:history="1">
            <w:r w:rsidRPr="00184676">
              <w:rPr>
                <w:rStyle w:val="a9"/>
                <w:bCs/>
                <w:noProof/>
              </w:rPr>
              <w:t>Статья II.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Этиология и 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403C5" w14:textId="5421357E" w:rsidR="001112B7" w:rsidRDefault="001112B7">
          <w:pPr>
            <w:pStyle w:val="14"/>
            <w:tabs>
              <w:tab w:val="left" w:pos="1604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45" w:history="1">
            <w:r w:rsidRPr="00184676">
              <w:rPr>
                <w:rStyle w:val="a9"/>
                <w:bCs/>
                <w:noProof/>
              </w:rPr>
              <w:t>Статья III.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Клиническая картина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1761B" w14:textId="369E9110" w:rsidR="001112B7" w:rsidRDefault="001112B7">
          <w:pPr>
            <w:pStyle w:val="14"/>
            <w:tabs>
              <w:tab w:val="left" w:pos="1600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46" w:history="1">
            <w:r w:rsidRPr="00184676">
              <w:rPr>
                <w:rStyle w:val="a9"/>
                <w:bCs/>
                <w:noProof/>
              </w:rPr>
              <w:t>Статья IV.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CC5F8" w14:textId="5B8FDFA0" w:rsidR="001112B7" w:rsidRDefault="001112B7">
          <w:pPr>
            <w:pStyle w:val="21"/>
            <w:tabs>
              <w:tab w:val="left" w:pos="1773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8703347" w:history="1">
            <w:r w:rsidRPr="00184676">
              <w:rPr>
                <w:rStyle w:val="a9"/>
                <w:i/>
                <w:iCs/>
                <w:noProof/>
              </w:rPr>
              <w:t>Раздел IV.1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i/>
                <w:iCs/>
                <w:noProof/>
              </w:rPr>
              <w:t>Опрос: жалобы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3A4F8" w14:textId="154E2721" w:rsidR="001112B7" w:rsidRDefault="001112B7">
          <w:pPr>
            <w:pStyle w:val="21"/>
            <w:tabs>
              <w:tab w:val="left" w:pos="1773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8703348" w:history="1">
            <w:r w:rsidRPr="00184676">
              <w:rPr>
                <w:rStyle w:val="a9"/>
                <w:i/>
                <w:iCs/>
                <w:noProof/>
              </w:rPr>
              <w:t>Раздел IV.2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i/>
                <w:iCs/>
                <w:noProof/>
              </w:rPr>
              <w:t>Осмотр и физикальное обследование: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C8AE5" w14:textId="6709FB65" w:rsidR="001112B7" w:rsidRDefault="001112B7">
          <w:pPr>
            <w:pStyle w:val="21"/>
            <w:tabs>
              <w:tab w:val="left" w:pos="1773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8703349" w:history="1">
            <w:r w:rsidRPr="00184676">
              <w:rPr>
                <w:rStyle w:val="a9"/>
                <w:i/>
                <w:iCs/>
                <w:noProof/>
              </w:rPr>
              <w:t>Раздел IV.3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i/>
                <w:iCs/>
                <w:noProof/>
              </w:rPr>
              <w:t>Лабораторная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95400" w14:textId="6B9BEEF1" w:rsidR="001112B7" w:rsidRDefault="001112B7">
          <w:pPr>
            <w:pStyle w:val="21"/>
            <w:tabs>
              <w:tab w:val="left" w:pos="1773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8703350" w:history="1">
            <w:r w:rsidRPr="00184676">
              <w:rPr>
                <w:rStyle w:val="a9"/>
                <w:i/>
                <w:iCs/>
                <w:noProof/>
              </w:rPr>
              <w:t>Раздел IV.4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i/>
                <w:iCs/>
                <w:noProof/>
              </w:rPr>
              <w:t>Инструментальная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8518D" w14:textId="60F18DC7" w:rsidR="001112B7" w:rsidRDefault="001112B7">
          <w:pPr>
            <w:pStyle w:val="14"/>
            <w:tabs>
              <w:tab w:val="left" w:pos="1600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51" w:history="1">
            <w:r w:rsidRPr="00184676">
              <w:rPr>
                <w:rStyle w:val="a9"/>
                <w:bCs/>
                <w:noProof/>
              </w:rPr>
              <w:t>Статья V.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Дифференциальная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D67FD" w14:textId="132B70ED" w:rsidR="001112B7" w:rsidRDefault="001112B7">
          <w:pPr>
            <w:pStyle w:val="14"/>
            <w:tabs>
              <w:tab w:val="left" w:pos="1600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52" w:history="1">
            <w:r w:rsidRPr="00184676">
              <w:rPr>
                <w:rStyle w:val="a9"/>
                <w:bCs/>
                <w:noProof/>
              </w:rPr>
              <w:t>Статья VI.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Диагностика и лечение на догоспитальном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B1F9D" w14:textId="1F8CA499" w:rsidR="001112B7" w:rsidRDefault="001112B7">
          <w:pPr>
            <w:pStyle w:val="14"/>
            <w:tabs>
              <w:tab w:val="left" w:pos="1697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53" w:history="1">
            <w:r w:rsidRPr="00184676">
              <w:rPr>
                <w:rStyle w:val="a9"/>
                <w:bCs/>
                <w:noProof/>
              </w:rPr>
              <w:t>Статья VII.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Диагностика и лечение в стационарном отделении скорой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8A78C" w14:textId="36DA40B0" w:rsidR="001112B7" w:rsidRDefault="001112B7">
          <w:pPr>
            <w:pStyle w:val="14"/>
            <w:tabs>
              <w:tab w:val="left" w:pos="1806"/>
              <w:tab w:val="right" w:leader="dot" w:pos="934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48703354" w:history="1">
            <w:r w:rsidRPr="00184676">
              <w:rPr>
                <w:rStyle w:val="a9"/>
                <w:bCs/>
                <w:noProof/>
              </w:rPr>
              <w:t>Статья VIII.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184676">
              <w:rPr>
                <w:rStyle w:val="a9"/>
                <w:bCs/>
                <w:noProof/>
              </w:rPr>
              <w:t>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_Toc148703354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DF853" w14:textId="430073B6" w:rsidR="00360F13" w:rsidRDefault="00360F13">
          <w:r>
            <w:rPr>
              <w:b/>
              <w:bCs/>
            </w:rPr>
            <w:fldChar w:fldCharType="end"/>
          </w:r>
        </w:p>
      </w:sdtContent>
    </w:sdt>
    <w:p w14:paraId="1014067F" w14:textId="77777777" w:rsidR="00D31A3D" w:rsidRDefault="00D31A3D">
      <w:pPr>
        <w:jc w:val="center"/>
        <w:rPr>
          <w:sz w:val="28"/>
        </w:rPr>
      </w:pPr>
    </w:p>
    <w:p w14:paraId="10140690" w14:textId="77777777" w:rsidR="00D31A3D" w:rsidRDefault="00D31A3D">
      <w:pPr>
        <w:rPr>
          <w:sz w:val="28"/>
        </w:rPr>
      </w:pPr>
    </w:p>
    <w:p w14:paraId="10140691" w14:textId="77777777" w:rsidR="00D31A3D" w:rsidRDefault="00D31A3D">
      <w:pPr>
        <w:rPr>
          <w:sz w:val="28"/>
        </w:rPr>
      </w:pPr>
    </w:p>
    <w:p w14:paraId="10140692" w14:textId="77777777" w:rsidR="00D31A3D" w:rsidRDefault="00D31A3D">
      <w:pPr>
        <w:rPr>
          <w:sz w:val="28"/>
        </w:rPr>
      </w:pPr>
    </w:p>
    <w:p w14:paraId="10140693" w14:textId="77777777" w:rsidR="00D31A3D" w:rsidRDefault="00D31A3D">
      <w:pPr>
        <w:rPr>
          <w:sz w:val="28"/>
        </w:rPr>
      </w:pPr>
    </w:p>
    <w:p w14:paraId="10140694" w14:textId="77777777" w:rsidR="00D31A3D" w:rsidRDefault="00D31A3D">
      <w:pPr>
        <w:rPr>
          <w:sz w:val="28"/>
        </w:rPr>
      </w:pPr>
    </w:p>
    <w:p w14:paraId="10140695" w14:textId="77777777" w:rsidR="00D31A3D" w:rsidRDefault="00D31A3D">
      <w:pPr>
        <w:rPr>
          <w:sz w:val="28"/>
        </w:rPr>
      </w:pPr>
    </w:p>
    <w:p w14:paraId="10140696" w14:textId="77777777" w:rsidR="00D31A3D" w:rsidRDefault="00D31A3D">
      <w:pPr>
        <w:rPr>
          <w:sz w:val="28"/>
        </w:rPr>
      </w:pPr>
    </w:p>
    <w:p w14:paraId="10140697" w14:textId="77777777" w:rsidR="00D31A3D" w:rsidRDefault="00D31A3D">
      <w:pPr>
        <w:rPr>
          <w:sz w:val="28"/>
        </w:rPr>
      </w:pPr>
    </w:p>
    <w:p w14:paraId="10140698" w14:textId="77777777" w:rsidR="00D31A3D" w:rsidRDefault="00D31A3D">
      <w:pPr>
        <w:rPr>
          <w:sz w:val="28"/>
        </w:rPr>
      </w:pPr>
    </w:p>
    <w:p w14:paraId="10140699" w14:textId="77777777" w:rsidR="00D31A3D" w:rsidRDefault="00D31A3D">
      <w:pPr>
        <w:rPr>
          <w:sz w:val="28"/>
        </w:rPr>
      </w:pPr>
    </w:p>
    <w:p w14:paraId="1014069A" w14:textId="77777777" w:rsidR="00D31A3D" w:rsidRDefault="00D31A3D">
      <w:pPr>
        <w:rPr>
          <w:sz w:val="28"/>
        </w:rPr>
      </w:pPr>
    </w:p>
    <w:p w14:paraId="1014069B" w14:textId="77777777" w:rsidR="00D31A3D" w:rsidRDefault="00D31A3D">
      <w:pPr>
        <w:rPr>
          <w:sz w:val="28"/>
        </w:rPr>
      </w:pPr>
    </w:p>
    <w:p w14:paraId="1014069C" w14:textId="77777777" w:rsidR="00D31A3D" w:rsidRDefault="00D31A3D">
      <w:pPr>
        <w:rPr>
          <w:sz w:val="28"/>
        </w:rPr>
      </w:pPr>
    </w:p>
    <w:p w14:paraId="1014069D" w14:textId="77777777" w:rsidR="00D31A3D" w:rsidRDefault="00D31A3D">
      <w:pPr>
        <w:rPr>
          <w:sz w:val="28"/>
        </w:rPr>
      </w:pPr>
    </w:p>
    <w:p w14:paraId="1014069E" w14:textId="77777777" w:rsidR="00D31A3D" w:rsidRDefault="00D31A3D">
      <w:pPr>
        <w:rPr>
          <w:sz w:val="28"/>
        </w:rPr>
      </w:pPr>
    </w:p>
    <w:p w14:paraId="1014069F" w14:textId="77777777" w:rsidR="00D31A3D" w:rsidRDefault="00D31A3D">
      <w:pPr>
        <w:rPr>
          <w:sz w:val="28"/>
        </w:rPr>
      </w:pPr>
    </w:p>
    <w:p w14:paraId="101406A0" w14:textId="77777777" w:rsidR="00D31A3D" w:rsidRDefault="00D31A3D">
      <w:pPr>
        <w:rPr>
          <w:sz w:val="28"/>
        </w:rPr>
      </w:pPr>
    </w:p>
    <w:p w14:paraId="101406A1" w14:textId="77777777" w:rsidR="00D31A3D" w:rsidRDefault="00361319">
      <w:pPr>
        <w:tabs>
          <w:tab w:val="left" w:pos="3570"/>
        </w:tabs>
        <w:rPr>
          <w:sz w:val="28"/>
        </w:rPr>
      </w:pPr>
      <w:r>
        <w:rPr>
          <w:sz w:val="28"/>
        </w:rPr>
        <w:tab/>
      </w:r>
    </w:p>
    <w:p w14:paraId="101406A2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3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4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5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6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7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8" w14:textId="77777777" w:rsidR="00D31A3D" w:rsidRDefault="00D31A3D">
      <w:pPr>
        <w:tabs>
          <w:tab w:val="left" w:pos="3570"/>
        </w:tabs>
        <w:rPr>
          <w:sz w:val="28"/>
        </w:rPr>
      </w:pPr>
    </w:p>
    <w:p w14:paraId="101406A9" w14:textId="77777777" w:rsidR="00D31A3D" w:rsidRDefault="00361319">
      <w:pPr>
        <w:tabs>
          <w:tab w:val="left" w:pos="3570"/>
        </w:tabs>
        <w:rPr>
          <w:sz w:val="28"/>
        </w:rPr>
      </w:pPr>
      <w:r>
        <w:br w:type="page"/>
      </w:r>
    </w:p>
    <w:p w14:paraId="101406AA" w14:textId="77777777" w:rsidR="00D31A3D" w:rsidRPr="00EB05A0" w:rsidRDefault="00361319" w:rsidP="00EB05A0">
      <w:pPr>
        <w:pStyle w:val="1"/>
        <w:jc w:val="center"/>
        <w:rPr>
          <w:b/>
          <w:bCs/>
          <w:sz w:val="28"/>
          <w:szCs w:val="22"/>
        </w:rPr>
      </w:pPr>
      <w:bookmarkStart w:id="0" w:name="_Toc148703343"/>
      <w:r w:rsidRPr="00EB05A0">
        <w:rPr>
          <w:b/>
          <w:bCs/>
          <w:sz w:val="28"/>
          <w:szCs w:val="22"/>
        </w:rPr>
        <w:lastRenderedPageBreak/>
        <w:t>Определение</w:t>
      </w:r>
      <w:bookmarkEnd w:id="0"/>
    </w:p>
    <w:p w14:paraId="101406AB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Почечная колика – это </w:t>
      </w:r>
      <w:r>
        <w:rPr>
          <w:sz w:val="28"/>
        </w:rPr>
        <w:t>состояние, характеризующееся острой приступообразной болью в поясничной области, вследствие нарушения оттока мочи из верхних мочевых путей.</w:t>
      </w:r>
    </w:p>
    <w:p w14:paraId="101406AC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AD" w14:textId="77777777" w:rsidR="00D31A3D" w:rsidRPr="00EB05A0" w:rsidRDefault="00361319" w:rsidP="00EB05A0">
      <w:pPr>
        <w:pStyle w:val="1"/>
        <w:jc w:val="center"/>
        <w:rPr>
          <w:b/>
          <w:bCs/>
          <w:sz w:val="28"/>
          <w:szCs w:val="22"/>
        </w:rPr>
      </w:pPr>
      <w:bookmarkStart w:id="1" w:name="_Toc148703344"/>
      <w:r w:rsidRPr="00EB05A0">
        <w:rPr>
          <w:b/>
          <w:bCs/>
          <w:sz w:val="28"/>
          <w:szCs w:val="22"/>
        </w:rPr>
        <w:t>Этиология и патогенез</w:t>
      </w:r>
      <w:bookmarkEnd w:id="1"/>
    </w:p>
    <w:p w14:paraId="101406AE" w14:textId="77777777" w:rsidR="00D31A3D" w:rsidRDefault="00D31A3D">
      <w:pPr>
        <w:tabs>
          <w:tab w:val="left" w:pos="3570"/>
        </w:tabs>
        <w:jc w:val="center"/>
        <w:rPr>
          <w:b/>
          <w:sz w:val="28"/>
        </w:rPr>
      </w:pPr>
    </w:p>
    <w:p w14:paraId="101406AF" w14:textId="77777777" w:rsidR="00D31A3D" w:rsidRDefault="00361319">
      <w:pPr>
        <w:tabs>
          <w:tab w:val="left" w:pos="3570"/>
        </w:tabs>
        <w:jc w:val="both"/>
      </w:pPr>
      <w:r>
        <w:rPr>
          <w:sz w:val="28"/>
        </w:rPr>
        <w:t>Этиология почечной колики разнообразна. Чаще всего она возникает в результате внезапного нар</w:t>
      </w:r>
      <w:r>
        <w:rPr>
          <w:sz w:val="28"/>
        </w:rPr>
        <w:t>ушения оттока мочи из верхних мочевых путей (почечных чашек, почечной лоханки, мочеточников). Препятствия к оттоку мочи встречаются преимущественно при камнях почек и мочеточников. Поэтому типичная почечная колика является одним из достоверных признаков мо</w:t>
      </w:r>
      <w:r>
        <w:rPr>
          <w:sz w:val="28"/>
        </w:rPr>
        <w:t>чекаменной болезни</w:t>
      </w:r>
      <w:r>
        <w:t>.</w:t>
      </w:r>
    </w:p>
    <w:p w14:paraId="101406B0" w14:textId="77777777" w:rsidR="00D31A3D" w:rsidRDefault="00D31A3D">
      <w:pPr>
        <w:tabs>
          <w:tab w:val="left" w:pos="3570"/>
        </w:tabs>
        <w:jc w:val="both"/>
      </w:pPr>
    </w:p>
    <w:p w14:paraId="101406B1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Камень может ущемляться в почечных чашках, лоханке или мочеточнике на различных его уровнях. Чаще это происходит в местах физиологического сужения мочеточника. Однако внезапно возникающим препятствием к оттоку мочи по мочевыводящим пут</w:t>
      </w:r>
      <w:r>
        <w:rPr>
          <w:sz w:val="28"/>
        </w:rPr>
        <w:t>ям может быть не только конкремент, но и сгустки крови, образующиеся при мочекаменной болезни, острых воспалительных заболеваниях почек, новообразованиях почек и мочеточников, туберкулезе почек и мочевыводящих путей. Реже препятствием для оттока мочи оказы</w:t>
      </w:r>
      <w:r>
        <w:rPr>
          <w:sz w:val="28"/>
        </w:rPr>
        <w:t>ваются слепки мочевых солей, комочки гноя, казеозные массы при туберкулезе почек, кусочки опухоли, оболочки кисты, скопления слизи и микробов.</w:t>
      </w:r>
    </w:p>
    <w:p w14:paraId="101406B2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3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Значительная подвижность почки, приводящая к выраженным перегибам мочеточника, резкие изгибы и сдавления его раз</w:t>
      </w:r>
      <w:r>
        <w:rPr>
          <w:sz w:val="28"/>
        </w:rPr>
        <w:t>личного происхождения также могут явиться причиной почечной колики.</w:t>
      </w:r>
    </w:p>
    <w:p w14:paraId="101406B4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5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Патогенез почечной колики весьма сложный. Вследствие возникновения препятствия для оттока мочи, спазма мочеточников чаще всего возникает полное прекращение </w:t>
      </w:r>
      <w:proofErr w:type="spellStart"/>
      <w:r>
        <w:rPr>
          <w:sz w:val="28"/>
        </w:rPr>
        <w:t>мочевыведения</w:t>
      </w:r>
      <w:proofErr w:type="spellEnd"/>
      <w:r>
        <w:rPr>
          <w:sz w:val="28"/>
        </w:rPr>
        <w:t xml:space="preserve"> из почечной лохан</w:t>
      </w:r>
      <w:r>
        <w:rPr>
          <w:sz w:val="28"/>
        </w:rPr>
        <w:t xml:space="preserve">ки. Наступает задержка или затруднение оттока мочи, в то время как мочеобразование продолжается. В результате возникает </w:t>
      </w:r>
      <w:proofErr w:type="spellStart"/>
      <w:r>
        <w:rPr>
          <w:sz w:val="28"/>
        </w:rPr>
        <w:t>перерастяжение</w:t>
      </w:r>
      <w:proofErr w:type="spellEnd"/>
      <w:r>
        <w:rPr>
          <w:sz w:val="28"/>
        </w:rPr>
        <w:t xml:space="preserve"> чашек почечной лоханки и мочеточника выше препятствия, нарушается кровообращение в почке, развивается значительный интерс</w:t>
      </w:r>
      <w:r>
        <w:rPr>
          <w:sz w:val="28"/>
        </w:rPr>
        <w:t xml:space="preserve">тициальный отек, проявляющиеся гипоксией. Таким образом, расстройство динамики </w:t>
      </w:r>
      <w:proofErr w:type="spellStart"/>
      <w:r>
        <w:rPr>
          <w:sz w:val="28"/>
        </w:rPr>
        <w:t>мочевыведения</w:t>
      </w:r>
      <w:proofErr w:type="spellEnd"/>
      <w:r>
        <w:rPr>
          <w:sz w:val="28"/>
        </w:rPr>
        <w:t xml:space="preserve"> из почки и верхних мочевых путей нарушает почечную гемодинамику. Почечная ткань сдавливается, ее питание ухудшается. </w:t>
      </w:r>
      <w:proofErr w:type="spellStart"/>
      <w:r>
        <w:rPr>
          <w:sz w:val="28"/>
        </w:rPr>
        <w:t>Перерастяжение</w:t>
      </w:r>
      <w:proofErr w:type="spellEnd"/>
      <w:r>
        <w:rPr>
          <w:sz w:val="28"/>
        </w:rPr>
        <w:t xml:space="preserve"> или сдавление нервных окончаний</w:t>
      </w:r>
      <w:r>
        <w:rPr>
          <w:sz w:val="28"/>
        </w:rPr>
        <w:t xml:space="preserve"> в почке, лоханке и мочеточнике приводит к возникновению приступообразных, преимущественно односторонних болей в пояснице.</w:t>
      </w:r>
    </w:p>
    <w:p w14:paraId="101406B6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7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Мышечный спазм почечной лоханки, чашек и особенно мочеточника в ответ на препятствие еще больше повышает давление в мочевых путях, ч</w:t>
      </w:r>
      <w:r>
        <w:rPr>
          <w:sz w:val="28"/>
        </w:rPr>
        <w:t xml:space="preserve">ем усугубляет нарушение почечной гемодинамики. Из предрасполагающих </w:t>
      </w:r>
      <w:r>
        <w:rPr>
          <w:sz w:val="28"/>
        </w:rPr>
        <w:lastRenderedPageBreak/>
        <w:t>факторов, способствующих возникновению приступа почечной колики, следует назвать физическое напряжение, бег, прыжки, длительное стояние, подвижные игры, езду по плохой, тряской дороге и т.</w:t>
      </w:r>
      <w:r>
        <w:rPr>
          <w:sz w:val="28"/>
        </w:rPr>
        <w:t xml:space="preserve"> п.</w:t>
      </w:r>
    </w:p>
    <w:p w14:paraId="101406B8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9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A" w14:textId="77777777" w:rsidR="00D31A3D" w:rsidRPr="00EB05A0" w:rsidRDefault="00361319" w:rsidP="00EB05A0">
      <w:pPr>
        <w:pStyle w:val="1"/>
        <w:jc w:val="center"/>
        <w:rPr>
          <w:b/>
          <w:bCs/>
        </w:rPr>
      </w:pPr>
      <w:r>
        <w:br w:type="page"/>
      </w:r>
      <w:bookmarkStart w:id="2" w:name="_Toc148703345"/>
      <w:r w:rsidRPr="00EB05A0">
        <w:rPr>
          <w:b/>
          <w:bCs/>
          <w:sz w:val="28"/>
          <w:szCs w:val="22"/>
        </w:rPr>
        <w:lastRenderedPageBreak/>
        <w:t>Клиническая картина</w:t>
      </w:r>
      <w:bookmarkEnd w:id="2"/>
    </w:p>
    <w:p w14:paraId="101406BB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C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Клиника почечной колики в типичных случаях достаточно характерна. Среди кажущегося полного здоровья внезапно появляется сильнейшая приступообразная боль в одной из сторон поясничной области (реже — в животе). Боль </w:t>
      </w:r>
      <w:proofErr w:type="spellStart"/>
      <w:r>
        <w:rPr>
          <w:sz w:val="28"/>
        </w:rPr>
        <w:t>иррадиирует</w:t>
      </w:r>
      <w:proofErr w:type="spellEnd"/>
      <w:r>
        <w:rPr>
          <w:sz w:val="28"/>
        </w:rPr>
        <w:t xml:space="preserve"> в подвздошную или паховую область, бедро, мошонку, половые органы. Она сразу достигает такой интенсивности, что пациенты не в состоянии ее терпеть, ведут себя беспокойно, непрерывно меняют положение тела; мечутся в постели в выборе положения, п</w:t>
      </w:r>
      <w:r>
        <w:rPr>
          <w:sz w:val="28"/>
        </w:rPr>
        <w:t xml:space="preserve">ри котором наступило бы облегчение. Нередко наиболее интенсивная боль располагается не в области поясницы, а в подреберье или в животе на уровне пупка слева (или справа). Возбуждение и беспокойство пациентов являются характерной особенностью и отличают их </w:t>
      </w:r>
      <w:r>
        <w:rPr>
          <w:sz w:val="28"/>
        </w:rPr>
        <w:t>от пациентов с острыми хирургическими заболеваниями брюшной полости (острым аппендицитом, прободной язвой желудка и двенадцатиперстной кишки, острым холециститом), когда пациенты, как правило, лежат спокойно, придерживаясь выбранной позы.</w:t>
      </w:r>
    </w:p>
    <w:p w14:paraId="101406BD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BE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Пациента </w:t>
      </w:r>
      <w:r>
        <w:rPr>
          <w:sz w:val="28"/>
        </w:rPr>
        <w:t>тошнит, иногда появляются рвота, вздутие живота, задержка стула и газов. Возможно даже напряжение мышц передней брюшной стенки, хотя это и нехарактерно. Вскоре появляются «мочевые» симптомы — учащенные позывы к мочеиспусканию, сопровождающиеся болью, резью</w:t>
      </w:r>
      <w:r>
        <w:rPr>
          <w:sz w:val="28"/>
        </w:rPr>
        <w:t xml:space="preserve"> в уретре. В отдельных случаях наблюдается рефлекторная задержка мочи. Эти симптомы бывают тем </w:t>
      </w:r>
      <w:proofErr w:type="spellStart"/>
      <w:r>
        <w:rPr>
          <w:sz w:val="28"/>
        </w:rPr>
        <w:t>выраженнее</w:t>
      </w:r>
      <w:proofErr w:type="spellEnd"/>
      <w:r>
        <w:rPr>
          <w:sz w:val="28"/>
        </w:rPr>
        <w:t>, чем ниже находится в мочеточнике препятствие для оттока мочи. Температура тела чаще нормальная, однако при наличии инфекции мочевых путей возможно ее</w:t>
      </w:r>
      <w:r>
        <w:rPr>
          <w:sz w:val="28"/>
        </w:rPr>
        <w:t xml:space="preserve"> повышение.</w:t>
      </w:r>
    </w:p>
    <w:p w14:paraId="101406BF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C0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Отмечена определенная зависимость локализации и иррадиации боли при почечной колике от расположения камня в мочевых путях. При локализации камня в </w:t>
      </w:r>
      <w:proofErr w:type="spellStart"/>
      <w:r>
        <w:rPr>
          <w:sz w:val="28"/>
        </w:rPr>
        <w:t>прилоханочном</w:t>
      </w:r>
      <w:proofErr w:type="spellEnd"/>
      <w:r>
        <w:rPr>
          <w:sz w:val="28"/>
        </w:rPr>
        <w:t xml:space="preserve"> отделе мочеточника наибольшая интенсивность боли определялась чаще всего в пояснич</w:t>
      </w:r>
      <w:r>
        <w:rPr>
          <w:sz w:val="28"/>
        </w:rPr>
        <w:t xml:space="preserve">ной области и подреберье. Если камень располагался на границе верхней и средней трети мочеточника, то боли были более выражены в области пупка и </w:t>
      </w:r>
      <w:proofErr w:type="spellStart"/>
      <w:r>
        <w:rPr>
          <w:sz w:val="28"/>
        </w:rPr>
        <w:t>иррадиировали</w:t>
      </w:r>
      <w:proofErr w:type="spellEnd"/>
      <w:r>
        <w:rPr>
          <w:sz w:val="28"/>
        </w:rPr>
        <w:t xml:space="preserve"> в нижние отделы живота. При локализации камня в нижней трети мочеточника боль </w:t>
      </w:r>
      <w:proofErr w:type="spellStart"/>
      <w:r>
        <w:rPr>
          <w:sz w:val="28"/>
        </w:rPr>
        <w:t>иррадиировала</w:t>
      </w:r>
      <w:proofErr w:type="spellEnd"/>
      <w:r>
        <w:rPr>
          <w:sz w:val="28"/>
        </w:rPr>
        <w:t xml:space="preserve"> преим</w:t>
      </w:r>
      <w:r>
        <w:rPr>
          <w:sz w:val="28"/>
        </w:rPr>
        <w:t xml:space="preserve">ущественно в надлобковую область и передневнутреннюю поверхность бедра. Если же камень располагался в </w:t>
      </w:r>
      <w:proofErr w:type="spellStart"/>
      <w:r>
        <w:rPr>
          <w:sz w:val="28"/>
        </w:rPr>
        <w:t>юкставезикальном</w:t>
      </w:r>
      <w:proofErr w:type="spellEnd"/>
      <w:r>
        <w:rPr>
          <w:sz w:val="28"/>
        </w:rPr>
        <w:t xml:space="preserve"> отделе мочеточника, то боль у мужчин </w:t>
      </w:r>
      <w:proofErr w:type="spellStart"/>
      <w:r>
        <w:rPr>
          <w:sz w:val="28"/>
        </w:rPr>
        <w:t>иррадиировала</w:t>
      </w:r>
      <w:proofErr w:type="spellEnd"/>
      <w:r>
        <w:rPr>
          <w:sz w:val="28"/>
        </w:rPr>
        <w:t xml:space="preserve"> в область мошонки, а у женщин — в область половых губ; при локализации камня в </w:t>
      </w:r>
      <w:proofErr w:type="spellStart"/>
      <w:r>
        <w:rPr>
          <w:sz w:val="28"/>
        </w:rPr>
        <w:t>интраму</w:t>
      </w:r>
      <w:r>
        <w:rPr>
          <w:sz w:val="28"/>
        </w:rPr>
        <w:t>ральном</w:t>
      </w:r>
      <w:proofErr w:type="spellEnd"/>
      <w:r>
        <w:rPr>
          <w:sz w:val="28"/>
        </w:rPr>
        <w:t xml:space="preserve"> отделе мочеточника стойко возникала дизурия, сопровождающаяся иррадиацией боли в головку полового члена и уретру. Чем ниже расположен камень, тем чаще наблюдается иррадиация болей в половые органы, бедро, резче выражены </w:t>
      </w:r>
      <w:proofErr w:type="spellStart"/>
      <w:r>
        <w:rPr>
          <w:sz w:val="28"/>
        </w:rPr>
        <w:t>дизурические</w:t>
      </w:r>
      <w:proofErr w:type="spellEnd"/>
      <w:r>
        <w:rPr>
          <w:sz w:val="28"/>
        </w:rPr>
        <w:t xml:space="preserve"> явления.</w:t>
      </w:r>
    </w:p>
    <w:p w14:paraId="101406C1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C2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Прист</w:t>
      </w:r>
      <w:r>
        <w:rPr>
          <w:sz w:val="28"/>
        </w:rPr>
        <w:t xml:space="preserve">уп почечной колики обычно продолжается в течение нескольких часов и нередко прекращается так же внезапно, как и начался. Чаще, однако, приступ утихает постепенно, острая боль переходит в тупую, которая затем </w:t>
      </w:r>
      <w:r>
        <w:rPr>
          <w:sz w:val="28"/>
        </w:rPr>
        <w:lastRenderedPageBreak/>
        <w:t>исчезает или вновь обостряется. В некоторых случ</w:t>
      </w:r>
      <w:r>
        <w:rPr>
          <w:sz w:val="28"/>
        </w:rPr>
        <w:t>аях приступы могут повторяться, следовать один за другим с короткими промежутками, изнуряя и совершенно изматывая силы пациентов. При этом клиническая картина почечной колики может меняться, что зависит от продвижения камня по мочевыводящим путям.</w:t>
      </w:r>
      <w:r>
        <w:br w:type="page"/>
      </w:r>
    </w:p>
    <w:p w14:paraId="101406C3" w14:textId="77777777" w:rsidR="00D31A3D" w:rsidRPr="00EB05A0" w:rsidRDefault="00361319" w:rsidP="00EB05A0">
      <w:pPr>
        <w:pStyle w:val="1"/>
        <w:jc w:val="center"/>
        <w:rPr>
          <w:b/>
          <w:bCs/>
          <w:sz w:val="28"/>
          <w:szCs w:val="22"/>
        </w:rPr>
      </w:pPr>
      <w:bookmarkStart w:id="3" w:name="_Toc148703346"/>
      <w:r w:rsidRPr="00EB05A0">
        <w:rPr>
          <w:b/>
          <w:bCs/>
          <w:sz w:val="28"/>
          <w:szCs w:val="22"/>
        </w:rPr>
        <w:lastRenderedPageBreak/>
        <w:t>Диагнос</w:t>
      </w:r>
      <w:r w:rsidRPr="00EB05A0">
        <w:rPr>
          <w:b/>
          <w:bCs/>
          <w:sz w:val="28"/>
          <w:szCs w:val="22"/>
        </w:rPr>
        <w:t>тика</w:t>
      </w:r>
      <w:bookmarkEnd w:id="3"/>
    </w:p>
    <w:p w14:paraId="101406C4" w14:textId="77777777" w:rsidR="00D31A3D" w:rsidRDefault="00D31A3D">
      <w:pPr>
        <w:tabs>
          <w:tab w:val="left" w:pos="3570"/>
        </w:tabs>
        <w:jc w:val="center"/>
        <w:rPr>
          <w:b/>
          <w:sz w:val="28"/>
        </w:rPr>
      </w:pPr>
    </w:p>
    <w:p w14:paraId="101406C5" w14:textId="77777777" w:rsidR="00D31A3D" w:rsidRPr="001112B7" w:rsidRDefault="00361319" w:rsidP="001112B7">
      <w:pPr>
        <w:pStyle w:val="2"/>
        <w:jc w:val="left"/>
        <w:rPr>
          <w:i/>
          <w:iCs/>
        </w:rPr>
      </w:pPr>
      <w:bookmarkStart w:id="4" w:name="_Toc148703347"/>
      <w:r w:rsidRPr="001112B7">
        <w:rPr>
          <w:i/>
          <w:iCs/>
        </w:rPr>
        <w:t>Опрос: жалобы</w:t>
      </w:r>
      <w:bookmarkEnd w:id="4"/>
    </w:p>
    <w:p w14:paraId="101406C6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Основным симптомом почечной колики является боль, характеризующаяся следующим образом:</w:t>
      </w:r>
    </w:p>
    <w:p w14:paraId="101406C7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Внезапная, постоянная и схваткообразная, продолжительностью от нескольких минут до 10–12 ч. </w:t>
      </w:r>
    </w:p>
    <w:p w14:paraId="101406C8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- Боль локализуется в поясничной области и/или в подре</w:t>
      </w:r>
      <w:r>
        <w:rPr>
          <w:sz w:val="28"/>
        </w:rPr>
        <w:t>берье; у детей младшего возраста – в области пупка. Иррадиация боли - зависит от локализации зоны обструкции, которая чаще всего соответствует местам физиологических сужений мочеточника. При этом обструкция лоханочно-мочеточникового сегмента приводит к ирр</w:t>
      </w:r>
      <w:r>
        <w:rPr>
          <w:sz w:val="28"/>
        </w:rPr>
        <w:t xml:space="preserve">адиации боли в </w:t>
      </w:r>
      <w:proofErr w:type="spellStart"/>
      <w:r>
        <w:rPr>
          <w:sz w:val="28"/>
        </w:rPr>
        <w:t>мезогастральную</w:t>
      </w:r>
      <w:proofErr w:type="spellEnd"/>
      <w:r>
        <w:rPr>
          <w:sz w:val="28"/>
        </w:rPr>
        <w:t xml:space="preserve"> область; обструкция в месте перекреста мочеточника с подвздошными сосудами – иррадиации боли в паховую область и наружную поверхность бедра; обструкция в нижней трети мочеточника (</w:t>
      </w:r>
      <w:proofErr w:type="spellStart"/>
      <w:r>
        <w:rPr>
          <w:sz w:val="28"/>
        </w:rPr>
        <w:t>предпузырный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интрамуральный</w:t>
      </w:r>
      <w:proofErr w:type="spellEnd"/>
      <w:r>
        <w:rPr>
          <w:sz w:val="28"/>
        </w:rPr>
        <w:t xml:space="preserve"> отделы) - боль </w:t>
      </w:r>
      <w:proofErr w:type="spellStart"/>
      <w:r>
        <w:rPr>
          <w:sz w:val="28"/>
        </w:rPr>
        <w:t>иррадиирует</w:t>
      </w:r>
      <w:proofErr w:type="spellEnd"/>
      <w:r>
        <w:rPr>
          <w:sz w:val="28"/>
        </w:rPr>
        <w:t xml:space="preserve"> в головку полового члена и может сопровождаться учащенным мочеиспусканием, болями в уретре, ложными позывами к дефекации.</w:t>
      </w:r>
    </w:p>
    <w:p w14:paraId="101406C9" w14:textId="77777777" w:rsidR="00D31A3D" w:rsidRDefault="00361319">
      <w:pPr>
        <w:ind w:firstLine="709"/>
        <w:jc w:val="both"/>
        <w:rPr>
          <w:b/>
          <w:sz w:val="28"/>
        </w:rPr>
      </w:pPr>
      <w:r>
        <w:rPr>
          <w:sz w:val="28"/>
        </w:rPr>
        <w:t>- Боль, особенно в первые 1,5–2 ч, заставляет пациента метаться, менять положение тела, удерживать ладонь на пояснице со с</w:t>
      </w:r>
      <w:r>
        <w:rPr>
          <w:sz w:val="28"/>
        </w:rPr>
        <w:t>тороны боли что, как правило, не приносит облегчения.</w:t>
      </w:r>
    </w:p>
    <w:p w14:paraId="101406CA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Почечную колику могут сопровождать другие симптомы:</w:t>
      </w:r>
    </w:p>
    <w:p w14:paraId="101406CB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тошнота и рвота, не приносящие облегчения (возникают почти одновременно с болью);  </w:t>
      </w:r>
    </w:p>
    <w:p w14:paraId="101406CC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гематурия;  </w:t>
      </w:r>
    </w:p>
    <w:p w14:paraId="101406CD" w14:textId="77777777" w:rsidR="00D31A3D" w:rsidRDefault="00361319">
      <w:pPr>
        <w:ind w:firstLine="709"/>
        <w:jc w:val="both"/>
        <w:rPr>
          <w:b/>
          <w:sz w:val="28"/>
        </w:rPr>
      </w:pPr>
      <w:r>
        <w:rPr>
          <w:sz w:val="28"/>
        </w:rPr>
        <w:t>- дизурия;</w:t>
      </w:r>
      <w:r>
        <w:rPr>
          <w:b/>
          <w:sz w:val="28"/>
        </w:rPr>
        <w:t xml:space="preserve"> </w:t>
      </w:r>
    </w:p>
    <w:p w14:paraId="101406CE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- умеренное повышение артериального д</w:t>
      </w:r>
      <w:r>
        <w:rPr>
          <w:sz w:val="28"/>
        </w:rPr>
        <w:t>авления;</w:t>
      </w:r>
    </w:p>
    <w:p w14:paraId="101406CF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олиго- и анурия; </w:t>
      </w:r>
    </w:p>
    <w:p w14:paraId="101406D0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парез кишечника разной степени выраженности;  </w:t>
      </w:r>
    </w:p>
    <w:p w14:paraId="101406D1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головокружение и обморок; </w:t>
      </w:r>
    </w:p>
    <w:p w14:paraId="101406D2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- брадикардия;  </w:t>
      </w:r>
    </w:p>
    <w:p w14:paraId="101406D3" w14:textId="77777777" w:rsidR="00D31A3D" w:rsidRDefault="00D31A3D">
      <w:pPr>
        <w:ind w:firstLine="709"/>
        <w:jc w:val="both"/>
        <w:rPr>
          <w:sz w:val="28"/>
        </w:rPr>
      </w:pPr>
    </w:p>
    <w:p w14:paraId="101406D4" w14:textId="77777777" w:rsidR="00D31A3D" w:rsidRDefault="0036131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При сборе анамнеза </w:t>
      </w:r>
      <w:r>
        <w:rPr>
          <w:sz w:val="28"/>
        </w:rPr>
        <w:t>следует учесть, что почечная колика чаще всего являются признаком мочекаменной болезни, о наличии которой пациенты знают по предыдущим эпизодам почечной колики, выделению конкрементов с мочой, результатам проведенных ранее обследований. Другими факторами р</w:t>
      </w:r>
      <w:r>
        <w:rPr>
          <w:sz w:val="28"/>
        </w:rPr>
        <w:t>иска развития почечной колики являются аномалии развития верхних мочевых путей, стриктуры и перегибы мочеточников, а также новообразования почек, мочеточников и забрюшинного пространства. Почечная колика может быть вызвана обструкцией мочеточника сгустками</w:t>
      </w:r>
      <w:r>
        <w:rPr>
          <w:sz w:val="28"/>
        </w:rPr>
        <w:t xml:space="preserve"> крови. </w:t>
      </w:r>
      <w:r>
        <w:rPr>
          <w:sz w:val="28"/>
        </w:rPr>
        <w:t>Также рекомендуется у пациенток детородного возраста с подозрением на почечную колику уточнять дату последней менструации и при необходимости выполнять тест на беременность или направлять на консультацию к гинекологу для исключения беременности и п</w:t>
      </w:r>
      <w:r>
        <w:rPr>
          <w:sz w:val="28"/>
        </w:rPr>
        <w:t>роведения дифференциальной диагностики с другими гинекологическими заболеваниями.</w:t>
      </w:r>
    </w:p>
    <w:p w14:paraId="101406D5" w14:textId="77777777" w:rsidR="00D31A3D" w:rsidRDefault="00D31A3D">
      <w:pPr>
        <w:ind w:firstLine="709"/>
        <w:jc w:val="both"/>
        <w:rPr>
          <w:b/>
          <w:sz w:val="28"/>
        </w:rPr>
      </w:pPr>
    </w:p>
    <w:p w14:paraId="101406D6" w14:textId="77777777" w:rsidR="00D31A3D" w:rsidRPr="001112B7" w:rsidRDefault="00361319" w:rsidP="001112B7">
      <w:pPr>
        <w:pStyle w:val="2"/>
        <w:jc w:val="left"/>
        <w:rPr>
          <w:i/>
          <w:iCs/>
        </w:rPr>
      </w:pPr>
      <w:bookmarkStart w:id="5" w:name="_Toc148703348"/>
      <w:r w:rsidRPr="001112B7">
        <w:rPr>
          <w:i/>
          <w:iCs/>
        </w:rPr>
        <w:t xml:space="preserve">Осмотр и </w:t>
      </w:r>
      <w:proofErr w:type="spellStart"/>
      <w:r w:rsidRPr="001112B7">
        <w:rPr>
          <w:i/>
          <w:iCs/>
        </w:rPr>
        <w:t>физикальное</w:t>
      </w:r>
      <w:proofErr w:type="spellEnd"/>
      <w:r w:rsidRPr="001112B7">
        <w:rPr>
          <w:i/>
          <w:iCs/>
        </w:rPr>
        <w:t xml:space="preserve"> обследование:</w:t>
      </w:r>
      <w:bookmarkEnd w:id="5"/>
      <w:r w:rsidRPr="001112B7">
        <w:rPr>
          <w:i/>
          <w:iCs/>
        </w:rPr>
        <w:t xml:space="preserve"> </w:t>
      </w:r>
    </w:p>
    <w:p w14:paraId="101406D7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Рекомендуется проводить оценку жизненных показателей – частоты пульса, дыхания, артериального давления, температуры тела, количества отде</w:t>
      </w:r>
      <w:r>
        <w:rPr>
          <w:sz w:val="28"/>
        </w:rPr>
        <w:t xml:space="preserve">ляемой мочи для оценки состояния и исключения осложнений. </w:t>
      </w:r>
      <w:proofErr w:type="spellStart"/>
      <w:r>
        <w:rPr>
          <w:sz w:val="28"/>
        </w:rPr>
        <w:t>Необходио</w:t>
      </w:r>
      <w:proofErr w:type="spellEnd"/>
      <w:r>
        <w:rPr>
          <w:sz w:val="28"/>
        </w:rPr>
        <w:t xml:space="preserve"> помнить, что лихорадка может являться симптомом инфекционного процесса. Также, из-за выраженных болей, может отмечаться тахикардия, тахипноэ, бледность кожных покровов. Гипотония и нарушен</w:t>
      </w:r>
      <w:r>
        <w:rPr>
          <w:sz w:val="28"/>
        </w:rPr>
        <w:t xml:space="preserve">ие сознания могут являться признаками сепсиса и </w:t>
      </w:r>
      <w:proofErr w:type="spellStart"/>
      <w:r>
        <w:rPr>
          <w:sz w:val="28"/>
        </w:rPr>
        <w:t>бактериотоксического</w:t>
      </w:r>
      <w:proofErr w:type="spellEnd"/>
      <w:r>
        <w:rPr>
          <w:sz w:val="28"/>
        </w:rPr>
        <w:t xml:space="preserve"> шока. Олигурия и анурия могут свидетельствовать о билатеральной обструкции или нарушении функции единственной почки, блокированной конкрементом. Необходимо выполнять пальпацию передней бр</w:t>
      </w:r>
      <w:r>
        <w:rPr>
          <w:sz w:val="28"/>
        </w:rPr>
        <w:t>юшной стенки и проводить осмотр наружных половых органов с целью уточнения диагноза и проведения дифференциальной диагностики, так как выраженные боли при пальпации, выраженное напряжение мышц передней брюшной стенки может свидетельствовать о серьезных ост</w:t>
      </w:r>
      <w:r>
        <w:rPr>
          <w:sz w:val="28"/>
        </w:rPr>
        <w:t>рых процессах в брюшной полости и требовать дальнейшего обследования. Рекомендуется проводить пальпацию передней брюшной стенки с целью определения патологической пульсации над брюшным отделом аорты, наличие которой может навести на мысль о разрыве или рас</w:t>
      </w:r>
      <w:r>
        <w:rPr>
          <w:sz w:val="28"/>
        </w:rPr>
        <w:t xml:space="preserve">слоении аневризмы аорты. Осмотр наружных половых органов также является обязательным с целью выявления острого </w:t>
      </w:r>
      <w:proofErr w:type="spellStart"/>
      <w:r>
        <w:rPr>
          <w:sz w:val="28"/>
        </w:rPr>
        <w:t>орхоэпидидимита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перекрута</w:t>
      </w:r>
      <w:proofErr w:type="spellEnd"/>
      <w:r>
        <w:rPr>
          <w:sz w:val="28"/>
        </w:rPr>
        <w:t xml:space="preserve"> яичка.</w:t>
      </w:r>
    </w:p>
    <w:p w14:paraId="101406D8" w14:textId="77777777" w:rsidR="00D31A3D" w:rsidRDefault="00D31A3D">
      <w:pPr>
        <w:ind w:firstLine="709"/>
        <w:jc w:val="both"/>
        <w:rPr>
          <w:sz w:val="28"/>
        </w:rPr>
      </w:pPr>
    </w:p>
    <w:p w14:paraId="101406D9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 xml:space="preserve">Для почечной колики типичны следующие симптомы: </w:t>
      </w:r>
    </w:p>
    <w:p w14:paraId="101406DA" w14:textId="77777777" w:rsidR="00D31A3D" w:rsidRDefault="00361319">
      <w:pPr>
        <w:ind w:firstLine="709"/>
        <w:jc w:val="both"/>
        <w:rPr>
          <w:sz w:val="28"/>
        </w:rPr>
      </w:pPr>
      <w:r>
        <w:rPr>
          <w:sz w:val="28"/>
        </w:rPr>
        <w:t>- Положительный симптом поколачивания по пояснице (болезне</w:t>
      </w:r>
      <w:r>
        <w:rPr>
          <w:sz w:val="28"/>
        </w:rPr>
        <w:t xml:space="preserve">нность со стороны поражения), постукивание следует проводить крайне осторожно во избежание травмы почки. </w:t>
      </w:r>
    </w:p>
    <w:p w14:paraId="101406DB" w14:textId="77777777" w:rsidR="00D31A3D" w:rsidRDefault="00361319">
      <w:pPr>
        <w:tabs>
          <w:tab w:val="left" w:pos="3570"/>
        </w:tabs>
        <w:ind w:left="709"/>
        <w:jc w:val="both"/>
        <w:rPr>
          <w:sz w:val="28"/>
        </w:rPr>
      </w:pPr>
      <w:r>
        <w:rPr>
          <w:sz w:val="28"/>
        </w:rPr>
        <w:t>- Болезненность при пальпации в поясничной области и костовертебральном углу на стороне поражения.</w:t>
      </w:r>
    </w:p>
    <w:p w14:paraId="101406DC" w14:textId="77777777" w:rsidR="00D31A3D" w:rsidRDefault="00361319">
      <w:pPr>
        <w:numPr>
          <w:ilvl w:val="0"/>
          <w:numId w:val="3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>Изменения в моче: появление кровавой, мутной мочи с</w:t>
      </w:r>
      <w:r>
        <w:rPr>
          <w:sz w:val="28"/>
        </w:rPr>
        <w:t xml:space="preserve"> </w:t>
      </w:r>
      <w:proofErr w:type="gramStart"/>
      <w:r>
        <w:rPr>
          <w:sz w:val="28"/>
        </w:rPr>
        <w:t>наличием  осадка</w:t>
      </w:r>
      <w:proofErr w:type="gramEnd"/>
      <w:r>
        <w:rPr>
          <w:sz w:val="28"/>
        </w:rPr>
        <w:t xml:space="preserve"> или отхождение камней во время приступа или после него подтверждают почечную колику.</w:t>
      </w:r>
    </w:p>
    <w:p w14:paraId="101406DD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DE" w14:textId="77777777" w:rsidR="00D31A3D" w:rsidRPr="001112B7" w:rsidRDefault="00361319" w:rsidP="001112B7">
      <w:pPr>
        <w:pStyle w:val="2"/>
        <w:jc w:val="left"/>
        <w:rPr>
          <w:i/>
          <w:iCs/>
        </w:rPr>
      </w:pPr>
      <w:bookmarkStart w:id="6" w:name="_Toc148703349"/>
      <w:r w:rsidRPr="001112B7">
        <w:rPr>
          <w:i/>
          <w:iCs/>
        </w:rPr>
        <w:t>Лабораторная диагностика</w:t>
      </w:r>
      <w:bookmarkEnd w:id="6"/>
      <w:r w:rsidRPr="001112B7">
        <w:rPr>
          <w:i/>
          <w:iCs/>
        </w:rPr>
        <w:t xml:space="preserve">  </w:t>
      </w:r>
    </w:p>
    <w:p w14:paraId="101406DF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Рекомендуется пациентам с почечной коликой выполнение:</w:t>
      </w:r>
    </w:p>
    <w:p w14:paraId="101406E0" w14:textId="77777777" w:rsidR="00D31A3D" w:rsidRDefault="00361319">
      <w:pPr>
        <w:numPr>
          <w:ilvl w:val="0"/>
          <w:numId w:val="4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общего анализа мочи;  </w:t>
      </w:r>
    </w:p>
    <w:p w14:paraId="101406E1" w14:textId="77777777" w:rsidR="00D31A3D" w:rsidRDefault="00361319">
      <w:pPr>
        <w:numPr>
          <w:ilvl w:val="0"/>
          <w:numId w:val="4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>биохимического анализа крови с определением кон</w:t>
      </w:r>
      <w:r>
        <w:rPr>
          <w:sz w:val="28"/>
        </w:rPr>
        <w:t xml:space="preserve">центрации креатинина, мочевины и электролитов (калий, натрий) в плазме крови; </w:t>
      </w:r>
    </w:p>
    <w:p w14:paraId="101406E2" w14:textId="77777777" w:rsidR="00D31A3D" w:rsidRDefault="00361319">
      <w:pPr>
        <w:numPr>
          <w:ilvl w:val="0"/>
          <w:numId w:val="4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>пациентам с почечной коликой и признаками инфекционного воспалительного процесса в мочевых путях выполнение бактериологического исследования мочи.</w:t>
      </w:r>
    </w:p>
    <w:p w14:paraId="101406E3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E4" w14:textId="77777777" w:rsidR="00D31A3D" w:rsidRPr="001112B7" w:rsidRDefault="00361319" w:rsidP="001112B7">
      <w:pPr>
        <w:pStyle w:val="2"/>
        <w:jc w:val="left"/>
        <w:rPr>
          <w:i/>
          <w:iCs/>
        </w:rPr>
      </w:pPr>
      <w:bookmarkStart w:id="7" w:name="_Toc148703350"/>
      <w:r w:rsidRPr="001112B7">
        <w:rPr>
          <w:i/>
          <w:iCs/>
        </w:rPr>
        <w:t>Инструментальная диагностика</w:t>
      </w:r>
      <w:bookmarkEnd w:id="7"/>
      <w:r w:rsidRPr="001112B7">
        <w:rPr>
          <w:i/>
          <w:iCs/>
        </w:rPr>
        <w:t xml:space="preserve"> </w:t>
      </w:r>
    </w:p>
    <w:p w14:paraId="101406E5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Рекомендуется пациентам с подозрением на почечную колику выполнение:</w:t>
      </w:r>
    </w:p>
    <w:p w14:paraId="101406E6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E7" w14:textId="77777777" w:rsidR="00D31A3D" w:rsidRDefault="00361319">
      <w:pPr>
        <w:numPr>
          <w:ilvl w:val="0"/>
          <w:numId w:val="5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lastRenderedPageBreak/>
        <w:t>нативной (</w:t>
      </w:r>
      <w:proofErr w:type="spellStart"/>
      <w:r>
        <w:rPr>
          <w:sz w:val="28"/>
        </w:rPr>
        <w:t>бесконтрастной</w:t>
      </w:r>
      <w:proofErr w:type="spellEnd"/>
      <w:r>
        <w:rPr>
          <w:sz w:val="28"/>
        </w:rPr>
        <w:t xml:space="preserve">) компьютерной томографии (КТ) почек и верхних мочевыводящих путей; </w:t>
      </w:r>
    </w:p>
    <w:p w14:paraId="101406E8" w14:textId="77777777" w:rsidR="00D31A3D" w:rsidRDefault="00361319">
      <w:pPr>
        <w:numPr>
          <w:ilvl w:val="0"/>
          <w:numId w:val="5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>при невозможности выполнить КТ в кратчайшие сроки после обращения выполнять обзорную урограф</w:t>
      </w:r>
      <w:r>
        <w:rPr>
          <w:sz w:val="28"/>
        </w:rPr>
        <w:t>ию в сочетании с УЗИ органов мочевой системы в качестве инициального метода обследования, экскреторную урографию (с целью дифференциальной диагностики или для планирования хирургического вмешательства);</w:t>
      </w:r>
    </w:p>
    <w:p w14:paraId="101406E9" w14:textId="77777777" w:rsidR="00D31A3D" w:rsidRDefault="00361319">
      <w:pPr>
        <w:numPr>
          <w:ilvl w:val="0"/>
          <w:numId w:val="5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 xml:space="preserve"> у беременных пациенток выполнять ультразвуковое исследование почек в качестве диагностического метода первой линии для уточнения диагноза;</w:t>
      </w:r>
    </w:p>
    <w:p w14:paraId="101406EA" w14:textId="77777777" w:rsidR="00D31A3D" w:rsidRDefault="00361319">
      <w:pPr>
        <w:numPr>
          <w:ilvl w:val="0"/>
          <w:numId w:val="5"/>
        </w:numPr>
        <w:tabs>
          <w:tab w:val="left" w:pos="3570"/>
        </w:tabs>
        <w:jc w:val="both"/>
        <w:rPr>
          <w:sz w:val="28"/>
        </w:rPr>
      </w:pPr>
      <w:r>
        <w:rPr>
          <w:sz w:val="28"/>
        </w:rPr>
        <w:t>при подозрении на почечную колику у беременных пациенток и невозможности постановки диагноза после выполнения ультра</w:t>
      </w:r>
      <w:r>
        <w:rPr>
          <w:sz w:val="28"/>
        </w:rPr>
        <w:t>звукового исследования, рекомендуется выполнять магнитную резонансную томографию (МРТ) почек в качестве диагностического метода второй линии.</w:t>
      </w:r>
    </w:p>
    <w:p w14:paraId="101406EB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EC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Не рекомендуется:</w:t>
      </w:r>
      <w:r>
        <w:t xml:space="preserve"> </w:t>
      </w:r>
      <w:r>
        <w:rPr>
          <w:sz w:val="28"/>
        </w:rPr>
        <w:t>выполнение обзорного снимка органов мочевой системы (обзорная урография) в качестве самостоятел</w:t>
      </w:r>
      <w:r>
        <w:rPr>
          <w:sz w:val="28"/>
        </w:rPr>
        <w:t>ьного метода диагностики!</w:t>
      </w:r>
    </w:p>
    <w:p w14:paraId="101406ED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EE" w14:textId="77777777" w:rsidR="00D31A3D" w:rsidRDefault="00D31A3D">
      <w:pPr>
        <w:pStyle w:val="a7"/>
        <w:spacing w:after="300" w:line="420" w:lineRule="atLeast"/>
        <w:rPr>
          <w:sz w:val="28"/>
        </w:rPr>
      </w:pPr>
    </w:p>
    <w:p w14:paraId="101406EF" w14:textId="77777777" w:rsidR="00D31A3D" w:rsidRDefault="00D31A3D">
      <w:pPr>
        <w:pStyle w:val="a7"/>
        <w:spacing w:after="300" w:line="420" w:lineRule="atLeast"/>
        <w:rPr>
          <w:sz w:val="28"/>
        </w:rPr>
      </w:pPr>
    </w:p>
    <w:p w14:paraId="101406F0" w14:textId="77777777" w:rsidR="00D31A3D" w:rsidRDefault="00D31A3D">
      <w:pPr>
        <w:pStyle w:val="a7"/>
        <w:spacing w:after="300" w:line="420" w:lineRule="atLeast"/>
        <w:jc w:val="center"/>
        <w:rPr>
          <w:sz w:val="28"/>
        </w:rPr>
      </w:pPr>
    </w:p>
    <w:p w14:paraId="101406F1" w14:textId="77777777" w:rsidR="00D31A3D" w:rsidRPr="001112B7" w:rsidRDefault="00361319" w:rsidP="001112B7">
      <w:pPr>
        <w:pStyle w:val="1"/>
        <w:jc w:val="center"/>
        <w:rPr>
          <w:b/>
          <w:bCs/>
        </w:rPr>
      </w:pPr>
      <w:r>
        <w:br w:type="page"/>
      </w:r>
      <w:bookmarkStart w:id="8" w:name="_Toc148703351"/>
      <w:r w:rsidRPr="001112B7">
        <w:rPr>
          <w:b/>
          <w:bCs/>
          <w:sz w:val="28"/>
          <w:szCs w:val="22"/>
        </w:rPr>
        <w:lastRenderedPageBreak/>
        <w:t>Дифференциальная диагностика</w:t>
      </w:r>
      <w:bookmarkEnd w:id="8"/>
    </w:p>
    <w:p w14:paraId="101406F2" w14:textId="77777777" w:rsidR="00D31A3D" w:rsidRDefault="00361319">
      <w:pPr>
        <w:pStyle w:val="a7"/>
        <w:spacing w:after="300"/>
        <w:jc w:val="both"/>
        <w:rPr>
          <w:sz w:val="28"/>
        </w:rPr>
      </w:pPr>
      <w:r>
        <w:rPr>
          <w:sz w:val="28"/>
        </w:rPr>
        <w:t xml:space="preserve">Дифференциальная диагностика почечной колики бывает весьма сложной. Необходимо дифференцировать почечную колику прежде всего от ряда острых хирургических заболеваний органов брюшной </w:t>
      </w:r>
      <w:r>
        <w:rPr>
          <w:sz w:val="28"/>
        </w:rPr>
        <w:t>полости, проявляющихся болевым синдромом и требующих экстренного оперативного вмешательства. Чаще всего приходится дифференцировать правостороннюю почечную колику с острым аппендицитом.</w:t>
      </w:r>
    </w:p>
    <w:p w14:paraId="101406F3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Боль при аппендиците в некоторых случаях напоминает по своей локализац</w:t>
      </w:r>
      <w:r>
        <w:rPr>
          <w:sz w:val="28"/>
        </w:rPr>
        <w:t xml:space="preserve">ии боль при почечной колике. Это наблюдается при высоком </w:t>
      </w:r>
      <w:proofErr w:type="spellStart"/>
      <w:r>
        <w:rPr>
          <w:sz w:val="28"/>
        </w:rPr>
        <w:t>ретроцекальном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ретроперитонеальном</w:t>
      </w:r>
      <w:proofErr w:type="spellEnd"/>
      <w:r>
        <w:rPr>
          <w:sz w:val="28"/>
        </w:rPr>
        <w:t xml:space="preserve"> расположении червеобразного отростка. Важным дифференциально-диагностическим признаком является характер боли. При аппендиците она чаще развивается постепенно и р</w:t>
      </w:r>
      <w:r>
        <w:rPr>
          <w:sz w:val="28"/>
        </w:rPr>
        <w:t>едко достигает такой интенсивности, как при почечной колике. Даже в тех случаях, когда боль бывает достаточно сильной, она все-таки терпима. При аппендиците пациенты, как правило, лежат спокойно в выбранной позе. При почечной колике они чаще беспокойны, бе</w:t>
      </w:r>
      <w:r>
        <w:rPr>
          <w:sz w:val="28"/>
        </w:rPr>
        <w:t>спрерывно меняют положение тела, в постели не находят себе места. Это очень важный признак в дифференциальном отношении и поэтому за поведением пациента необходимо внимательно следить.</w:t>
      </w:r>
    </w:p>
    <w:p w14:paraId="101406F4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F5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Редко при остром аппендиците появляются тазовые расстройства, хотя при</w:t>
      </w:r>
      <w:r>
        <w:rPr>
          <w:sz w:val="28"/>
        </w:rPr>
        <w:t xml:space="preserve"> тазовом расположении червеобразного отростка они возможны. При остром аппендиците в анализах мочи изменений, как правило, не отмечается, в то время как при почечной колике они довольно постоянны. </w:t>
      </w:r>
    </w:p>
    <w:p w14:paraId="101406F6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F7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Нередко встречаются трудности в дифференциальной диагност</w:t>
      </w:r>
      <w:r>
        <w:rPr>
          <w:sz w:val="28"/>
        </w:rPr>
        <w:t>ике почечной колики с перфоративной язвой желудка и двенадцатиперстной кишки. Очень большое значение в диагностике имеют анамнез и начало заболевания. Как и при почечной колике, при прободной язве желудка и двенадцатиперстной кишки заболевание чаще начинае</w:t>
      </w:r>
      <w:r>
        <w:rPr>
          <w:sz w:val="28"/>
        </w:rPr>
        <w:t>тся остро, но при прободной язве следует учитывать весьма характерный «кинжальный» характер болей в эпигастральной области. Началу заболевания нередко предшествует длительный желудочный анамнез. Однако могут быть и так называемые «немые» язвы, которые чаще</w:t>
      </w:r>
      <w:r>
        <w:rPr>
          <w:sz w:val="28"/>
        </w:rPr>
        <w:t xml:space="preserve"> всего встречаются у молодых людей. В этих случаях заболевание развивается на фоне полного здоровья, без каких-либо предвестников.</w:t>
      </w:r>
    </w:p>
    <w:p w14:paraId="101406F8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F9" w14:textId="77777777" w:rsidR="00D31A3D" w:rsidRDefault="00361319">
      <w:pPr>
        <w:tabs>
          <w:tab w:val="left" w:pos="3570"/>
        </w:tabs>
        <w:jc w:val="both"/>
      </w:pPr>
      <w:r>
        <w:rPr>
          <w:sz w:val="28"/>
        </w:rPr>
        <w:t>При прободной язве пациенты малоподвижны, они как бы боятся изменить положение тела в постели, нередко протестуют против ощу</w:t>
      </w:r>
      <w:r>
        <w:rPr>
          <w:sz w:val="28"/>
        </w:rPr>
        <w:t>пывания живота. Брюшная стенка в подложечной области, а иногда и по всему животу бывает напряжена, живот нередко втянут, резко выражены симптомы раздражения брюшины. Наблюдается исчезновение печеночной тупости, а при рентгенологическом исследовании обнаруж</w:t>
      </w:r>
      <w:r>
        <w:rPr>
          <w:sz w:val="28"/>
        </w:rPr>
        <w:t xml:space="preserve">ивается свободный газ в правом </w:t>
      </w:r>
      <w:proofErr w:type="spellStart"/>
      <w:r>
        <w:rPr>
          <w:sz w:val="28"/>
        </w:rPr>
        <w:t>поддиафрагмальном</w:t>
      </w:r>
      <w:proofErr w:type="spellEnd"/>
      <w:r>
        <w:rPr>
          <w:sz w:val="28"/>
        </w:rPr>
        <w:t xml:space="preserve"> пространстве</w:t>
      </w:r>
      <w:r>
        <w:t>.</w:t>
      </w:r>
    </w:p>
    <w:p w14:paraId="101406FA" w14:textId="77777777" w:rsidR="00D31A3D" w:rsidRDefault="00D31A3D">
      <w:pPr>
        <w:tabs>
          <w:tab w:val="left" w:pos="3570"/>
        </w:tabs>
        <w:jc w:val="both"/>
      </w:pPr>
    </w:p>
    <w:p w14:paraId="101406FB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Иногда почечную колику приходится дифференцировать от острого холецистита, желчнокаменной колики, острого панкреатита. При этом важно учитывать локализацию и характер боли. Так, при холецистит</w:t>
      </w:r>
      <w:r>
        <w:rPr>
          <w:sz w:val="28"/>
        </w:rPr>
        <w:t>е и желчнокаменной колике боли локализуются в правом подреберье, при панкреатите чаще носят опоясывающий характер. Следует обращать внимание на склеры, их желтушность. Живот чаще вздут, отмечается его болезненность и напряжение в правом подреберье. Здесь ж</w:t>
      </w:r>
      <w:r>
        <w:rPr>
          <w:sz w:val="28"/>
        </w:rPr>
        <w:t>е положительные симптомы раздражения брюшины. Иногда удается прощупать увеличенный болезненный желчный пузырь. При деструктивных формах холецистита и панкреатита наблюдается картина гнойного перитонита.</w:t>
      </w:r>
    </w:p>
    <w:p w14:paraId="101406FC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FD" w14:textId="77777777" w:rsidR="00D31A3D" w:rsidRDefault="00361319">
      <w:pPr>
        <w:tabs>
          <w:tab w:val="left" w:pos="3570"/>
        </w:tabs>
        <w:jc w:val="both"/>
        <w:rPr>
          <w:sz w:val="28"/>
        </w:rPr>
      </w:pPr>
      <w:r>
        <w:rPr>
          <w:sz w:val="28"/>
        </w:rPr>
        <w:t>Довольно трудно бывает отличить почечную колику от н</w:t>
      </w:r>
      <w:r>
        <w:rPr>
          <w:sz w:val="28"/>
        </w:rPr>
        <w:t xml:space="preserve">епроходимости кишечника. Это объясняется тем, что в клинической картине этих заболеваний имеется немало общего — резкое вздутие живота, метеоризм, парез кишечника, задержка газов и стула и др. Следует учитывать, что при непроходимости кишечника боли носят </w:t>
      </w:r>
      <w:r>
        <w:rPr>
          <w:sz w:val="28"/>
        </w:rPr>
        <w:t>схваткообразный характер, в отдельных случаях через кожные покровы бывает видна перистальтика кишечника, чего не наблюдается при почечной колике.</w:t>
      </w:r>
    </w:p>
    <w:p w14:paraId="101406FE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6FF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700" w14:textId="77777777" w:rsidR="00D31A3D" w:rsidRDefault="00D31A3D">
      <w:pPr>
        <w:tabs>
          <w:tab w:val="left" w:pos="3570"/>
        </w:tabs>
        <w:jc w:val="both"/>
        <w:rPr>
          <w:sz w:val="28"/>
        </w:rPr>
      </w:pPr>
    </w:p>
    <w:p w14:paraId="10140701" w14:textId="77777777" w:rsidR="00D31A3D" w:rsidRPr="001112B7" w:rsidRDefault="00361319" w:rsidP="001112B7">
      <w:pPr>
        <w:pStyle w:val="1"/>
        <w:jc w:val="center"/>
        <w:rPr>
          <w:b/>
          <w:bCs/>
        </w:rPr>
      </w:pPr>
      <w:r>
        <w:br w:type="page"/>
      </w:r>
      <w:bookmarkStart w:id="9" w:name="_Toc148703352"/>
      <w:r w:rsidRPr="001112B7">
        <w:rPr>
          <w:b/>
          <w:bCs/>
          <w:sz w:val="28"/>
          <w:szCs w:val="22"/>
        </w:rPr>
        <w:lastRenderedPageBreak/>
        <w:t>Диагностика и лечение на догоспитальном этапе</w:t>
      </w:r>
      <w:bookmarkEnd w:id="9"/>
    </w:p>
    <w:p w14:paraId="10140702" w14:textId="77777777" w:rsidR="00D31A3D" w:rsidRDefault="00D31A3D">
      <w:pPr>
        <w:tabs>
          <w:tab w:val="left" w:pos="3570"/>
        </w:tabs>
        <w:jc w:val="both"/>
        <w:rPr>
          <w:b/>
          <w:sz w:val="28"/>
        </w:rPr>
      </w:pPr>
    </w:p>
    <w:p w14:paraId="10140703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Лечение при почечной колике направлено на </w:t>
      </w:r>
      <w:r>
        <w:rPr>
          <w:sz w:val="28"/>
        </w:rPr>
        <w:t>клиническое выздоровление посредством устранения причины обструкции.</w:t>
      </w:r>
    </w:p>
    <w:p w14:paraId="10140704" w14:textId="77777777" w:rsidR="00D31A3D" w:rsidRDefault="00D31A3D">
      <w:pPr>
        <w:jc w:val="both"/>
        <w:rPr>
          <w:sz w:val="28"/>
        </w:rPr>
      </w:pPr>
    </w:p>
    <w:p w14:paraId="10140705" w14:textId="77777777" w:rsidR="00D31A3D" w:rsidRDefault="0036131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Пациентам с почечной коликой рекомендуется назначение нестероидных противовоспалительных препаратов (диклофенак, индометацин, ибупрофен) с целью обезболивания.</w:t>
      </w:r>
    </w:p>
    <w:p w14:paraId="10140706" w14:textId="77777777" w:rsidR="00D31A3D" w:rsidRDefault="0036131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невозможности назначен</w:t>
      </w:r>
      <w:r>
        <w:rPr>
          <w:sz w:val="28"/>
        </w:rPr>
        <w:t xml:space="preserve">ия НПВС (в том числе из-за аллергических реакций) применение </w:t>
      </w:r>
      <w:proofErr w:type="spellStart"/>
      <w:r>
        <w:rPr>
          <w:sz w:val="28"/>
        </w:rPr>
        <w:t>метамизола</w:t>
      </w:r>
      <w:proofErr w:type="spellEnd"/>
      <w:r>
        <w:rPr>
          <w:sz w:val="28"/>
        </w:rPr>
        <w:t xml:space="preserve"> натрия с целью обезболивания в качестве альтернативы НПВС. При неэффективности или невозможности назначения НПВС (в том числе из-за аллергических реакций) применение опиоидных анальгет</w:t>
      </w:r>
      <w:r>
        <w:rPr>
          <w:sz w:val="28"/>
        </w:rPr>
        <w:t>иков (</w:t>
      </w:r>
      <w:proofErr w:type="spellStart"/>
      <w:r>
        <w:rPr>
          <w:sz w:val="28"/>
        </w:rPr>
        <w:t>фентанил</w:t>
      </w:r>
      <w:proofErr w:type="spellEnd"/>
      <w:r>
        <w:rPr>
          <w:sz w:val="28"/>
        </w:rPr>
        <w:t>) и анальгетиков со смешанным механизмом действия (</w:t>
      </w:r>
      <w:proofErr w:type="spellStart"/>
      <w:r>
        <w:rPr>
          <w:sz w:val="28"/>
        </w:rPr>
        <w:t>трамадол</w:t>
      </w:r>
      <w:proofErr w:type="spellEnd"/>
      <w:r>
        <w:rPr>
          <w:sz w:val="28"/>
        </w:rPr>
        <w:t>) в качестве препаратов второй линии с целью обезболивания.</w:t>
      </w:r>
    </w:p>
    <w:p w14:paraId="10140707" w14:textId="77777777" w:rsidR="00D31A3D" w:rsidRDefault="0036131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Не рекомендуется пациентам с почечной коликой назначать спазмолитические препараты (</w:t>
      </w:r>
      <w:proofErr w:type="spellStart"/>
      <w:r>
        <w:rPr>
          <w:sz w:val="28"/>
        </w:rPr>
        <w:t>дротаверин</w:t>
      </w:r>
      <w:proofErr w:type="spellEnd"/>
      <w:r>
        <w:rPr>
          <w:sz w:val="28"/>
        </w:rPr>
        <w:t xml:space="preserve">) с целью обезболивания. </w:t>
      </w:r>
    </w:p>
    <w:p w14:paraId="10140708" w14:textId="77777777" w:rsidR="00D31A3D" w:rsidRDefault="00D31A3D">
      <w:pPr>
        <w:jc w:val="both"/>
        <w:rPr>
          <w:sz w:val="28"/>
        </w:rPr>
      </w:pPr>
    </w:p>
    <w:p w14:paraId="10140709" w14:textId="77777777" w:rsidR="00D31A3D" w:rsidRDefault="00361319">
      <w:pPr>
        <w:jc w:val="both"/>
        <w:rPr>
          <w:sz w:val="28"/>
        </w:rPr>
      </w:pPr>
      <w:r>
        <w:rPr>
          <w:sz w:val="28"/>
        </w:rPr>
        <w:t>Го</w:t>
      </w:r>
      <w:r>
        <w:rPr>
          <w:sz w:val="28"/>
        </w:rPr>
        <w:t>спитализации в стационар для последующего обследования и лечения</w:t>
      </w:r>
    </w:p>
    <w:p w14:paraId="1014070A" w14:textId="77777777" w:rsidR="00D31A3D" w:rsidRDefault="00361319">
      <w:pPr>
        <w:jc w:val="both"/>
        <w:rPr>
          <w:sz w:val="28"/>
        </w:rPr>
      </w:pPr>
      <w:r>
        <w:rPr>
          <w:sz w:val="28"/>
        </w:rPr>
        <w:t>подлежат больные в случае:</w:t>
      </w:r>
    </w:p>
    <w:p w14:paraId="1014070B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почечной колики, не купируемой в течение 1 ч или возобновившейся в течение 1 ч после купирования;</w:t>
      </w:r>
    </w:p>
    <w:p w14:paraId="1014070C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наличия единственной почки;</w:t>
      </w:r>
    </w:p>
    <w:p w14:paraId="1014070D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двусторонней почечной колики;</w:t>
      </w:r>
    </w:p>
    <w:p w14:paraId="1014070E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беремен</w:t>
      </w:r>
      <w:r>
        <w:rPr>
          <w:sz w:val="28"/>
        </w:rPr>
        <w:t>ности;</w:t>
      </w:r>
    </w:p>
    <w:p w14:paraId="1014070F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невозможности последующего амбулаторного обследования, контроля и лечения;</w:t>
      </w:r>
    </w:p>
    <w:p w14:paraId="10140710" w14:textId="77777777" w:rsidR="00D31A3D" w:rsidRDefault="0036131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сомнения в правильности постановки диагноза (особенно у лиц старше 60 лет, которые могут иметь сходные симптомы при расслаивающей аневризме аорты).</w:t>
      </w:r>
    </w:p>
    <w:p w14:paraId="10140711" w14:textId="77777777" w:rsidR="00D31A3D" w:rsidRDefault="00361319">
      <w:pPr>
        <w:jc w:val="both"/>
        <w:rPr>
          <w:sz w:val="28"/>
        </w:rPr>
      </w:pPr>
      <w:r>
        <w:rPr>
          <w:sz w:val="28"/>
        </w:rPr>
        <w:t>При наличии осложнений</w:t>
      </w:r>
      <w:r>
        <w:rPr>
          <w:b/>
          <w:sz w:val="28"/>
        </w:rPr>
        <w:t xml:space="preserve"> </w:t>
      </w:r>
      <w:r>
        <w:rPr>
          <w:sz w:val="28"/>
        </w:rPr>
        <w:t>воз</w:t>
      </w:r>
      <w:r>
        <w:rPr>
          <w:sz w:val="28"/>
        </w:rPr>
        <w:t>можны:</w:t>
      </w:r>
    </w:p>
    <w:p w14:paraId="10140712" w14:textId="77777777" w:rsidR="00D31A3D" w:rsidRDefault="003613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повышение температуры тела;</w:t>
      </w:r>
    </w:p>
    <w:p w14:paraId="10140713" w14:textId="77777777" w:rsidR="00D31A3D" w:rsidRDefault="003613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анурия;</w:t>
      </w:r>
    </w:p>
    <w:p w14:paraId="10140714" w14:textId="77777777" w:rsidR="00D31A3D" w:rsidRDefault="003613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неудовлетворительное общее состояние;</w:t>
      </w:r>
    </w:p>
    <w:p w14:paraId="10140715" w14:textId="77777777" w:rsidR="00D31A3D" w:rsidRDefault="003613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гематурия.</w:t>
      </w:r>
    </w:p>
    <w:p w14:paraId="10140716" w14:textId="77777777" w:rsidR="00D31A3D" w:rsidRDefault="00361319">
      <w:pPr>
        <w:jc w:val="both"/>
        <w:rPr>
          <w:sz w:val="28"/>
        </w:rPr>
      </w:pPr>
      <w:r>
        <w:rPr>
          <w:sz w:val="28"/>
        </w:rPr>
        <w:t>Медицинскую эвакуацию осуществляют в зависимости от состояния, желательно после уменьшения болей, на носилках в положении лежа.</w:t>
      </w:r>
    </w:p>
    <w:p w14:paraId="10140717" w14:textId="77777777" w:rsidR="00D31A3D" w:rsidRDefault="00361319">
      <w:pPr>
        <w:jc w:val="both"/>
        <w:rPr>
          <w:sz w:val="28"/>
        </w:rPr>
      </w:pPr>
      <w:r>
        <w:rPr>
          <w:sz w:val="28"/>
        </w:rPr>
        <w:t>В остальных случаях допустимо амбула</w:t>
      </w:r>
      <w:r>
        <w:rPr>
          <w:sz w:val="28"/>
        </w:rPr>
        <w:t>торное лечение больного.</w:t>
      </w:r>
    </w:p>
    <w:p w14:paraId="10140718" w14:textId="77777777" w:rsidR="00D31A3D" w:rsidRDefault="00D31A3D">
      <w:pPr>
        <w:jc w:val="both"/>
        <w:rPr>
          <w:sz w:val="28"/>
        </w:rPr>
      </w:pPr>
    </w:p>
    <w:p w14:paraId="10140719" w14:textId="77777777" w:rsidR="00D31A3D" w:rsidRDefault="00361319">
      <w:pPr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b/>
          <w:sz w:val="28"/>
        </w:rPr>
        <w:t xml:space="preserve"> </w:t>
      </w:r>
      <w:r>
        <w:rPr>
          <w:sz w:val="28"/>
        </w:rPr>
        <w:t>для пациентов, не имеющих показаний к госпитализации:</w:t>
      </w:r>
    </w:p>
    <w:p w14:paraId="1014071A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обратиться в местную поликлинику (лечебное учреждение) для обследования в целях установления причины почечной колики и лечения.</w:t>
      </w:r>
    </w:p>
    <w:p w14:paraId="1014071B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домашний режим;</w:t>
      </w:r>
    </w:p>
    <w:p w14:paraId="1014071C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диета № 10, при </w:t>
      </w:r>
      <w:proofErr w:type="spellStart"/>
      <w:r>
        <w:rPr>
          <w:sz w:val="28"/>
        </w:rPr>
        <w:t>уратном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уролитиазе</w:t>
      </w:r>
      <w:proofErr w:type="spellEnd"/>
      <w:r>
        <w:rPr>
          <w:sz w:val="28"/>
        </w:rPr>
        <w:t xml:space="preserve"> — диета № 6;</w:t>
      </w:r>
    </w:p>
    <w:p w14:paraId="1014071D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lastRenderedPageBreak/>
        <w:t>тепловые процедуры: грелка на область поясницы, горячая ванна (температура 40–50 °С);</w:t>
      </w:r>
    </w:p>
    <w:p w14:paraId="1014071E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своевременно опорожнять мочевой пузырь, тщательно соблюдать правила личной гигиены;</w:t>
      </w:r>
    </w:p>
    <w:p w14:paraId="1014071F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мочиться в сосуд и просматривать его на предмет отхожд</w:t>
      </w:r>
      <w:r>
        <w:rPr>
          <w:sz w:val="28"/>
        </w:rPr>
        <w:t>ения камней;</w:t>
      </w:r>
    </w:p>
    <w:p w14:paraId="10140720" w14:textId="77777777" w:rsidR="00D31A3D" w:rsidRDefault="0036131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если возникает повторный приступ почечной колики, появляются лихорадка, тошнота, рвота, олигурия, а также если состояние прогрессивно ухудшается, следует незамедлительно обратиться за скорой медицинской помощью, так как в подобной ситуации пок</w:t>
      </w:r>
      <w:r>
        <w:rPr>
          <w:sz w:val="28"/>
        </w:rPr>
        <w:t>азаны стационарное обследование и лечение.</w:t>
      </w:r>
    </w:p>
    <w:p w14:paraId="10140721" w14:textId="77777777" w:rsidR="00D31A3D" w:rsidRDefault="00D31A3D">
      <w:pPr>
        <w:jc w:val="both"/>
        <w:rPr>
          <w:sz w:val="28"/>
        </w:rPr>
      </w:pPr>
    </w:p>
    <w:p w14:paraId="10140722" w14:textId="77777777" w:rsidR="00D31A3D" w:rsidRPr="001112B7" w:rsidRDefault="00361319" w:rsidP="001112B7">
      <w:pPr>
        <w:pStyle w:val="1"/>
        <w:jc w:val="center"/>
        <w:rPr>
          <w:b/>
          <w:bCs/>
        </w:rPr>
      </w:pPr>
      <w:r>
        <w:br w:type="page"/>
      </w:r>
      <w:bookmarkStart w:id="10" w:name="_Toc148703353"/>
      <w:r w:rsidRPr="001112B7">
        <w:rPr>
          <w:b/>
          <w:bCs/>
          <w:sz w:val="28"/>
          <w:szCs w:val="22"/>
        </w:rPr>
        <w:lastRenderedPageBreak/>
        <w:t>Диагностика и лечение в стационарном отделении скорой помощи</w:t>
      </w:r>
      <w:bookmarkEnd w:id="10"/>
    </w:p>
    <w:p w14:paraId="10140723" w14:textId="77777777" w:rsidR="00D31A3D" w:rsidRDefault="00D31A3D">
      <w:pPr>
        <w:jc w:val="center"/>
        <w:rPr>
          <w:b/>
          <w:sz w:val="28"/>
        </w:rPr>
      </w:pPr>
    </w:p>
    <w:p w14:paraId="10140724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Больному с симптомами почечной колики при поступлении в </w:t>
      </w:r>
      <w:proofErr w:type="spellStart"/>
      <w:r>
        <w:rPr>
          <w:sz w:val="28"/>
        </w:rPr>
        <w:t>СтОСМП</w:t>
      </w:r>
      <w:proofErr w:type="spellEnd"/>
    </w:p>
    <w:p w14:paraId="10140725" w14:textId="77777777" w:rsidR="00D31A3D" w:rsidRDefault="00361319">
      <w:pPr>
        <w:jc w:val="both"/>
        <w:rPr>
          <w:sz w:val="28"/>
        </w:rPr>
      </w:pPr>
      <w:r>
        <w:rPr>
          <w:sz w:val="28"/>
        </w:rPr>
        <w:t>следует выполнить следующие исследования:</w:t>
      </w:r>
    </w:p>
    <w:p w14:paraId="10140726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Общий анализ мочи - для почечной колики хара</w:t>
      </w:r>
      <w:r>
        <w:rPr>
          <w:sz w:val="28"/>
        </w:rPr>
        <w:t xml:space="preserve">ктерна гематурия. </w:t>
      </w:r>
      <w:proofErr w:type="spellStart"/>
      <w:r>
        <w:rPr>
          <w:sz w:val="28"/>
        </w:rPr>
        <w:t>Лейкоцитурия</w:t>
      </w:r>
      <w:proofErr w:type="spellEnd"/>
      <w:r>
        <w:rPr>
          <w:sz w:val="28"/>
        </w:rPr>
        <w:t xml:space="preserve"> позволяет предположить сопутствующую инфекцию мочевыводящих путей. Пациенту объясняют необходимость мочеиспускания через фильтр для обнаружения конкрементов, выделяющихся с мочой.</w:t>
      </w:r>
    </w:p>
    <w:p w14:paraId="10140727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Клинический анализ крови - изменения </w:t>
      </w:r>
      <w:r>
        <w:rPr>
          <w:sz w:val="28"/>
        </w:rPr>
        <w:t>показателей общего анализа крови при типичной почечной колике не определяются, это исследование необходимо для дифференциальной диагностики.</w:t>
      </w:r>
    </w:p>
    <w:p w14:paraId="10140728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Биохимические анализы крови (трансаминаза, глюкоза, билирубин, креатинин, мочевина) при типичной почечной колике бе</w:t>
      </w:r>
      <w:r>
        <w:rPr>
          <w:sz w:val="28"/>
        </w:rPr>
        <w:t>з отклонений; нужны для дифференциальной диагностики.</w:t>
      </w:r>
    </w:p>
    <w:p w14:paraId="10140729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УЗИ (для визуализации подтверждающих наличие мочекаменной болезни конкрементов в чашечках, лоханках, лоханочно-мочеточниковом и пузырно-мочеточниковом сегментах, мочевом пузыре, а также для выявления ха</w:t>
      </w:r>
      <w:r>
        <w:rPr>
          <w:sz w:val="28"/>
        </w:rPr>
        <w:t>рактерного для почечной колики расширения верхних мочевыводящих путей).</w:t>
      </w:r>
    </w:p>
    <w:p w14:paraId="1014072A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Венепункция и капельное введение раствора натрия хлорида как этап подготовки к последующему введению лекарственных препаратов и при необходимости получения крови для последующих анализ</w:t>
      </w:r>
      <w:r>
        <w:rPr>
          <w:sz w:val="28"/>
        </w:rPr>
        <w:t>ов.</w:t>
      </w:r>
    </w:p>
    <w:p w14:paraId="1014072B" w14:textId="77777777" w:rsidR="00D31A3D" w:rsidRDefault="0036131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При лихорадке, единственной почке, а также в тех случаях, когда диагноз неясен, требуются срочные исследования, позволяющие получить изображение почек и уточнить их функцию, — спиральная КТ, при ее отсутствии — экскреторная урография. При противопоказа</w:t>
      </w:r>
      <w:r>
        <w:rPr>
          <w:sz w:val="28"/>
        </w:rPr>
        <w:t xml:space="preserve">ниях к введению </w:t>
      </w:r>
      <w:proofErr w:type="spellStart"/>
      <w:r>
        <w:rPr>
          <w:sz w:val="28"/>
        </w:rPr>
        <w:t>рентгеноконтрастного</w:t>
      </w:r>
      <w:proofErr w:type="spellEnd"/>
      <w:r>
        <w:rPr>
          <w:sz w:val="28"/>
        </w:rPr>
        <w:t xml:space="preserve"> вещества в дополнение к УЗИ необходимо выполнить обзорную </w:t>
      </w:r>
      <w:proofErr w:type="spellStart"/>
      <w:r>
        <w:rPr>
          <w:sz w:val="28"/>
        </w:rPr>
        <w:t>урограмму</w:t>
      </w:r>
      <w:proofErr w:type="spellEnd"/>
      <w:r>
        <w:rPr>
          <w:sz w:val="28"/>
        </w:rPr>
        <w:t>.</w:t>
      </w:r>
    </w:p>
    <w:p w14:paraId="1014072C" w14:textId="77777777" w:rsidR="00D31A3D" w:rsidRDefault="00D31A3D">
      <w:pPr>
        <w:jc w:val="both"/>
        <w:rPr>
          <w:sz w:val="28"/>
        </w:rPr>
      </w:pPr>
    </w:p>
    <w:p w14:paraId="1014072D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В условиях </w:t>
      </w:r>
      <w:proofErr w:type="spellStart"/>
      <w:r>
        <w:rPr>
          <w:sz w:val="28"/>
        </w:rPr>
        <w:t>СтОСМП</w:t>
      </w:r>
      <w:proofErr w:type="spellEnd"/>
      <w:r>
        <w:rPr>
          <w:sz w:val="28"/>
        </w:rPr>
        <w:t xml:space="preserve"> врач назначает внутривенное введение растворов</w:t>
      </w:r>
    </w:p>
    <w:p w14:paraId="1014072E" w14:textId="77777777" w:rsidR="00D31A3D" w:rsidRDefault="00361319">
      <w:pPr>
        <w:jc w:val="both"/>
        <w:rPr>
          <w:sz w:val="28"/>
        </w:rPr>
      </w:pPr>
      <w:r>
        <w:rPr>
          <w:sz w:val="28"/>
        </w:rPr>
        <w:t>анальгетиков (аналогично рекомендациям по лечению на догоспитальном этапе) в зависим</w:t>
      </w:r>
      <w:r>
        <w:rPr>
          <w:sz w:val="28"/>
        </w:rPr>
        <w:t>ости от состояния пациента и интенсивности боли.</w:t>
      </w:r>
    </w:p>
    <w:p w14:paraId="1014072F" w14:textId="77777777" w:rsidR="00D31A3D" w:rsidRDefault="00361319">
      <w:pPr>
        <w:jc w:val="both"/>
        <w:rPr>
          <w:sz w:val="28"/>
        </w:rPr>
      </w:pPr>
      <w:r>
        <w:rPr>
          <w:sz w:val="28"/>
        </w:rPr>
        <w:t>При необходимости купировать тошноту и рвоту вводят метоклопрамид 0,5% в дозе 2 мл (внутримышечно или внутривенно).</w:t>
      </w:r>
    </w:p>
    <w:p w14:paraId="10140730" w14:textId="77777777" w:rsidR="00D31A3D" w:rsidRDefault="00D31A3D">
      <w:pPr>
        <w:jc w:val="both"/>
        <w:rPr>
          <w:sz w:val="28"/>
        </w:rPr>
      </w:pPr>
    </w:p>
    <w:p w14:paraId="10140731" w14:textId="77777777" w:rsidR="00D31A3D" w:rsidRDefault="00361319">
      <w:pPr>
        <w:jc w:val="both"/>
        <w:rPr>
          <w:sz w:val="28"/>
        </w:rPr>
      </w:pPr>
      <w:r>
        <w:rPr>
          <w:sz w:val="28"/>
        </w:rPr>
        <w:t>Повторный осмотр после назначения обезболивающих препаратов врач</w:t>
      </w:r>
    </w:p>
    <w:p w14:paraId="10140732" w14:textId="77777777" w:rsidR="00D31A3D" w:rsidRDefault="00361319">
      <w:pPr>
        <w:jc w:val="both"/>
        <w:rPr>
          <w:sz w:val="28"/>
        </w:rPr>
      </w:pPr>
      <w:proofErr w:type="spellStart"/>
      <w:r>
        <w:rPr>
          <w:sz w:val="28"/>
        </w:rPr>
        <w:t>СтОСМП</w:t>
      </w:r>
      <w:proofErr w:type="spellEnd"/>
      <w:r>
        <w:rPr>
          <w:sz w:val="28"/>
        </w:rPr>
        <w:t xml:space="preserve"> проводит не поздне</w:t>
      </w:r>
      <w:r>
        <w:rPr>
          <w:sz w:val="28"/>
        </w:rPr>
        <w:t>е 2 ч от начала лечения. При купировании боли и нормализации состояния больной может быть выписан с рекомендациями продолжить наблюдение у участкового врача-терапевта и выполнять в течение 1–2 дней спиральную КТ органов брюшной полости и забрюшинного прост</w:t>
      </w:r>
      <w:r>
        <w:rPr>
          <w:sz w:val="28"/>
        </w:rPr>
        <w:t xml:space="preserve">ранства амбулаторно. При этом ему также рекомендуют продолжать мочеиспускание через фильтр для обнаружения конкрементов, выделяющихся с мочой. Больной должен быть проинструктирован о том, что </w:t>
      </w:r>
      <w:r>
        <w:rPr>
          <w:sz w:val="28"/>
        </w:rPr>
        <w:lastRenderedPageBreak/>
        <w:t>при ухудшении состояния, повышении температуры тела или возобнов</w:t>
      </w:r>
      <w:r>
        <w:rPr>
          <w:sz w:val="28"/>
        </w:rPr>
        <w:t>лении боли он должен повторно обратиться в стационар для продолжения обследования.</w:t>
      </w:r>
    </w:p>
    <w:p w14:paraId="10140733" w14:textId="77777777" w:rsidR="00D31A3D" w:rsidRDefault="00D31A3D">
      <w:pPr>
        <w:jc w:val="both"/>
        <w:rPr>
          <w:sz w:val="28"/>
        </w:rPr>
      </w:pPr>
    </w:p>
    <w:p w14:paraId="10140734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Врач </w:t>
      </w:r>
      <w:proofErr w:type="spellStart"/>
      <w:r>
        <w:rPr>
          <w:sz w:val="28"/>
        </w:rPr>
        <w:t>СтОСМП</w:t>
      </w:r>
      <w:proofErr w:type="spellEnd"/>
      <w:r>
        <w:rPr>
          <w:sz w:val="28"/>
        </w:rPr>
        <w:t xml:space="preserve"> приглашает на консультацию врача-уролога или врача-хирурга, которые определяют показания к госпитализации в отделение </w:t>
      </w:r>
      <w:proofErr w:type="spellStart"/>
      <w:r>
        <w:rPr>
          <w:sz w:val="28"/>
        </w:rPr>
        <w:t>спе</w:t>
      </w:r>
      <w:proofErr w:type="spellEnd"/>
      <w:r>
        <w:rPr>
          <w:sz w:val="28"/>
        </w:rPr>
        <w:t>-</w:t>
      </w:r>
    </w:p>
    <w:p w14:paraId="10140735" w14:textId="77777777" w:rsidR="00D31A3D" w:rsidRDefault="00361319">
      <w:pPr>
        <w:jc w:val="both"/>
        <w:rPr>
          <w:sz w:val="28"/>
        </w:rPr>
      </w:pPr>
      <w:proofErr w:type="spellStart"/>
      <w:r>
        <w:rPr>
          <w:sz w:val="28"/>
        </w:rPr>
        <w:t>циализированной</w:t>
      </w:r>
      <w:proofErr w:type="spellEnd"/>
      <w:r>
        <w:rPr>
          <w:sz w:val="28"/>
        </w:rPr>
        <w:t xml:space="preserve"> помощи </w:t>
      </w:r>
      <w:r>
        <w:rPr>
          <w:sz w:val="28"/>
        </w:rPr>
        <w:t>(урологическое или при отсутствии — в хирурги-</w:t>
      </w:r>
    </w:p>
    <w:p w14:paraId="10140736" w14:textId="77777777" w:rsidR="00D31A3D" w:rsidRDefault="00361319">
      <w:pPr>
        <w:jc w:val="both"/>
        <w:rPr>
          <w:sz w:val="28"/>
        </w:rPr>
      </w:pPr>
      <w:proofErr w:type="spellStart"/>
      <w:r>
        <w:rPr>
          <w:sz w:val="28"/>
        </w:rPr>
        <w:t>ческое</w:t>
      </w:r>
      <w:proofErr w:type="spellEnd"/>
      <w:r>
        <w:rPr>
          <w:sz w:val="28"/>
        </w:rPr>
        <w:t>) для дальнейшего обследования и лечения.</w:t>
      </w:r>
    </w:p>
    <w:p w14:paraId="10140737" w14:textId="77777777" w:rsidR="00D31A3D" w:rsidRDefault="00D31A3D">
      <w:pPr>
        <w:jc w:val="both"/>
        <w:rPr>
          <w:sz w:val="28"/>
        </w:rPr>
      </w:pPr>
    </w:p>
    <w:p w14:paraId="10140738" w14:textId="77777777" w:rsidR="00D31A3D" w:rsidRDefault="00D31A3D">
      <w:pPr>
        <w:jc w:val="both"/>
        <w:rPr>
          <w:sz w:val="28"/>
        </w:rPr>
      </w:pPr>
    </w:p>
    <w:p w14:paraId="10140739" w14:textId="77777777" w:rsidR="00D31A3D" w:rsidRDefault="00D31A3D">
      <w:pPr>
        <w:jc w:val="both"/>
        <w:rPr>
          <w:sz w:val="28"/>
        </w:rPr>
      </w:pPr>
    </w:p>
    <w:p w14:paraId="1014073A" w14:textId="77777777" w:rsidR="00D31A3D" w:rsidRDefault="00D31A3D">
      <w:pPr>
        <w:jc w:val="both"/>
        <w:rPr>
          <w:sz w:val="28"/>
        </w:rPr>
      </w:pPr>
    </w:p>
    <w:p w14:paraId="1014073B" w14:textId="77777777" w:rsidR="00D31A3D" w:rsidRDefault="00D31A3D">
      <w:pPr>
        <w:jc w:val="both"/>
        <w:rPr>
          <w:sz w:val="28"/>
        </w:rPr>
      </w:pPr>
    </w:p>
    <w:p w14:paraId="1014073C" w14:textId="77777777" w:rsidR="00D31A3D" w:rsidRDefault="00D31A3D">
      <w:pPr>
        <w:jc w:val="both"/>
        <w:rPr>
          <w:sz w:val="28"/>
        </w:rPr>
      </w:pPr>
    </w:p>
    <w:p w14:paraId="1014073D" w14:textId="77777777" w:rsidR="00D31A3D" w:rsidRDefault="00D31A3D">
      <w:pPr>
        <w:jc w:val="both"/>
        <w:rPr>
          <w:sz w:val="28"/>
        </w:rPr>
      </w:pPr>
    </w:p>
    <w:p w14:paraId="1014073E" w14:textId="77777777" w:rsidR="00D31A3D" w:rsidRDefault="00D31A3D">
      <w:pPr>
        <w:jc w:val="both"/>
        <w:rPr>
          <w:sz w:val="28"/>
        </w:rPr>
      </w:pPr>
    </w:p>
    <w:p w14:paraId="1014073F" w14:textId="77777777" w:rsidR="00D31A3D" w:rsidRDefault="00D31A3D">
      <w:pPr>
        <w:jc w:val="both"/>
        <w:rPr>
          <w:sz w:val="28"/>
        </w:rPr>
      </w:pPr>
    </w:p>
    <w:p w14:paraId="10140740" w14:textId="77777777" w:rsidR="00D31A3D" w:rsidRDefault="00D31A3D">
      <w:pPr>
        <w:jc w:val="both"/>
        <w:rPr>
          <w:sz w:val="28"/>
        </w:rPr>
      </w:pPr>
    </w:p>
    <w:p w14:paraId="10140741" w14:textId="77777777" w:rsidR="00D31A3D" w:rsidRDefault="00D31A3D">
      <w:pPr>
        <w:jc w:val="both"/>
        <w:rPr>
          <w:sz w:val="28"/>
        </w:rPr>
      </w:pPr>
    </w:p>
    <w:p w14:paraId="10140742" w14:textId="77777777" w:rsidR="00D31A3D" w:rsidRDefault="00D31A3D">
      <w:pPr>
        <w:jc w:val="both"/>
        <w:rPr>
          <w:sz w:val="28"/>
        </w:rPr>
      </w:pPr>
    </w:p>
    <w:p w14:paraId="10140743" w14:textId="77777777" w:rsidR="00D31A3D" w:rsidRDefault="00D31A3D">
      <w:pPr>
        <w:jc w:val="both"/>
        <w:rPr>
          <w:sz w:val="28"/>
        </w:rPr>
      </w:pPr>
    </w:p>
    <w:p w14:paraId="10140744" w14:textId="77777777" w:rsidR="00D31A3D" w:rsidRDefault="00D31A3D">
      <w:pPr>
        <w:jc w:val="both"/>
        <w:rPr>
          <w:sz w:val="28"/>
        </w:rPr>
      </w:pPr>
    </w:p>
    <w:p w14:paraId="10140745" w14:textId="77777777" w:rsidR="00D31A3D" w:rsidRDefault="00D31A3D">
      <w:pPr>
        <w:jc w:val="both"/>
        <w:rPr>
          <w:sz w:val="28"/>
        </w:rPr>
      </w:pPr>
    </w:p>
    <w:p w14:paraId="10140746" w14:textId="77777777" w:rsidR="00D31A3D" w:rsidRDefault="00D31A3D">
      <w:pPr>
        <w:jc w:val="both"/>
        <w:rPr>
          <w:sz w:val="28"/>
        </w:rPr>
      </w:pPr>
    </w:p>
    <w:p w14:paraId="10140747" w14:textId="77777777" w:rsidR="00D31A3D" w:rsidRDefault="00D31A3D">
      <w:pPr>
        <w:jc w:val="both"/>
        <w:rPr>
          <w:sz w:val="28"/>
        </w:rPr>
      </w:pPr>
    </w:p>
    <w:p w14:paraId="10140748" w14:textId="77777777" w:rsidR="00D31A3D" w:rsidRDefault="00D31A3D">
      <w:pPr>
        <w:jc w:val="both"/>
        <w:rPr>
          <w:sz w:val="28"/>
        </w:rPr>
      </w:pPr>
    </w:p>
    <w:p w14:paraId="10140749" w14:textId="77777777" w:rsidR="00D31A3D" w:rsidRDefault="00D31A3D">
      <w:pPr>
        <w:jc w:val="both"/>
        <w:rPr>
          <w:sz w:val="28"/>
        </w:rPr>
      </w:pPr>
    </w:p>
    <w:p w14:paraId="1014074A" w14:textId="77777777" w:rsidR="00D31A3D" w:rsidRDefault="00D31A3D">
      <w:pPr>
        <w:jc w:val="both"/>
        <w:rPr>
          <w:sz w:val="28"/>
        </w:rPr>
      </w:pPr>
    </w:p>
    <w:p w14:paraId="1014074B" w14:textId="77777777" w:rsidR="00D31A3D" w:rsidRDefault="00D31A3D">
      <w:pPr>
        <w:jc w:val="both"/>
        <w:rPr>
          <w:sz w:val="28"/>
        </w:rPr>
      </w:pPr>
    </w:p>
    <w:p w14:paraId="1014074C" w14:textId="77777777" w:rsidR="00D31A3D" w:rsidRDefault="00D31A3D">
      <w:pPr>
        <w:jc w:val="both"/>
        <w:rPr>
          <w:sz w:val="28"/>
        </w:rPr>
      </w:pPr>
    </w:p>
    <w:p w14:paraId="1014074D" w14:textId="77777777" w:rsidR="00D31A3D" w:rsidRDefault="00D31A3D">
      <w:pPr>
        <w:jc w:val="both"/>
        <w:rPr>
          <w:sz w:val="28"/>
        </w:rPr>
      </w:pPr>
    </w:p>
    <w:p w14:paraId="1014074E" w14:textId="77777777" w:rsidR="00D31A3D" w:rsidRDefault="00D31A3D">
      <w:pPr>
        <w:jc w:val="both"/>
        <w:rPr>
          <w:sz w:val="28"/>
        </w:rPr>
      </w:pPr>
    </w:p>
    <w:p w14:paraId="1014074F" w14:textId="77777777" w:rsidR="00D31A3D" w:rsidRDefault="00D31A3D">
      <w:pPr>
        <w:jc w:val="both"/>
        <w:rPr>
          <w:sz w:val="28"/>
        </w:rPr>
      </w:pPr>
    </w:p>
    <w:p w14:paraId="10140750" w14:textId="77777777" w:rsidR="00D31A3D" w:rsidRDefault="00D31A3D">
      <w:pPr>
        <w:jc w:val="both"/>
        <w:rPr>
          <w:sz w:val="28"/>
        </w:rPr>
      </w:pPr>
    </w:p>
    <w:p w14:paraId="10140751" w14:textId="77777777" w:rsidR="00D31A3D" w:rsidRPr="001112B7" w:rsidRDefault="00361319" w:rsidP="001112B7">
      <w:pPr>
        <w:pStyle w:val="1"/>
        <w:jc w:val="center"/>
        <w:rPr>
          <w:b/>
          <w:bCs/>
        </w:rPr>
      </w:pPr>
      <w:r>
        <w:br w:type="page"/>
      </w:r>
      <w:bookmarkStart w:id="11" w:name="_Toc148703354"/>
      <w:r w:rsidRPr="001112B7">
        <w:rPr>
          <w:b/>
          <w:bCs/>
          <w:sz w:val="28"/>
          <w:szCs w:val="22"/>
        </w:rPr>
        <w:lastRenderedPageBreak/>
        <w:t>Источники информации</w:t>
      </w:r>
      <w:bookmarkEnd w:id="11"/>
    </w:p>
    <w:p w14:paraId="10140752" w14:textId="77777777" w:rsidR="00D31A3D" w:rsidRDefault="00D31A3D">
      <w:pPr>
        <w:jc w:val="both"/>
        <w:rPr>
          <w:sz w:val="28"/>
        </w:rPr>
      </w:pPr>
    </w:p>
    <w:p w14:paraId="10140753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1.Возианов А.Ф., </w:t>
      </w:r>
      <w:proofErr w:type="spellStart"/>
      <w:r>
        <w:rPr>
          <w:sz w:val="28"/>
        </w:rPr>
        <w:t>Люлько</w:t>
      </w:r>
      <w:proofErr w:type="spellEnd"/>
      <w:r>
        <w:rPr>
          <w:sz w:val="28"/>
        </w:rPr>
        <w:t xml:space="preserve"> А. В. Атлас - руководство по урологии в 3 томах. Т.1; 65.</w:t>
      </w:r>
    </w:p>
    <w:p w14:paraId="10140754" w14:textId="77777777" w:rsidR="00D31A3D" w:rsidRDefault="00361319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Голигорский</w:t>
      </w:r>
      <w:proofErr w:type="spellEnd"/>
      <w:r>
        <w:rPr>
          <w:sz w:val="28"/>
        </w:rPr>
        <w:t xml:space="preserve"> С.Д. </w:t>
      </w:r>
      <w:r>
        <w:rPr>
          <w:sz w:val="28"/>
        </w:rPr>
        <w:t>Очерки урологической семиотики и диагностики. Кишинев, 1969.</w:t>
      </w:r>
    </w:p>
    <w:p w14:paraId="10140755" w14:textId="77777777" w:rsidR="00D31A3D" w:rsidRDefault="00361319">
      <w:pPr>
        <w:jc w:val="both"/>
        <w:rPr>
          <w:sz w:val="28"/>
        </w:rPr>
      </w:pPr>
      <w:r>
        <w:rPr>
          <w:sz w:val="28"/>
        </w:rPr>
        <w:t>3.Клинические рекомендации – Почечная колика – 2020 (01.06.2020) – Утверждены Минздравом РФ</w:t>
      </w:r>
    </w:p>
    <w:p w14:paraId="10140756" w14:textId="77777777" w:rsidR="00D31A3D" w:rsidRDefault="00361319">
      <w:pPr>
        <w:spacing w:after="160"/>
        <w:jc w:val="both"/>
        <w:rPr>
          <w:sz w:val="28"/>
        </w:rPr>
      </w:pPr>
      <w:r>
        <w:rPr>
          <w:sz w:val="28"/>
          <w:highlight w:val="white"/>
        </w:rPr>
        <w:t xml:space="preserve">4.Скорая медицинская помощь. Клинические рекомендации. </w:t>
      </w:r>
      <w:proofErr w:type="spellStart"/>
      <w:r>
        <w:rPr>
          <w:sz w:val="28"/>
          <w:highlight w:val="white"/>
        </w:rPr>
        <w:t>Под.ред</w:t>
      </w:r>
      <w:proofErr w:type="spellEnd"/>
      <w:r>
        <w:rPr>
          <w:sz w:val="28"/>
          <w:highlight w:val="white"/>
        </w:rPr>
        <w:t xml:space="preserve">. </w:t>
      </w:r>
      <w:proofErr w:type="spellStart"/>
      <w:r>
        <w:rPr>
          <w:sz w:val="28"/>
          <w:highlight w:val="white"/>
        </w:rPr>
        <w:t>С.Ф.Багенеко</w:t>
      </w:r>
      <w:proofErr w:type="spellEnd"/>
      <w:r>
        <w:rPr>
          <w:sz w:val="28"/>
          <w:highlight w:val="white"/>
        </w:rPr>
        <w:t>, - Москва: Издательская гр</w:t>
      </w:r>
      <w:r>
        <w:rPr>
          <w:sz w:val="28"/>
          <w:highlight w:val="white"/>
        </w:rPr>
        <w:t>уппа «ГЭОТАР-Медиа</w:t>
      </w:r>
      <w:proofErr w:type="gramStart"/>
      <w:r>
        <w:rPr>
          <w:sz w:val="28"/>
          <w:highlight w:val="white"/>
        </w:rPr>
        <w:t>»,-</w:t>
      </w:r>
      <w:proofErr w:type="gramEnd"/>
      <w:r>
        <w:rPr>
          <w:sz w:val="28"/>
          <w:highlight w:val="white"/>
        </w:rPr>
        <w:t>2019.</w:t>
      </w:r>
    </w:p>
    <w:p w14:paraId="10140757" w14:textId="77777777" w:rsidR="00D31A3D" w:rsidRDefault="00361319">
      <w:pPr>
        <w:spacing w:after="160"/>
        <w:jc w:val="both"/>
        <w:rPr>
          <w:sz w:val="28"/>
        </w:rPr>
      </w:pPr>
      <w:r>
        <w:rPr>
          <w:sz w:val="28"/>
          <w:highlight w:val="white"/>
        </w:rPr>
        <w:t xml:space="preserve">5. Руководство для врачей скорой медицинской помощи. Под </w:t>
      </w:r>
      <w:proofErr w:type="spellStart"/>
      <w:r>
        <w:rPr>
          <w:sz w:val="28"/>
          <w:highlight w:val="white"/>
        </w:rPr>
        <w:t>ред</w:t>
      </w:r>
      <w:proofErr w:type="spellEnd"/>
      <w:r>
        <w:rPr>
          <w:sz w:val="28"/>
          <w:highlight w:val="white"/>
        </w:rPr>
        <w:t xml:space="preserve"> </w:t>
      </w:r>
      <w:proofErr w:type="spellStart"/>
      <w:r>
        <w:rPr>
          <w:sz w:val="28"/>
          <w:highlight w:val="white"/>
        </w:rPr>
        <w:t>В.А.Михайловича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А.Г.Мирошниченко</w:t>
      </w:r>
      <w:proofErr w:type="spellEnd"/>
      <w:r>
        <w:rPr>
          <w:sz w:val="28"/>
          <w:highlight w:val="white"/>
        </w:rPr>
        <w:t xml:space="preserve">. – 4-е издание., </w:t>
      </w:r>
      <w:proofErr w:type="spellStart"/>
      <w:proofErr w:type="gramStart"/>
      <w:r>
        <w:rPr>
          <w:sz w:val="28"/>
          <w:highlight w:val="white"/>
        </w:rPr>
        <w:t>перераб.и</w:t>
      </w:r>
      <w:proofErr w:type="spellEnd"/>
      <w:proofErr w:type="gramEnd"/>
      <w:r>
        <w:rPr>
          <w:sz w:val="28"/>
          <w:highlight w:val="white"/>
        </w:rPr>
        <w:t xml:space="preserve"> доп.-СП.: Издательский дом СПбМАПО,2007</w:t>
      </w:r>
    </w:p>
    <w:p w14:paraId="10140758" w14:textId="77777777" w:rsidR="00D31A3D" w:rsidRDefault="00361319">
      <w:pPr>
        <w:spacing w:after="160"/>
        <w:jc w:val="both"/>
        <w:rPr>
          <w:sz w:val="28"/>
        </w:rPr>
      </w:pPr>
      <w:r>
        <w:rPr>
          <w:sz w:val="28"/>
          <w:highlight w:val="white"/>
        </w:rPr>
        <w:t>6.  Руководство по скорой медицинской помощи: для врачей и фельдшер</w:t>
      </w:r>
      <w:r>
        <w:rPr>
          <w:sz w:val="28"/>
          <w:highlight w:val="white"/>
        </w:rPr>
        <w:t xml:space="preserve">ов. /А.Л </w:t>
      </w:r>
      <w:proofErr w:type="spellStart"/>
      <w:r>
        <w:rPr>
          <w:sz w:val="28"/>
          <w:highlight w:val="white"/>
        </w:rPr>
        <w:t>Вёрткин</w:t>
      </w:r>
      <w:proofErr w:type="spellEnd"/>
      <w:r>
        <w:rPr>
          <w:sz w:val="28"/>
          <w:highlight w:val="white"/>
        </w:rPr>
        <w:t xml:space="preserve">, </w:t>
      </w:r>
      <w:proofErr w:type="spellStart"/>
      <w:r>
        <w:rPr>
          <w:sz w:val="28"/>
          <w:highlight w:val="white"/>
        </w:rPr>
        <w:t>К.А.Свешников</w:t>
      </w:r>
      <w:proofErr w:type="spellEnd"/>
      <w:r>
        <w:rPr>
          <w:sz w:val="28"/>
          <w:highlight w:val="white"/>
        </w:rPr>
        <w:t>, - Москва: Издательство «Э», 2017.</w:t>
      </w:r>
    </w:p>
    <w:p w14:paraId="10140759" w14:textId="77777777" w:rsidR="00D31A3D" w:rsidRDefault="00D31A3D">
      <w:pPr>
        <w:jc w:val="both"/>
        <w:rPr>
          <w:sz w:val="28"/>
        </w:rPr>
      </w:pPr>
    </w:p>
    <w:sectPr w:rsidR="00D31A3D">
      <w:footerReference w:type="default" r:id="rId7"/>
      <w:pgSz w:w="11906" w:h="16838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EAE5" w14:textId="77777777" w:rsidR="00361319" w:rsidRDefault="00361319">
      <w:r>
        <w:separator/>
      </w:r>
    </w:p>
  </w:endnote>
  <w:endnote w:type="continuationSeparator" w:id="0">
    <w:p w14:paraId="75145655" w14:textId="77777777" w:rsidR="00361319" w:rsidRDefault="0036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075A" w14:textId="495A98BF" w:rsidR="00D31A3D" w:rsidRDefault="0036131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F2B5E">
      <w:rPr>
        <w:noProof/>
      </w:rPr>
      <w:t>2</w:t>
    </w:r>
    <w:r>
      <w:fldChar w:fldCharType="end"/>
    </w:r>
  </w:p>
  <w:p w14:paraId="1014075B" w14:textId="77777777" w:rsidR="00D31A3D" w:rsidRDefault="00D31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09D1" w14:textId="77777777" w:rsidR="00361319" w:rsidRDefault="00361319">
      <w:r>
        <w:separator/>
      </w:r>
    </w:p>
  </w:footnote>
  <w:footnote w:type="continuationSeparator" w:id="0">
    <w:p w14:paraId="735E266B" w14:textId="77777777" w:rsidR="00361319" w:rsidRDefault="0036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7D6"/>
    <w:multiLevelType w:val="multilevel"/>
    <w:tmpl w:val="24B48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B073C9"/>
    <w:multiLevelType w:val="multilevel"/>
    <w:tmpl w:val="4B92A7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F112BB"/>
    <w:multiLevelType w:val="multilevel"/>
    <w:tmpl w:val="74FC5B20"/>
    <w:lvl w:ilvl="0">
      <w:start w:val="1"/>
      <w:numFmt w:val="upperRoman"/>
      <w:pStyle w:val="1"/>
      <w:lvlText w:val="Статья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left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3" w15:restartNumberingAfterBreak="0">
    <w:nsid w:val="1C563EF2"/>
    <w:multiLevelType w:val="multilevel"/>
    <w:tmpl w:val="FB06B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E6590"/>
    <w:multiLevelType w:val="multilevel"/>
    <w:tmpl w:val="0E3C5C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C77263"/>
    <w:multiLevelType w:val="multilevel"/>
    <w:tmpl w:val="3800B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CF6D69"/>
    <w:multiLevelType w:val="multilevel"/>
    <w:tmpl w:val="598E0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4D4805"/>
    <w:multiLevelType w:val="multilevel"/>
    <w:tmpl w:val="776E3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4206E3"/>
    <w:multiLevelType w:val="multilevel"/>
    <w:tmpl w:val="A9325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21089D"/>
    <w:multiLevelType w:val="multilevel"/>
    <w:tmpl w:val="5BB0E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4A0BFB"/>
    <w:multiLevelType w:val="multilevel"/>
    <w:tmpl w:val="9600E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A3D"/>
    <w:rsid w:val="001112B7"/>
    <w:rsid w:val="00360F13"/>
    <w:rsid w:val="00361319"/>
    <w:rsid w:val="006F2B5E"/>
    <w:rsid w:val="00D31A3D"/>
    <w:rsid w:val="00E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0651"/>
  <w15:docId w15:val="{F2DE5C80-7188-4A66-9E62-FE0D00C7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1"/>
      </w:numPr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1"/>
      </w:numPr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1"/>
      </w:numPr>
      <w:jc w:val="right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center"/>
      <w:outlineLvl w:val="3"/>
    </w:pPr>
    <w:rPr>
      <w:rFonts w:ascii="XO Thames" w:hAnsi="XO Thames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1"/>
      </w:numPr>
      <w:spacing w:before="240" w:after="60"/>
      <w:outlineLvl w:val="4"/>
    </w:pPr>
    <w:rPr>
      <w:b/>
      <w:i/>
      <w:sz w:val="26"/>
      <w:vertAlign w:val="superscript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0"/>
    <w:link w:val="3"/>
    <w:rPr>
      <w:b/>
      <w:sz w:val="24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styleId="a3">
    <w:name w:val="Document Map"/>
    <w:basedOn w:val="a"/>
    <w:link w:val="a4"/>
    <w:rPr>
      <w:rFonts w:ascii="Lucida Grande CY" w:hAnsi="Lucida Grande CY"/>
    </w:rPr>
  </w:style>
  <w:style w:type="character" w:customStyle="1" w:styleId="a4">
    <w:name w:val="Схема документа Знак"/>
    <w:basedOn w:val="10"/>
    <w:link w:val="a3"/>
    <w:rPr>
      <w:rFonts w:ascii="Lucida Grande CY" w:hAnsi="Lucida Grande CY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10"/>
    <w:link w:val="a5"/>
    <w:rPr>
      <w:sz w:val="20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Интернет) Знак"/>
    <w:basedOn w:val="10"/>
    <w:link w:val="a7"/>
    <w:rPr>
      <w:sz w:val="24"/>
    </w:rPr>
  </w:style>
  <w:style w:type="character" w:customStyle="1" w:styleId="50">
    <w:name w:val="Заголовок 5 Знак"/>
    <w:basedOn w:val="10"/>
    <w:link w:val="5"/>
    <w:rPr>
      <w:b/>
      <w:i/>
      <w:sz w:val="26"/>
      <w:vertAlign w:val="superscript"/>
    </w:rPr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8"/>
    </w:rPr>
  </w:style>
  <w:style w:type="character" w:customStyle="1" w:styleId="20">
    <w:name w:val="Заголовок 2 Знак"/>
    <w:basedOn w:val="10"/>
    <w:link w:val="2"/>
    <w:rPr>
      <w:b/>
      <w:caps/>
      <w:sz w:val="24"/>
    </w:rPr>
  </w:style>
  <w:style w:type="character" w:customStyle="1" w:styleId="60">
    <w:name w:val="Заголовок 6 Знак"/>
    <w:basedOn w:val="10"/>
    <w:link w:val="6"/>
    <w:rPr>
      <w:b/>
      <w:sz w:val="22"/>
    </w:rPr>
  </w:style>
  <w:style w:type="table" w:styleId="1-1">
    <w:name w:val="Medium Grid 1 Accent 1"/>
    <w:basedOn w:val="a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16">
    <w:name w:val="Выделенная цитата1"/>
    <w:basedOn w:val="a1"/>
    <w:rPr>
      <w:color w:val="365F91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  <w:style w:type="table" w:styleId="2-1">
    <w:name w:val="Medium List 2 Accent 1"/>
    <w:basedOn w:val="a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nil"/>
        <w:insideV w:val="nil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OC Heading"/>
    <w:basedOn w:val="1"/>
    <w:next w:val="a"/>
    <w:uiPriority w:val="39"/>
    <w:unhideWhenUsed/>
    <w:qFormat/>
    <w:rsid w:val="00360F13"/>
    <w:pPr>
      <w:keepLines/>
      <w:numPr>
        <w:numId w:val="0"/>
      </w:numPr>
      <w:tabs>
        <w:tab w:val="clear" w:pos="144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Полещук</cp:lastModifiedBy>
  <cp:revision>4</cp:revision>
  <dcterms:created xsi:type="dcterms:W3CDTF">2023-10-20T06:55:00Z</dcterms:created>
  <dcterms:modified xsi:type="dcterms:W3CDTF">2023-10-20T07:08:00Z</dcterms:modified>
</cp:coreProperties>
</file>