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воспаление</w:t>
      </w:r>
      <w:r w:rsidRPr="00E57F58">
        <w:rPr>
          <w:spacing w:val="1"/>
        </w:rPr>
        <w:t xml:space="preserve"> </w:t>
      </w:r>
      <w:r w:rsidRPr="00E57F58">
        <w:t>брюшины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результате</w:t>
      </w:r>
      <w:r w:rsidRPr="00E57F58">
        <w:rPr>
          <w:spacing w:val="1"/>
        </w:rPr>
        <w:t xml:space="preserve"> </w:t>
      </w:r>
      <w:proofErr w:type="spellStart"/>
      <w:r w:rsidRPr="00E57F58">
        <w:t>интраабдоминального</w:t>
      </w:r>
      <w:proofErr w:type="spellEnd"/>
      <w:r w:rsidRPr="00E57F58">
        <w:rPr>
          <w:spacing w:val="1"/>
        </w:rPr>
        <w:t xml:space="preserve"> </w:t>
      </w:r>
      <w:r w:rsidRPr="00E57F58">
        <w:t>инфицирования.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Первичный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развивается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результате</w:t>
      </w:r>
      <w:r w:rsidRPr="00E57F58">
        <w:rPr>
          <w:spacing w:val="1"/>
        </w:rPr>
        <w:t xml:space="preserve"> </w:t>
      </w:r>
      <w:r w:rsidRPr="00E57F58">
        <w:t>гематогенного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proofErr w:type="spellStart"/>
      <w:r w:rsidRPr="00E57F58">
        <w:t>лимфогенного</w:t>
      </w:r>
      <w:proofErr w:type="spellEnd"/>
      <w:r w:rsidRPr="00E57F58">
        <w:rPr>
          <w:spacing w:val="1"/>
        </w:rPr>
        <w:t xml:space="preserve"> </w:t>
      </w:r>
      <w:r w:rsidRPr="00E57F58">
        <w:t>инфицирования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отсутствии</w:t>
      </w:r>
      <w:r w:rsidRPr="00E57F58">
        <w:rPr>
          <w:spacing w:val="1"/>
        </w:rPr>
        <w:t xml:space="preserve"> </w:t>
      </w:r>
      <w:r w:rsidRPr="00E57F58">
        <w:t>внутрибрюшного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-2"/>
        </w:rPr>
        <w:t xml:space="preserve"> </w:t>
      </w:r>
      <w:r w:rsidRPr="00E57F58">
        <w:t>или</w:t>
      </w:r>
      <w:r w:rsidRPr="00E57F58">
        <w:rPr>
          <w:spacing w:val="-1"/>
        </w:rPr>
        <w:t xml:space="preserve"> </w:t>
      </w:r>
      <w:r w:rsidRPr="00E57F58">
        <w:t>транссудации специфической</w:t>
      </w:r>
      <w:r w:rsidRPr="00E57F58">
        <w:rPr>
          <w:spacing w:val="-1"/>
        </w:rPr>
        <w:t xml:space="preserve"> </w:t>
      </w:r>
      <w:proofErr w:type="spellStart"/>
      <w:r w:rsidRPr="00E57F58">
        <w:t>моноинфекции</w:t>
      </w:r>
      <w:proofErr w:type="spellEnd"/>
      <w:r w:rsidRPr="00E57F58">
        <w:t xml:space="preserve"> из</w:t>
      </w:r>
      <w:r w:rsidRPr="00E57F58">
        <w:rPr>
          <w:spacing w:val="-1"/>
        </w:rPr>
        <w:t xml:space="preserve"> </w:t>
      </w:r>
      <w:r w:rsidRPr="00E57F58">
        <w:t>других органов.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Вторичный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частая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тяжелая</w:t>
      </w:r>
      <w:r w:rsidRPr="00E57F58">
        <w:rPr>
          <w:spacing w:val="1"/>
        </w:rPr>
        <w:t xml:space="preserve"> </w:t>
      </w:r>
      <w:r w:rsidRPr="00E57F58">
        <w:t>форма</w:t>
      </w:r>
      <w:r w:rsidRPr="00E57F58">
        <w:rPr>
          <w:spacing w:val="1"/>
        </w:rPr>
        <w:t xml:space="preserve"> </w:t>
      </w:r>
      <w:r w:rsidRPr="00E57F58">
        <w:t>абдоминальной</w:t>
      </w:r>
      <w:r w:rsidRPr="00E57F58">
        <w:rPr>
          <w:spacing w:val="1"/>
        </w:rPr>
        <w:t xml:space="preserve"> </w:t>
      </w:r>
      <w:r w:rsidRPr="00E57F58">
        <w:t>инфекции,</w:t>
      </w:r>
      <w:r w:rsidRPr="00E57F58">
        <w:rPr>
          <w:spacing w:val="1"/>
        </w:rPr>
        <w:t xml:space="preserve"> </w:t>
      </w:r>
      <w:r w:rsidRPr="00E57F58">
        <w:t>развивающейся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результате</w:t>
      </w:r>
      <w:r w:rsidRPr="00E57F58">
        <w:rPr>
          <w:spacing w:val="1"/>
        </w:rPr>
        <w:t xml:space="preserve"> </w:t>
      </w:r>
      <w:r w:rsidRPr="00E57F58">
        <w:t>гнойно-некротических</w:t>
      </w:r>
      <w:r w:rsidRPr="00E57F58">
        <w:rPr>
          <w:spacing w:val="1"/>
        </w:rPr>
        <w:t xml:space="preserve"> </w:t>
      </w:r>
      <w:r w:rsidRPr="00E57F58">
        <w:t>заболеваний</w:t>
      </w:r>
      <w:r w:rsidRPr="00E57F58">
        <w:rPr>
          <w:spacing w:val="6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повреждений</w:t>
      </w:r>
      <w:r w:rsidRPr="00E57F58">
        <w:rPr>
          <w:spacing w:val="1"/>
        </w:rPr>
        <w:t xml:space="preserve"> </w:t>
      </w:r>
      <w:r w:rsidRPr="00E57F58">
        <w:t>полых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паренхиматозных</w:t>
      </w:r>
      <w:r w:rsidRPr="00E57F58">
        <w:rPr>
          <w:spacing w:val="1"/>
        </w:rPr>
        <w:t xml:space="preserve"> </w:t>
      </w:r>
      <w:r w:rsidRPr="00E57F58">
        <w:t>органов</w:t>
      </w:r>
      <w:r w:rsidRPr="00E57F58">
        <w:rPr>
          <w:spacing w:val="1"/>
        </w:rPr>
        <w:t xml:space="preserve"> </w:t>
      </w:r>
      <w:r w:rsidRPr="00E57F58">
        <w:t>живота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(или)</w:t>
      </w:r>
      <w:r w:rsidRPr="00E57F58">
        <w:rPr>
          <w:spacing w:val="1"/>
        </w:rPr>
        <w:t xml:space="preserve"> </w:t>
      </w:r>
      <w:r w:rsidRPr="00E57F58">
        <w:t>осложнений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послеоперационном</w:t>
      </w:r>
      <w:r w:rsidRPr="00E57F58">
        <w:rPr>
          <w:spacing w:val="-2"/>
        </w:rPr>
        <w:t xml:space="preserve"> </w:t>
      </w:r>
      <w:r w:rsidRPr="00E57F58">
        <w:t>периоде</w:t>
      </w:r>
      <w:r w:rsidRPr="00E57F58">
        <w:rPr>
          <w:spacing w:val="-1"/>
        </w:rPr>
        <w:t xml:space="preserve"> </w:t>
      </w:r>
      <w:r w:rsidRPr="00E57F58">
        <w:t>(например,</w:t>
      </w:r>
      <w:r w:rsidRPr="00E57F58">
        <w:rPr>
          <w:spacing w:val="-1"/>
        </w:rPr>
        <w:t xml:space="preserve"> </w:t>
      </w:r>
      <w:r w:rsidRPr="00E57F58">
        <w:t>несостоятельность анастомоза).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Третичный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характеризуется</w:t>
      </w:r>
      <w:r w:rsidRPr="00E57F58">
        <w:rPr>
          <w:spacing w:val="1"/>
        </w:rPr>
        <w:t xml:space="preserve"> </w:t>
      </w:r>
      <w:proofErr w:type="spellStart"/>
      <w:r w:rsidRPr="00E57F58">
        <w:t>персистирующим</w:t>
      </w:r>
      <w:proofErr w:type="spellEnd"/>
      <w:r w:rsidRPr="00E57F58">
        <w:rPr>
          <w:spacing w:val="1"/>
        </w:rPr>
        <w:t xml:space="preserve"> </w:t>
      </w:r>
      <w:r w:rsidRPr="00E57F58">
        <w:t>течением</w:t>
      </w:r>
      <w:r w:rsidRPr="00E57F58">
        <w:rPr>
          <w:spacing w:val="1"/>
        </w:rPr>
        <w:t xml:space="preserve"> </w:t>
      </w:r>
      <w:r w:rsidRPr="00E57F58">
        <w:t>инфекционного</w:t>
      </w:r>
      <w:r w:rsidRPr="00E57F58">
        <w:rPr>
          <w:spacing w:val="1"/>
        </w:rPr>
        <w:t xml:space="preserve"> </w:t>
      </w:r>
      <w:r w:rsidRPr="00E57F58">
        <w:t>процесса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развивается</w:t>
      </w:r>
      <w:r w:rsidRPr="00E57F58">
        <w:rPr>
          <w:spacing w:val="1"/>
        </w:rPr>
        <w:t xml:space="preserve"> </w:t>
      </w:r>
      <w:r w:rsidRPr="00E57F58">
        <w:t>позже</w:t>
      </w:r>
      <w:r w:rsidRPr="00E57F58">
        <w:rPr>
          <w:spacing w:val="1"/>
        </w:rPr>
        <w:t xml:space="preserve"> </w:t>
      </w:r>
      <w:r w:rsidRPr="00E57F58">
        <w:t>48</w:t>
      </w:r>
      <w:r w:rsidRPr="00E57F58">
        <w:rPr>
          <w:spacing w:val="1"/>
        </w:rPr>
        <w:t xml:space="preserve"> </w:t>
      </w:r>
      <w:r w:rsidRPr="00E57F58">
        <w:t>ч</w:t>
      </w:r>
      <w:r w:rsidRPr="00E57F58">
        <w:rPr>
          <w:spacing w:val="1"/>
        </w:rPr>
        <w:t xml:space="preserve"> </w:t>
      </w:r>
      <w:r w:rsidRPr="00E57F58">
        <w:t>после</w:t>
      </w:r>
      <w:r w:rsidRPr="00E57F58">
        <w:rPr>
          <w:spacing w:val="1"/>
        </w:rPr>
        <w:t xml:space="preserve"> </w:t>
      </w:r>
      <w:r w:rsidRPr="00E57F58">
        <w:t>успешного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адекватного</w:t>
      </w:r>
      <w:r w:rsidRPr="00E57F58">
        <w:rPr>
          <w:spacing w:val="1"/>
        </w:rPr>
        <w:t xml:space="preserve"> </w:t>
      </w:r>
      <w:r w:rsidRPr="00E57F58">
        <w:t>хирургического лечения источника вторичного перитонита в результате контаминации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proofErr w:type="spellStart"/>
      <w:r w:rsidRPr="00E57F58">
        <w:t>полирезистентной</w:t>
      </w:r>
      <w:proofErr w:type="spellEnd"/>
      <w:r w:rsidRPr="00E57F58">
        <w:rPr>
          <w:spacing w:val="1"/>
        </w:rPr>
        <w:t xml:space="preserve"> </w:t>
      </w:r>
      <w:proofErr w:type="spellStart"/>
      <w:r w:rsidRPr="00E57F58">
        <w:t>нозокомиальной</w:t>
      </w:r>
      <w:proofErr w:type="spellEnd"/>
      <w:r w:rsidRPr="00E57F58">
        <w:rPr>
          <w:spacing w:val="1"/>
        </w:rPr>
        <w:t xml:space="preserve"> </w:t>
      </w:r>
      <w:r w:rsidRPr="00E57F58">
        <w:t>микробной</w:t>
      </w:r>
      <w:r w:rsidRPr="00E57F58">
        <w:rPr>
          <w:spacing w:val="1"/>
        </w:rPr>
        <w:t xml:space="preserve"> </w:t>
      </w:r>
      <w:r w:rsidRPr="00E57F58">
        <w:t>флорой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фоне</w:t>
      </w:r>
      <w:r w:rsidRPr="00E57F58">
        <w:rPr>
          <w:spacing w:val="1"/>
        </w:rPr>
        <w:t xml:space="preserve"> </w:t>
      </w:r>
      <w:r w:rsidRPr="00E57F58">
        <w:t>кишечной</w:t>
      </w:r>
      <w:r w:rsidRPr="00E57F58">
        <w:rPr>
          <w:spacing w:val="1"/>
        </w:rPr>
        <w:t xml:space="preserve"> </w:t>
      </w:r>
      <w:r w:rsidRPr="00E57F58">
        <w:t>недостаточности</w:t>
      </w:r>
      <w:r w:rsidRPr="00E57F58">
        <w:rPr>
          <w:spacing w:val="1"/>
        </w:rPr>
        <w:t xml:space="preserve"> </w:t>
      </w:r>
      <w:r w:rsidRPr="00E57F58">
        <w:t>(кишечно-брюшинная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кишечно-портальная</w:t>
      </w:r>
      <w:r w:rsidRPr="00E57F58">
        <w:rPr>
          <w:spacing w:val="1"/>
        </w:rPr>
        <w:t xml:space="preserve"> </w:t>
      </w:r>
      <w:proofErr w:type="spellStart"/>
      <w:r w:rsidRPr="00E57F58">
        <w:t>транслокация</w:t>
      </w:r>
      <w:proofErr w:type="spellEnd"/>
      <w:r w:rsidR="002F05C1">
        <w:t xml:space="preserve"> </w:t>
      </w:r>
      <w:proofErr w:type="spellStart"/>
      <w:r w:rsidR="002F05C1">
        <w:t>и</w:t>
      </w:r>
      <w:r w:rsidRPr="00E57F58">
        <w:t>нфекта</w:t>
      </w:r>
      <w:proofErr w:type="spellEnd"/>
      <w:r w:rsidRPr="00E57F58">
        <w:t>).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Абдоминальный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 xml:space="preserve">сепсис </w:t>
      </w:r>
      <w:r w:rsidRPr="00E57F58">
        <w:t>–</w:t>
      </w:r>
      <w:r w:rsidR="002F05C1">
        <w:t xml:space="preserve"> </w:t>
      </w:r>
      <w:r w:rsidRPr="00E57F58">
        <w:t>это патологический процесс, в основе которого лежит</w:t>
      </w:r>
      <w:r w:rsidRPr="00E57F58">
        <w:rPr>
          <w:spacing w:val="1"/>
        </w:rPr>
        <w:t xml:space="preserve"> </w:t>
      </w:r>
      <w:r w:rsidRPr="00E57F58">
        <w:t>реакция</w:t>
      </w:r>
      <w:r w:rsidRPr="00E57F58">
        <w:rPr>
          <w:spacing w:val="1"/>
        </w:rPr>
        <w:t xml:space="preserve"> </w:t>
      </w:r>
      <w:r w:rsidRPr="00E57F58">
        <w:t>организма</w:t>
      </w:r>
      <w:r w:rsidRPr="00E57F58">
        <w:rPr>
          <w:spacing w:val="1"/>
        </w:rPr>
        <w:t xml:space="preserve"> </w:t>
      </w:r>
      <w:r w:rsidRPr="00E57F58">
        <w:t>в виде</w:t>
      </w:r>
      <w:r w:rsidRPr="00E57F58">
        <w:rPr>
          <w:spacing w:val="1"/>
        </w:rPr>
        <w:t xml:space="preserve"> </w:t>
      </w:r>
      <w:proofErr w:type="spellStart"/>
      <w:r w:rsidRPr="00E57F58">
        <w:t>генерализованного</w:t>
      </w:r>
      <w:proofErr w:type="spellEnd"/>
      <w:r w:rsidRPr="00E57F58">
        <w:rPr>
          <w:spacing w:val="1"/>
        </w:rPr>
        <w:t xml:space="preserve"> </w:t>
      </w:r>
      <w:r w:rsidRPr="00E57F58">
        <w:t>воспаления</w:t>
      </w:r>
      <w:r w:rsidRPr="00E57F58">
        <w:rPr>
          <w:spacing w:val="1"/>
        </w:rPr>
        <w:t xml:space="preserve"> </w:t>
      </w:r>
      <w:r w:rsidRPr="00E57F58">
        <w:t>на инфекцию</w:t>
      </w:r>
      <w:r w:rsidRPr="00E57F58">
        <w:rPr>
          <w:spacing w:val="61"/>
        </w:rPr>
        <w:t xml:space="preserve"> </w:t>
      </w:r>
      <w:r w:rsidRPr="00E57F58">
        <w:t>различной</w:t>
      </w:r>
      <w:r w:rsidRPr="00E57F58">
        <w:rPr>
          <w:spacing w:val="1"/>
        </w:rPr>
        <w:t xml:space="preserve"> </w:t>
      </w:r>
      <w:r w:rsidRPr="00E57F58">
        <w:t>природы</w:t>
      </w:r>
      <w:r w:rsidRPr="00E57F58">
        <w:rPr>
          <w:spacing w:val="1"/>
        </w:rPr>
        <w:t xml:space="preserve"> </w:t>
      </w:r>
      <w:r w:rsidRPr="00E57F58">
        <w:t>(бактериальную,</w:t>
      </w:r>
      <w:r w:rsidRPr="00E57F58">
        <w:rPr>
          <w:spacing w:val="1"/>
        </w:rPr>
        <w:t xml:space="preserve"> </w:t>
      </w:r>
      <w:r w:rsidRPr="00E57F58">
        <w:t>вирусную,</w:t>
      </w:r>
      <w:r w:rsidRPr="00E57F58">
        <w:rPr>
          <w:spacing w:val="1"/>
        </w:rPr>
        <w:t xml:space="preserve"> </w:t>
      </w:r>
      <w:r w:rsidRPr="00E57F58">
        <w:t>грибковую)</w:t>
      </w:r>
      <w:r w:rsidRPr="00E57F58">
        <w:rPr>
          <w:spacing w:val="1"/>
        </w:rPr>
        <w:t xml:space="preserve"> </w:t>
      </w:r>
      <w:r w:rsidRPr="00E57F58">
        <w:t>в сочетании</w:t>
      </w:r>
      <w:r w:rsidRPr="00E57F58">
        <w:rPr>
          <w:spacing w:val="1"/>
        </w:rPr>
        <w:t xml:space="preserve"> </w:t>
      </w:r>
      <w:r w:rsidRPr="00E57F58">
        <w:t>с остро</w:t>
      </w:r>
      <w:r w:rsidRPr="00E57F58">
        <w:rPr>
          <w:spacing w:val="1"/>
        </w:rPr>
        <w:t xml:space="preserve"> </w:t>
      </w:r>
      <w:r w:rsidRPr="00E57F58">
        <w:t>возникшими</w:t>
      </w:r>
      <w:r w:rsidRPr="00E57F58">
        <w:rPr>
          <w:spacing w:val="1"/>
        </w:rPr>
        <w:t xml:space="preserve"> </w:t>
      </w:r>
      <w:r w:rsidRPr="00E57F58">
        <w:t xml:space="preserve">признаками органной дисфункции по шкале </w:t>
      </w:r>
      <w:proofErr w:type="spellStart"/>
      <w:r w:rsidRPr="00E57F58">
        <w:t>qSOFA</w:t>
      </w:r>
      <w:proofErr w:type="spellEnd"/>
      <w:r w:rsidRPr="00E57F58">
        <w:t>, оцениваемой в 2 или более баллов</w:t>
      </w:r>
      <w:r w:rsidRPr="00E57F58">
        <w:rPr>
          <w:spacing w:val="1"/>
        </w:rPr>
        <w:t xml:space="preserve"> </w:t>
      </w:r>
      <w:r w:rsidRPr="00E57F58">
        <w:t>и/или</w:t>
      </w:r>
      <w:r w:rsidRPr="00E57F58">
        <w:rPr>
          <w:spacing w:val="-1"/>
        </w:rPr>
        <w:t xml:space="preserve"> </w:t>
      </w:r>
      <w:r w:rsidRPr="00E57F58">
        <w:t>доказательствами микробной диссеминации.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Синдром</w:t>
      </w:r>
      <w:r w:rsidRPr="00E57F58">
        <w:rPr>
          <w:b/>
          <w:spacing w:val="1"/>
          <w:sz w:val="24"/>
          <w:szCs w:val="24"/>
        </w:rPr>
        <w:t xml:space="preserve"> </w:t>
      </w:r>
      <w:proofErr w:type="spellStart"/>
      <w:r w:rsidRPr="00E57F58">
        <w:rPr>
          <w:b/>
          <w:sz w:val="24"/>
          <w:szCs w:val="24"/>
        </w:rPr>
        <w:t>полиорганной</w:t>
      </w:r>
      <w:proofErr w:type="spellEnd"/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недостаточности</w:t>
      </w:r>
      <w:r w:rsidRPr="00E57F58">
        <w:rPr>
          <w:b/>
          <w:spacing w:val="1"/>
          <w:sz w:val="24"/>
          <w:szCs w:val="24"/>
        </w:rPr>
        <w:t xml:space="preserve"> </w:t>
      </w:r>
      <w:r w:rsidRPr="002F05C1">
        <w:rPr>
          <w:sz w:val="24"/>
          <w:szCs w:val="24"/>
        </w:rPr>
        <w:t>–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дисфункция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 двум</w:t>
      </w:r>
      <w:r w:rsidRPr="00E57F58">
        <w:rPr>
          <w:spacing w:val="61"/>
          <w:sz w:val="24"/>
          <w:szCs w:val="24"/>
        </w:rPr>
        <w:t xml:space="preserve"> </w:t>
      </w:r>
      <w:r w:rsidRPr="00E57F58">
        <w:rPr>
          <w:sz w:val="24"/>
          <w:szCs w:val="24"/>
        </w:rPr>
        <w:t>и более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системам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органов.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 xml:space="preserve">Септический шок </w:t>
      </w:r>
      <w:r w:rsidRPr="00E57F58">
        <w:t>– является клиническим вариантом течения сепсиса с развитием</w:t>
      </w:r>
      <w:r w:rsidRPr="00E57F58">
        <w:rPr>
          <w:spacing w:val="-57"/>
        </w:rPr>
        <w:t xml:space="preserve"> </w:t>
      </w:r>
      <w:r w:rsidRPr="00E57F58">
        <w:t>артериальной</w:t>
      </w:r>
      <w:r w:rsidRPr="00E57F58">
        <w:rPr>
          <w:spacing w:val="1"/>
        </w:rPr>
        <w:t xml:space="preserve"> </w:t>
      </w:r>
      <w:r w:rsidRPr="00E57F58">
        <w:t>гипотензии,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устраняемой</w:t>
      </w:r>
      <w:r w:rsidRPr="00E57F58">
        <w:rPr>
          <w:spacing w:val="1"/>
        </w:rPr>
        <w:t xml:space="preserve"> </w:t>
      </w:r>
      <w:r w:rsidRPr="00E57F58">
        <w:t>посредством</w:t>
      </w:r>
      <w:r w:rsidRPr="00E57F58">
        <w:rPr>
          <w:spacing w:val="1"/>
        </w:rPr>
        <w:t xml:space="preserve"> </w:t>
      </w:r>
      <w:proofErr w:type="spellStart"/>
      <w:r w:rsidRPr="00E57F58">
        <w:t>инфузии</w:t>
      </w:r>
      <w:proofErr w:type="spellEnd"/>
      <w:r w:rsidRPr="00E57F58">
        <w:t>,</w:t>
      </w:r>
      <w:r w:rsidRPr="00E57F58">
        <w:rPr>
          <w:spacing w:val="1"/>
        </w:rPr>
        <w:t xml:space="preserve"> </w:t>
      </w:r>
      <w:proofErr w:type="spellStart"/>
      <w:r w:rsidRPr="00E57F58">
        <w:t>гиперлактатемией</w:t>
      </w:r>
      <w:proofErr w:type="spellEnd"/>
      <w:r w:rsidRPr="00E57F58">
        <w:rPr>
          <w:spacing w:val="-57"/>
        </w:rPr>
        <w:t xml:space="preserve"> </w:t>
      </w:r>
      <w:r w:rsidRPr="00E57F58">
        <w:t>(</w:t>
      </w:r>
      <w:proofErr w:type="spellStart"/>
      <w:r w:rsidRPr="00E57F58">
        <w:t>лактат</w:t>
      </w:r>
      <w:proofErr w:type="spellEnd"/>
      <w:r w:rsidRPr="00E57F58">
        <w:t xml:space="preserve"> плазмы крови более 2 </w:t>
      </w:r>
      <w:proofErr w:type="spellStart"/>
      <w:r w:rsidRPr="00E57F58">
        <w:t>ммоль</w:t>
      </w:r>
      <w:proofErr w:type="spellEnd"/>
      <w:r w:rsidRPr="00E57F58">
        <w:t>/л) и требующей использования катехоламинов для</w:t>
      </w:r>
      <w:r w:rsidRPr="00E57F58">
        <w:rPr>
          <w:spacing w:val="1"/>
        </w:rPr>
        <w:t xml:space="preserve"> </w:t>
      </w:r>
      <w:r w:rsidRPr="00E57F58">
        <w:t>поддержания</w:t>
      </w:r>
      <w:r w:rsidRPr="00E57F58">
        <w:rPr>
          <w:spacing w:val="-1"/>
        </w:rPr>
        <w:t xml:space="preserve"> </w:t>
      </w:r>
      <w:r w:rsidRPr="00E57F58">
        <w:t>среднего артериального давления</w:t>
      </w:r>
      <w:r w:rsidRPr="00E57F58">
        <w:rPr>
          <w:spacing w:val="-1"/>
        </w:rPr>
        <w:t xml:space="preserve"> </w:t>
      </w:r>
      <w:r w:rsidRPr="00E57F58">
        <w:t>выше</w:t>
      </w:r>
      <w:r w:rsidRPr="00E57F58">
        <w:rPr>
          <w:spacing w:val="-1"/>
        </w:rPr>
        <w:t xml:space="preserve"> </w:t>
      </w:r>
      <w:r w:rsidRPr="00E57F58">
        <w:t>65 мм рт.</w:t>
      </w:r>
      <w:r w:rsidRPr="00E57F58">
        <w:rPr>
          <w:spacing w:val="-1"/>
        </w:rPr>
        <w:t xml:space="preserve"> </w:t>
      </w:r>
      <w:r w:rsidRPr="00E57F58">
        <w:t>ст.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proofErr w:type="spellStart"/>
      <w:r w:rsidRPr="00E57F58">
        <w:rPr>
          <w:b/>
          <w:sz w:val="24"/>
          <w:szCs w:val="24"/>
        </w:rPr>
        <w:t>Релапаротомии</w:t>
      </w:r>
      <w:proofErr w:type="spellEnd"/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«по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требованию»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(по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показаниям)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–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повторное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оперативное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вмешательство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при послеоперационных осложнениях.</w:t>
      </w:r>
    </w:p>
    <w:p w:rsidR="00C56D37" w:rsidRPr="00E57F58" w:rsidRDefault="00582C5B" w:rsidP="00E57F58">
      <w:pPr>
        <w:ind w:right="-8" w:firstLine="709"/>
        <w:jc w:val="both"/>
        <w:rPr>
          <w:sz w:val="24"/>
          <w:szCs w:val="24"/>
        </w:rPr>
      </w:pPr>
      <w:proofErr w:type="spellStart"/>
      <w:r w:rsidRPr="00E57F58">
        <w:rPr>
          <w:b/>
          <w:sz w:val="24"/>
          <w:szCs w:val="24"/>
        </w:rPr>
        <w:t>Релапаротомии</w:t>
      </w:r>
      <w:proofErr w:type="spellEnd"/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«по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b/>
          <w:sz w:val="24"/>
          <w:szCs w:val="24"/>
        </w:rPr>
        <w:t>плану»</w:t>
      </w:r>
      <w:r w:rsidRPr="00E57F58">
        <w:rPr>
          <w:b/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(программируемая</w:t>
      </w:r>
      <w:r w:rsidRPr="00E57F58">
        <w:rPr>
          <w:spacing w:val="1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релапаротомия</w:t>
      </w:r>
      <w:proofErr w:type="spellEnd"/>
      <w:r w:rsidRPr="00E57F58">
        <w:rPr>
          <w:sz w:val="24"/>
          <w:szCs w:val="24"/>
        </w:rPr>
        <w:t>)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назначается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первой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операции и выполняется через 24-48 ч.</w:t>
      </w:r>
    </w:p>
    <w:p w:rsidR="00C56D37" w:rsidRDefault="00582C5B" w:rsidP="00E57F58">
      <w:pPr>
        <w:ind w:right="-8" w:firstLine="709"/>
        <w:jc w:val="both"/>
        <w:rPr>
          <w:sz w:val="24"/>
          <w:szCs w:val="24"/>
        </w:rPr>
      </w:pPr>
      <w:r w:rsidRPr="00E57F58">
        <w:rPr>
          <w:b/>
          <w:sz w:val="24"/>
          <w:szCs w:val="24"/>
        </w:rPr>
        <w:t>Технология открытого живота (</w:t>
      </w:r>
      <w:proofErr w:type="spellStart"/>
      <w:r w:rsidRPr="00E57F58">
        <w:rPr>
          <w:b/>
          <w:sz w:val="24"/>
          <w:szCs w:val="24"/>
        </w:rPr>
        <w:t>лапаростомия</w:t>
      </w:r>
      <w:proofErr w:type="spellEnd"/>
      <w:r w:rsidRPr="00E57F58">
        <w:rPr>
          <w:b/>
          <w:sz w:val="24"/>
          <w:szCs w:val="24"/>
        </w:rPr>
        <w:t xml:space="preserve">) </w:t>
      </w:r>
      <w:r w:rsidRPr="00E57F58">
        <w:rPr>
          <w:sz w:val="24"/>
          <w:szCs w:val="24"/>
        </w:rPr>
        <w:t>– края передней брюшной стенки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преднамеренно не сшиваются. Внутренние органы закрываются биологически инертными,</w:t>
      </w:r>
      <w:r w:rsidRPr="00E57F58">
        <w:rPr>
          <w:spacing w:val="-57"/>
          <w:sz w:val="24"/>
          <w:szCs w:val="24"/>
        </w:rPr>
        <w:t xml:space="preserve"> </w:t>
      </w:r>
      <w:r w:rsidRPr="00E57F58">
        <w:rPr>
          <w:sz w:val="24"/>
          <w:szCs w:val="24"/>
        </w:rPr>
        <w:t>не</w:t>
      </w:r>
      <w:r w:rsidRPr="00E57F58">
        <w:rPr>
          <w:spacing w:val="-2"/>
          <w:sz w:val="24"/>
          <w:szCs w:val="24"/>
        </w:rPr>
        <w:t xml:space="preserve"> </w:t>
      </w:r>
      <w:proofErr w:type="spellStart"/>
      <w:r w:rsidRPr="00E57F58">
        <w:rPr>
          <w:sz w:val="24"/>
          <w:szCs w:val="24"/>
        </w:rPr>
        <w:t>травматичными</w:t>
      </w:r>
      <w:proofErr w:type="spellEnd"/>
      <w:r w:rsidRPr="00E57F58">
        <w:rPr>
          <w:sz w:val="24"/>
          <w:szCs w:val="24"/>
        </w:rPr>
        <w:t xml:space="preserve"> конструкциями.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Этиология и патогенез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Перитонит</w:t>
      </w:r>
      <w:r w:rsidRPr="00E57F58">
        <w:rPr>
          <w:spacing w:val="1"/>
        </w:rPr>
        <w:t xml:space="preserve"> </w:t>
      </w:r>
      <w:r w:rsidRPr="00E57F58">
        <w:t>может</w:t>
      </w:r>
      <w:r w:rsidRPr="00E57F58">
        <w:rPr>
          <w:spacing w:val="1"/>
        </w:rPr>
        <w:t xml:space="preserve"> </w:t>
      </w:r>
      <w:r w:rsidRPr="00E57F58">
        <w:t>быть</w:t>
      </w:r>
      <w:r w:rsidRPr="00E57F58">
        <w:rPr>
          <w:spacing w:val="1"/>
        </w:rPr>
        <w:t xml:space="preserve"> </w:t>
      </w:r>
      <w:r w:rsidRPr="00E57F58">
        <w:t>следствием</w:t>
      </w:r>
      <w:r w:rsidRPr="00E57F58">
        <w:rPr>
          <w:spacing w:val="1"/>
        </w:rPr>
        <w:t xml:space="preserve"> </w:t>
      </w:r>
      <w:r w:rsidRPr="00E57F58">
        <w:t>попадания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брюшную</w:t>
      </w:r>
      <w:r w:rsidRPr="00E57F58">
        <w:rPr>
          <w:spacing w:val="1"/>
        </w:rPr>
        <w:t xml:space="preserve"> </w:t>
      </w:r>
      <w:r w:rsidRPr="00E57F58">
        <w:t>полость</w:t>
      </w:r>
      <w:r w:rsidRPr="00E57F58">
        <w:rPr>
          <w:spacing w:val="1"/>
        </w:rPr>
        <w:t xml:space="preserve"> </w:t>
      </w:r>
      <w:r w:rsidRPr="00E57F58">
        <w:t>любых</w:t>
      </w:r>
      <w:r w:rsidRPr="00E57F58">
        <w:rPr>
          <w:spacing w:val="-57"/>
        </w:rPr>
        <w:t xml:space="preserve"> </w:t>
      </w:r>
      <w:r w:rsidRPr="00E57F58">
        <w:t>микроорганизмов, однако для каждого из них существует количественная характеристика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условия,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которых</w:t>
      </w:r>
      <w:r w:rsidRPr="00E57F58">
        <w:rPr>
          <w:spacing w:val="1"/>
        </w:rPr>
        <w:t xml:space="preserve"> </w:t>
      </w:r>
      <w:r w:rsidRPr="00E57F58">
        <w:t>перитонит</w:t>
      </w:r>
      <w:r w:rsidRPr="00E57F58">
        <w:rPr>
          <w:spacing w:val="1"/>
        </w:rPr>
        <w:t xml:space="preserve"> </w:t>
      </w:r>
      <w:r w:rsidRPr="00E57F58">
        <w:t>возникает.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утверждение</w:t>
      </w:r>
      <w:r w:rsidRPr="00E57F58">
        <w:rPr>
          <w:spacing w:val="1"/>
        </w:rPr>
        <w:t xml:space="preserve"> </w:t>
      </w:r>
      <w:r w:rsidRPr="00E57F58">
        <w:t>основывается</w:t>
      </w:r>
      <w:r w:rsidRPr="00E57F58">
        <w:rPr>
          <w:spacing w:val="1"/>
        </w:rPr>
        <w:t xml:space="preserve"> </w:t>
      </w:r>
      <w:r w:rsidRPr="00E57F58">
        <w:t>на</w:t>
      </w:r>
      <w:r w:rsidR="002F05C1">
        <w:t xml:space="preserve"> с</w:t>
      </w:r>
      <w:r w:rsidRPr="00E57F58">
        <w:t>уществовании</w:t>
      </w:r>
      <w:r w:rsidRPr="00E57F58">
        <w:rPr>
          <w:spacing w:val="1"/>
        </w:rPr>
        <w:t xml:space="preserve"> </w:t>
      </w:r>
      <w:r w:rsidRPr="00E57F58">
        <w:t>бактерицидных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иммунных</w:t>
      </w:r>
      <w:r w:rsidRPr="00E57F58">
        <w:rPr>
          <w:spacing w:val="1"/>
        </w:rPr>
        <w:t xml:space="preserve"> </w:t>
      </w:r>
      <w:r w:rsidRPr="00E57F58">
        <w:t>свойств</w:t>
      </w:r>
      <w:r w:rsidRPr="00E57F58">
        <w:rPr>
          <w:spacing w:val="1"/>
        </w:rPr>
        <w:t xml:space="preserve"> </w:t>
      </w:r>
      <w:r w:rsidRPr="00E57F58">
        <w:t>брюшины.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настоящее</w:t>
      </w:r>
      <w:r w:rsidRPr="00E57F58">
        <w:rPr>
          <w:spacing w:val="1"/>
        </w:rPr>
        <w:t xml:space="preserve"> </w:t>
      </w:r>
      <w:r w:rsidRPr="00E57F58">
        <w:t>время</w:t>
      </w:r>
      <w:r w:rsidRPr="00E57F58">
        <w:rPr>
          <w:spacing w:val="1"/>
        </w:rPr>
        <w:t xml:space="preserve"> </w:t>
      </w:r>
      <w:r w:rsidRPr="00E57F58">
        <w:t>перитонит,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правило,</w:t>
      </w:r>
      <w:r w:rsidRPr="00E57F58">
        <w:rPr>
          <w:spacing w:val="1"/>
        </w:rPr>
        <w:t xml:space="preserve"> </w:t>
      </w:r>
      <w:r w:rsidRPr="00E57F58">
        <w:t>вызывается</w:t>
      </w:r>
      <w:r w:rsidRPr="00E57F58">
        <w:rPr>
          <w:spacing w:val="1"/>
        </w:rPr>
        <w:t xml:space="preserve"> </w:t>
      </w:r>
      <w:r w:rsidRPr="00E57F58">
        <w:t>смешанной</w:t>
      </w:r>
      <w:r w:rsidRPr="00E57F58">
        <w:rPr>
          <w:spacing w:val="1"/>
        </w:rPr>
        <w:t xml:space="preserve"> </w:t>
      </w:r>
      <w:r w:rsidRPr="00E57F58">
        <w:t>флорой.</w:t>
      </w:r>
      <w:r w:rsidRPr="00E57F58">
        <w:rPr>
          <w:spacing w:val="1"/>
        </w:rPr>
        <w:t xml:space="preserve"> </w:t>
      </w:r>
      <w:r w:rsidRPr="00E57F58">
        <w:t>Этиологические</w:t>
      </w:r>
      <w:r w:rsidRPr="00E57F58">
        <w:rPr>
          <w:spacing w:val="1"/>
        </w:rPr>
        <w:t xml:space="preserve"> </w:t>
      </w:r>
      <w:r w:rsidRPr="00E57F58">
        <w:t>особенности</w:t>
      </w:r>
      <w:r w:rsidR="002F05C1">
        <w:t xml:space="preserve"> с</w:t>
      </w:r>
      <w:r w:rsidRPr="00E57F58">
        <w:t>уществующих</w:t>
      </w:r>
      <w:r w:rsidRPr="00E57F58">
        <w:rPr>
          <w:spacing w:val="1"/>
        </w:rPr>
        <w:t xml:space="preserve"> </w:t>
      </w:r>
      <w:r w:rsidRPr="00E57F58">
        <w:t>форм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во</w:t>
      </w:r>
      <w:r w:rsidRPr="00E57F58">
        <w:rPr>
          <w:spacing w:val="1"/>
        </w:rPr>
        <w:t xml:space="preserve"> </w:t>
      </w:r>
      <w:r w:rsidRPr="00E57F58">
        <w:t>многом</w:t>
      </w:r>
      <w:r w:rsidRPr="00E57F58">
        <w:rPr>
          <w:spacing w:val="1"/>
        </w:rPr>
        <w:t xml:space="preserve"> </w:t>
      </w:r>
      <w:r w:rsidRPr="00E57F58">
        <w:t>связаны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различиями</w:t>
      </w:r>
      <w:r w:rsidRPr="00E57F58">
        <w:rPr>
          <w:spacing w:val="1"/>
        </w:rPr>
        <w:t xml:space="preserve"> </w:t>
      </w:r>
      <w:r w:rsidRPr="00E57F58">
        <w:t>источников</w:t>
      </w:r>
      <w:r w:rsidRPr="00E57F58">
        <w:rPr>
          <w:spacing w:val="1"/>
        </w:rPr>
        <w:t xml:space="preserve"> </w:t>
      </w:r>
      <w:r w:rsidRPr="00E57F58">
        <w:t>бактериальной</w:t>
      </w:r>
      <w:r w:rsidRPr="00E57F58">
        <w:rPr>
          <w:spacing w:val="1"/>
        </w:rPr>
        <w:t xml:space="preserve"> </w:t>
      </w:r>
      <w:r w:rsidRPr="00E57F58">
        <w:t>контаминации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этапами</w:t>
      </w:r>
      <w:r w:rsidRPr="00E57F58">
        <w:rPr>
          <w:spacing w:val="1"/>
        </w:rPr>
        <w:t xml:space="preserve"> </w:t>
      </w:r>
      <w:r w:rsidRPr="00E57F58">
        <w:t>течения</w:t>
      </w:r>
      <w:r w:rsidRPr="00E57F58">
        <w:rPr>
          <w:spacing w:val="1"/>
        </w:rPr>
        <w:t xml:space="preserve"> </w:t>
      </w:r>
      <w:r w:rsidRPr="00E57F58">
        <w:t>перитонита.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касается</w:t>
      </w:r>
      <w:r w:rsidR="002F05C1">
        <w:t xml:space="preserve"> </w:t>
      </w:r>
      <w:r w:rsidRPr="00E57F58">
        <w:t>непосредственных</w:t>
      </w:r>
      <w:r w:rsidRPr="00E57F58">
        <w:rPr>
          <w:spacing w:val="1"/>
        </w:rPr>
        <w:t xml:space="preserve"> </w:t>
      </w:r>
      <w:r w:rsidRPr="00E57F58">
        <w:t>причин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то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r w:rsidRPr="00E57F58">
        <w:t>частота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структура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протяжении</w:t>
      </w:r>
      <w:r w:rsidRPr="00E57F58">
        <w:rPr>
          <w:spacing w:val="1"/>
        </w:rPr>
        <w:t xml:space="preserve"> </w:t>
      </w:r>
      <w:r w:rsidRPr="00E57F58">
        <w:t>длительного времени остаётся достаточно стабильной. Среди хирургической патологии</w:t>
      </w:r>
      <w:r w:rsidRPr="00E57F58">
        <w:rPr>
          <w:spacing w:val="1"/>
        </w:rPr>
        <w:t xml:space="preserve"> </w:t>
      </w:r>
      <w:r w:rsidRPr="00E57F58">
        <w:t>наиболее часто к возникновению перитонита приводит перфорация полого органа. В эту</w:t>
      </w:r>
      <w:r w:rsidRPr="00E57F58">
        <w:rPr>
          <w:spacing w:val="1"/>
        </w:rPr>
        <w:t xml:space="preserve"> </w:t>
      </w:r>
      <w:r w:rsidRPr="00E57F58">
        <w:t xml:space="preserve">группу входят пациенты с травмой органов брюшной полости, </w:t>
      </w:r>
      <w:proofErr w:type="spellStart"/>
      <w:r w:rsidRPr="00E57F58">
        <w:t>перфоративной</w:t>
      </w:r>
      <w:proofErr w:type="spellEnd"/>
      <w:r w:rsidRPr="00E57F58">
        <w:t xml:space="preserve"> </w:t>
      </w:r>
      <w:proofErr w:type="spellStart"/>
      <w:r w:rsidRPr="00E57F58">
        <w:t>гастродуоденальной</w:t>
      </w:r>
      <w:proofErr w:type="spellEnd"/>
      <w:r w:rsidRPr="00E57F58">
        <w:rPr>
          <w:spacing w:val="1"/>
        </w:rPr>
        <w:t xml:space="preserve"> </w:t>
      </w:r>
      <w:r w:rsidRPr="00E57F58">
        <w:t>язвой,</w:t>
      </w:r>
      <w:r w:rsidRPr="00E57F58">
        <w:rPr>
          <w:spacing w:val="1"/>
        </w:rPr>
        <w:t xml:space="preserve"> </w:t>
      </w:r>
      <w:r w:rsidRPr="00E57F58">
        <w:t>перфорациями</w:t>
      </w:r>
      <w:r w:rsidRPr="00E57F58">
        <w:rPr>
          <w:spacing w:val="1"/>
        </w:rPr>
        <w:t xml:space="preserve"> </w:t>
      </w:r>
      <w:r w:rsidRPr="00E57F58">
        <w:t>червеобразного</w:t>
      </w:r>
      <w:r w:rsidRPr="00E57F58">
        <w:rPr>
          <w:spacing w:val="1"/>
        </w:rPr>
        <w:t xml:space="preserve"> </w:t>
      </w:r>
      <w:r w:rsidRPr="00E57F58">
        <w:t>отростка,</w:t>
      </w:r>
      <w:r w:rsidRPr="00E57F58">
        <w:rPr>
          <w:spacing w:val="1"/>
        </w:rPr>
        <w:t xml:space="preserve"> </w:t>
      </w:r>
      <w:r w:rsidRPr="00E57F58">
        <w:t>кишечника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несостоятельностью</w:t>
      </w:r>
      <w:r w:rsidRPr="00E57F58">
        <w:rPr>
          <w:spacing w:val="1"/>
        </w:rPr>
        <w:t xml:space="preserve"> </w:t>
      </w:r>
      <w:r w:rsidRPr="00E57F58">
        <w:t>желудочно-кишечных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proofErr w:type="spellStart"/>
      <w:r w:rsidRPr="00E57F58">
        <w:t>межкишечных</w:t>
      </w:r>
      <w:proofErr w:type="spellEnd"/>
      <w:r w:rsidRPr="00E57F58">
        <w:rPr>
          <w:spacing w:val="1"/>
        </w:rPr>
        <w:t xml:space="preserve"> </w:t>
      </w:r>
      <w:r w:rsidRPr="00E57F58">
        <w:t>анастомозов.</w:t>
      </w:r>
      <w:r w:rsidRPr="00E57F58">
        <w:rPr>
          <w:spacing w:val="1"/>
        </w:rPr>
        <w:t xml:space="preserve"> </w:t>
      </w:r>
      <w:r w:rsidRPr="00E57F58">
        <w:t>Мужчины</w:t>
      </w:r>
      <w:r w:rsidRPr="00E57F58">
        <w:rPr>
          <w:spacing w:val="1"/>
        </w:rPr>
        <w:t xml:space="preserve"> </w:t>
      </w:r>
      <w:r w:rsidRPr="00E57F58">
        <w:t>болеют чаще (60-70%). Возраст пациентов колеблется от нескольких месяцев до 80-90 лет</w:t>
      </w:r>
      <w:r w:rsidR="002F05C1">
        <w:t xml:space="preserve"> и</w:t>
      </w:r>
      <w:r w:rsidRPr="00E57F58">
        <w:t xml:space="preserve"> старше. Удельный вес больных в пожилом и старческом возрасте составляет порядка</w:t>
      </w:r>
      <w:r w:rsidRPr="00E57F58">
        <w:rPr>
          <w:spacing w:val="1"/>
        </w:rPr>
        <w:t xml:space="preserve"> </w:t>
      </w:r>
      <w:r w:rsidRPr="00E57F58">
        <w:t>30%.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При</w:t>
      </w:r>
      <w:r w:rsidRPr="00E57F58">
        <w:rPr>
          <w:spacing w:val="1"/>
        </w:rPr>
        <w:t xml:space="preserve"> </w:t>
      </w:r>
      <w:r w:rsidRPr="00E57F58">
        <w:t>гнойном</w:t>
      </w:r>
      <w:r w:rsidRPr="00E57F58">
        <w:rPr>
          <w:spacing w:val="1"/>
        </w:rPr>
        <w:t xml:space="preserve"> </w:t>
      </w:r>
      <w:r w:rsidRPr="00E57F58">
        <w:t>перитоните</w:t>
      </w:r>
      <w:r w:rsidRPr="00E57F58">
        <w:rPr>
          <w:spacing w:val="1"/>
        </w:rPr>
        <w:t xml:space="preserve"> </w:t>
      </w:r>
      <w:r w:rsidRPr="00E57F58">
        <w:t>грамотрицательные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анаэробные</w:t>
      </w:r>
      <w:r w:rsidRPr="00E57F58">
        <w:rPr>
          <w:spacing w:val="1"/>
        </w:rPr>
        <w:t xml:space="preserve"> </w:t>
      </w:r>
      <w:r w:rsidRPr="00E57F58">
        <w:t>бактерии,</w:t>
      </w:r>
      <w:r w:rsidRPr="00E57F58">
        <w:rPr>
          <w:spacing w:val="1"/>
        </w:rPr>
        <w:t xml:space="preserve"> </w:t>
      </w:r>
      <w:r w:rsidRPr="00E57F58">
        <w:t>включая</w:t>
      </w:r>
      <w:r w:rsidRPr="00E57F58">
        <w:rPr>
          <w:spacing w:val="1"/>
        </w:rPr>
        <w:t xml:space="preserve"> </w:t>
      </w:r>
      <w:r w:rsidRPr="00E57F58">
        <w:t>флору</w:t>
      </w:r>
      <w:r w:rsidRPr="00E57F58">
        <w:rPr>
          <w:spacing w:val="1"/>
        </w:rPr>
        <w:t xml:space="preserve"> </w:t>
      </w:r>
      <w:r w:rsidRPr="00E57F58">
        <w:t>кишечника,</w:t>
      </w:r>
      <w:r w:rsidRPr="00E57F58">
        <w:rPr>
          <w:spacing w:val="1"/>
        </w:rPr>
        <w:t xml:space="preserve"> </w:t>
      </w:r>
      <w:r w:rsidRPr="00E57F58">
        <w:t>поступают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брюшную</w:t>
      </w:r>
      <w:r w:rsidRPr="00E57F58">
        <w:rPr>
          <w:spacing w:val="1"/>
        </w:rPr>
        <w:t xml:space="preserve"> </w:t>
      </w:r>
      <w:r w:rsidRPr="00E57F58">
        <w:t>полость.</w:t>
      </w:r>
      <w:r w:rsidRPr="00E57F58">
        <w:rPr>
          <w:spacing w:val="1"/>
        </w:rPr>
        <w:t xml:space="preserve"> </w:t>
      </w:r>
      <w:r w:rsidRPr="00E57F58">
        <w:t>Эндотоксины,</w:t>
      </w:r>
      <w:r w:rsidRPr="00E57F58">
        <w:rPr>
          <w:spacing w:val="1"/>
        </w:rPr>
        <w:t xml:space="preserve"> </w:t>
      </w:r>
      <w:r w:rsidRPr="00E57F58">
        <w:t>произведенные</w:t>
      </w:r>
      <w:r w:rsidRPr="00E57F58">
        <w:rPr>
          <w:spacing w:val="1"/>
        </w:rPr>
        <w:t xml:space="preserve"> </w:t>
      </w:r>
      <w:r w:rsidRPr="00E57F58">
        <w:t>грамотрицательными</w:t>
      </w:r>
      <w:r w:rsidRPr="00E57F58">
        <w:rPr>
          <w:spacing w:val="1"/>
        </w:rPr>
        <w:t xml:space="preserve"> </w:t>
      </w:r>
      <w:r w:rsidRPr="00E57F58">
        <w:t>бактериями,</w:t>
      </w:r>
      <w:r w:rsidRPr="00E57F58">
        <w:rPr>
          <w:spacing w:val="1"/>
        </w:rPr>
        <w:t xml:space="preserve"> </w:t>
      </w:r>
      <w:r w:rsidRPr="00E57F58">
        <w:t>приводят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выбросу</w:t>
      </w:r>
      <w:r w:rsidRPr="00E57F58">
        <w:rPr>
          <w:spacing w:val="1"/>
        </w:rPr>
        <w:t xml:space="preserve"> </w:t>
      </w:r>
      <w:r w:rsidRPr="00E57F58">
        <w:t>цитокинов,</w:t>
      </w:r>
      <w:r w:rsidRPr="00E57F58">
        <w:rPr>
          <w:spacing w:val="1"/>
        </w:rPr>
        <w:t xml:space="preserve"> </w:t>
      </w:r>
      <w:r w:rsidRPr="00E57F58">
        <w:t>которые</w:t>
      </w:r>
      <w:r w:rsidRPr="00E57F58">
        <w:rPr>
          <w:spacing w:val="1"/>
        </w:rPr>
        <w:t xml:space="preserve"> </w:t>
      </w:r>
      <w:r w:rsidRPr="00E57F58">
        <w:t>вызывают</w:t>
      </w:r>
      <w:r w:rsidRPr="00E57F58">
        <w:rPr>
          <w:spacing w:val="1"/>
        </w:rPr>
        <w:t xml:space="preserve"> </w:t>
      </w:r>
      <w:r w:rsidRPr="00E57F58">
        <w:t>клеточные и гуморальные каскады, заканчивающиеся клеточным повреждением, а у ряда</w:t>
      </w:r>
      <w:r w:rsidRPr="00E57F58">
        <w:rPr>
          <w:spacing w:val="1"/>
        </w:rPr>
        <w:t xml:space="preserve"> </w:t>
      </w:r>
      <w:r w:rsidRPr="00E57F58">
        <w:t>больных</w:t>
      </w:r>
      <w:r w:rsidRPr="00E57F58">
        <w:rPr>
          <w:spacing w:val="1"/>
        </w:rPr>
        <w:t xml:space="preserve"> </w:t>
      </w:r>
      <w:r w:rsidRPr="00E57F58">
        <w:t>инфекционным</w:t>
      </w:r>
      <w:r w:rsidRPr="00E57F58">
        <w:rPr>
          <w:spacing w:val="1"/>
        </w:rPr>
        <w:t xml:space="preserve"> </w:t>
      </w:r>
      <w:r w:rsidRPr="00E57F58">
        <w:t>шоком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синдромом</w:t>
      </w:r>
      <w:r w:rsidRPr="00E57F58">
        <w:rPr>
          <w:spacing w:val="1"/>
        </w:rPr>
        <w:t xml:space="preserve"> </w:t>
      </w:r>
      <w:proofErr w:type="spellStart"/>
      <w:r w:rsidRPr="00E57F58">
        <w:t>полиорганной</w:t>
      </w:r>
      <w:proofErr w:type="spellEnd"/>
      <w:r w:rsidRPr="00E57F58">
        <w:rPr>
          <w:spacing w:val="1"/>
        </w:rPr>
        <w:t xml:space="preserve"> </w:t>
      </w:r>
      <w:r w:rsidRPr="00E57F58">
        <w:t>недостаточности.</w:t>
      </w:r>
      <w:r w:rsidRPr="00E57F58">
        <w:rPr>
          <w:spacing w:val="6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частности,</w:t>
      </w:r>
      <w:r w:rsidRPr="00E57F58">
        <w:rPr>
          <w:spacing w:val="1"/>
        </w:rPr>
        <w:t xml:space="preserve"> </w:t>
      </w:r>
      <w:r w:rsidRPr="00E57F58">
        <w:t>абдоминальный</w:t>
      </w:r>
      <w:r w:rsidRPr="00E57F58">
        <w:rPr>
          <w:spacing w:val="1"/>
        </w:rPr>
        <w:t xml:space="preserve"> </w:t>
      </w:r>
      <w:r w:rsidRPr="00E57F58">
        <w:t>сепсис</w:t>
      </w:r>
      <w:r w:rsidRPr="00E57F58">
        <w:rPr>
          <w:spacing w:val="1"/>
        </w:rPr>
        <w:t xml:space="preserve"> </w:t>
      </w:r>
      <w:r w:rsidRPr="00E57F58">
        <w:t>инициируется</w:t>
      </w:r>
      <w:r w:rsidRPr="00E57F58">
        <w:rPr>
          <w:spacing w:val="1"/>
        </w:rPr>
        <w:t xml:space="preserve"> </w:t>
      </w:r>
      <w:r w:rsidRPr="00E57F58">
        <w:t>компонентом</w:t>
      </w:r>
      <w:r w:rsidRPr="00E57F58">
        <w:rPr>
          <w:spacing w:val="1"/>
        </w:rPr>
        <w:t xml:space="preserve"> </w:t>
      </w:r>
      <w:r w:rsidRPr="00E57F58">
        <w:t>наружной</w:t>
      </w:r>
      <w:r w:rsidRPr="00E57F58">
        <w:rPr>
          <w:spacing w:val="1"/>
        </w:rPr>
        <w:t xml:space="preserve"> </w:t>
      </w:r>
      <w:r w:rsidRPr="00E57F58">
        <w:t>мембраны</w:t>
      </w:r>
      <w:r w:rsidRPr="00E57F58">
        <w:rPr>
          <w:spacing w:val="1"/>
        </w:rPr>
        <w:t xml:space="preserve"> </w:t>
      </w:r>
      <w:r w:rsidRPr="00E57F58">
        <w:t>грамотрицательных</w:t>
      </w:r>
      <w:r w:rsidRPr="00E57F58">
        <w:rPr>
          <w:spacing w:val="1"/>
        </w:rPr>
        <w:t xml:space="preserve"> </w:t>
      </w:r>
      <w:r w:rsidRPr="00E57F58">
        <w:t>микроорганизмов</w:t>
      </w:r>
      <w:r w:rsidRPr="00E57F58">
        <w:rPr>
          <w:spacing w:val="1"/>
        </w:rPr>
        <w:t xml:space="preserve"> </w:t>
      </w:r>
      <w:r w:rsidRPr="00E57F58">
        <w:t>(например,</w:t>
      </w:r>
      <w:r w:rsidRPr="00E57F58">
        <w:rPr>
          <w:spacing w:val="1"/>
        </w:rPr>
        <w:t xml:space="preserve"> </w:t>
      </w:r>
      <w:proofErr w:type="spellStart"/>
      <w:r w:rsidRPr="00E57F58">
        <w:t>липополисахаридом</w:t>
      </w:r>
      <w:proofErr w:type="spellEnd"/>
      <w:r w:rsidRPr="00E57F58">
        <w:t>,</w:t>
      </w:r>
      <w:r w:rsidRPr="00E57F58">
        <w:rPr>
          <w:spacing w:val="1"/>
        </w:rPr>
        <w:t xml:space="preserve"> </w:t>
      </w:r>
      <w:r w:rsidRPr="00E57F58">
        <w:t>липидом</w:t>
      </w:r>
      <w:r w:rsidRPr="00E57F58">
        <w:rPr>
          <w:spacing w:val="1"/>
        </w:rPr>
        <w:t xml:space="preserve"> </w:t>
      </w:r>
      <w:r w:rsidRPr="00E57F58">
        <w:t>А,</w:t>
      </w:r>
      <w:r w:rsidRPr="00E57F58">
        <w:rPr>
          <w:spacing w:val="1"/>
        </w:rPr>
        <w:t xml:space="preserve"> </w:t>
      </w:r>
      <w:r w:rsidRPr="00E57F58">
        <w:t xml:space="preserve">эндотоксином) или грамположительных организмов (например, </w:t>
      </w:r>
      <w:proofErr w:type="spellStart"/>
      <w:r w:rsidRPr="00E57F58">
        <w:t>липотейхоевой</w:t>
      </w:r>
      <w:proofErr w:type="spellEnd"/>
      <w:r w:rsidRPr="00E57F58">
        <w:t xml:space="preserve"> кислотой,</w:t>
      </w:r>
      <w:r w:rsidRPr="00E57F58">
        <w:rPr>
          <w:spacing w:val="1"/>
        </w:rPr>
        <w:t xml:space="preserve"> </w:t>
      </w:r>
      <w:proofErr w:type="spellStart"/>
      <w:r w:rsidRPr="00E57F58">
        <w:t>пептидогликаном</w:t>
      </w:r>
      <w:proofErr w:type="spellEnd"/>
      <w:r w:rsidRPr="00E57F58">
        <w:t>),</w:t>
      </w:r>
      <w:r w:rsidRPr="00E57F58">
        <w:rPr>
          <w:spacing w:val="1"/>
        </w:rPr>
        <w:t xml:space="preserve"> </w:t>
      </w:r>
      <w:r w:rsidRPr="00E57F58">
        <w:t>а</w:t>
      </w:r>
      <w:r w:rsidRPr="00E57F58">
        <w:rPr>
          <w:spacing w:val="1"/>
        </w:rPr>
        <w:t xml:space="preserve"> </w:t>
      </w:r>
      <w:r w:rsidRPr="00E57F58">
        <w:t>также</w:t>
      </w:r>
      <w:r w:rsidRPr="00E57F58">
        <w:rPr>
          <w:spacing w:val="1"/>
        </w:rPr>
        <w:t xml:space="preserve"> </w:t>
      </w:r>
      <w:r w:rsidRPr="00E57F58">
        <w:t>токсинами</w:t>
      </w:r>
      <w:r w:rsidRPr="00E57F58">
        <w:rPr>
          <w:spacing w:val="1"/>
        </w:rPr>
        <w:t xml:space="preserve"> </w:t>
      </w:r>
      <w:r w:rsidRPr="00E57F58">
        <w:t>из</w:t>
      </w:r>
      <w:r w:rsidRPr="00E57F58">
        <w:rPr>
          <w:spacing w:val="1"/>
        </w:rPr>
        <w:t xml:space="preserve"> </w:t>
      </w:r>
      <w:r w:rsidRPr="00E57F58">
        <w:t>анаэробных</w:t>
      </w:r>
      <w:r w:rsidRPr="00E57F58">
        <w:rPr>
          <w:spacing w:val="1"/>
        </w:rPr>
        <w:t xml:space="preserve"> </w:t>
      </w:r>
      <w:r w:rsidRPr="00E57F58">
        <w:lastRenderedPageBreak/>
        <w:t>бактерий.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приводит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 xml:space="preserve">высвобождению </w:t>
      </w:r>
      <w:proofErr w:type="spellStart"/>
      <w:r w:rsidRPr="00E57F58">
        <w:t>провоспалительных</w:t>
      </w:r>
      <w:proofErr w:type="spellEnd"/>
      <w:r w:rsidRPr="00E57F58">
        <w:t xml:space="preserve"> цитокинов, таких, как фактор некроза опухоли (TNF-</w:t>
      </w:r>
      <w:r w:rsidRPr="00E57F58">
        <w:rPr>
          <w:spacing w:val="-57"/>
        </w:rPr>
        <w:t xml:space="preserve"> </w:t>
      </w:r>
      <w:r w:rsidRPr="00E57F58">
        <w:t>α)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proofErr w:type="spellStart"/>
      <w:r w:rsidRPr="00E57F58">
        <w:t>интерлейкинов</w:t>
      </w:r>
      <w:proofErr w:type="spellEnd"/>
      <w:r w:rsidRPr="00E57F58">
        <w:rPr>
          <w:spacing w:val="1"/>
        </w:rPr>
        <w:t xml:space="preserve"> </w:t>
      </w:r>
      <w:r w:rsidRPr="00E57F58">
        <w:t>1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6</w:t>
      </w:r>
      <w:r w:rsidRPr="00E57F58">
        <w:rPr>
          <w:spacing w:val="1"/>
        </w:rPr>
        <w:t xml:space="preserve"> </w:t>
      </w:r>
      <w:r w:rsidRPr="00E57F58">
        <w:t>(IL-1,</w:t>
      </w:r>
      <w:r w:rsidRPr="00E57F58">
        <w:rPr>
          <w:spacing w:val="1"/>
        </w:rPr>
        <w:t xml:space="preserve"> </w:t>
      </w:r>
      <w:r w:rsidRPr="00E57F58">
        <w:t>IL-6).</w:t>
      </w:r>
      <w:r w:rsidRPr="00E57F58">
        <w:rPr>
          <w:spacing w:val="1"/>
        </w:rPr>
        <w:t xml:space="preserve"> </w:t>
      </w:r>
      <w:r w:rsidRPr="00E57F58">
        <w:t>Они</w:t>
      </w:r>
      <w:r w:rsidRPr="00E57F58">
        <w:rPr>
          <w:spacing w:val="1"/>
        </w:rPr>
        <w:t xml:space="preserve"> </w:t>
      </w:r>
      <w:r w:rsidRPr="00E57F58">
        <w:t>способствуют</w:t>
      </w:r>
      <w:r w:rsidRPr="00E57F58">
        <w:rPr>
          <w:spacing w:val="1"/>
        </w:rPr>
        <w:t xml:space="preserve"> </w:t>
      </w:r>
      <w:r w:rsidRPr="00E57F58">
        <w:t>образованию</w:t>
      </w:r>
      <w:r w:rsidRPr="00E57F58">
        <w:rPr>
          <w:spacing w:val="1"/>
        </w:rPr>
        <w:t xml:space="preserve"> </w:t>
      </w:r>
      <w:r w:rsidRPr="00E57F58">
        <w:t>токсичных</w:t>
      </w:r>
      <w:r w:rsidRPr="00E57F58">
        <w:rPr>
          <w:spacing w:val="1"/>
        </w:rPr>
        <w:t xml:space="preserve"> </w:t>
      </w:r>
      <w:r w:rsidRPr="00E57F58">
        <w:t>медиаторов,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приводит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сложному,</w:t>
      </w:r>
      <w:r w:rsidRPr="00E57F58">
        <w:rPr>
          <w:spacing w:val="1"/>
        </w:rPr>
        <w:t xml:space="preserve"> </w:t>
      </w:r>
      <w:r w:rsidRPr="00E57F58">
        <w:t>многофакторному</w:t>
      </w:r>
      <w:r w:rsidRPr="00E57F58">
        <w:rPr>
          <w:spacing w:val="1"/>
        </w:rPr>
        <w:t xml:space="preserve"> </w:t>
      </w:r>
      <w:r w:rsidRPr="00E57F58">
        <w:t>синдрому,</w:t>
      </w:r>
      <w:r w:rsidRPr="00E57F58">
        <w:rPr>
          <w:spacing w:val="1"/>
        </w:rPr>
        <w:t xml:space="preserve"> </w:t>
      </w:r>
      <w:r w:rsidRPr="00E57F58">
        <w:t>который</w:t>
      </w:r>
      <w:r w:rsidRPr="00E57F58">
        <w:rPr>
          <w:spacing w:val="1"/>
        </w:rPr>
        <w:t xml:space="preserve"> </w:t>
      </w:r>
      <w:r w:rsidRPr="00E57F58">
        <w:t>бывает</w:t>
      </w:r>
      <w:r w:rsidRPr="00E57F58">
        <w:rPr>
          <w:spacing w:val="1"/>
        </w:rPr>
        <w:t xml:space="preserve"> </w:t>
      </w:r>
      <w:r w:rsidRPr="00E57F58">
        <w:t>различной степени тяжести и ведет к функциональным нарушениям одного или более</w:t>
      </w:r>
      <w:r w:rsidRPr="00E57F58">
        <w:rPr>
          <w:spacing w:val="1"/>
        </w:rPr>
        <w:t xml:space="preserve"> </w:t>
      </w:r>
      <w:r w:rsidRPr="00E57F58">
        <w:t>жизненно</w:t>
      </w:r>
      <w:r w:rsidRPr="00E57F58">
        <w:rPr>
          <w:spacing w:val="-1"/>
        </w:rPr>
        <w:t xml:space="preserve"> </w:t>
      </w:r>
      <w:r w:rsidRPr="00E57F58">
        <w:t>важных органов и систем.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Эпидемиология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color w:val="0D0D0D"/>
        </w:rPr>
        <w:t>До настоящего времени гнойный перитонит остается одной из главных причин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смерти больных острыми хирургическими заболеваниями органов брюшной полости. По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 xml:space="preserve">данным В.С. Савельева с </w:t>
      </w:r>
      <w:proofErr w:type="spellStart"/>
      <w:r w:rsidRPr="00E57F58">
        <w:rPr>
          <w:color w:val="0D0D0D"/>
        </w:rPr>
        <w:t>соавт</w:t>
      </w:r>
      <w:proofErr w:type="spellEnd"/>
      <w:r w:rsidRPr="00E57F58">
        <w:rPr>
          <w:color w:val="0D0D0D"/>
        </w:rPr>
        <w:t>. около 15-20% больных острой хирургической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патологией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органов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брюшной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полости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поступают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в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хирургические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отделения</w:t>
      </w:r>
      <w:r w:rsidRPr="00E57F58">
        <w:rPr>
          <w:color w:val="0D0D0D"/>
          <w:spacing w:val="61"/>
        </w:rPr>
        <w:t xml:space="preserve"> </w:t>
      </w:r>
      <w:r w:rsidRPr="00E57F58">
        <w:rPr>
          <w:color w:val="0D0D0D"/>
        </w:rPr>
        <w:t>с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признаками местного или разлитого перитонита. Чаще всего разлитой гнойный перитонит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развивается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вследствие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запоздалого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обращения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пациентов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с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острыми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хирургическими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заболеваниями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органов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брюшной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полости.</w:t>
      </w:r>
      <w:r w:rsidRPr="00E57F58">
        <w:rPr>
          <w:color w:val="0D0D0D"/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касается</w:t>
      </w:r>
      <w:r w:rsidRPr="00E57F58">
        <w:rPr>
          <w:spacing w:val="1"/>
        </w:rPr>
        <w:t xml:space="preserve"> </w:t>
      </w:r>
      <w:r w:rsidRPr="00E57F58">
        <w:t>непосредственных</w:t>
      </w:r>
      <w:r w:rsidRPr="00E57F58">
        <w:rPr>
          <w:spacing w:val="1"/>
        </w:rPr>
        <w:t xml:space="preserve"> </w:t>
      </w:r>
      <w:r w:rsidRPr="00E57F58">
        <w:t>причин</w:t>
      </w:r>
      <w:r w:rsidRPr="00E57F58">
        <w:rPr>
          <w:spacing w:val="1"/>
        </w:rPr>
        <w:t xml:space="preserve"> </w:t>
      </w:r>
      <w:r w:rsidRPr="00E57F58">
        <w:t>перитонита,</w:t>
      </w:r>
      <w:r w:rsidRPr="00E57F58">
        <w:rPr>
          <w:spacing w:val="1"/>
        </w:rPr>
        <w:t xml:space="preserve"> </w:t>
      </w:r>
      <w:r w:rsidRPr="00E57F58">
        <w:t>то</w:t>
      </w:r>
      <w:r w:rsidRPr="00E57F58">
        <w:rPr>
          <w:spacing w:val="1"/>
        </w:rPr>
        <w:t xml:space="preserve"> </w:t>
      </w:r>
      <w:r w:rsidRPr="00E57F58">
        <w:t>их</w:t>
      </w:r>
      <w:r w:rsidRPr="00E57F58">
        <w:rPr>
          <w:spacing w:val="1"/>
        </w:rPr>
        <w:t xml:space="preserve"> </w:t>
      </w:r>
      <w:r w:rsidRPr="00E57F58">
        <w:t>частота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структура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протяжении</w:t>
      </w:r>
      <w:r w:rsidRPr="00E57F58">
        <w:rPr>
          <w:spacing w:val="1"/>
        </w:rPr>
        <w:t xml:space="preserve"> </w:t>
      </w:r>
      <w:r w:rsidRPr="00E57F58">
        <w:t>длительного</w:t>
      </w:r>
      <w:r w:rsidRPr="00E57F58">
        <w:rPr>
          <w:spacing w:val="1"/>
        </w:rPr>
        <w:t xml:space="preserve"> </w:t>
      </w:r>
      <w:r w:rsidRPr="00E57F58">
        <w:t>времени</w:t>
      </w:r>
      <w:r w:rsidRPr="00E57F58">
        <w:rPr>
          <w:spacing w:val="1"/>
        </w:rPr>
        <w:t xml:space="preserve"> </w:t>
      </w:r>
      <w:r w:rsidRPr="00E57F58">
        <w:t>остаётся</w:t>
      </w:r>
      <w:r w:rsidR="002F05C1">
        <w:t xml:space="preserve"> </w:t>
      </w:r>
      <w:r w:rsidRPr="00E57F58">
        <w:t>достаточно</w:t>
      </w:r>
      <w:r w:rsidRPr="00E57F58">
        <w:rPr>
          <w:spacing w:val="1"/>
        </w:rPr>
        <w:t xml:space="preserve"> </w:t>
      </w:r>
      <w:r w:rsidRPr="00E57F58">
        <w:t>стабильными.</w:t>
      </w:r>
      <w:r w:rsidRPr="00E57F58">
        <w:rPr>
          <w:spacing w:val="1"/>
        </w:rPr>
        <w:t xml:space="preserve"> </w:t>
      </w:r>
      <w:r w:rsidRPr="00E57F58">
        <w:t>Согласно</w:t>
      </w:r>
      <w:r w:rsidRPr="00E57F58">
        <w:rPr>
          <w:spacing w:val="1"/>
        </w:rPr>
        <w:t xml:space="preserve"> </w:t>
      </w:r>
      <w:r w:rsidRPr="00E57F58">
        <w:t>имеющихся</w:t>
      </w:r>
      <w:r w:rsidRPr="00E57F58">
        <w:rPr>
          <w:spacing w:val="1"/>
        </w:rPr>
        <w:t xml:space="preserve"> </w:t>
      </w:r>
      <w:r w:rsidRPr="00E57F58">
        <w:t>многочисленных</w:t>
      </w:r>
      <w:r w:rsidRPr="00E57F58">
        <w:rPr>
          <w:spacing w:val="1"/>
        </w:rPr>
        <w:t xml:space="preserve"> </w:t>
      </w:r>
      <w:r w:rsidRPr="00E57F58">
        <w:t>данных,</w:t>
      </w:r>
      <w:r w:rsidRPr="00E57F58">
        <w:rPr>
          <w:spacing w:val="1"/>
        </w:rPr>
        <w:t xml:space="preserve"> </w:t>
      </w:r>
      <w:r w:rsidRPr="00E57F58">
        <w:t>среди</w:t>
      </w:r>
      <w:r w:rsidRPr="00E57F58">
        <w:rPr>
          <w:spacing w:val="-57"/>
        </w:rPr>
        <w:t xml:space="preserve"> </w:t>
      </w:r>
      <w:r w:rsidRPr="00E57F58">
        <w:t>хирургической патологии наиболее часто к развитию перитонита приводит перфорация</w:t>
      </w:r>
      <w:r w:rsidRPr="00E57F58">
        <w:rPr>
          <w:spacing w:val="1"/>
        </w:rPr>
        <w:t xml:space="preserve"> </w:t>
      </w:r>
      <w:r w:rsidRPr="00E57F58">
        <w:t>полого</w:t>
      </w:r>
      <w:r w:rsidRPr="00E57F58">
        <w:rPr>
          <w:spacing w:val="1"/>
        </w:rPr>
        <w:t xml:space="preserve"> </w:t>
      </w:r>
      <w:r w:rsidRPr="00E57F58">
        <w:t>органа:</w:t>
      </w:r>
      <w:r w:rsidRPr="00E57F58">
        <w:rPr>
          <w:spacing w:val="1"/>
        </w:rPr>
        <w:t xml:space="preserve"> </w:t>
      </w:r>
      <w:r w:rsidRPr="00E57F58">
        <w:t>желудка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="002F05C1">
        <w:rPr>
          <w:spacing w:val="1"/>
        </w:rPr>
        <w:t>ДПК</w:t>
      </w:r>
      <w:r w:rsidRPr="00E57F58">
        <w:rPr>
          <w:spacing w:val="1"/>
        </w:rPr>
        <w:t xml:space="preserve"> </w:t>
      </w:r>
      <w:r w:rsidRPr="00E57F58">
        <w:t>около</w:t>
      </w:r>
      <w:r w:rsidRPr="00E57F58">
        <w:rPr>
          <w:spacing w:val="1"/>
        </w:rPr>
        <w:t xml:space="preserve"> </w:t>
      </w:r>
      <w:r w:rsidRPr="00E57F58">
        <w:t>30%,</w:t>
      </w:r>
      <w:r w:rsidRPr="00E57F58">
        <w:rPr>
          <w:spacing w:val="1"/>
        </w:rPr>
        <w:t xml:space="preserve"> </w:t>
      </w:r>
      <w:r w:rsidRPr="00E57F58">
        <w:t>деструктивный</w:t>
      </w:r>
      <w:r w:rsidR="002F05C1">
        <w:t xml:space="preserve"> </w:t>
      </w:r>
      <w:r w:rsidRPr="00E57F58">
        <w:t>аппендицит – более 20%, поражения толстой кишки – 20-25%, тонкой кишки – порядка</w:t>
      </w:r>
      <w:r w:rsidRPr="00E57F58">
        <w:rPr>
          <w:spacing w:val="1"/>
        </w:rPr>
        <w:t xml:space="preserve"> </w:t>
      </w:r>
      <w:r w:rsidRPr="00E57F58">
        <w:t>15%.</w:t>
      </w:r>
      <w:r w:rsidRPr="00E57F58">
        <w:rPr>
          <w:spacing w:val="1"/>
        </w:rPr>
        <w:t xml:space="preserve"> </w:t>
      </w:r>
      <w:r w:rsidRPr="00E57F58">
        <w:t>Мужчины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перитонитом</w:t>
      </w:r>
      <w:r w:rsidRPr="00E57F58">
        <w:rPr>
          <w:spacing w:val="1"/>
        </w:rPr>
        <w:t xml:space="preserve"> </w:t>
      </w:r>
      <w:r w:rsidRPr="00E57F58">
        <w:t>поступают</w:t>
      </w:r>
      <w:r w:rsidRPr="00E57F58">
        <w:rPr>
          <w:spacing w:val="1"/>
        </w:rPr>
        <w:t xml:space="preserve"> </w:t>
      </w:r>
      <w:r w:rsidRPr="00E57F58">
        <w:t>чаще</w:t>
      </w:r>
      <w:r w:rsidRPr="00E57F58">
        <w:rPr>
          <w:spacing w:val="1"/>
        </w:rPr>
        <w:t xml:space="preserve"> </w:t>
      </w:r>
      <w:r w:rsidRPr="00E57F58">
        <w:t>(около</w:t>
      </w:r>
      <w:r w:rsidRPr="00E57F58">
        <w:rPr>
          <w:spacing w:val="1"/>
        </w:rPr>
        <w:t xml:space="preserve"> </w:t>
      </w:r>
      <w:r w:rsidRPr="00E57F58">
        <w:t>60-65%).</w:t>
      </w:r>
      <w:r w:rsidRPr="00E57F58">
        <w:rPr>
          <w:spacing w:val="1"/>
        </w:rPr>
        <w:t xml:space="preserve"> </w:t>
      </w:r>
      <w:r w:rsidRPr="00E57F58">
        <w:t>Возраст</w:t>
      </w:r>
      <w:r w:rsidR="002F05C1">
        <w:t xml:space="preserve"> </w:t>
      </w:r>
      <w:r w:rsidRPr="00E57F58">
        <w:t>пациентов колеблется от 15 до 88 лет. Удельный вес больных старше 60 лет составляет</w:t>
      </w:r>
      <w:r w:rsidRPr="00E57F58">
        <w:rPr>
          <w:spacing w:val="1"/>
        </w:rPr>
        <w:t xml:space="preserve"> </w:t>
      </w:r>
      <w:r w:rsidRPr="00E57F58">
        <w:t>порядка 30-40%. Пациенты старше 65 лет имеют тройной увеличенный риск</w:t>
      </w:r>
      <w:r w:rsidRPr="00E57F58">
        <w:rPr>
          <w:spacing w:val="1"/>
        </w:rPr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r w:rsidRPr="00E57F58">
        <w:t>распространенного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сепсиса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гангренозного</w:t>
      </w:r>
      <w:r w:rsidRPr="00E57F58">
        <w:rPr>
          <w:spacing w:val="1"/>
        </w:rPr>
        <w:t xml:space="preserve"> </w:t>
      </w:r>
      <w:proofErr w:type="spellStart"/>
      <w:r w:rsidRPr="00E57F58">
        <w:t>перфоративного</w:t>
      </w:r>
      <w:proofErr w:type="spellEnd"/>
      <w:r w:rsidRPr="00E57F58">
        <w:rPr>
          <w:spacing w:val="1"/>
        </w:rPr>
        <w:t xml:space="preserve"> </w:t>
      </w:r>
      <w:r w:rsidRPr="00E57F58">
        <w:t>аппендицита,</w:t>
      </w:r>
      <w:r w:rsidRPr="00E57F58">
        <w:rPr>
          <w:spacing w:val="1"/>
        </w:rPr>
        <w:t xml:space="preserve"> </w:t>
      </w:r>
      <w:r w:rsidRPr="00E57F58">
        <w:t>прободения</w:t>
      </w:r>
      <w:r w:rsidRPr="00E57F58">
        <w:rPr>
          <w:spacing w:val="1"/>
        </w:rPr>
        <w:t xml:space="preserve"> </w:t>
      </w:r>
      <w:r w:rsidRPr="00E57F58">
        <w:t>дивертикулов</w:t>
      </w:r>
      <w:r w:rsidRPr="00E57F58">
        <w:rPr>
          <w:spacing w:val="1"/>
        </w:rPr>
        <w:t xml:space="preserve"> </w:t>
      </w:r>
      <w:r w:rsidRPr="00E57F58">
        <w:t>толстой</w:t>
      </w:r>
      <w:r w:rsidRPr="00E57F58">
        <w:rPr>
          <w:spacing w:val="1"/>
        </w:rPr>
        <w:t xml:space="preserve"> </w:t>
      </w:r>
      <w:r w:rsidRPr="00E57F58">
        <w:t>кишки,</w:t>
      </w:r>
      <w:r w:rsidRPr="00E57F58">
        <w:rPr>
          <w:spacing w:val="1"/>
        </w:rPr>
        <w:t xml:space="preserve"> </w:t>
      </w:r>
      <w:r w:rsidRPr="00E57F58">
        <w:t>чем</w:t>
      </w:r>
      <w:r w:rsidRPr="00E57F58">
        <w:rPr>
          <w:spacing w:val="1"/>
        </w:rPr>
        <w:t xml:space="preserve"> </w:t>
      </w:r>
      <w:r w:rsidRPr="00E57F58">
        <w:t>более</w:t>
      </w:r>
      <w:r w:rsidRPr="00E57F58">
        <w:rPr>
          <w:spacing w:val="1"/>
        </w:rPr>
        <w:t xml:space="preserve"> </w:t>
      </w:r>
      <w:r w:rsidRPr="00E57F58">
        <w:t>молодые</w:t>
      </w:r>
      <w:r w:rsidRPr="00E57F58">
        <w:rPr>
          <w:spacing w:val="1"/>
        </w:rPr>
        <w:t xml:space="preserve"> </w:t>
      </w:r>
      <w:r w:rsidRPr="00E57F58">
        <w:t>пациенты. В целом, имеющиеся результаты проведенных исследований предполагают, что</w:t>
      </w:r>
      <w:r w:rsidRPr="00E57F58">
        <w:rPr>
          <w:spacing w:val="-57"/>
        </w:rPr>
        <w:t xml:space="preserve"> </w:t>
      </w:r>
      <w:r w:rsidRPr="00E57F58">
        <w:t>связанные с организмом факторы, влияют на исход заболевания более значительно, чем</w:t>
      </w:r>
      <w:r w:rsidRPr="00E57F58">
        <w:rPr>
          <w:spacing w:val="1"/>
        </w:rPr>
        <w:t xml:space="preserve"> </w:t>
      </w:r>
      <w:r w:rsidRPr="00E57F58">
        <w:t xml:space="preserve">тип и источник инфекции. </w:t>
      </w:r>
      <w:r w:rsidRPr="00E57F58">
        <w:rPr>
          <w:color w:val="0D0D0D"/>
        </w:rPr>
        <w:t>Несмотря на то, что уже в течение более 100 лет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проблеме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перитонита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уделяется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самое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большое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внимание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со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стороны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хирургов</w:t>
      </w:r>
      <w:r w:rsidRPr="00E57F58">
        <w:rPr>
          <w:color w:val="0D0D0D"/>
          <w:spacing w:val="60"/>
        </w:rPr>
        <w:t xml:space="preserve"> </w:t>
      </w:r>
      <w:r w:rsidRPr="00E57F58">
        <w:rPr>
          <w:color w:val="0D0D0D"/>
        </w:rPr>
        <w:t>всего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>мира, летальность при разлитом гнойном перитоните остается практически неизменной и</w:t>
      </w:r>
      <w:r w:rsidRPr="00E57F58">
        <w:rPr>
          <w:color w:val="0D0D0D"/>
          <w:spacing w:val="1"/>
        </w:rPr>
        <w:t xml:space="preserve"> </w:t>
      </w:r>
      <w:r w:rsidRPr="00E57F58">
        <w:rPr>
          <w:color w:val="0D0D0D"/>
        </w:rPr>
        <w:t xml:space="preserve">колеблется от 4,5% до 58% и выше. </w:t>
      </w:r>
      <w:r w:rsidRPr="00E57F58">
        <w:t>При тяжелых формах перитонита смертность может</w:t>
      </w:r>
      <w:r w:rsidRPr="00E57F58">
        <w:rPr>
          <w:spacing w:val="1"/>
        </w:rPr>
        <w:t xml:space="preserve"> </w:t>
      </w:r>
      <w:r w:rsidRPr="00E57F58">
        <w:t>увеличиться больше, чем 30-50%. Параллельное развитие сепсиса, септического шока,</w:t>
      </w:r>
      <w:r w:rsidRPr="00E57F58">
        <w:rPr>
          <w:spacing w:val="1"/>
        </w:rPr>
        <w:t xml:space="preserve"> </w:t>
      </w:r>
      <w:proofErr w:type="spellStart"/>
      <w:r w:rsidRPr="00E57F58">
        <w:t>полиорганной</w:t>
      </w:r>
      <w:proofErr w:type="spellEnd"/>
      <w:r w:rsidRPr="00E57F58">
        <w:rPr>
          <w:spacing w:val="27"/>
        </w:rPr>
        <w:t xml:space="preserve"> </w:t>
      </w:r>
      <w:r w:rsidRPr="00E57F58">
        <w:t>недостаточности</w:t>
      </w:r>
      <w:r w:rsidRPr="00E57F58">
        <w:rPr>
          <w:spacing w:val="28"/>
        </w:rPr>
        <w:t xml:space="preserve"> </w:t>
      </w:r>
      <w:r w:rsidRPr="00E57F58">
        <w:t>увеличивает</w:t>
      </w:r>
      <w:r w:rsidRPr="00E57F58">
        <w:rPr>
          <w:spacing w:val="28"/>
        </w:rPr>
        <w:t xml:space="preserve"> </w:t>
      </w:r>
      <w:r w:rsidRPr="00E57F58">
        <w:t>летальность</w:t>
      </w:r>
      <w:r w:rsidRPr="00E57F58">
        <w:rPr>
          <w:spacing w:val="27"/>
        </w:rPr>
        <w:t xml:space="preserve"> </w:t>
      </w:r>
      <w:r w:rsidRPr="00E57F58">
        <w:t>до</w:t>
      </w:r>
      <w:r w:rsidRPr="00E57F58">
        <w:rPr>
          <w:spacing w:val="28"/>
        </w:rPr>
        <w:t xml:space="preserve"> </w:t>
      </w:r>
      <w:r w:rsidRPr="00E57F58">
        <w:t>уровня</w:t>
      </w:r>
      <w:r w:rsidRPr="00E57F58">
        <w:rPr>
          <w:spacing w:val="28"/>
        </w:rPr>
        <w:t xml:space="preserve"> </w:t>
      </w:r>
      <w:r w:rsidRPr="00E57F58">
        <w:t>70%</w:t>
      </w:r>
      <w:r w:rsidRPr="00E57F58">
        <w:rPr>
          <w:spacing w:val="28"/>
        </w:rPr>
        <w:t xml:space="preserve"> </w:t>
      </w:r>
      <w:r w:rsidRPr="00E57F58">
        <w:t>и</w:t>
      </w:r>
      <w:r w:rsidRPr="00E57F58">
        <w:rPr>
          <w:spacing w:val="27"/>
        </w:rPr>
        <w:t xml:space="preserve"> </w:t>
      </w:r>
      <w:r w:rsidRPr="00E57F58">
        <w:t>более.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Классификация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В настоящее время в мире насчитывается около 30 классификаций перитонита. В</w:t>
      </w:r>
      <w:r w:rsidRPr="00E57F58">
        <w:rPr>
          <w:spacing w:val="1"/>
        </w:rPr>
        <w:t xml:space="preserve"> </w:t>
      </w:r>
      <w:r w:rsidRPr="00E57F58">
        <w:t xml:space="preserve">России – это классификации, разработанные во второй половине ХХ века: В.И. </w:t>
      </w:r>
      <w:proofErr w:type="spellStart"/>
      <w:r w:rsidRPr="00E57F58">
        <w:t>Стручкова</w:t>
      </w:r>
      <w:proofErr w:type="spellEnd"/>
      <w:r w:rsidR="004254B8">
        <w:t xml:space="preserve"> </w:t>
      </w:r>
      <w:r w:rsidRPr="00E57F58">
        <w:t xml:space="preserve">и </w:t>
      </w:r>
      <w:proofErr w:type="spellStart"/>
      <w:r w:rsidRPr="00E57F58">
        <w:t>соавт</w:t>
      </w:r>
      <w:proofErr w:type="spellEnd"/>
      <w:r w:rsidRPr="00E57F58">
        <w:t>. (1967), А.М. Карякина (1968), К.С. Симоняна (1971), В.Д. Федорова (1974), Б.Д.</w:t>
      </w:r>
      <w:r w:rsidRPr="00E57F58">
        <w:rPr>
          <w:spacing w:val="1"/>
        </w:rPr>
        <w:t xml:space="preserve"> </w:t>
      </w:r>
      <w:r w:rsidRPr="00E57F58">
        <w:t>Савчука (1979), В.К. Гостищева (1992), Е.Г. Григорьева (1996), согласованная в Ростове</w:t>
      </w:r>
      <w:r w:rsidRPr="00E57F58">
        <w:rPr>
          <w:spacing w:val="1"/>
        </w:rPr>
        <w:t xml:space="preserve"> </w:t>
      </w:r>
      <w:r w:rsidRPr="00E57F58">
        <w:t xml:space="preserve">н/Д в 2000 г. классификация В.Д. Федорова, В.С. Савельева с </w:t>
      </w:r>
      <w:proofErr w:type="spellStart"/>
      <w:r w:rsidRPr="00E57F58">
        <w:t>соавт</w:t>
      </w:r>
      <w:proofErr w:type="spellEnd"/>
      <w:r w:rsidRPr="00E57F58">
        <w:t>. (2000). В зарубежной</w:t>
      </w:r>
      <w:r w:rsidRPr="00E57F58">
        <w:rPr>
          <w:spacing w:val="1"/>
        </w:rPr>
        <w:t xml:space="preserve"> </w:t>
      </w:r>
      <w:r w:rsidRPr="00E57F58">
        <w:t>литературе до последнего времени наиболее распространенной была классификация D.</w:t>
      </w:r>
      <w:r w:rsidRPr="00E57F58">
        <w:rPr>
          <w:spacing w:val="1"/>
        </w:rPr>
        <w:t xml:space="preserve"> </w:t>
      </w:r>
      <w:proofErr w:type="spellStart"/>
      <w:r w:rsidRPr="00E57F58">
        <w:t>Whittmann</w:t>
      </w:r>
      <w:proofErr w:type="spellEnd"/>
      <w:r w:rsidRPr="00E57F58">
        <w:t xml:space="preserve"> (1990). На сегодняшний день у нас в стране, общепризнанной является</w:t>
      </w:r>
      <w:r w:rsidRPr="00E57F58">
        <w:rPr>
          <w:spacing w:val="1"/>
        </w:rPr>
        <w:t xml:space="preserve"> </w:t>
      </w:r>
      <w:r w:rsidRPr="00E57F58">
        <w:t xml:space="preserve">классификация перитонитов, предложенная В.С. Савельевым с </w:t>
      </w:r>
      <w:proofErr w:type="spellStart"/>
      <w:r w:rsidRPr="00E57F58">
        <w:t>соавт</w:t>
      </w:r>
      <w:proofErr w:type="spellEnd"/>
      <w:proofErr w:type="gramStart"/>
      <w:r w:rsidRPr="00E57F58">
        <w:t>.</w:t>
      </w:r>
      <w:proofErr w:type="gramEnd"/>
      <w:r w:rsidRPr="00E57F58">
        <w:t xml:space="preserve"> и утвержденная на</w:t>
      </w:r>
      <w:r w:rsidRPr="00E57F58">
        <w:rPr>
          <w:spacing w:val="1"/>
        </w:rPr>
        <w:t xml:space="preserve"> </w:t>
      </w:r>
      <w:r w:rsidRPr="00E57F58">
        <w:t>Х</w:t>
      </w:r>
      <w:r w:rsidR="004254B8">
        <w:rPr>
          <w:lang w:val="en-US"/>
        </w:rPr>
        <w:t>I</w:t>
      </w:r>
      <w:r w:rsidRPr="00E57F58">
        <w:rPr>
          <w:spacing w:val="-1"/>
        </w:rPr>
        <w:t xml:space="preserve"> </w:t>
      </w:r>
      <w:r w:rsidRPr="00E57F58">
        <w:t>съезде</w:t>
      </w:r>
      <w:r w:rsidRPr="00E57F58">
        <w:rPr>
          <w:spacing w:val="-1"/>
        </w:rPr>
        <w:t xml:space="preserve"> </w:t>
      </w:r>
      <w:r w:rsidRPr="00E57F58">
        <w:t>хирургов России в 2011</w:t>
      </w:r>
      <w:r w:rsidR="004254B8">
        <w:t xml:space="preserve"> г.</w:t>
      </w:r>
      <w:r w:rsidRPr="00E57F58">
        <w:t>:</w:t>
      </w:r>
    </w:p>
    <w:p w:rsidR="004254B8" w:rsidRPr="004254B8" w:rsidRDefault="00582C5B" w:rsidP="00E57F58">
      <w:pPr>
        <w:pStyle w:val="a3"/>
        <w:ind w:right="-8" w:firstLine="709"/>
        <w:jc w:val="both"/>
        <w:rPr>
          <w:i/>
          <w:spacing w:val="-57"/>
        </w:rPr>
      </w:pPr>
      <w:r w:rsidRPr="004254B8">
        <w:rPr>
          <w:i/>
        </w:rPr>
        <w:t>Основной диагноз</w:t>
      </w:r>
      <w:r w:rsidR="004254B8" w:rsidRPr="004254B8">
        <w:rPr>
          <w:i/>
        </w:rPr>
        <w:t>.</w:t>
      </w:r>
      <w:r w:rsidRPr="004254B8">
        <w:rPr>
          <w:i/>
          <w:spacing w:val="-57"/>
        </w:rPr>
        <w:t xml:space="preserve"> </w:t>
      </w:r>
    </w:p>
    <w:p w:rsidR="00C56D37" w:rsidRPr="004254B8" w:rsidRDefault="00582C5B" w:rsidP="00E57F58">
      <w:pPr>
        <w:pStyle w:val="a3"/>
        <w:ind w:right="-8" w:firstLine="709"/>
        <w:jc w:val="both"/>
        <w:rPr>
          <w:i/>
        </w:rPr>
      </w:pPr>
      <w:r w:rsidRPr="004254B8">
        <w:rPr>
          <w:i/>
        </w:rPr>
        <w:t>Характер</w:t>
      </w:r>
      <w:r w:rsidRPr="004254B8">
        <w:rPr>
          <w:i/>
          <w:spacing w:val="-14"/>
        </w:rPr>
        <w:t xml:space="preserve"> </w:t>
      </w:r>
      <w:r w:rsidRPr="004254B8">
        <w:rPr>
          <w:i/>
        </w:rPr>
        <w:t>развития:</w:t>
      </w:r>
    </w:p>
    <w:p w:rsidR="00C56D37" w:rsidRPr="00E57F58" w:rsidRDefault="00582C5B" w:rsidP="00E57F58">
      <w:pPr>
        <w:tabs>
          <w:tab w:val="left" w:pos="335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Первичный;</w:t>
      </w:r>
    </w:p>
    <w:p w:rsidR="00C56D37" w:rsidRPr="00E57F58" w:rsidRDefault="00582C5B" w:rsidP="00E57F58">
      <w:pPr>
        <w:tabs>
          <w:tab w:val="left" w:pos="353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Спонтанный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детей;</w:t>
      </w:r>
    </w:p>
    <w:p w:rsidR="00C56D37" w:rsidRPr="00E57F58" w:rsidRDefault="00582C5B" w:rsidP="00E57F58">
      <w:pPr>
        <w:tabs>
          <w:tab w:val="left" w:pos="353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Спонтанный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перитонит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у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взрослых;</w:t>
      </w:r>
    </w:p>
    <w:p w:rsidR="00C56D37" w:rsidRPr="00E57F58" w:rsidRDefault="00582C5B" w:rsidP="004254B8">
      <w:pPr>
        <w:tabs>
          <w:tab w:val="left" w:pos="3578"/>
        </w:tabs>
        <w:ind w:right="-8" w:firstLine="709"/>
        <w:jc w:val="both"/>
      </w:pPr>
      <w:r w:rsidRPr="00E57F58">
        <w:rPr>
          <w:sz w:val="24"/>
          <w:szCs w:val="24"/>
        </w:rPr>
        <w:t>Перитонит,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связанный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с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определенными</w:t>
      </w:r>
      <w:r w:rsidRPr="00E57F58">
        <w:rPr>
          <w:spacing w:val="38"/>
          <w:sz w:val="24"/>
          <w:szCs w:val="24"/>
        </w:rPr>
        <w:t xml:space="preserve"> </w:t>
      </w:r>
      <w:r w:rsidRPr="00E57F58">
        <w:rPr>
          <w:sz w:val="24"/>
          <w:szCs w:val="24"/>
        </w:rPr>
        <w:t>заболеваниями</w:t>
      </w:r>
      <w:r w:rsidRPr="00E57F58">
        <w:rPr>
          <w:spacing w:val="37"/>
          <w:sz w:val="24"/>
          <w:szCs w:val="24"/>
        </w:rPr>
        <w:t xml:space="preserve"> </w:t>
      </w:r>
      <w:r w:rsidRPr="00E57F58">
        <w:rPr>
          <w:sz w:val="24"/>
          <w:szCs w:val="24"/>
        </w:rPr>
        <w:t>(туберкулез,</w:t>
      </w:r>
      <w:r w:rsidR="004254B8">
        <w:rPr>
          <w:sz w:val="24"/>
          <w:szCs w:val="24"/>
        </w:rPr>
        <w:t xml:space="preserve"> </w:t>
      </w:r>
      <w:r w:rsidRPr="00E57F58">
        <w:t>сифилис,</w:t>
      </w:r>
      <w:r w:rsidRPr="00E57F58">
        <w:rPr>
          <w:spacing w:val="-2"/>
        </w:rPr>
        <w:t xml:space="preserve"> </w:t>
      </w:r>
      <w:r w:rsidRPr="00E57F58">
        <w:t>гонорея);</w:t>
      </w:r>
    </w:p>
    <w:p w:rsidR="00C56D37" w:rsidRPr="00E57F58" w:rsidRDefault="00582C5B" w:rsidP="00E57F58">
      <w:pPr>
        <w:tabs>
          <w:tab w:val="left" w:pos="335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Вторичный;</w:t>
      </w:r>
    </w:p>
    <w:p w:rsidR="00486618" w:rsidRPr="00E57F58" w:rsidRDefault="00582C5B" w:rsidP="00E57F58">
      <w:pPr>
        <w:tabs>
          <w:tab w:val="left" w:pos="3358"/>
        </w:tabs>
        <w:ind w:right="-8" w:firstLine="709"/>
        <w:jc w:val="both"/>
        <w:rPr>
          <w:spacing w:val="-1"/>
          <w:sz w:val="24"/>
          <w:szCs w:val="24"/>
        </w:rPr>
      </w:pPr>
      <w:r w:rsidRPr="00E57F58">
        <w:rPr>
          <w:spacing w:val="-1"/>
          <w:sz w:val="24"/>
          <w:szCs w:val="24"/>
        </w:rPr>
        <w:t>Третичный</w:t>
      </w:r>
      <w:r w:rsidR="004254B8">
        <w:rPr>
          <w:spacing w:val="-1"/>
          <w:sz w:val="24"/>
          <w:szCs w:val="24"/>
        </w:rPr>
        <w:t>.</w:t>
      </w:r>
    </w:p>
    <w:p w:rsidR="00C56D37" w:rsidRPr="004254B8" w:rsidRDefault="00582C5B" w:rsidP="00E57F58">
      <w:pPr>
        <w:tabs>
          <w:tab w:val="left" w:pos="3358"/>
        </w:tabs>
        <w:ind w:right="-8" w:firstLine="709"/>
        <w:jc w:val="both"/>
        <w:rPr>
          <w:i/>
          <w:sz w:val="24"/>
          <w:szCs w:val="24"/>
        </w:rPr>
      </w:pPr>
      <w:r w:rsidRPr="004254B8">
        <w:rPr>
          <w:i/>
          <w:spacing w:val="-57"/>
          <w:sz w:val="24"/>
          <w:szCs w:val="24"/>
        </w:rPr>
        <w:t xml:space="preserve"> </w:t>
      </w:r>
      <w:r w:rsidRPr="004254B8">
        <w:rPr>
          <w:i/>
          <w:sz w:val="24"/>
          <w:szCs w:val="24"/>
        </w:rPr>
        <w:t>Распространенность:</w:t>
      </w:r>
    </w:p>
    <w:p w:rsidR="00C56D37" w:rsidRPr="00E57F58" w:rsidRDefault="00582C5B" w:rsidP="00E57F58">
      <w:pPr>
        <w:tabs>
          <w:tab w:val="left" w:pos="335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Местный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(занимающий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одну-две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анатомические</w:t>
      </w:r>
      <w:r w:rsidRPr="00E57F58">
        <w:rPr>
          <w:spacing w:val="-4"/>
          <w:sz w:val="24"/>
          <w:szCs w:val="24"/>
        </w:rPr>
        <w:t xml:space="preserve"> </w:t>
      </w:r>
      <w:r w:rsidRPr="00E57F58">
        <w:rPr>
          <w:sz w:val="24"/>
          <w:szCs w:val="24"/>
        </w:rPr>
        <w:t>области);</w:t>
      </w:r>
    </w:p>
    <w:p w:rsidR="00C56D37" w:rsidRPr="00E57F58" w:rsidRDefault="00582C5B" w:rsidP="00E57F58">
      <w:pPr>
        <w:tabs>
          <w:tab w:val="left" w:pos="353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Отграниченный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(инфильтрации,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абсцесс);</w:t>
      </w:r>
    </w:p>
    <w:p w:rsidR="00C56D37" w:rsidRPr="00E57F58" w:rsidRDefault="00582C5B" w:rsidP="00E57F58">
      <w:pPr>
        <w:tabs>
          <w:tab w:val="left" w:pos="353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Не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отграниченный;</w:t>
      </w:r>
    </w:p>
    <w:p w:rsidR="00C56D37" w:rsidRPr="00E57F58" w:rsidRDefault="00582C5B" w:rsidP="00E57F58">
      <w:pPr>
        <w:tabs>
          <w:tab w:val="left" w:pos="335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Распространенный;</w:t>
      </w:r>
    </w:p>
    <w:p w:rsidR="00C56D37" w:rsidRPr="00E57F58" w:rsidRDefault="00582C5B" w:rsidP="00E57F58">
      <w:pPr>
        <w:tabs>
          <w:tab w:val="left" w:pos="3559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Диффузный (от трех до пяти анатомических областей или в пределах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одного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этажа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брюшной полости);</w:t>
      </w:r>
    </w:p>
    <w:p w:rsidR="00C56D37" w:rsidRPr="00E57F58" w:rsidRDefault="00582C5B" w:rsidP="00E57F58">
      <w:pPr>
        <w:tabs>
          <w:tab w:val="left" w:pos="3543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Разлитой (более пяти анатомических областей или два этажа брюшной</w:t>
      </w:r>
      <w:r w:rsidR="004254B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>полости)</w:t>
      </w:r>
      <w:r w:rsidR="004254B8">
        <w:rPr>
          <w:sz w:val="24"/>
          <w:szCs w:val="24"/>
        </w:rPr>
        <w:t>.</w:t>
      </w:r>
    </w:p>
    <w:p w:rsidR="00C56D37" w:rsidRPr="004254B8" w:rsidRDefault="00582C5B" w:rsidP="00E57F58">
      <w:pPr>
        <w:pStyle w:val="a5"/>
        <w:tabs>
          <w:tab w:val="left" w:pos="2410"/>
        </w:tabs>
        <w:ind w:left="0" w:right="-8" w:firstLine="709"/>
        <w:rPr>
          <w:i/>
          <w:sz w:val="24"/>
          <w:szCs w:val="24"/>
        </w:rPr>
      </w:pPr>
      <w:r w:rsidRPr="004254B8">
        <w:rPr>
          <w:i/>
          <w:sz w:val="24"/>
          <w:szCs w:val="24"/>
        </w:rPr>
        <w:lastRenderedPageBreak/>
        <w:t>Экссудат</w:t>
      </w:r>
      <w:r w:rsidRPr="004254B8">
        <w:rPr>
          <w:i/>
          <w:spacing w:val="-2"/>
          <w:sz w:val="24"/>
          <w:szCs w:val="24"/>
        </w:rPr>
        <w:t xml:space="preserve"> </w:t>
      </w:r>
      <w:r w:rsidRPr="004254B8">
        <w:rPr>
          <w:i/>
          <w:sz w:val="24"/>
          <w:szCs w:val="24"/>
        </w:rPr>
        <w:t>и</w:t>
      </w:r>
      <w:r w:rsidRPr="004254B8">
        <w:rPr>
          <w:i/>
          <w:spacing w:val="-2"/>
          <w:sz w:val="24"/>
          <w:szCs w:val="24"/>
        </w:rPr>
        <w:t xml:space="preserve"> </w:t>
      </w:r>
      <w:r w:rsidRPr="004254B8">
        <w:rPr>
          <w:i/>
          <w:sz w:val="24"/>
          <w:szCs w:val="24"/>
        </w:rPr>
        <w:t>его</w:t>
      </w:r>
      <w:r w:rsidRPr="004254B8">
        <w:rPr>
          <w:i/>
          <w:spacing w:val="-1"/>
          <w:sz w:val="24"/>
          <w:szCs w:val="24"/>
        </w:rPr>
        <w:t xml:space="preserve"> </w:t>
      </w:r>
      <w:r w:rsidRPr="004254B8">
        <w:rPr>
          <w:i/>
          <w:sz w:val="24"/>
          <w:szCs w:val="24"/>
        </w:rPr>
        <w:t>примеси:</w:t>
      </w:r>
    </w:p>
    <w:p w:rsidR="00C56D37" w:rsidRPr="00E57F58" w:rsidRDefault="00582C5B" w:rsidP="00E57F58">
      <w:pPr>
        <w:tabs>
          <w:tab w:val="left" w:pos="3719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Характер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экссудата: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серозный,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фибринозный,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гнойный,</w:t>
      </w:r>
      <w:r w:rsidR="004254B8">
        <w:rPr>
          <w:sz w:val="24"/>
          <w:szCs w:val="24"/>
        </w:rPr>
        <w:t xml:space="preserve"> </w:t>
      </w:r>
      <w:r w:rsidRPr="00E57F58">
        <w:rPr>
          <w:sz w:val="24"/>
          <w:szCs w:val="24"/>
        </w:rPr>
        <w:t>геморрагический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(и их сочетания)</w:t>
      </w:r>
      <w:r w:rsidR="004254B8">
        <w:rPr>
          <w:sz w:val="24"/>
          <w:szCs w:val="24"/>
        </w:rPr>
        <w:t>;</w:t>
      </w:r>
    </w:p>
    <w:p w:rsidR="00C56D37" w:rsidRPr="00E57F58" w:rsidRDefault="00582C5B" w:rsidP="00E57F58">
      <w:pPr>
        <w:tabs>
          <w:tab w:val="left" w:pos="3358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>Примеси: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кишечное</w:t>
      </w:r>
      <w:r w:rsidRPr="00E57F58">
        <w:rPr>
          <w:spacing w:val="-3"/>
          <w:sz w:val="24"/>
          <w:szCs w:val="24"/>
        </w:rPr>
        <w:t xml:space="preserve"> </w:t>
      </w:r>
      <w:r w:rsidRPr="00E57F58">
        <w:rPr>
          <w:sz w:val="24"/>
          <w:szCs w:val="24"/>
        </w:rPr>
        <w:t>содержимое,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желчь,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моча,</w:t>
      </w:r>
      <w:r w:rsidRPr="00E57F58">
        <w:rPr>
          <w:spacing w:val="-2"/>
          <w:sz w:val="24"/>
          <w:szCs w:val="24"/>
        </w:rPr>
        <w:t xml:space="preserve"> </w:t>
      </w:r>
      <w:r w:rsidRPr="00E57F58">
        <w:rPr>
          <w:sz w:val="24"/>
          <w:szCs w:val="24"/>
        </w:rPr>
        <w:t>кровь</w:t>
      </w:r>
      <w:r w:rsidR="004254B8">
        <w:rPr>
          <w:sz w:val="24"/>
          <w:szCs w:val="24"/>
        </w:rPr>
        <w:t>.</w:t>
      </w:r>
    </w:p>
    <w:p w:rsidR="00C56D37" w:rsidRPr="00E57F58" w:rsidRDefault="00582C5B" w:rsidP="00E57F58">
      <w:pPr>
        <w:pStyle w:val="a5"/>
        <w:tabs>
          <w:tab w:val="left" w:pos="2410"/>
        </w:tabs>
        <w:ind w:left="0" w:right="-8" w:firstLine="709"/>
        <w:rPr>
          <w:sz w:val="24"/>
          <w:szCs w:val="24"/>
        </w:rPr>
      </w:pPr>
      <w:r w:rsidRPr="004254B8">
        <w:rPr>
          <w:i/>
          <w:sz w:val="24"/>
          <w:szCs w:val="24"/>
        </w:rPr>
        <w:t>Тяжесть состояния</w:t>
      </w:r>
      <w:r w:rsidR="009B36A6">
        <w:rPr>
          <w:i/>
          <w:sz w:val="24"/>
          <w:szCs w:val="24"/>
        </w:rPr>
        <w:t xml:space="preserve"> (фаза патологического процесса)</w:t>
      </w:r>
      <w:r w:rsidRPr="00E57F58">
        <w:rPr>
          <w:sz w:val="24"/>
          <w:szCs w:val="24"/>
        </w:rPr>
        <w:t xml:space="preserve"> в зависимости от выраженности системной воспалительной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 xml:space="preserve">реакции и </w:t>
      </w:r>
      <w:proofErr w:type="spellStart"/>
      <w:r w:rsidRPr="00E57F58">
        <w:rPr>
          <w:sz w:val="24"/>
          <w:szCs w:val="24"/>
        </w:rPr>
        <w:t>полиорганной</w:t>
      </w:r>
      <w:proofErr w:type="spellEnd"/>
      <w:r w:rsidRPr="00E57F58">
        <w:rPr>
          <w:sz w:val="24"/>
          <w:szCs w:val="24"/>
        </w:rPr>
        <w:t xml:space="preserve"> дисфункции (при возможности определяется в баллах на</w:t>
      </w:r>
      <w:r w:rsidRPr="00E57F58">
        <w:rPr>
          <w:spacing w:val="1"/>
          <w:sz w:val="24"/>
          <w:szCs w:val="24"/>
        </w:rPr>
        <w:t xml:space="preserve"> </w:t>
      </w:r>
      <w:r w:rsidRPr="00E57F58">
        <w:rPr>
          <w:sz w:val="24"/>
          <w:szCs w:val="24"/>
        </w:rPr>
        <w:t>основании</w:t>
      </w:r>
      <w:r w:rsidRPr="00E57F58">
        <w:rPr>
          <w:spacing w:val="-1"/>
          <w:sz w:val="24"/>
          <w:szCs w:val="24"/>
        </w:rPr>
        <w:t xml:space="preserve"> </w:t>
      </w:r>
      <w:r w:rsidRPr="00E57F58">
        <w:rPr>
          <w:sz w:val="24"/>
          <w:szCs w:val="24"/>
        </w:rPr>
        <w:t>шкал APACHE II, SAPS, MODS, SOFA):</w:t>
      </w:r>
    </w:p>
    <w:tbl>
      <w:tblPr>
        <w:tblStyle w:val="aa"/>
        <w:tblW w:w="8648" w:type="dxa"/>
        <w:jc w:val="center"/>
        <w:tblLayout w:type="fixed"/>
        <w:tblLook w:val="01E0" w:firstRow="1" w:lastRow="1" w:firstColumn="1" w:lastColumn="1" w:noHBand="0" w:noVBand="0"/>
      </w:tblPr>
      <w:tblGrid>
        <w:gridCol w:w="2694"/>
        <w:gridCol w:w="1488"/>
        <w:gridCol w:w="1489"/>
        <w:gridCol w:w="1488"/>
        <w:gridCol w:w="1489"/>
      </w:tblGrid>
      <w:tr w:rsidR="009B36A6" w:rsidRPr="00E57F58" w:rsidTr="009B36A6">
        <w:trPr>
          <w:trHeight w:val="50"/>
          <w:jc w:val="center"/>
        </w:trPr>
        <w:tc>
          <w:tcPr>
            <w:tcW w:w="2694" w:type="dxa"/>
            <w:vAlign w:val="center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Фаза патологического процесса</w:t>
            </w:r>
          </w:p>
        </w:tc>
        <w:tc>
          <w:tcPr>
            <w:tcW w:w="1488" w:type="dxa"/>
            <w:vAlign w:val="center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APACHE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7F5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89" w:type="dxa"/>
            <w:vAlign w:val="center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SAPS</w:t>
            </w:r>
          </w:p>
        </w:tc>
        <w:tc>
          <w:tcPr>
            <w:tcW w:w="1488" w:type="dxa"/>
            <w:vAlign w:val="center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MODS</w:t>
            </w:r>
          </w:p>
        </w:tc>
        <w:tc>
          <w:tcPr>
            <w:tcW w:w="1489" w:type="dxa"/>
            <w:vAlign w:val="center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b/>
                <w:sz w:val="24"/>
                <w:szCs w:val="24"/>
              </w:rPr>
            </w:pPr>
            <w:r w:rsidRPr="00E57F58">
              <w:rPr>
                <w:b/>
                <w:sz w:val="24"/>
                <w:szCs w:val="24"/>
              </w:rPr>
              <w:t>SOFA</w:t>
            </w:r>
          </w:p>
        </w:tc>
      </w:tr>
      <w:tr w:rsidR="009B36A6" w:rsidRPr="00E57F58" w:rsidTr="009B36A6">
        <w:trPr>
          <w:trHeight w:val="50"/>
          <w:jc w:val="center"/>
        </w:trPr>
        <w:tc>
          <w:tcPr>
            <w:tcW w:w="2694" w:type="dxa"/>
          </w:tcPr>
          <w:p w:rsidR="009B36A6" w:rsidRPr="00E57F58" w:rsidRDefault="009B36A6" w:rsidP="004254B8">
            <w:pPr>
              <w:pStyle w:val="TableParagraph"/>
              <w:tabs>
                <w:tab w:val="left" w:pos="2885"/>
              </w:tabs>
              <w:ind w:right="-8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Отсутствие</w:t>
            </w:r>
            <w:r w:rsidRPr="00E57F58">
              <w:rPr>
                <w:spacing w:val="-2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сепсиса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tabs>
                <w:tab w:val="left" w:pos="2885"/>
              </w:tabs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&lt;10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&lt;8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&lt;8</w:t>
            </w:r>
          </w:p>
        </w:tc>
      </w:tr>
      <w:tr w:rsidR="009B36A6" w:rsidRPr="00E57F58" w:rsidTr="009B36A6">
        <w:trPr>
          <w:trHeight w:val="50"/>
          <w:jc w:val="center"/>
        </w:trPr>
        <w:tc>
          <w:tcPr>
            <w:tcW w:w="2694" w:type="dxa"/>
          </w:tcPr>
          <w:p w:rsidR="009B36A6" w:rsidRPr="00E57F58" w:rsidRDefault="009B36A6" w:rsidP="004254B8">
            <w:pPr>
              <w:pStyle w:val="TableParagraph"/>
              <w:tabs>
                <w:tab w:val="right" w:pos="3605"/>
              </w:tabs>
              <w:ind w:right="-8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Сепсис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tabs>
                <w:tab w:val="right" w:pos="3605"/>
              </w:tabs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12</w:t>
            </w:r>
          </w:p>
        </w:tc>
      </w:tr>
      <w:tr w:rsidR="009B36A6" w:rsidRPr="00E57F58" w:rsidTr="009B36A6">
        <w:trPr>
          <w:trHeight w:val="50"/>
          <w:jc w:val="center"/>
        </w:trPr>
        <w:tc>
          <w:tcPr>
            <w:tcW w:w="2694" w:type="dxa"/>
          </w:tcPr>
          <w:p w:rsidR="009B36A6" w:rsidRPr="00E57F58" w:rsidRDefault="009B36A6" w:rsidP="004254B8">
            <w:pPr>
              <w:pStyle w:val="TableParagraph"/>
              <w:tabs>
                <w:tab w:val="right" w:pos="3605"/>
              </w:tabs>
              <w:ind w:right="-8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Тяжелый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сепсис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tabs>
                <w:tab w:val="right" w:pos="3605"/>
              </w:tabs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E57F58">
              <w:rPr>
                <w:sz w:val="24"/>
                <w:szCs w:val="24"/>
              </w:rPr>
              <w:t>16</w:t>
            </w:r>
          </w:p>
        </w:tc>
      </w:tr>
      <w:tr w:rsidR="009B36A6" w:rsidRPr="00E57F58" w:rsidTr="009B36A6">
        <w:trPr>
          <w:trHeight w:val="50"/>
          <w:jc w:val="center"/>
        </w:trPr>
        <w:tc>
          <w:tcPr>
            <w:tcW w:w="2694" w:type="dxa"/>
          </w:tcPr>
          <w:p w:rsidR="009B36A6" w:rsidRPr="00E57F58" w:rsidRDefault="009B36A6" w:rsidP="004254B8">
            <w:pPr>
              <w:pStyle w:val="TableParagraph"/>
              <w:tabs>
                <w:tab w:val="left" w:pos="2885"/>
              </w:tabs>
              <w:ind w:right="-8"/>
              <w:jc w:val="both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Септический</w:t>
            </w:r>
            <w:r w:rsidRPr="00E57F58">
              <w:rPr>
                <w:spacing w:val="-1"/>
                <w:sz w:val="24"/>
                <w:szCs w:val="24"/>
              </w:rPr>
              <w:t xml:space="preserve"> </w:t>
            </w:r>
            <w:r w:rsidRPr="00E57F58">
              <w:rPr>
                <w:sz w:val="24"/>
                <w:szCs w:val="24"/>
              </w:rPr>
              <w:t>шок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tabs>
                <w:tab w:val="left" w:pos="2885"/>
              </w:tabs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&gt;26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&gt;13</w:t>
            </w:r>
          </w:p>
        </w:tc>
        <w:tc>
          <w:tcPr>
            <w:tcW w:w="1488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&gt;17</w:t>
            </w:r>
          </w:p>
        </w:tc>
        <w:tc>
          <w:tcPr>
            <w:tcW w:w="1489" w:type="dxa"/>
          </w:tcPr>
          <w:p w:rsidR="009B36A6" w:rsidRPr="00E57F58" w:rsidRDefault="009B36A6" w:rsidP="009B36A6">
            <w:pPr>
              <w:pStyle w:val="TableParagraph"/>
              <w:ind w:right="-8"/>
              <w:jc w:val="center"/>
              <w:rPr>
                <w:sz w:val="24"/>
                <w:szCs w:val="24"/>
              </w:rPr>
            </w:pPr>
            <w:r w:rsidRPr="00E57F58">
              <w:rPr>
                <w:sz w:val="24"/>
                <w:szCs w:val="24"/>
              </w:rPr>
              <w:t>&gt;17</w:t>
            </w:r>
          </w:p>
        </w:tc>
      </w:tr>
    </w:tbl>
    <w:p w:rsidR="00C56D37" w:rsidRPr="009B36A6" w:rsidRDefault="00582C5B" w:rsidP="00E57F58">
      <w:pPr>
        <w:pStyle w:val="a5"/>
        <w:tabs>
          <w:tab w:val="left" w:pos="2410"/>
        </w:tabs>
        <w:ind w:left="0" w:right="-8" w:firstLine="709"/>
        <w:rPr>
          <w:i/>
          <w:sz w:val="24"/>
          <w:szCs w:val="24"/>
        </w:rPr>
      </w:pPr>
      <w:r w:rsidRPr="009B36A6">
        <w:rPr>
          <w:i/>
          <w:sz w:val="24"/>
          <w:szCs w:val="24"/>
        </w:rPr>
        <w:t>Осложнения:</w:t>
      </w:r>
    </w:p>
    <w:p w:rsidR="00C56D37" w:rsidRPr="00E57F58" w:rsidRDefault="00486618" w:rsidP="00E57F58">
      <w:pPr>
        <w:tabs>
          <w:tab w:val="left" w:pos="3414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 xml:space="preserve">1. </w:t>
      </w:r>
      <w:proofErr w:type="spellStart"/>
      <w:r w:rsidR="00582C5B" w:rsidRPr="00E57F58">
        <w:rPr>
          <w:sz w:val="24"/>
          <w:szCs w:val="24"/>
        </w:rPr>
        <w:t>Интраабдоминальные</w:t>
      </w:r>
      <w:proofErr w:type="spellEnd"/>
      <w:r w:rsidR="00582C5B" w:rsidRPr="00E57F58">
        <w:rPr>
          <w:sz w:val="24"/>
          <w:szCs w:val="24"/>
        </w:rPr>
        <w:t xml:space="preserve">: </w:t>
      </w:r>
      <w:proofErr w:type="spellStart"/>
      <w:r w:rsidR="00582C5B" w:rsidRPr="00E57F58">
        <w:rPr>
          <w:sz w:val="24"/>
          <w:szCs w:val="24"/>
        </w:rPr>
        <w:t>оментит</w:t>
      </w:r>
      <w:proofErr w:type="spellEnd"/>
      <w:r w:rsidR="00582C5B" w:rsidRPr="00E57F58">
        <w:rPr>
          <w:sz w:val="24"/>
          <w:szCs w:val="24"/>
        </w:rPr>
        <w:t>, несформированные кишечные свищи,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абсцессы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паренхиматозных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органов,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стресс-повреждения</w:t>
      </w:r>
      <w:r w:rsidR="00582C5B" w:rsidRPr="00E57F58">
        <w:rPr>
          <w:spacing w:val="1"/>
          <w:sz w:val="24"/>
          <w:szCs w:val="24"/>
        </w:rPr>
        <w:t xml:space="preserve"> </w:t>
      </w:r>
      <w:r w:rsidR="001A1357">
        <w:rPr>
          <w:spacing w:val="1"/>
          <w:sz w:val="24"/>
          <w:szCs w:val="24"/>
        </w:rPr>
        <w:t>ЖКТ</w:t>
      </w:r>
      <w:r w:rsidR="00582C5B" w:rsidRPr="00E57F58">
        <w:rPr>
          <w:spacing w:val="-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 xml:space="preserve">и </w:t>
      </w:r>
      <w:proofErr w:type="spellStart"/>
      <w:r w:rsidR="00582C5B" w:rsidRPr="00E57F58">
        <w:rPr>
          <w:sz w:val="24"/>
          <w:szCs w:val="24"/>
        </w:rPr>
        <w:t>дp</w:t>
      </w:r>
      <w:proofErr w:type="spellEnd"/>
      <w:r w:rsidR="00582C5B" w:rsidRPr="00E57F58">
        <w:rPr>
          <w:sz w:val="24"/>
          <w:szCs w:val="24"/>
        </w:rPr>
        <w:t>.;</w:t>
      </w:r>
    </w:p>
    <w:p w:rsidR="00C56D37" w:rsidRPr="00E57F58" w:rsidRDefault="00486618" w:rsidP="00E57F58">
      <w:pPr>
        <w:tabs>
          <w:tab w:val="left" w:pos="3442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 xml:space="preserve">2. </w:t>
      </w:r>
      <w:r w:rsidR="00582C5B" w:rsidRPr="00E57F58">
        <w:rPr>
          <w:sz w:val="24"/>
          <w:szCs w:val="24"/>
        </w:rPr>
        <w:t>Со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стороны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передней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брюшной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стенки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и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забрюшинной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клетчатки: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нагноение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операционной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раны,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флегмона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брюшной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стенки,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флегмона</w:t>
      </w:r>
      <w:r w:rsidR="001A1357">
        <w:rPr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забрюшинной</w:t>
      </w:r>
      <w:r w:rsidR="00582C5B" w:rsidRPr="00E57F58">
        <w:rPr>
          <w:spacing w:val="-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 xml:space="preserve">клетчатки, </w:t>
      </w:r>
      <w:proofErr w:type="spellStart"/>
      <w:r w:rsidR="00582C5B" w:rsidRPr="00E57F58">
        <w:rPr>
          <w:sz w:val="24"/>
          <w:szCs w:val="24"/>
        </w:rPr>
        <w:t>эвентpация</w:t>
      </w:r>
      <w:proofErr w:type="spellEnd"/>
      <w:r w:rsidR="00582C5B" w:rsidRPr="00E57F58">
        <w:rPr>
          <w:sz w:val="24"/>
          <w:szCs w:val="24"/>
        </w:rPr>
        <w:t xml:space="preserve"> и </w:t>
      </w:r>
      <w:proofErr w:type="spellStart"/>
      <w:r w:rsidR="00582C5B" w:rsidRPr="00E57F58">
        <w:rPr>
          <w:sz w:val="24"/>
          <w:szCs w:val="24"/>
        </w:rPr>
        <w:t>дp</w:t>
      </w:r>
      <w:proofErr w:type="spellEnd"/>
      <w:r w:rsidR="00582C5B" w:rsidRPr="00E57F58">
        <w:rPr>
          <w:sz w:val="24"/>
          <w:szCs w:val="24"/>
        </w:rPr>
        <w:t>.;</w:t>
      </w:r>
    </w:p>
    <w:p w:rsidR="00C56D37" w:rsidRDefault="00486618" w:rsidP="00E57F58">
      <w:pPr>
        <w:tabs>
          <w:tab w:val="left" w:pos="3485"/>
        </w:tabs>
        <w:ind w:right="-8" w:firstLine="709"/>
        <w:jc w:val="both"/>
        <w:rPr>
          <w:sz w:val="24"/>
          <w:szCs w:val="24"/>
        </w:rPr>
      </w:pPr>
      <w:r w:rsidRPr="00E57F58">
        <w:rPr>
          <w:sz w:val="24"/>
          <w:szCs w:val="24"/>
        </w:rPr>
        <w:t xml:space="preserve">3. </w:t>
      </w:r>
      <w:proofErr w:type="spellStart"/>
      <w:r w:rsidR="00582C5B" w:rsidRPr="00E57F58">
        <w:rPr>
          <w:sz w:val="24"/>
          <w:szCs w:val="24"/>
        </w:rPr>
        <w:t>Экстраабдоминальные</w:t>
      </w:r>
      <w:proofErr w:type="spellEnd"/>
      <w:r w:rsidR="00582C5B" w:rsidRPr="00E57F58">
        <w:rPr>
          <w:sz w:val="24"/>
          <w:szCs w:val="24"/>
        </w:rPr>
        <w:t>: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тромбоз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глубоких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вен,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ТЭЛА,</w:t>
      </w:r>
      <w:r w:rsidR="00582C5B" w:rsidRPr="00E57F58">
        <w:rPr>
          <w:spacing w:val="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пневмония,</w:t>
      </w:r>
      <w:r w:rsidR="001A1357">
        <w:rPr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плеврит,</w:t>
      </w:r>
      <w:r w:rsidR="00582C5B" w:rsidRPr="00E57F58">
        <w:rPr>
          <w:spacing w:val="-1"/>
          <w:sz w:val="24"/>
          <w:szCs w:val="24"/>
        </w:rPr>
        <w:t xml:space="preserve"> </w:t>
      </w:r>
      <w:r w:rsidR="00582C5B" w:rsidRPr="00E57F58">
        <w:rPr>
          <w:sz w:val="24"/>
          <w:szCs w:val="24"/>
        </w:rPr>
        <w:t>медиастинит и др.</w:t>
      </w:r>
    </w:p>
    <w:p w:rsidR="001A1357" w:rsidRPr="00E57F58" w:rsidRDefault="001A1357" w:rsidP="00E57F58">
      <w:pPr>
        <w:tabs>
          <w:tab w:val="left" w:pos="3485"/>
        </w:tabs>
        <w:ind w:right="-8" w:firstLine="709"/>
        <w:jc w:val="both"/>
        <w:rPr>
          <w:sz w:val="24"/>
          <w:szCs w:val="24"/>
        </w:rPr>
      </w:pPr>
      <w:bookmarkStart w:id="0" w:name="_GoBack"/>
      <w:bookmarkEnd w:id="0"/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 xml:space="preserve">Первичный перитонит </w:t>
      </w:r>
      <w:r w:rsidRPr="00E57F58">
        <w:t>– отмечается у 1</w:t>
      </w:r>
      <w:r w:rsidR="001A1357">
        <w:t>-</w:t>
      </w:r>
      <w:r w:rsidRPr="00E57F58">
        <w:t>5% больных, когда процесс развивается</w:t>
      </w:r>
      <w:r w:rsidRPr="00E57F58">
        <w:rPr>
          <w:spacing w:val="1"/>
        </w:rPr>
        <w:t xml:space="preserve"> </w:t>
      </w:r>
      <w:r w:rsidRPr="00E57F58">
        <w:t>без</w:t>
      </w:r>
      <w:r w:rsidRPr="00E57F58">
        <w:rPr>
          <w:spacing w:val="1"/>
        </w:rPr>
        <w:t xml:space="preserve"> </w:t>
      </w:r>
      <w:r w:rsidRPr="00E57F58">
        <w:t>нарушения</w:t>
      </w:r>
      <w:r w:rsidRPr="00E57F58">
        <w:rPr>
          <w:spacing w:val="1"/>
        </w:rPr>
        <w:t xml:space="preserve"> </w:t>
      </w:r>
      <w:r w:rsidRPr="00E57F58">
        <w:t>целостности</w:t>
      </w:r>
      <w:r w:rsidRPr="00E57F58">
        <w:rPr>
          <w:spacing w:val="1"/>
        </w:rPr>
        <w:t xml:space="preserve"> </w:t>
      </w:r>
      <w:r w:rsidRPr="00E57F58">
        <w:t>полых</w:t>
      </w:r>
      <w:r w:rsidRPr="00E57F58">
        <w:rPr>
          <w:spacing w:val="1"/>
        </w:rPr>
        <w:t xml:space="preserve"> </w:t>
      </w:r>
      <w:r w:rsidRPr="00E57F58">
        <w:t>органов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воспаление</w:t>
      </w:r>
      <w:r w:rsidRPr="00E57F58">
        <w:rPr>
          <w:spacing w:val="1"/>
        </w:rPr>
        <w:t xml:space="preserve"> </w:t>
      </w:r>
      <w:r w:rsidRPr="00E57F58">
        <w:t>является</w:t>
      </w:r>
      <w:r w:rsidRPr="00E57F58">
        <w:rPr>
          <w:spacing w:val="61"/>
        </w:rPr>
        <w:t xml:space="preserve"> </w:t>
      </w:r>
      <w:r w:rsidRPr="00E57F58">
        <w:t>результатом</w:t>
      </w:r>
      <w:r w:rsidRPr="00E57F58">
        <w:rPr>
          <w:spacing w:val="1"/>
        </w:rPr>
        <w:t xml:space="preserve"> </w:t>
      </w:r>
      <w:r w:rsidRPr="00E57F58">
        <w:t>спонтанной</w:t>
      </w:r>
      <w:r w:rsidRPr="00E57F58">
        <w:rPr>
          <w:spacing w:val="1"/>
        </w:rPr>
        <w:t xml:space="preserve"> </w:t>
      </w:r>
      <w:r w:rsidRPr="00E57F58">
        <w:t>гематогенной</w:t>
      </w:r>
      <w:r w:rsidRPr="00E57F58">
        <w:rPr>
          <w:spacing w:val="1"/>
        </w:rPr>
        <w:t xml:space="preserve"> </w:t>
      </w:r>
      <w:proofErr w:type="spellStart"/>
      <w:r w:rsidRPr="00E57F58">
        <w:t>транслокации</w:t>
      </w:r>
      <w:proofErr w:type="spellEnd"/>
      <w:r w:rsidRPr="00E57F58">
        <w:rPr>
          <w:spacing w:val="1"/>
        </w:rPr>
        <w:t xml:space="preserve"> </w:t>
      </w:r>
      <w:r w:rsidRPr="00E57F58">
        <w:t>микроорганизмов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брюшинный</w:t>
      </w:r>
      <w:r w:rsidRPr="00E57F58">
        <w:rPr>
          <w:spacing w:val="1"/>
        </w:rPr>
        <w:t xml:space="preserve"> </w:t>
      </w:r>
      <w:r w:rsidRPr="00E57F58">
        <w:t>покров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транссудации</w:t>
      </w:r>
      <w:r w:rsidRPr="00E57F58">
        <w:rPr>
          <w:spacing w:val="-1"/>
        </w:rPr>
        <w:t xml:space="preserve"> </w:t>
      </w:r>
      <w:r w:rsidRPr="00E57F58">
        <w:t>специфической</w:t>
      </w:r>
      <w:r w:rsidRPr="00E57F58">
        <w:rPr>
          <w:spacing w:val="-1"/>
        </w:rPr>
        <w:t xml:space="preserve"> </w:t>
      </w:r>
      <w:proofErr w:type="spellStart"/>
      <w:r w:rsidRPr="00E57F58">
        <w:t>моноинфекции</w:t>
      </w:r>
      <w:proofErr w:type="spellEnd"/>
      <w:r w:rsidRPr="00E57F58">
        <w:rPr>
          <w:spacing w:val="-1"/>
        </w:rPr>
        <w:t xml:space="preserve"> </w:t>
      </w:r>
      <w:r w:rsidRPr="00E57F58">
        <w:t>из</w:t>
      </w:r>
      <w:r w:rsidRPr="00E57F58">
        <w:rPr>
          <w:spacing w:val="-1"/>
        </w:rPr>
        <w:t xml:space="preserve"> </w:t>
      </w:r>
      <w:r w:rsidRPr="00E57F58">
        <w:t>других органов.</w:t>
      </w:r>
      <w:r w:rsidRPr="00E57F58">
        <w:rPr>
          <w:spacing w:val="-1"/>
        </w:rPr>
        <w:t xml:space="preserve"> </w:t>
      </w:r>
      <w:r w:rsidRPr="00E57F58">
        <w:t>При</w:t>
      </w:r>
      <w:r w:rsidRPr="00E57F58">
        <w:rPr>
          <w:spacing w:val="-1"/>
        </w:rPr>
        <w:t xml:space="preserve"> </w:t>
      </w:r>
      <w:r w:rsidRPr="00E57F58">
        <w:t>этом</w:t>
      </w:r>
      <w:r w:rsidRPr="00E57F58">
        <w:rPr>
          <w:spacing w:val="-2"/>
        </w:rPr>
        <w:t xml:space="preserve"> </w:t>
      </w:r>
      <w:r w:rsidRPr="00E57F58">
        <w:t>выделяют:</w:t>
      </w:r>
    </w:p>
    <w:p w:rsidR="00C56D37" w:rsidRPr="001A1357" w:rsidRDefault="001A1357" w:rsidP="001A1357">
      <w:pPr>
        <w:tabs>
          <w:tab w:val="left" w:pos="2949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2C5B" w:rsidRPr="001A1357">
        <w:rPr>
          <w:sz w:val="24"/>
          <w:szCs w:val="24"/>
        </w:rPr>
        <w:t>первичный перитонит у детей – возникает в неонатальном периоде или в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возрасте 4-5 лет. Предрасполагающими факторами могут служить наличие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системных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заболеваний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(красная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волчанка)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или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нефротического</w:t>
      </w:r>
      <w:r w:rsidR="00582C5B" w:rsidRPr="001A1357">
        <w:rPr>
          <w:spacing w:val="-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синдрома;</w:t>
      </w:r>
    </w:p>
    <w:p w:rsidR="00C56D37" w:rsidRPr="001A1357" w:rsidRDefault="001A1357" w:rsidP="001A1357">
      <w:pPr>
        <w:tabs>
          <w:tab w:val="left" w:pos="2949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2C5B" w:rsidRPr="001A1357">
        <w:rPr>
          <w:sz w:val="24"/>
          <w:szCs w:val="24"/>
        </w:rPr>
        <w:t>первичный перитонит у взрослых, который возникает после дренирования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асцита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при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циррозе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печени;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при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использовании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длительного</w:t>
      </w:r>
      <w:r w:rsidR="00582C5B" w:rsidRPr="001A1357">
        <w:rPr>
          <w:spacing w:val="1"/>
          <w:sz w:val="24"/>
          <w:szCs w:val="24"/>
        </w:rPr>
        <w:t xml:space="preserve"> </w:t>
      </w:r>
      <w:proofErr w:type="spellStart"/>
      <w:r w:rsidR="00582C5B" w:rsidRPr="001A1357">
        <w:rPr>
          <w:sz w:val="24"/>
          <w:szCs w:val="24"/>
        </w:rPr>
        <w:t>перитонеального</w:t>
      </w:r>
      <w:proofErr w:type="spellEnd"/>
      <w:r w:rsidR="00582C5B" w:rsidRPr="001A1357">
        <w:rPr>
          <w:sz w:val="24"/>
          <w:szCs w:val="24"/>
        </w:rPr>
        <w:t xml:space="preserve"> диализа; у женщин вследствие </w:t>
      </w:r>
      <w:proofErr w:type="spellStart"/>
      <w:r w:rsidR="00582C5B" w:rsidRPr="001A1357">
        <w:rPr>
          <w:sz w:val="24"/>
          <w:szCs w:val="24"/>
        </w:rPr>
        <w:t>транслокации</w:t>
      </w:r>
      <w:proofErr w:type="spellEnd"/>
      <w:r w:rsidR="00582C5B" w:rsidRPr="001A1357">
        <w:rPr>
          <w:sz w:val="24"/>
          <w:szCs w:val="24"/>
        </w:rPr>
        <w:t xml:space="preserve"> бактерий в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брюшную</w:t>
      </w:r>
      <w:r w:rsidR="00582C5B" w:rsidRPr="001A1357">
        <w:rPr>
          <w:spacing w:val="-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полость из влагалища</w:t>
      </w:r>
      <w:r w:rsidR="00582C5B" w:rsidRPr="001A1357">
        <w:rPr>
          <w:spacing w:val="-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через</w:t>
      </w:r>
      <w:r w:rsidR="00582C5B" w:rsidRPr="001A1357">
        <w:rPr>
          <w:spacing w:val="-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фаллопиевы трубы;</w:t>
      </w:r>
    </w:p>
    <w:p w:rsidR="00C56D37" w:rsidRPr="001A1357" w:rsidRDefault="001A1357" w:rsidP="001A1357">
      <w:pPr>
        <w:tabs>
          <w:tab w:val="left" w:pos="2949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2C5B" w:rsidRPr="001A1357">
        <w:rPr>
          <w:sz w:val="24"/>
          <w:szCs w:val="24"/>
        </w:rPr>
        <w:t>туберкулезный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перитонит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является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следствием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гематогенного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инфицирования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брюшины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при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специфических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поражениях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кишечника,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а</w:t>
      </w:r>
      <w:r w:rsidR="00582C5B" w:rsidRPr="001A1357">
        <w:rPr>
          <w:spacing w:val="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также</w:t>
      </w:r>
      <w:r w:rsidR="00582C5B" w:rsidRPr="001A1357">
        <w:rPr>
          <w:spacing w:val="-2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при туберкулезных сальпингите</w:t>
      </w:r>
      <w:r w:rsidR="00582C5B" w:rsidRPr="001A1357">
        <w:rPr>
          <w:spacing w:val="-1"/>
          <w:sz w:val="24"/>
          <w:szCs w:val="24"/>
        </w:rPr>
        <w:t xml:space="preserve"> </w:t>
      </w:r>
      <w:r w:rsidR="00582C5B" w:rsidRPr="001A1357">
        <w:rPr>
          <w:sz w:val="24"/>
          <w:szCs w:val="24"/>
        </w:rPr>
        <w:t>и нефрите.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Вторичный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обусловлен</w:t>
      </w:r>
      <w:r w:rsidRPr="00E57F58">
        <w:rPr>
          <w:spacing w:val="1"/>
        </w:rPr>
        <w:t xml:space="preserve"> </w:t>
      </w:r>
      <w:r w:rsidRPr="00E57F58">
        <w:t>проникновением</w:t>
      </w:r>
      <w:r w:rsidRPr="00E57F58">
        <w:rPr>
          <w:spacing w:val="1"/>
        </w:rPr>
        <w:t xml:space="preserve"> </w:t>
      </w:r>
      <w:r w:rsidRPr="00E57F58">
        <w:t>микрофлоры</w:t>
      </w:r>
      <w:r w:rsidRPr="00E57F58">
        <w:rPr>
          <w:spacing w:val="1"/>
        </w:rPr>
        <w:t xml:space="preserve"> </w:t>
      </w:r>
      <w:r w:rsidRPr="00E57F58">
        <w:t>вследствие</w:t>
      </w:r>
      <w:r w:rsidR="001A1357"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r w:rsidRPr="00E57F58">
        <w:t>острых</w:t>
      </w:r>
      <w:r w:rsidRPr="00E57F58">
        <w:rPr>
          <w:spacing w:val="1"/>
        </w:rPr>
        <w:t xml:space="preserve"> </w:t>
      </w:r>
      <w:r w:rsidRPr="00E57F58">
        <w:t>хирургических</w:t>
      </w:r>
      <w:r w:rsidRPr="00E57F58">
        <w:rPr>
          <w:spacing w:val="1"/>
        </w:rPr>
        <w:t xml:space="preserve"> </w:t>
      </w:r>
      <w:r w:rsidRPr="00E57F58">
        <w:t>заболеваний</w:t>
      </w:r>
      <w:r w:rsidRPr="00E57F58">
        <w:rPr>
          <w:spacing w:val="1"/>
        </w:rPr>
        <w:t xml:space="preserve"> </w:t>
      </w:r>
      <w:r w:rsidRPr="00E57F58">
        <w:t>органов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полости,</w:t>
      </w:r>
      <w:r w:rsidRPr="00E57F58">
        <w:rPr>
          <w:spacing w:val="1"/>
        </w:rPr>
        <w:t xml:space="preserve"> </w:t>
      </w:r>
      <w:r w:rsidRPr="00E57F58">
        <w:t>например,</w:t>
      </w:r>
      <w:r w:rsidRPr="00E57F58">
        <w:rPr>
          <w:spacing w:val="1"/>
        </w:rPr>
        <w:t xml:space="preserve"> </w:t>
      </w:r>
      <w:r w:rsidRPr="00E57F58">
        <w:t>острого</w:t>
      </w:r>
      <w:r w:rsidRPr="00E57F58">
        <w:rPr>
          <w:spacing w:val="1"/>
        </w:rPr>
        <w:t xml:space="preserve"> </w:t>
      </w:r>
      <w:r w:rsidRPr="00E57F58">
        <w:t>аппендицита,</w:t>
      </w:r>
      <w:r w:rsidRPr="00E57F58">
        <w:rPr>
          <w:spacing w:val="1"/>
        </w:rPr>
        <w:t xml:space="preserve"> </w:t>
      </w:r>
      <w:r w:rsidRPr="00E57F58">
        <w:t>холецистита,</w:t>
      </w:r>
      <w:r w:rsidRPr="00E57F58">
        <w:rPr>
          <w:spacing w:val="1"/>
        </w:rPr>
        <w:t xml:space="preserve"> </w:t>
      </w:r>
      <w:r w:rsidRPr="00E57F58">
        <w:t>панкреатита,</w:t>
      </w:r>
      <w:r w:rsidRPr="00E57F58">
        <w:rPr>
          <w:spacing w:val="1"/>
        </w:rPr>
        <w:t xml:space="preserve"> </w:t>
      </w:r>
      <w:r w:rsidRPr="00E57F58">
        <w:t>острой</w:t>
      </w:r>
      <w:r w:rsidRPr="00E57F58">
        <w:rPr>
          <w:spacing w:val="1"/>
        </w:rPr>
        <w:t xml:space="preserve"> </w:t>
      </w:r>
      <w:r w:rsidRPr="00E57F58">
        <w:t>кишечной</w:t>
      </w:r>
      <w:r w:rsidRPr="00E57F58">
        <w:rPr>
          <w:spacing w:val="1"/>
        </w:rPr>
        <w:t xml:space="preserve"> </w:t>
      </w:r>
      <w:r w:rsidRPr="00E57F58">
        <w:t>непроходимости,</w:t>
      </w:r>
      <w:r w:rsidRPr="00E57F58">
        <w:rPr>
          <w:spacing w:val="1"/>
        </w:rPr>
        <w:t xml:space="preserve"> </w:t>
      </w:r>
      <w:r w:rsidRPr="00E57F58">
        <w:t>перфорации</w:t>
      </w:r>
      <w:r w:rsidRPr="00E57F58">
        <w:rPr>
          <w:spacing w:val="1"/>
        </w:rPr>
        <w:t xml:space="preserve"> </w:t>
      </w:r>
      <w:r w:rsidRPr="00E57F58">
        <w:t>язв</w:t>
      </w:r>
      <w:r w:rsidRPr="00E57F58">
        <w:rPr>
          <w:spacing w:val="1"/>
        </w:rPr>
        <w:t xml:space="preserve"> </w:t>
      </w:r>
      <w:r w:rsidRPr="00E57F58">
        <w:t>желудка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двенадцатиперстной</w:t>
      </w:r>
      <w:r w:rsidRPr="00E57F58">
        <w:rPr>
          <w:spacing w:val="1"/>
        </w:rPr>
        <w:t xml:space="preserve"> </w:t>
      </w:r>
      <w:r w:rsidRPr="00E57F58">
        <w:t>кишки,</w:t>
      </w:r>
      <w:r w:rsidRPr="00E57F58">
        <w:rPr>
          <w:spacing w:val="1"/>
        </w:rPr>
        <w:t xml:space="preserve"> </w:t>
      </w:r>
      <w:r w:rsidRPr="00E57F58">
        <w:t>других</w:t>
      </w:r>
      <w:r w:rsidRPr="00E57F58">
        <w:rPr>
          <w:spacing w:val="1"/>
        </w:rPr>
        <w:t xml:space="preserve"> </w:t>
      </w:r>
      <w:r w:rsidRPr="00E57F58">
        <w:t>отделов</w:t>
      </w:r>
      <w:r w:rsidRPr="00E57F58">
        <w:rPr>
          <w:spacing w:val="1"/>
        </w:rPr>
        <w:t xml:space="preserve"> </w:t>
      </w:r>
      <w:r w:rsidRPr="00E57F58">
        <w:t>кишечника</w:t>
      </w:r>
      <w:r w:rsidRPr="00E57F58">
        <w:rPr>
          <w:spacing w:val="1"/>
        </w:rPr>
        <w:t xml:space="preserve"> </w:t>
      </w:r>
      <w:r w:rsidRPr="00E57F58">
        <w:t>(тифозного,</w:t>
      </w:r>
      <w:r w:rsidRPr="00E57F58">
        <w:rPr>
          <w:spacing w:val="1"/>
        </w:rPr>
        <w:t xml:space="preserve"> </w:t>
      </w:r>
      <w:r w:rsidRPr="00E57F58">
        <w:t>дизентерийного,</w:t>
      </w:r>
      <w:r w:rsidRPr="00E57F58">
        <w:rPr>
          <w:spacing w:val="1"/>
        </w:rPr>
        <w:t xml:space="preserve"> </w:t>
      </w:r>
      <w:r w:rsidRPr="00E57F58">
        <w:t>туберкулёзного,</w:t>
      </w:r>
      <w:r w:rsidRPr="00E57F58">
        <w:rPr>
          <w:spacing w:val="1"/>
        </w:rPr>
        <w:t xml:space="preserve"> </w:t>
      </w:r>
      <w:r w:rsidRPr="00E57F58">
        <w:t>онкологического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любого</w:t>
      </w:r>
      <w:r w:rsidRPr="00E57F58">
        <w:rPr>
          <w:spacing w:val="1"/>
        </w:rPr>
        <w:t xml:space="preserve"> </w:t>
      </w:r>
      <w:r w:rsidRPr="00E57F58">
        <w:t>другого</w:t>
      </w:r>
      <w:r w:rsidRPr="00E57F58">
        <w:rPr>
          <w:spacing w:val="1"/>
        </w:rPr>
        <w:t xml:space="preserve"> </w:t>
      </w:r>
      <w:r w:rsidRPr="00E57F58">
        <w:t>происхождения),</w:t>
      </w:r>
      <w:r w:rsidRPr="00E57F58">
        <w:rPr>
          <w:spacing w:val="-1"/>
        </w:rPr>
        <w:t xml:space="preserve"> </w:t>
      </w:r>
      <w:r w:rsidRPr="00E57F58">
        <w:t>а</w:t>
      </w:r>
      <w:r w:rsidRPr="00E57F58">
        <w:rPr>
          <w:spacing w:val="-1"/>
        </w:rPr>
        <w:t xml:space="preserve"> </w:t>
      </w:r>
      <w:r w:rsidRPr="00E57F58">
        <w:t>также</w:t>
      </w:r>
      <w:r w:rsidRPr="00E57F58">
        <w:rPr>
          <w:spacing w:val="-1"/>
        </w:rPr>
        <w:t xml:space="preserve"> </w:t>
      </w:r>
      <w:r w:rsidRPr="00E57F58">
        <w:t>при</w:t>
      </w:r>
      <w:r w:rsidRPr="00E57F58">
        <w:rPr>
          <w:spacing w:val="-1"/>
        </w:rPr>
        <w:t xml:space="preserve"> </w:t>
      </w:r>
      <w:r w:rsidRPr="00E57F58">
        <w:t>открытых и закрытых травмах</w:t>
      </w:r>
      <w:r w:rsidRPr="00E57F58">
        <w:rPr>
          <w:spacing w:val="-1"/>
        </w:rPr>
        <w:t xml:space="preserve"> </w:t>
      </w:r>
      <w:r w:rsidRPr="00E57F58">
        <w:t>живота.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b/>
        </w:rPr>
        <w:t>Третичный</w:t>
      </w:r>
      <w:r w:rsidRPr="00E57F58">
        <w:rPr>
          <w:b/>
          <w:spacing w:val="1"/>
        </w:rPr>
        <w:t xml:space="preserve"> </w:t>
      </w:r>
      <w:r w:rsidRPr="00E57F58">
        <w:rPr>
          <w:b/>
        </w:rPr>
        <w:t>перитонит</w:t>
      </w:r>
      <w:r w:rsidRPr="00E57F58">
        <w:rPr>
          <w:b/>
          <w:spacing w:val="1"/>
        </w:rPr>
        <w:t xml:space="preserve"> </w:t>
      </w:r>
      <w:r w:rsidRPr="00E57F58">
        <w:t>определяется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тяжелая</w:t>
      </w:r>
      <w:r w:rsidRPr="00E57F58">
        <w:rPr>
          <w:spacing w:val="1"/>
        </w:rPr>
        <w:t xml:space="preserve"> </w:t>
      </w:r>
      <w:r w:rsidRPr="00E57F58">
        <w:t>рецидивирующая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proofErr w:type="spellStart"/>
      <w:r w:rsidRPr="00E57F58">
        <w:t>персистирующая</w:t>
      </w:r>
      <w:proofErr w:type="spellEnd"/>
      <w:r w:rsidRPr="00E57F58">
        <w:t xml:space="preserve"> внутрибрюшная инфекция, возникающая позже 48 ч после успешного и</w:t>
      </w:r>
      <w:r w:rsidRPr="00E57F58">
        <w:rPr>
          <w:spacing w:val="1"/>
        </w:rPr>
        <w:t xml:space="preserve"> </w:t>
      </w:r>
      <w:r w:rsidRPr="00E57F58">
        <w:t>адекватного</w:t>
      </w:r>
      <w:r w:rsidRPr="00E57F58">
        <w:rPr>
          <w:spacing w:val="1"/>
        </w:rPr>
        <w:t xml:space="preserve"> </w:t>
      </w:r>
      <w:r w:rsidRPr="00E57F58">
        <w:t>хирургического</w:t>
      </w:r>
      <w:r w:rsidRPr="00E57F58">
        <w:rPr>
          <w:spacing w:val="1"/>
        </w:rPr>
        <w:t xml:space="preserve"> </w:t>
      </w:r>
      <w:r w:rsidRPr="00E57F58">
        <w:t>лечения</w:t>
      </w:r>
      <w:r w:rsidRPr="00E57F58">
        <w:rPr>
          <w:spacing w:val="1"/>
        </w:rPr>
        <w:t xml:space="preserve"> </w:t>
      </w:r>
      <w:r w:rsidRPr="00E57F58">
        <w:t>источника</w:t>
      </w:r>
      <w:r w:rsidRPr="00E57F58">
        <w:rPr>
          <w:spacing w:val="1"/>
        </w:rPr>
        <w:t xml:space="preserve"> </w:t>
      </w:r>
      <w:r w:rsidRPr="00E57F58">
        <w:t>вторичного</w:t>
      </w:r>
      <w:r w:rsidRPr="00E57F58">
        <w:rPr>
          <w:spacing w:val="1"/>
        </w:rPr>
        <w:t xml:space="preserve"> </w:t>
      </w:r>
      <w:r w:rsidRPr="00E57F58">
        <w:t>перитонита.</w:t>
      </w:r>
      <w:r w:rsidRPr="00E57F58">
        <w:rPr>
          <w:spacing w:val="1"/>
        </w:rPr>
        <w:t xml:space="preserve"> </w:t>
      </w:r>
      <w:r w:rsidRPr="00E57F58">
        <w:t>Третичный</w:t>
      </w:r>
      <w:r w:rsidRPr="00E57F58">
        <w:rPr>
          <w:spacing w:val="1"/>
        </w:rPr>
        <w:t xml:space="preserve"> </w:t>
      </w:r>
      <w:r w:rsidRPr="00E57F58">
        <w:t>перитонит</w:t>
      </w:r>
      <w:r w:rsidRPr="00E57F58">
        <w:rPr>
          <w:spacing w:val="1"/>
        </w:rPr>
        <w:t xml:space="preserve"> </w:t>
      </w:r>
      <w:r w:rsidRPr="00E57F58">
        <w:t>рассматривается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неспособность</w:t>
      </w:r>
      <w:r w:rsidRPr="00E57F58">
        <w:rPr>
          <w:spacing w:val="1"/>
        </w:rPr>
        <w:t xml:space="preserve"> </w:t>
      </w:r>
      <w:r w:rsidRPr="00E57F58">
        <w:t>защитных</w:t>
      </w:r>
      <w:r w:rsidRPr="00E57F58">
        <w:rPr>
          <w:spacing w:val="1"/>
        </w:rPr>
        <w:t xml:space="preserve"> </w:t>
      </w:r>
      <w:r w:rsidRPr="00E57F58">
        <w:t>сил</w:t>
      </w:r>
      <w:r w:rsidRPr="00E57F58">
        <w:rPr>
          <w:spacing w:val="1"/>
        </w:rPr>
        <w:t xml:space="preserve"> </w:t>
      </w:r>
      <w:r w:rsidRPr="00E57F58">
        <w:t>организма</w:t>
      </w:r>
      <w:r w:rsidRPr="00E57F58">
        <w:rPr>
          <w:spacing w:val="1"/>
        </w:rPr>
        <w:t xml:space="preserve"> </w:t>
      </w:r>
      <w:r w:rsidRPr="00E57F58">
        <w:t>больного</w:t>
      </w:r>
      <w:r w:rsidRPr="00E57F58">
        <w:rPr>
          <w:spacing w:val="1"/>
        </w:rPr>
        <w:t xml:space="preserve"> </w:t>
      </w:r>
      <w:r w:rsidRPr="00E57F58">
        <w:t>сформировать адекватную реакцию (как на системном, так и на локальном уровне) на</w:t>
      </w:r>
      <w:r w:rsidRPr="00E57F58">
        <w:rPr>
          <w:spacing w:val="1"/>
        </w:rPr>
        <w:t xml:space="preserve"> </w:t>
      </w:r>
      <w:r w:rsidRPr="00E57F58">
        <w:t>развивающийся</w:t>
      </w:r>
      <w:r w:rsidRPr="00E57F58">
        <w:rPr>
          <w:spacing w:val="42"/>
        </w:rPr>
        <w:t xml:space="preserve"> </w:t>
      </w:r>
      <w:r w:rsidRPr="00E57F58">
        <w:t>инфекционный</w:t>
      </w:r>
      <w:r w:rsidRPr="00E57F58">
        <w:rPr>
          <w:spacing w:val="43"/>
        </w:rPr>
        <w:t xml:space="preserve"> </w:t>
      </w:r>
      <w:r w:rsidRPr="00E57F58">
        <w:t>процесс</w:t>
      </w:r>
      <w:r w:rsidRPr="00E57F58">
        <w:rPr>
          <w:spacing w:val="43"/>
        </w:rPr>
        <w:t xml:space="preserve"> </w:t>
      </w:r>
      <w:r w:rsidRPr="00E57F58">
        <w:t>в</w:t>
      </w:r>
      <w:r w:rsidRPr="00E57F58">
        <w:rPr>
          <w:spacing w:val="43"/>
        </w:rPr>
        <w:t xml:space="preserve"> </w:t>
      </w:r>
      <w:r w:rsidRPr="00E57F58">
        <w:t>брюшной</w:t>
      </w:r>
      <w:r w:rsidRPr="00E57F58">
        <w:rPr>
          <w:spacing w:val="42"/>
        </w:rPr>
        <w:t xml:space="preserve"> </w:t>
      </w:r>
      <w:r w:rsidRPr="00E57F58">
        <w:t>полости.</w:t>
      </w:r>
      <w:r w:rsidRPr="00E57F58">
        <w:rPr>
          <w:spacing w:val="43"/>
        </w:rPr>
        <w:t xml:space="preserve"> </w:t>
      </w:r>
      <w:r w:rsidRPr="00E57F58">
        <w:t>Многие</w:t>
      </w:r>
      <w:r w:rsidRPr="00E57F58">
        <w:rPr>
          <w:spacing w:val="43"/>
        </w:rPr>
        <w:t xml:space="preserve"> </w:t>
      </w:r>
      <w:r w:rsidRPr="00E57F58">
        <w:t>хирурги</w:t>
      </w:r>
      <w:r w:rsidRPr="00E57F58">
        <w:rPr>
          <w:spacing w:val="43"/>
        </w:rPr>
        <w:t xml:space="preserve"> </w:t>
      </w:r>
      <w:r w:rsidRPr="00E57F58">
        <w:t>считают,</w:t>
      </w:r>
      <w:r w:rsidRPr="00E57F58">
        <w:rPr>
          <w:spacing w:val="-58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третичный</w:t>
      </w:r>
      <w:r w:rsidRPr="00E57F58">
        <w:rPr>
          <w:spacing w:val="1"/>
        </w:rPr>
        <w:t xml:space="preserve"> </w:t>
      </w:r>
      <w:r w:rsidRPr="00E57F58">
        <w:t>перитонит</w:t>
      </w:r>
      <w:r w:rsidRPr="00E57F58">
        <w:rPr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это</w:t>
      </w:r>
      <w:r w:rsidRPr="00E57F58">
        <w:rPr>
          <w:spacing w:val="1"/>
        </w:rPr>
        <w:t xml:space="preserve"> </w:t>
      </w:r>
      <w:r w:rsidRPr="00E57F58">
        <w:t>состояние,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котором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пациента</w:t>
      </w:r>
      <w:r w:rsidRPr="00E57F58">
        <w:rPr>
          <w:spacing w:val="1"/>
        </w:rPr>
        <w:t xml:space="preserve"> </w:t>
      </w:r>
      <w:r w:rsidRPr="00E57F58">
        <w:t>имеется</w:t>
      </w:r>
      <w:r w:rsidRPr="00E57F58">
        <w:rPr>
          <w:spacing w:val="1"/>
        </w:rPr>
        <w:t xml:space="preserve"> </w:t>
      </w:r>
      <w:proofErr w:type="spellStart"/>
      <w:r w:rsidRPr="00E57F58">
        <w:t>персистирующая</w:t>
      </w:r>
      <w:proofErr w:type="spellEnd"/>
      <w:r w:rsidRPr="00E57F58">
        <w:rPr>
          <w:spacing w:val="1"/>
        </w:rPr>
        <w:t xml:space="preserve"> </w:t>
      </w:r>
      <w:r w:rsidRPr="00E57F58">
        <w:t>внутрибрюшная</w:t>
      </w:r>
      <w:r w:rsidRPr="00E57F58">
        <w:rPr>
          <w:spacing w:val="1"/>
        </w:rPr>
        <w:t xml:space="preserve"> </w:t>
      </w:r>
      <w:r w:rsidRPr="00E57F58">
        <w:t>инфекция,</w:t>
      </w:r>
      <w:r w:rsidRPr="00E57F58">
        <w:rPr>
          <w:spacing w:val="1"/>
        </w:rPr>
        <w:t xml:space="preserve"> </w:t>
      </w:r>
      <w:r w:rsidRPr="00E57F58">
        <w:t>которая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поддается</w:t>
      </w:r>
      <w:r w:rsidRPr="00E57F58">
        <w:rPr>
          <w:spacing w:val="1"/>
        </w:rPr>
        <w:t xml:space="preserve"> </w:t>
      </w:r>
      <w:r w:rsidRPr="00E57F58">
        <w:t>лечению</w:t>
      </w:r>
      <w:r w:rsidRPr="00E57F58">
        <w:rPr>
          <w:spacing w:val="1"/>
        </w:rPr>
        <w:t xml:space="preserve"> </w:t>
      </w:r>
      <w:r w:rsidRPr="00E57F58">
        <w:t>путем</w:t>
      </w:r>
      <w:r w:rsidR="001A1357">
        <w:t xml:space="preserve"> </w:t>
      </w:r>
      <w:r w:rsidRPr="00E57F58">
        <w:t>предыдущих</w:t>
      </w:r>
      <w:r w:rsidRPr="00E57F58">
        <w:rPr>
          <w:spacing w:val="1"/>
        </w:rPr>
        <w:t xml:space="preserve"> </w:t>
      </w:r>
      <w:r w:rsidRPr="00E57F58">
        <w:t>операций.</w:t>
      </w:r>
      <w:r w:rsidRPr="00E57F58">
        <w:rPr>
          <w:spacing w:val="1"/>
        </w:rPr>
        <w:t xml:space="preserve"> </w:t>
      </w:r>
      <w:r w:rsidRPr="00E57F58">
        <w:t>Смертность</w:t>
      </w:r>
      <w:r w:rsidRPr="00E57F58">
        <w:rPr>
          <w:spacing w:val="1"/>
        </w:rPr>
        <w:t xml:space="preserve"> </w:t>
      </w:r>
      <w:r w:rsidRPr="00E57F58">
        <w:t>от</w:t>
      </w:r>
      <w:r w:rsidRPr="00E57F58">
        <w:rPr>
          <w:spacing w:val="1"/>
        </w:rPr>
        <w:t xml:space="preserve"> </w:t>
      </w:r>
      <w:r w:rsidRPr="00E57F58">
        <w:t>третичного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очень</w:t>
      </w:r>
      <w:r w:rsidRPr="00E57F58">
        <w:rPr>
          <w:spacing w:val="1"/>
        </w:rPr>
        <w:t xml:space="preserve"> </w:t>
      </w:r>
      <w:r w:rsidRPr="00E57F58">
        <w:t>высока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составляет</w:t>
      </w:r>
      <w:r w:rsidRPr="00E57F58">
        <w:rPr>
          <w:spacing w:val="-1"/>
        </w:rPr>
        <w:t xml:space="preserve"> </w:t>
      </w:r>
      <w:r w:rsidRPr="00E57F58">
        <w:t>от 30 до 64%.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Диагностика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Жалобы и анамнез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rPr>
          <w:color w:val="1E1E1E"/>
        </w:rPr>
        <w:t>Клинические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проявления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распространённого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перитонита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многообразны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и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складываются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в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большинстве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случаев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из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симптомов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основного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заболевания</w:t>
      </w:r>
      <w:r w:rsidRPr="00E57F58">
        <w:rPr>
          <w:color w:val="1E1E1E"/>
          <w:spacing w:val="50"/>
        </w:rPr>
        <w:t xml:space="preserve"> </w:t>
      </w:r>
      <w:r w:rsidRPr="00E57F58">
        <w:rPr>
          <w:color w:val="1E1E1E"/>
        </w:rPr>
        <w:t>и</w:t>
      </w:r>
      <w:r w:rsidR="00054A89">
        <w:rPr>
          <w:color w:val="1E1E1E"/>
        </w:rPr>
        <w:t xml:space="preserve"> </w:t>
      </w:r>
      <w:r w:rsidRPr="00E57F58">
        <w:rPr>
          <w:color w:val="1E1E1E"/>
        </w:rPr>
        <w:t>«наслоения»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на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них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признаков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lastRenderedPageBreak/>
        <w:t>воспаления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брюшины,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абдоминального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сепсиса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>или</w:t>
      </w:r>
      <w:r w:rsidRPr="00E57F58">
        <w:rPr>
          <w:color w:val="1E1E1E"/>
          <w:spacing w:val="1"/>
        </w:rPr>
        <w:t xml:space="preserve"> </w:t>
      </w:r>
      <w:r w:rsidRPr="00E57F58">
        <w:rPr>
          <w:color w:val="1E1E1E"/>
        </w:rPr>
        <w:t xml:space="preserve">септического шока. Наиболее часто больные жалуются на </w:t>
      </w:r>
      <w:r w:rsidRPr="00E57F58">
        <w:t>боль в животе, которая может</w:t>
      </w:r>
      <w:r w:rsidRPr="00E57F58">
        <w:rPr>
          <w:spacing w:val="1"/>
        </w:rPr>
        <w:t xml:space="preserve"> </w:t>
      </w:r>
      <w:r w:rsidRPr="00E57F58">
        <w:t>быть острой или тупой. Первоначально, боль может быть слабой не локализованной, но</w:t>
      </w:r>
      <w:r w:rsidRPr="00E57F58">
        <w:rPr>
          <w:spacing w:val="1"/>
        </w:rPr>
        <w:t xml:space="preserve"> </w:t>
      </w:r>
      <w:r w:rsidRPr="00E57F58">
        <w:t>затем она прогрессирует и усиливается при любом движении (например, кашель, сгибание</w:t>
      </w:r>
      <w:r w:rsidR="00054A89">
        <w:t xml:space="preserve"> </w:t>
      </w:r>
      <w:r w:rsidRPr="00E57F58">
        <w:t>бедра) и локальной пальпации. При сборе анамнеза выясняется давность заболевания,</w:t>
      </w:r>
      <w:r w:rsidRPr="00E57F58">
        <w:rPr>
          <w:spacing w:val="1"/>
        </w:rPr>
        <w:t xml:space="preserve"> </w:t>
      </w:r>
      <w:r w:rsidRPr="00E57F58">
        <w:t>изменение характера и локализации боли, динамику токсических проявлений, признаки</w:t>
      </w:r>
      <w:r w:rsidRPr="00E57F58">
        <w:rPr>
          <w:spacing w:val="1"/>
        </w:rPr>
        <w:t xml:space="preserve"> </w:t>
      </w:r>
      <w:r w:rsidRPr="00E57F58">
        <w:t>осложнений. Анамнез так же включает в себя предыдущие эпизоды болезней (например,</w:t>
      </w:r>
      <w:r w:rsidRPr="00E57F58">
        <w:rPr>
          <w:spacing w:val="1"/>
        </w:rPr>
        <w:t xml:space="preserve"> </w:t>
      </w:r>
      <w:proofErr w:type="spellStart"/>
      <w:r w:rsidRPr="00E57F58">
        <w:t>дивертикулит</w:t>
      </w:r>
      <w:proofErr w:type="spellEnd"/>
      <w:r w:rsidRPr="00E57F58">
        <w:t xml:space="preserve">, язвенную болезнь желудка и </w:t>
      </w:r>
      <w:r w:rsidR="00054A89">
        <w:t>ДПК</w:t>
      </w:r>
      <w:r w:rsidRPr="00E57F58">
        <w:t>). Анорексия и тошнота –</w:t>
      </w:r>
      <w:r w:rsidRPr="00E57F58">
        <w:rPr>
          <w:spacing w:val="1"/>
        </w:rPr>
        <w:t xml:space="preserve"> </w:t>
      </w:r>
      <w:r w:rsidRPr="00E57F58">
        <w:t>частые</w:t>
      </w:r>
      <w:r w:rsidRPr="00E57F58">
        <w:rPr>
          <w:spacing w:val="55"/>
        </w:rPr>
        <w:t xml:space="preserve"> </w:t>
      </w:r>
      <w:r w:rsidRPr="00E57F58">
        <w:t>симптомы</w:t>
      </w:r>
      <w:r w:rsidRPr="00E57F58">
        <w:rPr>
          <w:spacing w:val="56"/>
        </w:rPr>
        <w:t xml:space="preserve"> </w:t>
      </w:r>
      <w:r w:rsidRPr="00E57F58">
        <w:t>и</w:t>
      </w:r>
      <w:r w:rsidRPr="00E57F58">
        <w:rPr>
          <w:spacing w:val="56"/>
        </w:rPr>
        <w:t xml:space="preserve"> </w:t>
      </w:r>
      <w:r w:rsidRPr="00E57F58">
        <w:t>могут</w:t>
      </w:r>
      <w:r w:rsidRPr="00E57F58">
        <w:rPr>
          <w:spacing w:val="56"/>
        </w:rPr>
        <w:t xml:space="preserve"> </w:t>
      </w:r>
      <w:r w:rsidRPr="00E57F58">
        <w:t>предшествовать</w:t>
      </w:r>
      <w:r w:rsidRPr="00E57F58">
        <w:rPr>
          <w:spacing w:val="56"/>
        </w:rPr>
        <w:t xml:space="preserve"> </w:t>
      </w:r>
      <w:r w:rsidRPr="00E57F58">
        <w:t>возникновению</w:t>
      </w:r>
      <w:r w:rsidRPr="00E57F58">
        <w:rPr>
          <w:spacing w:val="56"/>
        </w:rPr>
        <w:t xml:space="preserve"> </w:t>
      </w:r>
      <w:r w:rsidRPr="00E57F58">
        <w:t>боли</w:t>
      </w:r>
      <w:r w:rsidRPr="00E57F58">
        <w:rPr>
          <w:spacing w:val="56"/>
        </w:rPr>
        <w:t xml:space="preserve"> </w:t>
      </w:r>
      <w:r w:rsidRPr="00E57F58">
        <w:t>в</w:t>
      </w:r>
      <w:r w:rsidRPr="00E57F58">
        <w:rPr>
          <w:spacing w:val="56"/>
        </w:rPr>
        <w:t xml:space="preserve"> </w:t>
      </w:r>
      <w:r w:rsidRPr="00E57F58">
        <w:t>животе.</w:t>
      </w:r>
      <w:r w:rsidRPr="00E57F58">
        <w:rPr>
          <w:spacing w:val="56"/>
        </w:rPr>
        <w:t xml:space="preserve"> </w:t>
      </w:r>
      <w:r w:rsidRPr="00E57F58">
        <w:t>Тошнота</w:t>
      </w:r>
      <w:r w:rsidRPr="00E57F58">
        <w:rPr>
          <w:spacing w:val="56"/>
        </w:rPr>
        <w:t xml:space="preserve"> </w:t>
      </w:r>
      <w:r w:rsidRPr="00E57F58">
        <w:t>и</w:t>
      </w:r>
      <w:r w:rsidR="00054A89">
        <w:t xml:space="preserve"> </w:t>
      </w:r>
      <w:r w:rsidRPr="00E57F58">
        <w:t>рвота в начале заболевания носят рефлекторный характер. Рвота так же может произойти</w:t>
      </w:r>
      <w:r w:rsidRPr="00E57F58">
        <w:rPr>
          <w:spacing w:val="1"/>
        </w:rPr>
        <w:t xml:space="preserve"> </w:t>
      </w:r>
      <w:r w:rsidRPr="00E57F58">
        <w:t>из-за основной висцеральной патологии органа (то есть, обструкции различных отделов</w:t>
      </w:r>
      <w:r w:rsidRPr="00E57F58">
        <w:rPr>
          <w:spacing w:val="1"/>
        </w:rPr>
        <w:t xml:space="preserve"> </w:t>
      </w:r>
      <w:r w:rsidR="00054A89">
        <w:rPr>
          <w:spacing w:val="1"/>
        </w:rPr>
        <w:t>ЖКТ</w:t>
      </w:r>
      <w:r w:rsidRPr="00E57F58">
        <w:t>)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быть</w:t>
      </w:r>
      <w:r w:rsidRPr="00E57F58">
        <w:rPr>
          <w:spacing w:val="1"/>
        </w:rPr>
        <w:t xml:space="preserve"> </w:t>
      </w:r>
      <w:r w:rsidRPr="00E57F58">
        <w:t>вторичной,</w:t>
      </w:r>
      <w:r w:rsidRPr="00E57F58">
        <w:rPr>
          <w:spacing w:val="1"/>
        </w:rPr>
        <w:t xml:space="preserve"> </w:t>
      </w:r>
      <w:r w:rsidRPr="00E57F58">
        <w:t>обусловленной</w:t>
      </w:r>
      <w:r w:rsidRPr="00E57F58">
        <w:rPr>
          <w:spacing w:val="1"/>
        </w:rPr>
        <w:t xml:space="preserve"> </w:t>
      </w:r>
      <w:proofErr w:type="spellStart"/>
      <w:r w:rsidRPr="00E57F58">
        <w:t>перитонеальным</w:t>
      </w:r>
      <w:proofErr w:type="spellEnd"/>
      <w:r w:rsidRPr="00E57F58">
        <w:rPr>
          <w:spacing w:val="1"/>
        </w:rPr>
        <w:t xml:space="preserve"> </w:t>
      </w:r>
      <w:r w:rsidRPr="00E57F58">
        <w:t>воспалением, как следствием пареза кишечника; присоединяется примесь желчи, а далее</w:t>
      </w:r>
      <w:r w:rsidR="00054A89">
        <w:t xml:space="preserve"> сод</w:t>
      </w:r>
      <w:r w:rsidRPr="00E57F58">
        <w:t>ержимого тонкой кишки. Температура тела обычно субфебрильная, реже она достигает</w:t>
      </w:r>
      <w:r w:rsidR="00054A89">
        <w:t xml:space="preserve"> </w:t>
      </w:r>
      <w:r w:rsidRPr="00E57F58">
        <w:t>высоких цифр. Имеет место значительная разница между подмышечной и ректальной</w:t>
      </w:r>
      <w:r w:rsidRPr="00E57F58">
        <w:rPr>
          <w:spacing w:val="1"/>
        </w:rPr>
        <w:t xml:space="preserve"> </w:t>
      </w:r>
      <w:r w:rsidRPr="00E57F58">
        <w:t>температурой</w:t>
      </w:r>
      <w:r w:rsidRPr="00E57F58">
        <w:rPr>
          <w:spacing w:val="1"/>
        </w:rPr>
        <w:t xml:space="preserve"> </w:t>
      </w:r>
      <w:r w:rsidRPr="00E57F58">
        <w:t>(</w:t>
      </w:r>
      <w:proofErr w:type="gramStart"/>
      <w:r w:rsidRPr="00E57F58">
        <w:t>с-м</w:t>
      </w:r>
      <w:proofErr w:type="gramEnd"/>
      <w:r w:rsidRPr="00E57F58">
        <w:rPr>
          <w:spacing w:val="1"/>
        </w:rPr>
        <w:t xml:space="preserve"> </w:t>
      </w:r>
      <w:proofErr w:type="spellStart"/>
      <w:r w:rsidRPr="00E57F58">
        <w:t>Маделунга</w:t>
      </w:r>
      <w:proofErr w:type="spellEnd"/>
      <w:r w:rsidRPr="00E57F58">
        <w:t>).</w:t>
      </w:r>
      <w:r w:rsidRPr="00E57F58">
        <w:rPr>
          <w:spacing w:val="1"/>
        </w:rPr>
        <w:t xml:space="preserve"> </w:t>
      </w:r>
      <w:r w:rsidRPr="00E57F58">
        <w:t>Нарушения</w:t>
      </w:r>
      <w:r w:rsidRPr="00E57F58">
        <w:rPr>
          <w:spacing w:val="1"/>
        </w:rPr>
        <w:t xml:space="preserve"> </w:t>
      </w:r>
      <w:r w:rsidRPr="00E57F58">
        <w:t>стула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очень</w:t>
      </w:r>
      <w:r w:rsidRPr="00E57F58">
        <w:rPr>
          <w:spacing w:val="1"/>
        </w:rPr>
        <w:t xml:space="preserve"> </w:t>
      </w:r>
      <w:r w:rsidRPr="00E57F58">
        <w:t>характерны,</w:t>
      </w:r>
      <w:r w:rsidRPr="00E57F58">
        <w:rPr>
          <w:spacing w:val="1"/>
        </w:rPr>
        <w:t xml:space="preserve"> </w:t>
      </w:r>
      <w:r w:rsidRPr="00E57F58">
        <w:t>но</w:t>
      </w:r>
      <w:r w:rsidRPr="00E57F58">
        <w:rPr>
          <w:spacing w:val="1"/>
        </w:rPr>
        <w:t xml:space="preserve"> </w:t>
      </w:r>
      <w:r w:rsidRPr="00E57F58">
        <w:t>по</w:t>
      </w:r>
      <w:r w:rsidRPr="00E57F58">
        <w:rPr>
          <w:spacing w:val="1"/>
        </w:rPr>
        <w:t xml:space="preserve"> </w:t>
      </w:r>
      <w:r w:rsidRPr="00E57F58">
        <w:t>мере</w:t>
      </w:r>
      <w:r w:rsidRPr="00E57F58">
        <w:rPr>
          <w:spacing w:val="1"/>
        </w:rPr>
        <w:t xml:space="preserve"> </w:t>
      </w:r>
      <w:r w:rsidRPr="00E57F58">
        <w:t>прогрессирования</w:t>
      </w:r>
      <w:r w:rsidRPr="00E57F58">
        <w:rPr>
          <w:spacing w:val="58"/>
        </w:rPr>
        <w:t xml:space="preserve"> </w:t>
      </w:r>
      <w:r w:rsidRPr="00E57F58">
        <w:t>перитонита</w:t>
      </w:r>
      <w:r w:rsidRPr="00E57F58">
        <w:rPr>
          <w:spacing w:val="58"/>
        </w:rPr>
        <w:t xml:space="preserve"> </w:t>
      </w:r>
      <w:r w:rsidRPr="00E57F58">
        <w:t>и</w:t>
      </w:r>
      <w:r w:rsidRPr="00E57F58">
        <w:rPr>
          <w:spacing w:val="58"/>
        </w:rPr>
        <w:t xml:space="preserve"> </w:t>
      </w:r>
      <w:r w:rsidRPr="00E57F58">
        <w:t>пареза</w:t>
      </w:r>
      <w:r w:rsidRPr="00E57F58">
        <w:rPr>
          <w:spacing w:val="58"/>
        </w:rPr>
        <w:t xml:space="preserve"> </w:t>
      </w:r>
      <w:r w:rsidRPr="00E57F58">
        <w:t>кишечника</w:t>
      </w:r>
      <w:r w:rsidRPr="00E57F58">
        <w:rPr>
          <w:spacing w:val="58"/>
        </w:rPr>
        <w:t xml:space="preserve"> </w:t>
      </w:r>
      <w:r w:rsidRPr="00E57F58">
        <w:t>может</w:t>
      </w:r>
      <w:r w:rsidRPr="00E57F58">
        <w:rPr>
          <w:spacing w:val="58"/>
        </w:rPr>
        <w:t xml:space="preserve"> </w:t>
      </w:r>
      <w:r w:rsidRPr="00E57F58">
        <w:t>быть</w:t>
      </w:r>
      <w:r w:rsidRPr="00E57F58">
        <w:rPr>
          <w:spacing w:val="58"/>
        </w:rPr>
        <w:t xml:space="preserve"> </w:t>
      </w:r>
      <w:r w:rsidRPr="00E57F58">
        <w:t>задержка</w:t>
      </w:r>
      <w:r w:rsidRPr="00E57F58">
        <w:rPr>
          <w:spacing w:val="58"/>
        </w:rPr>
        <w:t xml:space="preserve"> </w:t>
      </w:r>
      <w:r w:rsidRPr="00E57F58">
        <w:t>стула</w:t>
      </w:r>
      <w:r w:rsidRPr="00E57F58">
        <w:rPr>
          <w:spacing w:val="58"/>
        </w:rPr>
        <w:t xml:space="preserve"> </w:t>
      </w:r>
      <w:r w:rsidRPr="00E57F58">
        <w:t>и</w:t>
      </w:r>
      <w:r w:rsidR="00054A89">
        <w:t xml:space="preserve"> </w:t>
      </w:r>
      <w:r w:rsidRPr="00E57F58">
        <w:t>отхождение</w:t>
      </w:r>
      <w:r w:rsidRPr="00E57F58">
        <w:rPr>
          <w:spacing w:val="-2"/>
        </w:rPr>
        <w:t xml:space="preserve"> </w:t>
      </w:r>
      <w:r w:rsidRPr="00E57F58">
        <w:t>газов.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proofErr w:type="spellStart"/>
      <w:r w:rsidRPr="00A33B07">
        <w:rPr>
          <w:b/>
          <w:sz w:val="24"/>
          <w:szCs w:val="24"/>
        </w:rPr>
        <w:t>Физикальное</w:t>
      </w:r>
      <w:proofErr w:type="spellEnd"/>
      <w:r w:rsidRPr="00A33B07">
        <w:rPr>
          <w:b/>
          <w:sz w:val="24"/>
          <w:szCs w:val="24"/>
        </w:rPr>
        <w:t xml:space="preserve"> обследование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Положение</w:t>
      </w:r>
      <w:r w:rsidRPr="00E57F58">
        <w:rPr>
          <w:spacing w:val="1"/>
        </w:rPr>
        <w:t xml:space="preserve"> </w:t>
      </w:r>
      <w:r w:rsidRPr="00E57F58">
        <w:t>больного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распространенных</w:t>
      </w:r>
      <w:r w:rsidRPr="00E57F58">
        <w:rPr>
          <w:spacing w:val="1"/>
        </w:rPr>
        <w:t xml:space="preserve"> </w:t>
      </w:r>
      <w:r w:rsidRPr="00E57F58">
        <w:t>формах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обычно</w:t>
      </w:r>
      <w:r w:rsidRPr="00E57F58">
        <w:rPr>
          <w:spacing w:val="1"/>
        </w:rPr>
        <w:t xml:space="preserve"> </w:t>
      </w:r>
      <w:r w:rsidRPr="00E57F58">
        <w:t>вынужденное</w:t>
      </w:r>
      <w:r w:rsidRPr="00E57F58">
        <w:rPr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спине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боку,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приведёнными</w:t>
      </w:r>
      <w:r w:rsidRPr="00E57F58">
        <w:rPr>
          <w:spacing w:val="1"/>
        </w:rPr>
        <w:t xml:space="preserve"> </w:t>
      </w:r>
      <w:r w:rsidRPr="00E57F58">
        <w:t>к</w:t>
      </w:r>
      <w:r w:rsidRPr="00E57F58">
        <w:rPr>
          <w:spacing w:val="1"/>
        </w:rPr>
        <w:t xml:space="preserve"> </w:t>
      </w:r>
      <w:r w:rsidRPr="00E57F58">
        <w:t>животу</w:t>
      </w:r>
      <w:r w:rsidRPr="00E57F58">
        <w:rPr>
          <w:spacing w:val="1"/>
        </w:rPr>
        <w:t xml:space="preserve"> </w:t>
      </w:r>
      <w:r w:rsidRPr="00E57F58">
        <w:t>ногами</w:t>
      </w:r>
      <w:r w:rsidRPr="00E57F58">
        <w:rPr>
          <w:spacing w:val="1"/>
        </w:rPr>
        <w:t xml:space="preserve"> </w:t>
      </w:r>
      <w:r w:rsidRPr="00E57F58">
        <w:t>(симптом</w:t>
      </w:r>
      <w:r w:rsidRPr="00E57F58">
        <w:rPr>
          <w:spacing w:val="1"/>
        </w:rPr>
        <w:t xml:space="preserve"> </w:t>
      </w:r>
      <w:r w:rsidRPr="00E57F58">
        <w:t>Розанова). Если же больной сидел, то при попытке лечь происходит усиление болей в</w:t>
      </w:r>
      <w:r w:rsidRPr="00E57F58">
        <w:rPr>
          <w:spacing w:val="1"/>
        </w:rPr>
        <w:t xml:space="preserve"> </w:t>
      </w:r>
      <w:r w:rsidRPr="00E57F58">
        <w:t>животе</w:t>
      </w:r>
      <w:r w:rsidRPr="00E57F58">
        <w:rPr>
          <w:spacing w:val="1"/>
        </w:rPr>
        <w:t xml:space="preserve"> </w:t>
      </w:r>
      <w:r w:rsidRPr="00E57F58">
        <w:t>или</w:t>
      </w:r>
      <w:r w:rsidRPr="00E57F58">
        <w:rPr>
          <w:spacing w:val="1"/>
        </w:rPr>
        <w:t xml:space="preserve"> </w:t>
      </w:r>
      <w:r w:rsidRPr="00E57F58">
        <w:t>появление</w:t>
      </w:r>
      <w:r w:rsidRPr="00E57F58">
        <w:rPr>
          <w:spacing w:val="1"/>
        </w:rPr>
        <w:t xml:space="preserve"> </w:t>
      </w:r>
      <w:r w:rsidRPr="00E57F58">
        <w:t>болей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proofErr w:type="spellStart"/>
      <w:r w:rsidRPr="00E57F58">
        <w:t>надплечьях</w:t>
      </w:r>
      <w:proofErr w:type="spellEnd"/>
      <w:r w:rsidRPr="00E57F58">
        <w:rPr>
          <w:spacing w:val="1"/>
        </w:rPr>
        <w:t xml:space="preserve"> </w:t>
      </w:r>
      <w:r w:rsidRPr="00E57F58">
        <w:t>(симптом</w:t>
      </w:r>
      <w:r w:rsidRPr="00E57F58">
        <w:rPr>
          <w:spacing w:val="1"/>
        </w:rPr>
        <w:t xml:space="preserve"> </w:t>
      </w:r>
      <w:proofErr w:type="spellStart"/>
      <w:r w:rsidRPr="00E57F58">
        <w:t>Элекера</w:t>
      </w:r>
      <w:proofErr w:type="spellEnd"/>
      <w:r w:rsidRPr="00E57F58">
        <w:rPr>
          <w:spacing w:val="1"/>
        </w:rPr>
        <w:t xml:space="preserve"> </w:t>
      </w:r>
      <w:r w:rsidRPr="00E57F58">
        <w:t>–</w:t>
      </w:r>
      <w:r w:rsidRPr="00E57F58">
        <w:rPr>
          <w:spacing w:val="1"/>
        </w:rPr>
        <w:t xml:space="preserve"> </w:t>
      </w:r>
      <w:r w:rsidRPr="00E57F58">
        <w:t>раздражения</w:t>
      </w:r>
      <w:r w:rsidRPr="00E57F58">
        <w:rPr>
          <w:spacing w:val="1"/>
        </w:rPr>
        <w:t xml:space="preserve"> </w:t>
      </w:r>
      <w:r w:rsidRPr="00E57F58">
        <w:t>диафрагмального нерва) заставляют его вернуться в положение сидя. Это так называемый</w:t>
      </w:r>
      <w:r w:rsidRPr="00E57F58">
        <w:rPr>
          <w:spacing w:val="1"/>
        </w:rPr>
        <w:t xml:space="preserve"> </w:t>
      </w:r>
      <w:r w:rsidRPr="00E57F58">
        <w:t xml:space="preserve">симптом </w:t>
      </w:r>
      <w:r w:rsidR="0039077A">
        <w:t>«</w:t>
      </w:r>
      <w:r w:rsidRPr="00E57F58">
        <w:t>ваньки-встаньки</w:t>
      </w:r>
      <w:r w:rsidR="0039077A">
        <w:t>»</w:t>
      </w:r>
      <w:r w:rsidRPr="00E57F58">
        <w:t>. Больной малоподвижен; окраска кожных покровов бледная,</w:t>
      </w:r>
      <w:r w:rsidRPr="00E57F58">
        <w:rPr>
          <w:spacing w:val="1"/>
        </w:rPr>
        <w:t xml:space="preserve"> </w:t>
      </w:r>
      <w:r w:rsidRPr="00E57F58">
        <w:t>отмечается</w:t>
      </w:r>
      <w:r w:rsidRPr="00E57F58">
        <w:rPr>
          <w:spacing w:val="1"/>
        </w:rPr>
        <w:t xml:space="preserve"> </w:t>
      </w:r>
      <w:proofErr w:type="spellStart"/>
      <w:r w:rsidRPr="00E57F58">
        <w:t>акроцианоз</w:t>
      </w:r>
      <w:proofErr w:type="spellEnd"/>
      <w:r w:rsidRPr="00E57F58">
        <w:t>.</w:t>
      </w:r>
      <w:r w:rsidRPr="00E57F58">
        <w:rPr>
          <w:spacing w:val="1"/>
        </w:rPr>
        <w:t xml:space="preserve"> </w:t>
      </w:r>
      <w:r w:rsidRPr="00E57F58">
        <w:t>Пульс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подавляющем</w:t>
      </w:r>
      <w:r w:rsidRPr="00E57F58">
        <w:rPr>
          <w:spacing w:val="1"/>
        </w:rPr>
        <w:t xml:space="preserve"> </w:t>
      </w:r>
      <w:r w:rsidRPr="00E57F58">
        <w:t>большинстве</w:t>
      </w:r>
      <w:r w:rsidRPr="00E57F58">
        <w:rPr>
          <w:spacing w:val="1"/>
        </w:rPr>
        <w:t xml:space="preserve"> </w:t>
      </w:r>
      <w:r w:rsidRPr="00E57F58">
        <w:t>случаев</w:t>
      </w:r>
      <w:r w:rsidRPr="00E57F58">
        <w:rPr>
          <w:spacing w:val="1"/>
        </w:rPr>
        <w:t xml:space="preserve"> </w:t>
      </w:r>
      <w:r w:rsidRPr="00E57F58">
        <w:t>учащён,</w:t>
      </w:r>
      <w:r w:rsidRPr="00E57F58">
        <w:rPr>
          <w:spacing w:val="1"/>
        </w:rPr>
        <w:t xml:space="preserve"> </w:t>
      </w:r>
      <w:r w:rsidRPr="00E57F58">
        <w:t>малого</w:t>
      </w:r>
      <w:r w:rsidRPr="00E57F58">
        <w:rPr>
          <w:spacing w:val="1"/>
        </w:rPr>
        <w:t xml:space="preserve"> </w:t>
      </w:r>
      <w:r w:rsidRPr="00E57F58">
        <w:t>наполнения,</w:t>
      </w:r>
      <w:r w:rsidRPr="00E57F58">
        <w:rPr>
          <w:spacing w:val="1"/>
        </w:rPr>
        <w:t xml:space="preserve"> </w:t>
      </w:r>
      <w:r w:rsidRPr="00E57F58">
        <w:t>мягкий.</w:t>
      </w:r>
      <w:r w:rsidRPr="00E57F58">
        <w:rPr>
          <w:spacing w:val="1"/>
        </w:rPr>
        <w:t xml:space="preserve"> </w:t>
      </w:r>
      <w:r w:rsidRPr="00E57F58">
        <w:t>А</w:t>
      </w:r>
      <w:r w:rsidR="0039077A">
        <w:t>Д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ранних</w:t>
      </w:r>
      <w:r w:rsidRPr="00E57F58">
        <w:rPr>
          <w:spacing w:val="1"/>
        </w:rPr>
        <w:t xml:space="preserve"> </w:t>
      </w:r>
      <w:r w:rsidRPr="00E57F58">
        <w:t>стадиях</w:t>
      </w:r>
      <w:r w:rsidRPr="00E57F58">
        <w:rPr>
          <w:spacing w:val="1"/>
        </w:rPr>
        <w:t xml:space="preserve"> </w:t>
      </w:r>
      <w:r w:rsidRPr="00E57F58">
        <w:t>развития</w:t>
      </w:r>
      <w:r w:rsidRPr="00E57F58">
        <w:rPr>
          <w:spacing w:val="1"/>
        </w:rPr>
        <w:t xml:space="preserve"> </w:t>
      </w:r>
      <w:r w:rsidRPr="00E57F58">
        <w:t>перитонита</w:t>
      </w:r>
      <w:r w:rsidRPr="00E57F58">
        <w:rPr>
          <w:spacing w:val="1"/>
        </w:rPr>
        <w:t xml:space="preserve"> </w:t>
      </w:r>
      <w:r w:rsidRPr="00E57F58">
        <w:t>остаётся</w:t>
      </w:r>
      <w:r w:rsidRPr="00E57F58">
        <w:rPr>
          <w:spacing w:val="15"/>
        </w:rPr>
        <w:t xml:space="preserve"> </w:t>
      </w:r>
      <w:r w:rsidRPr="00E57F58">
        <w:t>обычно</w:t>
      </w:r>
      <w:r w:rsidRPr="00E57F58">
        <w:rPr>
          <w:spacing w:val="15"/>
        </w:rPr>
        <w:t xml:space="preserve"> </w:t>
      </w:r>
      <w:r w:rsidRPr="00E57F58">
        <w:t>на</w:t>
      </w:r>
      <w:r w:rsidRPr="00E57F58">
        <w:rPr>
          <w:spacing w:val="15"/>
        </w:rPr>
        <w:t xml:space="preserve"> </w:t>
      </w:r>
      <w:r w:rsidRPr="00E57F58">
        <w:t>нормальных</w:t>
      </w:r>
      <w:r w:rsidRPr="00E57F58">
        <w:rPr>
          <w:spacing w:val="15"/>
        </w:rPr>
        <w:t xml:space="preserve"> </w:t>
      </w:r>
      <w:r w:rsidRPr="00E57F58">
        <w:t>цифрах.</w:t>
      </w:r>
      <w:r w:rsidRPr="00E57F58">
        <w:rPr>
          <w:spacing w:val="15"/>
        </w:rPr>
        <w:t xml:space="preserve"> </w:t>
      </w:r>
      <w:r w:rsidRPr="00E57F58">
        <w:t>Снижение</w:t>
      </w:r>
      <w:r w:rsidRPr="00E57F58">
        <w:rPr>
          <w:spacing w:val="15"/>
        </w:rPr>
        <w:t xml:space="preserve"> </w:t>
      </w:r>
      <w:r w:rsidRPr="00E57F58">
        <w:t>его</w:t>
      </w:r>
      <w:r w:rsidRPr="00E57F58">
        <w:rPr>
          <w:spacing w:val="15"/>
        </w:rPr>
        <w:t xml:space="preserve"> </w:t>
      </w:r>
      <w:r w:rsidRPr="00E57F58">
        <w:t>отмечается</w:t>
      </w:r>
      <w:r w:rsidRPr="00E57F58">
        <w:rPr>
          <w:spacing w:val="15"/>
        </w:rPr>
        <w:t xml:space="preserve"> </w:t>
      </w:r>
      <w:r w:rsidRPr="00E57F58">
        <w:t>при</w:t>
      </w:r>
      <w:r w:rsidRPr="00E57F58">
        <w:rPr>
          <w:spacing w:val="15"/>
        </w:rPr>
        <w:t xml:space="preserve"> </w:t>
      </w:r>
      <w:r w:rsidRPr="00E57F58">
        <w:t>запущенных</w:t>
      </w:r>
      <w:r w:rsidR="00486618" w:rsidRPr="00E57F58">
        <w:t xml:space="preserve"> </w:t>
      </w:r>
      <w:r w:rsidRPr="00E57F58">
        <w:t>формах</w:t>
      </w:r>
      <w:r w:rsidRPr="00E57F58">
        <w:rPr>
          <w:spacing w:val="1"/>
        </w:rPr>
        <w:t xml:space="preserve"> </w:t>
      </w:r>
      <w:r w:rsidRPr="00E57F58">
        <w:t>заболевания.</w:t>
      </w:r>
      <w:r w:rsidRPr="00E57F58">
        <w:rPr>
          <w:spacing w:val="1"/>
        </w:rPr>
        <w:t xml:space="preserve"> </w:t>
      </w:r>
      <w:r w:rsidRPr="00E57F58">
        <w:t>Проявление</w:t>
      </w:r>
      <w:r w:rsidRPr="00E57F58">
        <w:rPr>
          <w:spacing w:val="1"/>
        </w:rPr>
        <w:t xml:space="preserve"> </w:t>
      </w:r>
      <w:r w:rsidRPr="00E57F58">
        <w:t>токсической</w:t>
      </w:r>
      <w:r w:rsidRPr="00E57F58">
        <w:rPr>
          <w:spacing w:val="1"/>
        </w:rPr>
        <w:t xml:space="preserve"> </w:t>
      </w:r>
      <w:r w:rsidRPr="00E57F58">
        <w:t>энцефалопатии</w:t>
      </w:r>
      <w:r w:rsidRPr="00E57F58">
        <w:rPr>
          <w:spacing w:val="1"/>
        </w:rPr>
        <w:t xml:space="preserve"> </w:t>
      </w:r>
      <w:r w:rsidRPr="00E57F58">
        <w:t>проявляется</w:t>
      </w:r>
      <w:r w:rsidRPr="00E57F58">
        <w:rPr>
          <w:spacing w:val="1"/>
        </w:rPr>
        <w:t xml:space="preserve"> </w:t>
      </w:r>
      <w:r w:rsidRPr="00E57F58">
        <w:t>как</w:t>
      </w:r>
      <w:r w:rsidRPr="00E57F58">
        <w:rPr>
          <w:spacing w:val="1"/>
        </w:rPr>
        <w:t xml:space="preserve"> </w:t>
      </w:r>
      <w:r w:rsidRPr="00E57F58">
        <w:t>заторможенностью, так и возбуждением или делирием. Бледность, особенно мраморность</w:t>
      </w:r>
      <w:r w:rsidRPr="00E57F58">
        <w:rPr>
          <w:spacing w:val="1"/>
        </w:rPr>
        <w:t xml:space="preserve"> </w:t>
      </w:r>
      <w:r w:rsidRPr="00E57F58">
        <w:t>кожи, отражает глубокое нарушение микроциркуляции. Язык обложен белым налетом,</w:t>
      </w:r>
      <w:r w:rsidRPr="00E57F58">
        <w:rPr>
          <w:spacing w:val="1"/>
        </w:rPr>
        <w:t xml:space="preserve"> </w:t>
      </w:r>
      <w:r w:rsidRPr="00E57F58">
        <w:t>сухой. Живот вздут, отмечается разлитая болезненность во всех отделах. Аускультация</w:t>
      </w:r>
      <w:r w:rsidRPr="00E57F58">
        <w:rPr>
          <w:spacing w:val="1"/>
        </w:rPr>
        <w:t xml:space="preserve"> </w:t>
      </w:r>
      <w:r w:rsidRPr="00E57F58">
        <w:t>выявляет</w:t>
      </w:r>
      <w:r w:rsidRPr="00E57F58">
        <w:rPr>
          <w:spacing w:val="26"/>
        </w:rPr>
        <w:t xml:space="preserve"> </w:t>
      </w:r>
      <w:r w:rsidRPr="00E57F58">
        <w:t>резкое</w:t>
      </w:r>
      <w:r w:rsidRPr="00E57F58">
        <w:rPr>
          <w:spacing w:val="26"/>
        </w:rPr>
        <w:t xml:space="preserve"> </w:t>
      </w:r>
      <w:r w:rsidRPr="00E57F58">
        <w:t>ослабление,</w:t>
      </w:r>
      <w:r w:rsidRPr="00E57F58">
        <w:rPr>
          <w:spacing w:val="27"/>
        </w:rPr>
        <w:t xml:space="preserve"> </w:t>
      </w:r>
      <w:r w:rsidRPr="00E57F58">
        <w:t>чаще</w:t>
      </w:r>
      <w:r w:rsidRPr="00E57F58">
        <w:rPr>
          <w:spacing w:val="26"/>
        </w:rPr>
        <w:t xml:space="preserve"> </w:t>
      </w:r>
      <w:r w:rsidRPr="00E57F58">
        <w:t>полное</w:t>
      </w:r>
      <w:r w:rsidRPr="00E57F58">
        <w:rPr>
          <w:spacing w:val="27"/>
        </w:rPr>
        <w:t xml:space="preserve"> </w:t>
      </w:r>
      <w:r w:rsidRPr="00E57F58">
        <w:t>отсутствие</w:t>
      </w:r>
      <w:r w:rsidRPr="00E57F58">
        <w:rPr>
          <w:spacing w:val="26"/>
        </w:rPr>
        <w:t xml:space="preserve"> </w:t>
      </w:r>
      <w:r w:rsidRPr="00E57F58">
        <w:t>кишечных</w:t>
      </w:r>
      <w:r w:rsidRPr="00E57F58">
        <w:rPr>
          <w:spacing w:val="27"/>
        </w:rPr>
        <w:t xml:space="preserve"> </w:t>
      </w:r>
      <w:r w:rsidRPr="00E57F58">
        <w:t>шумов.</w:t>
      </w:r>
      <w:r w:rsidRPr="00E57F58">
        <w:rPr>
          <w:spacing w:val="26"/>
        </w:rPr>
        <w:t xml:space="preserve"> </w:t>
      </w:r>
      <w:r w:rsidRPr="00E57F58">
        <w:t>Иногда</w:t>
      </w:r>
      <w:r w:rsidRPr="00E57F58">
        <w:rPr>
          <w:spacing w:val="27"/>
        </w:rPr>
        <w:t xml:space="preserve"> </w:t>
      </w:r>
      <w:r w:rsidRPr="00E57F58">
        <w:t>слышен</w:t>
      </w:r>
      <w:r w:rsidR="0039077A">
        <w:t xml:space="preserve"> </w:t>
      </w:r>
      <w:r w:rsidRPr="00E57F58">
        <w:t>«шум</w:t>
      </w:r>
      <w:r w:rsidRPr="00E57F58">
        <w:rPr>
          <w:spacing w:val="1"/>
        </w:rPr>
        <w:t xml:space="preserve"> </w:t>
      </w:r>
      <w:r w:rsidRPr="00E57F58">
        <w:t>падающей</w:t>
      </w:r>
      <w:r w:rsidRPr="00E57F58">
        <w:rPr>
          <w:spacing w:val="1"/>
        </w:rPr>
        <w:t xml:space="preserve"> </w:t>
      </w:r>
      <w:r w:rsidRPr="00E57F58">
        <w:t>капли».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перкуссии</w:t>
      </w:r>
      <w:r w:rsidRPr="00E57F58">
        <w:rPr>
          <w:spacing w:val="1"/>
        </w:rPr>
        <w:t xml:space="preserve"> </w:t>
      </w:r>
      <w:r w:rsidRPr="00E57F58">
        <w:t>живота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больного</w:t>
      </w:r>
      <w:r w:rsidRPr="00E57F58">
        <w:rPr>
          <w:spacing w:val="1"/>
        </w:rPr>
        <w:t xml:space="preserve"> </w:t>
      </w:r>
      <w:r w:rsidRPr="00E57F58">
        <w:t>перитонитом</w:t>
      </w:r>
      <w:r w:rsidRPr="00E57F58">
        <w:rPr>
          <w:spacing w:val="1"/>
        </w:rPr>
        <w:t xml:space="preserve"> </w:t>
      </w:r>
      <w:r w:rsidRPr="00E57F58">
        <w:t>могут</w:t>
      </w:r>
      <w:r w:rsidRPr="00E57F58">
        <w:rPr>
          <w:spacing w:val="1"/>
        </w:rPr>
        <w:t xml:space="preserve"> </w:t>
      </w:r>
      <w:r w:rsidRPr="00E57F58">
        <w:t>быть</w:t>
      </w:r>
      <w:r w:rsidR="0039077A">
        <w:t xml:space="preserve"> </w:t>
      </w:r>
      <w:r w:rsidRPr="00E57F58">
        <w:t>выявлены</w:t>
      </w:r>
      <w:r w:rsidRPr="00E57F58">
        <w:rPr>
          <w:spacing w:val="1"/>
        </w:rPr>
        <w:t xml:space="preserve"> </w:t>
      </w:r>
      <w:r w:rsidRPr="00E57F58">
        <w:t>важные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диагностики</w:t>
      </w:r>
      <w:r w:rsidRPr="00E57F58">
        <w:rPr>
          <w:spacing w:val="1"/>
        </w:rPr>
        <w:t xml:space="preserve"> </w:t>
      </w:r>
      <w:r w:rsidRPr="00E57F58">
        <w:t>признаки,</w:t>
      </w:r>
      <w:r w:rsidRPr="00E57F58">
        <w:rPr>
          <w:spacing w:val="1"/>
        </w:rPr>
        <w:t xml:space="preserve"> </w:t>
      </w:r>
      <w:r w:rsidRPr="00E57F58">
        <w:t>прежде</w:t>
      </w:r>
      <w:r w:rsidRPr="00E57F58">
        <w:rPr>
          <w:spacing w:val="1"/>
        </w:rPr>
        <w:t xml:space="preserve"> </w:t>
      </w:r>
      <w:r w:rsidRPr="00E57F58">
        <w:t>всего</w:t>
      </w:r>
      <w:r w:rsidRPr="00E57F58">
        <w:rPr>
          <w:spacing w:val="1"/>
        </w:rPr>
        <w:t xml:space="preserve"> </w:t>
      </w:r>
      <w:r w:rsidRPr="00E57F58">
        <w:t>отсутствие</w:t>
      </w:r>
      <w:r w:rsidRPr="00E57F58">
        <w:rPr>
          <w:spacing w:val="1"/>
        </w:rPr>
        <w:t xml:space="preserve"> </w:t>
      </w:r>
      <w:r w:rsidRPr="00E57F58">
        <w:t>печёночной</w:t>
      </w:r>
      <w:r w:rsidRPr="00E57F58">
        <w:rPr>
          <w:spacing w:val="1"/>
        </w:rPr>
        <w:t xml:space="preserve"> </w:t>
      </w:r>
      <w:r w:rsidRPr="00E57F58">
        <w:t>тупости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появление</w:t>
      </w:r>
      <w:r w:rsidRPr="00E57F58">
        <w:rPr>
          <w:spacing w:val="1"/>
        </w:rPr>
        <w:t xml:space="preserve"> </w:t>
      </w:r>
      <w:r w:rsidRPr="00E57F58">
        <w:t>высокого</w:t>
      </w:r>
      <w:r w:rsidRPr="00E57F58">
        <w:rPr>
          <w:spacing w:val="1"/>
        </w:rPr>
        <w:t xml:space="preserve"> </w:t>
      </w:r>
      <w:r w:rsidRPr="00E57F58">
        <w:t>тимпанита</w:t>
      </w:r>
      <w:r w:rsidRPr="00E57F58">
        <w:rPr>
          <w:spacing w:val="1"/>
        </w:rPr>
        <w:t xml:space="preserve"> </w:t>
      </w:r>
      <w:r w:rsidRPr="00E57F58">
        <w:t>над</w:t>
      </w:r>
      <w:r w:rsidRPr="00E57F58">
        <w:rPr>
          <w:spacing w:val="1"/>
        </w:rPr>
        <w:t xml:space="preserve"> </w:t>
      </w:r>
      <w:r w:rsidRPr="00E57F58">
        <w:t>печенью</w:t>
      </w:r>
      <w:r w:rsidRPr="00E57F58">
        <w:rPr>
          <w:spacing w:val="1"/>
        </w:rPr>
        <w:t xml:space="preserve"> </w:t>
      </w:r>
      <w:r w:rsidRPr="00E57F58">
        <w:t xml:space="preserve">(симптом </w:t>
      </w:r>
      <w:proofErr w:type="spellStart"/>
      <w:r w:rsidRPr="00E57F58">
        <w:t>Спижарного</w:t>
      </w:r>
      <w:proofErr w:type="spellEnd"/>
      <w:r w:rsidRPr="00E57F58">
        <w:t>).</w:t>
      </w:r>
      <w:r w:rsidRPr="00E57F58">
        <w:rPr>
          <w:spacing w:val="1"/>
        </w:rPr>
        <w:t xml:space="preserve"> </w:t>
      </w:r>
      <w:proofErr w:type="spellStart"/>
      <w:r w:rsidRPr="00E57F58">
        <w:t>Перкуторный</w:t>
      </w:r>
      <w:proofErr w:type="spellEnd"/>
      <w:r w:rsidRPr="00E57F58">
        <w:t xml:space="preserve"> звук неравномер</w:t>
      </w:r>
      <w:r w:rsidR="0039077A">
        <w:t>ный. Можно обнаружить симптомы «</w:t>
      </w:r>
      <w:r w:rsidRPr="00E57F58">
        <w:t>гробовой тишины</w:t>
      </w:r>
      <w:r w:rsidR="0039077A">
        <w:t>»</w:t>
      </w:r>
      <w:r w:rsidRPr="00E57F58">
        <w:t>,</w:t>
      </w:r>
      <w:r w:rsidRPr="00E57F58">
        <w:rPr>
          <w:spacing w:val="1"/>
        </w:rPr>
        <w:t xml:space="preserve"> </w:t>
      </w:r>
      <w:proofErr w:type="spellStart"/>
      <w:r w:rsidRPr="00E57F58">
        <w:t>Латейссена</w:t>
      </w:r>
      <w:proofErr w:type="spellEnd"/>
      <w:r w:rsidRPr="00E57F58">
        <w:rPr>
          <w:spacing w:val="1"/>
        </w:rPr>
        <w:t xml:space="preserve"> </w:t>
      </w:r>
      <w:r w:rsidRPr="00E57F58">
        <w:t>(вместо</w:t>
      </w:r>
      <w:r w:rsidRPr="00E57F58">
        <w:rPr>
          <w:spacing w:val="1"/>
        </w:rPr>
        <w:t xml:space="preserve"> </w:t>
      </w:r>
      <w:r w:rsidRPr="00E57F58">
        <w:t>кишечных</w:t>
      </w:r>
      <w:r w:rsidRPr="00E57F58">
        <w:rPr>
          <w:spacing w:val="1"/>
        </w:rPr>
        <w:t xml:space="preserve"> </w:t>
      </w:r>
      <w:r w:rsidRPr="00E57F58">
        <w:t>слышны</w:t>
      </w:r>
      <w:r w:rsidRPr="00E57F58">
        <w:rPr>
          <w:spacing w:val="1"/>
        </w:rPr>
        <w:t xml:space="preserve"> </w:t>
      </w:r>
      <w:r w:rsidRPr="00E57F58">
        <w:t>дыхательные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сосудистые</w:t>
      </w:r>
      <w:r w:rsidRPr="00E57F58">
        <w:rPr>
          <w:spacing w:val="1"/>
        </w:rPr>
        <w:t xml:space="preserve"> </w:t>
      </w:r>
      <w:r w:rsidRPr="00E57F58">
        <w:t>шумы),</w:t>
      </w:r>
      <w:r w:rsidRPr="00E57F58">
        <w:rPr>
          <w:spacing w:val="1"/>
        </w:rPr>
        <w:t xml:space="preserve"> </w:t>
      </w:r>
      <w:r w:rsidRPr="00E57F58">
        <w:t>Склярова</w:t>
      </w:r>
      <w:r w:rsidRPr="00E57F58">
        <w:rPr>
          <w:spacing w:val="1"/>
        </w:rPr>
        <w:t xml:space="preserve"> </w:t>
      </w:r>
      <w:r w:rsidR="0039077A">
        <w:t>(«</w:t>
      </w:r>
      <w:r w:rsidRPr="00E57F58">
        <w:t>шум</w:t>
      </w:r>
      <w:r w:rsidRPr="00E57F58">
        <w:rPr>
          <w:spacing w:val="1"/>
        </w:rPr>
        <w:t xml:space="preserve"> </w:t>
      </w:r>
      <w:r w:rsidRPr="00E57F58">
        <w:t>плеска</w:t>
      </w:r>
      <w:r w:rsidR="0039077A">
        <w:t>»</w:t>
      </w:r>
      <w:r w:rsidRPr="00E57F58">
        <w:t>). Признаки</w:t>
      </w:r>
      <w:r w:rsidRPr="00E57F58">
        <w:rPr>
          <w:spacing w:val="1"/>
        </w:rPr>
        <w:t xml:space="preserve"> </w:t>
      </w:r>
      <w:r w:rsidRPr="00E57F58">
        <w:t>раздражения</w:t>
      </w:r>
      <w:r w:rsidRPr="00E57F58">
        <w:rPr>
          <w:spacing w:val="1"/>
        </w:rPr>
        <w:t xml:space="preserve"> </w:t>
      </w:r>
      <w:r w:rsidRPr="00E57F58">
        <w:t>брюшины</w:t>
      </w:r>
      <w:r w:rsidRPr="00E57F58">
        <w:rPr>
          <w:spacing w:val="1"/>
        </w:rPr>
        <w:t xml:space="preserve"> </w:t>
      </w:r>
      <w:r w:rsidRPr="00E57F58">
        <w:t>являются</w:t>
      </w:r>
      <w:r w:rsidRPr="00E57F58">
        <w:rPr>
          <w:spacing w:val="1"/>
        </w:rPr>
        <w:t xml:space="preserve"> </w:t>
      </w:r>
      <w:r w:rsidRPr="00E57F58">
        <w:t>наиболее</w:t>
      </w:r>
      <w:r w:rsidRPr="00E57F58">
        <w:rPr>
          <w:spacing w:val="1"/>
        </w:rPr>
        <w:t xml:space="preserve"> </w:t>
      </w:r>
      <w:r w:rsidRPr="00E57F58">
        <w:t>специфичными</w:t>
      </w:r>
      <w:r w:rsidRPr="00E57F58">
        <w:rPr>
          <w:spacing w:val="1"/>
        </w:rPr>
        <w:t xml:space="preserve"> </w:t>
      </w:r>
      <w:r w:rsidRPr="00E57F58">
        <w:t>симптомами перитонита. Живот, как правило, равномерно «</w:t>
      </w:r>
      <w:proofErr w:type="spellStart"/>
      <w:r w:rsidRPr="00E57F58">
        <w:t>мячеобразно</w:t>
      </w:r>
      <w:proofErr w:type="spellEnd"/>
      <w:r w:rsidRPr="00E57F58">
        <w:t>» вздут (симптом</w:t>
      </w:r>
      <w:r w:rsidRPr="00E57F58">
        <w:rPr>
          <w:spacing w:val="1"/>
        </w:rPr>
        <w:t xml:space="preserve"> </w:t>
      </w:r>
      <w:proofErr w:type="spellStart"/>
      <w:r w:rsidRPr="00E57F58">
        <w:t>Мондора</w:t>
      </w:r>
      <w:proofErr w:type="spellEnd"/>
      <w:r w:rsidRPr="00E57F58">
        <w:t>),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дыхании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участвует</w:t>
      </w:r>
      <w:r w:rsidRPr="00E57F58">
        <w:rPr>
          <w:spacing w:val="1"/>
        </w:rPr>
        <w:t xml:space="preserve"> </w:t>
      </w:r>
      <w:r w:rsidRPr="00E57F58">
        <w:t>(симптом</w:t>
      </w:r>
      <w:r w:rsidRPr="00E57F58">
        <w:rPr>
          <w:spacing w:val="1"/>
        </w:rPr>
        <w:t xml:space="preserve"> </w:t>
      </w:r>
      <w:r w:rsidRPr="00E57F58">
        <w:t>Винтера).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пальпации</w:t>
      </w:r>
      <w:r w:rsidRPr="00E57F58">
        <w:rPr>
          <w:spacing w:val="1"/>
        </w:rPr>
        <w:t xml:space="preserve"> </w:t>
      </w:r>
      <w:r w:rsidRPr="00E57F58">
        <w:t>выявляют</w:t>
      </w:r>
      <w:r w:rsidRPr="00E57F58">
        <w:rPr>
          <w:spacing w:val="1"/>
        </w:rPr>
        <w:t xml:space="preserve"> </w:t>
      </w:r>
      <w:r w:rsidRPr="00E57F58">
        <w:t>болезненность во всех отделах живота, которая может быть более выраженной в проекции</w:t>
      </w:r>
      <w:r w:rsidR="0039077A">
        <w:t xml:space="preserve"> </w:t>
      </w:r>
      <w:r w:rsidRPr="00E57F58">
        <w:t>патологического процесса. Имеет место напряжение мышц передней брюшной стенки.</w:t>
      </w:r>
      <w:r w:rsidRPr="00E57F58">
        <w:rPr>
          <w:spacing w:val="1"/>
        </w:rPr>
        <w:t xml:space="preserve"> </w:t>
      </w:r>
      <w:r w:rsidRPr="00E57F58">
        <w:t>Основными</w:t>
      </w:r>
      <w:r w:rsidRPr="00E57F58">
        <w:rPr>
          <w:spacing w:val="-1"/>
        </w:rPr>
        <w:t xml:space="preserve"> </w:t>
      </w:r>
      <w:proofErr w:type="spellStart"/>
      <w:r w:rsidRPr="00E57F58">
        <w:t>перитонеальными</w:t>
      </w:r>
      <w:proofErr w:type="spellEnd"/>
      <w:r w:rsidRPr="00E57F58">
        <w:t xml:space="preserve"> симптомами являются:</w:t>
      </w:r>
    </w:p>
    <w:p w:rsidR="00C56D37" w:rsidRPr="0039077A" w:rsidRDefault="0039077A" w:rsidP="0039077A">
      <w:pPr>
        <w:tabs>
          <w:tab w:val="left" w:pos="224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2C5B" w:rsidRPr="0039077A">
        <w:rPr>
          <w:sz w:val="24"/>
          <w:szCs w:val="24"/>
        </w:rPr>
        <w:t xml:space="preserve">симптом </w:t>
      </w:r>
      <w:proofErr w:type="spellStart"/>
      <w:r w:rsidR="00582C5B" w:rsidRPr="0039077A">
        <w:rPr>
          <w:sz w:val="24"/>
          <w:szCs w:val="24"/>
        </w:rPr>
        <w:t>Щеткина-Блюмберга</w:t>
      </w:r>
      <w:proofErr w:type="spellEnd"/>
      <w:r w:rsidR="00582C5B" w:rsidRPr="0039077A">
        <w:rPr>
          <w:sz w:val="24"/>
          <w:szCs w:val="24"/>
        </w:rPr>
        <w:t xml:space="preserve"> – при резком отведения руки от передней брюшной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стенки у больного возникает острая боль. При доскообразном напряжении мышц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передней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брюшной стенки он не</w:t>
      </w:r>
      <w:r w:rsidR="00582C5B" w:rsidRPr="0039077A">
        <w:rPr>
          <w:spacing w:val="-2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всегда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отчетливо выражен;</w:t>
      </w:r>
    </w:p>
    <w:p w:rsidR="00C56D37" w:rsidRPr="0039077A" w:rsidRDefault="0039077A" w:rsidP="0039077A">
      <w:pPr>
        <w:tabs>
          <w:tab w:val="left" w:pos="224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2C5B" w:rsidRPr="0039077A">
        <w:rPr>
          <w:sz w:val="24"/>
          <w:szCs w:val="24"/>
        </w:rPr>
        <w:t>симптом Менделя – выявление при перкуссии болезненности передней брюшной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стенки;</w:t>
      </w:r>
    </w:p>
    <w:p w:rsidR="00C56D37" w:rsidRPr="0039077A" w:rsidRDefault="0039077A" w:rsidP="0039077A">
      <w:pPr>
        <w:tabs>
          <w:tab w:val="left" w:pos="224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2C5B" w:rsidRPr="0039077A">
        <w:rPr>
          <w:sz w:val="24"/>
          <w:szCs w:val="24"/>
        </w:rPr>
        <w:t>симптом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Воскресенского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–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при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быстром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проведении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ладонью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по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передней</w:t>
      </w:r>
      <w:r>
        <w:rPr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брюшной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стенке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(поверх рубашки) больной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испытывает боль;</w:t>
      </w:r>
    </w:p>
    <w:p w:rsidR="00C56D37" w:rsidRPr="0039077A" w:rsidRDefault="0039077A" w:rsidP="0039077A">
      <w:pPr>
        <w:tabs>
          <w:tab w:val="left" w:pos="2240"/>
        </w:tabs>
        <w:ind w:right="-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2C5B" w:rsidRPr="0039077A">
        <w:rPr>
          <w:sz w:val="24"/>
          <w:szCs w:val="24"/>
        </w:rPr>
        <w:t>симптом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Бернштейна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–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в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результате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раздражения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воспалительным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процессом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брюшины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над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мышцей,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поднимающей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яичко,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оно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подтягивается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к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наружному</w:t>
      </w:r>
      <w:r w:rsidR="00582C5B" w:rsidRPr="0039077A">
        <w:rPr>
          <w:spacing w:val="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отверстию</w:t>
      </w:r>
      <w:r w:rsidR="00582C5B" w:rsidRPr="0039077A">
        <w:rPr>
          <w:spacing w:val="-1"/>
          <w:sz w:val="24"/>
          <w:szCs w:val="24"/>
        </w:rPr>
        <w:t xml:space="preserve"> </w:t>
      </w:r>
      <w:r w:rsidR="00582C5B" w:rsidRPr="0039077A">
        <w:rPr>
          <w:sz w:val="24"/>
          <w:szCs w:val="24"/>
        </w:rPr>
        <w:t>пахового канала.</w:t>
      </w:r>
    </w:p>
    <w:p w:rsidR="008F5CD6" w:rsidRDefault="00582C5B" w:rsidP="008F5CD6">
      <w:pPr>
        <w:pStyle w:val="a3"/>
        <w:ind w:right="-8" w:firstLine="709"/>
        <w:jc w:val="both"/>
      </w:pPr>
      <w:r w:rsidRPr="00E57F58">
        <w:t>Ректальное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влагалищное</w:t>
      </w:r>
      <w:r w:rsidRPr="00E57F58">
        <w:rPr>
          <w:spacing w:val="1"/>
        </w:rPr>
        <w:t xml:space="preserve"> </w:t>
      </w:r>
      <w:r w:rsidRPr="00E57F58">
        <w:t>исследования</w:t>
      </w:r>
      <w:r w:rsidRPr="00E57F58">
        <w:rPr>
          <w:spacing w:val="1"/>
        </w:rPr>
        <w:t xml:space="preserve"> </w:t>
      </w:r>
      <w:r w:rsidRPr="00E57F58">
        <w:t>позволяют</w:t>
      </w:r>
      <w:r w:rsidRPr="00E57F58">
        <w:rPr>
          <w:spacing w:val="1"/>
        </w:rPr>
        <w:t xml:space="preserve"> </w:t>
      </w:r>
      <w:r w:rsidRPr="00E57F58">
        <w:t>выявить</w:t>
      </w:r>
      <w:r w:rsidRPr="00E57F58">
        <w:rPr>
          <w:spacing w:val="1"/>
        </w:rPr>
        <w:t xml:space="preserve"> </w:t>
      </w:r>
      <w:r w:rsidRPr="00E57F58">
        <w:t>выраженную</w:t>
      </w:r>
      <w:r w:rsidRPr="00E57F58">
        <w:rPr>
          <w:spacing w:val="1"/>
        </w:rPr>
        <w:t xml:space="preserve"> </w:t>
      </w:r>
      <w:r w:rsidRPr="00E57F58">
        <w:t>болезненность передней стенки прямой кишки или</w:t>
      </w:r>
      <w:r w:rsidRPr="00E57F58">
        <w:rPr>
          <w:spacing w:val="1"/>
        </w:rPr>
        <w:t xml:space="preserve"> </w:t>
      </w:r>
      <w:r w:rsidRPr="00E57F58">
        <w:t xml:space="preserve">сводов </w:t>
      </w:r>
      <w:r w:rsidR="0039077A">
        <w:t>в</w:t>
      </w:r>
      <w:r w:rsidRPr="00E57F58">
        <w:t>лагалища</w:t>
      </w:r>
      <w:r w:rsidRPr="00E57F58">
        <w:rPr>
          <w:spacing w:val="1"/>
        </w:rPr>
        <w:t xml:space="preserve"> </w:t>
      </w:r>
      <w:r w:rsidRPr="00E57F58">
        <w:t xml:space="preserve">(симптом </w:t>
      </w:r>
      <w:proofErr w:type="spellStart"/>
      <w:r w:rsidRPr="00E57F58">
        <w:t>Куленкампффа</w:t>
      </w:r>
      <w:proofErr w:type="spellEnd"/>
      <w:r w:rsidRPr="00E57F58">
        <w:t xml:space="preserve"> или крик</w:t>
      </w:r>
      <w:r w:rsidRPr="00E57F58">
        <w:rPr>
          <w:spacing w:val="1"/>
        </w:rPr>
        <w:t xml:space="preserve"> </w:t>
      </w:r>
      <w:r w:rsidRPr="00E57F58">
        <w:t>Дугласа), что</w:t>
      </w:r>
      <w:r w:rsidRPr="00E57F58">
        <w:rPr>
          <w:spacing w:val="1"/>
        </w:rPr>
        <w:t xml:space="preserve"> </w:t>
      </w:r>
      <w:r w:rsidRPr="00E57F58">
        <w:t>объясняется</w:t>
      </w:r>
      <w:r w:rsidRPr="00E57F58">
        <w:rPr>
          <w:spacing w:val="1"/>
        </w:rPr>
        <w:t xml:space="preserve"> </w:t>
      </w:r>
      <w:r w:rsidRPr="00E57F58">
        <w:t>раздражением</w:t>
      </w:r>
      <w:r w:rsidRPr="00E57F58">
        <w:rPr>
          <w:spacing w:val="1"/>
        </w:rPr>
        <w:t xml:space="preserve"> </w:t>
      </w:r>
      <w:r w:rsidRPr="00E57F58">
        <w:t>тазовой</w:t>
      </w:r>
      <w:r w:rsidRPr="00E57F58">
        <w:rPr>
          <w:spacing w:val="1"/>
        </w:rPr>
        <w:t xml:space="preserve"> </w:t>
      </w:r>
      <w:r w:rsidRPr="00E57F58">
        <w:t>брюшины</w:t>
      </w:r>
      <w:r w:rsidRPr="00E57F58">
        <w:rPr>
          <w:spacing w:val="1"/>
        </w:rPr>
        <w:t xml:space="preserve"> </w:t>
      </w:r>
      <w:proofErr w:type="spellStart"/>
      <w:r w:rsidRPr="00E57F58">
        <w:t>перитонеальным</w:t>
      </w:r>
      <w:proofErr w:type="spellEnd"/>
      <w:r w:rsidRPr="00E57F58">
        <w:rPr>
          <w:spacing w:val="1"/>
        </w:rPr>
        <w:t xml:space="preserve"> </w:t>
      </w:r>
      <w:r w:rsidRPr="00E57F58">
        <w:t>экссудатом.</w:t>
      </w:r>
      <w:r w:rsidRPr="00E57F58">
        <w:rPr>
          <w:spacing w:val="1"/>
        </w:rPr>
        <w:t xml:space="preserve"> </w:t>
      </w:r>
      <w:r w:rsidRPr="00E57F58">
        <w:t>При</w:t>
      </w:r>
      <w:r w:rsidRPr="00E57F58">
        <w:rPr>
          <w:spacing w:val="1"/>
        </w:rPr>
        <w:t xml:space="preserve"> </w:t>
      </w:r>
      <w:r w:rsidRPr="00E57F58">
        <w:t>значительном</w:t>
      </w:r>
      <w:r w:rsidRPr="00E57F58">
        <w:rPr>
          <w:spacing w:val="1"/>
        </w:rPr>
        <w:t xml:space="preserve"> </w:t>
      </w:r>
      <w:r w:rsidRPr="00E57F58">
        <w:t>скоплении</w:t>
      </w:r>
      <w:r w:rsidRPr="00E57F58">
        <w:rPr>
          <w:spacing w:val="1"/>
        </w:rPr>
        <w:t xml:space="preserve"> </w:t>
      </w:r>
      <w:r w:rsidRPr="00E57F58">
        <w:t>экссудата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proofErr w:type="spellStart"/>
      <w:r w:rsidRPr="00E57F58">
        <w:t>Дугласовом</w:t>
      </w:r>
      <w:proofErr w:type="spellEnd"/>
      <w:r w:rsidRPr="00E57F58">
        <w:rPr>
          <w:spacing w:val="-3"/>
        </w:rPr>
        <w:t xml:space="preserve"> </w:t>
      </w:r>
      <w:r w:rsidRPr="00E57F58">
        <w:t>пространстве</w:t>
      </w:r>
      <w:r w:rsidRPr="00E57F58">
        <w:rPr>
          <w:spacing w:val="-3"/>
        </w:rPr>
        <w:t xml:space="preserve"> </w:t>
      </w:r>
      <w:r w:rsidRPr="00E57F58">
        <w:t>определяется</w:t>
      </w:r>
      <w:r w:rsidRPr="00E57F58">
        <w:rPr>
          <w:spacing w:val="-2"/>
        </w:rPr>
        <w:t xml:space="preserve"> </w:t>
      </w:r>
      <w:r w:rsidRPr="00E57F58">
        <w:t>также</w:t>
      </w:r>
      <w:r w:rsidRPr="00E57F58">
        <w:rPr>
          <w:spacing w:val="-3"/>
        </w:rPr>
        <w:t xml:space="preserve"> </w:t>
      </w:r>
      <w:r w:rsidRPr="00E57F58">
        <w:t>выбухание</w:t>
      </w:r>
      <w:r w:rsidRPr="00E57F58">
        <w:rPr>
          <w:spacing w:val="-3"/>
        </w:rPr>
        <w:t xml:space="preserve"> </w:t>
      </w:r>
      <w:r w:rsidRPr="00E57F58">
        <w:t>передней</w:t>
      </w:r>
      <w:r w:rsidRPr="00E57F58">
        <w:rPr>
          <w:spacing w:val="-1"/>
        </w:rPr>
        <w:t xml:space="preserve"> </w:t>
      </w:r>
      <w:r w:rsidRPr="00E57F58">
        <w:t>стенки</w:t>
      </w:r>
      <w:r w:rsidRPr="00E57F58">
        <w:rPr>
          <w:spacing w:val="-2"/>
        </w:rPr>
        <w:t xml:space="preserve"> </w:t>
      </w:r>
      <w:r w:rsidRPr="00E57F58">
        <w:t>прямой</w:t>
      </w:r>
      <w:r w:rsidRPr="00E57F58">
        <w:rPr>
          <w:spacing w:val="-2"/>
        </w:rPr>
        <w:t xml:space="preserve"> </w:t>
      </w:r>
      <w:r w:rsidRPr="00E57F58">
        <w:t>кишки.</w:t>
      </w:r>
    </w:p>
    <w:p w:rsidR="00C56D37" w:rsidRPr="008F5CD6" w:rsidRDefault="00582C5B" w:rsidP="008F5CD6">
      <w:pPr>
        <w:pStyle w:val="a3"/>
        <w:ind w:right="-8" w:firstLine="709"/>
        <w:jc w:val="both"/>
      </w:pPr>
      <w:r w:rsidRPr="008F5CD6">
        <w:lastRenderedPageBreak/>
        <w:t>Рекомендуется</w:t>
      </w:r>
      <w:r w:rsidRPr="008F5CD6">
        <w:rPr>
          <w:spacing w:val="18"/>
        </w:rPr>
        <w:t xml:space="preserve"> </w:t>
      </w:r>
      <w:r w:rsidRPr="008F5CD6">
        <w:t>максимально</w:t>
      </w:r>
      <w:r w:rsidRPr="008F5CD6">
        <w:rPr>
          <w:spacing w:val="18"/>
        </w:rPr>
        <w:t xml:space="preserve"> </w:t>
      </w:r>
      <w:r w:rsidRPr="008F5CD6">
        <w:t>ранняя</w:t>
      </w:r>
      <w:r w:rsidRPr="008F5CD6">
        <w:rPr>
          <w:spacing w:val="18"/>
        </w:rPr>
        <w:t xml:space="preserve"> </w:t>
      </w:r>
      <w:r w:rsidRPr="008F5CD6">
        <w:t>диагностика</w:t>
      </w:r>
      <w:r w:rsidRPr="008F5CD6">
        <w:rPr>
          <w:spacing w:val="18"/>
        </w:rPr>
        <w:t xml:space="preserve"> </w:t>
      </w:r>
      <w:r w:rsidRPr="008F5CD6">
        <w:t>и</w:t>
      </w:r>
      <w:r w:rsidRPr="008F5CD6">
        <w:rPr>
          <w:spacing w:val="18"/>
        </w:rPr>
        <w:t xml:space="preserve"> </w:t>
      </w:r>
      <w:r w:rsidRPr="008F5CD6">
        <w:t>быстрое</w:t>
      </w:r>
      <w:r w:rsidRPr="008F5CD6">
        <w:rPr>
          <w:spacing w:val="18"/>
        </w:rPr>
        <w:t xml:space="preserve"> </w:t>
      </w:r>
      <w:r w:rsidRPr="008F5CD6">
        <w:t>лечение</w:t>
      </w:r>
      <w:r w:rsidR="008F5CD6">
        <w:t xml:space="preserve"> </w:t>
      </w:r>
      <w:r w:rsidRPr="008F5CD6">
        <w:t>перитонита.</w:t>
      </w:r>
    </w:p>
    <w:p w:rsidR="00C56D37" w:rsidRPr="008F5CD6" w:rsidRDefault="00582C5B" w:rsidP="008F5CD6">
      <w:pPr>
        <w:pStyle w:val="a3"/>
        <w:ind w:right="-8" w:firstLine="709"/>
        <w:jc w:val="both"/>
      </w:pPr>
      <w:r w:rsidRPr="008F5CD6">
        <w:t>Обнаружение перитонита – прежде всего клинический диагноз. Однако, в связи с наличием весьма разнообразной симптоматики, в зависимости от причины перитонита, особенно у больных, находящихся в критическом состоянии, могут быть трудности своевременного установления диагноза заболевания из-за наличия обширных ран, острой дыхательной недостаточности, гемодинамической нестабильности или наличия сопутствующих патологий. В связи с этим, рекомендуется, помимо учета имеющейся клинической симптоматики, прибегать к дополнительным лабораторно-инструментальным методам диагностики.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Лабораторная диагностика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При</w:t>
      </w:r>
      <w:r w:rsidRPr="00E57F58">
        <w:rPr>
          <w:spacing w:val="20"/>
        </w:rPr>
        <w:t xml:space="preserve"> </w:t>
      </w:r>
      <w:r w:rsidRPr="00E57F58">
        <w:t>воспалительном</w:t>
      </w:r>
      <w:r w:rsidRPr="00E57F58">
        <w:rPr>
          <w:spacing w:val="20"/>
        </w:rPr>
        <w:t xml:space="preserve"> </w:t>
      </w:r>
      <w:r w:rsidRPr="00E57F58">
        <w:t>процессе</w:t>
      </w:r>
      <w:r w:rsidRPr="00E57F58">
        <w:rPr>
          <w:spacing w:val="20"/>
        </w:rPr>
        <w:t xml:space="preserve"> </w:t>
      </w:r>
      <w:r w:rsidRPr="00E57F58">
        <w:t>в</w:t>
      </w:r>
      <w:r w:rsidRPr="00E57F58">
        <w:rPr>
          <w:spacing w:val="20"/>
        </w:rPr>
        <w:t xml:space="preserve"> </w:t>
      </w:r>
      <w:r w:rsidRPr="00E57F58">
        <w:t>брюшной</w:t>
      </w:r>
      <w:r w:rsidRPr="00E57F58">
        <w:rPr>
          <w:spacing w:val="20"/>
        </w:rPr>
        <w:t xml:space="preserve"> </w:t>
      </w:r>
      <w:r w:rsidRPr="00E57F58">
        <w:t>полости</w:t>
      </w:r>
      <w:r w:rsidRPr="00E57F58">
        <w:rPr>
          <w:spacing w:val="20"/>
        </w:rPr>
        <w:t xml:space="preserve"> </w:t>
      </w:r>
      <w:r w:rsidRPr="00E57F58">
        <w:t>в</w:t>
      </w:r>
      <w:r w:rsidRPr="00E57F58">
        <w:rPr>
          <w:spacing w:val="20"/>
        </w:rPr>
        <w:t xml:space="preserve"> </w:t>
      </w:r>
      <w:r w:rsidRPr="00E57F58">
        <w:t>зависимости</w:t>
      </w:r>
      <w:r w:rsidRPr="00E57F58">
        <w:rPr>
          <w:spacing w:val="20"/>
        </w:rPr>
        <w:t xml:space="preserve"> </w:t>
      </w:r>
      <w:r w:rsidRPr="00E57F58">
        <w:t>от</w:t>
      </w:r>
      <w:r w:rsidRPr="00E57F58">
        <w:rPr>
          <w:spacing w:val="20"/>
        </w:rPr>
        <w:t xml:space="preserve"> </w:t>
      </w:r>
      <w:r w:rsidRPr="00E57F58">
        <w:t>степени</w:t>
      </w:r>
      <w:r w:rsidR="008F5CD6">
        <w:t xml:space="preserve"> </w:t>
      </w:r>
      <w:r w:rsidRPr="00E57F58">
        <w:t>тяжести</w:t>
      </w:r>
      <w:r w:rsidRPr="00E57F58">
        <w:rPr>
          <w:spacing w:val="-2"/>
        </w:rPr>
        <w:t xml:space="preserve"> </w:t>
      </w:r>
      <w:r w:rsidRPr="00E57F58">
        <w:t>процесса</w:t>
      </w:r>
      <w:r w:rsidRPr="00E57F58">
        <w:rPr>
          <w:spacing w:val="-3"/>
        </w:rPr>
        <w:t xml:space="preserve"> </w:t>
      </w:r>
      <w:r w:rsidRPr="00E57F58">
        <w:t>имеют</w:t>
      </w:r>
      <w:r w:rsidRPr="00E57F58">
        <w:rPr>
          <w:spacing w:val="-2"/>
        </w:rPr>
        <w:t xml:space="preserve"> </w:t>
      </w:r>
      <w:r w:rsidRPr="00E57F58">
        <w:t>место</w:t>
      </w:r>
      <w:r w:rsidRPr="00E57F58">
        <w:rPr>
          <w:spacing w:val="-2"/>
        </w:rPr>
        <w:t xml:space="preserve"> </w:t>
      </w:r>
      <w:r w:rsidRPr="00E57F58">
        <w:t>изменения</w:t>
      </w:r>
      <w:r w:rsidRPr="00E57F58">
        <w:rPr>
          <w:spacing w:val="-1"/>
        </w:rPr>
        <w:t xml:space="preserve"> </w:t>
      </w:r>
      <w:r w:rsidRPr="00E57F58">
        <w:t>практически</w:t>
      </w:r>
      <w:r w:rsidRPr="00E57F58">
        <w:rPr>
          <w:spacing w:val="-2"/>
        </w:rPr>
        <w:t xml:space="preserve"> </w:t>
      </w:r>
      <w:r w:rsidRPr="00E57F58">
        <w:t>всех</w:t>
      </w:r>
      <w:r w:rsidRPr="00E57F58">
        <w:rPr>
          <w:spacing w:val="-2"/>
        </w:rPr>
        <w:t xml:space="preserve"> </w:t>
      </w:r>
      <w:r w:rsidRPr="00E57F58">
        <w:t>лабораторных</w:t>
      </w:r>
      <w:r w:rsidRPr="00E57F58">
        <w:rPr>
          <w:spacing w:val="-2"/>
        </w:rPr>
        <w:t xml:space="preserve"> </w:t>
      </w:r>
      <w:r w:rsidRPr="00E57F58">
        <w:t>показателей.</w:t>
      </w:r>
    </w:p>
    <w:p w:rsidR="00C56D37" w:rsidRPr="008F5CD6" w:rsidRDefault="00582C5B" w:rsidP="008F5CD6">
      <w:pPr>
        <w:pStyle w:val="a3"/>
        <w:ind w:right="-8" w:firstLine="709"/>
        <w:jc w:val="both"/>
      </w:pPr>
      <w:r w:rsidRPr="008F5CD6">
        <w:t xml:space="preserve">Рекомендуется проводить лабораторные исследования: общего анализа крови и мочи, содержания белков крови, в том числе и альбуминов, С-реактивного белка, сахара крови, печеночных проб: билирубина, фибриногена, </w:t>
      </w:r>
      <w:r w:rsidR="008F5CD6">
        <w:t>ЛДГ</w:t>
      </w:r>
      <w:r w:rsidRPr="008F5CD6">
        <w:t xml:space="preserve">, а также, амилазы, липазы, </w:t>
      </w:r>
      <w:proofErr w:type="spellStart"/>
      <w:r w:rsidRPr="008F5CD6">
        <w:t>прокальцитонина</w:t>
      </w:r>
      <w:proofErr w:type="spellEnd"/>
      <w:r w:rsidRPr="008F5CD6">
        <w:t xml:space="preserve">, </w:t>
      </w:r>
      <w:proofErr w:type="spellStart"/>
      <w:r w:rsidRPr="008F5CD6">
        <w:t>интерлейкины</w:t>
      </w:r>
      <w:proofErr w:type="spellEnd"/>
      <w:r w:rsidRPr="008F5CD6">
        <w:t xml:space="preserve"> 1,6,8,10 и TNF</w:t>
      </w:r>
      <w:r w:rsidR="008F5CD6">
        <w:t xml:space="preserve">, </w:t>
      </w:r>
      <w:r w:rsidRPr="008F5CD6">
        <w:t>показателей гемостаза: АЧТВ, МНО.</w:t>
      </w:r>
    </w:p>
    <w:p w:rsidR="00C56D37" w:rsidRPr="008F5CD6" w:rsidRDefault="008F5CD6" w:rsidP="00E57F58">
      <w:pPr>
        <w:ind w:right="-8" w:firstLine="709"/>
        <w:jc w:val="both"/>
        <w:rPr>
          <w:sz w:val="24"/>
          <w:szCs w:val="24"/>
        </w:rPr>
      </w:pPr>
      <w:r w:rsidRPr="008F5CD6">
        <w:rPr>
          <w:sz w:val="24"/>
          <w:szCs w:val="24"/>
        </w:rPr>
        <w:t>У</w:t>
      </w:r>
      <w:r w:rsidR="00582C5B" w:rsidRPr="008F5CD6">
        <w:rPr>
          <w:sz w:val="24"/>
          <w:szCs w:val="24"/>
        </w:rPr>
        <w:t xml:space="preserve"> большинства пациентов отмечается лейкоцитоз (более 11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мкл</w:t>
      </w:r>
      <w:proofErr w:type="spellEnd"/>
      <w:r w:rsidR="00582C5B" w:rsidRPr="008F5CD6">
        <w:rPr>
          <w:sz w:val="24"/>
          <w:szCs w:val="24"/>
        </w:rPr>
        <w:t>), с увеличением незрелых форм. При тяжелых формах перитонита 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абдоминального сепсиса у ряда больных не наблюдается лейкоцитоз или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 xml:space="preserve">лейкопения. Уровень содержания </w:t>
      </w:r>
      <w:proofErr w:type="spellStart"/>
      <w:r w:rsidR="00582C5B" w:rsidRPr="008F5CD6">
        <w:rPr>
          <w:sz w:val="24"/>
          <w:szCs w:val="24"/>
        </w:rPr>
        <w:t>прокальцитонина</w:t>
      </w:r>
      <w:proofErr w:type="spellEnd"/>
      <w:r w:rsidR="00582C5B" w:rsidRPr="008F5CD6">
        <w:rPr>
          <w:sz w:val="24"/>
          <w:szCs w:val="24"/>
        </w:rPr>
        <w:t xml:space="preserve"> является достоверной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величиной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для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диагностики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перитонита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абдоминального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сепсиса,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а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именно: при гнойном перитоните его показатели составляют от 0,2 до 1,3</w:t>
      </w:r>
      <w:r w:rsidR="00582C5B" w:rsidRPr="008F5CD6">
        <w:rPr>
          <w:spacing w:val="1"/>
          <w:sz w:val="24"/>
          <w:szCs w:val="24"/>
        </w:rPr>
        <w:t xml:space="preserve"> </w:t>
      </w:r>
      <w:proofErr w:type="spellStart"/>
      <w:r w:rsidR="00582C5B" w:rsidRPr="008F5CD6">
        <w:rPr>
          <w:sz w:val="24"/>
          <w:szCs w:val="24"/>
        </w:rPr>
        <w:t>нг</w:t>
      </w:r>
      <w:proofErr w:type="spellEnd"/>
      <w:r w:rsidR="00582C5B" w:rsidRPr="008F5CD6">
        <w:rPr>
          <w:sz w:val="24"/>
          <w:szCs w:val="24"/>
        </w:rPr>
        <w:t xml:space="preserve">/мл, сепсисе – от 1,3 до 5,9 </w:t>
      </w:r>
      <w:proofErr w:type="spellStart"/>
      <w:r w:rsidR="00582C5B" w:rsidRPr="008F5CD6">
        <w:rPr>
          <w:sz w:val="24"/>
          <w:szCs w:val="24"/>
        </w:rPr>
        <w:t>нг</w:t>
      </w:r>
      <w:proofErr w:type="spellEnd"/>
      <w:r w:rsidR="00582C5B" w:rsidRPr="008F5CD6">
        <w:rPr>
          <w:sz w:val="24"/>
          <w:szCs w:val="24"/>
        </w:rPr>
        <w:t xml:space="preserve">/мл, тяжелом сепсисе – более 5,9 </w:t>
      </w:r>
      <w:proofErr w:type="spellStart"/>
      <w:r w:rsidR="00582C5B" w:rsidRPr="008F5CD6">
        <w:rPr>
          <w:sz w:val="24"/>
          <w:szCs w:val="24"/>
        </w:rPr>
        <w:t>нг</w:t>
      </w:r>
      <w:proofErr w:type="spellEnd"/>
      <w:r w:rsidR="00582C5B" w:rsidRPr="008F5CD6">
        <w:rPr>
          <w:sz w:val="24"/>
          <w:szCs w:val="24"/>
        </w:rPr>
        <w:t>/мл.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Отмечен</w:t>
      </w:r>
      <w:r>
        <w:rPr>
          <w:sz w:val="24"/>
          <w:szCs w:val="24"/>
        </w:rPr>
        <w:t>ы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также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достоверные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изменения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содержания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уровней</w:t>
      </w:r>
      <w:r w:rsidR="00582C5B" w:rsidRPr="008F5CD6">
        <w:rPr>
          <w:spacing w:val="1"/>
          <w:sz w:val="24"/>
          <w:szCs w:val="24"/>
        </w:rPr>
        <w:t xml:space="preserve"> </w:t>
      </w:r>
      <w:proofErr w:type="spellStart"/>
      <w:r w:rsidR="00582C5B" w:rsidRPr="008F5CD6">
        <w:rPr>
          <w:sz w:val="24"/>
          <w:szCs w:val="24"/>
        </w:rPr>
        <w:t>интерлейкинов</w:t>
      </w:r>
      <w:proofErr w:type="spellEnd"/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1,6,8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TNF.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Таким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образом,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для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уточнения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подтверждения</w:t>
      </w:r>
      <w:r w:rsidR="00582C5B" w:rsidRPr="008F5CD6">
        <w:rPr>
          <w:spacing w:val="3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гнойного</w:t>
      </w:r>
      <w:r w:rsidR="00582C5B" w:rsidRPr="008F5CD6">
        <w:rPr>
          <w:spacing w:val="3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воспаления</w:t>
      </w:r>
      <w:r w:rsidR="00582C5B" w:rsidRPr="008F5CD6">
        <w:rPr>
          <w:spacing w:val="3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брюшины</w:t>
      </w:r>
      <w:r w:rsidR="00582C5B" w:rsidRPr="008F5CD6">
        <w:rPr>
          <w:spacing w:val="3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рекомендуется,</w:t>
      </w:r>
      <w:r w:rsidR="00582C5B" w:rsidRPr="008F5CD6">
        <w:rPr>
          <w:spacing w:val="3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помимо</w:t>
      </w:r>
      <w:r w:rsidR="00486618" w:rsidRPr="008F5CD6">
        <w:rPr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определения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общепринятых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клинических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и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биохимических</w:t>
      </w:r>
      <w:r w:rsidR="00582C5B" w:rsidRPr="008F5CD6">
        <w:rPr>
          <w:spacing w:val="1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показателей</w:t>
      </w:r>
      <w:r w:rsidR="00582C5B" w:rsidRPr="008F5CD6">
        <w:rPr>
          <w:spacing w:val="-57"/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 xml:space="preserve">жидких сред организма, использовать такие маркеры, как </w:t>
      </w:r>
      <w:proofErr w:type="spellStart"/>
      <w:r w:rsidR="00582C5B" w:rsidRPr="008F5CD6">
        <w:rPr>
          <w:sz w:val="24"/>
          <w:szCs w:val="24"/>
        </w:rPr>
        <w:t>прокальцитонин</w:t>
      </w:r>
      <w:proofErr w:type="spellEnd"/>
      <w:r w:rsidR="00582C5B" w:rsidRPr="008F5C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2C5B" w:rsidRPr="008F5CD6">
        <w:rPr>
          <w:sz w:val="24"/>
          <w:szCs w:val="24"/>
        </w:rPr>
        <w:t>С-реактивный</w:t>
      </w:r>
      <w:r>
        <w:rPr>
          <w:sz w:val="24"/>
          <w:szCs w:val="24"/>
        </w:rPr>
        <w:t xml:space="preserve"> п</w:t>
      </w:r>
      <w:r w:rsidR="00582C5B" w:rsidRPr="008F5CD6">
        <w:rPr>
          <w:sz w:val="24"/>
          <w:szCs w:val="24"/>
        </w:rPr>
        <w:t>ротеин,</w:t>
      </w:r>
      <w:r w:rsidR="00582C5B" w:rsidRPr="008F5CD6">
        <w:rPr>
          <w:spacing w:val="-1"/>
          <w:sz w:val="24"/>
          <w:szCs w:val="24"/>
        </w:rPr>
        <w:t xml:space="preserve"> </w:t>
      </w:r>
      <w:proofErr w:type="spellStart"/>
      <w:r w:rsidR="00582C5B" w:rsidRPr="008F5CD6">
        <w:rPr>
          <w:sz w:val="24"/>
          <w:szCs w:val="24"/>
        </w:rPr>
        <w:t>интерлейкины</w:t>
      </w:r>
      <w:proofErr w:type="spellEnd"/>
      <w:r w:rsidR="00582C5B" w:rsidRPr="008F5CD6">
        <w:rPr>
          <w:sz w:val="24"/>
          <w:szCs w:val="24"/>
        </w:rPr>
        <w:t xml:space="preserve"> 1,6,8,10 и TNF.</w:t>
      </w:r>
    </w:p>
    <w:p w:rsidR="00C56D37" w:rsidRPr="00A33B07" w:rsidRDefault="00582C5B" w:rsidP="00A33B07">
      <w:pPr>
        <w:ind w:right="-8" w:firstLine="709"/>
        <w:jc w:val="both"/>
        <w:rPr>
          <w:b/>
          <w:sz w:val="24"/>
          <w:szCs w:val="24"/>
        </w:rPr>
      </w:pPr>
      <w:r w:rsidRPr="00A33B07">
        <w:rPr>
          <w:b/>
          <w:sz w:val="24"/>
          <w:szCs w:val="24"/>
        </w:rPr>
        <w:t>Инструментальная диагностика</w:t>
      </w:r>
    </w:p>
    <w:p w:rsidR="00C56D37" w:rsidRPr="00E57F58" w:rsidRDefault="00582C5B" w:rsidP="008F5CD6">
      <w:pPr>
        <w:pStyle w:val="a3"/>
        <w:ind w:right="-8" w:firstLine="709"/>
        <w:jc w:val="both"/>
      </w:pPr>
      <w:r w:rsidRPr="00E57F58">
        <w:t>Всем пациентам, находящимся в ОРИТ с нестабильной гемодинамикой, которые не</w:t>
      </w:r>
      <w:r w:rsidRPr="008F5CD6">
        <w:t xml:space="preserve"> </w:t>
      </w:r>
      <w:r w:rsidRPr="00E57F58">
        <w:t>могут</w:t>
      </w:r>
      <w:r w:rsidRPr="008F5CD6">
        <w:t xml:space="preserve"> </w:t>
      </w:r>
      <w:r w:rsidRPr="00E57F58">
        <w:t>в</w:t>
      </w:r>
      <w:r w:rsidRPr="008F5CD6">
        <w:t xml:space="preserve"> </w:t>
      </w:r>
      <w:r w:rsidRPr="00E57F58">
        <w:t>данный</w:t>
      </w:r>
      <w:r w:rsidRPr="008F5CD6">
        <w:t xml:space="preserve"> </w:t>
      </w:r>
      <w:r w:rsidRPr="00E57F58">
        <w:t>момент</w:t>
      </w:r>
      <w:r w:rsidRPr="008F5CD6">
        <w:t xml:space="preserve"> </w:t>
      </w:r>
      <w:r w:rsidRPr="00E57F58">
        <w:t>перенести</w:t>
      </w:r>
      <w:r w:rsidRPr="008F5CD6">
        <w:t xml:space="preserve"> </w:t>
      </w:r>
      <w:r w:rsidRPr="00E57F58">
        <w:t>лапаротомию</w:t>
      </w:r>
      <w:r w:rsidRPr="008F5CD6">
        <w:t xml:space="preserve"> </w:t>
      </w:r>
      <w:r w:rsidRPr="00E57F58">
        <w:t>и</w:t>
      </w:r>
      <w:r w:rsidRPr="008F5CD6">
        <w:t xml:space="preserve"> </w:t>
      </w:r>
      <w:r w:rsidRPr="00E57F58">
        <w:t>чье</w:t>
      </w:r>
      <w:r w:rsidRPr="008F5CD6">
        <w:t xml:space="preserve"> </w:t>
      </w:r>
      <w:r w:rsidRPr="00E57F58">
        <w:t>критическое</w:t>
      </w:r>
      <w:r w:rsidRPr="008F5CD6">
        <w:t xml:space="preserve"> </w:t>
      </w:r>
      <w:r w:rsidRPr="00E57F58">
        <w:t>состояние</w:t>
      </w:r>
      <w:r w:rsidRPr="008F5CD6">
        <w:t xml:space="preserve"> </w:t>
      </w:r>
      <w:r w:rsidRPr="00E57F58">
        <w:t>препятствует</w:t>
      </w:r>
      <w:r w:rsidRPr="008F5CD6">
        <w:t xml:space="preserve"> </w:t>
      </w:r>
      <w:r w:rsidRPr="00E57F58">
        <w:t>тому,</w:t>
      </w:r>
      <w:r w:rsidRPr="008F5CD6">
        <w:t xml:space="preserve"> </w:t>
      </w:r>
      <w:r w:rsidRPr="00E57F58">
        <w:t>чтобы</w:t>
      </w:r>
      <w:r w:rsidRPr="008F5CD6">
        <w:t xml:space="preserve"> </w:t>
      </w:r>
      <w:r w:rsidRPr="00E57F58">
        <w:t>они</w:t>
      </w:r>
      <w:r w:rsidRPr="008F5CD6">
        <w:t xml:space="preserve"> </w:t>
      </w:r>
      <w:r w:rsidRPr="00E57F58">
        <w:t>могли</w:t>
      </w:r>
      <w:r w:rsidRPr="008F5CD6">
        <w:t xml:space="preserve"> </w:t>
      </w:r>
      <w:r w:rsidRPr="00E57F58">
        <w:t>покинуть</w:t>
      </w:r>
      <w:r w:rsidRPr="008F5CD6">
        <w:t xml:space="preserve"> </w:t>
      </w:r>
      <w:r w:rsidRPr="00E57F58">
        <w:t>ОРИТ</w:t>
      </w:r>
      <w:r w:rsidRPr="008F5CD6">
        <w:t xml:space="preserve"> </w:t>
      </w:r>
      <w:r w:rsidRPr="00E57F58">
        <w:t>для</w:t>
      </w:r>
      <w:r w:rsidRPr="008F5CD6">
        <w:t xml:space="preserve"> </w:t>
      </w:r>
      <w:r w:rsidRPr="00E57F58">
        <w:t>диагностических</w:t>
      </w:r>
      <w:r w:rsidRPr="008F5CD6">
        <w:t xml:space="preserve"> </w:t>
      </w:r>
      <w:r w:rsidRPr="00E57F58">
        <w:t>процедур</w:t>
      </w:r>
      <w:r w:rsidRPr="008F5CD6">
        <w:t xml:space="preserve"> рекомендуется </w:t>
      </w:r>
      <w:r w:rsidRPr="00E57F58">
        <w:t>выполнение</w:t>
      </w:r>
      <w:r w:rsidRPr="008F5CD6">
        <w:t xml:space="preserve"> </w:t>
      </w:r>
      <w:r w:rsidRPr="00E57F58">
        <w:t>УЗИ</w:t>
      </w:r>
      <w:r w:rsidR="007929CB">
        <w:t>.</w:t>
      </w:r>
    </w:p>
    <w:p w:rsidR="00C56D37" w:rsidRPr="007929CB" w:rsidRDefault="00582C5B" w:rsidP="00E57F58">
      <w:pPr>
        <w:ind w:right="-8" w:firstLine="709"/>
        <w:jc w:val="both"/>
        <w:rPr>
          <w:sz w:val="24"/>
          <w:szCs w:val="24"/>
        </w:rPr>
      </w:pPr>
      <w:r w:rsidRPr="007929CB">
        <w:rPr>
          <w:b/>
          <w:sz w:val="24"/>
          <w:szCs w:val="24"/>
        </w:rPr>
        <w:t>УЗИ</w:t>
      </w:r>
      <w:r w:rsidRPr="007929CB">
        <w:rPr>
          <w:b/>
          <w:spacing w:val="1"/>
          <w:sz w:val="24"/>
          <w:szCs w:val="24"/>
        </w:rPr>
        <w:t xml:space="preserve"> </w:t>
      </w:r>
      <w:r w:rsidRPr="007929CB">
        <w:rPr>
          <w:b/>
          <w:sz w:val="24"/>
          <w:szCs w:val="24"/>
        </w:rPr>
        <w:t>брюшной</w:t>
      </w:r>
      <w:r w:rsidRPr="007929CB">
        <w:rPr>
          <w:b/>
          <w:spacing w:val="1"/>
          <w:sz w:val="24"/>
          <w:szCs w:val="24"/>
        </w:rPr>
        <w:t xml:space="preserve"> </w:t>
      </w:r>
      <w:r w:rsidRPr="007929CB">
        <w:rPr>
          <w:b/>
          <w:sz w:val="24"/>
          <w:szCs w:val="24"/>
        </w:rPr>
        <w:t>полости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имеет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преимущество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в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том,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что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оно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может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быть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полезным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в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оценке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имеющейся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патологии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в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брюшной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полости,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локализованной в правом верхнем квадранте (например, околопочечный абсцесс,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холецистит, панкреатит), в правом нижнем квадранте и органов малого таза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 xml:space="preserve">(например, аппендицит, </w:t>
      </w:r>
      <w:proofErr w:type="spellStart"/>
      <w:r w:rsidRPr="007929CB">
        <w:rPr>
          <w:sz w:val="24"/>
          <w:szCs w:val="24"/>
        </w:rPr>
        <w:t>тубоовариальный</w:t>
      </w:r>
      <w:proofErr w:type="spellEnd"/>
      <w:r w:rsidRPr="007929CB">
        <w:rPr>
          <w:sz w:val="24"/>
          <w:szCs w:val="24"/>
        </w:rPr>
        <w:t xml:space="preserve"> абсцесс, абсцесс Дугласа). Выполнение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УЗ</w:t>
      </w:r>
      <w:r w:rsidR="007929CB">
        <w:rPr>
          <w:sz w:val="24"/>
          <w:szCs w:val="24"/>
        </w:rPr>
        <w:t>И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иногда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ограничено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из-за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наличия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у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пациента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выраженного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болевого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синдрома,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дискомфорта,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а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также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вздутия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живота.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УЗИ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может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 xml:space="preserve">обнаружить увеличенное количество </w:t>
      </w:r>
      <w:proofErr w:type="spellStart"/>
      <w:r w:rsidRPr="007929CB">
        <w:rPr>
          <w:sz w:val="24"/>
          <w:szCs w:val="24"/>
        </w:rPr>
        <w:t>перитонеальной</w:t>
      </w:r>
      <w:proofErr w:type="spellEnd"/>
      <w:r w:rsidRPr="007929CB">
        <w:rPr>
          <w:sz w:val="24"/>
          <w:szCs w:val="24"/>
        </w:rPr>
        <w:t xml:space="preserve"> жидкости, но только, при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условии, что ее более 100 мл. Диагностическая точность УЗИ при перитоните</w:t>
      </w:r>
      <w:r w:rsidRPr="007929CB">
        <w:rPr>
          <w:spacing w:val="1"/>
          <w:sz w:val="24"/>
          <w:szCs w:val="24"/>
        </w:rPr>
        <w:t xml:space="preserve"> </w:t>
      </w:r>
      <w:r w:rsidRPr="007929CB">
        <w:rPr>
          <w:sz w:val="24"/>
          <w:szCs w:val="24"/>
        </w:rPr>
        <w:t>составляет</w:t>
      </w:r>
      <w:r w:rsidRPr="007929CB">
        <w:rPr>
          <w:spacing w:val="-1"/>
          <w:sz w:val="24"/>
          <w:szCs w:val="24"/>
        </w:rPr>
        <w:t xml:space="preserve"> </w:t>
      </w:r>
      <w:r w:rsidRPr="007929CB">
        <w:rPr>
          <w:sz w:val="24"/>
          <w:szCs w:val="24"/>
        </w:rPr>
        <w:t>более</w:t>
      </w:r>
      <w:r w:rsidRPr="007929CB">
        <w:rPr>
          <w:spacing w:val="-1"/>
          <w:sz w:val="24"/>
          <w:szCs w:val="24"/>
        </w:rPr>
        <w:t xml:space="preserve"> </w:t>
      </w:r>
      <w:r w:rsidRPr="007929CB">
        <w:rPr>
          <w:sz w:val="24"/>
          <w:szCs w:val="24"/>
        </w:rPr>
        <w:t>85%.</w:t>
      </w:r>
    </w:p>
    <w:p w:rsidR="007929CB" w:rsidRDefault="00582C5B" w:rsidP="00E57F58">
      <w:pPr>
        <w:pStyle w:val="a3"/>
        <w:ind w:right="-8" w:firstLine="709"/>
        <w:jc w:val="both"/>
      </w:pPr>
      <w:r w:rsidRPr="007929CB">
        <w:rPr>
          <w:b/>
        </w:rPr>
        <w:t>Обзорные</w:t>
      </w:r>
      <w:r w:rsidRPr="007929CB">
        <w:rPr>
          <w:b/>
          <w:spacing w:val="1"/>
        </w:rPr>
        <w:t xml:space="preserve"> </w:t>
      </w:r>
      <w:r w:rsidRPr="007929CB">
        <w:rPr>
          <w:b/>
        </w:rPr>
        <w:t>рентгенограммы</w:t>
      </w:r>
      <w:r w:rsidRPr="007929CB">
        <w:rPr>
          <w:b/>
          <w:spacing w:val="1"/>
        </w:rPr>
        <w:t xml:space="preserve"> </w:t>
      </w:r>
      <w:r w:rsidRPr="007929CB">
        <w:rPr>
          <w:b/>
        </w:rPr>
        <w:t>брюшной</w:t>
      </w:r>
      <w:r w:rsidRPr="007929CB">
        <w:rPr>
          <w:b/>
          <w:spacing w:val="1"/>
        </w:rPr>
        <w:t xml:space="preserve"> </w:t>
      </w:r>
      <w:r w:rsidRPr="007929CB">
        <w:rPr>
          <w:b/>
        </w:rPr>
        <w:t>полости</w:t>
      </w:r>
      <w:r w:rsidRPr="00E57F58">
        <w:rPr>
          <w:spacing w:val="1"/>
        </w:rPr>
        <w:t xml:space="preserve"> </w:t>
      </w:r>
      <w:r w:rsidRPr="00E57F58">
        <w:t>(например,</w:t>
      </w:r>
      <w:r w:rsidRPr="00E57F58">
        <w:rPr>
          <w:spacing w:val="1"/>
        </w:rPr>
        <w:t xml:space="preserve"> </w:t>
      </w:r>
      <w:r w:rsidRPr="00E57F58">
        <w:t>лежа</w:t>
      </w:r>
      <w:r w:rsidRPr="00E57F58">
        <w:rPr>
          <w:spacing w:val="1"/>
        </w:rPr>
        <w:t xml:space="preserve"> </w:t>
      </w:r>
      <w:r w:rsidRPr="00E57F58">
        <w:t>на</w:t>
      </w:r>
      <w:r w:rsidRPr="00E57F58">
        <w:rPr>
          <w:spacing w:val="1"/>
        </w:rPr>
        <w:t xml:space="preserve"> </w:t>
      </w:r>
      <w:r w:rsidRPr="00E57F58">
        <w:t>спине,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-57"/>
        </w:rPr>
        <w:t xml:space="preserve"> </w:t>
      </w:r>
      <w:r w:rsidRPr="00E57F58">
        <w:t>вертикальном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боковом</w:t>
      </w:r>
      <w:r w:rsidRPr="00E57F58">
        <w:rPr>
          <w:spacing w:val="1"/>
        </w:rPr>
        <w:t xml:space="preserve"> </w:t>
      </w:r>
      <w:r w:rsidRPr="00E57F58">
        <w:t>положении</w:t>
      </w:r>
      <w:r w:rsidRPr="00E57F58">
        <w:rPr>
          <w:spacing w:val="1"/>
        </w:rPr>
        <w:t xml:space="preserve"> </w:t>
      </w:r>
      <w:r w:rsidRPr="00E57F58">
        <w:t>лежа)</w:t>
      </w:r>
      <w:r w:rsidRPr="00E57F58">
        <w:rPr>
          <w:spacing w:val="1"/>
        </w:rPr>
        <w:t xml:space="preserve"> </w:t>
      </w:r>
      <w:r w:rsidRPr="00E57F58">
        <w:t>часто</w:t>
      </w:r>
      <w:r w:rsidRPr="00E57F58">
        <w:rPr>
          <w:spacing w:val="1"/>
        </w:rPr>
        <w:t xml:space="preserve"> </w:t>
      </w:r>
      <w:r w:rsidRPr="00E57F58">
        <w:t>являются</w:t>
      </w:r>
      <w:r w:rsidRPr="00E57F58">
        <w:rPr>
          <w:spacing w:val="1"/>
        </w:rPr>
        <w:t xml:space="preserve"> </w:t>
      </w:r>
      <w:r w:rsidRPr="00E57F58">
        <w:t>первыми</w:t>
      </w:r>
      <w:r w:rsidRPr="00E57F58">
        <w:rPr>
          <w:spacing w:val="1"/>
        </w:rPr>
        <w:t xml:space="preserve"> </w:t>
      </w:r>
      <w:r w:rsidRPr="00E57F58">
        <w:t>исследованиями,</w:t>
      </w:r>
      <w:r w:rsidRPr="00E57F58">
        <w:rPr>
          <w:spacing w:val="1"/>
        </w:rPr>
        <w:t xml:space="preserve"> </w:t>
      </w:r>
      <w:r w:rsidRPr="00E57F58">
        <w:t>выполняющимися</w:t>
      </w:r>
      <w:r w:rsidRPr="00E57F58">
        <w:rPr>
          <w:spacing w:val="1"/>
        </w:rPr>
        <w:t xml:space="preserve"> </w:t>
      </w:r>
      <w:r w:rsidRPr="00E57F58">
        <w:t>у</w:t>
      </w:r>
      <w:r w:rsidRPr="00E57F58">
        <w:rPr>
          <w:spacing w:val="1"/>
        </w:rPr>
        <w:t xml:space="preserve"> </w:t>
      </w:r>
      <w:r w:rsidRPr="00E57F58">
        <w:t>больных</w:t>
      </w:r>
      <w:r w:rsidRPr="00E57F58">
        <w:rPr>
          <w:spacing w:val="1"/>
        </w:rPr>
        <w:t xml:space="preserve"> </w:t>
      </w:r>
      <w:r w:rsidRPr="00E57F58">
        <w:t>с</w:t>
      </w:r>
      <w:r w:rsidRPr="00E57F58">
        <w:rPr>
          <w:spacing w:val="1"/>
        </w:rPr>
        <w:t xml:space="preserve"> </w:t>
      </w:r>
      <w:r w:rsidRPr="00E57F58">
        <w:t>перитонитом.</w:t>
      </w:r>
      <w:r w:rsidRPr="00E57F58">
        <w:rPr>
          <w:spacing w:val="1"/>
        </w:rPr>
        <w:t xml:space="preserve"> </w:t>
      </w:r>
      <w:r w:rsidRPr="00E57F58">
        <w:t>Свободный</w:t>
      </w:r>
      <w:r w:rsidRPr="00E57F58">
        <w:rPr>
          <w:spacing w:val="1"/>
        </w:rPr>
        <w:t xml:space="preserve"> </w:t>
      </w:r>
      <w:r w:rsidRPr="00E57F58">
        <w:t>воздух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определяется</w:t>
      </w:r>
      <w:r w:rsidRPr="00E57F58">
        <w:rPr>
          <w:spacing w:val="1"/>
        </w:rPr>
        <w:t xml:space="preserve"> </w:t>
      </w:r>
      <w:r w:rsidRPr="00E57F58">
        <w:t>в</w:t>
      </w:r>
      <w:r w:rsidRPr="00E57F58">
        <w:rPr>
          <w:spacing w:val="1"/>
        </w:rPr>
        <w:t xml:space="preserve"> </w:t>
      </w:r>
      <w:r w:rsidRPr="00E57F58">
        <w:t>большинстве</w:t>
      </w:r>
      <w:r w:rsidRPr="00E57F58">
        <w:rPr>
          <w:spacing w:val="1"/>
        </w:rPr>
        <w:t xml:space="preserve"> </w:t>
      </w:r>
      <w:r w:rsidRPr="00E57F58">
        <w:t>случаев</w:t>
      </w:r>
      <w:r w:rsidRPr="00E57F58">
        <w:rPr>
          <w:spacing w:val="1"/>
        </w:rPr>
        <w:t xml:space="preserve"> </w:t>
      </w:r>
      <w:r w:rsidRPr="00E57F58">
        <w:t>желудочной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дуоденальной</w:t>
      </w:r>
      <w:r w:rsidRPr="00E57F58">
        <w:rPr>
          <w:spacing w:val="1"/>
        </w:rPr>
        <w:t xml:space="preserve"> </w:t>
      </w:r>
      <w:r w:rsidRPr="00E57F58">
        <w:t>перфорацией,</w:t>
      </w:r>
      <w:r w:rsidRPr="00E57F58">
        <w:rPr>
          <w:spacing w:val="1"/>
        </w:rPr>
        <w:t xml:space="preserve"> </w:t>
      </w:r>
      <w:r w:rsidRPr="00E57F58">
        <w:t>но</w:t>
      </w:r>
      <w:r w:rsidRPr="00E57F58">
        <w:rPr>
          <w:spacing w:val="1"/>
        </w:rPr>
        <w:t xml:space="preserve"> </w:t>
      </w:r>
      <w:r w:rsidRPr="00E57F58">
        <w:t>встречается намного реже при перфорациях тонкой и толстой кишки и еще реже при</w:t>
      </w:r>
      <w:r w:rsidRPr="00E57F58">
        <w:rPr>
          <w:spacing w:val="1"/>
        </w:rPr>
        <w:t xml:space="preserve"> </w:t>
      </w:r>
      <w:proofErr w:type="spellStart"/>
      <w:r w:rsidRPr="00E57F58">
        <w:t>перфоративном</w:t>
      </w:r>
      <w:proofErr w:type="spellEnd"/>
      <w:r w:rsidRPr="00E57F58">
        <w:rPr>
          <w:spacing w:val="1"/>
        </w:rPr>
        <w:t xml:space="preserve"> </w:t>
      </w:r>
      <w:r w:rsidRPr="00E57F58">
        <w:t>аппендиците.</w:t>
      </w:r>
      <w:r w:rsidRPr="00E57F58">
        <w:rPr>
          <w:spacing w:val="1"/>
        </w:rPr>
        <w:t xml:space="preserve"> </w:t>
      </w:r>
      <w:r w:rsidRPr="00E57F58">
        <w:t>Следует</w:t>
      </w:r>
      <w:r w:rsidRPr="00E57F58">
        <w:rPr>
          <w:spacing w:val="1"/>
        </w:rPr>
        <w:t xml:space="preserve"> </w:t>
      </w:r>
      <w:r w:rsidRPr="00E57F58">
        <w:t>учитывать,</w:t>
      </w:r>
      <w:r w:rsidRPr="00E57F58">
        <w:rPr>
          <w:spacing w:val="1"/>
        </w:rPr>
        <w:t xml:space="preserve"> </w:t>
      </w:r>
      <w:r w:rsidRPr="00E57F58">
        <w:t>что</w:t>
      </w:r>
      <w:r w:rsidRPr="00E57F58">
        <w:rPr>
          <w:spacing w:val="1"/>
        </w:rPr>
        <w:t xml:space="preserve"> </w:t>
      </w:r>
      <w:r w:rsidRPr="00E57F58">
        <w:t>наличие</w:t>
      </w:r>
      <w:r w:rsidRPr="00E57F58">
        <w:rPr>
          <w:spacing w:val="1"/>
        </w:rPr>
        <w:t xml:space="preserve"> </w:t>
      </w:r>
      <w:r w:rsidRPr="00E57F58">
        <w:t>малого</w:t>
      </w:r>
      <w:r w:rsidRPr="00E57F58">
        <w:rPr>
          <w:spacing w:val="1"/>
        </w:rPr>
        <w:t xml:space="preserve"> </w:t>
      </w:r>
      <w:r w:rsidRPr="00E57F58">
        <w:t>количество</w:t>
      </w:r>
      <w:r w:rsidRPr="00E57F58">
        <w:rPr>
          <w:spacing w:val="1"/>
        </w:rPr>
        <w:t xml:space="preserve"> </w:t>
      </w:r>
      <w:r w:rsidRPr="00E57F58">
        <w:t>свободного</w:t>
      </w:r>
      <w:r w:rsidRPr="00E57F58">
        <w:rPr>
          <w:spacing w:val="-1"/>
        </w:rPr>
        <w:t xml:space="preserve"> </w:t>
      </w:r>
      <w:r w:rsidRPr="00E57F58">
        <w:t>воздуха</w:t>
      </w:r>
      <w:r w:rsidRPr="00E57F58">
        <w:rPr>
          <w:spacing w:val="-1"/>
        </w:rPr>
        <w:t xml:space="preserve"> </w:t>
      </w:r>
      <w:r w:rsidRPr="00E57F58">
        <w:t>может быть</w:t>
      </w:r>
      <w:r w:rsidRPr="00E57F58">
        <w:rPr>
          <w:spacing w:val="-1"/>
        </w:rPr>
        <w:t xml:space="preserve"> </w:t>
      </w:r>
      <w:r w:rsidRPr="00E57F58">
        <w:t>не</w:t>
      </w:r>
      <w:r w:rsidRPr="00E57F58">
        <w:rPr>
          <w:spacing w:val="-1"/>
        </w:rPr>
        <w:t xml:space="preserve"> </w:t>
      </w:r>
      <w:r w:rsidRPr="00E57F58">
        <w:t>видно на</w:t>
      </w:r>
      <w:r w:rsidRPr="00E57F58">
        <w:rPr>
          <w:spacing w:val="-1"/>
        </w:rPr>
        <w:t xml:space="preserve"> </w:t>
      </w:r>
      <w:r w:rsidRPr="00E57F58">
        <w:t>обзорных</w:t>
      </w:r>
      <w:r w:rsidRPr="00E57F58">
        <w:rPr>
          <w:spacing w:val="-1"/>
        </w:rPr>
        <w:t xml:space="preserve"> </w:t>
      </w:r>
      <w:r w:rsidRPr="00E57F58">
        <w:t>рентгенограммах.</w:t>
      </w:r>
    </w:p>
    <w:p w:rsidR="00BF0173" w:rsidRDefault="00582C5B" w:rsidP="007929CB">
      <w:pPr>
        <w:pStyle w:val="a3"/>
        <w:ind w:right="-8" w:firstLine="709"/>
        <w:jc w:val="both"/>
      </w:pPr>
      <w:r w:rsidRPr="00E57F58">
        <w:t>У</w:t>
      </w:r>
      <w:r w:rsidRPr="00E57F58">
        <w:rPr>
          <w:spacing w:val="1"/>
        </w:rPr>
        <w:t xml:space="preserve"> </w:t>
      </w:r>
      <w:r w:rsidRPr="00E57F58">
        <w:t>стабильных</w:t>
      </w:r>
      <w:r w:rsidRPr="00E57F58">
        <w:rPr>
          <w:spacing w:val="1"/>
        </w:rPr>
        <w:t xml:space="preserve"> </w:t>
      </w:r>
      <w:r w:rsidRPr="00E57F58">
        <w:t>пациентов</w:t>
      </w:r>
      <w:r w:rsidRPr="00E57F58">
        <w:rPr>
          <w:spacing w:val="1"/>
        </w:rPr>
        <w:t xml:space="preserve"> </w:t>
      </w:r>
      <w:r w:rsidRPr="007929CB">
        <w:rPr>
          <w:b/>
        </w:rPr>
        <w:t>КТ</w:t>
      </w:r>
      <w:r w:rsidRPr="00E57F58">
        <w:rPr>
          <w:spacing w:val="1"/>
        </w:rPr>
        <w:t xml:space="preserve"> </w:t>
      </w:r>
      <w:r w:rsidRPr="00E57F58">
        <w:t>(при</w:t>
      </w:r>
      <w:r w:rsidRPr="00E57F58">
        <w:rPr>
          <w:spacing w:val="1"/>
        </w:rPr>
        <w:t xml:space="preserve"> </w:t>
      </w:r>
      <w:r w:rsidRPr="00E57F58">
        <w:t>наличии</w:t>
      </w:r>
      <w:r w:rsidRPr="00E57F58">
        <w:rPr>
          <w:spacing w:val="1"/>
        </w:rPr>
        <w:t xml:space="preserve"> </w:t>
      </w:r>
      <w:r w:rsidRPr="00E57F58">
        <w:t>соответствующего</w:t>
      </w:r>
      <w:r w:rsidRPr="00E57F58">
        <w:rPr>
          <w:spacing w:val="1"/>
        </w:rPr>
        <w:t xml:space="preserve"> </w:t>
      </w:r>
      <w:r w:rsidRPr="00E57F58">
        <w:t>материально-технического</w:t>
      </w:r>
      <w:r w:rsidRPr="00E57F58">
        <w:rPr>
          <w:spacing w:val="1"/>
        </w:rPr>
        <w:t xml:space="preserve"> </w:t>
      </w:r>
      <w:r w:rsidRPr="007929CB">
        <w:t>обеспечения)</w:t>
      </w:r>
      <w:r w:rsidRPr="007929CB">
        <w:rPr>
          <w:spacing w:val="1"/>
        </w:rPr>
        <w:t xml:space="preserve"> </w:t>
      </w:r>
      <w:r w:rsidRPr="007929CB">
        <w:t>рекомендуется</w:t>
      </w:r>
      <w:r w:rsidRPr="007929CB">
        <w:rPr>
          <w:spacing w:val="1"/>
        </w:rPr>
        <w:t xml:space="preserve"> </w:t>
      </w:r>
      <w:r w:rsidRPr="007929CB">
        <w:t>для</w:t>
      </w:r>
      <w:r w:rsidRPr="007929CB">
        <w:rPr>
          <w:spacing w:val="1"/>
        </w:rPr>
        <w:t xml:space="preserve"> </w:t>
      </w:r>
      <w:r w:rsidRPr="007929CB">
        <w:t>диагностики</w:t>
      </w:r>
      <w:r w:rsidRPr="007929CB">
        <w:rPr>
          <w:spacing w:val="1"/>
        </w:rPr>
        <w:t xml:space="preserve"> </w:t>
      </w:r>
      <w:r w:rsidRPr="007929CB">
        <w:t>большинства</w:t>
      </w:r>
      <w:r w:rsidRPr="007929CB">
        <w:rPr>
          <w:spacing w:val="1"/>
        </w:rPr>
        <w:t xml:space="preserve"> </w:t>
      </w:r>
      <w:r w:rsidRPr="007929CB">
        <w:t>внутрибрюшных</w:t>
      </w:r>
      <w:r w:rsidRPr="007929CB">
        <w:rPr>
          <w:spacing w:val="-2"/>
        </w:rPr>
        <w:t xml:space="preserve"> </w:t>
      </w:r>
      <w:r w:rsidRPr="007929CB">
        <w:t>воспалительных</w:t>
      </w:r>
      <w:r w:rsidRPr="00E57F58">
        <w:t xml:space="preserve"> процессов.</w:t>
      </w:r>
      <w:r w:rsidR="007929CB">
        <w:t xml:space="preserve"> </w:t>
      </w:r>
      <w:r w:rsidRPr="00BF0173">
        <w:t>КТ может обнаружить даже небольшое количество жидкости в</w:t>
      </w:r>
      <w:r w:rsidRPr="00BF0173">
        <w:rPr>
          <w:spacing w:val="1"/>
        </w:rPr>
        <w:t xml:space="preserve"> </w:t>
      </w:r>
      <w:r w:rsidRPr="00BF0173">
        <w:t>зоне</w:t>
      </w:r>
      <w:r w:rsidRPr="00BF0173">
        <w:rPr>
          <w:spacing w:val="1"/>
        </w:rPr>
        <w:t xml:space="preserve"> </w:t>
      </w:r>
      <w:r w:rsidRPr="00BF0173">
        <w:t>воспаления,</w:t>
      </w:r>
      <w:r w:rsidRPr="00BF0173">
        <w:rPr>
          <w:spacing w:val="1"/>
        </w:rPr>
        <w:t xml:space="preserve"> </w:t>
      </w:r>
      <w:r w:rsidRPr="00BF0173">
        <w:t>а</w:t>
      </w:r>
      <w:r w:rsidRPr="00BF0173">
        <w:rPr>
          <w:spacing w:val="1"/>
        </w:rPr>
        <w:t xml:space="preserve"> </w:t>
      </w:r>
      <w:r w:rsidRPr="00BF0173">
        <w:t>также</w:t>
      </w:r>
      <w:r w:rsidRPr="00BF0173">
        <w:rPr>
          <w:spacing w:val="1"/>
        </w:rPr>
        <w:t xml:space="preserve"> </w:t>
      </w:r>
      <w:r w:rsidRPr="00BF0173">
        <w:t>другую</w:t>
      </w:r>
      <w:r w:rsidRPr="00BF0173">
        <w:rPr>
          <w:spacing w:val="1"/>
        </w:rPr>
        <w:t xml:space="preserve"> </w:t>
      </w:r>
      <w:r w:rsidRPr="00BF0173">
        <w:t>патологию</w:t>
      </w:r>
      <w:r w:rsidRPr="00BF0173">
        <w:rPr>
          <w:spacing w:val="1"/>
        </w:rPr>
        <w:t xml:space="preserve"> </w:t>
      </w:r>
      <w:r w:rsidR="00BF0173">
        <w:rPr>
          <w:spacing w:val="1"/>
        </w:rPr>
        <w:t>ЖКТ</w:t>
      </w:r>
      <w:r w:rsidRPr="00BF0173">
        <w:rPr>
          <w:spacing w:val="60"/>
        </w:rPr>
        <w:t xml:space="preserve"> </w:t>
      </w:r>
      <w:r w:rsidRPr="00BF0173">
        <w:t>с</w:t>
      </w:r>
      <w:r w:rsidRPr="00BF0173">
        <w:rPr>
          <w:spacing w:val="1"/>
        </w:rPr>
        <w:t xml:space="preserve"> </w:t>
      </w:r>
      <w:r w:rsidRPr="00BF0173">
        <w:t>очень</w:t>
      </w:r>
      <w:r w:rsidRPr="00BF0173">
        <w:rPr>
          <w:spacing w:val="1"/>
        </w:rPr>
        <w:t xml:space="preserve"> </w:t>
      </w:r>
      <w:r w:rsidRPr="00BF0173">
        <w:t>высоким</w:t>
      </w:r>
      <w:r w:rsidRPr="00BF0173">
        <w:rPr>
          <w:spacing w:val="1"/>
        </w:rPr>
        <w:t xml:space="preserve"> </w:t>
      </w:r>
      <w:r w:rsidRPr="00BF0173">
        <w:t>уровнем</w:t>
      </w:r>
      <w:r w:rsidRPr="00BF0173">
        <w:rPr>
          <w:spacing w:val="1"/>
        </w:rPr>
        <w:t xml:space="preserve"> </w:t>
      </w:r>
      <w:r w:rsidRPr="00BF0173">
        <w:t>чувствительности.</w:t>
      </w:r>
      <w:r w:rsidRPr="00BF0173">
        <w:rPr>
          <w:spacing w:val="1"/>
        </w:rPr>
        <w:t xml:space="preserve"> </w:t>
      </w:r>
      <w:r w:rsidRPr="00BF0173">
        <w:t>С</w:t>
      </w:r>
      <w:r w:rsidRPr="00BF0173">
        <w:rPr>
          <w:spacing w:val="1"/>
        </w:rPr>
        <w:t xml:space="preserve"> </w:t>
      </w:r>
      <w:r w:rsidRPr="00BF0173">
        <w:t>точки</w:t>
      </w:r>
      <w:r w:rsidRPr="00BF0173">
        <w:rPr>
          <w:spacing w:val="1"/>
        </w:rPr>
        <w:t xml:space="preserve"> </w:t>
      </w:r>
      <w:r w:rsidRPr="00BF0173">
        <w:t>зрения</w:t>
      </w:r>
      <w:r w:rsidRPr="00BF0173">
        <w:rPr>
          <w:spacing w:val="1"/>
        </w:rPr>
        <w:t xml:space="preserve"> </w:t>
      </w:r>
      <w:r w:rsidRPr="00BF0173">
        <w:t>безопасности,</w:t>
      </w:r>
      <w:r w:rsidR="00BF0173">
        <w:t xml:space="preserve"> </w:t>
      </w:r>
      <w:r w:rsidRPr="00BF0173">
        <w:t>излучение, связанное с КТ, выполняемое у детей и</w:t>
      </w:r>
      <w:r w:rsidRPr="00BF0173">
        <w:rPr>
          <w:spacing w:val="1"/>
        </w:rPr>
        <w:t xml:space="preserve"> </w:t>
      </w:r>
      <w:r w:rsidRPr="00BF0173">
        <w:t>подростков должно быть учтено при его проведении С диагностической точки</w:t>
      </w:r>
      <w:r w:rsidRPr="00BF0173">
        <w:rPr>
          <w:spacing w:val="1"/>
        </w:rPr>
        <w:t xml:space="preserve"> </w:t>
      </w:r>
      <w:r w:rsidRPr="00BF0173">
        <w:t>зрения</w:t>
      </w:r>
      <w:r w:rsidRPr="00BF0173">
        <w:rPr>
          <w:spacing w:val="1"/>
        </w:rPr>
        <w:t xml:space="preserve"> </w:t>
      </w:r>
      <w:r w:rsidRPr="00BF0173">
        <w:t>КТ</w:t>
      </w:r>
      <w:r w:rsidRPr="00BF0173">
        <w:rPr>
          <w:spacing w:val="1"/>
        </w:rPr>
        <w:t xml:space="preserve"> </w:t>
      </w:r>
      <w:r w:rsidRPr="00BF0173">
        <w:t>имеет</w:t>
      </w:r>
      <w:r w:rsidRPr="00BF0173">
        <w:rPr>
          <w:spacing w:val="1"/>
        </w:rPr>
        <w:t xml:space="preserve"> </w:t>
      </w:r>
      <w:r w:rsidRPr="00BF0173">
        <w:t>значительно</w:t>
      </w:r>
      <w:r w:rsidRPr="00BF0173">
        <w:rPr>
          <w:spacing w:val="1"/>
        </w:rPr>
        <w:t xml:space="preserve"> </w:t>
      </w:r>
      <w:r w:rsidRPr="00BF0173">
        <w:t>более</w:t>
      </w:r>
      <w:r w:rsidRPr="00BF0173">
        <w:rPr>
          <w:spacing w:val="1"/>
        </w:rPr>
        <w:t xml:space="preserve"> </w:t>
      </w:r>
      <w:r w:rsidRPr="00BF0173">
        <w:t>высокую</w:t>
      </w:r>
      <w:r w:rsidRPr="00BF0173">
        <w:rPr>
          <w:spacing w:val="1"/>
        </w:rPr>
        <w:t xml:space="preserve"> </w:t>
      </w:r>
      <w:r w:rsidRPr="00BF0173">
        <w:t>точность</w:t>
      </w:r>
      <w:r w:rsidRPr="00BF0173">
        <w:rPr>
          <w:spacing w:val="1"/>
        </w:rPr>
        <w:t xml:space="preserve"> </w:t>
      </w:r>
      <w:r w:rsidRPr="00BF0173">
        <w:t>и</w:t>
      </w:r>
      <w:r w:rsidRPr="00BF0173">
        <w:rPr>
          <w:spacing w:val="1"/>
        </w:rPr>
        <w:t xml:space="preserve"> </w:t>
      </w:r>
      <w:r w:rsidRPr="00BF0173">
        <w:t>чувствительность</w:t>
      </w:r>
      <w:r w:rsidRPr="00BF0173">
        <w:rPr>
          <w:spacing w:val="1"/>
        </w:rPr>
        <w:t xml:space="preserve"> </w:t>
      </w:r>
      <w:r w:rsidRPr="00BF0173">
        <w:t>(практически</w:t>
      </w:r>
      <w:r w:rsidRPr="00BF0173">
        <w:rPr>
          <w:spacing w:val="1"/>
        </w:rPr>
        <w:t xml:space="preserve"> </w:t>
      </w:r>
      <w:r w:rsidRPr="00BF0173">
        <w:t>100%),</w:t>
      </w:r>
      <w:r w:rsidRPr="00BF0173">
        <w:rPr>
          <w:spacing w:val="1"/>
        </w:rPr>
        <w:t xml:space="preserve"> </w:t>
      </w:r>
      <w:r w:rsidRPr="00BF0173">
        <w:t>чем</w:t>
      </w:r>
      <w:r w:rsidRPr="00BF0173">
        <w:rPr>
          <w:spacing w:val="1"/>
        </w:rPr>
        <w:t xml:space="preserve"> </w:t>
      </w:r>
      <w:r w:rsidRPr="00BF0173">
        <w:t>УЗИ.</w:t>
      </w:r>
    </w:p>
    <w:p w:rsidR="00BF0173" w:rsidRDefault="00582C5B" w:rsidP="00E57F58">
      <w:pPr>
        <w:pStyle w:val="a3"/>
        <w:ind w:right="-8" w:firstLine="709"/>
        <w:jc w:val="both"/>
      </w:pPr>
      <w:r w:rsidRPr="00BF0173">
        <w:rPr>
          <w:b/>
        </w:rPr>
        <w:t>МРТ</w:t>
      </w:r>
      <w:r w:rsidRPr="00BF0173">
        <w:rPr>
          <w:spacing w:val="1"/>
        </w:rPr>
        <w:t xml:space="preserve"> </w:t>
      </w:r>
      <w:r w:rsidRPr="00BF0173">
        <w:t>–</w:t>
      </w:r>
      <w:r w:rsidRPr="00BF0173">
        <w:rPr>
          <w:spacing w:val="1"/>
        </w:rPr>
        <w:t xml:space="preserve"> </w:t>
      </w:r>
      <w:r w:rsidRPr="00BF0173">
        <w:t>технология,</w:t>
      </w:r>
      <w:r w:rsidRPr="00BF0173">
        <w:rPr>
          <w:spacing w:val="1"/>
        </w:rPr>
        <w:t xml:space="preserve"> </w:t>
      </w:r>
      <w:r w:rsidRPr="00BF0173">
        <w:t>которая</w:t>
      </w:r>
      <w:r w:rsidRPr="00BF0173">
        <w:rPr>
          <w:spacing w:val="1"/>
        </w:rPr>
        <w:t xml:space="preserve"> </w:t>
      </w:r>
      <w:r w:rsidRPr="00BF0173">
        <w:t>использу</w:t>
      </w:r>
      <w:r w:rsidR="00BF0173">
        <w:t>е</w:t>
      </w:r>
      <w:r w:rsidRPr="00BF0173">
        <w:t>тся</w:t>
      </w:r>
      <w:r w:rsidRPr="00BF0173">
        <w:rPr>
          <w:spacing w:val="1"/>
        </w:rPr>
        <w:t xml:space="preserve"> </w:t>
      </w:r>
      <w:r w:rsidRPr="00BF0173">
        <w:t>в</w:t>
      </w:r>
      <w:r w:rsidRPr="00BF0173">
        <w:rPr>
          <w:spacing w:val="1"/>
        </w:rPr>
        <w:t xml:space="preserve"> </w:t>
      </w:r>
      <w:r w:rsidRPr="00BF0173">
        <w:t>основном</w:t>
      </w:r>
      <w:r w:rsidRPr="00BF0173">
        <w:rPr>
          <w:spacing w:val="1"/>
        </w:rPr>
        <w:t xml:space="preserve"> </w:t>
      </w:r>
      <w:r w:rsidRPr="00BF0173">
        <w:t>для</w:t>
      </w:r>
      <w:r w:rsidRPr="00BF0173">
        <w:rPr>
          <w:spacing w:val="1"/>
        </w:rPr>
        <w:t xml:space="preserve"> </w:t>
      </w:r>
      <w:r w:rsidRPr="00BF0173">
        <w:t>диагностики</w:t>
      </w:r>
      <w:r w:rsidRPr="00BF0173">
        <w:rPr>
          <w:spacing w:val="1"/>
        </w:rPr>
        <w:t xml:space="preserve"> </w:t>
      </w:r>
      <w:proofErr w:type="spellStart"/>
      <w:r w:rsidRPr="00BF0173">
        <w:t>интраабдоминальных</w:t>
      </w:r>
      <w:proofErr w:type="spellEnd"/>
      <w:r w:rsidRPr="00BF0173">
        <w:rPr>
          <w:spacing w:val="-2"/>
        </w:rPr>
        <w:t xml:space="preserve"> </w:t>
      </w:r>
      <w:r w:rsidRPr="00BF0173">
        <w:t>абсцессов.</w:t>
      </w:r>
    </w:p>
    <w:p w:rsidR="00C56D37" w:rsidRPr="00E57F58" w:rsidRDefault="00582C5B" w:rsidP="00E57F58">
      <w:pPr>
        <w:pStyle w:val="a3"/>
        <w:ind w:right="-8" w:firstLine="709"/>
        <w:jc w:val="both"/>
      </w:pPr>
      <w:r w:rsidRPr="00E57F58">
        <w:t>Когда</w:t>
      </w:r>
      <w:r w:rsidRPr="00E57F58">
        <w:rPr>
          <w:spacing w:val="1"/>
        </w:rPr>
        <w:t xml:space="preserve"> </w:t>
      </w:r>
      <w:r w:rsidRPr="00E57F58">
        <w:t>КТ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УЗИ</w:t>
      </w:r>
      <w:r w:rsidRPr="00E57F58">
        <w:rPr>
          <w:spacing w:val="1"/>
        </w:rPr>
        <w:t xml:space="preserve"> </w:t>
      </w:r>
      <w:r w:rsidRPr="00E57F58">
        <w:t>брюшной</w:t>
      </w:r>
      <w:r w:rsidRPr="00E57F58">
        <w:rPr>
          <w:spacing w:val="1"/>
        </w:rPr>
        <w:t xml:space="preserve"> </w:t>
      </w:r>
      <w:r w:rsidRPr="00E57F58">
        <w:t>полости</w:t>
      </w:r>
      <w:r w:rsidRPr="00E57F58">
        <w:rPr>
          <w:spacing w:val="1"/>
        </w:rPr>
        <w:t xml:space="preserve"> </w:t>
      </w:r>
      <w:r w:rsidRPr="00E57F58">
        <w:t>не</w:t>
      </w:r>
      <w:r w:rsidRPr="00E57F58">
        <w:rPr>
          <w:spacing w:val="1"/>
        </w:rPr>
        <w:t xml:space="preserve"> </w:t>
      </w:r>
      <w:r w:rsidRPr="00E57F58">
        <w:t>дают</w:t>
      </w:r>
      <w:r w:rsidRPr="00E57F58">
        <w:rPr>
          <w:spacing w:val="1"/>
        </w:rPr>
        <w:t xml:space="preserve"> </w:t>
      </w:r>
      <w:r w:rsidRPr="00E57F58">
        <w:t>необходимой</w:t>
      </w:r>
      <w:r w:rsidRPr="00E57F58">
        <w:rPr>
          <w:spacing w:val="1"/>
        </w:rPr>
        <w:t xml:space="preserve"> </w:t>
      </w:r>
      <w:r w:rsidRPr="00E57F58">
        <w:t>информации</w:t>
      </w:r>
      <w:r w:rsidRPr="00E57F58">
        <w:rPr>
          <w:spacing w:val="1"/>
        </w:rPr>
        <w:t xml:space="preserve"> </w:t>
      </w:r>
      <w:r w:rsidRPr="00E57F58">
        <w:t>–</w:t>
      </w:r>
      <w:r w:rsidR="00BF0173">
        <w:t xml:space="preserve"> </w:t>
      </w:r>
      <w:r w:rsidRPr="00BF0173">
        <w:rPr>
          <w:b/>
        </w:rPr>
        <w:lastRenderedPageBreak/>
        <w:t>диагностический</w:t>
      </w:r>
      <w:r w:rsidRPr="00BF0173">
        <w:rPr>
          <w:b/>
          <w:spacing w:val="1"/>
        </w:rPr>
        <w:t xml:space="preserve"> </w:t>
      </w:r>
      <w:proofErr w:type="spellStart"/>
      <w:r w:rsidRPr="00BF0173">
        <w:rPr>
          <w:b/>
        </w:rPr>
        <w:t>перитонеальный</w:t>
      </w:r>
      <w:proofErr w:type="spellEnd"/>
      <w:r w:rsidRPr="00BF0173">
        <w:rPr>
          <w:b/>
          <w:spacing w:val="1"/>
        </w:rPr>
        <w:t xml:space="preserve"> </w:t>
      </w:r>
      <w:proofErr w:type="spellStart"/>
      <w:r w:rsidRPr="00BF0173">
        <w:rPr>
          <w:b/>
        </w:rPr>
        <w:t>лаваж</w:t>
      </w:r>
      <w:proofErr w:type="spellEnd"/>
      <w:r w:rsidR="00BF0173">
        <w:rPr>
          <w:b/>
        </w:rPr>
        <w:t xml:space="preserve"> (диагностический лапароцентез)</w:t>
      </w:r>
      <w:r w:rsidRPr="00E57F58">
        <w:rPr>
          <w:spacing w:val="1"/>
        </w:rPr>
        <w:t xml:space="preserve"> </w:t>
      </w:r>
      <w:r w:rsidRPr="00E57F58">
        <w:t>может</w:t>
      </w:r>
      <w:r w:rsidRPr="00E57F58">
        <w:rPr>
          <w:spacing w:val="1"/>
        </w:rPr>
        <w:t xml:space="preserve"> </w:t>
      </w:r>
      <w:r w:rsidRPr="00E57F58">
        <w:t>быть</w:t>
      </w:r>
      <w:r w:rsidRPr="00E57F58">
        <w:rPr>
          <w:spacing w:val="1"/>
        </w:rPr>
        <w:t xml:space="preserve"> </w:t>
      </w:r>
      <w:r w:rsidRPr="00E57F58">
        <w:t>полезным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выявления</w:t>
      </w:r>
      <w:r w:rsidRPr="00E57F58">
        <w:rPr>
          <w:spacing w:val="1"/>
        </w:rPr>
        <w:t xml:space="preserve"> </w:t>
      </w:r>
      <w:r w:rsidRPr="00E57F58">
        <w:t>перитонита. Полученное содержимое брюшной полости должно быть забрано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диагностических</w:t>
      </w:r>
      <w:r w:rsidRPr="00E57F58">
        <w:rPr>
          <w:spacing w:val="1"/>
        </w:rPr>
        <w:t xml:space="preserve"> </w:t>
      </w:r>
      <w:r w:rsidRPr="00E57F58">
        <w:t>исследований,</w:t>
      </w:r>
      <w:r w:rsidRPr="00E57F58">
        <w:rPr>
          <w:spacing w:val="1"/>
        </w:rPr>
        <w:t xml:space="preserve"> </w:t>
      </w:r>
      <w:r w:rsidRPr="00E57F58">
        <w:t>прежде</w:t>
      </w:r>
      <w:r w:rsidRPr="00E57F58">
        <w:rPr>
          <w:spacing w:val="1"/>
        </w:rPr>
        <w:t xml:space="preserve"> </w:t>
      </w:r>
      <w:r w:rsidRPr="00E57F58">
        <w:t>всего</w:t>
      </w:r>
      <w:r w:rsidRPr="00E57F58">
        <w:rPr>
          <w:spacing w:val="1"/>
        </w:rPr>
        <w:t xml:space="preserve"> </w:t>
      </w:r>
      <w:r w:rsidRPr="00E57F58">
        <w:t>для</w:t>
      </w:r>
      <w:r w:rsidRPr="00E57F58">
        <w:rPr>
          <w:spacing w:val="1"/>
        </w:rPr>
        <w:t xml:space="preserve"> </w:t>
      </w:r>
      <w:r w:rsidRPr="00E57F58">
        <w:t>выявления</w:t>
      </w:r>
      <w:r w:rsidRPr="00E57F58">
        <w:rPr>
          <w:spacing w:val="1"/>
        </w:rPr>
        <w:t xml:space="preserve"> </w:t>
      </w:r>
      <w:r w:rsidRPr="00E57F58">
        <w:t>аэробных</w:t>
      </w:r>
      <w:r w:rsidRPr="00E57F58">
        <w:rPr>
          <w:spacing w:val="1"/>
        </w:rPr>
        <w:t xml:space="preserve"> </w:t>
      </w:r>
      <w:r w:rsidRPr="00E57F58">
        <w:t>и</w:t>
      </w:r>
      <w:r w:rsidRPr="00E57F58">
        <w:rPr>
          <w:spacing w:val="1"/>
        </w:rPr>
        <w:t xml:space="preserve"> </w:t>
      </w:r>
      <w:r w:rsidRPr="00E57F58">
        <w:t>анаэробных бактериальных культур с использованием срочных цитологических и</w:t>
      </w:r>
      <w:r w:rsidRPr="00E57F58">
        <w:rPr>
          <w:spacing w:val="1"/>
        </w:rPr>
        <w:t xml:space="preserve"> </w:t>
      </w:r>
      <w:r w:rsidRPr="00E57F58">
        <w:t>бактериологических</w:t>
      </w:r>
      <w:r w:rsidRPr="00E57F58">
        <w:rPr>
          <w:spacing w:val="-1"/>
        </w:rPr>
        <w:t xml:space="preserve"> </w:t>
      </w:r>
      <w:r w:rsidRPr="00E57F58">
        <w:t>технологий.</w:t>
      </w:r>
    </w:p>
    <w:p w:rsidR="00C56D37" w:rsidRPr="00BF0173" w:rsidRDefault="00582C5B" w:rsidP="00BF0173">
      <w:pPr>
        <w:pStyle w:val="a3"/>
        <w:ind w:right="-8" w:firstLine="709"/>
        <w:jc w:val="both"/>
      </w:pPr>
      <w:r w:rsidRPr="00E57F58">
        <w:t>У</w:t>
      </w:r>
      <w:r w:rsidRPr="008F5CD6">
        <w:t xml:space="preserve"> </w:t>
      </w:r>
      <w:r w:rsidRPr="00E57F58">
        <w:t>пациентов</w:t>
      </w:r>
      <w:r w:rsidRPr="008F5CD6">
        <w:t xml:space="preserve"> </w:t>
      </w:r>
      <w:r w:rsidRPr="00E57F58">
        <w:t>с</w:t>
      </w:r>
      <w:r w:rsidRPr="008F5CD6">
        <w:t xml:space="preserve"> </w:t>
      </w:r>
      <w:r w:rsidRPr="00E57F58">
        <w:t>абдоминальным</w:t>
      </w:r>
      <w:r w:rsidRPr="008F5CD6">
        <w:t xml:space="preserve"> </w:t>
      </w:r>
      <w:r w:rsidRPr="00E57F58">
        <w:t>сепсисом</w:t>
      </w:r>
      <w:r w:rsidRPr="008F5CD6">
        <w:t xml:space="preserve"> </w:t>
      </w:r>
      <w:r w:rsidRPr="00E57F58">
        <w:t>неизвестного</w:t>
      </w:r>
      <w:r w:rsidRPr="008F5CD6">
        <w:t xml:space="preserve"> </w:t>
      </w:r>
      <w:r w:rsidRPr="00E57F58">
        <w:t>происхождения</w:t>
      </w:r>
      <w:r w:rsidRPr="008F5CD6">
        <w:t xml:space="preserve"> </w:t>
      </w:r>
      <w:r w:rsidRPr="00E57F58">
        <w:t>рекомендуется</w:t>
      </w:r>
      <w:r w:rsidRPr="008F5CD6">
        <w:t xml:space="preserve"> </w:t>
      </w:r>
      <w:r w:rsidRPr="00E57F58">
        <w:t>выполнять</w:t>
      </w:r>
      <w:r w:rsidRPr="008F5CD6">
        <w:t xml:space="preserve"> </w:t>
      </w:r>
      <w:r w:rsidRPr="00BF0173">
        <w:rPr>
          <w:b/>
        </w:rPr>
        <w:t>диагностическую лапароскопию</w:t>
      </w:r>
      <w:r w:rsidRPr="00E57F58">
        <w:t>.</w:t>
      </w:r>
      <w:r w:rsidR="00BF0173">
        <w:t xml:space="preserve"> </w:t>
      </w:r>
      <w:r w:rsidR="00BF0173" w:rsidRPr="00BF0173">
        <w:t>Д</w:t>
      </w:r>
      <w:r w:rsidRPr="00BF0173">
        <w:t>иагностическая</w:t>
      </w:r>
      <w:r w:rsidRPr="00BF0173">
        <w:rPr>
          <w:spacing w:val="1"/>
        </w:rPr>
        <w:t xml:space="preserve"> </w:t>
      </w:r>
      <w:r w:rsidRPr="00BF0173">
        <w:t>лапароскопия</w:t>
      </w:r>
      <w:r w:rsidRPr="00BF0173">
        <w:rPr>
          <w:spacing w:val="1"/>
        </w:rPr>
        <w:t xml:space="preserve"> </w:t>
      </w:r>
      <w:r w:rsidRPr="00BF0173">
        <w:t>широко</w:t>
      </w:r>
      <w:r w:rsidRPr="00BF0173">
        <w:rPr>
          <w:spacing w:val="1"/>
        </w:rPr>
        <w:t xml:space="preserve"> </w:t>
      </w:r>
      <w:r w:rsidRPr="00BF0173">
        <w:t>используется</w:t>
      </w:r>
      <w:r w:rsidRPr="00BF0173">
        <w:rPr>
          <w:spacing w:val="1"/>
        </w:rPr>
        <w:t xml:space="preserve"> </w:t>
      </w:r>
      <w:r w:rsidRPr="00BF0173">
        <w:t>для</w:t>
      </w:r>
      <w:r w:rsidR="00BF0173">
        <w:t xml:space="preserve"> </w:t>
      </w:r>
      <w:r w:rsidRPr="00BF0173">
        <w:t>определения</w:t>
      </w:r>
      <w:r w:rsidRPr="00BF0173">
        <w:rPr>
          <w:spacing w:val="1"/>
        </w:rPr>
        <w:t xml:space="preserve"> </w:t>
      </w:r>
      <w:r w:rsidRPr="00BF0173">
        <w:t>причины</w:t>
      </w:r>
      <w:r w:rsidRPr="00BF0173">
        <w:rPr>
          <w:spacing w:val="1"/>
        </w:rPr>
        <w:t xml:space="preserve"> </w:t>
      </w:r>
      <w:r w:rsidRPr="00BF0173">
        <w:t>острых</w:t>
      </w:r>
      <w:r w:rsidRPr="00BF0173">
        <w:rPr>
          <w:spacing w:val="1"/>
        </w:rPr>
        <w:t xml:space="preserve"> </w:t>
      </w:r>
      <w:r w:rsidRPr="00BF0173">
        <w:t>болей</w:t>
      </w:r>
      <w:r w:rsidRPr="00BF0173">
        <w:rPr>
          <w:spacing w:val="1"/>
        </w:rPr>
        <w:t xml:space="preserve"> </w:t>
      </w:r>
      <w:r w:rsidRPr="00BF0173">
        <w:t>в</w:t>
      </w:r>
      <w:r w:rsidRPr="00BF0173">
        <w:rPr>
          <w:spacing w:val="1"/>
        </w:rPr>
        <w:t xml:space="preserve"> </w:t>
      </w:r>
      <w:r w:rsidRPr="00BF0173">
        <w:t>животе. Она</w:t>
      </w:r>
      <w:r w:rsidRPr="00BF0173">
        <w:rPr>
          <w:spacing w:val="1"/>
        </w:rPr>
        <w:t xml:space="preserve"> </w:t>
      </w:r>
      <w:r w:rsidRPr="00BF0173">
        <w:t>также</w:t>
      </w:r>
      <w:r w:rsidRPr="00BF0173">
        <w:rPr>
          <w:spacing w:val="1"/>
        </w:rPr>
        <w:t xml:space="preserve"> </w:t>
      </w:r>
      <w:r w:rsidRPr="00BF0173">
        <w:t>может</w:t>
      </w:r>
      <w:r w:rsidRPr="00BF0173">
        <w:rPr>
          <w:spacing w:val="-57"/>
        </w:rPr>
        <w:t xml:space="preserve"> </w:t>
      </w:r>
      <w:r w:rsidRPr="00BF0173">
        <w:t>сопровождаться</w:t>
      </w:r>
      <w:r w:rsidRPr="00BF0173">
        <w:rPr>
          <w:spacing w:val="1"/>
        </w:rPr>
        <w:t xml:space="preserve"> </w:t>
      </w:r>
      <w:proofErr w:type="spellStart"/>
      <w:r w:rsidRPr="00BF0173">
        <w:t>лапароскопическим</w:t>
      </w:r>
      <w:proofErr w:type="spellEnd"/>
      <w:r w:rsidRPr="00BF0173">
        <w:rPr>
          <w:spacing w:val="1"/>
        </w:rPr>
        <w:t xml:space="preserve"> </w:t>
      </w:r>
      <w:r w:rsidRPr="00BF0173">
        <w:t>лечением</w:t>
      </w:r>
      <w:r w:rsidRPr="00BF0173">
        <w:rPr>
          <w:spacing w:val="1"/>
        </w:rPr>
        <w:t xml:space="preserve"> </w:t>
      </w:r>
      <w:r w:rsidRPr="00BF0173">
        <w:t>при</w:t>
      </w:r>
      <w:r w:rsidRPr="00BF0173">
        <w:rPr>
          <w:spacing w:val="1"/>
        </w:rPr>
        <w:t xml:space="preserve"> </w:t>
      </w:r>
      <w:r w:rsidRPr="00BF0173">
        <w:t>обнаружении</w:t>
      </w:r>
      <w:r w:rsidRPr="00BF0173">
        <w:rPr>
          <w:spacing w:val="1"/>
        </w:rPr>
        <w:t xml:space="preserve"> </w:t>
      </w:r>
      <w:r w:rsidRPr="00BF0173">
        <w:t>хирургической</w:t>
      </w:r>
      <w:r w:rsidRPr="00BF0173">
        <w:rPr>
          <w:spacing w:val="1"/>
        </w:rPr>
        <w:t xml:space="preserve"> </w:t>
      </w:r>
      <w:r w:rsidRPr="00BF0173">
        <w:t>патологии (</w:t>
      </w:r>
      <w:proofErr w:type="spellStart"/>
      <w:r w:rsidRPr="00BF0173">
        <w:t>аппендэктомия</w:t>
      </w:r>
      <w:proofErr w:type="spellEnd"/>
      <w:r w:rsidRPr="00BF0173">
        <w:t xml:space="preserve">, </w:t>
      </w:r>
      <w:proofErr w:type="spellStart"/>
      <w:r w:rsidRPr="00BF0173">
        <w:t>холецистэктомия</w:t>
      </w:r>
      <w:proofErr w:type="spellEnd"/>
      <w:r w:rsidRPr="00BF0173">
        <w:t>, зашивание прободных язв и др.).</w:t>
      </w:r>
      <w:r w:rsidRPr="00BF0173">
        <w:rPr>
          <w:spacing w:val="1"/>
        </w:rPr>
        <w:t xml:space="preserve"> </w:t>
      </w:r>
      <w:r w:rsidRPr="00BF0173">
        <w:t>Точность</w:t>
      </w:r>
      <w:r w:rsidRPr="00BF0173">
        <w:rPr>
          <w:spacing w:val="1"/>
        </w:rPr>
        <w:t xml:space="preserve"> </w:t>
      </w:r>
      <w:r w:rsidRPr="00BF0173">
        <w:t>диагностической</w:t>
      </w:r>
      <w:r w:rsidRPr="00BF0173">
        <w:rPr>
          <w:spacing w:val="1"/>
        </w:rPr>
        <w:t xml:space="preserve"> </w:t>
      </w:r>
      <w:r w:rsidRPr="00BF0173">
        <w:t>лапароскопии</w:t>
      </w:r>
      <w:r w:rsidRPr="00BF0173">
        <w:rPr>
          <w:spacing w:val="1"/>
        </w:rPr>
        <w:t xml:space="preserve"> </w:t>
      </w:r>
      <w:r w:rsidRPr="00BF0173">
        <w:t>очень</w:t>
      </w:r>
      <w:r w:rsidRPr="00BF0173">
        <w:rPr>
          <w:spacing w:val="1"/>
        </w:rPr>
        <w:t xml:space="preserve"> </w:t>
      </w:r>
      <w:r w:rsidRPr="00BF0173">
        <w:t>высока</w:t>
      </w:r>
      <w:r w:rsidRPr="00BF0173">
        <w:rPr>
          <w:spacing w:val="1"/>
        </w:rPr>
        <w:t xml:space="preserve"> </w:t>
      </w:r>
      <w:r w:rsidRPr="00BF0173">
        <w:t>(86-100%).</w:t>
      </w:r>
      <w:r w:rsidRPr="00BF0173">
        <w:rPr>
          <w:spacing w:val="1"/>
        </w:rPr>
        <w:t xml:space="preserve"> </w:t>
      </w:r>
      <w:r w:rsidRPr="00BF0173">
        <w:t>Диагностическая лапароскопия очень важна особенно у пациентов с патологией</w:t>
      </w:r>
      <w:r w:rsidRPr="00BF0173">
        <w:rPr>
          <w:spacing w:val="1"/>
        </w:rPr>
        <w:t xml:space="preserve"> </w:t>
      </w:r>
      <w:r w:rsidRPr="00BF0173">
        <w:t>органов</w:t>
      </w:r>
      <w:r w:rsidRPr="00BF0173">
        <w:rPr>
          <w:spacing w:val="-2"/>
        </w:rPr>
        <w:t xml:space="preserve"> </w:t>
      </w:r>
      <w:r w:rsidRPr="00BF0173">
        <w:t>малого</w:t>
      </w:r>
      <w:r w:rsidRPr="00BF0173">
        <w:rPr>
          <w:spacing w:val="-1"/>
        </w:rPr>
        <w:t xml:space="preserve"> </w:t>
      </w:r>
      <w:r w:rsidRPr="00BF0173">
        <w:t>таза</w:t>
      </w:r>
      <w:r w:rsidRPr="00BF0173">
        <w:rPr>
          <w:spacing w:val="-1"/>
        </w:rPr>
        <w:t xml:space="preserve"> </w:t>
      </w:r>
      <w:r w:rsidRPr="00BF0173">
        <w:t>и при подозрении на аппендицит.</w:t>
      </w:r>
    </w:p>
    <w:sectPr w:rsidR="00C56D37" w:rsidRPr="00BF0173" w:rsidSect="00E57F58">
      <w:footerReference w:type="default" r:id="rId7"/>
      <w:pgSz w:w="11900" w:h="16840"/>
      <w:pgMar w:top="851" w:right="851" w:bottom="851" w:left="1134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5B" w:rsidRDefault="00582C5B">
      <w:r>
        <w:separator/>
      </w:r>
    </w:p>
  </w:endnote>
  <w:endnote w:type="continuationSeparator" w:id="0">
    <w:p w:rsidR="00582C5B" w:rsidRDefault="0058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5B" w:rsidRDefault="00582C5B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5B" w:rsidRDefault="00582C5B">
      <w:r>
        <w:separator/>
      </w:r>
    </w:p>
  </w:footnote>
  <w:footnote w:type="continuationSeparator" w:id="0">
    <w:p w:rsidR="00582C5B" w:rsidRDefault="0058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4BD"/>
    <w:multiLevelType w:val="hybridMultilevel"/>
    <w:tmpl w:val="DFFE8FA4"/>
    <w:lvl w:ilvl="0" w:tplc="FAD8D3EC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5124">
      <w:start w:val="1"/>
      <w:numFmt w:val="lowerLetter"/>
      <w:lvlText w:val="%2)"/>
      <w:lvlJc w:val="left"/>
      <w:pPr>
        <w:ind w:left="36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2C4E3C5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3" w:tplc="3224E97C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4" w:tplc="D786E91E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 w:tplc="D00845C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6" w:tplc="305457C4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8DBAA900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  <w:lvl w:ilvl="8" w:tplc="FB48B4D8">
      <w:numFmt w:val="bullet"/>
      <w:lvlText w:val="•"/>
      <w:lvlJc w:val="left"/>
      <w:pPr>
        <w:ind w:left="97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8D1E50"/>
    <w:multiLevelType w:val="hybridMultilevel"/>
    <w:tmpl w:val="161EF5D8"/>
    <w:lvl w:ilvl="0" w:tplc="186AF646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69A8BE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C99E2E4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7E889860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32AEC31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97227B8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5A88774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B3822F54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F5EE67D4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BB6475"/>
    <w:multiLevelType w:val="multilevel"/>
    <w:tmpl w:val="5240BEF8"/>
    <w:lvl w:ilvl="0">
      <w:start w:val="1"/>
      <w:numFmt w:val="decimal"/>
      <w:lvlText w:val="%1"/>
      <w:lvlJc w:val="left"/>
      <w:pPr>
        <w:ind w:left="193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C64F76"/>
    <w:multiLevelType w:val="multilevel"/>
    <w:tmpl w:val="A6B62F84"/>
    <w:lvl w:ilvl="0">
      <w:start w:val="2"/>
      <w:numFmt w:val="decimal"/>
      <w:lvlText w:val="%1."/>
      <w:lvlJc w:val="left"/>
      <w:pPr>
        <w:ind w:left="5867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6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%4)"/>
      <w:lvlJc w:val="left"/>
      <w:pPr>
        <w:ind w:left="2959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BA1086"/>
    <w:multiLevelType w:val="hybridMultilevel"/>
    <w:tmpl w:val="4E966272"/>
    <w:lvl w:ilvl="0" w:tplc="189C79D8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8D0C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7E3C2958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748E081A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5216A43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7DF6EE0E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3B78CD4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7C68143C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B5947DF8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EF17B1"/>
    <w:multiLevelType w:val="multilevel"/>
    <w:tmpl w:val="4F909674"/>
    <w:lvl w:ilvl="0">
      <w:start w:val="3"/>
      <w:numFmt w:val="decimal"/>
      <w:lvlText w:val="%1"/>
      <w:lvlJc w:val="left"/>
      <w:pPr>
        <w:ind w:left="2588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48" w:hanging="36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74780B"/>
    <w:multiLevelType w:val="hybridMultilevel"/>
    <w:tmpl w:val="3A729A7E"/>
    <w:lvl w:ilvl="0" w:tplc="825A13DC">
      <w:start w:val="1"/>
      <w:numFmt w:val="decimal"/>
      <w:lvlText w:val="%1."/>
      <w:lvlJc w:val="left"/>
      <w:pPr>
        <w:ind w:left="20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422E6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2" w:tplc="58DED730">
      <w:numFmt w:val="bullet"/>
      <w:lvlText w:val="•"/>
      <w:lvlJc w:val="left"/>
      <w:pPr>
        <w:ind w:left="3920" w:hanging="240"/>
      </w:pPr>
      <w:rPr>
        <w:rFonts w:hint="default"/>
        <w:lang w:val="ru-RU" w:eastAsia="en-US" w:bidi="ar-SA"/>
      </w:rPr>
    </w:lvl>
    <w:lvl w:ilvl="3" w:tplc="09567FB0">
      <w:numFmt w:val="bullet"/>
      <w:lvlText w:val="•"/>
      <w:lvlJc w:val="left"/>
      <w:pPr>
        <w:ind w:left="4860" w:hanging="240"/>
      </w:pPr>
      <w:rPr>
        <w:rFonts w:hint="default"/>
        <w:lang w:val="ru-RU" w:eastAsia="en-US" w:bidi="ar-SA"/>
      </w:rPr>
    </w:lvl>
    <w:lvl w:ilvl="4" w:tplc="258E1E88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5" w:tplc="D0DC3084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A8FC675A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7" w:tplc="7F0425DC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  <w:lvl w:ilvl="8" w:tplc="EF6A4724">
      <w:numFmt w:val="bullet"/>
      <w:lvlText w:val="•"/>
      <w:lvlJc w:val="left"/>
      <w:pPr>
        <w:ind w:left="956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09D027B"/>
    <w:multiLevelType w:val="multilevel"/>
    <w:tmpl w:val="584CB33A"/>
    <w:lvl w:ilvl="0">
      <w:start w:val="1"/>
      <w:numFmt w:val="decimal"/>
      <w:lvlText w:val="%1.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0BA7187"/>
    <w:multiLevelType w:val="hybridMultilevel"/>
    <w:tmpl w:val="38FC9DC0"/>
    <w:lvl w:ilvl="0" w:tplc="5B3A5604">
      <w:start w:val="1"/>
      <w:numFmt w:val="decimal"/>
      <w:lvlText w:val="%1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5C00">
      <w:start w:val="1"/>
      <w:numFmt w:val="lowerLetter"/>
      <w:lvlText w:val="%2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946F63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3" w:tplc="7B98F578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4" w:tplc="83EEB442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EF205FB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6" w:tplc="7BA4E024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7" w:tplc="41B88FC2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  <w:lvl w:ilvl="8" w:tplc="6E46CBB4">
      <w:numFmt w:val="bullet"/>
      <w:lvlText w:val="•"/>
      <w:lvlJc w:val="left"/>
      <w:pPr>
        <w:ind w:left="95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394E99"/>
    <w:multiLevelType w:val="hybridMultilevel"/>
    <w:tmpl w:val="0D944AF8"/>
    <w:lvl w:ilvl="0" w:tplc="6FC0B78A">
      <w:start w:val="1"/>
      <w:numFmt w:val="decimal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884F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7EB20678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8CFC2C6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C6486EE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DDD61C1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7125D8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6D6E852C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52C83BA2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0C09AC"/>
    <w:multiLevelType w:val="hybridMultilevel"/>
    <w:tmpl w:val="91B2E0E0"/>
    <w:lvl w:ilvl="0" w:tplc="88EE8C9E">
      <w:start w:val="1"/>
      <w:numFmt w:val="lowerLetter"/>
      <w:lvlText w:val="%1)"/>
      <w:lvlJc w:val="left"/>
      <w:pPr>
        <w:ind w:left="29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3CA15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D982D794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C122A69C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290E74A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67908E6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6742CD0A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7F30D05A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BEE28006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42179A"/>
    <w:multiLevelType w:val="hybridMultilevel"/>
    <w:tmpl w:val="68307EF4"/>
    <w:lvl w:ilvl="0" w:tplc="EE889740">
      <w:start w:val="1"/>
      <w:numFmt w:val="decimal"/>
      <w:lvlText w:val="%1."/>
      <w:lvlJc w:val="left"/>
      <w:pPr>
        <w:ind w:left="223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421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494442A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DAA44AF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D904EF9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8396836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3C0A962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B9884EB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6616E50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64F5F59"/>
    <w:multiLevelType w:val="hybridMultilevel"/>
    <w:tmpl w:val="51325602"/>
    <w:lvl w:ilvl="0" w:tplc="F4608A5E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AEAA4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4952597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3A460EEC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D1F436F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7BC6CAD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7FE63D5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819CDC18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36D4C7BC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6BA68BE"/>
    <w:multiLevelType w:val="multilevel"/>
    <w:tmpl w:val="2CF63A14"/>
    <w:lvl w:ilvl="0">
      <w:start w:val="2"/>
      <w:numFmt w:val="decimal"/>
      <w:lvlText w:val="%1"/>
      <w:lvlJc w:val="left"/>
      <w:pPr>
        <w:ind w:left="258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03A6B66"/>
    <w:multiLevelType w:val="hybridMultilevel"/>
    <w:tmpl w:val="F594D8CC"/>
    <w:lvl w:ilvl="0" w:tplc="9BA6C630">
      <w:numFmt w:val="bullet"/>
      <w:lvlText w:val="o"/>
      <w:lvlJc w:val="left"/>
      <w:pPr>
        <w:ind w:left="22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31A083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E05258B4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4ACE58EA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71BCC6FA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1CCE604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0582CBB6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A7DE9A54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2B0A979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9AA7A2C"/>
    <w:multiLevelType w:val="multilevel"/>
    <w:tmpl w:val="8708D226"/>
    <w:lvl w:ilvl="0">
      <w:start w:val="3"/>
      <w:numFmt w:val="decimal"/>
      <w:lvlText w:val="%1"/>
      <w:lvlJc w:val="left"/>
      <w:pPr>
        <w:ind w:left="33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3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3A2D2137"/>
    <w:multiLevelType w:val="hybridMultilevel"/>
    <w:tmpl w:val="F56E46BA"/>
    <w:lvl w:ilvl="0" w:tplc="D798869E">
      <w:start w:val="1"/>
      <w:numFmt w:val="lowerLetter"/>
      <w:lvlText w:val="%1)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A42F78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2A9888CA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226E1A66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3024577A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43683D9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1DBE41EE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B0321EFC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09F69034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C1693C"/>
    <w:multiLevelType w:val="hybridMultilevel"/>
    <w:tmpl w:val="D2D0043C"/>
    <w:lvl w:ilvl="0" w:tplc="D1D44314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color w:val="333333"/>
        <w:w w:val="103"/>
        <w:sz w:val="19"/>
        <w:szCs w:val="19"/>
        <w:lang w:val="ru-RU" w:eastAsia="en-US" w:bidi="ar-SA"/>
      </w:rPr>
    </w:lvl>
    <w:lvl w:ilvl="1" w:tplc="AB08DE4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478E61C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1A548EF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4" w:tplc="DAC2BC8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5" w:tplc="1340D68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6" w:tplc="64EE8DA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7" w:tplc="D5363AF8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A8BEF5DC">
      <w:numFmt w:val="bullet"/>
      <w:lvlText w:val="•"/>
      <w:lvlJc w:val="left"/>
      <w:pPr>
        <w:ind w:left="95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746732"/>
    <w:multiLevelType w:val="hybridMultilevel"/>
    <w:tmpl w:val="71A89560"/>
    <w:lvl w:ilvl="0" w:tplc="E78C9A00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3"/>
        <w:sz w:val="19"/>
        <w:szCs w:val="19"/>
        <w:lang w:val="ru-RU" w:eastAsia="en-US" w:bidi="ar-SA"/>
      </w:rPr>
    </w:lvl>
    <w:lvl w:ilvl="1" w:tplc="7868ACB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8F3EA29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B7EC82B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4" w:tplc="58BC776A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5" w:tplc="9E06CC7A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6" w:tplc="01185DB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7" w:tplc="61D47B92">
      <w:numFmt w:val="bullet"/>
      <w:lvlText w:val="•"/>
      <w:lvlJc w:val="left"/>
      <w:pPr>
        <w:ind w:left="8518" w:hanging="360"/>
      </w:pPr>
      <w:rPr>
        <w:rFonts w:hint="default"/>
        <w:lang w:val="ru-RU" w:eastAsia="en-US" w:bidi="ar-SA"/>
      </w:rPr>
    </w:lvl>
    <w:lvl w:ilvl="8" w:tplc="1CE8419C">
      <w:numFmt w:val="bullet"/>
      <w:lvlText w:val="•"/>
      <w:lvlJc w:val="left"/>
      <w:pPr>
        <w:ind w:left="949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182CF1"/>
    <w:multiLevelType w:val="hybridMultilevel"/>
    <w:tmpl w:val="8CEA7342"/>
    <w:lvl w:ilvl="0" w:tplc="4D4481CC">
      <w:numFmt w:val="bullet"/>
      <w:lvlText w:val=""/>
      <w:lvlJc w:val="left"/>
      <w:pPr>
        <w:ind w:left="25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A87C4A">
      <w:numFmt w:val="bullet"/>
      <w:lvlText w:val="•"/>
      <w:lvlJc w:val="left"/>
      <w:pPr>
        <w:ind w:left="3412" w:hanging="284"/>
      </w:pPr>
      <w:rPr>
        <w:rFonts w:hint="default"/>
        <w:lang w:val="ru-RU" w:eastAsia="en-US" w:bidi="ar-SA"/>
      </w:rPr>
    </w:lvl>
    <w:lvl w:ilvl="2" w:tplc="A574F188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3" w:tplc="95A2CE66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4" w:tplc="AA64580A">
      <w:numFmt w:val="bullet"/>
      <w:lvlText w:val="•"/>
      <w:lvlJc w:val="left"/>
      <w:pPr>
        <w:ind w:left="6088" w:hanging="284"/>
      </w:pPr>
      <w:rPr>
        <w:rFonts w:hint="default"/>
        <w:lang w:val="ru-RU" w:eastAsia="en-US" w:bidi="ar-SA"/>
      </w:rPr>
    </w:lvl>
    <w:lvl w:ilvl="5" w:tplc="F1DC4C04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6" w:tplc="958465CA">
      <w:numFmt w:val="bullet"/>
      <w:lvlText w:val="•"/>
      <w:lvlJc w:val="left"/>
      <w:pPr>
        <w:ind w:left="7872" w:hanging="284"/>
      </w:pPr>
      <w:rPr>
        <w:rFonts w:hint="default"/>
        <w:lang w:val="ru-RU" w:eastAsia="en-US" w:bidi="ar-SA"/>
      </w:rPr>
    </w:lvl>
    <w:lvl w:ilvl="7" w:tplc="8898D8B4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  <w:lvl w:ilvl="8" w:tplc="303AB23C">
      <w:numFmt w:val="bullet"/>
      <w:lvlText w:val="•"/>
      <w:lvlJc w:val="left"/>
      <w:pPr>
        <w:ind w:left="965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9B559FD"/>
    <w:multiLevelType w:val="hybridMultilevel"/>
    <w:tmpl w:val="358CC65C"/>
    <w:lvl w:ilvl="0" w:tplc="57000F72">
      <w:start w:val="1"/>
      <w:numFmt w:val="decimal"/>
      <w:lvlText w:val="%1.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B2E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982EA37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1960DB0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4E8CD12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A2762D3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6DCCA38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29481306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45ECF040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701313"/>
    <w:multiLevelType w:val="hybridMultilevel"/>
    <w:tmpl w:val="E262442A"/>
    <w:lvl w:ilvl="0" w:tplc="80A6C818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6868">
      <w:start w:val="1"/>
      <w:numFmt w:val="decimal"/>
      <w:lvlText w:val="%2."/>
      <w:lvlJc w:val="left"/>
      <w:pPr>
        <w:ind w:left="151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72436A">
      <w:numFmt w:val="bullet"/>
      <w:lvlText w:val="•"/>
      <w:lvlJc w:val="left"/>
      <w:pPr>
        <w:ind w:left="2746" w:hanging="281"/>
      </w:pPr>
      <w:rPr>
        <w:rFonts w:hint="default"/>
        <w:lang w:val="ru-RU" w:eastAsia="en-US" w:bidi="ar-SA"/>
      </w:rPr>
    </w:lvl>
    <w:lvl w:ilvl="3" w:tplc="C6C05092">
      <w:numFmt w:val="bullet"/>
      <w:lvlText w:val="•"/>
      <w:lvlJc w:val="left"/>
      <w:pPr>
        <w:ind w:left="3833" w:hanging="281"/>
      </w:pPr>
      <w:rPr>
        <w:rFonts w:hint="default"/>
        <w:lang w:val="ru-RU" w:eastAsia="en-US" w:bidi="ar-SA"/>
      </w:rPr>
    </w:lvl>
    <w:lvl w:ilvl="4" w:tplc="77B82D46">
      <w:numFmt w:val="bullet"/>
      <w:lvlText w:val="•"/>
      <w:lvlJc w:val="left"/>
      <w:pPr>
        <w:ind w:left="4920" w:hanging="281"/>
      </w:pPr>
      <w:rPr>
        <w:rFonts w:hint="default"/>
        <w:lang w:val="ru-RU" w:eastAsia="en-US" w:bidi="ar-SA"/>
      </w:rPr>
    </w:lvl>
    <w:lvl w:ilvl="5" w:tplc="5A947338">
      <w:numFmt w:val="bullet"/>
      <w:lvlText w:val="•"/>
      <w:lvlJc w:val="left"/>
      <w:pPr>
        <w:ind w:left="6006" w:hanging="281"/>
      </w:pPr>
      <w:rPr>
        <w:rFonts w:hint="default"/>
        <w:lang w:val="ru-RU" w:eastAsia="en-US" w:bidi="ar-SA"/>
      </w:rPr>
    </w:lvl>
    <w:lvl w:ilvl="6" w:tplc="A052E558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7" w:tplc="E306EDDE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DC8A218E">
      <w:numFmt w:val="bullet"/>
      <w:lvlText w:val="•"/>
      <w:lvlJc w:val="left"/>
      <w:pPr>
        <w:ind w:left="9266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E426E3D"/>
    <w:multiLevelType w:val="hybridMultilevel"/>
    <w:tmpl w:val="DFBA8416"/>
    <w:lvl w:ilvl="0" w:tplc="C2FCF40C">
      <w:start w:val="144"/>
      <w:numFmt w:val="decimal"/>
      <w:lvlText w:val="%1."/>
      <w:lvlJc w:val="left"/>
      <w:pPr>
        <w:ind w:left="2647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2B854">
      <w:start w:val="1"/>
      <w:numFmt w:val="decimal"/>
      <w:lvlText w:val="%2.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6C19F6">
      <w:start w:val="1"/>
      <w:numFmt w:val="decimal"/>
      <w:lvlText w:val="%3."/>
      <w:lvlJc w:val="left"/>
      <w:pPr>
        <w:ind w:left="32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91E851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4" w:tplc="FBF0C91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D6A2905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CFA80BD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7" w:tplc="A0681CB6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C47EB5D2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991442"/>
    <w:multiLevelType w:val="hybridMultilevel"/>
    <w:tmpl w:val="96B075D8"/>
    <w:lvl w:ilvl="0" w:tplc="5A20E09E">
      <w:start w:val="1"/>
      <w:numFmt w:val="decimal"/>
      <w:lvlText w:val="%1."/>
      <w:lvlJc w:val="left"/>
      <w:pPr>
        <w:ind w:left="22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09CF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2" w:tplc="89945A6A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3" w:tplc="20DE4D6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4" w:tplc="5C186A1C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 w:tplc="33186AE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6" w:tplc="3D065DA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F35A5BA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77684D54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0C72668"/>
    <w:multiLevelType w:val="hybridMultilevel"/>
    <w:tmpl w:val="2EFE3342"/>
    <w:lvl w:ilvl="0" w:tplc="C31EF3F0">
      <w:start w:val="1"/>
      <w:numFmt w:val="lowerLetter"/>
      <w:lvlText w:val="%1)"/>
      <w:lvlJc w:val="left"/>
      <w:pPr>
        <w:ind w:left="2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338BB7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2" w:tplc="F7BECFA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3" w:tplc="100263B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D5AEEE7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1D500A3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6" w:tplc="F57E8E5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7" w:tplc="22FED498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834471CA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644A9D"/>
    <w:multiLevelType w:val="hybridMultilevel"/>
    <w:tmpl w:val="5DDC48E6"/>
    <w:lvl w:ilvl="0" w:tplc="00308266">
      <w:start w:val="51"/>
      <w:numFmt w:val="decimal"/>
      <w:lvlText w:val="%1."/>
      <w:lvlJc w:val="left"/>
      <w:pPr>
        <w:ind w:left="2227" w:hanging="301"/>
        <w:jc w:val="right"/>
      </w:pPr>
      <w:rPr>
        <w:rFonts w:hint="default"/>
        <w:w w:val="100"/>
        <w:lang w:val="ru-RU" w:eastAsia="en-US" w:bidi="ar-SA"/>
      </w:rPr>
    </w:lvl>
    <w:lvl w:ilvl="1" w:tplc="01465516">
      <w:start w:val="95"/>
      <w:numFmt w:val="decimal"/>
      <w:lvlText w:val="%2."/>
      <w:lvlJc w:val="left"/>
      <w:pPr>
        <w:ind w:left="2947" w:hanging="360"/>
        <w:jc w:val="right"/>
      </w:pPr>
      <w:rPr>
        <w:rFonts w:hint="default"/>
        <w:w w:val="100"/>
        <w:lang w:val="ru-RU" w:eastAsia="en-US" w:bidi="ar-SA"/>
      </w:rPr>
    </w:lvl>
    <w:lvl w:ilvl="2" w:tplc="867832C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CA70B002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4" w:tplc="D28E308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5" w:tplc="DB223CF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6" w:tplc="588A0A0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 w:tplc="D7DA50FE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91D28C20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816F52"/>
    <w:multiLevelType w:val="multilevel"/>
    <w:tmpl w:val="870080C6"/>
    <w:lvl w:ilvl="0">
      <w:start w:val="4"/>
      <w:numFmt w:val="decimal"/>
      <w:lvlText w:val="%1."/>
      <w:lvlJc w:val="left"/>
      <w:pPr>
        <w:ind w:left="24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7" w:hanging="7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8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782"/>
      </w:pPr>
      <w:rPr>
        <w:rFonts w:hint="default"/>
        <w:lang w:val="ru-RU" w:eastAsia="en-US" w:bidi="ar-SA"/>
      </w:rPr>
    </w:lvl>
  </w:abstractNum>
  <w:abstractNum w:abstractNumId="27" w15:restartNumberingAfterBreak="0">
    <w:nsid w:val="6C153185"/>
    <w:multiLevelType w:val="hybridMultilevel"/>
    <w:tmpl w:val="EC5C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C5B"/>
    <w:multiLevelType w:val="multilevel"/>
    <w:tmpl w:val="B972C64A"/>
    <w:lvl w:ilvl="0">
      <w:start w:val="2"/>
      <w:numFmt w:val="decimal"/>
      <w:lvlText w:val="%1"/>
      <w:lvlJc w:val="left"/>
      <w:pPr>
        <w:ind w:left="33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3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4" w:hanging="600"/>
      </w:pPr>
      <w:rPr>
        <w:rFonts w:hint="default"/>
        <w:lang w:val="ru-RU" w:eastAsia="en-US" w:bidi="ar-SA"/>
      </w:rPr>
    </w:lvl>
  </w:abstractNum>
  <w:abstractNum w:abstractNumId="29" w15:restartNumberingAfterBreak="0">
    <w:nsid w:val="731A0CA7"/>
    <w:multiLevelType w:val="hybridMultilevel"/>
    <w:tmpl w:val="22789C1C"/>
    <w:lvl w:ilvl="0" w:tplc="6E1A56A8">
      <w:start w:val="1"/>
      <w:numFmt w:val="lowerLetter"/>
      <w:lvlText w:val="%1)"/>
      <w:lvlJc w:val="left"/>
      <w:pPr>
        <w:ind w:left="2959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5F029A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2" w:tplc="5DD0505A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139C84F2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4" w:tplc="B1988DB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3D68101A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1E3A0EC4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F6883F74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 w:tplc="9EF2542E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3E27A8B"/>
    <w:multiLevelType w:val="hybridMultilevel"/>
    <w:tmpl w:val="DAA80F28"/>
    <w:lvl w:ilvl="0" w:tplc="EDA44012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8D4F0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87680A3E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3" w:tplc="27509308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4" w:tplc="0F663EFC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5" w:tplc="C558426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6" w:tplc="04521EE2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7" w:tplc="330E2740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  <w:lvl w:ilvl="8" w:tplc="369677AA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7"/>
  </w:num>
  <w:num w:numId="5">
    <w:abstractNumId w:val="22"/>
  </w:num>
  <w:num w:numId="6">
    <w:abstractNumId w:val="25"/>
  </w:num>
  <w:num w:numId="7">
    <w:abstractNumId w:val="11"/>
  </w:num>
  <w:num w:numId="8">
    <w:abstractNumId w:val="12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10"/>
  </w:num>
  <w:num w:numId="18">
    <w:abstractNumId w:val="29"/>
  </w:num>
  <w:num w:numId="19">
    <w:abstractNumId w:val="30"/>
  </w:num>
  <w:num w:numId="20">
    <w:abstractNumId w:val="13"/>
  </w:num>
  <w:num w:numId="21">
    <w:abstractNumId w:val="3"/>
  </w:num>
  <w:num w:numId="22">
    <w:abstractNumId w:val="1"/>
  </w:num>
  <w:num w:numId="23">
    <w:abstractNumId w:val="24"/>
  </w:num>
  <w:num w:numId="24">
    <w:abstractNumId w:val="26"/>
  </w:num>
  <w:num w:numId="25">
    <w:abstractNumId w:val="15"/>
  </w:num>
  <w:num w:numId="26">
    <w:abstractNumId w:val="28"/>
  </w:num>
  <w:num w:numId="27">
    <w:abstractNumId w:val="2"/>
  </w:num>
  <w:num w:numId="28">
    <w:abstractNumId w:val="7"/>
  </w:num>
  <w:num w:numId="29">
    <w:abstractNumId w:val="14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7"/>
    <w:rsid w:val="00054A89"/>
    <w:rsid w:val="001A1357"/>
    <w:rsid w:val="002F05C1"/>
    <w:rsid w:val="0039077A"/>
    <w:rsid w:val="003E0469"/>
    <w:rsid w:val="004254B8"/>
    <w:rsid w:val="00486618"/>
    <w:rsid w:val="00582C5B"/>
    <w:rsid w:val="005D6FDB"/>
    <w:rsid w:val="005F4332"/>
    <w:rsid w:val="007929CB"/>
    <w:rsid w:val="008F5CD6"/>
    <w:rsid w:val="009623D0"/>
    <w:rsid w:val="009B36A6"/>
    <w:rsid w:val="00A33B07"/>
    <w:rsid w:val="00BF0173"/>
    <w:rsid w:val="00C56D37"/>
    <w:rsid w:val="00E57F58"/>
    <w:rsid w:val="00E65455"/>
    <w:rsid w:val="00F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87E8D6-0779-4AA2-9951-86D958B5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22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7"/>
      <w:ind w:left="151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2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228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7"/>
      <w:ind w:left="1519"/>
    </w:pPr>
    <w:rPr>
      <w:b/>
      <w:bCs/>
      <w:sz w:val="43"/>
      <w:szCs w:val="43"/>
    </w:rPr>
  </w:style>
  <w:style w:type="paragraph" w:styleId="a5">
    <w:name w:val="List Paragraph"/>
    <w:basedOn w:val="a"/>
    <w:uiPriority w:val="1"/>
    <w:qFormat/>
    <w:pPr>
      <w:ind w:left="2239" w:right="56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C5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82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C5B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58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hirurg45</dc:creator>
  <cp:lastModifiedBy>hirurg45</cp:lastModifiedBy>
  <cp:revision>11</cp:revision>
  <dcterms:created xsi:type="dcterms:W3CDTF">2023-05-11T04:03:00Z</dcterms:created>
  <dcterms:modified xsi:type="dcterms:W3CDTF">2023-05-11T04:46:00Z</dcterms:modified>
</cp:coreProperties>
</file>