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49C64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>» Минздрава России</w:t>
      </w:r>
    </w:p>
    <w:p w14:paraId="0660732F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Кафедра оперативной гинекологии ИПО</w:t>
      </w:r>
    </w:p>
    <w:p w14:paraId="3D2F9729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65C6C580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1593B5E4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5EB59F01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78A1C586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71238F8D" w14:textId="77777777" w:rsidR="009E1197" w:rsidRDefault="009E1197" w:rsidP="009E1197">
      <w:pPr>
        <w:pStyle w:val="12"/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афедрой</w:t>
      </w:r>
      <w:proofErr w:type="spellEnd"/>
      <w:r>
        <w:rPr>
          <w:sz w:val="28"/>
          <w:szCs w:val="28"/>
        </w:rPr>
        <w:t>:</w:t>
      </w:r>
    </w:p>
    <w:p w14:paraId="7C470762" w14:textId="77777777" w:rsidR="009E1197" w:rsidRDefault="009E1197" w:rsidP="009E1197">
      <w:pPr>
        <w:pStyle w:val="12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д.м.н., Доцент</w:t>
      </w:r>
    </w:p>
    <w:p w14:paraId="4BF341D9" w14:textId="77777777" w:rsidR="009E1197" w:rsidRDefault="009E1197" w:rsidP="009E1197">
      <w:pPr>
        <w:pStyle w:val="12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Макаренко Т.А.</w:t>
      </w:r>
    </w:p>
    <w:p w14:paraId="4E31F66D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6DC79035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1BF42E94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01AB97D8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2EECF629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53AC61AE" w14:textId="7D79745C" w:rsidR="009E1197" w:rsidRPr="009E1197" w:rsidRDefault="009E1197" w:rsidP="009E1197">
      <w:pPr>
        <w:pStyle w:val="12"/>
        <w:spacing w:line="360" w:lineRule="auto"/>
        <w:rPr>
          <w:sz w:val="40"/>
          <w:szCs w:val="40"/>
        </w:rPr>
      </w:pPr>
      <w:proofErr w:type="spellStart"/>
      <w:r w:rsidRPr="009E1197">
        <w:rPr>
          <w:sz w:val="40"/>
          <w:szCs w:val="40"/>
        </w:rPr>
        <w:t>Холестаз</w:t>
      </w:r>
      <w:proofErr w:type="spellEnd"/>
      <w:r w:rsidRPr="009E1197">
        <w:rPr>
          <w:sz w:val="40"/>
          <w:szCs w:val="40"/>
        </w:rPr>
        <w:t xml:space="preserve"> беременных </w:t>
      </w:r>
    </w:p>
    <w:p w14:paraId="172C3870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167DED91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780F9516" w14:textId="77777777" w:rsidR="009E1197" w:rsidRDefault="009E1197" w:rsidP="009E1197">
      <w:pPr>
        <w:pStyle w:val="12"/>
        <w:spacing w:line="360" w:lineRule="auto"/>
        <w:rPr>
          <w:sz w:val="28"/>
          <w:szCs w:val="28"/>
        </w:rPr>
      </w:pPr>
    </w:p>
    <w:p w14:paraId="08D75CCA" w14:textId="77777777" w:rsidR="009E1197" w:rsidRDefault="009E1197" w:rsidP="009E1197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14:paraId="490F6528" w14:textId="77777777" w:rsidR="009E1197" w:rsidRDefault="009E1197" w:rsidP="009E1197">
      <w:pPr>
        <w:pStyle w:val="11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6EA89D13" w14:textId="77777777" w:rsidR="009E1197" w:rsidRDefault="009E1197" w:rsidP="009E1197">
      <w:pPr>
        <w:pStyle w:val="11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Ординатор  </w:t>
      </w:r>
      <w:proofErr w:type="spellStart"/>
      <w:r>
        <w:rPr>
          <w:sz w:val="28"/>
          <w:szCs w:val="28"/>
        </w:rPr>
        <w:t>Гюльмамедова</w:t>
      </w:r>
      <w:proofErr w:type="spellEnd"/>
      <w:r>
        <w:rPr>
          <w:sz w:val="28"/>
          <w:szCs w:val="28"/>
        </w:rPr>
        <w:t xml:space="preserve"> А.А.</w:t>
      </w:r>
    </w:p>
    <w:p w14:paraId="559ED12B" w14:textId="77777777" w:rsidR="009E1197" w:rsidRDefault="009E1197" w:rsidP="009E1197">
      <w:pPr>
        <w:pStyle w:val="11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 Макаренко Т.А</w:t>
      </w:r>
    </w:p>
    <w:p w14:paraId="48CB54C8" w14:textId="77777777" w:rsidR="009E1197" w:rsidRDefault="009E1197" w:rsidP="009E1197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14:paraId="3B8067A8" w14:textId="77777777" w:rsidR="009E1197" w:rsidRDefault="009E1197" w:rsidP="009E1197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14:paraId="48155A31" w14:textId="77777777" w:rsidR="009E1197" w:rsidRDefault="009E1197" w:rsidP="009E1197">
      <w:pPr>
        <w:pStyle w:val="11"/>
        <w:spacing w:line="360" w:lineRule="auto"/>
        <w:rPr>
          <w:sz w:val="28"/>
          <w:szCs w:val="28"/>
        </w:rPr>
      </w:pPr>
    </w:p>
    <w:p w14:paraId="7631F28C" w14:textId="77777777" w:rsidR="009E1197" w:rsidRDefault="009E1197" w:rsidP="009E1197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14:paraId="3A0DC9C2" w14:textId="2C03192F" w:rsidR="000D4806" w:rsidRPr="009E1197" w:rsidRDefault="009E1197" w:rsidP="009E1197">
      <w:pPr>
        <w:pStyle w:val="11"/>
        <w:spacing w:line="360" w:lineRule="auto"/>
        <w:jc w:val="center"/>
        <w:rPr>
          <w:sz w:val="28"/>
          <w:szCs w:val="28"/>
        </w:rPr>
        <w:sectPr w:rsidR="000D4806" w:rsidRPr="009E1197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  <w:r>
        <w:rPr>
          <w:sz w:val="28"/>
          <w:szCs w:val="28"/>
        </w:rPr>
        <w:t xml:space="preserve">Красноярск </w:t>
      </w:r>
    </w:p>
    <w:p w14:paraId="696BDA7A" w14:textId="77777777" w:rsidR="000D4806" w:rsidRDefault="0092000D" w:rsidP="009E1197">
      <w:pPr>
        <w:pStyle w:val="1"/>
        <w:spacing w:before="87"/>
        <w:ind w:left="0"/>
      </w:pPr>
      <w:bookmarkStart w:id="0" w:name="_Toc147739156"/>
      <w:r>
        <w:lastRenderedPageBreak/>
        <w:t>Оглавление</w:t>
      </w:r>
      <w:bookmarkEnd w:id="0"/>
    </w:p>
    <w:p w14:paraId="20B82153" w14:textId="439BAA78" w:rsidR="000D4806" w:rsidRDefault="0092000D" w:rsidP="009E1197">
      <w:pPr>
        <w:pStyle w:val="a3"/>
        <w:spacing w:before="154"/>
      </w:pPr>
      <w:r>
        <w:t>Введение.....................................................................................</w:t>
      </w:r>
      <w:r w:rsidR="009E1197">
        <w:t>............................</w:t>
      </w:r>
      <w:r>
        <w:t>...4</w:t>
      </w:r>
    </w:p>
    <w:sdt>
      <w:sdtPr>
        <w:id w:val="177774815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sdtEndPr>
      <w:sdtContent>
        <w:p w14:paraId="2189A646" w14:textId="2A9A1445" w:rsidR="009E1197" w:rsidRDefault="009E1197">
          <w:pPr>
            <w:pStyle w:val="a8"/>
          </w:pPr>
          <w:r>
            <w:t>Оглавление</w:t>
          </w:r>
        </w:p>
        <w:p w14:paraId="71AE7B4B" w14:textId="77777777" w:rsidR="009E1197" w:rsidRDefault="009E1197">
          <w:pPr>
            <w:pStyle w:val="10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739156" w:history="1">
            <w:r w:rsidRPr="00BF76D9">
              <w:rPr>
                <w:rStyle w:val="a9"/>
                <w:noProof/>
              </w:rPr>
              <w:t>Оглавление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_Toc147739156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CEC13" w14:textId="77777777" w:rsidR="009E1197" w:rsidRDefault="009E1197">
          <w:pPr>
            <w:pStyle w:val="10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7739157" w:history="1">
            <w:r w:rsidRPr="00BF76D9">
              <w:rPr>
                <w:rStyle w:val="a9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_Toc147739157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96A3E" w14:textId="77777777" w:rsidR="009E1197" w:rsidRDefault="009E1197">
          <w:pPr>
            <w:pStyle w:val="10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7739158" w:history="1">
            <w:r w:rsidRPr="00BF76D9">
              <w:rPr>
                <w:rStyle w:val="a9"/>
                <w:noProof/>
              </w:rPr>
              <w:t>Этиология</w:t>
            </w:r>
            <w:r w:rsidRPr="00BF76D9">
              <w:rPr>
                <w:rStyle w:val="a9"/>
                <w:noProof/>
                <w:spacing w:val="-8"/>
              </w:rPr>
              <w:t xml:space="preserve"> </w:t>
            </w:r>
            <w:r w:rsidRPr="00BF76D9">
              <w:rPr>
                <w:rStyle w:val="a9"/>
                <w:noProof/>
              </w:rPr>
              <w:t>и</w:t>
            </w:r>
            <w:r w:rsidRPr="00BF76D9">
              <w:rPr>
                <w:rStyle w:val="a9"/>
                <w:noProof/>
                <w:spacing w:val="-7"/>
              </w:rPr>
              <w:t xml:space="preserve"> </w:t>
            </w:r>
            <w:r w:rsidRPr="00BF76D9">
              <w:rPr>
                <w:rStyle w:val="a9"/>
                <w:noProof/>
              </w:rPr>
              <w:t>патогенез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_Toc147739158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DC874" w14:textId="77777777" w:rsidR="009E1197" w:rsidRDefault="009E1197">
          <w:pPr>
            <w:pStyle w:val="10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7739159" w:history="1">
            <w:r w:rsidRPr="00BF76D9">
              <w:rPr>
                <w:rStyle w:val="a9"/>
                <w:noProof/>
              </w:rPr>
              <w:t>Клиника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_Toc147739159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FF49E" w14:textId="77777777" w:rsidR="009E1197" w:rsidRDefault="009E1197">
          <w:pPr>
            <w:pStyle w:val="10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7739160" w:history="1">
            <w:r w:rsidRPr="00BF76D9">
              <w:rPr>
                <w:rStyle w:val="a9"/>
                <w:noProof/>
              </w:rPr>
              <w:t>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_Toc147739160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80926" w14:textId="77777777" w:rsidR="009E1197" w:rsidRDefault="009E1197">
          <w:pPr>
            <w:pStyle w:val="10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7739161" w:history="1">
            <w:r w:rsidRPr="00BF76D9">
              <w:rPr>
                <w:rStyle w:val="a9"/>
                <w:noProof/>
              </w:rPr>
              <w:t>Дифференциальная</w:t>
            </w:r>
            <w:r w:rsidRPr="00BF76D9">
              <w:rPr>
                <w:rStyle w:val="a9"/>
                <w:noProof/>
                <w:spacing w:val="-18"/>
              </w:rPr>
              <w:t xml:space="preserve"> </w:t>
            </w:r>
            <w:r w:rsidRPr="00BF76D9">
              <w:rPr>
                <w:rStyle w:val="a9"/>
                <w:noProof/>
              </w:rPr>
              <w:t>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_Toc147739161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3AFAD" w14:textId="77777777" w:rsidR="009E1197" w:rsidRDefault="009E1197">
          <w:pPr>
            <w:pStyle w:val="10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7739162" w:history="1">
            <w:r w:rsidRPr="00BF76D9">
              <w:rPr>
                <w:rStyle w:val="a9"/>
                <w:noProof/>
              </w:rPr>
              <w:t>Тактика</w:t>
            </w:r>
            <w:r w:rsidRPr="00BF76D9">
              <w:rPr>
                <w:rStyle w:val="a9"/>
                <w:noProof/>
                <w:spacing w:val="-8"/>
              </w:rPr>
              <w:t xml:space="preserve"> </w:t>
            </w:r>
            <w:r w:rsidRPr="00BF76D9">
              <w:rPr>
                <w:rStyle w:val="a9"/>
                <w:noProof/>
              </w:rPr>
              <w:t>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_Toc147739162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75484" w14:textId="77777777" w:rsidR="009E1197" w:rsidRDefault="009E1197">
          <w:pPr>
            <w:pStyle w:val="10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7739163" w:history="1">
            <w:r w:rsidRPr="00BF76D9">
              <w:rPr>
                <w:rStyle w:val="a9"/>
                <w:noProof/>
              </w:rPr>
              <w:t>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_Toc147739163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22F89" w14:textId="77777777" w:rsidR="009E1197" w:rsidRDefault="009E1197">
          <w:pPr>
            <w:pStyle w:val="10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7739164" w:history="1">
            <w:r w:rsidRPr="00BF76D9">
              <w:rPr>
                <w:rStyle w:val="a9"/>
                <w:noProof/>
              </w:rPr>
              <w:t>Организация</w:t>
            </w:r>
            <w:r w:rsidRPr="00BF76D9">
              <w:rPr>
                <w:rStyle w:val="a9"/>
                <w:noProof/>
                <w:spacing w:val="-5"/>
              </w:rPr>
              <w:t xml:space="preserve"> </w:t>
            </w:r>
            <w:r w:rsidRPr="00BF76D9">
              <w:rPr>
                <w:rStyle w:val="a9"/>
                <w:noProof/>
              </w:rPr>
              <w:t>оказания</w:t>
            </w:r>
            <w:r w:rsidRPr="00BF76D9">
              <w:rPr>
                <w:rStyle w:val="a9"/>
                <w:noProof/>
                <w:spacing w:val="-10"/>
              </w:rPr>
              <w:t xml:space="preserve"> </w:t>
            </w:r>
            <w:r w:rsidRPr="00BF76D9">
              <w:rPr>
                <w:rStyle w:val="a9"/>
                <w:noProof/>
              </w:rPr>
              <w:t>медицинской</w:t>
            </w:r>
            <w:r w:rsidRPr="00BF76D9">
              <w:rPr>
                <w:rStyle w:val="a9"/>
                <w:noProof/>
                <w:spacing w:val="-4"/>
              </w:rPr>
              <w:t xml:space="preserve"> </w:t>
            </w:r>
            <w:r w:rsidRPr="00BF76D9">
              <w:rPr>
                <w:rStyle w:val="a9"/>
                <w:noProof/>
              </w:rPr>
              <w:t>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65D9A" w14:textId="77777777" w:rsidR="009E1197" w:rsidRDefault="009E1197">
          <w:pPr>
            <w:pStyle w:val="10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7739165" w:history="1">
            <w:r w:rsidRPr="00BF76D9">
              <w:rPr>
                <w:rStyle w:val="a9"/>
                <w:noProof/>
              </w:rPr>
              <w:t>Вывод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1DE0B" w14:textId="77777777" w:rsidR="009E1197" w:rsidRDefault="009E1197">
          <w:pPr>
            <w:pStyle w:val="10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7739166" w:history="1">
            <w:r w:rsidRPr="00BF76D9">
              <w:rPr>
                <w:rStyle w:val="a9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C7DC8" w14:textId="30904B00" w:rsidR="009E1197" w:rsidRDefault="009E1197">
          <w:r>
            <w:rPr>
              <w:b/>
              <w:bCs/>
            </w:rPr>
            <w:fldChar w:fldCharType="end"/>
          </w:r>
        </w:p>
      </w:sdtContent>
    </w:sdt>
    <w:p w14:paraId="51427488" w14:textId="77777777" w:rsidR="000D4806" w:rsidRDefault="000D4806">
      <w:pPr>
        <w:sectPr w:rsidR="000D4806">
          <w:pgSz w:w="12240" w:h="15840"/>
          <w:pgMar w:top="1500" w:right="1320" w:bottom="280" w:left="1340" w:header="720" w:footer="720" w:gutter="0"/>
          <w:cols w:space="720"/>
        </w:sectPr>
      </w:pPr>
    </w:p>
    <w:p w14:paraId="7D7D5E91" w14:textId="77777777" w:rsidR="000D4806" w:rsidRDefault="0092000D">
      <w:pPr>
        <w:pStyle w:val="1"/>
      </w:pPr>
      <w:bookmarkStart w:id="1" w:name="Введение"/>
      <w:bookmarkStart w:id="2" w:name="_Toc147739157"/>
      <w:bookmarkEnd w:id="1"/>
      <w:r>
        <w:lastRenderedPageBreak/>
        <w:t>Введение</w:t>
      </w:r>
      <w:bookmarkEnd w:id="2"/>
    </w:p>
    <w:p w14:paraId="4DA1E6B9" w14:textId="77777777" w:rsidR="000D4806" w:rsidRDefault="000D4806">
      <w:pPr>
        <w:pStyle w:val="a3"/>
        <w:spacing w:before="2"/>
        <w:ind w:left="0"/>
        <w:rPr>
          <w:b/>
          <w:sz w:val="24"/>
        </w:rPr>
      </w:pPr>
    </w:p>
    <w:p w14:paraId="571D1F66" w14:textId="77777777" w:rsidR="000D4806" w:rsidRDefault="0092000D">
      <w:pPr>
        <w:pStyle w:val="a3"/>
        <w:spacing w:line="360" w:lineRule="auto"/>
        <w:ind w:right="112" w:firstLine="710"/>
        <w:jc w:val="both"/>
      </w:pPr>
      <w:r>
        <w:t>В организме</w:t>
      </w:r>
      <w:r>
        <w:rPr>
          <w:spacing w:val="1"/>
        </w:rPr>
        <w:t xml:space="preserve"> </w:t>
      </w:r>
      <w:r>
        <w:t>беременной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анатом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топографические,</w:t>
      </w:r>
      <w:r>
        <w:rPr>
          <w:spacing w:val="1"/>
        </w:rPr>
        <w:t xml:space="preserve"> </w:t>
      </w:r>
      <w:r>
        <w:t>нейроэндокринные и метаболические сдвиги,</w:t>
      </w:r>
      <w:r>
        <w:rPr>
          <w:spacing w:val="70"/>
        </w:rPr>
        <w:t xml:space="preserve"> </w:t>
      </w:r>
      <w:r>
        <w:t>приводящие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хроническими болезнями у беременных женщин. Особое место среди них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беременных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 непосредственно связаны с влиянием беременности и сопутствовать 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proofErr w:type="spellStart"/>
      <w:r>
        <w:t>желч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выводящей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сложных</w:t>
      </w:r>
      <w:r>
        <w:rPr>
          <w:spacing w:val="-67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гормональных</w:t>
      </w:r>
      <w:r>
        <w:rPr>
          <w:spacing w:val="1"/>
        </w:rPr>
        <w:t xml:space="preserve"> </w:t>
      </w:r>
      <w:r>
        <w:t>сдвигов.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патологические состояния.</w:t>
      </w:r>
      <w:r>
        <w:rPr>
          <w:spacing w:val="1"/>
        </w:rPr>
        <w:t xml:space="preserve"> </w:t>
      </w:r>
      <w:proofErr w:type="gramStart"/>
      <w:r>
        <w:t>Внутрипеченочный</w:t>
      </w:r>
      <w:r>
        <w:rPr>
          <w:spacing w:val="1"/>
        </w:rPr>
        <w:t xml:space="preserve"> </w:t>
      </w:r>
      <w:proofErr w:type="spellStart"/>
      <w:r>
        <w:t>холестаз</w:t>
      </w:r>
      <w:proofErr w:type="spellEnd"/>
      <w:r>
        <w:t xml:space="preserve"> беременных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обратимое,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наследственное,</w:t>
      </w:r>
      <w:r>
        <w:rPr>
          <w:spacing w:val="1"/>
        </w:rPr>
        <w:t xml:space="preserve"> </w:t>
      </w:r>
      <w:proofErr w:type="spellStart"/>
      <w:r>
        <w:t>холестатическое</w:t>
      </w:r>
      <w:proofErr w:type="spellEnd"/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характерное только для беременности, проявляющееся появлением кожного</w:t>
      </w:r>
      <w:r>
        <w:rPr>
          <w:spacing w:val="1"/>
        </w:rPr>
        <w:t xml:space="preserve"> </w:t>
      </w:r>
      <w:r>
        <w:t>зуда,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желчных</w:t>
      </w:r>
      <w:r>
        <w:rPr>
          <w:spacing w:val="1"/>
        </w:rPr>
        <w:t xml:space="preserve"> </w:t>
      </w:r>
      <w:r>
        <w:t>кислот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крови,</w:t>
      </w:r>
      <w:proofErr w:type="gramEnd"/>
      <w:r>
        <w:rPr>
          <w:spacing w:val="1"/>
        </w:rPr>
        <w:t xml:space="preserve"> </w:t>
      </w:r>
      <w:proofErr w:type="gramStart"/>
      <w:r>
        <w:t>манифестирующее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триместра</w:t>
      </w:r>
      <w:r>
        <w:rPr>
          <w:spacing w:val="-67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прекращающееся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proofErr w:type="spellStart"/>
      <w:r>
        <w:t>родоразрешения</w:t>
      </w:r>
      <w:proofErr w:type="spellEnd"/>
      <w:r>
        <w:t>.</w:t>
      </w:r>
      <w:r>
        <w:rPr>
          <w:spacing w:val="1"/>
        </w:rPr>
        <w:t xml:space="preserve"> </w:t>
      </w:r>
      <w:r>
        <w:t>ВХБ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редкое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1/1000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1/10000</w:t>
      </w:r>
      <w:r>
        <w:rPr>
          <w:spacing w:val="1"/>
        </w:rPr>
        <w:t xml:space="preserve"> </w:t>
      </w:r>
      <w:r>
        <w:t>родов)</w:t>
      </w:r>
      <w:r>
        <w:rPr>
          <w:spacing w:val="1"/>
        </w:rPr>
        <w:t xml:space="preserve"> </w:t>
      </w:r>
      <w:r>
        <w:t>состояние, которое, тем не менее, является второй по частоте (после ОВГ)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желтухи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беременных,</w:t>
      </w:r>
      <w:r>
        <w:rPr>
          <w:spacing w:val="1"/>
        </w:rPr>
        <w:t xml:space="preserve"> </w:t>
      </w:r>
      <w:r>
        <w:t>обусловливая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20-25%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возникновения.</w:t>
      </w:r>
    </w:p>
    <w:p w14:paraId="134A5DE1" w14:textId="77777777" w:rsidR="000D4806" w:rsidRDefault="0092000D">
      <w:pPr>
        <w:pStyle w:val="a3"/>
        <w:spacing w:before="1" w:line="360" w:lineRule="auto"/>
        <w:ind w:right="117" w:firstLine="710"/>
        <w:jc w:val="both"/>
      </w:pPr>
      <w:r>
        <w:t>Во время беременности организм женщины претерпевает значительные</w:t>
      </w:r>
      <w:r>
        <w:rPr>
          <w:spacing w:val="-67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анатом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морфологическом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функциональном</w:t>
      </w:r>
      <w:r>
        <w:rPr>
          <w:spacing w:val="10"/>
        </w:rPr>
        <w:t xml:space="preserve"> </w:t>
      </w:r>
      <w:r>
        <w:t>отношении</w:t>
      </w:r>
      <w:r>
        <w:rPr>
          <w:spacing w:val="9"/>
        </w:rPr>
        <w:t xml:space="preserve"> </w:t>
      </w:r>
      <w:proofErr w:type="spellStart"/>
      <w:r>
        <w:t>фетоплацентарная</w:t>
      </w:r>
      <w:proofErr w:type="spellEnd"/>
      <w:r>
        <w:rPr>
          <w:spacing w:val="10"/>
        </w:rPr>
        <w:t xml:space="preserve"> </w:t>
      </w:r>
      <w:r>
        <w:t>система.</w:t>
      </w:r>
    </w:p>
    <w:p w14:paraId="270041B4" w14:textId="77777777" w:rsidR="000D4806" w:rsidRDefault="000D4806">
      <w:pPr>
        <w:spacing w:line="360" w:lineRule="auto"/>
        <w:jc w:val="both"/>
        <w:sectPr w:rsidR="000D4806">
          <w:pgSz w:w="12240" w:h="15840"/>
          <w:pgMar w:top="1380" w:right="1320" w:bottom="280" w:left="1340" w:header="720" w:footer="720" w:gutter="0"/>
          <w:cols w:space="720"/>
        </w:sectPr>
      </w:pPr>
    </w:p>
    <w:p w14:paraId="4FE55C5F" w14:textId="77777777" w:rsidR="000D4806" w:rsidRDefault="0092000D">
      <w:pPr>
        <w:pStyle w:val="a3"/>
        <w:spacing w:before="73" w:line="360" w:lineRule="auto"/>
        <w:ind w:right="11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меняется,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наблюдаться нарушение ее функций. Эти изменения обусловлены тем, 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обезвреживания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плода.</w:t>
      </w:r>
      <w:r>
        <w:rPr>
          <w:spacing w:val="1"/>
        </w:rPr>
        <w:t xml:space="preserve"> </w:t>
      </w:r>
      <w:r>
        <w:t xml:space="preserve">Особое значение в развитии </w:t>
      </w:r>
      <w:proofErr w:type="spellStart"/>
      <w:r>
        <w:t>холестаза</w:t>
      </w:r>
      <w:proofErr w:type="spellEnd"/>
      <w:r>
        <w:t xml:space="preserve"> имеют продолжительность 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беременностей,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родов,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лактации,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послеродового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proofErr w:type="spellStart"/>
      <w:r>
        <w:t>Билиарная</w:t>
      </w:r>
      <w:proofErr w:type="spellEnd"/>
      <w:r>
        <w:rPr>
          <w:spacing w:val="1"/>
        </w:rPr>
        <w:t xml:space="preserve"> </w:t>
      </w:r>
      <w:r>
        <w:t>обструкция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холестаз</w:t>
      </w:r>
      <w:proofErr w:type="spellEnd"/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секреции</w:t>
      </w:r>
      <w:r>
        <w:rPr>
          <w:spacing w:val="1"/>
        </w:rPr>
        <w:t xml:space="preserve"> </w:t>
      </w:r>
      <w:r>
        <w:t>желчи,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больных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хроническими заболеваниями</w:t>
      </w:r>
      <w:r>
        <w:rPr>
          <w:spacing w:val="1"/>
        </w:rPr>
        <w:t xml:space="preserve"> </w:t>
      </w:r>
      <w:r>
        <w:t>печени.</w:t>
      </w:r>
    </w:p>
    <w:p w14:paraId="2D159B61" w14:textId="77777777" w:rsidR="000D4806" w:rsidRDefault="0092000D">
      <w:pPr>
        <w:pStyle w:val="1"/>
        <w:spacing w:before="129"/>
        <w:jc w:val="both"/>
      </w:pPr>
      <w:bookmarkStart w:id="3" w:name="_Toc147739158"/>
      <w:r>
        <w:t>Этиология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патогенез</w:t>
      </w:r>
      <w:bookmarkEnd w:id="3"/>
    </w:p>
    <w:p w14:paraId="30F69D2C" w14:textId="77777777" w:rsidR="000D4806" w:rsidRDefault="000D4806">
      <w:pPr>
        <w:pStyle w:val="a3"/>
        <w:spacing w:before="8"/>
        <w:ind w:left="0"/>
        <w:rPr>
          <w:b/>
          <w:sz w:val="23"/>
        </w:rPr>
      </w:pPr>
    </w:p>
    <w:p w14:paraId="7FF87F04" w14:textId="77777777" w:rsidR="000D4806" w:rsidRDefault="0092000D">
      <w:pPr>
        <w:pStyle w:val="a3"/>
        <w:spacing w:line="360" w:lineRule="auto"/>
        <w:ind w:right="126" w:firstLine="710"/>
        <w:jc w:val="both"/>
      </w:pPr>
      <w:r>
        <w:t xml:space="preserve">Этиология данного заболевания носит </w:t>
      </w:r>
      <w:proofErr w:type="spellStart"/>
      <w:r>
        <w:t>мультифакторный</w:t>
      </w:r>
      <w:proofErr w:type="spellEnd"/>
      <w:r>
        <w:t xml:space="preserve"> характер и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выяснена.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-6"/>
        </w:rPr>
        <w:t xml:space="preserve"> </w:t>
      </w:r>
      <w:r>
        <w:t>механизмов:</w:t>
      </w:r>
      <w:r>
        <w:rPr>
          <w:spacing w:val="-6"/>
        </w:rPr>
        <w:t xml:space="preserve"> </w:t>
      </w:r>
      <w:r>
        <w:t>генетические,</w:t>
      </w:r>
      <w:r>
        <w:rPr>
          <w:spacing w:val="1"/>
        </w:rPr>
        <w:t xml:space="preserve"> </w:t>
      </w:r>
      <w:r>
        <w:t>гормональные,</w:t>
      </w:r>
      <w:r>
        <w:rPr>
          <w:spacing w:val="2"/>
        </w:rPr>
        <w:t xml:space="preserve"> </w:t>
      </w:r>
      <w:r>
        <w:t>средовые.</w:t>
      </w:r>
    </w:p>
    <w:p w14:paraId="7B2DBB14" w14:textId="77777777" w:rsidR="000D4806" w:rsidRDefault="0092000D">
      <w:pPr>
        <w:pStyle w:val="a3"/>
        <w:spacing w:before="2" w:line="360" w:lineRule="auto"/>
        <w:ind w:right="116" w:firstLine="710"/>
        <w:jc w:val="both"/>
      </w:pPr>
      <w:r>
        <w:t>Генетические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ВХБ.</w:t>
      </w:r>
      <w:r>
        <w:rPr>
          <w:spacing w:val="1"/>
        </w:rPr>
        <w:t xml:space="preserve"> </w:t>
      </w:r>
      <w:r>
        <w:t>Гетерогенные</w:t>
      </w:r>
      <w:r>
        <w:rPr>
          <w:spacing w:val="1"/>
        </w:rPr>
        <w:t xml:space="preserve"> </w:t>
      </w:r>
      <w:r>
        <w:t>мутации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ABCB4,</w:t>
      </w:r>
      <w:r>
        <w:rPr>
          <w:spacing w:val="1"/>
        </w:rPr>
        <w:t xml:space="preserve"> </w:t>
      </w:r>
      <w:r>
        <w:t>кодирующего</w:t>
      </w:r>
      <w:r>
        <w:rPr>
          <w:spacing w:val="1"/>
        </w:rPr>
        <w:t xml:space="preserve"> </w:t>
      </w:r>
      <w:r>
        <w:t>белок</w:t>
      </w:r>
      <w:r>
        <w:rPr>
          <w:spacing w:val="1"/>
        </w:rPr>
        <w:t xml:space="preserve"> </w:t>
      </w:r>
      <w:r>
        <w:t>множественной лекарственной резистентности 3 (MDR3),</w:t>
      </w:r>
      <w:r>
        <w:rPr>
          <w:spacing w:val="70"/>
        </w:rPr>
        <w:t xml:space="preserve"> </w:t>
      </w:r>
      <w:r>
        <w:t>были обнаружены</w:t>
      </w:r>
      <w:r>
        <w:rPr>
          <w:spacing w:val="1"/>
        </w:rPr>
        <w:t xml:space="preserve"> </w:t>
      </w:r>
      <w:r>
        <w:t>в семьях, женщины которых страдали от ВХБ. Частота этих мутаций среди</w:t>
      </w:r>
      <w:r>
        <w:rPr>
          <w:spacing w:val="1"/>
        </w:rPr>
        <w:t xml:space="preserve"> </w:t>
      </w:r>
      <w:r>
        <w:t>пациенток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ВХБ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16%.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мутации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генах</w:t>
      </w:r>
      <w:r>
        <w:rPr>
          <w:spacing w:val="1"/>
        </w:rPr>
        <w:t xml:space="preserve"> </w:t>
      </w:r>
      <w:r>
        <w:t>каникулярных</w:t>
      </w:r>
      <w:r>
        <w:rPr>
          <w:spacing w:val="-67"/>
        </w:rPr>
        <w:t xml:space="preserve"> </w:t>
      </w:r>
      <w:r>
        <w:t>транспортеров</w:t>
      </w:r>
      <w:r>
        <w:rPr>
          <w:spacing w:val="3"/>
        </w:rPr>
        <w:t xml:space="preserve"> </w:t>
      </w:r>
      <w:r>
        <w:t xml:space="preserve">в </w:t>
      </w:r>
      <w:proofErr w:type="spellStart"/>
      <w:r>
        <w:t>гепатоцитах</w:t>
      </w:r>
      <w:proofErr w:type="spellEnd"/>
      <w:r>
        <w:t>.</w:t>
      </w:r>
    </w:p>
    <w:p w14:paraId="246EED6C" w14:textId="77777777" w:rsidR="000D4806" w:rsidRDefault="0092000D">
      <w:pPr>
        <w:pStyle w:val="a3"/>
        <w:spacing w:line="360" w:lineRule="auto"/>
        <w:ind w:right="126" w:firstLine="710"/>
        <w:jc w:val="both"/>
      </w:pPr>
      <w:r>
        <w:t>Отмечена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-67"/>
        </w:rPr>
        <w:t xml:space="preserve"> </w:t>
      </w:r>
      <w:proofErr w:type="spellStart"/>
      <w:r>
        <w:t>гепатоцитов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билиарных</w:t>
      </w:r>
      <w:proofErr w:type="spellEnd"/>
      <w:r>
        <w:rPr>
          <w:spacing w:val="1"/>
        </w:rPr>
        <w:t xml:space="preserve"> </w:t>
      </w:r>
      <w:r>
        <w:t>канальцев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гормонам.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врожденные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 xml:space="preserve">компонентов желчи из </w:t>
      </w:r>
      <w:proofErr w:type="spellStart"/>
      <w:r>
        <w:t>гепатоцитов</w:t>
      </w:r>
      <w:proofErr w:type="spellEnd"/>
      <w:r>
        <w:t xml:space="preserve"> в желчные протоки. </w:t>
      </w:r>
      <w:proofErr w:type="gramStart"/>
      <w:r>
        <w:t>У беременных с ВХБ</w:t>
      </w:r>
      <w:r>
        <w:rPr>
          <w:spacing w:val="-67"/>
        </w:rPr>
        <w:t xml:space="preserve"> </w:t>
      </w:r>
      <w:r>
        <w:t>чаще,</w:t>
      </w:r>
      <w:r>
        <w:rPr>
          <w:spacing w:val="34"/>
        </w:rPr>
        <w:t xml:space="preserve"> </w:t>
      </w:r>
      <w:r>
        <w:t>обнаруживают</w:t>
      </w:r>
      <w:r>
        <w:rPr>
          <w:spacing w:val="30"/>
        </w:rPr>
        <w:t xml:space="preserve"> </w:t>
      </w:r>
      <w:r>
        <w:t>заболевания</w:t>
      </w:r>
      <w:r>
        <w:rPr>
          <w:spacing w:val="33"/>
        </w:rPr>
        <w:t xml:space="preserve"> </w:t>
      </w:r>
      <w:r>
        <w:t>ЖКТ</w:t>
      </w:r>
      <w:r>
        <w:rPr>
          <w:spacing w:val="30"/>
        </w:rPr>
        <w:t xml:space="preserve"> </w:t>
      </w:r>
      <w:r>
        <w:t>(неалкогольная</w:t>
      </w:r>
      <w:r>
        <w:rPr>
          <w:spacing w:val="33"/>
        </w:rPr>
        <w:t xml:space="preserve"> </w:t>
      </w:r>
      <w:r>
        <w:t>жировая</w:t>
      </w:r>
      <w:r>
        <w:rPr>
          <w:spacing w:val="33"/>
        </w:rPr>
        <w:t xml:space="preserve"> </w:t>
      </w:r>
      <w:r>
        <w:t>болезнь</w:t>
      </w:r>
      <w:proofErr w:type="gramEnd"/>
    </w:p>
    <w:p w14:paraId="4E970527" w14:textId="77777777" w:rsidR="000D4806" w:rsidRDefault="000D4806">
      <w:pPr>
        <w:spacing w:line="360" w:lineRule="auto"/>
        <w:jc w:val="both"/>
        <w:sectPr w:rsidR="000D4806">
          <w:pgSz w:w="12240" w:h="15840"/>
          <w:pgMar w:top="1360" w:right="1320" w:bottom="280" w:left="1340" w:header="720" w:footer="720" w:gutter="0"/>
          <w:cols w:space="720"/>
        </w:sectPr>
      </w:pPr>
    </w:p>
    <w:p w14:paraId="12AD767F" w14:textId="77777777" w:rsidR="000D4806" w:rsidRDefault="0092000D">
      <w:pPr>
        <w:pStyle w:val="a3"/>
        <w:spacing w:before="73" w:line="362" w:lineRule="auto"/>
        <w:ind w:right="131"/>
        <w:jc w:val="both"/>
      </w:pPr>
      <w:r>
        <w:lastRenderedPageBreak/>
        <w:t>печени,</w:t>
      </w:r>
      <w:r>
        <w:rPr>
          <w:spacing w:val="1"/>
        </w:rPr>
        <w:t xml:space="preserve"> </w:t>
      </w:r>
      <w:r>
        <w:t>хронический гепатит</w:t>
      </w:r>
      <w:proofErr w:type="gramStart"/>
      <w:r>
        <w:t xml:space="preserve"> С</w:t>
      </w:r>
      <w:proofErr w:type="gramEnd"/>
      <w:r>
        <w:t>,</w:t>
      </w:r>
      <w:r>
        <w:rPr>
          <w:spacing w:val="1"/>
        </w:rPr>
        <w:t xml:space="preserve"> </w:t>
      </w:r>
      <w:r>
        <w:t>желчнокаменная</w:t>
      </w:r>
      <w:r>
        <w:rPr>
          <w:spacing w:val="1"/>
        </w:rPr>
        <w:t xml:space="preserve"> </w:t>
      </w:r>
      <w:r>
        <w:t>болезнь) и эндокринной</w:t>
      </w:r>
      <w:r>
        <w:rPr>
          <w:spacing w:val="1"/>
        </w:rPr>
        <w:t xml:space="preserve"> </w:t>
      </w:r>
      <w:r>
        <w:t>системы.</w:t>
      </w:r>
    </w:p>
    <w:p w14:paraId="23A7AAFF" w14:textId="77777777" w:rsidR="000D4806" w:rsidRDefault="0092000D">
      <w:pPr>
        <w:pStyle w:val="a3"/>
        <w:spacing w:line="360" w:lineRule="auto"/>
        <w:ind w:right="121" w:firstLine="710"/>
        <w:jc w:val="both"/>
      </w:pPr>
      <w:r>
        <w:t>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полиморфизмы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t>геновканаликулярных</w:t>
      </w:r>
      <w:proofErr w:type="spellEnd"/>
      <w:r>
        <w:rPr>
          <w:spacing w:val="1"/>
        </w:rPr>
        <w:t xml:space="preserve"> </w:t>
      </w:r>
      <w:r>
        <w:t>транспортеров, влияющих на синтез и транспорт желчных кислот, транспорт</w:t>
      </w:r>
      <w:r>
        <w:rPr>
          <w:spacing w:val="1"/>
        </w:rPr>
        <w:t xml:space="preserve"> </w:t>
      </w:r>
      <w:proofErr w:type="spellStart"/>
      <w:r>
        <w:t>коньюгированных</w:t>
      </w:r>
      <w:proofErr w:type="spellEnd"/>
      <w:r>
        <w:rPr>
          <w:spacing w:val="1"/>
        </w:rPr>
        <w:t xml:space="preserve"> </w:t>
      </w:r>
      <w:r>
        <w:t>метаболитов,</w:t>
      </w:r>
      <w:r>
        <w:rPr>
          <w:spacing w:val="1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резистентности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-67"/>
        </w:rPr>
        <w:t xml:space="preserve"> </w:t>
      </w:r>
      <w:r>
        <w:t xml:space="preserve">Недавнее исследование с использованием </w:t>
      </w:r>
      <w:proofErr w:type="spellStart"/>
      <w:r>
        <w:t>микроматричной</w:t>
      </w:r>
      <w:proofErr w:type="spellEnd"/>
      <w:r>
        <w:t xml:space="preserve"> технологии у 12</w:t>
      </w:r>
      <w:r>
        <w:rPr>
          <w:spacing w:val="1"/>
        </w:rPr>
        <w:t xml:space="preserve"> </w:t>
      </w:r>
      <w:r>
        <w:t>женщин с ВХБ и у 12 здоровых людей из контрольной группы показало, что</w:t>
      </w:r>
      <w:r>
        <w:rPr>
          <w:spacing w:val="1"/>
        </w:rPr>
        <w:t xml:space="preserve"> </w:t>
      </w:r>
      <w:r>
        <w:t>20 генов потенциально коррелируют с ВХБ. Среди них активация рецептора</w:t>
      </w:r>
      <w:r>
        <w:rPr>
          <w:spacing w:val="1"/>
        </w:rPr>
        <w:t xml:space="preserve"> </w:t>
      </w:r>
      <w:proofErr w:type="gramStart"/>
      <w:r>
        <w:t>гамма-аминомасляной</w:t>
      </w:r>
      <w:proofErr w:type="gramEnd"/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(GABA2)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патогенезе</w:t>
      </w:r>
      <w:r>
        <w:rPr>
          <w:spacing w:val="2"/>
        </w:rPr>
        <w:t xml:space="preserve"> </w:t>
      </w:r>
      <w:r>
        <w:t>зуда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ВХБ.</w:t>
      </w:r>
    </w:p>
    <w:p w14:paraId="7257CFB3" w14:textId="77777777" w:rsidR="000D4806" w:rsidRDefault="0092000D">
      <w:pPr>
        <w:pStyle w:val="a3"/>
        <w:spacing w:line="360" w:lineRule="auto"/>
        <w:ind w:right="118" w:firstLine="710"/>
        <w:jc w:val="both"/>
      </w:pPr>
      <w:r>
        <w:t>Отмечено, что беременные с ВХБ в 93,8% случаев до беременности или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применяли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proofErr w:type="spellStart"/>
      <w:r>
        <w:t>гепатотоксическим</w:t>
      </w:r>
      <w:proofErr w:type="spellEnd"/>
      <w:r>
        <w:rPr>
          <w:spacing w:val="1"/>
        </w:rPr>
        <w:t xml:space="preserve"> </w:t>
      </w:r>
      <w:r>
        <w:t>эффектом</w:t>
      </w:r>
      <w:r>
        <w:rPr>
          <w:spacing w:val="1"/>
        </w:rPr>
        <w:t xml:space="preserve"> </w:t>
      </w:r>
      <w:r>
        <w:t>(антибиотики,</w:t>
      </w:r>
      <w:r>
        <w:rPr>
          <w:spacing w:val="1"/>
        </w:rPr>
        <w:t xml:space="preserve"> </w:t>
      </w:r>
      <w:r>
        <w:t>гормональные</w:t>
      </w:r>
      <w:r>
        <w:rPr>
          <w:spacing w:val="1"/>
        </w:rPr>
        <w:t xml:space="preserve"> </w:t>
      </w:r>
      <w:r>
        <w:t>контрацептивы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применения). По данным некоторых исследований, обнаружена 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ВХБ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прогестерона.</w:t>
      </w:r>
    </w:p>
    <w:p w14:paraId="2DC808C7" w14:textId="77777777" w:rsidR="000D4806" w:rsidRDefault="0092000D">
      <w:pPr>
        <w:pStyle w:val="a3"/>
        <w:spacing w:line="360" w:lineRule="auto"/>
        <w:ind w:right="115" w:firstLine="710"/>
        <w:jc w:val="both"/>
      </w:pPr>
      <w:r>
        <w:t>Эстрогены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генезе</w:t>
      </w:r>
      <w:r>
        <w:rPr>
          <w:spacing w:val="1"/>
        </w:rPr>
        <w:t xml:space="preserve"> </w:t>
      </w:r>
      <w:r>
        <w:t>ВХБ,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осложнения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триместре,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пика,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многоплодной</w:t>
      </w:r>
      <w:r>
        <w:rPr>
          <w:spacing w:val="1"/>
        </w:rPr>
        <w:t xml:space="preserve"> </w:t>
      </w:r>
      <w:r>
        <w:t>беременностью.</w:t>
      </w:r>
      <w:r>
        <w:rPr>
          <w:spacing w:val="1"/>
        </w:rPr>
        <w:t xml:space="preserve"> </w:t>
      </w:r>
      <w:r>
        <w:t xml:space="preserve">Также ВХБ может быть </w:t>
      </w:r>
      <w:proofErr w:type="gramStart"/>
      <w:r>
        <w:t>связан</w:t>
      </w:r>
      <w:proofErr w:type="gramEnd"/>
      <w:r>
        <w:t xml:space="preserve"> с изменением в метаболизме прогестерона.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сульфатированных</w:t>
      </w:r>
      <w:r>
        <w:rPr>
          <w:spacing w:val="1"/>
        </w:rPr>
        <w:t xml:space="preserve"> </w:t>
      </w:r>
      <w:r>
        <w:t>метаболитов</w:t>
      </w:r>
      <w:r>
        <w:rPr>
          <w:spacing w:val="1"/>
        </w:rPr>
        <w:t xml:space="preserve"> </w:t>
      </w:r>
      <w:r>
        <w:t>прогестерона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перегрузке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proofErr w:type="spellStart"/>
      <w:r>
        <w:t>гепатоцита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генетически предрасположенных</w:t>
      </w:r>
      <w:r>
        <w:rPr>
          <w:spacing w:val="-3"/>
        </w:rPr>
        <w:t xml:space="preserve"> </w:t>
      </w:r>
      <w:r>
        <w:t>женщин.</w:t>
      </w:r>
    </w:p>
    <w:p w14:paraId="6E0592C8" w14:textId="77777777" w:rsidR="000D4806" w:rsidRDefault="0092000D">
      <w:pPr>
        <w:pStyle w:val="a3"/>
        <w:spacing w:line="360" w:lineRule="auto"/>
        <w:ind w:right="116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ВХБ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сочетанного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врожденных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желчи, экзогенных и эндогенных факторов. К факторам риска развития ВХБ</w:t>
      </w:r>
      <w:r>
        <w:rPr>
          <w:spacing w:val="1"/>
        </w:rPr>
        <w:t xml:space="preserve"> </w:t>
      </w:r>
      <w:r>
        <w:t>относят</w:t>
      </w:r>
      <w:r>
        <w:rPr>
          <w:spacing w:val="15"/>
        </w:rPr>
        <w:t xml:space="preserve"> </w:t>
      </w:r>
      <w:r>
        <w:t>ГСД,</w:t>
      </w:r>
      <w:r>
        <w:rPr>
          <w:spacing w:val="14"/>
        </w:rPr>
        <w:t xml:space="preserve"> </w:t>
      </w:r>
      <w:proofErr w:type="spellStart"/>
      <w:r>
        <w:t>преэклампсия</w:t>
      </w:r>
      <w:proofErr w:type="spellEnd"/>
      <w:r>
        <w:t>,</w:t>
      </w:r>
      <w:r>
        <w:rPr>
          <w:spacing w:val="14"/>
        </w:rPr>
        <w:t xml:space="preserve"> </w:t>
      </w:r>
      <w:r>
        <w:t>дефицит</w:t>
      </w:r>
      <w:r>
        <w:rPr>
          <w:spacing w:val="14"/>
        </w:rPr>
        <w:t xml:space="preserve"> </w:t>
      </w:r>
      <w:r>
        <w:t>селена,</w:t>
      </w:r>
      <w:r>
        <w:rPr>
          <w:spacing w:val="14"/>
        </w:rPr>
        <w:t xml:space="preserve"> </w:t>
      </w:r>
      <w:r>
        <w:t>витамина</w:t>
      </w:r>
      <w:r>
        <w:rPr>
          <w:spacing w:val="17"/>
        </w:rPr>
        <w:t xml:space="preserve"> </w:t>
      </w:r>
      <w:r>
        <w:t>D,</w:t>
      </w:r>
      <w:r>
        <w:rPr>
          <w:spacing w:val="15"/>
        </w:rPr>
        <w:t xml:space="preserve"> </w:t>
      </w:r>
      <w:r>
        <w:t>многоплодная</w:t>
      </w:r>
    </w:p>
    <w:p w14:paraId="66DCF059" w14:textId="77777777" w:rsidR="000D4806" w:rsidRDefault="000D4806">
      <w:pPr>
        <w:spacing w:line="360" w:lineRule="auto"/>
        <w:jc w:val="both"/>
        <w:sectPr w:rsidR="000D4806">
          <w:pgSz w:w="12240" w:h="15840"/>
          <w:pgMar w:top="1360" w:right="1320" w:bottom="280" w:left="1340" w:header="720" w:footer="720" w:gutter="0"/>
          <w:cols w:space="720"/>
        </w:sectPr>
      </w:pPr>
    </w:p>
    <w:p w14:paraId="44FD838A" w14:textId="77777777" w:rsidR="000D4806" w:rsidRDefault="0092000D">
      <w:pPr>
        <w:pStyle w:val="a3"/>
        <w:spacing w:before="73" w:line="360" w:lineRule="auto"/>
        <w:ind w:right="121"/>
        <w:jc w:val="both"/>
      </w:pPr>
      <w:r>
        <w:lastRenderedPageBreak/>
        <w:t>беременность,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аллергические/</w:t>
      </w:r>
      <w:proofErr w:type="spellStart"/>
      <w:r>
        <w:t>атопические</w:t>
      </w:r>
      <w:proofErr w:type="spellEnd"/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ВХБ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последующих беременностях составляет 60– 70%. Немаловажным фактором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заболевания.</w:t>
      </w:r>
    </w:p>
    <w:p w14:paraId="4CAC0C9D" w14:textId="77777777" w:rsidR="000D4806" w:rsidRDefault="0092000D">
      <w:pPr>
        <w:pStyle w:val="a3"/>
        <w:spacing w:line="360" w:lineRule="auto"/>
        <w:ind w:right="129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патогенеза</w:t>
      </w:r>
      <w:r>
        <w:rPr>
          <w:spacing w:val="1"/>
        </w:rPr>
        <w:t xml:space="preserve"> </w:t>
      </w:r>
      <w:r>
        <w:t>ВХБ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чрезмерное</w:t>
      </w:r>
      <w:r>
        <w:rPr>
          <w:spacing w:val="1"/>
        </w:rPr>
        <w:t xml:space="preserve"> </w:t>
      </w:r>
      <w:r>
        <w:t>поступление элементов желчи в кровь, снижение количества секретируемой</w:t>
      </w:r>
      <w:r>
        <w:rPr>
          <w:spacing w:val="1"/>
        </w:rPr>
        <w:t xml:space="preserve"> </w:t>
      </w:r>
      <w:r>
        <w:t>желчи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кишечнике,</w:t>
      </w:r>
      <w:r>
        <w:rPr>
          <w:spacing w:val="1"/>
        </w:rPr>
        <w:t xml:space="preserve"> </w:t>
      </w:r>
      <w:r>
        <w:t>токсическое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желчи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гепатоциты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билиарные</w:t>
      </w:r>
      <w:proofErr w:type="spellEnd"/>
      <w:r>
        <w:rPr>
          <w:spacing w:val="1"/>
        </w:rPr>
        <w:t xml:space="preserve"> </w:t>
      </w:r>
      <w:r>
        <w:t>канальцы.</w:t>
      </w:r>
    </w:p>
    <w:p w14:paraId="7F6CC7CF" w14:textId="77777777" w:rsidR="000D4806" w:rsidRDefault="0092000D">
      <w:pPr>
        <w:pStyle w:val="1"/>
        <w:spacing w:before="129"/>
      </w:pPr>
      <w:bookmarkStart w:id="4" w:name="_Toc147739159"/>
      <w:r>
        <w:t>Клиника</w:t>
      </w:r>
      <w:bookmarkEnd w:id="4"/>
    </w:p>
    <w:p w14:paraId="0B3A5C2B" w14:textId="77777777" w:rsidR="000D4806" w:rsidRDefault="000D4806">
      <w:pPr>
        <w:pStyle w:val="a3"/>
        <w:spacing w:before="8"/>
        <w:ind w:left="0"/>
        <w:rPr>
          <w:b/>
          <w:sz w:val="23"/>
        </w:rPr>
      </w:pPr>
    </w:p>
    <w:p w14:paraId="58EE9CC9" w14:textId="77777777" w:rsidR="000D4806" w:rsidRDefault="0092000D">
      <w:pPr>
        <w:pStyle w:val="a3"/>
        <w:spacing w:line="360" w:lineRule="auto"/>
        <w:ind w:right="117" w:firstLine="710"/>
        <w:jc w:val="both"/>
      </w:pPr>
      <w:r>
        <w:t>Основным</w:t>
      </w:r>
      <w:r>
        <w:rPr>
          <w:spacing w:val="1"/>
        </w:rPr>
        <w:t xml:space="preserve"> </w:t>
      </w:r>
      <w:r>
        <w:t>клиническим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ВХБ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кожный</w:t>
      </w:r>
      <w:r>
        <w:rPr>
          <w:spacing w:val="1"/>
        </w:rPr>
        <w:t xml:space="preserve"> </w:t>
      </w:r>
      <w:r>
        <w:t>зуд,</w:t>
      </w:r>
      <w:r>
        <w:rPr>
          <w:spacing w:val="1"/>
        </w:rPr>
        <w:t xml:space="preserve"> </w:t>
      </w:r>
      <w:r>
        <w:t>который появляется, как правило, в III триместре (реже 25% случаев</w:t>
      </w:r>
      <w:r>
        <w:rPr>
          <w:spacing w:val="70"/>
        </w:rPr>
        <w:t xml:space="preserve"> </w:t>
      </w:r>
      <w:r>
        <w:t>— во 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триместрах</w:t>
      </w:r>
      <w:r>
        <w:rPr>
          <w:spacing w:val="1"/>
        </w:rPr>
        <w:t xml:space="preserve"> </w:t>
      </w:r>
      <w:r>
        <w:t>беременности),</w:t>
      </w:r>
      <w:r>
        <w:rPr>
          <w:spacing w:val="1"/>
        </w:rPr>
        <w:t xml:space="preserve"> </w:t>
      </w:r>
      <w:r>
        <w:t>нарастает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родов.</w:t>
      </w:r>
      <w:r>
        <w:rPr>
          <w:spacing w:val="1"/>
        </w:rPr>
        <w:t xml:space="preserve"> </w:t>
      </w:r>
      <w:r>
        <w:t>Кожный</w:t>
      </w:r>
      <w:r>
        <w:rPr>
          <w:spacing w:val="1"/>
        </w:rPr>
        <w:t xml:space="preserve"> </w:t>
      </w:r>
      <w:r>
        <w:t>зуд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неинтенсивной</w:t>
      </w:r>
      <w:r>
        <w:rPr>
          <w:spacing w:val="1"/>
        </w:rPr>
        <w:t xml:space="preserve"> </w:t>
      </w:r>
      <w:r>
        <w:t>желтухи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кратного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билирубина),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10-20%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потемнением</w:t>
      </w:r>
      <w:r>
        <w:rPr>
          <w:spacing w:val="1"/>
        </w:rPr>
        <w:t xml:space="preserve"> </w:t>
      </w:r>
      <w:r>
        <w:t>мочи,</w:t>
      </w:r>
      <w:r>
        <w:rPr>
          <w:spacing w:val="1"/>
        </w:rPr>
        <w:t xml:space="preserve"> </w:t>
      </w:r>
      <w:proofErr w:type="spellStart"/>
      <w:r>
        <w:t>посветлением</w:t>
      </w:r>
      <w:proofErr w:type="spellEnd"/>
      <w:r>
        <w:rPr>
          <w:spacing w:val="1"/>
        </w:rPr>
        <w:t xml:space="preserve"> </w:t>
      </w:r>
      <w:r>
        <w:t>кала.</w:t>
      </w:r>
      <w:r>
        <w:rPr>
          <w:spacing w:val="1"/>
        </w:rPr>
        <w:t xml:space="preserve"> </w:t>
      </w:r>
      <w:r>
        <w:t>Зуд</w:t>
      </w:r>
      <w:r>
        <w:rPr>
          <w:spacing w:val="1"/>
        </w:rPr>
        <w:t xml:space="preserve"> </w:t>
      </w:r>
      <w:r>
        <w:t>локализуется преимущественно на стопах и ладонях. Затем он приобретает</w:t>
      </w:r>
      <w:r>
        <w:rPr>
          <w:spacing w:val="1"/>
        </w:rPr>
        <w:t xml:space="preserve"> </w:t>
      </w:r>
      <w:proofErr w:type="spellStart"/>
      <w:r>
        <w:t>генерализованный</w:t>
      </w:r>
      <w:proofErr w:type="spellEnd"/>
      <w:r>
        <w:t xml:space="preserve"> характер. По интенсивности он может быть от легкого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мучительного, нестерпимого. Чаще усиливается в ночное время, приводит к</w:t>
      </w:r>
      <w:r>
        <w:rPr>
          <w:spacing w:val="1"/>
        </w:rPr>
        <w:t xml:space="preserve"> </w:t>
      </w:r>
      <w:r>
        <w:t>бессоннице,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расстройствам.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диарея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стеаторея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относительно 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2"/>
        </w:rPr>
        <w:t xml:space="preserve"> </w:t>
      </w:r>
      <w:r>
        <w:t>больных.</w:t>
      </w:r>
    </w:p>
    <w:p w14:paraId="5501A994" w14:textId="77777777" w:rsidR="000D4806" w:rsidRDefault="0092000D">
      <w:pPr>
        <w:pStyle w:val="a3"/>
        <w:spacing w:before="2" w:line="360" w:lineRule="auto"/>
        <w:ind w:right="117" w:firstLine="710"/>
        <w:jc w:val="both"/>
      </w:pPr>
      <w:r>
        <w:t>При</w:t>
      </w:r>
      <w:r>
        <w:rPr>
          <w:spacing w:val="1"/>
        </w:rPr>
        <w:t xml:space="preserve"> </w:t>
      </w:r>
      <w:r>
        <w:t>объективном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экскориации,</w:t>
      </w:r>
      <w:r>
        <w:rPr>
          <w:spacing w:val="1"/>
        </w:rPr>
        <w:t xml:space="preserve"> </w:t>
      </w:r>
      <w:r>
        <w:t>желтушность</w:t>
      </w:r>
      <w:r>
        <w:rPr>
          <w:spacing w:val="1"/>
        </w:rPr>
        <w:t xml:space="preserve"> </w:t>
      </w:r>
      <w:r>
        <w:t>склер и кожного покрова. Энцефалопатия или другие стигмы печеночной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22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гепатоспленомегалия</w:t>
      </w:r>
      <w:proofErr w:type="spellEnd"/>
      <w:r>
        <w:t>,</w:t>
      </w:r>
      <w:r>
        <w:rPr>
          <w:spacing w:val="22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характерны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ВХБ</w:t>
      </w:r>
      <w:r>
        <w:rPr>
          <w:spacing w:val="20"/>
        </w:rPr>
        <w:t xml:space="preserve"> </w:t>
      </w:r>
      <w:r>
        <w:t>и</w:t>
      </w:r>
    </w:p>
    <w:p w14:paraId="3BD37572" w14:textId="77777777" w:rsidR="000D4806" w:rsidRDefault="000D4806">
      <w:pPr>
        <w:spacing w:line="360" w:lineRule="auto"/>
        <w:jc w:val="both"/>
        <w:sectPr w:rsidR="000D4806">
          <w:pgSz w:w="12240" w:h="15840"/>
          <w:pgMar w:top="1360" w:right="1320" w:bottom="280" w:left="1340" w:header="720" w:footer="720" w:gutter="0"/>
          <w:cols w:space="720"/>
        </w:sectPr>
      </w:pPr>
    </w:p>
    <w:p w14:paraId="3A4D78B8" w14:textId="77777777" w:rsidR="000D4806" w:rsidRDefault="0092000D">
      <w:pPr>
        <w:pStyle w:val="a3"/>
        <w:spacing w:before="73" w:line="362" w:lineRule="auto"/>
      </w:pPr>
      <w:r>
        <w:lastRenderedPageBreak/>
        <w:t>требуют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обследования</w:t>
      </w:r>
      <w:r>
        <w:rPr>
          <w:spacing w:val="8"/>
        </w:rPr>
        <w:t xml:space="preserve"> </w:t>
      </w:r>
      <w:r>
        <w:t>для исключения</w:t>
      </w:r>
      <w:r>
        <w:rPr>
          <w:spacing w:val="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печени.</w:t>
      </w:r>
    </w:p>
    <w:p w14:paraId="491D10AC" w14:textId="77777777" w:rsidR="000D4806" w:rsidRDefault="0092000D">
      <w:pPr>
        <w:pStyle w:val="1"/>
        <w:spacing w:before="118"/>
      </w:pPr>
      <w:bookmarkStart w:id="5" w:name="_Toc147739160"/>
      <w:r>
        <w:t>Диагностика</w:t>
      </w:r>
      <w:bookmarkEnd w:id="5"/>
    </w:p>
    <w:p w14:paraId="7B156A8D" w14:textId="77777777" w:rsidR="000D4806" w:rsidRDefault="000D4806">
      <w:pPr>
        <w:pStyle w:val="a3"/>
        <w:spacing w:before="2"/>
        <w:ind w:left="0"/>
        <w:rPr>
          <w:b/>
          <w:sz w:val="24"/>
        </w:rPr>
      </w:pPr>
    </w:p>
    <w:p w14:paraId="7FA59BC7" w14:textId="77777777" w:rsidR="000D4806" w:rsidRDefault="0092000D">
      <w:pPr>
        <w:pStyle w:val="a3"/>
        <w:ind w:left="811"/>
      </w:pPr>
      <w:r>
        <w:t>Критерии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диагноза:</w:t>
      </w:r>
    </w:p>
    <w:p w14:paraId="0F562B8A" w14:textId="77777777" w:rsidR="000D4806" w:rsidRDefault="0092000D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157"/>
        <w:rPr>
          <w:sz w:val="28"/>
        </w:rPr>
      </w:pPr>
      <w:r>
        <w:rPr>
          <w:sz w:val="28"/>
        </w:rPr>
        <w:t>кожный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зуд;</w:t>
      </w:r>
    </w:p>
    <w:p w14:paraId="77D1058D" w14:textId="77777777" w:rsidR="000D4806" w:rsidRDefault="0092000D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161"/>
        <w:rPr>
          <w:sz w:val="28"/>
        </w:rPr>
      </w:pPr>
      <w:r>
        <w:rPr>
          <w:sz w:val="28"/>
        </w:rPr>
        <w:t>повышение</w:t>
      </w:r>
      <w:r>
        <w:rPr>
          <w:spacing w:val="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желчных</w:t>
      </w:r>
      <w:r>
        <w:rPr>
          <w:spacing w:val="-8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-4"/>
          <w:sz w:val="28"/>
        </w:rPr>
        <w:t xml:space="preserve"> </w:t>
      </w:r>
      <w:r>
        <w:rPr>
          <w:sz w:val="28"/>
        </w:rPr>
        <w:t>≥10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/л;</w:t>
      </w:r>
    </w:p>
    <w:p w14:paraId="28CEE9CF" w14:textId="77777777" w:rsidR="000D4806" w:rsidRDefault="0092000D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161"/>
        <w:rPr>
          <w:sz w:val="28"/>
        </w:rPr>
      </w:pPr>
      <w:r>
        <w:rPr>
          <w:sz w:val="28"/>
        </w:rPr>
        <w:t>спонтанное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2-3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родов.</w:t>
      </w:r>
    </w:p>
    <w:p w14:paraId="24EC8025" w14:textId="77777777" w:rsidR="000D4806" w:rsidRDefault="0092000D">
      <w:pPr>
        <w:pStyle w:val="a3"/>
        <w:spacing w:before="162" w:line="360" w:lineRule="auto"/>
        <w:ind w:right="124" w:firstLine="71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желчных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≥10</w:t>
      </w:r>
      <w:r>
        <w:rPr>
          <w:spacing w:val="1"/>
        </w:rPr>
        <w:t xml:space="preserve"> </w:t>
      </w:r>
      <w:proofErr w:type="spellStart"/>
      <w:r>
        <w:t>мкмоль</w:t>
      </w:r>
      <w:proofErr w:type="spellEnd"/>
      <w:r>
        <w:t>/л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критерием диагностики ВХБ. </w:t>
      </w:r>
      <w:proofErr w:type="spellStart"/>
      <w:r>
        <w:t>Трансаминазы</w:t>
      </w:r>
      <w:proofErr w:type="spellEnd"/>
      <w:r>
        <w:t xml:space="preserve"> (AСT, AЛT) повышаются в 80%.</w:t>
      </w:r>
      <w:r>
        <w:rPr>
          <w:spacing w:val="-67"/>
        </w:rPr>
        <w:t xml:space="preserve"> </w:t>
      </w:r>
      <w:r>
        <w:t xml:space="preserve">Сывороточные </w:t>
      </w:r>
      <w:proofErr w:type="spellStart"/>
      <w:r>
        <w:t>трансаминазы</w:t>
      </w:r>
      <w:proofErr w:type="spellEnd"/>
      <w:r>
        <w:t xml:space="preserve"> могут достигать значений более 1000 </w:t>
      </w:r>
      <w:proofErr w:type="spellStart"/>
      <w:proofErr w:type="gramStart"/>
      <w:r>
        <w:t>Ед</w:t>
      </w:r>
      <w:proofErr w:type="spellEnd"/>
      <w:proofErr w:type="gramEnd"/>
      <w:r>
        <w:t>/л .</w:t>
      </w:r>
      <w:r>
        <w:rPr>
          <w:spacing w:val="1"/>
        </w:rPr>
        <w:t xml:space="preserve"> </w:t>
      </w:r>
      <w:r>
        <w:t>Повышение уровня билирубина, которое встречается у 10-20% беременных,</w:t>
      </w:r>
      <w:r>
        <w:rPr>
          <w:spacing w:val="1"/>
        </w:rPr>
        <w:t xml:space="preserve"> </w:t>
      </w:r>
      <w:r>
        <w:t>может указывать на тяжелые формы заболевания. Уровень ГТП остается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нормы или</w:t>
      </w:r>
      <w:r>
        <w:rPr>
          <w:spacing w:val="1"/>
        </w:rPr>
        <w:t xml:space="preserve"> </w:t>
      </w:r>
      <w:r>
        <w:t>незначительно повышается.</w:t>
      </w:r>
    </w:p>
    <w:p w14:paraId="1FFCCC08" w14:textId="77777777" w:rsidR="000D4806" w:rsidRDefault="0092000D">
      <w:pPr>
        <w:pStyle w:val="a3"/>
        <w:spacing w:before="3" w:line="360" w:lineRule="auto"/>
        <w:ind w:right="117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spellStart"/>
      <w:r>
        <w:t>дифдиагностики</w:t>
      </w:r>
      <w:proofErr w:type="spellEnd"/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УЗИ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проведением</w:t>
      </w:r>
      <w:r>
        <w:rPr>
          <w:spacing w:val="2"/>
        </w:rPr>
        <w:t xml:space="preserve"> </w:t>
      </w:r>
      <w:r>
        <w:t>МРТ/КТ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брюшной</w:t>
      </w:r>
      <w:r>
        <w:rPr>
          <w:spacing w:val="4"/>
        </w:rPr>
        <w:t xml:space="preserve"> </w:t>
      </w:r>
      <w:r>
        <w:t>полости.</w:t>
      </w:r>
    </w:p>
    <w:p w14:paraId="402C1869" w14:textId="77777777" w:rsidR="000D4806" w:rsidRDefault="0092000D">
      <w:pPr>
        <w:pStyle w:val="a3"/>
        <w:spacing w:line="362" w:lineRule="auto"/>
        <w:ind w:right="123" w:firstLine="710"/>
        <w:jc w:val="both"/>
      </w:pPr>
      <w:r>
        <w:t>Дополнительно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терапевт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дерматовенеролог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4"/>
        </w:rPr>
        <w:t xml:space="preserve"> </w:t>
      </w:r>
      <w:proofErr w:type="spellStart"/>
      <w:r>
        <w:t>дифдиагностики</w:t>
      </w:r>
      <w:proofErr w:type="spellEnd"/>
      <w:r>
        <w:t>.</w:t>
      </w:r>
    </w:p>
    <w:p w14:paraId="76B15540" w14:textId="77777777" w:rsidR="000D4806" w:rsidRDefault="0092000D">
      <w:pPr>
        <w:pStyle w:val="1"/>
        <w:spacing w:before="118"/>
        <w:jc w:val="both"/>
      </w:pPr>
      <w:bookmarkStart w:id="6" w:name="_Toc147739161"/>
      <w:r>
        <w:t>Дифференциальная</w:t>
      </w:r>
      <w:r>
        <w:rPr>
          <w:spacing w:val="-18"/>
        </w:rPr>
        <w:t xml:space="preserve"> </w:t>
      </w:r>
      <w:r>
        <w:t>диагностика</w:t>
      </w:r>
      <w:bookmarkEnd w:id="6"/>
    </w:p>
    <w:p w14:paraId="0C2061AD" w14:textId="77777777" w:rsidR="000D4806" w:rsidRDefault="000D4806">
      <w:pPr>
        <w:pStyle w:val="a3"/>
        <w:spacing w:before="9"/>
        <w:ind w:left="0"/>
        <w:rPr>
          <w:b/>
          <w:sz w:val="23"/>
        </w:rPr>
      </w:pPr>
    </w:p>
    <w:p w14:paraId="514FF334" w14:textId="77777777" w:rsidR="000D4806" w:rsidRDefault="0092000D">
      <w:pPr>
        <w:pStyle w:val="a3"/>
        <w:spacing w:line="360" w:lineRule="auto"/>
        <w:ind w:right="117" w:firstLine="710"/>
        <w:jc w:val="both"/>
      </w:pPr>
      <w:r>
        <w:t>Существует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proofErr w:type="spellStart"/>
      <w:r>
        <w:t>диф</w:t>
      </w:r>
      <w:proofErr w:type="gramStart"/>
      <w:r>
        <w:t>.д</w:t>
      </w:r>
      <w:proofErr w:type="gramEnd"/>
      <w:r>
        <w:t>иагностику</w:t>
      </w:r>
      <w:proofErr w:type="spellEnd"/>
      <w:r>
        <w:t>: Тяжелая ПЭ/ эклампсия, HELLP-синдром, острая жировая</w:t>
      </w:r>
      <w:r>
        <w:rPr>
          <w:spacing w:val="1"/>
        </w:rPr>
        <w:t xml:space="preserve"> </w:t>
      </w:r>
      <w:r>
        <w:t>дистрофия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беременных.</w:t>
      </w:r>
      <w:r>
        <w:rPr>
          <w:spacing w:val="1"/>
        </w:rPr>
        <w:t xml:space="preserve"> </w:t>
      </w:r>
      <w:r>
        <w:t>Разберем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proofErr w:type="spellStart"/>
      <w:r>
        <w:t>холестазом</w:t>
      </w:r>
      <w:proofErr w:type="spellEnd"/>
      <w:r>
        <w:t>.</w:t>
      </w:r>
    </w:p>
    <w:p w14:paraId="0331E511" w14:textId="77777777" w:rsidR="000D4806" w:rsidRDefault="0092000D">
      <w:pPr>
        <w:pStyle w:val="a3"/>
        <w:spacing w:before="3" w:line="357" w:lineRule="auto"/>
        <w:ind w:right="124" w:firstLine="710"/>
        <w:jc w:val="both"/>
      </w:pPr>
      <w:proofErr w:type="gramStart"/>
      <w:r>
        <w:t>Тяжелая</w:t>
      </w:r>
      <w:r>
        <w:rPr>
          <w:spacing w:val="1"/>
        </w:rPr>
        <w:t xml:space="preserve"> </w:t>
      </w:r>
      <w:r>
        <w:t>ПЭ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эклампсия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симптомы</w:t>
      </w:r>
      <w:r>
        <w:rPr>
          <w:spacing w:val="40"/>
        </w:rPr>
        <w:t xml:space="preserve"> </w:t>
      </w:r>
      <w:r>
        <w:t>(повышение</w:t>
      </w:r>
      <w:r>
        <w:rPr>
          <w:spacing w:val="40"/>
        </w:rPr>
        <w:t xml:space="preserve"> </w:t>
      </w:r>
      <w:r>
        <w:t>АД,</w:t>
      </w:r>
      <w:r>
        <w:rPr>
          <w:spacing w:val="42"/>
        </w:rPr>
        <w:t xml:space="preserve"> </w:t>
      </w:r>
      <w:r>
        <w:t>протеинурия,</w:t>
      </w:r>
      <w:r>
        <w:rPr>
          <w:spacing w:val="42"/>
        </w:rPr>
        <w:t xml:space="preserve"> </w:t>
      </w:r>
      <w:r>
        <w:t>почечная</w:t>
      </w:r>
      <w:proofErr w:type="gramEnd"/>
    </w:p>
    <w:p w14:paraId="2C2D621E" w14:textId="77777777" w:rsidR="000D4806" w:rsidRDefault="000D4806">
      <w:pPr>
        <w:spacing w:line="357" w:lineRule="auto"/>
        <w:jc w:val="both"/>
        <w:sectPr w:rsidR="000D4806">
          <w:pgSz w:w="12240" w:h="15840"/>
          <w:pgMar w:top="1360" w:right="1320" w:bottom="280" w:left="1340" w:header="720" w:footer="720" w:gutter="0"/>
          <w:cols w:space="720"/>
        </w:sectPr>
      </w:pPr>
    </w:p>
    <w:p w14:paraId="6419E16E" w14:textId="77777777" w:rsidR="000D4806" w:rsidRDefault="0092000D">
      <w:pPr>
        <w:pStyle w:val="a3"/>
        <w:spacing w:before="73" w:line="362" w:lineRule="auto"/>
        <w:ind w:right="132"/>
        <w:jc w:val="both"/>
      </w:pPr>
      <w:r>
        <w:lastRenderedPageBreak/>
        <w:t>недостаточность, отек легких, судороги при эклампсии). Лабораторно: в 10%</w:t>
      </w:r>
      <w:r>
        <w:rPr>
          <w:spacing w:val="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proofErr w:type="spellStart"/>
      <w:r>
        <w:t>трансаминаз</w:t>
      </w:r>
      <w:proofErr w:type="spellEnd"/>
      <w:r>
        <w:t>,</w:t>
      </w:r>
      <w:r>
        <w:rPr>
          <w:spacing w:val="3"/>
        </w:rPr>
        <w:t xml:space="preserve"> </w:t>
      </w:r>
      <w:r>
        <w:t>протеинурия.</w:t>
      </w:r>
    </w:p>
    <w:p w14:paraId="4FEA2335" w14:textId="77777777" w:rsidR="000D4806" w:rsidRDefault="0092000D">
      <w:pPr>
        <w:pStyle w:val="a3"/>
        <w:spacing w:line="360" w:lineRule="auto"/>
        <w:ind w:right="118" w:firstLine="710"/>
        <w:jc w:val="both"/>
      </w:pPr>
      <w:r>
        <w:t>HELLP-синдром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осложнение</w:t>
      </w:r>
      <w:r>
        <w:rPr>
          <w:spacing w:val="1"/>
        </w:rPr>
        <w:t xml:space="preserve"> </w:t>
      </w:r>
      <w:r>
        <w:t>ПЭ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эклампсии,</w:t>
      </w:r>
      <w:r>
        <w:rPr>
          <w:spacing w:val="1"/>
        </w:rPr>
        <w:t xml:space="preserve"> </w:t>
      </w:r>
      <w:r>
        <w:t>возникающее,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правило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триместра.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ПЭ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proofErr w:type="spellStart"/>
      <w:r>
        <w:t>эпигастрии</w:t>
      </w:r>
      <w:proofErr w:type="spellEnd"/>
      <w:r>
        <w:t>,</w:t>
      </w:r>
      <w:r>
        <w:rPr>
          <w:spacing w:val="1"/>
        </w:rPr>
        <w:t xml:space="preserve"> </w:t>
      </w:r>
      <w:r>
        <w:t>тошнота,</w:t>
      </w:r>
      <w:r>
        <w:rPr>
          <w:spacing w:val="1"/>
        </w:rPr>
        <w:t xml:space="preserve"> </w:t>
      </w:r>
      <w:r>
        <w:t>рвота.</w:t>
      </w:r>
      <w:r>
        <w:rPr>
          <w:spacing w:val="1"/>
        </w:rPr>
        <w:t xml:space="preserve"> </w:t>
      </w:r>
      <w:r>
        <w:t>Лабораторно:</w:t>
      </w:r>
      <w:r>
        <w:rPr>
          <w:spacing w:val="1"/>
        </w:rPr>
        <w:t xml:space="preserve"> </w:t>
      </w:r>
      <w:r>
        <w:t>тромбоцитопения</w:t>
      </w:r>
      <w:r>
        <w:rPr>
          <w:spacing w:val="1"/>
        </w:rPr>
        <w:t xml:space="preserve"> </w:t>
      </w:r>
      <w:r>
        <w:t>(менее</w:t>
      </w:r>
      <w:r>
        <w:rPr>
          <w:spacing w:val="1"/>
        </w:rPr>
        <w:t xml:space="preserve"> </w:t>
      </w:r>
      <w:r>
        <w:t>50*10*9/л),</w:t>
      </w:r>
      <w:r>
        <w:rPr>
          <w:spacing w:val="1"/>
        </w:rPr>
        <w:t xml:space="preserve"> </w:t>
      </w:r>
      <w:r>
        <w:t>гемолиз,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трансаминаз</w:t>
      </w:r>
      <w:proofErr w:type="spellEnd"/>
      <w:r>
        <w:t>.</w:t>
      </w:r>
    </w:p>
    <w:p w14:paraId="645597D2" w14:textId="77777777" w:rsidR="000D4806" w:rsidRDefault="0092000D">
      <w:pPr>
        <w:pStyle w:val="a3"/>
        <w:spacing w:line="360" w:lineRule="auto"/>
        <w:ind w:right="123" w:firstLine="710"/>
        <w:jc w:val="both"/>
      </w:pPr>
      <w:r>
        <w:t>ОЖБП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триместре,</w:t>
      </w:r>
      <w:r>
        <w:rPr>
          <w:spacing w:val="1"/>
        </w:rPr>
        <w:t xml:space="preserve"> </w:t>
      </w:r>
      <w:r>
        <w:t>послеродовом</w:t>
      </w:r>
      <w:r>
        <w:rPr>
          <w:spacing w:val="1"/>
        </w:rPr>
        <w:t xml:space="preserve"> </w:t>
      </w:r>
      <w:r>
        <w:t>периоде.</w:t>
      </w:r>
      <w:r>
        <w:rPr>
          <w:spacing w:val="1"/>
        </w:rPr>
        <w:t xml:space="preserve"> </w:t>
      </w:r>
      <w:proofErr w:type="gramStart"/>
      <w:r>
        <w:t>Характерные</w:t>
      </w:r>
      <w:r>
        <w:rPr>
          <w:spacing w:val="1"/>
        </w:rPr>
        <w:t xml:space="preserve"> </w:t>
      </w:r>
      <w:r>
        <w:t>симптомы: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тошнота,</w:t>
      </w:r>
      <w:r>
        <w:rPr>
          <w:spacing w:val="1"/>
        </w:rPr>
        <w:t xml:space="preserve"> </w:t>
      </w:r>
      <w:r>
        <w:t>рвота,</w:t>
      </w:r>
      <w:r>
        <w:rPr>
          <w:spacing w:val="1"/>
        </w:rPr>
        <w:t xml:space="preserve"> </w:t>
      </w:r>
      <w:r>
        <w:t>желтуха,</w:t>
      </w:r>
      <w:r>
        <w:rPr>
          <w:spacing w:val="1"/>
        </w:rPr>
        <w:t xml:space="preserve"> </w:t>
      </w:r>
      <w:r>
        <w:t>гипогликемия, печеночная недостаточность.</w:t>
      </w:r>
      <w:proofErr w:type="gramEnd"/>
      <w:r>
        <w:t xml:space="preserve"> Лабораторно: тромбоцитопения</w:t>
      </w:r>
      <w:r>
        <w:rPr>
          <w:spacing w:val="1"/>
        </w:rPr>
        <w:t xml:space="preserve"> </w:t>
      </w:r>
      <w:r>
        <w:t>(менее 50*10*9/л),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трансаминаз</w:t>
      </w:r>
      <w:proofErr w:type="spellEnd"/>
      <w:r>
        <w:t xml:space="preserve"> (АЛТ/АСТ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 xml:space="preserve">300-1000 </w:t>
      </w:r>
      <w:proofErr w:type="spellStart"/>
      <w:proofErr w:type="gramStart"/>
      <w:r>
        <w:t>Ед</w:t>
      </w:r>
      <w:proofErr w:type="spellEnd"/>
      <w:proofErr w:type="gramEnd"/>
      <w:r>
        <w:t>/л), высокий билирубин, низкий антитромбин III, высокое ПТВ,</w:t>
      </w:r>
      <w:r>
        <w:rPr>
          <w:spacing w:val="1"/>
        </w:rPr>
        <w:t xml:space="preserve"> </w:t>
      </w:r>
      <w:r>
        <w:t>низкий фибриноген.</w:t>
      </w:r>
    </w:p>
    <w:p w14:paraId="42AE3EE3" w14:textId="77777777" w:rsidR="000D4806" w:rsidRDefault="0092000D">
      <w:pPr>
        <w:pStyle w:val="1"/>
        <w:spacing w:before="120"/>
        <w:jc w:val="both"/>
      </w:pPr>
      <w:bookmarkStart w:id="7" w:name="_Toc147739162"/>
      <w:r>
        <w:t>Тактика</w:t>
      </w:r>
      <w:r>
        <w:rPr>
          <w:spacing w:val="-8"/>
        </w:rPr>
        <w:t xml:space="preserve"> </w:t>
      </w:r>
      <w:r>
        <w:t>ведения</w:t>
      </w:r>
      <w:bookmarkEnd w:id="7"/>
    </w:p>
    <w:p w14:paraId="31AF5E03" w14:textId="77777777" w:rsidR="000D4806" w:rsidRDefault="000D4806">
      <w:pPr>
        <w:pStyle w:val="a3"/>
        <w:spacing w:before="2"/>
        <w:ind w:left="0"/>
        <w:rPr>
          <w:b/>
          <w:sz w:val="24"/>
        </w:rPr>
      </w:pPr>
    </w:p>
    <w:p w14:paraId="2FB660DF" w14:textId="77777777" w:rsidR="000D4806" w:rsidRDefault="0092000D">
      <w:pPr>
        <w:pStyle w:val="a3"/>
        <w:spacing w:line="360" w:lineRule="auto"/>
        <w:ind w:right="123" w:firstLine="710"/>
        <w:jc w:val="both"/>
      </w:pPr>
      <w:r>
        <w:t>Необходимо своевременно госпитализировать беременную в стационар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proofErr w:type="spellStart"/>
      <w:r>
        <w:t>родоразрешения</w:t>
      </w:r>
      <w:proofErr w:type="spellEnd"/>
      <w:r>
        <w:t>.</w:t>
      </w:r>
      <w:r>
        <w:rPr>
          <w:spacing w:val="70"/>
        </w:rPr>
        <w:t xml:space="preserve"> </w:t>
      </w:r>
      <w:r>
        <w:t>Госпитализация</w:t>
      </w:r>
      <w:r>
        <w:rPr>
          <w:spacing w:val="1"/>
        </w:rPr>
        <w:t xml:space="preserve"> </w:t>
      </w:r>
      <w:r>
        <w:t>должна производиться в стационары 3 уровня при раннем развитии ВХБ (до</w:t>
      </w:r>
      <w:r>
        <w:rPr>
          <w:spacing w:val="1"/>
        </w:rPr>
        <w:t xml:space="preserve"> </w:t>
      </w:r>
      <w:r>
        <w:t>34 недель), в более поздние сроки возможна госпитализация в стационары 2</w:t>
      </w:r>
      <w:r>
        <w:rPr>
          <w:spacing w:val="1"/>
        </w:rPr>
        <w:t xml:space="preserve"> </w:t>
      </w:r>
      <w:r>
        <w:t>уровня.</w:t>
      </w:r>
    </w:p>
    <w:p w14:paraId="02AF254E" w14:textId="77777777" w:rsidR="000D4806" w:rsidRDefault="0092000D">
      <w:pPr>
        <w:pStyle w:val="a3"/>
        <w:spacing w:before="1" w:line="360" w:lineRule="auto"/>
        <w:ind w:right="116" w:firstLine="710"/>
        <w:jc w:val="both"/>
      </w:pPr>
      <w:r>
        <w:t>В</w:t>
      </w:r>
      <w:r>
        <w:rPr>
          <w:spacing w:val="1"/>
        </w:rPr>
        <w:t xml:space="preserve"> </w:t>
      </w:r>
      <w:r>
        <w:t>стационаре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клинико-лабораторных</w:t>
      </w:r>
      <w:r>
        <w:rPr>
          <w:spacing w:val="-67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беременной,</w:t>
      </w:r>
      <w:r>
        <w:rPr>
          <w:spacing w:val="1"/>
        </w:rPr>
        <w:t xml:space="preserve"> </w:t>
      </w:r>
      <w:r>
        <w:t>медикаментозная</w:t>
      </w:r>
      <w:r>
        <w:rPr>
          <w:spacing w:val="1"/>
        </w:rPr>
        <w:t xml:space="preserve"> </w:t>
      </w:r>
      <w:r>
        <w:t>терапия,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плода</w:t>
      </w:r>
      <w:r>
        <w:rPr>
          <w:spacing w:val="1"/>
        </w:rPr>
        <w:t xml:space="preserve"> </w:t>
      </w:r>
      <w:r>
        <w:t>(КТГ,</w:t>
      </w:r>
      <w:r>
        <w:rPr>
          <w:spacing w:val="1"/>
        </w:rPr>
        <w:t xml:space="preserve"> </w:t>
      </w:r>
      <w:proofErr w:type="spellStart"/>
      <w:r>
        <w:t>допплерометрия</w:t>
      </w:r>
      <w:proofErr w:type="spellEnd"/>
      <w:r>
        <w:rPr>
          <w:spacing w:val="1"/>
        </w:rPr>
        <w:t xml:space="preserve"> </w:t>
      </w:r>
      <w:r>
        <w:t>кровотоков).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холестаза</w:t>
      </w:r>
      <w:proofErr w:type="spellEnd"/>
      <w:r>
        <w:rPr>
          <w:spacing w:val="1"/>
        </w:rPr>
        <w:t xml:space="preserve"> </w:t>
      </w:r>
      <w:r>
        <w:t>беременной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сроке</w:t>
      </w:r>
      <w:r>
        <w:rPr>
          <w:spacing w:val="1"/>
        </w:rPr>
        <w:t xml:space="preserve"> </w:t>
      </w:r>
      <w:proofErr w:type="spellStart"/>
      <w:r>
        <w:t>гестации</w:t>
      </w:r>
      <w:proofErr w:type="spellEnd"/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33+6</w:t>
      </w:r>
      <w:r>
        <w:rPr>
          <w:spacing w:val="1"/>
        </w:rPr>
        <w:t xml:space="preserve"> </w:t>
      </w:r>
      <w:proofErr w:type="spellStart"/>
      <w:r>
        <w:t>нед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proofErr w:type="spellStart"/>
      <w:r>
        <w:t>нейропротекторную</w:t>
      </w:r>
      <w:proofErr w:type="spellEnd"/>
      <w:r>
        <w:rPr>
          <w:spacing w:val="-1"/>
        </w:rPr>
        <w:t xml:space="preserve"> </w:t>
      </w:r>
      <w:r>
        <w:t>терапию</w:t>
      </w:r>
      <w:r>
        <w:rPr>
          <w:spacing w:val="-1"/>
        </w:rPr>
        <w:t xml:space="preserve"> </w:t>
      </w:r>
      <w:r>
        <w:t>и профилактику РДС</w:t>
      </w:r>
      <w:r>
        <w:rPr>
          <w:spacing w:val="1"/>
        </w:rPr>
        <w:t xml:space="preserve"> </w:t>
      </w:r>
      <w:r>
        <w:t>плода.</w:t>
      </w:r>
    </w:p>
    <w:p w14:paraId="1436D018" w14:textId="77777777" w:rsidR="000D4806" w:rsidRDefault="0092000D">
      <w:pPr>
        <w:pStyle w:val="a3"/>
        <w:spacing w:line="357" w:lineRule="auto"/>
        <w:ind w:right="126" w:firstLine="710"/>
        <w:jc w:val="both"/>
      </w:pPr>
      <w:r>
        <w:t>В случае тяжелого течения ВХБ с нарастанием интенсивности зуда,</w:t>
      </w:r>
      <w:r>
        <w:rPr>
          <w:spacing w:val="1"/>
        </w:rPr>
        <w:t xml:space="preserve"> </w:t>
      </w:r>
      <w:r>
        <w:t>желтухи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желчных</w:t>
      </w:r>
      <w:r>
        <w:rPr>
          <w:spacing w:val="35"/>
        </w:rPr>
        <w:t xml:space="preserve"> </w:t>
      </w:r>
      <w:r>
        <w:t>кислот,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нарушении</w:t>
      </w:r>
      <w:r>
        <w:rPr>
          <w:spacing w:val="34"/>
        </w:rPr>
        <w:t xml:space="preserve"> </w:t>
      </w:r>
      <w:r>
        <w:t>состояния</w:t>
      </w:r>
      <w:r>
        <w:rPr>
          <w:spacing w:val="37"/>
        </w:rPr>
        <w:t xml:space="preserve"> </w:t>
      </w:r>
      <w:r>
        <w:t>плода</w:t>
      </w:r>
      <w:r>
        <w:rPr>
          <w:spacing w:val="36"/>
        </w:rPr>
        <w:t xml:space="preserve"> </w:t>
      </w:r>
      <w:r>
        <w:t>и</w:t>
      </w:r>
    </w:p>
    <w:p w14:paraId="15D9E963" w14:textId="77777777" w:rsidR="000D4806" w:rsidRDefault="000D4806">
      <w:pPr>
        <w:spacing w:line="357" w:lineRule="auto"/>
        <w:jc w:val="both"/>
        <w:sectPr w:rsidR="000D4806">
          <w:pgSz w:w="12240" w:h="15840"/>
          <w:pgMar w:top="1360" w:right="1320" w:bottom="280" w:left="1340" w:header="720" w:footer="720" w:gutter="0"/>
          <w:cols w:space="720"/>
        </w:sectPr>
      </w:pPr>
    </w:p>
    <w:p w14:paraId="63DB3C13" w14:textId="77777777" w:rsidR="000D4806" w:rsidRDefault="0092000D">
      <w:pPr>
        <w:pStyle w:val="a3"/>
        <w:spacing w:before="73" w:line="362" w:lineRule="auto"/>
        <w:ind w:right="124"/>
        <w:jc w:val="both"/>
      </w:pPr>
      <w:r>
        <w:lastRenderedPageBreak/>
        <w:t xml:space="preserve">неэффективности терапии показано досрочное </w:t>
      </w:r>
      <w:proofErr w:type="spellStart"/>
      <w:r>
        <w:t>родоразрешение</w:t>
      </w:r>
      <w:proofErr w:type="spellEnd"/>
      <w:r>
        <w:t>, как правило,</w:t>
      </w:r>
      <w:r>
        <w:rPr>
          <w:spacing w:val="1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кесарево сечение.</w:t>
      </w:r>
    </w:p>
    <w:p w14:paraId="6C9C9F2F" w14:textId="77777777" w:rsidR="000D4806" w:rsidRDefault="0092000D">
      <w:pPr>
        <w:pStyle w:val="a3"/>
        <w:spacing w:line="360" w:lineRule="auto"/>
        <w:ind w:right="114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эффекте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(уменьшение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купирование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зуда,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 xml:space="preserve">прироста уровня желчных кислот) </w:t>
      </w:r>
      <w:proofErr w:type="spellStart"/>
      <w:r>
        <w:t>родоразрешение</w:t>
      </w:r>
      <w:proofErr w:type="spellEnd"/>
      <w:r>
        <w:t xml:space="preserve"> рекомендовано в 37-38</w:t>
      </w:r>
      <w:r>
        <w:rPr>
          <w:spacing w:val="1"/>
        </w:rPr>
        <w:t xml:space="preserve"> </w:t>
      </w:r>
      <w:r>
        <w:t>недель беременности. Роды через естественные пути не противопоказаны.</w:t>
      </w:r>
      <w:r>
        <w:rPr>
          <w:spacing w:val="1"/>
        </w:rPr>
        <w:t xml:space="preserve"> </w:t>
      </w:r>
      <w:proofErr w:type="spellStart"/>
      <w:r>
        <w:t>Преиндукция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протоколам.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родах</w:t>
      </w:r>
      <w:r>
        <w:rPr>
          <w:spacing w:val="-4"/>
        </w:rPr>
        <w:t xml:space="preserve"> </w:t>
      </w:r>
      <w:proofErr w:type="gramStart"/>
      <w:r>
        <w:t>показан</w:t>
      </w:r>
      <w:proofErr w:type="gramEnd"/>
      <w:r>
        <w:t xml:space="preserve"> непрерывный</w:t>
      </w:r>
      <w:r>
        <w:rPr>
          <w:spacing w:val="1"/>
        </w:rPr>
        <w:t xml:space="preserve"> </w:t>
      </w:r>
      <w:proofErr w:type="spellStart"/>
      <w:r>
        <w:t>КТГмониторинг</w:t>
      </w:r>
      <w:proofErr w:type="spellEnd"/>
      <w:r>
        <w:rPr>
          <w:spacing w:val="1"/>
        </w:rPr>
        <w:t xml:space="preserve"> </w:t>
      </w:r>
      <w:r>
        <w:t>плода.</w:t>
      </w:r>
    </w:p>
    <w:p w14:paraId="4F93B8B2" w14:textId="77777777" w:rsidR="000D4806" w:rsidRDefault="0092000D">
      <w:pPr>
        <w:pStyle w:val="1"/>
        <w:spacing w:before="120"/>
      </w:pPr>
      <w:bookmarkStart w:id="8" w:name="_Toc147739163"/>
      <w:r>
        <w:t>Лечение</w:t>
      </w:r>
      <w:bookmarkEnd w:id="8"/>
    </w:p>
    <w:p w14:paraId="712170C8" w14:textId="77777777" w:rsidR="000D4806" w:rsidRDefault="000D4806">
      <w:pPr>
        <w:pStyle w:val="a3"/>
        <w:spacing w:before="2"/>
        <w:ind w:left="0"/>
        <w:rPr>
          <w:b/>
          <w:sz w:val="24"/>
        </w:rPr>
      </w:pPr>
    </w:p>
    <w:p w14:paraId="2AF0ACFB" w14:textId="77777777" w:rsidR="000D4806" w:rsidRDefault="0092000D">
      <w:pPr>
        <w:pStyle w:val="a3"/>
        <w:ind w:left="811"/>
      </w:pPr>
      <w:r>
        <w:rPr>
          <w:u w:val="single"/>
        </w:rPr>
        <w:t>Немедикаментозное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лечение</w:t>
      </w:r>
    </w:p>
    <w:p w14:paraId="6E28EA7A" w14:textId="77777777" w:rsidR="000D4806" w:rsidRDefault="0092000D">
      <w:pPr>
        <w:pStyle w:val="a3"/>
        <w:spacing w:before="158" w:line="360" w:lineRule="auto"/>
        <w:ind w:right="133" w:firstLine="710"/>
        <w:jc w:val="both"/>
      </w:pPr>
      <w:r>
        <w:t xml:space="preserve">При </w:t>
      </w:r>
      <w:proofErr w:type="spellStart"/>
      <w:r>
        <w:t>холестазе</w:t>
      </w:r>
      <w:proofErr w:type="spellEnd"/>
      <w:r>
        <w:t xml:space="preserve"> назначают диету с ограничением жареного (стол № 5),</w:t>
      </w:r>
      <w:r>
        <w:rPr>
          <w:spacing w:val="1"/>
        </w:rPr>
        <w:t xml:space="preserve"> </w:t>
      </w:r>
      <w:r>
        <w:t>желчегонные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средства,</w:t>
      </w:r>
      <w:r>
        <w:rPr>
          <w:spacing w:val="3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жирные</w:t>
      </w:r>
      <w:r>
        <w:rPr>
          <w:spacing w:val="1"/>
        </w:rPr>
        <w:t xml:space="preserve"> </w:t>
      </w:r>
      <w:r>
        <w:t>кислоты.</w:t>
      </w:r>
    </w:p>
    <w:p w14:paraId="32B84D99" w14:textId="77777777" w:rsidR="000D4806" w:rsidRDefault="0092000D">
      <w:pPr>
        <w:pStyle w:val="a3"/>
        <w:spacing w:before="2" w:line="360" w:lineRule="auto"/>
        <w:ind w:right="126" w:firstLine="710"/>
        <w:jc w:val="both"/>
      </w:pPr>
      <w:r>
        <w:t>Суть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 xml:space="preserve">количестве белков и углеводов. Блюда можно варить, запекать, тушить, но </w:t>
      </w:r>
      <w:proofErr w:type="gramStart"/>
      <w:r>
        <w:t>не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коем</w:t>
      </w:r>
      <w:r>
        <w:rPr>
          <w:spacing w:val="3"/>
        </w:rPr>
        <w:t xml:space="preserve"> </w:t>
      </w:r>
      <w:r>
        <w:t>случае</w:t>
      </w:r>
      <w:proofErr w:type="gramEnd"/>
      <w:r>
        <w:rPr>
          <w:spacing w:val="2"/>
        </w:rPr>
        <w:t xml:space="preserve"> </w:t>
      </w:r>
      <w:r>
        <w:t>жарить.</w:t>
      </w:r>
    </w:p>
    <w:p w14:paraId="6385A30C" w14:textId="77777777" w:rsidR="000D4806" w:rsidRDefault="0092000D">
      <w:pPr>
        <w:pStyle w:val="a3"/>
        <w:spacing w:before="1"/>
        <w:ind w:left="811"/>
      </w:pPr>
      <w:r>
        <w:rPr>
          <w:u w:val="single"/>
        </w:rPr>
        <w:t>Медикаментозное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лечение</w:t>
      </w:r>
    </w:p>
    <w:p w14:paraId="18CCF39B" w14:textId="77777777" w:rsidR="000D4806" w:rsidRDefault="0092000D">
      <w:pPr>
        <w:pStyle w:val="a3"/>
        <w:spacing w:before="158" w:line="360" w:lineRule="auto"/>
        <w:ind w:right="123" w:firstLine="710"/>
        <w:jc w:val="both"/>
      </w:pPr>
      <w:r>
        <w:t>Лечение направлено на купирование симптомов у матери и снижение</w:t>
      </w:r>
      <w:r>
        <w:rPr>
          <w:spacing w:val="1"/>
        </w:rPr>
        <w:t xml:space="preserve"> </w:t>
      </w:r>
      <w:r>
        <w:t>частоты развития перинатальных осложнений для плода с использованием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proofErr w:type="spellStart"/>
      <w:r>
        <w:t>урсодезоксихолевой</w:t>
      </w:r>
      <w:proofErr w:type="spellEnd"/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УДКХ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препаратам</w:t>
      </w:r>
      <w:r>
        <w:rPr>
          <w:spacing w:val="1"/>
        </w:rPr>
        <w:t xml:space="preserve"> </w:t>
      </w:r>
      <w:r>
        <w:t>желчных кислот, назначается в дозе 10–15 мг/кг. Суточную дозу препарата</w:t>
      </w:r>
      <w:r>
        <w:rPr>
          <w:spacing w:val="1"/>
        </w:rPr>
        <w:t xml:space="preserve"> </w:t>
      </w:r>
      <w:r>
        <w:t>можно принимать два раза в день или однократно на ночь. Терапия обычно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родоразрешения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proofErr w:type="spellStart"/>
      <w:r>
        <w:t>холестаза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послеродовом</w:t>
      </w:r>
      <w:r>
        <w:rPr>
          <w:spacing w:val="1"/>
        </w:rPr>
        <w:t xml:space="preserve"> </w:t>
      </w:r>
      <w:r>
        <w:t>периоде.</w:t>
      </w:r>
      <w:r>
        <w:rPr>
          <w:spacing w:val="1"/>
        </w:rPr>
        <w:t xml:space="preserve"> </w:t>
      </w:r>
      <w:r>
        <w:t>УДХК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уменьшению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дней.</w:t>
      </w:r>
    </w:p>
    <w:p w14:paraId="09AA3889" w14:textId="77777777" w:rsidR="000D4806" w:rsidRDefault="000D4806">
      <w:pPr>
        <w:spacing w:line="360" w:lineRule="auto"/>
        <w:jc w:val="both"/>
        <w:sectPr w:rsidR="000D4806">
          <w:pgSz w:w="12240" w:h="15840"/>
          <w:pgMar w:top="1360" w:right="1320" w:bottom="280" w:left="1340" w:header="720" w:footer="720" w:gutter="0"/>
          <w:cols w:space="720"/>
        </w:sectPr>
      </w:pPr>
    </w:p>
    <w:p w14:paraId="62478E39" w14:textId="77777777" w:rsidR="000D4806" w:rsidRDefault="0092000D">
      <w:pPr>
        <w:pStyle w:val="a3"/>
        <w:spacing w:before="73" w:line="362" w:lineRule="auto"/>
        <w:ind w:right="131" w:firstLine="710"/>
        <w:jc w:val="both"/>
      </w:pPr>
      <w:r>
        <w:lastRenderedPageBreak/>
        <w:t xml:space="preserve">В случае неэффективности УДХК, к терапии добавляется </w:t>
      </w:r>
      <w:proofErr w:type="spellStart"/>
      <w:r>
        <w:t>Адеметионин</w:t>
      </w:r>
      <w:proofErr w:type="spellEnd"/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дозе</w:t>
      </w:r>
      <w:r>
        <w:rPr>
          <w:spacing w:val="3"/>
        </w:rPr>
        <w:t xml:space="preserve"> </w:t>
      </w:r>
      <w:r>
        <w:t>400-800</w:t>
      </w:r>
      <w:r>
        <w:rPr>
          <w:spacing w:val="1"/>
        </w:rPr>
        <w:t xml:space="preserve"> </w:t>
      </w:r>
      <w:r>
        <w:t>мг/сутки.</w:t>
      </w:r>
    </w:p>
    <w:p w14:paraId="6E281239" w14:textId="77777777" w:rsidR="000D4806" w:rsidRDefault="0092000D">
      <w:pPr>
        <w:pStyle w:val="a3"/>
        <w:spacing w:line="360" w:lineRule="auto"/>
        <w:ind w:right="123" w:firstLine="710"/>
        <w:jc w:val="both"/>
      </w:pPr>
      <w:r>
        <w:t>Длительность терапии определяется индивидуально врачом акушером</w:t>
      </w:r>
      <w:r>
        <w:rPr>
          <w:spacing w:val="1"/>
        </w:rPr>
        <w:t xml:space="preserve"> </w:t>
      </w:r>
      <w:r>
        <w:t>гинекологом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врачом-гастроэнтерологом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врачом-терапевтом)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динамическим</w:t>
      </w:r>
      <w:r>
        <w:rPr>
          <w:spacing w:val="1"/>
        </w:rPr>
        <w:t xml:space="preserve"> </w:t>
      </w:r>
      <w:r>
        <w:t>клинико-лабораторным</w:t>
      </w:r>
      <w:r>
        <w:rPr>
          <w:spacing w:val="1"/>
        </w:rPr>
        <w:t xml:space="preserve"> </w:t>
      </w:r>
      <w:r>
        <w:t>контролем.</w:t>
      </w:r>
    </w:p>
    <w:p w14:paraId="124FF5AB" w14:textId="77777777" w:rsidR="000D4806" w:rsidRDefault="0092000D">
      <w:pPr>
        <w:pStyle w:val="1"/>
        <w:spacing w:before="119"/>
        <w:jc w:val="both"/>
      </w:pPr>
      <w:bookmarkStart w:id="9" w:name="_Toc147739164"/>
      <w:r>
        <w:t>Организация</w:t>
      </w:r>
      <w:r>
        <w:rPr>
          <w:spacing w:val="-5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bookmarkEnd w:id="9"/>
    </w:p>
    <w:p w14:paraId="2090563F" w14:textId="77777777" w:rsidR="000D4806" w:rsidRDefault="000D4806">
      <w:pPr>
        <w:pStyle w:val="a3"/>
        <w:spacing w:before="2"/>
        <w:ind w:left="0"/>
        <w:rPr>
          <w:b/>
          <w:sz w:val="24"/>
        </w:rPr>
      </w:pPr>
    </w:p>
    <w:p w14:paraId="5C498068" w14:textId="77777777" w:rsidR="000D4806" w:rsidRDefault="0092000D">
      <w:pPr>
        <w:pStyle w:val="a3"/>
        <w:spacing w:line="360" w:lineRule="auto"/>
        <w:ind w:right="126" w:firstLine="710"/>
        <w:jc w:val="both"/>
      </w:pPr>
      <w:r>
        <w:t>Необходимо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амбулаторном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госпитализации беременной в стационар для лечения, выбора срока и метода</w:t>
      </w:r>
      <w:r>
        <w:rPr>
          <w:spacing w:val="1"/>
        </w:rPr>
        <w:t xml:space="preserve"> </w:t>
      </w:r>
      <w:proofErr w:type="spellStart"/>
      <w:r>
        <w:t>родоразрешения</w:t>
      </w:r>
      <w:proofErr w:type="spellEnd"/>
      <w:r>
        <w:t>.</w:t>
      </w:r>
      <w:r>
        <w:rPr>
          <w:spacing w:val="1"/>
        </w:rPr>
        <w:t xml:space="preserve"> </w:t>
      </w:r>
      <w:r>
        <w:t>Госпитализация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уровня при раннем развитии</w:t>
      </w:r>
      <w:r>
        <w:rPr>
          <w:spacing w:val="1"/>
        </w:rPr>
        <w:t xml:space="preserve"> </w:t>
      </w:r>
      <w:r>
        <w:t>ВХБ (до</w:t>
      </w:r>
      <w:r>
        <w:rPr>
          <w:spacing w:val="1"/>
        </w:rPr>
        <w:t xml:space="preserve"> </w:t>
      </w:r>
      <w:r>
        <w:t>34 недель),</w:t>
      </w:r>
      <w:r>
        <w:rPr>
          <w:spacing w:val="1"/>
        </w:rPr>
        <w:t xml:space="preserve"> </w:t>
      </w:r>
      <w:r>
        <w:t>в более поздние сроки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госпитализация</w:t>
      </w:r>
      <w:r>
        <w:rPr>
          <w:spacing w:val="1"/>
        </w:rPr>
        <w:t xml:space="preserve"> </w:t>
      </w:r>
      <w:r>
        <w:t>в стационары</w:t>
      </w:r>
      <w:r>
        <w:rPr>
          <w:spacing w:val="5"/>
        </w:rPr>
        <w:t xml:space="preserve"> </w:t>
      </w:r>
      <w:r>
        <w:t>2 уровня.</w:t>
      </w:r>
    </w:p>
    <w:p w14:paraId="0AD0079A" w14:textId="77777777" w:rsidR="000D4806" w:rsidRDefault="0092000D">
      <w:pPr>
        <w:pStyle w:val="a3"/>
        <w:ind w:left="811"/>
      </w:pPr>
      <w:r>
        <w:rPr>
          <w:u w:val="single"/>
        </w:rPr>
        <w:t>Показания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госпитализации:</w:t>
      </w:r>
    </w:p>
    <w:p w14:paraId="69C04F0C" w14:textId="77777777" w:rsidR="000D4806" w:rsidRDefault="0092000D">
      <w:pPr>
        <w:pStyle w:val="a5"/>
        <w:numPr>
          <w:ilvl w:val="0"/>
          <w:numId w:val="2"/>
        </w:numPr>
        <w:tabs>
          <w:tab w:val="left" w:pos="1095"/>
        </w:tabs>
        <w:ind w:hanging="284"/>
        <w:rPr>
          <w:sz w:val="28"/>
        </w:rPr>
      </w:pPr>
      <w:r>
        <w:rPr>
          <w:sz w:val="28"/>
        </w:rPr>
        <w:t>Ранний</w:t>
      </w:r>
      <w:r>
        <w:rPr>
          <w:spacing w:val="-5"/>
          <w:sz w:val="28"/>
        </w:rPr>
        <w:t xml:space="preserve"> </w:t>
      </w:r>
      <w:r>
        <w:rPr>
          <w:sz w:val="28"/>
        </w:rPr>
        <w:t>(менее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26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недель)</w:t>
      </w:r>
      <w:r>
        <w:rPr>
          <w:spacing w:val="-6"/>
          <w:sz w:val="28"/>
        </w:rPr>
        <w:t xml:space="preserve"> </w:t>
      </w:r>
      <w:r>
        <w:rPr>
          <w:sz w:val="28"/>
        </w:rPr>
        <w:t>дебют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заболевания.</w:t>
      </w:r>
    </w:p>
    <w:p w14:paraId="11A570BB" w14:textId="77777777" w:rsidR="000D4806" w:rsidRDefault="0092000D">
      <w:pPr>
        <w:pStyle w:val="a5"/>
        <w:numPr>
          <w:ilvl w:val="0"/>
          <w:numId w:val="2"/>
        </w:numPr>
        <w:tabs>
          <w:tab w:val="left" w:pos="1095"/>
        </w:tabs>
        <w:spacing w:before="163"/>
        <w:ind w:hanging="284"/>
        <w:rPr>
          <w:sz w:val="28"/>
        </w:rPr>
      </w:pPr>
      <w:r>
        <w:rPr>
          <w:sz w:val="28"/>
        </w:rPr>
        <w:t>Неэффективность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консервативной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терапии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дней.</w:t>
      </w:r>
    </w:p>
    <w:p w14:paraId="12E26298" w14:textId="77777777" w:rsidR="000D4806" w:rsidRDefault="0092000D">
      <w:pPr>
        <w:pStyle w:val="a5"/>
        <w:numPr>
          <w:ilvl w:val="0"/>
          <w:numId w:val="2"/>
        </w:numPr>
        <w:tabs>
          <w:tab w:val="left" w:pos="1095"/>
        </w:tabs>
        <w:spacing w:before="162"/>
        <w:ind w:hanging="284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терапии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эфферентными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методами.</w:t>
      </w:r>
    </w:p>
    <w:p w14:paraId="11ED1E97" w14:textId="77777777" w:rsidR="000D4806" w:rsidRDefault="0092000D">
      <w:pPr>
        <w:pStyle w:val="a5"/>
        <w:numPr>
          <w:ilvl w:val="0"/>
          <w:numId w:val="2"/>
        </w:numPr>
        <w:tabs>
          <w:tab w:val="left" w:pos="1095"/>
        </w:tabs>
        <w:ind w:hanging="284"/>
        <w:rPr>
          <w:sz w:val="28"/>
        </w:rPr>
      </w:pPr>
      <w:r>
        <w:rPr>
          <w:sz w:val="28"/>
        </w:rPr>
        <w:t>Возникновение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осложнений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беременности.</w:t>
      </w:r>
    </w:p>
    <w:p w14:paraId="50BB3144" w14:textId="77777777" w:rsidR="000D4806" w:rsidRDefault="0092000D">
      <w:pPr>
        <w:pStyle w:val="a5"/>
        <w:numPr>
          <w:ilvl w:val="0"/>
          <w:numId w:val="2"/>
        </w:numPr>
        <w:tabs>
          <w:tab w:val="left" w:pos="1109"/>
        </w:tabs>
        <w:spacing w:before="163" w:line="357" w:lineRule="auto"/>
        <w:ind w:left="100" w:right="121" w:firstLine="710"/>
        <w:rPr>
          <w:sz w:val="28"/>
        </w:rPr>
      </w:pPr>
      <w:r>
        <w:rPr>
          <w:sz w:val="28"/>
        </w:rPr>
        <w:t>Сохраняющиеся</w:t>
      </w:r>
      <w:r>
        <w:rPr>
          <w:spacing w:val="7"/>
          <w:sz w:val="28"/>
        </w:rPr>
        <w:t xml:space="preserve"> </w:t>
      </w:r>
      <w:r>
        <w:rPr>
          <w:sz w:val="28"/>
        </w:rPr>
        <w:t>симптомы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холестаза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рецидив</w:t>
      </w:r>
      <w:r>
        <w:rPr>
          <w:spacing w:val="5"/>
          <w:sz w:val="28"/>
        </w:rPr>
        <w:t xml:space="preserve"> </w:t>
      </w:r>
      <w:r>
        <w:rPr>
          <w:sz w:val="28"/>
        </w:rPr>
        <w:t>после</w:t>
      </w:r>
      <w:r>
        <w:rPr>
          <w:spacing w:val="4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родоразрешения</w:t>
      </w:r>
      <w:proofErr w:type="spellEnd"/>
      <w:r>
        <w:rPr>
          <w:sz w:val="28"/>
        </w:rPr>
        <w:t>.</w:t>
      </w:r>
    </w:p>
    <w:p w14:paraId="385DD033" w14:textId="77777777" w:rsidR="000D4806" w:rsidRDefault="0092000D">
      <w:pPr>
        <w:pStyle w:val="1"/>
        <w:spacing w:before="130"/>
      </w:pPr>
      <w:bookmarkStart w:id="10" w:name="Вывод"/>
      <w:bookmarkStart w:id="11" w:name="_Toc147739165"/>
      <w:bookmarkEnd w:id="10"/>
      <w:r>
        <w:t>Вывод</w:t>
      </w:r>
      <w:bookmarkEnd w:id="11"/>
    </w:p>
    <w:p w14:paraId="02090DD9" w14:textId="77777777" w:rsidR="000D4806" w:rsidRDefault="000D4806">
      <w:pPr>
        <w:pStyle w:val="a3"/>
        <w:spacing w:before="2"/>
        <w:ind w:left="0"/>
        <w:rPr>
          <w:b/>
          <w:sz w:val="24"/>
        </w:rPr>
      </w:pPr>
    </w:p>
    <w:p w14:paraId="3064DEBA" w14:textId="77777777" w:rsidR="000D4806" w:rsidRDefault="0092000D">
      <w:pPr>
        <w:pStyle w:val="a3"/>
        <w:spacing w:line="360" w:lineRule="auto"/>
        <w:ind w:right="121" w:firstLine="710"/>
        <w:jc w:val="both"/>
      </w:pPr>
      <w:r>
        <w:t xml:space="preserve">В целом, хочется сказать, что прогноз при </w:t>
      </w:r>
      <w:proofErr w:type="spellStart"/>
      <w:r>
        <w:t>холестатическом</w:t>
      </w:r>
      <w:proofErr w:type="spellEnd"/>
      <w:r>
        <w:t xml:space="preserve"> </w:t>
      </w:r>
      <w:proofErr w:type="spellStart"/>
      <w:r>
        <w:t>гепатозе</w:t>
      </w:r>
      <w:proofErr w:type="spellEnd"/>
      <w:r>
        <w:rPr>
          <w:spacing w:val="1"/>
        </w:rPr>
        <w:t xml:space="preserve"> </w:t>
      </w:r>
      <w:r>
        <w:t>беременных</w:t>
      </w:r>
      <w:r>
        <w:rPr>
          <w:spacing w:val="1"/>
        </w:rPr>
        <w:t xml:space="preserve"> </w:t>
      </w:r>
      <w:r>
        <w:t>благоприятный.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патология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родов,</w:t>
      </w:r>
      <w:r>
        <w:rPr>
          <w:spacing w:val="21"/>
        </w:rPr>
        <w:t xml:space="preserve"> </w:t>
      </w:r>
      <w:r>
        <w:t>однако,</w:t>
      </w:r>
      <w:r>
        <w:rPr>
          <w:spacing w:val="21"/>
        </w:rPr>
        <w:t xml:space="preserve"> </w:t>
      </w:r>
      <w:r>
        <w:t>риск</w:t>
      </w:r>
      <w:r>
        <w:rPr>
          <w:spacing w:val="14"/>
        </w:rPr>
        <w:t xml:space="preserve"> </w:t>
      </w:r>
      <w:r>
        <w:t>возможных</w:t>
      </w:r>
      <w:r>
        <w:rPr>
          <w:spacing w:val="15"/>
        </w:rPr>
        <w:t xml:space="preserve"> </w:t>
      </w:r>
      <w:r>
        <w:t>осложнений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20"/>
        </w:rPr>
        <w:t xml:space="preserve"> </w:t>
      </w:r>
      <w:r>
        <w:t>преждевременных</w:t>
      </w:r>
      <w:r>
        <w:rPr>
          <w:spacing w:val="14"/>
        </w:rPr>
        <w:t xml:space="preserve"> </w:t>
      </w:r>
      <w:r>
        <w:t>родов</w:t>
      </w:r>
      <w:r>
        <w:rPr>
          <w:spacing w:val="-68"/>
        </w:rPr>
        <w:t xml:space="preserve"> </w:t>
      </w:r>
      <w:r>
        <w:t>и кровотечений врач должен помнить, когда поступает такая женщина или</w:t>
      </w:r>
      <w:r>
        <w:rPr>
          <w:spacing w:val="1"/>
        </w:rPr>
        <w:t xml:space="preserve"> </w:t>
      </w:r>
      <w:r>
        <w:t>такую пациентку необходимо наблюдать или лечить и дальше проводить ее 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 родов.</w:t>
      </w:r>
    </w:p>
    <w:p w14:paraId="28C15573" w14:textId="77777777" w:rsidR="000D4806" w:rsidRDefault="000D4806">
      <w:pPr>
        <w:spacing w:line="360" w:lineRule="auto"/>
        <w:jc w:val="both"/>
        <w:sectPr w:rsidR="000D4806">
          <w:pgSz w:w="12240" w:h="15840"/>
          <w:pgMar w:top="1360" w:right="1320" w:bottom="280" w:left="1340" w:header="720" w:footer="720" w:gutter="0"/>
          <w:cols w:space="720"/>
        </w:sectPr>
      </w:pPr>
    </w:p>
    <w:p w14:paraId="1BF7D906" w14:textId="77777777" w:rsidR="000D4806" w:rsidRDefault="0092000D">
      <w:pPr>
        <w:pStyle w:val="a3"/>
        <w:spacing w:before="73" w:line="360" w:lineRule="auto"/>
        <w:ind w:right="116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патологического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беременных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стандартно,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акушерским</w:t>
      </w:r>
      <w:r>
        <w:rPr>
          <w:spacing w:val="1"/>
        </w:rPr>
        <w:t xml:space="preserve"> </w:t>
      </w:r>
      <w:r>
        <w:t>канонам,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инфекционным</w:t>
      </w:r>
      <w:r>
        <w:rPr>
          <w:spacing w:val="23"/>
        </w:rPr>
        <w:t xml:space="preserve"> </w:t>
      </w:r>
      <w:r>
        <w:t>канонам,</w:t>
      </w:r>
      <w:r>
        <w:rPr>
          <w:spacing w:val="23"/>
        </w:rPr>
        <w:t xml:space="preserve"> </w:t>
      </w:r>
      <w:r>
        <w:t>дифференциальная</w:t>
      </w:r>
      <w:r>
        <w:rPr>
          <w:spacing w:val="23"/>
        </w:rPr>
        <w:t xml:space="preserve"> </w:t>
      </w:r>
      <w:r>
        <w:t>диагностика</w:t>
      </w:r>
      <w:r>
        <w:rPr>
          <w:spacing w:val="23"/>
        </w:rPr>
        <w:t xml:space="preserve"> </w:t>
      </w:r>
      <w:r>
        <w:t>всегда</w:t>
      </w:r>
      <w:r>
        <w:rPr>
          <w:spacing w:val="23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в какие-то сжатые сроки. При этом</w:t>
      </w:r>
      <w:proofErr w:type="gramStart"/>
      <w:r>
        <w:t>,</w:t>
      </w:r>
      <w:proofErr w:type="gramEnd"/>
      <w:r>
        <w:t xml:space="preserve"> мне хотелось бы обратить внимание, что</w:t>
      </w:r>
      <w:r>
        <w:rPr>
          <w:spacing w:val="1"/>
        </w:rPr>
        <w:t xml:space="preserve"> </w:t>
      </w:r>
      <w:r>
        <w:t>не всегда в этой ситуации необходим перевод таких пациенток из одного</w:t>
      </w:r>
      <w:r>
        <w:rPr>
          <w:spacing w:val="1"/>
        </w:rPr>
        <w:t xml:space="preserve"> </w:t>
      </w:r>
      <w:r>
        <w:t>учреждения в другое, потому что любой перевод таких пациенток только</w:t>
      </w:r>
      <w:r>
        <w:rPr>
          <w:spacing w:val="1"/>
        </w:rPr>
        <w:t xml:space="preserve"> </w:t>
      </w:r>
      <w:r>
        <w:t>ухудшает ситуацию. А вот решительных действий и усилий больше требует</w:t>
      </w:r>
      <w:r>
        <w:rPr>
          <w:spacing w:val="1"/>
        </w:rPr>
        <w:t xml:space="preserve"> </w:t>
      </w:r>
      <w:r>
        <w:t>именно не инфекционные заболевания печени, особенно болезни печени в</w:t>
      </w:r>
      <w:r>
        <w:rPr>
          <w:spacing w:val="1"/>
        </w:rPr>
        <w:t xml:space="preserve"> </w:t>
      </w:r>
      <w:r>
        <w:t>третьем</w:t>
      </w:r>
      <w:r>
        <w:rPr>
          <w:spacing w:val="2"/>
        </w:rPr>
        <w:t xml:space="preserve"> </w:t>
      </w:r>
      <w:r>
        <w:t>триместре</w:t>
      </w:r>
      <w:r>
        <w:rPr>
          <w:spacing w:val="2"/>
        </w:rPr>
        <w:t xml:space="preserve"> </w:t>
      </w:r>
      <w:r>
        <w:t>беременности.</w:t>
      </w:r>
    </w:p>
    <w:p w14:paraId="0E4D7028" w14:textId="77777777" w:rsidR="000D4806" w:rsidRDefault="000D4806">
      <w:pPr>
        <w:spacing w:line="360" w:lineRule="auto"/>
        <w:jc w:val="both"/>
        <w:sectPr w:rsidR="000D4806">
          <w:pgSz w:w="12240" w:h="15840"/>
          <w:pgMar w:top="1360" w:right="1320" w:bottom="280" w:left="1340" w:header="720" w:footer="720" w:gutter="0"/>
          <w:cols w:space="720"/>
        </w:sectPr>
      </w:pPr>
    </w:p>
    <w:p w14:paraId="4BD4721E" w14:textId="77777777" w:rsidR="000D4806" w:rsidRDefault="0092000D">
      <w:pPr>
        <w:pStyle w:val="1"/>
        <w:ind w:left="100"/>
      </w:pPr>
      <w:bookmarkStart w:id="12" w:name="Литература"/>
      <w:bookmarkStart w:id="13" w:name="_Toc147739166"/>
      <w:bookmarkEnd w:id="12"/>
      <w:r>
        <w:lastRenderedPageBreak/>
        <w:t>Литература</w:t>
      </w:r>
      <w:bookmarkEnd w:id="13"/>
    </w:p>
    <w:p w14:paraId="302ABC98" w14:textId="77777777" w:rsidR="000D4806" w:rsidRDefault="000D4806">
      <w:pPr>
        <w:pStyle w:val="a3"/>
        <w:spacing w:before="2"/>
        <w:ind w:left="0"/>
        <w:rPr>
          <w:b/>
          <w:sz w:val="24"/>
        </w:rPr>
      </w:pPr>
    </w:p>
    <w:p w14:paraId="7291E8EF" w14:textId="77777777" w:rsidR="000D4806" w:rsidRDefault="0092000D">
      <w:pPr>
        <w:pStyle w:val="a5"/>
        <w:numPr>
          <w:ilvl w:val="0"/>
          <w:numId w:val="1"/>
        </w:numPr>
        <w:tabs>
          <w:tab w:val="left" w:pos="821"/>
        </w:tabs>
        <w:spacing w:before="0" w:line="357" w:lineRule="auto"/>
        <w:ind w:right="128"/>
        <w:jc w:val="both"/>
        <w:rPr>
          <w:sz w:val="28"/>
        </w:rPr>
      </w:pPr>
      <w:r>
        <w:rPr>
          <w:sz w:val="28"/>
        </w:rPr>
        <w:t>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Внутрипеченочный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холестаз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беременности»,</w:t>
      </w:r>
      <w:r>
        <w:rPr>
          <w:spacing w:val="3"/>
          <w:sz w:val="28"/>
        </w:rPr>
        <w:t xml:space="preserve"> </w:t>
      </w:r>
      <w:r>
        <w:rPr>
          <w:sz w:val="28"/>
        </w:rPr>
        <w:t>2020г</w:t>
      </w:r>
    </w:p>
    <w:p w14:paraId="62A2113B" w14:textId="77777777" w:rsidR="000D4806" w:rsidRDefault="0092000D">
      <w:pPr>
        <w:pStyle w:val="a5"/>
        <w:numPr>
          <w:ilvl w:val="0"/>
          <w:numId w:val="1"/>
        </w:numPr>
        <w:tabs>
          <w:tab w:val="left" w:pos="821"/>
        </w:tabs>
        <w:spacing w:before="6" w:line="360" w:lineRule="auto"/>
        <w:ind w:right="112"/>
        <w:jc w:val="both"/>
        <w:rPr>
          <w:sz w:val="28"/>
        </w:rPr>
      </w:pPr>
      <w:r>
        <w:rPr>
          <w:sz w:val="28"/>
        </w:rPr>
        <w:t>Акушерство: национальное руководство / под ред. Г.М. Савельевой,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Г.Т. Сухих, В.Н. Серова, В.Е. Радзинского. - 2-е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ГЭОТАР</w:t>
      </w:r>
      <w:r>
        <w:rPr>
          <w:spacing w:val="2"/>
          <w:sz w:val="28"/>
        </w:rPr>
        <w:t xml:space="preserve"> </w:t>
      </w:r>
      <w:r>
        <w:rPr>
          <w:sz w:val="28"/>
        </w:rPr>
        <w:t>- Медиа,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6"/>
          <w:sz w:val="28"/>
        </w:rPr>
        <w:t xml:space="preserve"> </w:t>
      </w:r>
      <w:r>
        <w:rPr>
          <w:sz w:val="28"/>
        </w:rPr>
        <w:t>- 1080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E7C00BC" w14:textId="77777777" w:rsidR="000D4806" w:rsidRDefault="0092000D">
      <w:pPr>
        <w:pStyle w:val="a5"/>
        <w:numPr>
          <w:ilvl w:val="0"/>
          <w:numId w:val="1"/>
        </w:numPr>
        <w:tabs>
          <w:tab w:val="left" w:pos="821"/>
        </w:tabs>
        <w:spacing w:before="1" w:line="357" w:lineRule="auto"/>
        <w:ind w:right="133"/>
        <w:jc w:val="both"/>
        <w:rPr>
          <w:sz w:val="28"/>
        </w:rPr>
      </w:pPr>
      <w:r>
        <w:rPr>
          <w:sz w:val="28"/>
        </w:rPr>
        <w:t xml:space="preserve">Внутрипеченочный </w:t>
      </w:r>
      <w:proofErr w:type="spellStart"/>
      <w:r>
        <w:rPr>
          <w:sz w:val="28"/>
        </w:rPr>
        <w:t>холестаз</w:t>
      </w:r>
      <w:proofErr w:type="spellEnd"/>
      <w:r>
        <w:rPr>
          <w:sz w:val="28"/>
        </w:rPr>
        <w:t xml:space="preserve"> беременных, Козлов П.В., Самсонова И.В.</w:t>
      </w:r>
      <w:r>
        <w:rPr>
          <w:spacing w:val="-67"/>
          <w:sz w:val="28"/>
        </w:rPr>
        <w:t xml:space="preserve"> </w:t>
      </w:r>
      <w:r>
        <w:rPr>
          <w:sz w:val="28"/>
        </w:rPr>
        <w:t>"РМЖ"</w:t>
      </w:r>
      <w:r>
        <w:rPr>
          <w:spacing w:val="-3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r>
        <w:rPr>
          <w:sz w:val="28"/>
        </w:rPr>
        <w:t>от 26.12.2019</w:t>
      </w:r>
    </w:p>
    <w:p w14:paraId="7635399C" w14:textId="77777777" w:rsidR="000D4806" w:rsidRDefault="0092000D">
      <w:pPr>
        <w:pStyle w:val="a5"/>
        <w:numPr>
          <w:ilvl w:val="0"/>
          <w:numId w:val="1"/>
        </w:numPr>
        <w:tabs>
          <w:tab w:val="left" w:pos="821"/>
        </w:tabs>
        <w:spacing w:before="5" w:line="360" w:lineRule="auto"/>
        <w:ind w:right="117"/>
        <w:jc w:val="both"/>
        <w:rPr>
          <w:sz w:val="28"/>
        </w:rPr>
      </w:pPr>
      <w:r>
        <w:rPr>
          <w:sz w:val="28"/>
        </w:rPr>
        <w:t>Кузьмин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желтухи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холестаза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беременных в современном акушерстве. Российский вестник акушер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гинеколога.</w:t>
      </w:r>
      <w:r>
        <w:rPr>
          <w:spacing w:val="3"/>
          <w:sz w:val="28"/>
        </w:rPr>
        <w:t xml:space="preserve"> </w:t>
      </w:r>
      <w:r>
        <w:rPr>
          <w:sz w:val="28"/>
        </w:rPr>
        <w:t>2019;10(5):71-76.</w:t>
      </w:r>
    </w:p>
    <w:p w14:paraId="72F00589" w14:textId="77777777" w:rsidR="000D4806" w:rsidRDefault="0092000D">
      <w:pPr>
        <w:pStyle w:val="a5"/>
        <w:numPr>
          <w:ilvl w:val="0"/>
          <w:numId w:val="1"/>
        </w:numPr>
        <w:tabs>
          <w:tab w:val="left" w:pos="821"/>
        </w:tabs>
        <w:spacing w:before="2" w:line="360" w:lineRule="auto"/>
        <w:ind w:right="118"/>
        <w:jc w:val="both"/>
        <w:rPr>
          <w:sz w:val="28"/>
        </w:rPr>
      </w:pPr>
      <w:proofErr w:type="spellStart"/>
      <w:r>
        <w:rPr>
          <w:sz w:val="28"/>
        </w:rPr>
        <w:t>Бик-Мухаметова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Захаренкова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ТН.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внутрипеченочного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холестаза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беременных.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кн</w:t>
      </w:r>
      <w:proofErr w:type="spellEnd"/>
      <w:r>
        <w:rPr>
          <w:sz w:val="28"/>
        </w:rPr>
        <w:t>:</w:t>
      </w:r>
      <w:r>
        <w:rPr>
          <w:spacing w:val="7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медицины:</w:t>
      </w:r>
      <w:r>
        <w:rPr>
          <w:spacing w:val="1"/>
          <w:sz w:val="28"/>
        </w:rPr>
        <w:t xml:space="preserve"> </w:t>
      </w:r>
      <w:r>
        <w:rPr>
          <w:sz w:val="28"/>
        </w:rPr>
        <w:t>сб.</w:t>
      </w:r>
      <w:r>
        <w:rPr>
          <w:spacing w:val="1"/>
          <w:sz w:val="28"/>
        </w:rPr>
        <w:t xml:space="preserve"> </w:t>
      </w:r>
      <w:r>
        <w:rPr>
          <w:sz w:val="28"/>
        </w:rPr>
        <w:t>науч.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науч</w:t>
      </w:r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практ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26-й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науч. сессии Гом. гос. мед. ун-та; 2016, 3-4 ноября. Гомель,</w:t>
      </w:r>
      <w:r>
        <w:rPr>
          <w:spacing w:val="1"/>
          <w:sz w:val="28"/>
        </w:rPr>
        <w:t xml:space="preserve"> </w:t>
      </w:r>
      <w:r>
        <w:rPr>
          <w:sz w:val="28"/>
        </w:rPr>
        <w:t>Беларусь,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85-88.</w:t>
      </w:r>
      <w:bookmarkStart w:id="14" w:name="_GoBack"/>
      <w:bookmarkEnd w:id="14"/>
    </w:p>
    <w:sectPr w:rsidR="000D4806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F4A"/>
    <w:multiLevelType w:val="hybridMultilevel"/>
    <w:tmpl w:val="FFFFFFFF"/>
    <w:lvl w:ilvl="0" w:tplc="DBE09B9C">
      <w:start w:val="1"/>
      <w:numFmt w:val="decimal"/>
      <w:lvlText w:val="%1."/>
      <w:lvlJc w:val="left"/>
      <w:pPr>
        <w:ind w:left="109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2E3AFE">
      <w:numFmt w:val="bullet"/>
      <w:lvlText w:val="•"/>
      <w:lvlJc w:val="left"/>
      <w:pPr>
        <w:ind w:left="1948" w:hanging="283"/>
      </w:pPr>
      <w:rPr>
        <w:rFonts w:hint="default"/>
        <w:lang w:val="ru-RU" w:eastAsia="en-US" w:bidi="ar-SA"/>
      </w:rPr>
    </w:lvl>
    <w:lvl w:ilvl="2" w:tplc="79BC95F0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 w:tplc="97A0446C">
      <w:numFmt w:val="bullet"/>
      <w:lvlText w:val="•"/>
      <w:lvlJc w:val="left"/>
      <w:pPr>
        <w:ind w:left="3644" w:hanging="283"/>
      </w:pPr>
      <w:rPr>
        <w:rFonts w:hint="default"/>
        <w:lang w:val="ru-RU" w:eastAsia="en-US" w:bidi="ar-SA"/>
      </w:rPr>
    </w:lvl>
    <w:lvl w:ilvl="4" w:tplc="5F001204">
      <w:numFmt w:val="bullet"/>
      <w:lvlText w:val="•"/>
      <w:lvlJc w:val="left"/>
      <w:pPr>
        <w:ind w:left="4492" w:hanging="283"/>
      </w:pPr>
      <w:rPr>
        <w:rFonts w:hint="default"/>
        <w:lang w:val="ru-RU" w:eastAsia="en-US" w:bidi="ar-SA"/>
      </w:rPr>
    </w:lvl>
    <w:lvl w:ilvl="5" w:tplc="66040FCA">
      <w:numFmt w:val="bullet"/>
      <w:lvlText w:val="•"/>
      <w:lvlJc w:val="left"/>
      <w:pPr>
        <w:ind w:left="5340" w:hanging="283"/>
      </w:pPr>
      <w:rPr>
        <w:rFonts w:hint="default"/>
        <w:lang w:val="ru-RU" w:eastAsia="en-US" w:bidi="ar-SA"/>
      </w:rPr>
    </w:lvl>
    <w:lvl w:ilvl="6" w:tplc="16668BBC">
      <w:numFmt w:val="bullet"/>
      <w:lvlText w:val="•"/>
      <w:lvlJc w:val="left"/>
      <w:pPr>
        <w:ind w:left="6188" w:hanging="283"/>
      </w:pPr>
      <w:rPr>
        <w:rFonts w:hint="default"/>
        <w:lang w:val="ru-RU" w:eastAsia="en-US" w:bidi="ar-SA"/>
      </w:rPr>
    </w:lvl>
    <w:lvl w:ilvl="7" w:tplc="28582298">
      <w:numFmt w:val="bullet"/>
      <w:lvlText w:val="•"/>
      <w:lvlJc w:val="left"/>
      <w:pPr>
        <w:ind w:left="7036" w:hanging="283"/>
      </w:pPr>
      <w:rPr>
        <w:rFonts w:hint="default"/>
        <w:lang w:val="ru-RU" w:eastAsia="en-US" w:bidi="ar-SA"/>
      </w:rPr>
    </w:lvl>
    <w:lvl w:ilvl="8" w:tplc="643234E4">
      <w:numFmt w:val="bullet"/>
      <w:lvlText w:val="•"/>
      <w:lvlJc w:val="left"/>
      <w:pPr>
        <w:ind w:left="7884" w:hanging="283"/>
      </w:pPr>
      <w:rPr>
        <w:rFonts w:hint="default"/>
        <w:lang w:val="ru-RU" w:eastAsia="en-US" w:bidi="ar-SA"/>
      </w:rPr>
    </w:lvl>
  </w:abstractNum>
  <w:abstractNum w:abstractNumId="1">
    <w:nsid w:val="19B01A96"/>
    <w:multiLevelType w:val="hybridMultilevel"/>
    <w:tmpl w:val="FFFFFFFF"/>
    <w:lvl w:ilvl="0" w:tplc="4372F3C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B9CF628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E6306CE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8FE4334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4" w:tplc="B1F6A106">
      <w:numFmt w:val="bullet"/>
      <w:lvlText w:val="•"/>
      <w:lvlJc w:val="left"/>
      <w:pPr>
        <w:ind w:left="4324" w:hanging="361"/>
      </w:pPr>
      <w:rPr>
        <w:rFonts w:hint="default"/>
        <w:lang w:val="ru-RU" w:eastAsia="en-US" w:bidi="ar-SA"/>
      </w:rPr>
    </w:lvl>
    <w:lvl w:ilvl="5" w:tplc="00BC9CCC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6" w:tplc="CDE66C1A"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7" w:tplc="9EEEBA5E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8" w:tplc="581CB232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</w:abstractNum>
  <w:abstractNum w:abstractNumId="2">
    <w:nsid w:val="4A446806"/>
    <w:multiLevelType w:val="hybridMultilevel"/>
    <w:tmpl w:val="FFFFFFFF"/>
    <w:lvl w:ilvl="0" w:tplc="E1C61486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7690B6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3E3A9DB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764D602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4" w:tplc="A262080E">
      <w:numFmt w:val="bullet"/>
      <w:lvlText w:val="•"/>
      <w:lvlJc w:val="left"/>
      <w:pPr>
        <w:ind w:left="4324" w:hanging="361"/>
      </w:pPr>
      <w:rPr>
        <w:rFonts w:hint="default"/>
        <w:lang w:val="ru-RU" w:eastAsia="en-US" w:bidi="ar-SA"/>
      </w:rPr>
    </w:lvl>
    <w:lvl w:ilvl="5" w:tplc="8284A940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6" w:tplc="B0821A70"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7" w:tplc="B524B7EA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8" w:tplc="0A500350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4806"/>
    <w:rsid w:val="000D4806"/>
    <w:rsid w:val="0092000D"/>
    <w:rsid w:val="009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A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8"/>
      <w:ind w:left="8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1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5"/>
      <w:ind w:left="2621" w:right="1921" w:firstLine="730"/>
    </w:pPr>
    <w:rPr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spacing w:before="159"/>
      <w:ind w:left="82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1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19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Обычный1"/>
    <w:rsid w:val="009E119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Заголовок1"/>
    <w:basedOn w:val="11"/>
    <w:rsid w:val="009E1197"/>
    <w:pPr>
      <w:jc w:val="center"/>
    </w:pPr>
    <w:rPr>
      <w:b/>
      <w:sz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9E119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9">
    <w:name w:val="Hyperlink"/>
    <w:basedOn w:val="a0"/>
    <w:uiPriority w:val="99"/>
    <w:unhideWhenUsed/>
    <w:rsid w:val="009E1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8"/>
      <w:ind w:left="8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1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5"/>
      <w:ind w:left="2621" w:right="1921" w:firstLine="730"/>
    </w:pPr>
    <w:rPr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spacing w:before="159"/>
      <w:ind w:left="82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1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19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Обычный1"/>
    <w:rsid w:val="009E119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Заголовок1"/>
    <w:basedOn w:val="11"/>
    <w:rsid w:val="009E1197"/>
    <w:pPr>
      <w:jc w:val="center"/>
    </w:pPr>
    <w:rPr>
      <w:b/>
      <w:sz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9E119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9">
    <w:name w:val="Hyperlink"/>
    <w:basedOn w:val="a0"/>
    <w:uiPriority w:val="99"/>
    <w:unhideWhenUsed/>
    <w:rsid w:val="009E1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2185</Words>
  <Characters>12458</Characters>
  <Application>Microsoft Office Word</Application>
  <DocSecurity>0</DocSecurity>
  <Lines>103</Lines>
  <Paragraphs>29</Paragraphs>
  <ScaleCrop>false</ScaleCrop>
  <Company/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2023-10-09T03:15:00Z</dcterms:created>
  <dcterms:modified xsi:type="dcterms:W3CDTF">2023-10-09T03:22:00Z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