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0339" w14:textId="77777777" w:rsidR="00EF5127" w:rsidRPr="00C542C2" w:rsidRDefault="00EF5127" w:rsidP="00EF5127">
      <w:pPr>
        <w:shd w:val="clear" w:color="auto" w:fill="FFFFFF"/>
        <w:ind w:left="720"/>
        <w:jc w:val="center"/>
        <w:rPr>
          <w:rFonts w:ascii="Times New Roman" w:hAnsi="Times New Roman"/>
          <w:sz w:val="24"/>
          <w:szCs w:val="24"/>
        </w:rPr>
      </w:pPr>
      <w:r w:rsidRPr="00C542C2">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14:paraId="4E117208" w14:textId="77777777" w:rsidR="00EF5127" w:rsidRPr="00C542C2" w:rsidRDefault="00EF5127" w:rsidP="00C542C2">
      <w:pPr>
        <w:shd w:val="clear" w:color="auto" w:fill="FFFFFF"/>
        <w:jc w:val="center"/>
        <w:rPr>
          <w:rFonts w:ascii="Times New Roman" w:hAnsi="Times New Roman"/>
          <w:sz w:val="24"/>
          <w:szCs w:val="24"/>
        </w:rPr>
      </w:pPr>
      <w:r w:rsidRPr="00C542C2">
        <w:rPr>
          <w:rFonts w:ascii="Times New Roman" w:hAnsi="Times New Roman"/>
          <w:sz w:val="24"/>
          <w:szCs w:val="24"/>
        </w:rPr>
        <w:t>Кафедра детской хирургии с курсом ПО им. проф. В.П.Красовской</w:t>
      </w:r>
    </w:p>
    <w:p w14:paraId="0E506BF5" w14:textId="77777777" w:rsidR="00C542C2" w:rsidRPr="00C542C2" w:rsidRDefault="00C542C2" w:rsidP="00C542C2">
      <w:pPr>
        <w:shd w:val="clear" w:color="auto" w:fill="FFFFFF"/>
        <w:jc w:val="center"/>
        <w:rPr>
          <w:rFonts w:ascii="Times New Roman" w:hAnsi="Times New Roman"/>
          <w:sz w:val="24"/>
          <w:szCs w:val="24"/>
        </w:rPr>
      </w:pPr>
    </w:p>
    <w:p w14:paraId="3E4A61AF" w14:textId="77777777" w:rsidR="00C542C2" w:rsidRPr="00C542C2" w:rsidRDefault="00C542C2" w:rsidP="00C542C2">
      <w:pPr>
        <w:shd w:val="clear" w:color="auto" w:fill="FFFFFF"/>
        <w:jc w:val="center"/>
        <w:rPr>
          <w:rFonts w:ascii="Times New Roman" w:hAnsi="Times New Roman"/>
          <w:sz w:val="24"/>
          <w:szCs w:val="24"/>
        </w:rPr>
      </w:pPr>
    </w:p>
    <w:p w14:paraId="46923B95" w14:textId="77777777" w:rsidR="00C542C2" w:rsidRPr="00C542C2" w:rsidRDefault="00C542C2" w:rsidP="00C542C2">
      <w:pPr>
        <w:shd w:val="clear" w:color="auto" w:fill="FFFFFF"/>
        <w:jc w:val="center"/>
        <w:rPr>
          <w:rFonts w:ascii="Times New Roman" w:hAnsi="Times New Roman"/>
          <w:sz w:val="24"/>
          <w:szCs w:val="24"/>
        </w:rPr>
      </w:pPr>
    </w:p>
    <w:p w14:paraId="7304A821" w14:textId="77777777" w:rsidR="00EF5127" w:rsidRPr="00C542C2" w:rsidRDefault="00EF5127" w:rsidP="00EF5127">
      <w:pPr>
        <w:shd w:val="clear" w:color="auto" w:fill="FFFFFF"/>
        <w:jc w:val="right"/>
        <w:rPr>
          <w:rFonts w:ascii="Times New Roman" w:hAnsi="Times New Roman"/>
          <w:sz w:val="24"/>
          <w:szCs w:val="24"/>
        </w:rPr>
      </w:pPr>
      <w:r w:rsidRPr="00C542C2">
        <w:rPr>
          <w:rFonts w:ascii="Times New Roman" w:hAnsi="Times New Roman"/>
          <w:sz w:val="24"/>
          <w:szCs w:val="24"/>
        </w:rPr>
        <w:t xml:space="preserve"> Зав. Кафедрой: КМН, доцент Портнягина Э.В. </w:t>
      </w:r>
    </w:p>
    <w:p w14:paraId="14B2F480" w14:textId="77777777" w:rsidR="00EF5127" w:rsidRPr="00C542C2" w:rsidRDefault="00EF5127" w:rsidP="00EF5127">
      <w:pPr>
        <w:shd w:val="clear" w:color="auto" w:fill="FFFFFF"/>
        <w:jc w:val="right"/>
        <w:rPr>
          <w:rFonts w:ascii="Times New Roman" w:hAnsi="Times New Roman"/>
          <w:sz w:val="24"/>
          <w:szCs w:val="24"/>
        </w:rPr>
      </w:pPr>
      <w:r w:rsidRPr="00C542C2">
        <w:rPr>
          <w:rFonts w:ascii="Times New Roman" w:hAnsi="Times New Roman"/>
          <w:sz w:val="24"/>
          <w:szCs w:val="24"/>
        </w:rPr>
        <w:t xml:space="preserve">Руководитель ординатуры: КМН, доцент Портнягина Э.В. </w:t>
      </w:r>
    </w:p>
    <w:p w14:paraId="305A8561" w14:textId="77777777" w:rsidR="00EF5127" w:rsidRPr="00C542C2" w:rsidRDefault="00EF5127" w:rsidP="00EF5127">
      <w:pPr>
        <w:shd w:val="clear" w:color="auto" w:fill="FFFFFF"/>
        <w:jc w:val="both"/>
        <w:rPr>
          <w:rFonts w:ascii="Times New Roman" w:hAnsi="Times New Roman"/>
          <w:sz w:val="24"/>
          <w:szCs w:val="24"/>
        </w:rPr>
      </w:pPr>
    </w:p>
    <w:p w14:paraId="1BBB9A88" w14:textId="77777777" w:rsidR="00EF5127" w:rsidRPr="00C542C2" w:rsidRDefault="00EF5127" w:rsidP="00EF5127">
      <w:pPr>
        <w:shd w:val="clear" w:color="auto" w:fill="FFFFFF"/>
        <w:jc w:val="both"/>
        <w:rPr>
          <w:rFonts w:ascii="Times New Roman" w:hAnsi="Times New Roman"/>
          <w:sz w:val="24"/>
          <w:szCs w:val="24"/>
        </w:rPr>
      </w:pPr>
    </w:p>
    <w:p w14:paraId="0724010B" w14:textId="77777777" w:rsidR="00EF5127" w:rsidRPr="00C542C2" w:rsidRDefault="00EF5127" w:rsidP="00EF5127">
      <w:pPr>
        <w:shd w:val="clear" w:color="auto" w:fill="FFFFFF"/>
        <w:jc w:val="both"/>
        <w:rPr>
          <w:rFonts w:ascii="Times New Roman" w:hAnsi="Times New Roman"/>
          <w:sz w:val="24"/>
          <w:szCs w:val="24"/>
        </w:rPr>
      </w:pPr>
    </w:p>
    <w:p w14:paraId="0B48A7DD" w14:textId="77777777" w:rsidR="00EF5127" w:rsidRPr="00C542C2" w:rsidRDefault="00EF5127" w:rsidP="00C542C2">
      <w:pPr>
        <w:shd w:val="clear" w:color="auto" w:fill="FFFFFF"/>
        <w:jc w:val="center"/>
        <w:rPr>
          <w:rFonts w:ascii="Times New Roman" w:hAnsi="Times New Roman"/>
          <w:sz w:val="24"/>
          <w:szCs w:val="24"/>
        </w:rPr>
      </w:pPr>
    </w:p>
    <w:p w14:paraId="7D5C8AD8" w14:textId="77777777" w:rsidR="00C542C2" w:rsidRPr="001E23F8" w:rsidRDefault="00EF5127" w:rsidP="001E23F8">
      <w:pPr>
        <w:pStyle w:val="a4"/>
        <w:jc w:val="center"/>
        <w:rPr>
          <w:sz w:val="48"/>
          <w:szCs w:val="48"/>
        </w:rPr>
      </w:pPr>
      <w:r w:rsidRPr="001E23F8">
        <w:rPr>
          <w:sz w:val="48"/>
          <w:szCs w:val="48"/>
        </w:rPr>
        <w:t>Реферат.</w:t>
      </w:r>
    </w:p>
    <w:p w14:paraId="62477E32" w14:textId="77777777" w:rsidR="00EF5127" w:rsidRPr="001E23F8" w:rsidRDefault="00EF5127" w:rsidP="001E23F8">
      <w:pPr>
        <w:pStyle w:val="a4"/>
        <w:jc w:val="center"/>
        <w:rPr>
          <w:sz w:val="48"/>
          <w:szCs w:val="48"/>
        </w:rPr>
      </w:pPr>
      <w:r w:rsidRPr="001E23F8">
        <w:rPr>
          <w:sz w:val="48"/>
          <w:szCs w:val="48"/>
        </w:rPr>
        <w:t xml:space="preserve">Тема: </w:t>
      </w:r>
      <w:r w:rsidR="00C542C2" w:rsidRPr="001E23F8">
        <w:rPr>
          <w:sz w:val="48"/>
          <w:szCs w:val="48"/>
        </w:rPr>
        <w:t>Острый гематогенный остеомиелит</w:t>
      </w:r>
    </w:p>
    <w:p w14:paraId="6BC13C92" w14:textId="77777777" w:rsidR="00EF5127" w:rsidRPr="00C542C2" w:rsidRDefault="00EF5127" w:rsidP="00EF5127">
      <w:pPr>
        <w:shd w:val="clear" w:color="auto" w:fill="FFFFFF"/>
        <w:jc w:val="both"/>
        <w:rPr>
          <w:rFonts w:ascii="Times New Roman" w:hAnsi="Times New Roman"/>
          <w:sz w:val="24"/>
          <w:szCs w:val="24"/>
        </w:rPr>
      </w:pPr>
    </w:p>
    <w:p w14:paraId="6F3DA945" w14:textId="77777777" w:rsidR="00C542C2" w:rsidRPr="00C542C2" w:rsidRDefault="00C542C2" w:rsidP="00EF5127">
      <w:pPr>
        <w:shd w:val="clear" w:color="auto" w:fill="FFFFFF"/>
        <w:jc w:val="both"/>
        <w:rPr>
          <w:rFonts w:ascii="Times New Roman" w:hAnsi="Times New Roman"/>
          <w:sz w:val="24"/>
          <w:szCs w:val="24"/>
        </w:rPr>
      </w:pPr>
    </w:p>
    <w:p w14:paraId="2B939C33" w14:textId="77777777" w:rsidR="00C542C2" w:rsidRPr="00C542C2" w:rsidRDefault="00C542C2" w:rsidP="00EF5127">
      <w:pPr>
        <w:shd w:val="clear" w:color="auto" w:fill="FFFFFF"/>
        <w:jc w:val="both"/>
        <w:rPr>
          <w:rFonts w:ascii="Times New Roman" w:hAnsi="Times New Roman"/>
          <w:sz w:val="24"/>
          <w:szCs w:val="24"/>
        </w:rPr>
      </w:pPr>
    </w:p>
    <w:p w14:paraId="58DC2C2A" w14:textId="77777777" w:rsidR="00C542C2" w:rsidRPr="00C542C2" w:rsidRDefault="00C542C2" w:rsidP="00EF5127">
      <w:pPr>
        <w:shd w:val="clear" w:color="auto" w:fill="FFFFFF"/>
        <w:jc w:val="both"/>
        <w:rPr>
          <w:rFonts w:ascii="Times New Roman" w:hAnsi="Times New Roman"/>
          <w:sz w:val="24"/>
          <w:szCs w:val="24"/>
        </w:rPr>
      </w:pPr>
    </w:p>
    <w:p w14:paraId="119726B8" w14:textId="77777777" w:rsidR="00C542C2" w:rsidRPr="00C542C2" w:rsidRDefault="00C542C2" w:rsidP="00EF5127">
      <w:pPr>
        <w:shd w:val="clear" w:color="auto" w:fill="FFFFFF"/>
        <w:jc w:val="both"/>
        <w:rPr>
          <w:rFonts w:ascii="Times New Roman" w:hAnsi="Times New Roman"/>
          <w:sz w:val="24"/>
          <w:szCs w:val="24"/>
        </w:rPr>
      </w:pPr>
    </w:p>
    <w:p w14:paraId="6EB5240D" w14:textId="77777777" w:rsidR="00C542C2" w:rsidRDefault="001E23F8" w:rsidP="00C542C2">
      <w:pPr>
        <w:shd w:val="clear" w:color="auto" w:fill="FFFFFF"/>
        <w:jc w:val="right"/>
        <w:rPr>
          <w:rFonts w:ascii="Times New Roman" w:hAnsi="Times New Roman"/>
          <w:sz w:val="24"/>
          <w:szCs w:val="24"/>
        </w:rPr>
      </w:pPr>
      <w:r>
        <w:rPr>
          <w:rFonts w:ascii="Times New Roman" w:hAnsi="Times New Roman"/>
          <w:sz w:val="24"/>
          <w:szCs w:val="24"/>
        </w:rPr>
        <w:t>Выполнил</w:t>
      </w:r>
      <w:r w:rsidR="00EF5127" w:rsidRPr="00C542C2">
        <w:rPr>
          <w:rFonts w:ascii="Times New Roman" w:hAnsi="Times New Roman"/>
          <w:sz w:val="24"/>
          <w:szCs w:val="24"/>
        </w:rPr>
        <w:t xml:space="preserve">: ординатор кафедры детской хирургии </w:t>
      </w:r>
    </w:p>
    <w:p w14:paraId="3635044E" w14:textId="77777777" w:rsidR="00C542C2" w:rsidRPr="00C542C2" w:rsidRDefault="00EF5127" w:rsidP="00C542C2">
      <w:pPr>
        <w:shd w:val="clear" w:color="auto" w:fill="FFFFFF"/>
        <w:jc w:val="right"/>
        <w:rPr>
          <w:rFonts w:ascii="Times New Roman" w:hAnsi="Times New Roman"/>
          <w:sz w:val="24"/>
          <w:szCs w:val="24"/>
        </w:rPr>
      </w:pPr>
      <w:r w:rsidRPr="00C542C2">
        <w:rPr>
          <w:rFonts w:ascii="Times New Roman" w:hAnsi="Times New Roman"/>
          <w:sz w:val="24"/>
          <w:szCs w:val="24"/>
        </w:rPr>
        <w:t>с курсом ПО им. проф. В.П.Красовской</w:t>
      </w:r>
    </w:p>
    <w:p w14:paraId="2AF2E84C" w14:textId="77777777" w:rsidR="00EF5127" w:rsidRPr="00C542C2" w:rsidRDefault="001E23F8" w:rsidP="00C542C2">
      <w:pPr>
        <w:shd w:val="clear" w:color="auto" w:fill="FFFFFF"/>
        <w:jc w:val="right"/>
        <w:rPr>
          <w:rFonts w:ascii="Times New Roman" w:hAnsi="Times New Roman"/>
          <w:sz w:val="24"/>
          <w:szCs w:val="24"/>
        </w:rPr>
      </w:pPr>
      <w:r>
        <w:rPr>
          <w:rFonts w:ascii="Times New Roman" w:hAnsi="Times New Roman"/>
          <w:sz w:val="24"/>
          <w:szCs w:val="24"/>
        </w:rPr>
        <w:t xml:space="preserve"> Братковский Д.А.</w:t>
      </w:r>
    </w:p>
    <w:p w14:paraId="43C67BC8" w14:textId="77777777" w:rsidR="00C542C2" w:rsidRPr="00C542C2" w:rsidRDefault="00C542C2" w:rsidP="00EF5127">
      <w:pPr>
        <w:shd w:val="clear" w:color="auto" w:fill="FFFFFF"/>
        <w:jc w:val="both"/>
        <w:rPr>
          <w:rFonts w:ascii="Times New Roman" w:hAnsi="Times New Roman"/>
          <w:sz w:val="24"/>
          <w:szCs w:val="24"/>
        </w:rPr>
      </w:pPr>
    </w:p>
    <w:p w14:paraId="30878F22" w14:textId="77777777" w:rsidR="00C542C2" w:rsidRPr="00C542C2" w:rsidRDefault="00C542C2" w:rsidP="00EF5127">
      <w:pPr>
        <w:shd w:val="clear" w:color="auto" w:fill="FFFFFF"/>
        <w:jc w:val="both"/>
        <w:rPr>
          <w:rFonts w:ascii="Times New Roman" w:hAnsi="Times New Roman"/>
          <w:sz w:val="24"/>
          <w:szCs w:val="24"/>
        </w:rPr>
      </w:pPr>
    </w:p>
    <w:p w14:paraId="5B8ADF45" w14:textId="77777777" w:rsidR="00C542C2" w:rsidRPr="00C542C2" w:rsidRDefault="00C542C2" w:rsidP="00EF5127">
      <w:pPr>
        <w:shd w:val="clear" w:color="auto" w:fill="FFFFFF"/>
        <w:jc w:val="both"/>
        <w:rPr>
          <w:rFonts w:ascii="Times New Roman" w:hAnsi="Times New Roman"/>
          <w:sz w:val="24"/>
          <w:szCs w:val="24"/>
        </w:rPr>
      </w:pPr>
    </w:p>
    <w:p w14:paraId="79A444B0" w14:textId="77777777" w:rsidR="00EF5127" w:rsidRDefault="001E23F8" w:rsidP="00C542C2">
      <w:pPr>
        <w:shd w:val="clear" w:color="auto" w:fill="FFFFFF"/>
        <w:jc w:val="center"/>
        <w:rPr>
          <w:rFonts w:ascii="Times New Roman" w:hAnsi="Times New Roman"/>
          <w:sz w:val="24"/>
          <w:szCs w:val="24"/>
        </w:rPr>
      </w:pPr>
      <w:r>
        <w:rPr>
          <w:rFonts w:ascii="Times New Roman" w:hAnsi="Times New Roman"/>
          <w:sz w:val="24"/>
          <w:szCs w:val="24"/>
        </w:rPr>
        <w:t>Красноярск 2021</w:t>
      </w:r>
      <w:r w:rsidR="00EF5127" w:rsidRPr="00C542C2">
        <w:rPr>
          <w:rFonts w:ascii="Times New Roman" w:hAnsi="Times New Roman"/>
          <w:sz w:val="24"/>
          <w:szCs w:val="24"/>
        </w:rPr>
        <w:t xml:space="preserve"> г</w:t>
      </w:r>
    </w:p>
    <w:p w14:paraId="2DEBFFFC" w14:textId="77777777" w:rsidR="00C542C2" w:rsidRPr="00214783" w:rsidRDefault="00C542C2" w:rsidP="00C542C2">
      <w:pPr>
        <w:shd w:val="clear" w:color="auto" w:fill="FFFFFF"/>
        <w:jc w:val="center"/>
        <w:rPr>
          <w:rFonts w:ascii="Times New Roman" w:hAnsi="Times New Roman"/>
          <w:b/>
          <w:sz w:val="28"/>
          <w:szCs w:val="28"/>
        </w:rPr>
      </w:pPr>
      <w:r w:rsidRPr="00214783">
        <w:rPr>
          <w:rFonts w:ascii="Times New Roman" w:hAnsi="Times New Roman"/>
          <w:sz w:val="28"/>
          <w:szCs w:val="28"/>
        </w:rPr>
        <w:lastRenderedPageBreak/>
        <w:t>Содержание</w:t>
      </w:r>
    </w:p>
    <w:p w14:paraId="51C83DB0" w14:textId="04B6875B" w:rsidR="00C542C2" w:rsidRPr="00214783" w:rsidRDefault="00C542C2" w:rsidP="00592309">
      <w:pPr>
        <w:shd w:val="clear" w:color="auto" w:fill="FFFFFF"/>
        <w:jc w:val="both"/>
        <w:rPr>
          <w:rFonts w:ascii="Times New Roman" w:hAnsi="Times New Roman"/>
          <w:sz w:val="28"/>
          <w:szCs w:val="28"/>
        </w:rPr>
      </w:pPr>
    </w:p>
    <w:p w14:paraId="09F36C4C" w14:textId="421FB92F" w:rsidR="001E23F8" w:rsidRPr="00214783" w:rsidRDefault="00592309" w:rsidP="00C542C2">
      <w:pPr>
        <w:pStyle w:val="a3"/>
        <w:numPr>
          <w:ilvl w:val="0"/>
          <w:numId w:val="6"/>
        </w:numPr>
        <w:shd w:val="clear" w:color="auto" w:fill="FFFFFF"/>
        <w:jc w:val="both"/>
        <w:rPr>
          <w:rFonts w:ascii="Times New Roman" w:hAnsi="Times New Roman"/>
          <w:sz w:val="28"/>
          <w:szCs w:val="28"/>
        </w:rPr>
      </w:pPr>
      <w:r w:rsidRPr="00214783">
        <w:rPr>
          <w:rFonts w:ascii="Times New Roman" w:hAnsi="Times New Roman"/>
          <w:sz w:val="28"/>
          <w:szCs w:val="28"/>
        </w:rPr>
        <w:t xml:space="preserve">АФО </w:t>
      </w:r>
      <w:r w:rsidR="00111AC1" w:rsidRPr="00214783">
        <w:rPr>
          <w:rFonts w:ascii="Times New Roman" w:hAnsi="Times New Roman"/>
          <w:sz w:val="28"/>
          <w:szCs w:val="28"/>
        </w:rPr>
        <w:t>костно-суставной системы в детском возрасте.</w:t>
      </w:r>
    </w:p>
    <w:p w14:paraId="56100E86" w14:textId="7EA25A88" w:rsidR="00111AC1" w:rsidRPr="00214783" w:rsidRDefault="00111AC1" w:rsidP="00C542C2">
      <w:pPr>
        <w:pStyle w:val="a3"/>
        <w:numPr>
          <w:ilvl w:val="0"/>
          <w:numId w:val="6"/>
        </w:numPr>
        <w:shd w:val="clear" w:color="auto" w:fill="FFFFFF"/>
        <w:jc w:val="both"/>
        <w:rPr>
          <w:rFonts w:ascii="Times New Roman" w:hAnsi="Times New Roman"/>
          <w:sz w:val="28"/>
          <w:szCs w:val="28"/>
        </w:rPr>
      </w:pPr>
      <w:r w:rsidRPr="00214783">
        <w:rPr>
          <w:rFonts w:ascii="Times New Roman" w:hAnsi="Times New Roman"/>
          <w:sz w:val="28"/>
          <w:szCs w:val="28"/>
        </w:rPr>
        <w:t>Определение острого гематогенного остеомиелита (ОГО)</w:t>
      </w:r>
    </w:p>
    <w:p w14:paraId="5A8E4D8A" w14:textId="099E768D" w:rsidR="00C542C2" w:rsidRPr="00214783" w:rsidRDefault="001E23F8" w:rsidP="00C542C2">
      <w:pPr>
        <w:pStyle w:val="a3"/>
        <w:numPr>
          <w:ilvl w:val="0"/>
          <w:numId w:val="6"/>
        </w:numPr>
        <w:shd w:val="clear" w:color="auto" w:fill="FFFFFF"/>
        <w:jc w:val="both"/>
        <w:rPr>
          <w:rFonts w:ascii="Times New Roman" w:hAnsi="Times New Roman"/>
          <w:sz w:val="28"/>
          <w:szCs w:val="28"/>
        </w:rPr>
      </w:pPr>
      <w:r w:rsidRPr="00214783">
        <w:rPr>
          <w:rFonts w:ascii="Times New Roman" w:hAnsi="Times New Roman"/>
          <w:sz w:val="28"/>
          <w:szCs w:val="28"/>
        </w:rPr>
        <w:t>Клиническая классификация.</w:t>
      </w:r>
    </w:p>
    <w:p w14:paraId="5458F8F2" w14:textId="77777777" w:rsidR="00651CA2" w:rsidRDefault="00651CA2" w:rsidP="00651CA2">
      <w:pPr>
        <w:pStyle w:val="a3"/>
        <w:numPr>
          <w:ilvl w:val="0"/>
          <w:numId w:val="6"/>
        </w:numPr>
        <w:shd w:val="clear" w:color="auto" w:fill="FFFFFF"/>
        <w:jc w:val="both"/>
        <w:rPr>
          <w:rFonts w:ascii="Times New Roman" w:hAnsi="Times New Roman"/>
          <w:sz w:val="28"/>
          <w:szCs w:val="28"/>
        </w:rPr>
      </w:pPr>
      <w:r>
        <w:rPr>
          <w:rFonts w:ascii="Times New Roman" w:hAnsi="Times New Roman"/>
          <w:sz w:val="28"/>
          <w:szCs w:val="28"/>
        </w:rPr>
        <w:t>Этиология</w:t>
      </w:r>
    </w:p>
    <w:p w14:paraId="1A3E9F1F" w14:textId="2C79B672" w:rsidR="00651CA2" w:rsidRPr="00214783" w:rsidRDefault="00651CA2" w:rsidP="00651CA2">
      <w:pPr>
        <w:pStyle w:val="a3"/>
        <w:numPr>
          <w:ilvl w:val="0"/>
          <w:numId w:val="6"/>
        </w:numPr>
        <w:shd w:val="clear" w:color="auto" w:fill="FFFFFF"/>
        <w:jc w:val="both"/>
        <w:rPr>
          <w:rFonts w:ascii="Times New Roman" w:hAnsi="Times New Roman"/>
          <w:sz w:val="28"/>
          <w:szCs w:val="28"/>
        </w:rPr>
      </w:pPr>
      <w:r>
        <w:rPr>
          <w:rFonts w:ascii="Times New Roman" w:hAnsi="Times New Roman"/>
          <w:sz w:val="28"/>
          <w:szCs w:val="28"/>
        </w:rPr>
        <w:t>Современные представления о патогенезе ОГО</w:t>
      </w:r>
    </w:p>
    <w:p w14:paraId="0DFA6B3E" w14:textId="2CE06301" w:rsidR="00C542C2" w:rsidRDefault="00651CA2" w:rsidP="00C542C2">
      <w:pPr>
        <w:pStyle w:val="a3"/>
        <w:numPr>
          <w:ilvl w:val="0"/>
          <w:numId w:val="6"/>
        </w:numPr>
        <w:shd w:val="clear" w:color="auto" w:fill="FFFFFF"/>
        <w:jc w:val="both"/>
        <w:rPr>
          <w:rFonts w:ascii="Times New Roman" w:hAnsi="Times New Roman"/>
          <w:sz w:val="28"/>
          <w:szCs w:val="28"/>
        </w:rPr>
      </w:pPr>
      <w:r>
        <w:rPr>
          <w:rFonts w:ascii="Times New Roman" w:hAnsi="Times New Roman"/>
          <w:sz w:val="28"/>
          <w:szCs w:val="28"/>
        </w:rPr>
        <w:t>Клиническая картина</w:t>
      </w:r>
    </w:p>
    <w:p w14:paraId="3742F554" w14:textId="2805547D" w:rsidR="00651CA2" w:rsidRPr="00214783" w:rsidRDefault="00651CA2" w:rsidP="00C542C2">
      <w:pPr>
        <w:pStyle w:val="a3"/>
        <w:numPr>
          <w:ilvl w:val="0"/>
          <w:numId w:val="6"/>
        </w:numPr>
        <w:shd w:val="clear" w:color="auto" w:fill="FFFFFF"/>
        <w:jc w:val="both"/>
        <w:rPr>
          <w:rFonts w:ascii="Times New Roman" w:hAnsi="Times New Roman"/>
          <w:sz w:val="28"/>
          <w:szCs w:val="28"/>
        </w:rPr>
      </w:pPr>
      <w:r>
        <w:rPr>
          <w:rFonts w:ascii="Times New Roman" w:hAnsi="Times New Roman"/>
          <w:sz w:val="28"/>
          <w:szCs w:val="28"/>
        </w:rPr>
        <w:t>Диагностика</w:t>
      </w:r>
    </w:p>
    <w:p w14:paraId="5AF0DC06" w14:textId="77777777" w:rsidR="00C542C2" w:rsidRPr="00214783" w:rsidRDefault="00C542C2" w:rsidP="00C542C2">
      <w:pPr>
        <w:pStyle w:val="a3"/>
        <w:numPr>
          <w:ilvl w:val="0"/>
          <w:numId w:val="6"/>
        </w:numPr>
        <w:shd w:val="clear" w:color="auto" w:fill="FFFFFF"/>
        <w:jc w:val="both"/>
        <w:rPr>
          <w:rFonts w:ascii="Times New Roman" w:hAnsi="Times New Roman"/>
          <w:sz w:val="28"/>
          <w:szCs w:val="28"/>
        </w:rPr>
      </w:pPr>
      <w:r w:rsidRPr="00214783">
        <w:rPr>
          <w:rFonts w:ascii="Times New Roman" w:hAnsi="Times New Roman"/>
          <w:sz w:val="28"/>
          <w:szCs w:val="28"/>
        </w:rPr>
        <w:t>Лечение</w:t>
      </w:r>
    </w:p>
    <w:p w14:paraId="6535BC5A" w14:textId="77777777" w:rsidR="00C542C2" w:rsidRDefault="00C542C2" w:rsidP="00C542C2">
      <w:pPr>
        <w:shd w:val="clear" w:color="auto" w:fill="FFFFFF"/>
        <w:jc w:val="both"/>
        <w:rPr>
          <w:rFonts w:ascii="Times New Roman" w:hAnsi="Times New Roman"/>
          <w:sz w:val="24"/>
          <w:szCs w:val="24"/>
        </w:rPr>
      </w:pPr>
    </w:p>
    <w:p w14:paraId="5987B14B" w14:textId="77777777" w:rsidR="00C542C2" w:rsidRDefault="00C542C2" w:rsidP="00C542C2">
      <w:pPr>
        <w:shd w:val="clear" w:color="auto" w:fill="FFFFFF"/>
        <w:jc w:val="both"/>
        <w:rPr>
          <w:rFonts w:ascii="Times New Roman" w:hAnsi="Times New Roman"/>
          <w:sz w:val="24"/>
          <w:szCs w:val="24"/>
        </w:rPr>
      </w:pPr>
    </w:p>
    <w:p w14:paraId="45A979F7" w14:textId="77777777" w:rsidR="00C542C2" w:rsidRDefault="00C542C2" w:rsidP="00C542C2">
      <w:pPr>
        <w:shd w:val="clear" w:color="auto" w:fill="FFFFFF"/>
        <w:jc w:val="both"/>
        <w:rPr>
          <w:rFonts w:ascii="Times New Roman" w:hAnsi="Times New Roman"/>
          <w:sz w:val="24"/>
          <w:szCs w:val="24"/>
        </w:rPr>
      </w:pPr>
    </w:p>
    <w:p w14:paraId="11B8CBE7" w14:textId="77777777" w:rsidR="00C542C2" w:rsidRDefault="00C542C2" w:rsidP="00C542C2">
      <w:pPr>
        <w:shd w:val="clear" w:color="auto" w:fill="FFFFFF"/>
        <w:jc w:val="both"/>
        <w:rPr>
          <w:rFonts w:ascii="Times New Roman" w:hAnsi="Times New Roman"/>
          <w:sz w:val="24"/>
          <w:szCs w:val="24"/>
        </w:rPr>
      </w:pPr>
    </w:p>
    <w:p w14:paraId="79732838" w14:textId="77777777" w:rsidR="00C542C2" w:rsidRDefault="00C542C2" w:rsidP="00C542C2">
      <w:pPr>
        <w:shd w:val="clear" w:color="auto" w:fill="FFFFFF"/>
        <w:jc w:val="both"/>
        <w:rPr>
          <w:rFonts w:ascii="Times New Roman" w:hAnsi="Times New Roman"/>
          <w:sz w:val="24"/>
          <w:szCs w:val="24"/>
        </w:rPr>
      </w:pPr>
    </w:p>
    <w:p w14:paraId="51DADB3D" w14:textId="77777777" w:rsidR="00C542C2" w:rsidRDefault="00C542C2" w:rsidP="00C542C2">
      <w:pPr>
        <w:shd w:val="clear" w:color="auto" w:fill="FFFFFF"/>
        <w:jc w:val="both"/>
        <w:rPr>
          <w:rFonts w:ascii="Times New Roman" w:hAnsi="Times New Roman"/>
          <w:sz w:val="24"/>
          <w:szCs w:val="24"/>
        </w:rPr>
      </w:pPr>
    </w:p>
    <w:p w14:paraId="54198668" w14:textId="77777777" w:rsidR="00C542C2" w:rsidRDefault="00C542C2" w:rsidP="00C542C2">
      <w:pPr>
        <w:shd w:val="clear" w:color="auto" w:fill="FFFFFF"/>
        <w:jc w:val="both"/>
        <w:rPr>
          <w:rFonts w:ascii="Times New Roman" w:hAnsi="Times New Roman"/>
          <w:sz w:val="24"/>
          <w:szCs w:val="24"/>
        </w:rPr>
      </w:pPr>
    </w:p>
    <w:p w14:paraId="7246160D" w14:textId="77777777" w:rsidR="00C542C2" w:rsidRDefault="00C542C2" w:rsidP="00C542C2">
      <w:pPr>
        <w:shd w:val="clear" w:color="auto" w:fill="FFFFFF"/>
        <w:jc w:val="both"/>
        <w:rPr>
          <w:rFonts w:ascii="Times New Roman" w:hAnsi="Times New Roman"/>
          <w:sz w:val="24"/>
          <w:szCs w:val="24"/>
        </w:rPr>
      </w:pPr>
    </w:p>
    <w:p w14:paraId="05C8DB80" w14:textId="77777777" w:rsidR="00C542C2" w:rsidRDefault="00C542C2" w:rsidP="00C542C2">
      <w:pPr>
        <w:shd w:val="clear" w:color="auto" w:fill="FFFFFF"/>
        <w:jc w:val="both"/>
        <w:rPr>
          <w:rFonts w:ascii="Times New Roman" w:hAnsi="Times New Roman"/>
          <w:sz w:val="24"/>
          <w:szCs w:val="24"/>
        </w:rPr>
      </w:pPr>
    </w:p>
    <w:p w14:paraId="05996AD6" w14:textId="77777777" w:rsidR="00C542C2" w:rsidRDefault="00C542C2" w:rsidP="00C542C2">
      <w:pPr>
        <w:shd w:val="clear" w:color="auto" w:fill="FFFFFF"/>
        <w:jc w:val="both"/>
        <w:rPr>
          <w:rFonts w:ascii="Times New Roman" w:hAnsi="Times New Roman"/>
          <w:sz w:val="24"/>
          <w:szCs w:val="24"/>
        </w:rPr>
      </w:pPr>
    </w:p>
    <w:p w14:paraId="69A44318" w14:textId="77777777" w:rsidR="00C542C2" w:rsidRDefault="00C542C2" w:rsidP="00C542C2">
      <w:pPr>
        <w:shd w:val="clear" w:color="auto" w:fill="FFFFFF"/>
        <w:jc w:val="both"/>
        <w:rPr>
          <w:rFonts w:ascii="Times New Roman" w:hAnsi="Times New Roman"/>
          <w:sz w:val="24"/>
          <w:szCs w:val="24"/>
        </w:rPr>
      </w:pPr>
    </w:p>
    <w:p w14:paraId="5DAEE821" w14:textId="77777777" w:rsidR="00C542C2" w:rsidRDefault="00C542C2" w:rsidP="00C542C2">
      <w:pPr>
        <w:shd w:val="clear" w:color="auto" w:fill="FFFFFF"/>
        <w:jc w:val="both"/>
        <w:rPr>
          <w:rFonts w:ascii="Times New Roman" w:hAnsi="Times New Roman"/>
          <w:sz w:val="24"/>
          <w:szCs w:val="24"/>
        </w:rPr>
      </w:pPr>
    </w:p>
    <w:p w14:paraId="1A0C0FDC" w14:textId="77777777" w:rsidR="00C542C2" w:rsidRDefault="00C542C2" w:rsidP="00C542C2">
      <w:pPr>
        <w:shd w:val="clear" w:color="auto" w:fill="FFFFFF"/>
        <w:jc w:val="both"/>
        <w:rPr>
          <w:rFonts w:ascii="Times New Roman" w:hAnsi="Times New Roman"/>
          <w:sz w:val="24"/>
          <w:szCs w:val="24"/>
        </w:rPr>
      </w:pPr>
    </w:p>
    <w:p w14:paraId="5BC9248A" w14:textId="77777777" w:rsidR="00C542C2" w:rsidRDefault="00C542C2" w:rsidP="00C542C2">
      <w:pPr>
        <w:shd w:val="clear" w:color="auto" w:fill="FFFFFF"/>
        <w:jc w:val="both"/>
        <w:rPr>
          <w:rFonts w:ascii="Times New Roman" w:hAnsi="Times New Roman"/>
          <w:sz w:val="24"/>
          <w:szCs w:val="24"/>
        </w:rPr>
      </w:pPr>
    </w:p>
    <w:p w14:paraId="4E8BB61F" w14:textId="77777777" w:rsidR="00C542C2" w:rsidRDefault="00C542C2" w:rsidP="00C542C2">
      <w:pPr>
        <w:shd w:val="clear" w:color="auto" w:fill="FFFFFF"/>
        <w:jc w:val="both"/>
        <w:rPr>
          <w:rFonts w:ascii="Times New Roman" w:hAnsi="Times New Roman"/>
          <w:sz w:val="24"/>
          <w:szCs w:val="24"/>
        </w:rPr>
      </w:pPr>
    </w:p>
    <w:p w14:paraId="60D6A3FE" w14:textId="77777777" w:rsidR="00C542C2" w:rsidRDefault="00C542C2" w:rsidP="00C542C2">
      <w:pPr>
        <w:shd w:val="clear" w:color="auto" w:fill="FFFFFF"/>
        <w:jc w:val="both"/>
        <w:rPr>
          <w:rFonts w:ascii="Times New Roman" w:hAnsi="Times New Roman"/>
          <w:sz w:val="24"/>
          <w:szCs w:val="24"/>
        </w:rPr>
      </w:pPr>
    </w:p>
    <w:p w14:paraId="255E3439" w14:textId="77777777" w:rsidR="00C542C2" w:rsidRDefault="00C542C2" w:rsidP="00C542C2">
      <w:pPr>
        <w:shd w:val="clear" w:color="auto" w:fill="FFFFFF"/>
        <w:jc w:val="both"/>
        <w:rPr>
          <w:rFonts w:ascii="Times New Roman" w:hAnsi="Times New Roman"/>
          <w:sz w:val="24"/>
          <w:szCs w:val="24"/>
        </w:rPr>
      </w:pPr>
    </w:p>
    <w:p w14:paraId="2A06263B" w14:textId="77777777" w:rsidR="00C542C2" w:rsidRDefault="00C542C2" w:rsidP="00C542C2">
      <w:pPr>
        <w:shd w:val="clear" w:color="auto" w:fill="FFFFFF"/>
        <w:jc w:val="both"/>
        <w:rPr>
          <w:rFonts w:ascii="Times New Roman" w:hAnsi="Times New Roman"/>
          <w:sz w:val="24"/>
          <w:szCs w:val="24"/>
        </w:rPr>
      </w:pPr>
    </w:p>
    <w:p w14:paraId="48F56FC3" w14:textId="77777777" w:rsidR="00C542C2" w:rsidRDefault="00C542C2" w:rsidP="00C542C2">
      <w:pPr>
        <w:shd w:val="clear" w:color="auto" w:fill="FFFFFF"/>
        <w:jc w:val="both"/>
        <w:rPr>
          <w:rFonts w:ascii="Times New Roman" w:hAnsi="Times New Roman"/>
          <w:sz w:val="24"/>
          <w:szCs w:val="24"/>
        </w:rPr>
      </w:pPr>
    </w:p>
    <w:p w14:paraId="0ACD6CE0" w14:textId="77777777" w:rsidR="00C542C2" w:rsidRDefault="00C542C2" w:rsidP="00C542C2">
      <w:pPr>
        <w:shd w:val="clear" w:color="auto" w:fill="FFFFFF"/>
        <w:jc w:val="both"/>
        <w:rPr>
          <w:rFonts w:ascii="Times New Roman" w:hAnsi="Times New Roman"/>
          <w:sz w:val="24"/>
          <w:szCs w:val="24"/>
        </w:rPr>
      </w:pPr>
    </w:p>
    <w:p w14:paraId="05D68979" w14:textId="77777777" w:rsidR="009D449A" w:rsidRDefault="009D449A" w:rsidP="00C542C2">
      <w:pPr>
        <w:shd w:val="clear" w:color="auto" w:fill="FFFFFF"/>
        <w:jc w:val="both"/>
        <w:rPr>
          <w:rFonts w:ascii="Times New Roman" w:hAnsi="Times New Roman"/>
          <w:sz w:val="24"/>
          <w:szCs w:val="24"/>
        </w:rPr>
      </w:pPr>
    </w:p>
    <w:p w14:paraId="36A83B77" w14:textId="34E92FED" w:rsidR="009D449A" w:rsidRPr="00592309" w:rsidRDefault="00F43A9D" w:rsidP="00214783">
      <w:pPr>
        <w:jc w:val="center"/>
        <w:rPr>
          <w:rFonts w:ascii="Times New Roman" w:hAnsi="Times New Roman"/>
          <w:sz w:val="24"/>
          <w:szCs w:val="24"/>
        </w:rPr>
      </w:pPr>
      <w:r w:rsidRPr="00592309">
        <w:rPr>
          <w:rFonts w:ascii="Times New Roman" w:hAnsi="Times New Roman"/>
          <w:b/>
          <w:bCs/>
          <w:sz w:val="28"/>
          <w:szCs w:val="28"/>
        </w:rPr>
        <w:t>АФО КОСТНОЙ СИСТЕМЫ В ДЕТСКОМ ВОЗРАСТЕ</w:t>
      </w:r>
      <w:r w:rsidRPr="00592309">
        <w:rPr>
          <w:rFonts w:ascii="Times New Roman" w:hAnsi="Times New Roman"/>
          <w:sz w:val="24"/>
          <w:szCs w:val="24"/>
        </w:rPr>
        <w:t>:</w:t>
      </w:r>
    </w:p>
    <w:p w14:paraId="42552D32" w14:textId="77777777" w:rsidR="00592309" w:rsidRDefault="00592309">
      <w:pPr>
        <w:rPr>
          <w:rFonts w:ascii="Times New Roman" w:hAnsi="Times New Roman"/>
          <w:sz w:val="24"/>
          <w:szCs w:val="24"/>
        </w:rPr>
      </w:pPr>
    </w:p>
    <w:p w14:paraId="6EFE172C" w14:textId="0E0DCBEE" w:rsidR="000B7782" w:rsidRPr="0093539F" w:rsidRDefault="000B7782">
      <w:pPr>
        <w:rPr>
          <w:rFonts w:ascii="Times New Roman" w:hAnsi="Times New Roman"/>
          <w:sz w:val="26"/>
          <w:szCs w:val="26"/>
        </w:rPr>
      </w:pPr>
      <w:r w:rsidRPr="0093539F">
        <w:rPr>
          <w:rFonts w:ascii="Times New Roman" w:hAnsi="Times New Roman"/>
          <w:sz w:val="26"/>
          <w:szCs w:val="26"/>
        </w:rPr>
        <w:t>К моменту рождения реб</w:t>
      </w:r>
      <w:r w:rsidR="00592309" w:rsidRPr="0093539F">
        <w:rPr>
          <w:rFonts w:ascii="Times New Roman" w:hAnsi="Times New Roman"/>
          <w:sz w:val="26"/>
          <w:szCs w:val="26"/>
        </w:rPr>
        <w:t>е</w:t>
      </w:r>
      <w:r w:rsidRPr="0093539F">
        <w:rPr>
          <w:rFonts w:ascii="Times New Roman" w:hAnsi="Times New Roman"/>
          <w:sz w:val="26"/>
          <w:szCs w:val="26"/>
        </w:rPr>
        <w:t>нка процесс оссификации полностью не заверш</w:t>
      </w:r>
      <w:r w:rsidR="00592309" w:rsidRPr="0093539F">
        <w:rPr>
          <w:rFonts w:ascii="Times New Roman" w:hAnsi="Times New Roman"/>
          <w:sz w:val="26"/>
          <w:szCs w:val="26"/>
        </w:rPr>
        <w:t>е</w:t>
      </w:r>
      <w:r w:rsidRPr="0093539F">
        <w:rPr>
          <w:rFonts w:ascii="Times New Roman" w:hAnsi="Times New Roman"/>
          <w:sz w:val="26"/>
          <w:szCs w:val="26"/>
        </w:rPr>
        <w:t>н. Диафизы трубчатых костей представлены костной тканью, а подавляющее большинство эпифизов, все губчатые кости кисти и часть трубчатых костей стопы состоят из хрящевой ткани. Точки окостенения в эпифизах начинают появляться только на последнем месяце внутриутробного развития и к рождению намечаются в телах и дугах позвонков, эпифизах бедренных и большеберцовых костей, а также пяточных, таранных и кубовидных костях. Точки окостенения в эпифизах остальных костей развиваются уже после рождения в течение первых 5-15 лет, причем последовательность их появления достаточно постоянна. Совокупность имеющихся у ребенка ядер окостенения представляет важную характеристику уровня его биологического развития и носит название «костный возраст». После рождения ребенка кости интенсивно растут. Рост костей в длину происходит благодаря наличию эпифизарного хряща. Периферический край этого хряща на поверхности кости называют эпифизарной линией. Эпифизарный хрящ выполняет костеобразующую функцию до достижения костью е</w:t>
      </w:r>
      <w:r w:rsidR="00592309" w:rsidRPr="0093539F">
        <w:rPr>
          <w:rFonts w:ascii="Times New Roman" w:hAnsi="Times New Roman"/>
          <w:sz w:val="26"/>
          <w:szCs w:val="26"/>
        </w:rPr>
        <w:t>е</w:t>
      </w:r>
      <w:r w:rsidRPr="0093539F">
        <w:rPr>
          <w:rFonts w:ascii="Times New Roman" w:hAnsi="Times New Roman"/>
          <w:sz w:val="26"/>
          <w:szCs w:val="26"/>
        </w:rPr>
        <w:t xml:space="preserve"> окончательных размеров (18-25 лет). В последующем он замещается костной тканью и срастается с эпифизом. Рост кости в толщину происходит за сч</w:t>
      </w:r>
      <w:r w:rsidR="00592309" w:rsidRPr="0093539F">
        <w:rPr>
          <w:rFonts w:ascii="Times New Roman" w:hAnsi="Times New Roman"/>
          <w:sz w:val="26"/>
          <w:szCs w:val="26"/>
        </w:rPr>
        <w:t>е</w:t>
      </w:r>
      <w:r w:rsidRPr="0093539F">
        <w:rPr>
          <w:rFonts w:ascii="Times New Roman" w:hAnsi="Times New Roman"/>
          <w:sz w:val="26"/>
          <w:szCs w:val="26"/>
        </w:rPr>
        <w:t>т надкостницы, во внутреннем слое которой молодые костные клетки формируют костную пластинку (периостальный способ образования костной ткани). Костная ткань новорожд</w:t>
      </w:r>
      <w:r w:rsidR="00592309" w:rsidRPr="0093539F">
        <w:rPr>
          <w:rFonts w:ascii="Times New Roman" w:hAnsi="Times New Roman"/>
          <w:sz w:val="26"/>
          <w:szCs w:val="26"/>
        </w:rPr>
        <w:t>е</w:t>
      </w:r>
      <w:r w:rsidRPr="0093539F">
        <w:rPr>
          <w:rFonts w:ascii="Times New Roman" w:hAnsi="Times New Roman"/>
          <w:sz w:val="26"/>
          <w:szCs w:val="26"/>
        </w:rPr>
        <w:t>нных имеет пористое грубоволокнистое сетчатое строение. Костные пластинки немногочисленны, располагаются неправильно. Гаверсовы каналы выглядят неупорядоченно разбросанными полостями. Объ</w:t>
      </w:r>
      <w:r w:rsidR="00592309" w:rsidRPr="0093539F">
        <w:rPr>
          <w:rFonts w:ascii="Times New Roman" w:hAnsi="Times New Roman"/>
          <w:sz w:val="26"/>
          <w:szCs w:val="26"/>
        </w:rPr>
        <w:t>е</w:t>
      </w:r>
      <w:r w:rsidRPr="0093539F">
        <w:rPr>
          <w:rFonts w:ascii="Times New Roman" w:hAnsi="Times New Roman"/>
          <w:sz w:val="26"/>
          <w:szCs w:val="26"/>
        </w:rPr>
        <w:t>мы внутрикостных пространств невелики и формируются с возрастом. По мере роста происходит многократная перестройка кости с заменой к 3-4 годам волокнистой сетчатой структуры на пластинчатую, с вторичными гаверсовыми структурами.</w:t>
      </w:r>
    </w:p>
    <w:p w14:paraId="3EDD3F6E" w14:textId="68A6C49C" w:rsidR="00534352" w:rsidRDefault="000B7782">
      <w:pPr>
        <w:rPr>
          <w:rFonts w:ascii="Times New Roman" w:hAnsi="Times New Roman"/>
          <w:sz w:val="26"/>
          <w:szCs w:val="26"/>
        </w:rPr>
      </w:pPr>
      <w:r w:rsidRPr="0093539F">
        <w:rPr>
          <w:rFonts w:ascii="Times New Roman" w:hAnsi="Times New Roman"/>
          <w:sz w:val="26"/>
          <w:szCs w:val="26"/>
        </w:rPr>
        <w:t>По химическому составу костная ткань реб</w:t>
      </w:r>
      <w:r w:rsidR="00592309" w:rsidRPr="0093539F">
        <w:rPr>
          <w:rFonts w:ascii="Times New Roman" w:hAnsi="Times New Roman"/>
          <w:sz w:val="26"/>
          <w:szCs w:val="26"/>
        </w:rPr>
        <w:t>е</w:t>
      </w:r>
      <w:r w:rsidRPr="0093539F">
        <w:rPr>
          <w:rFonts w:ascii="Times New Roman" w:hAnsi="Times New Roman"/>
          <w:sz w:val="26"/>
          <w:szCs w:val="26"/>
        </w:rPr>
        <w:t>нка содержит больше воды и органических веществ и меньше минеральных веществ, чем у взрослых. С возрастом содержание в кости гидроксиапатита (основного е</w:t>
      </w:r>
      <w:r w:rsidR="00592309" w:rsidRPr="0093539F">
        <w:rPr>
          <w:rFonts w:ascii="Times New Roman" w:hAnsi="Times New Roman"/>
          <w:sz w:val="26"/>
          <w:szCs w:val="26"/>
        </w:rPr>
        <w:t>е</w:t>
      </w:r>
      <w:r w:rsidRPr="0093539F">
        <w:rPr>
          <w:rFonts w:ascii="Times New Roman" w:hAnsi="Times New Roman"/>
          <w:sz w:val="26"/>
          <w:szCs w:val="26"/>
        </w:rPr>
        <w:t xml:space="preserve"> минерального компонента) увеличивается. Волокнистое строение и особенности химического состава обусловливают большую эластичность костей у детей и их податливость при сдавлении. Кости у детей менее ломкие, но легче изгибаются и деформируются.  Поверхности костей у детей сравнительно ровные. Костные выступы формируются по мере развития и активного функционирования мышц.  Кровоснабжение костной ткани у детей более обильное, чем у взрослых, за сч</w:t>
      </w:r>
      <w:r w:rsidR="00592309" w:rsidRPr="0093539F">
        <w:rPr>
          <w:rFonts w:ascii="Times New Roman" w:hAnsi="Times New Roman"/>
          <w:sz w:val="26"/>
          <w:szCs w:val="26"/>
        </w:rPr>
        <w:t>е</w:t>
      </w:r>
      <w:r w:rsidRPr="0093539F">
        <w:rPr>
          <w:rFonts w:ascii="Times New Roman" w:hAnsi="Times New Roman"/>
          <w:sz w:val="26"/>
          <w:szCs w:val="26"/>
        </w:rPr>
        <w:t xml:space="preserve">т большего количества и большой площади ветвления </w:t>
      </w:r>
      <w:r w:rsidRPr="0093539F">
        <w:rPr>
          <w:rFonts w:ascii="Times New Roman" w:hAnsi="Times New Roman"/>
          <w:sz w:val="26"/>
          <w:szCs w:val="26"/>
        </w:rPr>
        <w:lastRenderedPageBreak/>
        <w:t>диафизарных, метафизарных и эпифизарных артерий. К двум годам у реб</w:t>
      </w:r>
      <w:r w:rsidR="00592309" w:rsidRPr="0093539F">
        <w:rPr>
          <w:rFonts w:ascii="Times New Roman" w:hAnsi="Times New Roman"/>
          <w:sz w:val="26"/>
          <w:szCs w:val="26"/>
        </w:rPr>
        <w:t>е</w:t>
      </w:r>
      <w:r w:rsidRPr="0093539F">
        <w:rPr>
          <w:rFonts w:ascii="Times New Roman" w:hAnsi="Times New Roman"/>
          <w:sz w:val="26"/>
          <w:szCs w:val="26"/>
        </w:rPr>
        <w:t>нка складывается единая система внутрикостного кровообращения. Обильная васкуляризация обеспечивает интенсивный рост костной ткани и быструю регенерацию костей после переломов. Вместе с тем богатое кровоснабжение с наличием хорошо развитых, перфорирующих ростковый хрящ эпиметафизарных сосудов созда</w:t>
      </w:r>
      <w:r w:rsidR="00592309" w:rsidRPr="0093539F">
        <w:rPr>
          <w:rFonts w:ascii="Times New Roman" w:hAnsi="Times New Roman"/>
          <w:sz w:val="26"/>
          <w:szCs w:val="26"/>
        </w:rPr>
        <w:t>е</w:t>
      </w:r>
      <w:r w:rsidRPr="0093539F">
        <w:rPr>
          <w:rFonts w:ascii="Times New Roman" w:hAnsi="Times New Roman"/>
          <w:sz w:val="26"/>
          <w:szCs w:val="26"/>
        </w:rPr>
        <w:t>т анатомические предпосылки к возникновению у детей гематогенного остеомиелита (до 2-3 лет жизни чаще в эпифизах, а в более старшем возрасте - в метафизах).  Надкостница у детей более толстая, чем у взрослых, в результате чего при травме возникают поднадкостничные переломы по типу «зел</w:t>
      </w:r>
      <w:r w:rsidR="00592309" w:rsidRPr="0093539F">
        <w:rPr>
          <w:rFonts w:ascii="Times New Roman" w:hAnsi="Times New Roman"/>
          <w:sz w:val="26"/>
          <w:szCs w:val="26"/>
        </w:rPr>
        <w:t>е</w:t>
      </w:r>
      <w:r w:rsidRPr="0093539F">
        <w:rPr>
          <w:rFonts w:ascii="Times New Roman" w:hAnsi="Times New Roman"/>
          <w:sz w:val="26"/>
          <w:szCs w:val="26"/>
        </w:rPr>
        <w:t>ной вет</w:t>
      </w:r>
      <w:r w:rsidR="00592309" w:rsidRPr="0093539F">
        <w:rPr>
          <w:rFonts w:ascii="Times New Roman" w:hAnsi="Times New Roman"/>
          <w:sz w:val="26"/>
          <w:szCs w:val="26"/>
        </w:rPr>
        <w:t>очки</w:t>
      </w:r>
      <w:r w:rsidRPr="0093539F">
        <w:rPr>
          <w:rFonts w:ascii="Times New Roman" w:hAnsi="Times New Roman"/>
          <w:sz w:val="26"/>
          <w:szCs w:val="26"/>
        </w:rPr>
        <w:t>». Функциональная активность надкостницы у детей существенно выше, чем у взрослых, что обеспечивает быстрый поперечный рост костей.  Во внутриутробном периоде и у новорожд</w:t>
      </w:r>
      <w:r w:rsidR="00592309" w:rsidRPr="0093539F">
        <w:rPr>
          <w:rFonts w:ascii="Times New Roman" w:hAnsi="Times New Roman"/>
          <w:sz w:val="26"/>
          <w:szCs w:val="26"/>
        </w:rPr>
        <w:t>е</w:t>
      </w:r>
      <w:r w:rsidRPr="0093539F">
        <w:rPr>
          <w:rFonts w:ascii="Times New Roman" w:hAnsi="Times New Roman"/>
          <w:sz w:val="26"/>
          <w:szCs w:val="26"/>
        </w:rPr>
        <w:t>нных все кости заполнены красным костным мозгом, содержащим клетки крови и лимфоидные элементы и выполняющим кроветворную и защитную функции. У взрослых красный костный мозг содержится только в ячейках губчатого вещества плоских, коротких губчатых костей и эпифизах трубчатых костей. В костномозговой полости диафизов трубчатых костей находится ж</w:t>
      </w:r>
      <w:r w:rsidR="00592309" w:rsidRPr="0093539F">
        <w:rPr>
          <w:rFonts w:ascii="Times New Roman" w:hAnsi="Times New Roman"/>
          <w:sz w:val="26"/>
          <w:szCs w:val="26"/>
        </w:rPr>
        <w:t>е</w:t>
      </w:r>
      <w:r w:rsidRPr="0093539F">
        <w:rPr>
          <w:rFonts w:ascii="Times New Roman" w:hAnsi="Times New Roman"/>
          <w:sz w:val="26"/>
          <w:szCs w:val="26"/>
        </w:rPr>
        <w:t>лтый костный мозг, представляющий собой перерожд</w:t>
      </w:r>
      <w:r w:rsidR="00592309" w:rsidRPr="0093539F">
        <w:rPr>
          <w:rFonts w:ascii="Times New Roman" w:hAnsi="Times New Roman"/>
          <w:sz w:val="26"/>
          <w:szCs w:val="26"/>
        </w:rPr>
        <w:t>е</w:t>
      </w:r>
      <w:r w:rsidRPr="0093539F">
        <w:rPr>
          <w:rFonts w:ascii="Times New Roman" w:hAnsi="Times New Roman"/>
          <w:sz w:val="26"/>
          <w:szCs w:val="26"/>
        </w:rPr>
        <w:t>нную строму с жировыми включениями. Лишь к 12 годам кости реб</w:t>
      </w:r>
      <w:r w:rsidR="00592309" w:rsidRPr="0093539F">
        <w:rPr>
          <w:rFonts w:ascii="Times New Roman" w:hAnsi="Times New Roman"/>
          <w:sz w:val="26"/>
          <w:szCs w:val="26"/>
        </w:rPr>
        <w:t>е</w:t>
      </w:r>
      <w:r w:rsidRPr="0093539F">
        <w:rPr>
          <w:rFonts w:ascii="Times New Roman" w:hAnsi="Times New Roman"/>
          <w:sz w:val="26"/>
          <w:szCs w:val="26"/>
        </w:rPr>
        <w:t>нка по внешнему строению и гистологическим особенностям приближаются к таковым взрослого человека.</w:t>
      </w:r>
    </w:p>
    <w:p w14:paraId="3C31BB71" w14:textId="73903AE1" w:rsidR="00703076" w:rsidRDefault="00534352">
      <w:pPr>
        <w:rPr>
          <w:rFonts w:ascii="Times New Roman" w:hAnsi="Times New Roman"/>
          <w:sz w:val="26"/>
          <w:szCs w:val="26"/>
        </w:rPr>
      </w:pPr>
      <w:r>
        <w:rPr>
          <w:rFonts w:ascii="Times New Roman" w:hAnsi="Times New Roman"/>
          <w:sz w:val="26"/>
          <w:szCs w:val="26"/>
        </w:rPr>
        <w:t>Рост кости. Рост диафиза и эпифиза в ширину происходит за счет надкостницы и надхрящницы, рост кости в длину-за счет камбиального слоя эпифизарного хряща. Продольный рост</w:t>
      </w:r>
      <w:r w:rsidR="00703076">
        <w:rPr>
          <w:rFonts w:ascii="Times New Roman" w:hAnsi="Times New Roman"/>
          <w:sz w:val="26"/>
          <w:szCs w:val="26"/>
        </w:rPr>
        <w:t xml:space="preserve"> длинных трубчатых костей совершается в основном за счет эпифизарного хряща, в частности за счет его поверхности, прилегающей к эпифизу. Процессы регенерации в эпифизе происходит за счет надхрящницы. При регенерации из камбиального слоя надхрящницы образуется молодая, рубцовая ткань на месте дефекта, состоящая малодифференцированных соединительнотканных клеток типа фибробластов. В эпифизарном хряще регенеративные возможности отсутствуют, и дефекты это области заполняются соединительнотканной субстанцией, которая в дальнейшем развитии проходит очень незначительную дифференциацию, и в конечном итоге не приближается к строению хряща. Продольный рост длинной трубчатой кости происходит за счет ее эпифизов.</w:t>
      </w:r>
      <w:r w:rsidR="00D6498E">
        <w:rPr>
          <w:rFonts w:ascii="Times New Roman" w:hAnsi="Times New Roman"/>
          <w:sz w:val="26"/>
          <w:szCs w:val="26"/>
        </w:rPr>
        <w:t xml:space="preserve"> Эпифизарный остеомиелит  остеомиелит чаще возникает в наиболее быстро растущих эпифизах.</w:t>
      </w:r>
    </w:p>
    <w:p w14:paraId="30F88D72" w14:textId="68568552" w:rsidR="00D6498E" w:rsidRDefault="00D6498E">
      <w:pPr>
        <w:rPr>
          <w:rFonts w:ascii="Times New Roman" w:hAnsi="Times New Roman"/>
          <w:sz w:val="26"/>
          <w:szCs w:val="26"/>
        </w:rPr>
      </w:pPr>
      <w:r>
        <w:rPr>
          <w:rFonts w:ascii="Times New Roman" w:hAnsi="Times New Roman"/>
          <w:sz w:val="26"/>
          <w:szCs w:val="26"/>
        </w:rPr>
        <w:t xml:space="preserve">Кровоснабжение кости: Кровоснабжение длинных трубчатых костей подразделяют на три системы: 1.Диафизарная 2.Метафизарная 3.Эпифизарная. Кровоснабжение кости у детей находится в определенной зависимости от возраста: чем меньше ребенок, тем богаче кровоснабжение, тем более выражена коллатеральная сеть в гаверсовых системах. У детей раннего возраста особенно васкуляризированна ростковая зона эпифизарного хряща, пронизанная большим количеством капилляров, вследствие чего здесь отмечается значительное замедление тока крови. Собственные сосуды эпифиза </w:t>
      </w:r>
      <w:r>
        <w:rPr>
          <w:rFonts w:ascii="Times New Roman" w:hAnsi="Times New Roman"/>
          <w:sz w:val="26"/>
          <w:szCs w:val="26"/>
        </w:rPr>
        <w:lastRenderedPageBreak/>
        <w:t xml:space="preserve">проникают через всю его толщу с самого раннего возраста и имеют радиарное </w:t>
      </w:r>
      <w:r w:rsidR="001E5CB6">
        <w:rPr>
          <w:rFonts w:ascii="Times New Roman" w:hAnsi="Times New Roman"/>
          <w:sz w:val="26"/>
          <w:szCs w:val="26"/>
        </w:rPr>
        <w:t>направление в сторону будущего ядра окостенения. Между собой сосуды анастомозируют. Кроме эпифизарной системы кровоснабжения, питание происходит за счет диафизарной и метафизарной систем, которые развиваются независимо друг от друга. У детей раннего возраста преобладает эпифизарная и диафизарная система. В возрасте 2-х лет начинает активно развиваться метафизарная система. У новорожденных установлено наличие перфорирующий сосудов , проходящих через ростковый хрящ из эпифиза в метафиз</w:t>
      </w:r>
      <w:r w:rsidR="001C5249">
        <w:rPr>
          <w:rFonts w:ascii="Times New Roman" w:hAnsi="Times New Roman"/>
          <w:sz w:val="26"/>
          <w:szCs w:val="26"/>
        </w:rPr>
        <w:t xml:space="preserve"> и обратно, анастомозирющих между собой.</w:t>
      </w:r>
    </w:p>
    <w:p w14:paraId="32866393" w14:textId="77777777" w:rsidR="00534352" w:rsidRPr="0093539F" w:rsidRDefault="00534352">
      <w:pPr>
        <w:rPr>
          <w:rFonts w:ascii="Times New Roman" w:hAnsi="Times New Roman"/>
          <w:sz w:val="26"/>
          <w:szCs w:val="26"/>
        </w:rPr>
      </w:pPr>
    </w:p>
    <w:p w14:paraId="35D9FF97" w14:textId="41C93D6B" w:rsidR="00592309" w:rsidRPr="00214783" w:rsidRDefault="00F43A9D" w:rsidP="00592309">
      <w:pPr>
        <w:jc w:val="center"/>
        <w:rPr>
          <w:rFonts w:ascii="Times New Roman" w:hAnsi="Times New Roman"/>
          <w:b/>
          <w:sz w:val="28"/>
          <w:szCs w:val="28"/>
        </w:rPr>
      </w:pPr>
      <w:r w:rsidRPr="00214783">
        <w:rPr>
          <w:rFonts w:ascii="Times New Roman" w:hAnsi="Times New Roman"/>
          <w:b/>
          <w:sz w:val="28"/>
          <w:szCs w:val="28"/>
        </w:rPr>
        <w:t>ВОЗРАСТНЫЕ ОСОБЕННОСТИ СУСТАВОВ У ДЕТЕЙ</w:t>
      </w:r>
    </w:p>
    <w:p w14:paraId="7A10CF09" w14:textId="5149B4C5" w:rsidR="000B7782" w:rsidRPr="0093539F" w:rsidRDefault="000B7782">
      <w:pPr>
        <w:rPr>
          <w:rFonts w:ascii="Times New Roman" w:hAnsi="Times New Roman"/>
          <w:sz w:val="26"/>
          <w:szCs w:val="26"/>
        </w:rPr>
      </w:pPr>
      <w:r w:rsidRPr="0093539F">
        <w:rPr>
          <w:rFonts w:ascii="Times New Roman" w:hAnsi="Times New Roman"/>
          <w:sz w:val="26"/>
          <w:szCs w:val="26"/>
        </w:rPr>
        <w:t>К моменту рождения суставно-связочный аппарат анатомически сформирован. У новорожд</w:t>
      </w:r>
      <w:r w:rsidR="00592309" w:rsidRPr="0093539F">
        <w:rPr>
          <w:rFonts w:ascii="Times New Roman" w:hAnsi="Times New Roman"/>
          <w:sz w:val="26"/>
          <w:szCs w:val="26"/>
        </w:rPr>
        <w:t>е</w:t>
      </w:r>
      <w:r w:rsidRPr="0093539F">
        <w:rPr>
          <w:rFonts w:ascii="Times New Roman" w:hAnsi="Times New Roman"/>
          <w:sz w:val="26"/>
          <w:szCs w:val="26"/>
        </w:rPr>
        <w:t>нных уже присутствуют все анатомические элементы суставов, однако эпифизы сочленяющихся костей состоят из хряща. Капсулы суставов новорожд</w:t>
      </w:r>
      <w:r w:rsidR="00592309" w:rsidRPr="0093539F">
        <w:rPr>
          <w:rFonts w:ascii="Times New Roman" w:hAnsi="Times New Roman"/>
          <w:sz w:val="26"/>
          <w:szCs w:val="26"/>
        </w:rPr>
        <w:t>е</w:t>
      </w:r>
      <w:r w:rsidRPr="0093539F">
        <w:rPr>
          <w:rFonts w:ascii="Times New Roman" w:hAnsi="Times New Roman"/>
          <w:sz w:val="26"/>
          <w:szCs w:val="26"/>
        </w:rPr>
        <w:t>нного туго натянуты, а большинство связок отличается недостаточной дифференцировкой образующих их волокон, что определяет их большую растяжимость и меньшую прочность, чем у взрослых. Эти особенности обусловливают возможность подвывихов, например головки лучевой кости, плечевой кости. Развитие суставов наиболее интенсивно происходит в возрасте до 3 лет вследствие значительного увеличения двигательной активности реб</w:t>
      </w:r>
      <w:r w:rsidR="00592309" w:rsidRPr="0093539F">
        <w:rPr>
          <w:rFonts w:ascii="Times New Roman" w:hAnsi="Times New Roman"/>
          <w:sz w:val="26"/>
          <w:szCs w:val="26"/>
        </w:rPr>
        <w:t>е</w:t>
      </w:r>
      <w:r w:rsidRPr="0093539F">
        <w:rPr>
          <w:rFonts w:ascii="Times New Roman" w:hAnsi="Times New Roman"/>
          <w:sz w:val="26"/>
          <w:szCs w:val="26"/>
        </w:rPr>
        <w:t>нка. За период с 3 до 8 лет у детей постепенно возрастает амплитуда движений в суставах, активно продолжается процесс перестройки суставной капсулы и связок, увеличивается их прочность. Формирование суставных поверхностей, капсулы и связок в основном завершается лишь к 13-16 годам жизни.</w:t>
      </w:r>
    </w:p>
    <w:p w14:paraId="71E38739" w14:textId="71344F84" w:rsidR="000B7782" w:rsidRPr="0093539F" w:rsidRDefault="00465243">
      <w:pPr>
        <w:rPr>
          <w:rFonts w:ascii="Times New Roman" w:hAnsi="Times New Roman"/>
          <w:sz w:val="26"/>
          <w:szCs w:val="26"/>
        </w:rPr>
      </w:pPr>
      <w:r w:rsidRPr="0093539F">
        <w:rPr>
          <w:rFonts w:ascii="Times New Roman" w:hAnsi="Times New Roman"/>
          <w:sz w:val="26"/>
          <w:szCs w:val="26"/>
        </w:rPr>
        <w:t>Основополагающие моменты для возникновения и развития ОГО:</w:t>
      </w:r>
    </w:p>
    <w:p w14:paraId="7EDB7442" w14:textId="6E3DEF9E" w:rsidR="00465243" w:rsidRPr="0093539F" w:rsidRDefault="00465243" w:rsidP="00465243">
      <w:pPr>
        <w:pStyle w:val="a3"/>
        <w:numPr>
          <w:ilvl w:val="0"/>
          <w:numId w:val="14"/>
        </w:numPr>
        <w:rPr>
          <w:rFonts w:ascii="Times New Roman" w:hAnsi="Times New Roman"/>
          <w:sz w:val="26"/>
          <w:szCs w:val="26"/>
        </w:rPr>
      </w:pPr>
      <w:r w:rsidRPr="0093539F">
        <w:rPr>
          <w:rFonts w:ascii="Times New Roman" w:hAnsi="Times New Roman"/>
          <w:sz w:val="26"/>
          <w:szCs w:val="26"/>
        </w:rPr>
        <w:t>Первичный очаг при ОГО длинных трубчатых костей всегда локализуется в метафизарной зоне.</w:t>
      </w:r>
    </w:p>
    <w:p w14:paraId="591E7DFA" w14:textId="33B84FAD" w:rsidR="00465243" w:rsidRPr="0093539F" w:rsidRDefault="00465243" w:rsidP="00465243">
      <w:pPr>
        <w:pStyle w:val="a3"/>
        <w:numPr>
          <w:ilvl w:val="0"/>
          <w:numId w:val="14"/>
        </w:numPr>
        <w:rPr>
          <w:rFonts w:ascii="Times New Roman" w:hAnsi="Times New Roman"/>
          <w:sz w:val="26"/>
          <w:szCs w:val="26"/>
        </w:rPr>
      </w:pPr>
      <w:r w:rsidRPr="0093539F">
        <w:rPr>
          <w:rFonts w:ascii="Times New Roman" w:hAnsi="Times New Roman"/>
          <w:sz w:val="26"/>
          <w:szCs w:val="26"/>
        </w:rPr>
        <w:t>Первично поражается эндотелий сосудов костного мозга в метафизарной области с развитием эндотелиальной дисфункции, деструкции с последующим вовлечением в процесс всех структур кости.</w:t>
      </w:r>
    </w:p>
    <w:p w14:paraId="40D56F6C" w14:textId="088A2B75" w:rsidR="00465243" w:rsidRPr="0093539F" w:rsidRDefault="00465243" w:rsidP="00465243">
      <w:pPr>
        <w:pStyle w:val="a3"/>
        <w:numPr>
          <w:ilvl w:val="0"/>
          <w:numId w:val="14"/>
        </w:numPr>
        <w:rPr>
          <w:rFonts w:ascii="Times New Roman" w:hAnsi="Times New Roman"/>
          <w:sz w:val="26"/>
          <w:szCs w:val="26"/>
        </w:rPr>
      </w:pPr>
      <w:r w:rsidRPr="0093539F">
        <w:rPr>
          <w:rFonts w:ascii="Times New Roman" w:hAnsi="Times New Roman"/>
          <w:sz w:val="26"/>
          <w:szCs w:val="26"/>
        </w:rPr>
        <w:t>Массивность и вирулентность  флоры, а также состояние иммунной системы</w:t>
      </w:r>
      <w:r w:rsidR="00A56CC3" w:rsidRPr="0093539F">
        <w:rPr>
          <w:rFonts w:ascii="Times New Roman" w:hAnsi="Times New Roman"/>
          <w:sz w:val="26"/>
          <w:szCs w:val="26"/>
        </w:rPr>
        <w:t xml:space="preserve"> и реактивности пациента во многом определяют тяжесть течения процесса, при этом большое значение имеет:</w:t>
      </w:r>
    </w:p>
    <w:p w14:paraId="37B1EE16" w14:textId="52BCCAB5" w:rsidR="00A56CC3" w:rsidRPr="0093539F" w:rsidRDefault="00A56CC3" w:rsidP="00A56CC3">
      <w:pPr>
        <w:pStyle w:val="a3"/>
        <w:rPr>
          <w:rFonts w:ascii="Times New Roman" w:hAnsi="Times New Roman"/>
          <w:sz w:val="26"/>
          <w:szCs w:val="26"/>
        </w:rPr>
      </w:pPr>
      <w:r w:rsidRPr="0093539F">
        <w:rPr>
          <w:rFonts w:ascii="Times New Roman" w:hAnsi="Times New Roman"/>
          <w:sz w:val="26"/>
          <w:szCs w:val="26"/>
        </w:rPr>
        <w:t>- изменения со стороны иммунного статуса с развитием вторичного иммунодефицита.</w:t>
      </w:r>
    </w:p>
    <w:p w14:paraId="2FB9693B" w14:textId="60F51FB1" w:rsidR="00A56CC3" w:rsidRPr="0093539F" w:rsidRDefault="00A56CC3" w:rsidP="00A56CC3">
      <w:pPr>
        <w:pStyle w:val="a3"/>
        <w:rPr>
          <w:rFonts w:ascii="Times New Roman" w:hAnsi="Times New Roman"/>
          <w:sz w:val="26"/>
          <w:szCs w:val="26"/>
        </w:rPr>
      </w:pPr>
      <w:r w:rsidRPr="0093539F">
        <w:rPr>
          <w:rFonts w:ascii="Times New Roman" w:hAnsi="Times New Roman"/>
          <w:sz w:val="26"/>
          <w:szCs w:val="26"/>
        </w:rPr>
        <w:t>- активация процессов СРО и ПОЛ</w:t>
      </w:r>
    </w:p>
    <w:p w14:paraId="36CDC635" w14:textId="5D3B00CB" w:rsidR="00A56CC3" w:rsidRPr="0093539F" w:rsidRDefault="00A56CC3" w:rsidP="00A56CC3">
      <w:pPr>
        <w:pStyle w:val="a3"/>
        <w:rPr>
          <w:rFonts w:ascii="Times New Roman" w:hAnsi="Times New Roman"/>
          <w:sz w:val="26"/>
          <w:szCs w:val="26"/>
        </w:rPr>
      </w:pPr>
      <w:r w:rsidRPr="0093539F">
        <w:rPr>
          <w:rFonts w:ascii="Times New Roman" w:hAnsi="Times New Roman"/>
          <w:sz w:val="26"/>
          <w:szCs w:val="26"/>
        </w:rPr>
        <w:t>- активация системы гемостаза с развитием ДВС и блокадой микроциркуляторного русла, как в очаге, так и в других органах и тканях.</w:t>
      </w:r>
    </w:p>
    <w:p w14:paraId="4969B3BE" w14:textId="0A6E200B" w:rsidR="00A56CC3" w:rsidRPr="0093539F" w:rsidRDefault="00A56CC3" w:rsidP="00A56CC3">
      <w:pPr>
        <w:pStyle w:val="a3"/>
        <w:rPr>
          <w:rFonts w:ascii="Times New Roman" w:hAnsi="Times New Roman"/>
          <w:sz w:val="26"/>
          <w:szCs w:val="26"/>
        </w:rPr>
      </w:pPr>
      <w:r w:rsidRPr="0093539F">
        <w:rPr>
          <w:rFonts w:ascii="Times New Roman" w:hAnsi="Times New Roman"/>
          <w:sz w:val="26"/>
          <w:szCs w:val="26"/>
        </w:rPr>
        <w:lastRenderedPageBreak/>
        <w:t>- дисбаланс в системе медиаторов и антимедиаторов воспаления, как в очаге, так и в других органах и тканях.</w:t>
      </w:r>
    </w:p>
    <w:p w14:paraId="3DCFED7C" w14:textId="16D6A0B0" w:rsidR="00A56CC3" w:rsidRPr="0093539F" w:rsidRDefault="00A56CC3" w:rsidP="00A56CC3">
      <w:pPr>
        <w:pStyle w:val="a3"/>
        <w:numPr>
          <w:ilvl w:val="0"/>
          <w:numId w:val="14"/>
        </w:numPr>
        <w:rPr>
          <w:rFonts w:ascii="Times New Roman" w:hAnsi="Times New Roman"/>
          <w:sz w:val="26"/>
          <w:szCs w:val="26"/>
        </w:rPr>
      </w:pPr>
      <w:r w:rsidRPr="0093539F">
        <w:rPr>
          <w:rFonts w:ascii="Times New Roman" w:hAnsi="Times New Roman"/>
          <w:sz w:val="26"/>
          <w:szCs w:val="26"/>
        </w:rPr>
        <w:t xml:space="preserve">Заболевание течет проградиентно, с быстрым развитием деструктивных процессов, обратное развитие которых возможно только в ранние сроки (1-2 сут.от начала), быстрым развитием </w:t>
      </w:r>
      <w:r w:rsidRPr="0093539F">
        <w:rPr>
          <w:rFonts w:ascii="Times New Roman" w:hAnsi="Times New Roman"/>
          <w:sz w:val="26"/>
          <w:szCs w:val="26"/>
          <w:lang w:val="en-US"/>
        </w:rPr>
        <w:t>SIRS</w:t>
      </w:r>
      <w:r w:rsidRPr="0093539F">
        <w:rPr>
          <w:rFonts w:ascii="Times New Roman" w:hAnsi="Times New Roman"/>
          <w:sz w:val="26"/>
          <w:szCs w:val="26"/>
        </w:rPr>
        <w:t>, сепсиса, СПОН.</w:t>
      </w:r>
    </w:p>
    <w:p w14:paraId="42DF2F5F" w14:textId="2AEB40DD" w:rsidR="00A56CC3" w:rsidRPr="0093539F" w:rsidRDefault="00A56CC3" w:rsidP="00A56CC3">
      <w:pPr>
        <w:pStyle w:val="a3"/>
        <w:numPr>
          <w:ilvl w:val="0"/>
          <w:numId w:val="14"/>
        </w:numPr>
        <w:rPr>
          <w:rFonts w:ascii="Times New Roman" w:hAnsi="Times New Roman"/>
          <w:sz w:val="26"/>
          <w:szCs w:val="26"/>
        </w:rPr>
      </w:pPr>
      <w:r w:rsidRPr="0093539F">
        <w:rPr>
          <w:rFonts w:ascii="Times New Roman" w:hAnsi="Times New Roman"/>
          <w:sz w:val="26"/>
          <w:szCs w:val="26"/>
        </w:rPr>
        <w:t>Метастатические повреждения следует рассматривать как следствие общей системной воспалительной реакции, которая в ряде случаев развивается параллельно с развитием местного процесса ОГО, а диагностируется несколько позднее так, как скрывается симптомами первичного очага поражения.</w:t>
      </w:r>
    </w:p>
    <w:p w14:paraId="5083DD88" w14:textId="2433B71C" w:rsidR="001D70B6" w:rsidRPr="0093539F" w:rsidRDefault="00F43A9D" w:rsidP="00592309">
      <w:pPr>
        <w:shd w:val="clear" w:color="auto" w:fill="FFFFFF"/>
        <w:jc w:val="both"/>
        <w:rPr>
          <w:rFonts w:ascii="Times New Roman" w:hAnsi="Times New Roman"/>
          <w:sz w:val="26"/>
          <w:szCs w:val="26"/>
        </w:rPr>
      </w:pPr>
      <w:r w:rsidRPr="0093539F">
        <w:rPr>
          <w:rFonts w:ascii="Times New Roman" w:hAnsi="Times New Roman"/>
          <w:b/>
          <w:sz w:val="26"/>
          <w:szCs w:val="26"/>
        </w:rPr>
        <w:t>ОСТЕОМИЕЛИТ</w:t>
      </w:r>
      <w:r w:rsidR="008448A1" w:rsidRPr="0093539F">
        <w:rPr>
          <w:rFonts w:ascii="Times New Roman" w:hAnsi="Times New Roman"/>
          <w:b/>
          <w:sz w:val="26"/>
          <w:szCs w:val="26"/>
        </w:rPr>
        <w:t xml:space="preserve"> </w:t>
      </w:r>
      <w:r w:rsidR="001D70B6" w:rsidRPr="0093539F">
        <w:rPr>
          <w:rFonts w:ascii="Times New Roman" w:hAnsi="Times New Roman"/>
          <w:sz w:val="26"/>
          <w:szCs w:val="26"/>
        </w:rPr>
        <w:t xml:space="preserve"> </w:t>
      </w:r>
      <w:r w:rsidR="008448A1" w:rsidRPr="0093539F">
        <w:rPr>
          <w:rFonts w:ascii="Times New Roman" w:hAnsi="Times New Roman"/>
          <w:sz w:val="26"/>
          <w:szCs w:val="26"/>
        </w:rPr>
        <w:t>–</w:t>
      </w:r>
      <w:r w:rsidR="001D70B6" w:rsidRPr="0093539F">
        <w:rPr>
          <w:rFonts w:ascii="Times New Roman" w:hAnsi="Times New Roman"/>
          <w:sz w:val="26"/>
          <w:szCs w:val="26"/>
        </w:rPr>
        <w:t xml:space="preserve"> </w:t>
      </w:r>
      <w:r w:rsidR="00111AC1" w:rsidRPr="0093539F">
        <w:rPr>
          <w:rFonts w:ascii="Times New Roman" w:hAnsi="Times New Roman"/>
          <w:sz w:val="26"/>
          <w:szCs w:val="26"/>
        </w:rPr>
        <w:t>остро возникающее тяжелое гнойно-септическое заболевание, обусловленное поступлением бактерий в очаг гематогенным или лимфогенным путем с первичным поражением сосудов костного мозга, развитием эндотелиальной дисфункции и деструкции, протекающее проградиентно с вовлечением в процесс все</w:t>
      </w:r>
      <w:r w:rsidR="001E28F5" w:rsidRPr="0093539F">
        <w:rPr>
          <w:rFonts w:ascii="Times New Roman" w:hAnsi="Times New Roman"/>
          <w:sz w:val="26"/>
          <w:szCs w:val="26"/>
        </w:rPr>
        <w:t>х составляющих костную ткань (костный мозг, кортикальный слой, надкостница) с развитием у части больных, системного воспалительного ответа (ССВО), сепсиса, полиорганной недостаточности.</w:t>
      </w:r>
    </w:p>
    <w:p w14:paraId="44AB8484" w14:textId="32D30F01" w:rsidR="00A21EA4" w:rsidRPr="0093539F" w:rsidRDefault="00F43A9D" w:rsidP="006A7EE5">
      <w:pPr>
        <w:rPr>
          <w:rFonts w:ascii="Times New Roman" w:hAnsi="Times New Roman"/>
          <w:b/>
          <w:sz w:val="26"/>
          <w:szCs w:val="26"/>
        </w:rPr>
      </w:pPr>
      <w:r w:rsidRPr="0093539F">
        <w:rPr>
          <w:rFonts w:ascii="Times New Roman" w:hAnsi="Times New Roman"/>
          <w:b/>
          <w:sz w:val="26"/>
          <w:szCs w:val="26"/>
        </w:rPr>
        <w:t>КЛАССИФИКАЦИЯ ( ПО АКЖИГИТОВУ Г.Н., 1986Г)</w:t>
      </w:r>
    </w:p>
    <w:p w14:paraId="03079F89" w14:textId="77777777" w:rsidR="00B671AB" w:rsidRPr="0093539F" w:rsidRDefault="00A21EA4" w:rsidP="00B671AB">
      <w:pPr>
        <w:pStyle w:val="a3"/>
        <w:numPr>
          <w:ilvl w:val="0"/>
          <w:numId w:val="8"/>
        </w:numPr>
        <w:rPr>
          <w:rFonts w:ascii="Times New Roman" w:hAnsi="Times New Roman"/>
          <w:sz w:val="26"/>
          <w:szCs w:val="26"/>
          <w:lang w:val="en-US"/>
        </w:rPr>
      </w:pPr>
      <w:r w:rsidRPr="0093539F">
        <w:rPr>
          <w:rFonts w:ascii="Times New Roman" w:hAnsi="Times New Roman"/>
          <w:sz w:val="26"/>
          <w:szCs w:val="26"/>
        </w:rPr>
        <w:t>Этиология (вид возбудителя)</w:t>
      </w:r>
    </w:p>
    <w:p w14:paraId="56800D9B" w14:textId="77777777" w:rsidR="00A21EA4" w:rsidRPr="0093539F" w:rsidRDefault="00A21EA4" w:rsidP="00A21EA4">
      <w:pPr>
        <w:pStyle w:val="a3"/>
        <w:rPr>
          <w:rFonts w:ascii="Times New Roman" w:hAnsi="Times New Roman"/>
          <w:sz w:val="26"/>
          <w:szCs w:val="26"/>
        </w:rPr>
      </w:pPr>
      <w:r w:rsidRPr="0093539F">
        <w:rPr>
          <w:rFonts w:ascii="Times New Roman" w:hAnsi="Times New Roman"/>
          <w:sz w:val="26"/>
          <w:szCs w:val="26"/>
        </w:rPr>
        <w:t>Монокультура (стафилококк, стрептококк и др.виды.)</w:t>
      </w:r>
    </w:p>
    <w:p w14:paraId="0996CE0E" w14:textId="77777777" w:rsidR="00A21EA4" w:rsidRPr="0093539F" w:rsidRDefault="00A21EA4" w:rsidP="00A21EA4">
      <w:pPr>
        <w:pStyle w:val="a3"/>
        <w:rPr>
          <w:rFonts w:ascii="Times New Roman" w:hAnsi="Times New Roman"/>
          <w:sz w:val="26"/>
          <w:szCs w:val="26"/>
        </w:rPr>
      </w:pPr>
      <w:r w:rsidRPr="0093539F">
        <w:rPr>
          <w:rFonts w:ascii="Times New Roman" w:hAnsi="Times New Roman"/>
          <w:sz w:val="26"/>
          <w:szCs w:val="26"/>
        </w:rPr>
        <w:t>Смешанная/ассоциированная кулььура.</w:t>
      </w:r>
    </w:p>
    <w:p w14:paraId="796B91ED" w14:textId="77777777" w:rsidR="00A21EA4" w:rsidRPr="0093539F" w:rsidRDefault="00A21EA4" w:rsidP="00A21EA4">
      <w:pPr>
        <w:pStyle w:val="a3"/>
        <w:rPr>
          <w:rFonts w:ascii="Times New Roman" w:hAnsi="Times New Roman"/>
          <w:sz w:val="26"/>
          <w:szCs w:val="26"/>
        </w:rPr>
      </w:pPr>
      <w:r w:rsidRPr="0093539F">
        <w:rPr>
          <w:rFonts w:ascii="Times New Roman" w:hAnsi="Times New Roman"/>
          <w:sz w:val="26"/>
          <w:szCs w:val="26"/>
        </w:rPr>
        <w:t>Двойная ассоциация</w:t>
      </w:r>
    </w:p>
    <w:p w14:paraId="2ECA1CB2" w14:textId="77777777" w:rsidR="00A21EA4" w:rsidRPr="0093539F" w:rsidRDefault="00A21EA4" w:rsidP="00A21EA4">
      <w:pPr>
        <w:pStyle w:val="a3"/>
        <w:rPr>
          <w:rFonts w:ascii="Times New Roman" w:hAnsi="Times New Roman"/>
          <w:sz w:val="26"/>
          <w:szCs w:val="26"/>
        </w:rPr>
      </w:pPr>
      <w:r w:rsidRPr="0093539F">
        <w:rPr>
          <w:rFonts w:ascii="Times New Roman" w:hAnsi="Times New Roman"/>
          <w:sz w:val="26"/>
          <w:szCs w:val="26"/>
        </w:rPr>
        <w:t>Тройная ассоциация</w:t>
      </w:r>
    </w:p>
    <w:p w14:paraId="1ABBAC36" w14:textId="77777777" w:rsidR="00A21EA4" w:rsidRPr="0093539F" w:rsidRDefault="00A21EA4" w:rsidP="00A21EA4">
      <w:pPr>
        <w:pStyle w:val="a3"/>
        <w:rPr>
          <w:rFonts w:ascii="Times New Roman" w:hAnsi="Times New Roman"/>
          <w:sz w:val="26"/>
          <w:szCs w:val="26"/>
        </w:rPr>
      </w:pPr>
      <w:r w:rsidRPr="0093539F">
        <w:rPr>
          <w:rFonts w:ascii="Times New Roman" w:hAnsi="Times New Roman"/>
          <w:sz w:val="26"/>
          <w:szCs w:val="26"/>
        </w:rPr>
        <w:t>Возбудитель не выделен</w:t>
      </w:r>
    </w:p>
    <w:p w14:paraId="2CCA5B66" w14:textId="77777777" w:rsidR="00B671AB" w:rsidRPr="0093539F" w:rsidRDefault="00B671AB" w:rsidP="00B671AB">
      <w:pPr>
        <w:pStyle w:val="a3"/>
        <w:numPr>
          <w:ilvl w:val="0"/>
          <w:numId w:val="8"/>
        </w:numPr>
        <w:rPr>
          <w:rFonts w:ascii="Times New Roman" w:hAnsi="Times New Roman"/>
          <w:sz w:val="26"/>
          <w:szCs w:val="26"/>
        </w:rPr>
      </w:pPr>
      <w:r w:rsidRPr="0093539F">
        <w:rPr>
          <w:rFonts w:ascii="Times New Roman" w:hAnsi="Times New Roman"/>
          <w:sz w:val="26"/>
          <w:szCs w:val="26"/>
        </w:rPr>
        <w:t xml:space="preserve">Клинические формы </w:t>
      </w:r>
    </w:p>
    <w:p w14:paraId="6A213257" w14:textId="77777777" w:rsidR="00202077" w:rsidRPr="0093539F" w:rsidRDefault="00202077" w:rsidP="00202077">
      <w:pPr>
        <w:pStyle w:val="a3"/>
        <w:numPr>
          <w:ilvl w:val="1"/>
          <w:numId w:val="8"/>
        </w:numPr>
        <w:rPr>
          <w:rFonts w:ascii="Times New Roman" w:hAnsi="Times New Roman"/>
          <w:sz w:val="26"/>
          <w:szCs w:val="26"/>
        </w:rPr>
      </w:pPr>
      <w:r w:rsidRPr="0093539F">
        <w:rPr>
          <w:rFonts w:ascii="Times New Roman" w:hAnsi="Times New Roman"/>
          <w:sz w:val="26"/>
          <w:szCs w:val="26"/>
        </w:rPr>
        <w:t>ОГО</w:t>
      </w:r>
    </w:p>
    <w:p w14:paraId="16952F17" w14:textId="77777777" w:rsidR="00202077" w:rsidRPr="0093539F" w:rsidRDefault="00202077" w:rsidP="00202077">
      <w:pPr>
        <w:pStyle w:val="a3"/>
        <w:ind w:left="1080"/>
        <w:rPr>
          <w:rFonts w:ascii="Times New Roman" w:hAnsi="Times New Roman"/>
          <w:sz w:val="26"/>
          <w:szCs w:val="26"/>
        </w:rPr>
      </w:pPr>
      <w:r w:rsidRPr="0093539F">
        <w:rPr>
          <w:rFonts w:ascii="Times New Roman" w:hAnsi="Times New Roman"/>
          <w:sz w:val="26"/>
          <w:szCs w:val="26"/>
        </w:rPr>
        <w:t>Местная (очаговая) форма</w:t>
      </w:r>
    </w:p>
    <w:p w14:paraId="743C4604" w14:textId="77777777" w:rsidR="00202077" w:rsidRPr="0093539F" w:rsidRDefault="00202077" w:rsidP="00202077">
      <w:pPr>
        <w:pStyle w:val="a3"/>
        <w:ind w:left="1080"/>
        <w:rPr>
          <w:rFonts w:ascii="Times New Roman" w:hAnsi="Times New Roman"/>
          <w:sz w:val="26"/>
          <w:szCs w:val="26"/>
        </w:rPr>
      </w:pPr>
      <w:r w:rsidRPr="0093539F">
        <w:rPr>
          <w:rFonts w:ascii="Times New Roman" w:hAnsi="Times New Roman"/>
          <w:sz w:val="26"/>
          <w:szCs w:val="26"/>
        </w:rPr>
        <w:t>Генерализованная форма</w:t>
      </w:r>
    </w:p>
    <w:p w14:paraId="4756FE4A" w14:textId="77777777" w:rsidR="00202077" w:rsidRPr="0093539F" w:rsidRDefault="00202077" w:rsidP="00202077">
      <w:pPr>
        <w:pStyle w:val="a3"/>
        <w:ind w:left="1080"/>
        <w:rPr>
          <w:rFonts w:ascii="Times New Roman" w:hAnsi="Times New Roman"/>
          <w:sz w:val="26"/>
          <w:szCs w:val="26"/>
        </w:rPr>
      </w:pPr>
      <w:r w:rsidRPr="0093539F">
        <w:rPr>
          <w:rFonts w:ascii="Times New Roman" w:hAnsi="Times New Roman"/>
          <w:sz w:val="26"/>
          <w:szCs w:val="26"/>
        </w:rPr>
        <w:t>-септикопиемическая</w:t>
      </w:r>
    </w:p>
    <w:p w14:paraId="6F663A04" w14:textId="77777777" w:rsidR="00202077" w:rsidRPr="0093539F" w:rsidRDefault="00202077" w:rsidP="00202077">
      <w:pPr>
        <w:pStyle w:val="a3"/>
        <w:ind w:left="1080"/>
        <w:rPr>
          <w:rFonts w:ascii="Times New Roman" w:hAnsi="Times New Roman"/>
          <w:sz w:val="26"/>
          <w:szCs w:val="26"/>
        </w:rPr>
      </w:pPr>
      <w:r w:rsidRPr="0093539F">
        <w:rPr>
          <w:rFonts w:ascii="Times New Roman" w:hAnsi="Times New Roman"/>
          <w:sz w:val="26"/>
          <w:szCs w:val="26"/>
        </w:rPr>
        <w:t>-септикотоксическая</w:t>
      </w:r>
    </w:p>
    <w:p w14:paraId="3FCCA330" w14:textId="77777777" w:rsidR="00202077" w:rsidRPr="0093539F" w:rsidRDefault="00353ACE" w:rsidP="00202077">
      <w:pPr>
        <w:pStyle w:val="a3"/>
        <w:numPr>
          <w:ilvl w:val="1"/>
          <w:numId w:val="8"/>
        </w:numPr>
        <w:rPr>
          <w:rFonts w:ascii="Times New Roman" w:hAnsi="Times New Roman"/>
          <w:sz w:val="26"/>
          <w:szCs w:val="26"/>
        </w:rPr>
      </w:pPr>
      <w:r w:rsidRPr="0093539F">
        <w:rPr>
          <w:rFonts w:ascii="Times New Roman" w:hAnsi="Times New Roman"/>
          <w:sz w:val="26"/>
          <w:szCs w:val="26"/>
        </w:rPr>
        <w:t>Посттравматический остеомиелит.</w:t>
      </w:r>
    </w:p>
    <w:p w14:paraId="289D4C78" w14:textId="77777777" w:rsidR="00353ACE" w:rsidRPr="0093539F" w:rsidRDefault="00353ACE" w:rsidP="00353ACE">
      <w:pPr>
        <w:pStyle w:val="a3"/>
        <w:ind w:left="1080"/>
        <w:rPr>
          <w:rFonts w:ascii="Times New Roman" w:hAnsi="Times New Roman"/>
          <w:sz w:val="26"/>
          <w:szCs w:val="26"/>
        </w:rPr>
      </w:pPr>
      <w:r w:rsidRPr="0093539F">
        <w:rPr>
          <w:rFonts w:ascii="Times New Roman" w:hAnsi="Times New Roman"/>
          <w:sz w:val="26"/>
          <w:szCs w:val="26"/>
        </w:rPr>
        <w:t>Развивающийся после перелома кости</w:t>
      </w:r>
    </w:p>
    <w:p w14:paraId="358B5DE1" w14:textId="77777777" w:rsidR="00353ACE" w:rsidRPr="0093539F" w:rsidRDefault="00353ACE" w:rsidP="00353ACE">
      <w:pPr>
        <w:pStyle w:val="a3"/>
        <w:ind w:left="1080"/>
        <w:rPr>
          <w:rFonts w:ascii="Times New Roman" w:hAnsi="Times New Roman"/>
          <w:sz w:val="26"/>
          <w:szCs w:val="26"/>
        </w:rPr>
      </w:pPr>
      <w:r w:rsidRPr="0093539F">
        <w:rPr>
          <w:rFonts w:ascii="Times New Roman" w:hAnsi="Times New Roman"/>
          <w:sz w:val="26"/>
          <w:szCs w:val="26"/>
        </w:rPr>
        <w:t xml:space="preserve">Развивающийся после нагноения параоссальной гематомы </w:t>
      </w:r>
    </w:p>
    <w:p w14:paraId="3E9D42C0" w14:textId="77777777" w:rsidR="00202077" w:rsidRPr="0093539F" w:rsidRDefault="00A63319" w:rsidP="00202077">
      <w:pPr>
        <w:pStyle w:val="a3"/>
        <w:numPr>
          <w:ilvl w:val="1"/>
          <w:numId w:val="8"/>
        </w:numPr>
        <w:rPr>
          <w:rFonts w:ascii="Times New Roman" w:hAnsi="Times New Roman"/>
          <w:sz w:val="26"/>
          <w:szCs w:val="26"/>
        </w:rPr>
      </w:pPr>
      <w:r w:rsidRPr="0093539F">
        <w:rPr>
          <w:rFonts w:ascii="Times New Roman" w:hAnsi="Times New Roman"/>
          <w:sz w:val="26"/>
          <w:szCs w:val="26"/>
        </w:rPr>
        <w:t>Ятрогенный</w:t>
      </w:r>
    </w:p>
    <w:p w14:paraId="32169A90"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Послеоперационный</w:t>
      </w:r>
    </w:p>
    <w:p w14:paraId="283465D9"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Свищевой</w:t>
      </w:r>
    </w:p>
    <w:p w14:paraId="7D340002"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 xml:space="preserve">Постинъекционный </w:t>
      </w:r>
    </w:p>
    <w:p w14:paraId="4EF1462F" w14:textId="77777777" w:rsidR="00202077" w:rsidRPr="0093539F" w:rsidRDefault="00A63319" w:rsidP="00202077">
      <w:pPr>
        <w:pStyle w:val="a3"/>
        <w:numPr>
          <w:ilvl w:val="1"/>
          <w:numId w:val="8"/>
        </w:numPr>
        <w:rPr>
          <w:rFonts w:ascii="Times New Roman" w:hAnsi="Times New Roman"/>
          <w:sz w:val="26"/>
          <w:szCs w:val="26"/>
        </w:rPr>
      </w:pPr>
      <w:r w:rsidRPr="0093539F">
        <w:rPr>
          <w:rFonts w:ascii="Times New Roman" w:hAnsi="Times New Roman"/>
          <w:sz w:val="26"/>
          <w:szCs w:val="26"/>
        </w:rPr>
        <w:t>Огнестрельный</w:t>
      </w:r>
    </w:p>
    <w:p w14:paraId="191E63DA" w14:textId="77777777" w:rsidR="00202077" w:rsidRPr="0093539F" w:rsidRDefault="00A63319" w:rsidP="00202077">
      <w:pPr>
        <w:pStyle w:val="a3"/>
        <w:numPr>
          <w:ilvl w:val="1"/>
          <w:numId w:val="8"/>
        </w:numPr>
        <w:rPr>
          <w:rFonts w:ascii="Times New Roman" w:hAnsi="Times New Roman"/>
          <w:sz w:val="26"/>
          <w:szCs w:val="26"/>
        </w:rPr>
      </w:pPr>
      <w:r w:rsidRPr="0093539F">
        <w:rPr>
          <w:rFonts w:ascii="Times New Roman" w:hAnsi="Times New Roman"/>
          <w:sz w:val="26"/>
          <w:szCs w:val="26"/>
        </w:rPr>
        <w:t xml:space="preserve">Пострадиационный </w:t>
      </w:r>
    </w:p>
    <w:p w14:paraId="3DE94F74" w14:textId="77777777" w:rsidR="00202077" w:rsidRPr="0093539F" w:rsidRDefault="00A63319" w:rsidP="00202077">
      <w:pPr>
        <w:pStyle w:val="a3"/>
        <w:numPr>
          <w:ilvl w:val="1"/>
          <w:numId w:val="8"/>
        </w:numPr>
        <w:rPr>
          <w:rFonts w:ascii="Times New Roman" w:hAnsi="Times New Roman"/>
          <w:sz w:val="26"/>
          <w:szCs w:val="26"/>
        </w:rPr>
      </w:pPr>
      <w:r w:rsidRPr="0093539F">
        <w:rPr>
          <w:rFonts w:ascii="Times New Roman" w:hAnsi="Times New Roman"/>
          <w:sz w:val="26"/>
          <w:szCs w:val="26"/>
        </w:rPr>
        <w:lastRenderedPageBreak/>
        <w:t>Хронический гематогенный остеомиелит (ХГО)</w:t>
      </w:r>
    </w:p>
    <w:p w14:paraId="3A99E3E4"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Вторичный хронический остеомиелит (после перенесенного ОГО)</w:t>
      </w:r>
    </w:p>
    <w:p w14:paraId="3CC877FF"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Атипичные формы остеомиелита (первичный хронический остеомиелит)</w:t>
      </w:r>
    </w:p>
    <w:p w14:paraId="71B04721"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-вялотекущий первично-хронический внутрикостный абсцесс ( абсцесс Броди)</w:t>
      </w:r>
    </w:p>
    <w:p w14:paraId="12A5A07F"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 xml:space="preserve">-альбуминозный остеомиелит (Олье) </w:t>
      </w:r>
    </w:p>
    <w:p w14:paraId="770AE400"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 xml:space="preserve">-антибиотический остеомиелит (Попкирова) </w:t>
      </w:r>
    </w:p>
    <w:p w14:paraId="77D9D938" w14:textId="77777777" w:rsidR="00A63319" w:rsidRPr="0093539F" w:rsidRDefault="00A63319" w:rsidP="00A63319">
      <w:pPr>
        <w:pStyle w:val="a3"/>
        <w:ind w:left="1080"/>
        <w:rPr>
          <w:rFonts w:ascii="Times New Roman" w:hAnsi="Times New Roman"/>
          <w:sz w:val="26"/>
          <w:szCs w:val="26"/>
        </w:rPr>
      </w:pPr>
      <w:r w:rsidRPr="0093539F">
        <w:rPr>
          <w:rFonts w:ascii="Times New Roman" w:hAnsi="Times New Roman"/>
          <w:sz w:val="26"/>
          <w:szCs w:val="26"/>
        </w:rPr>
        <w:t xml:space="preserve">-склерозирующий остеомиелит ( Гарре) </w:t>
      </w:r>
    </w:p>
    <w:p w14:paraId="7B6F380B" w14:textId="77777777" w:rsidR="00A63319" w:rsidRPr="0093539F" w:rsidRDefault="00A63319" w:rsidP="00A63319">
      <w:pPr>
        <w:pStyle w:val="a3"/>
        <w:numPr>
          <w:ilvl w:val="0"/>
          <w:numId w:val="8"/>
        </w:numPr>
        <w:rPr>
          <w:rFonts w:ascii="Times New Roman" w:hAnsi="Times New Roman"/>
          <w:sz w:val="26"/>
          <w:szCs w:val="26"/>
        </w:rPr>
      </w:pPr>
      <w:r w:rsidRPr="0093539F">
        <w:rPr>
          <w:rFonts w:ascii="Times New Roman" w:hAnsi="Times New Roman"/>
          <w:sz w:val="26"/>
          <w:szCs w:val="26"/>
        </w:rPr>
        <w:t>Стадии и фазы гематогенного остеомиелита</w:t>
      </w:r>
    </w:p>
    <w:p w14:paraId="74C60431" w14:textId="77777777" w:rsidR="00D164E9" w:rsidRPr="0093539F" w:rsidRDefault="00D164E9" w:rsidP="00D164E9">
      <w:pPr>
        <w:pStyle w:val="a3"/>
        <w:numPr>
          <w:ilvl w:val="1"/>
          <w:numId w:val="8"/>
        </w:numPr>
        <w:rPr>
          <w:rFonts w:ascii="Times New Roman" w:hAnsi="Times New Roman"/>
          <w:sz w:val="26"/>
          <w:szCs w:val="26"/>
        </w:rPr>
      </w:pPr>
      <w:r w:rsidRPr="0093539F">
        <w:rPr>
          <w:rFonts w:ascii="Times New Roman" w:hAnsi="Times New Roman"/>
          <w:sz w:val="26"/>
          <w:szCs w:val="26"/>
        </w:rPr>
        <w:t xml:space="preserve">Острая стадия </w:t>
      </w:r>
    </w:p>
    <w:p w14:paraId="6B9BB1ED" w14:textId="77777777" w:rsidR="00D164E9" w:rsidRPr="0093539F" w:rsidRDefault="00D164E9" w:rsidP="00D164E9">
      <w:pPr>
        <w:pStyle w:val="a3"/>
        <w:rPr>
          <w:rFonts w:ascii="Times New Roman" w:hAnsi="Times New Roman"/>
          <w:sz w:val="26"/>
          <w:szCs w:val="26"/>
        </w:rPr>
      </w:pPr>
      <w:r w:rsidRPr="0093539F">
        <w:rPr>
          <w:rFonts w:ascii="Times New Roman" w:hAnsi="Times New Roman"/>
          <w:sz w:val="26"/>
          <w:szCs w:val="26"/>
        </w:rPr>
        <w:t xml:space="preserve">-интрамедуллярная </w:t>
      </w:r>
    </w:p>
    <w:p w14:paraId="4F05C11D" w14:textId="77777777" w:rsidR="00D164E9" w:rsidRPr="0093539F" w:rsidRDefault="00D164E9" w:rsidP="00D164E9">
      <w:pPr>
        <w:pStyle w:val="a3"/>
        <w:rPr>
          <w:rFonts w:ascii="Times New Roman" w:hAnsi="Times New Roman"/>
          <w:sz w:val="26"/>
          <w:szCs w:val="26"/>
        </w:rPr>
      </w:pPr>
      <w:r w:rsidRPr="0093539F">
        <w:rPr>
          <w:rFonts w:ascii="Times New Roman" w:hAnsi="Times New Roman"/>
          <w:sz w:val="26"/>
          <w:szCs w:val="26"/>
        </w:rPr>
        <w:t>-экстрамедуллярная</w:t>
      </w:r>
    </w:p>
    <w:p w14:paraId="2ACE64A8" w14:textId="77777777" w:rsidR="00D164E9" w:rsidRPr="0093539F" w:rsidRDefault="00D164E9" w:rsidP="00D164E9">
      <w:pPr>
        <w:pStyle w:val="a3"/>
        <w:numPr>
          <w:ilvl w:val="1"/>
          <w:numId w:val="8"/>
        </w:numPr>
        <w:rPr>
          <w:rFonts w:ascii="Times New Roman" w:hAnsi="Times New Roman"/>
          <w:sz w:val="26"/>
          <w:szCs w:val="26"/>
        </w:rPr>
      </w:pPr>
      <w:r w:rsidRPr="0093539F">
        <w:rPr>
          <w:rFonts w:ascii="Times New Roman" w:hAnsi="Times New Roman"/>
          <w:sz w:val="26"/>
          <w:szCs w:val="26"/>
        </w:rPr>
        <w:t xml:space="preserve"> Подострая стадия </w:t>
      </w:r>
    </w:p>
    <w:p w14:paraId="4AF842D1" w14:textId="77777777" w:rsidR="00D164E9" w:rsidRPr="0093539F" w:rsidRDefault="00D164E9" w:rsidP="00D164E9">
      <w:pPr>
        <w:pStyle w:val="a3"/>
        <w:numPr>
          <w:ilvl w:val="2"/>
          <w:numId w:val="8"/>
        </w:numPr>
        <w:rPr>
          <w:rFonts w:ascii="Times New Roman" w:hAnsi="Times New Roman"/>
          <w:sz w:val="26"/>
          <w:szCs w:val="26"/>
        </w:rPr>
      </w:pPr>
      <w:r w:rsidRPr="0093539F">
        <w:rPr>
          <w:rFonts w:ascii="Times New Roman" w:hAnsi="Times New Roman"/>
          <w:sz w:val="26"/>
          <w:szCs w:val="26"/>
        </w:rPr>
        <w:t>Фаза выздоравления</w:t>
      </w:r>
    </w:p>
    <w:p w14:paraId="31283833" w14:textId="77777777" w:rsidR="00D164E9" w:rsidRPr="0093539F" w:rsidRDefault="00D164E9" w:rsidP="00D164E9">
      <w:pPr>
        <w:pStyle w:val="a3"/>
        <w:numPr>
          <w:ilvl w:val="2"/>
          <w:numId w:val="8"/>
        </w:numPr>
        <w:rPr>
          <w:rFonts w:ascii="Times New Roman" w:hAnsi="Times New Roman"/>
          <w:sz w:val="26"/>
          <w:szCs w:val="26"/>
        </w:rPr>
      </w:pPr>
      <w:r w:rsidRPr="0093539F">
        <w:rPr>
          <w:rFonts w:ascii="Times New Roman" w:hAnsi="Times New Roman"/>
          <w:sz w:val="26"/>
          <w:szCs w:val="26"/>
        </w:rPr>
        <w:t>Фаза продолжающегося процесса</w:t>
      </w:r>
    </w:p>
    <w:p w14:paraId="6F00C20F" w14:textId="77777777" w:rsidR="00D164E9" w:rsidRPr="0093539F" w:rsidRDefault="00D164E9" w:rsidP="00D164E9">
      <w:pPr>
        <w:pStyle w:val="a3"/>
        <w:numPr>
          <w:ilvl w:val="1"/>
          <w:numId w:val="8"/>
        </w:numPr>
        <w:rPr>
          <w:rFonts w:ascii="Times New Roman" w:hAnsi="Times New Roman"/>
          <w:sz w:val="26"/>
          <w:szCs w:val="26"/>
        </w:rPr>
      </w:pPr>
      <w:r w:rsidRPr="0093539F">
        <w:rPr>
          <w:rFonts w:ascii="Times New Roman" w:hAnsi="Times New Roman"/>
          <w:sz w:val="26"/>
          <w:szCs w:val="26"/>
        </w:rPr>
        <w:t xml:space="preserve">Хроническая стадия </w:t>
      </w:r>
    </w:p>
    <w:p w14:paraId="0B21A8DF" w14:textId="77777777" w:rsidR="00D164E9" w:rsidRPr="0093539F" w:rsidRDefault="00D164E9" w:rsidP="00D164E9">
      <w:pPr>
        <w:pStyle w:val="a3"/>
        <w:numPr>
          <w:ilvl w:val="2"/>
          <w:numId w:val="8"/>
        </w:numPr>
        <w:rPr>
          <w:rFonts w:ascii="Times New Roman" w:hAnsi="Times New Roman"/>
          <w:sz w:val="26"/>
          <w:szCs w:val="26"/>
        </w:rPr>
      </w:pPr>
      <w:r w:rsidRPr="0093539F">
        <w:rPr>
          <w:rFonts w:ascii="Times New Roman" w:hAnsi="Times New Roman"/>
          <w:sz w:val="26"/>
          <w:szCs w:val="26"/>
        </w:rPr>
        <w:t xml:space="preserve">Фаза обострения </w:t>
      </w:r>
    </w:p>
    <w:p w14:paraId="25582A63" w14:textId="77777777" w:rsidR="00D164E9" w:rsidRPr="0093539F" w:rsidRDefault="00D164E9" w:rsidP="00D164E9">
      <w:pPr>
        <w:pStyle w:val="a3"/>
        <w:numPr>
          <w:ilvl w:val="2"/>
          <w:numId w:val="8"/>
        </w:numPr>
        <w:rPr>
          <w:rFonts w:ascii="Times New Roman" w:hAnsi="Times New Roman"/>
          <w:sz w:val="26"/>
          <w:szCs w:val="26"/>
        </w:rPr>
      </w:pPr>
      <w:r w:rsidRPr="0093539F">
        <w:rPr>
          <w:rFonts w:ascii="Times New Roman" w:hAnsi="Times New Roman"/>
          <w:sz w:val="26"/>
          <w:szCs w:val="26"/>
        </w:rPr>
        <w:t xml:space="preserve">Фаза ремиссии </w:t>
      </w:r>
    </w:p>
    <w:p w14:paraId="425ED45B" w14:textId="77777777" w:rsidR="00D164E9" w:rsidRPr="0093539F" w:rsidRDefault="00D164E9" w:rsidP="00D164E9">
      <w:pPr>
        <w:pStyle w:val="a3"/>
        <w:numPr>
          <w:ilvl w:val="2"/>
          <w:numId w:val="8"/>
        </w:numPr>
        <w:rPr>
          <w:rFonts w:ascii="Times New Roman" w:hAnsi="Times New Roman"/>
          <w:sz w:val="26"/>
          <w:szCs w:val="26"/>
        </w:rPr>
      </w:pPr>
      <w:r w:rsidRPr="0093539F">
        <w:rPr>
          <w:rFonts w:ascii="Times New Roman" w:hAnsi="Times New Roman"/>
          <w:sz w:val="26"/>
          <w:szCs w:val="26"/>
        </w:rPr>
        <w:t xml:space="preserve">Фаза выздоравления </w:t>
      </w:r>
    </w:p>
    <w:p w14:paraId="4B059055" w14:textId="77777777" w:rsidR="00D164E9" w:rsidRPr="0093539F" w:rsidRDefault="00D164E9" w:rsidP="00D164E9">
      <w:pPr>
        <w:pStyle w:val="a3"/>
        <w:numPr>
          <w:ilvl w:val="0"/>
          <w:numId w:val="8"/>
        </w:numPr>
        <w:rPr>
          <w:rFonts w:ascii="Times New Roman" w:hAnsi="Times New Roman"/>
          <w:sz w:val="26"/>
          <w:szCs w:val="26"/>
        </w:rPr>
      </w:pPr>
      <w:r w:rsidRPr="0093539F">
        <w:rPr>
          <w:rFonts w:ascii="Times New Roman" w:hAnsi="Times New Roman"/>
          <w:sz w:val="26"/>
          <w:szCs w:val="26"/>
        </w:rPr>
        <w:t xml:space="preserve">Локализация процесса и морфологические формы </w:t>
      </w:r>
    </w:p>
    <w:p w14:paraId="2F7EEE96" w14:textId="77777777" w:rsidR="00D164E9" w:rsidRPr="0093539F" w:rsidRDefault="00D164E9" w:rsidP="007412EB">
      <w:pPr>
        <w:pStyle w:val="a3"/>
        <w:numPr>
          <w:ilvl w:val="1"/>
          <w:numId w:val="8"/>
        </w:numPr>
        <w:rPr>
          <w:rFonts w:ascii="Times New Roman" w:hAnsi="Times New Roman"/>
          <w:sz w:val="26"/>
          <w:szCs w:val="26"/>
        </w:rPr>
      </w:pPr>
      <w:r w:rsidRPr="0093539F">
        <w:rPr>
          <w:rFonts w:ascii="Times New Roman" w:hAnsi="Times New Roman"/>
          <w:sz w:val="26"/>
          <w:szCs w:val="26"/>
        </w:rPr>
        <w:t>Остеомиелит трубчатых костей (эпифизарный,эпиметафизарный,метафизарный,метадиафизарный,диафизарный,тотальный)</w:t>
      </w:r>
    </w:p>
    <w:p w14:paraId="3393C4F0" w14:textId="77777777" w:rsidR="007412EB" w:rsidRPr="0093539F" w:rsidRDefault="007412EB" w:rsidP="007412EB">
      <w:pPr>
        <w:pStyle w:val="a3"/>
        <w:numPr>
          <w:ilvl w:val="1"/>
          <w:numId w:val="8"/>
        </w:numPr>
        <w:rPr>
          <w:rFonts w:ascii="Times New Roman" w:hAnsi="Times New Roman"/>
          <w:sz w:val="26"/>
          <w:szCs w:val="26"/>
        </w:rPr>
      </w:pPr>
      <w:r w:rsidRPr="0093539F">
        <w:rPr>
          <w:rFonts w:ascii="Times New Roman" w:hAnsi="Times New Roman"/>
          <w:sz w:val="26"/>
          <w:szCs w:val="26"/>
        </w:rPr>
        <w:t>Остеомиелит плоских костей (тазовые  кости, лопатка, позвоночник,череп,грудина, ребра)</w:t>
      </w:r>
    </w:p>
    <w:p w14:paraId="46F6F9DD" w14:textId="77777777" w:rsidR="007412EB" w:rsidRPr="0093539F" w:rsidRDefault="007412EB" w:rsidP="007412EB">
      <w:pPr>
        <w:pStyle w:val="a3"/>
        <w:numPr>
          <w:ilvl w:val="1"/>
          <w:numId w:val="8"/>
        </w:numPr>
        <w:rPr>
          <w:rFonts w:ascii="Times New Roman" w:hAnsi="Times New Roman"/>
          <w:sz w:val="26"/>
          <w:szCs w:val="26"/>
        </w:rPr>
      </w:pPr>
      <w:r w:rsidRPr="0093539F">
        <w:rPr>
          <w:rFonts w:ascii="Times New Roman" w:hAnsi="Times New Roman"/>
          <w:sz w:val="26"/>
          <w:szCs w:val="26"/>
        </w:rPr>
        <w:t>Морфологические формы</w:t>
      </w:r>
    </w:p>
    <w:p w14:paraId="0BDC627D"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4.3.1. Дифузная</w:t>
      </w:r>
    </w:p>
    <w:p w14:paraId="20BB08AA"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4.3.2 Очаговая</w:t>
      </w:r>
    </w:p>
    <w:p w14:paraId="42481E86"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 xml:space="preserve">4.3.3. Дифузно-очаговая </w:t>
      </w:r>
    </w:p>
    <w:p w14:paraId="63C7E06E" w14:textId="77777777" w:rsidR="007412EB" w:rsidRPr="0093539F" w:rsidRDefault="007412EB" w:rsidP="007412EB">
      <w:pPr>
        <w:pStyle w:val="a3"/>
        <w:numPr>
          <w:ilvl w:val="0"/>
          <w:numId w:val="8"/>
        </w:numPr>
        <w:rPr>
          <w:rFonts w:ascii="Times New Roman" w:hAnsi="Times New Roman"/>
          <w:sz w:val="26"/>
          <w:szCs w:val="26"/>
        </w:rPr>
      </w:pPr>
      <w:r w:rsidRPr="0093539F">
        <w:rPr>
          <w:rFonts w:ascii="Times New Roman" w:hAnsi="Times New Roman"/>
          <w:sz w:val="26"/>
          <w:szCs w:val="26"/>
        </w:rPr>
        <w:t xml:space="preserve">Осложнения и последствия </w:t>
      </w:r>
    </w:p>
    <w:p w14:paraId="05F9CF6E" w14:textId="77777777" w:rsidR="007412EB" w:rsidRPr="0093539F" w:rsidRDefault="007412EB" w:rsidP="007412EB">
      <w:pPr>
        <w:pStyle w:val="a3"/>
        <w:numPr>
          <w:ilvl w:val="1"/>
          <w:numId w:val="8"/>
        </w:numPr>
        <w:rPr>
          <w:rFonts w:ascii="Times New Roman" w:hAnsi="Times New Roman"/>
          <w:sz w:val="26"/>
          <w:szCs w:val="26"/>
        </w:rPr>
      </w:pPr>
      <w:r w:rsidRPr="0093539F">
        <w:rPr>
          <w:rFonts w:ascii="Times New Roman" w:hAnsi="Times New Roman"/>
          <w:sz w:val="26"/>
          <w:szCs w:val="26"/>
        </w:rPr>
        <w:t xml:space="preserve">Местные </w:t>
      </w:r>
    </w:p>
    <w:p w14:paraId="5B975EEA" w14:textId="77777777" w:rsidR="007412EB" w:rsidRPr="0093539F" w:rsidRDefault="007412EB" w:rsidP="007412EB">
      <w:pPr>
        <w:pStyle w:val="a3"/>
        <w:numPr>
          <w:ilvl w:val="2"/>
          <w:numId w:val="8"/>
        </w:numPr>
        <w:rPr>
          <w:rFonts w:ascii="Times New Roman" w:hAnsi="Times New Roman"/>
          <w:sz w:val="26"/>
          <w:szCs w:val="26"/>
        </w:rPr>
      </w:pPr>
      <w:r w:rsidRPr="0093539F">
        <w:rPr>
          <w:rFonts w:ascii="Times New Roman" w:hAnsi="Times New Roman"/>
          <w:sz w:val="26"/>
          <w:szCs w:val="26"/>
        </w:rPr>
        <w:t xml:space="preserve">Патологический перелом </w:t>
      </w:r>
    </w:p>
    <w:p w14:paraId="59211A70" w14:textId="77777777" w:rsidR="007412EB" w:rsidRPr="0093539F" w:rsidRDefault="007412EB" w:rsidP="007412EB">
      <w:pPr>
        <w:pStyle w:val="a3"/>
        <w:numPr>
          <w:ilvl w:val="2"/>
          <w:numId w:val="8"/>
        </w:numPr>
        <w:rPr>
          <w:rFonts w:ascii="Times New Roman" w:hAnsi="Times New Roman"/>
          <w:sz w:val="26"/>
          <w:szCs w:val="26"/>
        </w:rPr>
      </w:pPr>
      <w:r w:rsidRPr="0093539F">
        <w:rPr>
          <w:rFonts w:ascii="Times New Roman" w:hAnsi="Times New Roman"/>
          <w:sz w:val="26"/>
          <w:szCs w:val="26"/>
        </w:rPr>
        <w:t>Патологический вывих</w:t>
      </w:r>
    </w:p>
    <w:p w14:paraId="660015F3" w14:textId="77777777" w:rsidR="007412EB" w:rsidRPr="0093539F" w:rsidRDefault="007412EB" w:rsidP="007412EB">
      <w:pPr>
        <w:pStyle w:val="a3"/>
        <w:numPr>
          <w:ilvl w:val="2"/>
          <w:numId w:val="8"/>
        </w:numPr>
        <w:rPr>
          <w:rFonts w:ascii="Times New Roman" w:hAnsi="Times New Roman"/>
          <w:sz w:val="26"/>
          <w:szCs w:val="26"/>
        </w:rPr>
      </w:pPr>
      <w:r w:rsidRPr="0093539F">
        <w:rPr>
          <w:rFonts w:ascii="Times New Roman" w:hAnsi="Times New Roman"/>
          <w:sz w:val="26"/>
          <w:szCs w:val="26"/>
        </w:rPr>
        <w:t xml:space="preserve">Ложный сустав </w:t>
      </w:r>
    </w:p>
    <w:p w14:paraId="2C56EE42" w14:textId="77777777" w:rsidR="007412EB" w:rsidRPr="0093539F" w:rsidRDefault="007412EB" w:rsidP="007412EB">
      <w:pPr>
        <w:pStyle w:val="a3"/>
        <w:numPr>
          <w:ilvl w:val="2"/>
          <w:numId w:val="8"/>
        </w:numPr>
        <w:rPr>
          <w:rFonts w:ascii="Times New Roman" w:hAnsi="Times New Roman"/>
          <w:sz w:val="26"/>
          <w:szCs w:val="26"/>
        </w:rPr>
      </w:pPr>
      <w:r w:rsidRPr="0093539F">
        <w:rPr>
          <w:rFonts w:ascii="Times New Roman" w:hAnsi="Times New Roman"/>
          <w:sz w:val="26"/>
          <w:szCs w:val="26"/>
        </w:rPr>
        <w:t xml:space="preserve">Аррозивное кровотечение </w:t>
      </w:r>
    </w:p>
    <w:p w14:paraId="1DFF31CC" w14:textId="77777777" w:rsidR="007412EB" w:rsidRPr="0093539F" w:rsidRDefault="007412EB" w:rsidP="007412EB">
      <w:pPr>
        <w:pStyle w:val="a3"/>
        <w:numPr>
          <w:ilvl w:val="2"/>
          <w:numId w:val="8"/>
        </w:numPr>
        <w:rPr>
          <w:rFonts w:ascii="Times New Roman" w:hAnsi="Times New Roman"/>
          <w:sz w:val="26"/>
          <w:szCs w:val="26"/>
        </w:rPr>
      </w:pPr>
      <w:r w:rsidRPr="0093539F">
        <w:rPr>
          <w:rFonts w:ascii="Times New Roman" w:hAnsi="Times New Roman"/>
          <w:sz w:val="26"/>
          <w:szCs w:val="26"/>
        </w:rPr>
        <w:t>Последствия (анкилоз, контрактура, деформация, задержка/ускорение роста конечности.)</w:t>
      </w:r>
    </w:p>
    <w:p w14:paraId="62260E16" w14:textId="77777777" w:rsidR="007412EB" w:rsidRPr="0093539F" w:rsidRDefault="007412EB" w:rsidP="007412EB">
      <w:pPr>
        <w:pStyle w:val="a3"/>
        <w:numPr>
          <w:ilvl w:val="1"/>
          <w:numId w:val="8"/>
        </w:numPr>
        <w:rPr>
          <w:rFonts w:ascii="Times New Roman" w:hAnsi="Times New Roman"/>
          <w:sz w:val="26"/>
          <w:szCs w:val="26"/>
        </w:rPr>
      </w:pPr>
      <w:r w:rsidRPr="0093539F">
        <w:rPr>
          <w:rFonts w:ascii="Times New Roman" w:hAnsi="Times New Roman"/>
          <w:sz w:val="26"/>
          <w:szCs w:val="26"/>
        </w:rPr>
        <w:t xml:space="preserve"> Общие</w:t>
      </w:r>
    </w:p>
    <w:p w14:paraId="68F75DEC"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5.2.1. Септический шок</w:t>
      </w:r>
    </w:p>
    <w:p w14:paraId="74DB1134"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5.2.2. Предамилоидоз</w:t>
      </w:r>
    </w:p>
    <w:p w14:paraId="132FFC5E"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lastRenderedPageBreak/>
        <w:t>5.2.3. Деструктивная пневмония</w:t>
      </w:r>
    </w:p>
    <w:p w14:paraId="32F15B05" w14:textId="77777777" w:rsidR="007412EB" w:rsidRPr="0093539F" w:rsidRDefault="007412EB" w:rsidP="007412EB">
      <w:pPr>
        <w:pStyle w:val="a3"/>
        <w:ind w:left="1080"/>
        <w:rPr>
          <w:rFonts w:ascii="Times New Roman" w:hAnsi="Times New Roman"/>
          <w:sz w:val="26"/>
          <w:szCs w:val="26"/>
        </w:rPr>
      </w:pPr>
      <w:r w:rsidRPr="0093539F">
        <w:rPr>
          <w:rFonts w:ascii="Times New Roman" w:hAnsi="Times New Roman"/>
          <w:sz w:val="26"/>
          <w:szCs w:val="26"/>
        </w:rPr>
        <w:t xml:space="preserve">5.2.4. Гнойный перикардит </w:t>
      </w:r>
    </w:p>
    <w:p w14:paraId="703DA37C" w14:textId="44790ADC" w:rsidR="007412EB" w:rsidRPr="0093539F" w:rsidRDefault="00510B47" w:rsidP="007412EB">
      <w:pPr>
        <w:rPr>
          <w:rFonts w:ascii="Times New Roman" w:hAnsi="Times New Roman"/>
          <w:sz w:val="26"/>
          <w:szCs w:val="26"/>
        </w:rPr>
      </w:pPr>
      <w:r>
        <w:rPr>
          <w:rFonts w:ascii="Times New Roman" w:hAnsi="Times New Roman"/>
          <w:sz w:val="26"/>
          <w:szCs w:val="26"/>
        </w:rPr>
        <w:t xml:space="preserve"> </w:t>
      </w:r>
    </w:p>
    <w:p w14:paraId="07B5AFA1" w14:textId="3B14988C" w:rsidR="00D164E9" w:rsidRPr="0093539F" w:rsidRDefault="00F43A9D" w:rsidP="00D164E9">
      <w:pPr>
        <w:ind w:left="360"/>
        <w:rPr>
          <w:rFonts w:ascii="Times New Roman" w:hAnsi="Times New Roman"/>
          <w:sz w:val="26"/>
          <w:szCs w:val="26"/>
        </w:rPr>
      </w:pPr>
      <w:r w:rsidRPr="0093539F">
        <w:rPr>
          <w:rFonts w:ascii="Times New Roman" w:hAnsi="Times New Roman"/>
          <w:b/>
          <w:bCs/>
          <w:sz w:val="26"/>
          <w:szCs w:val="26"/>
        </w:rPr>
        <w:t>КЛАССИФИКАЦИЯ ПО Т.Д. КРАСНОБАЕВУ</w:t>
      </w:r>
      <w:r w:rsidRPr="0093539F">
        <w:rPr>
          <w:rFonts w:ascii="Times New Roman" w:hAnsi="Times New Roman"/>
          <w:sz w:val="26"/>
          <w:szCs w:val="26"/>
        </w:rPr>
        <w:t xml:space="preserve"> (ДОП. ЮРЧУК В.А., ЧУБКО Д.М., ВАНЮХИН В.А.)</w:t>
      </w:r>
    </w:p>
    <w:p w14:paraId="662C95B7" w14:textId="77B85EF0" w:rsidR="001E28F5" w:rsidRPr="0093539F" w:rsidRDefault="001E28F5" w:rsidP="00D164E9">
      <w:pPr>
        <w:ind w:left="360"/>
        <w:rPr>
          <w:rFonts w:ascii="Times New Roman" w:hAnsi="Times New Roman"/>
          <w:sz w:val="26"/>
          <w:szCs w:val="26"/>
        </w:rPr>
      </w:pPr>
      <w:r w:rsidRPr="0093539F">
        <w:rPr>
          <w:rFonts w:ascii="Times New Roman" w:hAnsi="Times New Roman"/>
          <w:sz w:val="26"/>
          <w:szCs w:val="26"/>
          <w:u w:val="single"/>
        </w:rPr>
        <w:t>А) По клиническому течению</w:t>
      </w:r>
      <w:r w:rsidRPr="0093539F">
        <w:rPr>
          <w:rFonts w:ascii="Times New Roman" w:hAnsi="Times New Roman"/>
          <w:sz w:val="26"/>
          <w:szCs w:val="26"/>
        </w:rPr>
        <w:t>:</w:t>
      </w:r>
    </w:p>
    <w:p w14:paraId="771F0F9A" w14:textId="22E999B5" w:rsidR="001E28F5" w:rsidRPr="0093539F" w:rsidRDefault="001E28F5" w:rsidP="00D164E9">
      <w:pPr>
        <w:ind w:left="360"/>
        <w:rPr>
          <w:rFonts w:ascii="Times New Roman" w:hAnsi="Times New Roman"/>
          <w:sz w:val="26"/>
          <w:szCs w:val="26"/>
        </w:rPr>
      </w:pPr>
      <w:r w:rsidRPr="0093539F">
        <w:rPr>
          <w:rFonts w:ascii="Times New Roman" w:hAnsi="Times New Roman"/>
          <w:sz w:val="26"/>
          <w:szCs w:val="26"/>
          <w:lang w:val="en-US"/>
        </w:rPr>
        <w:t>I</w:t>
      </w:r>
      <w:r w:rsidRPr="0093539F">
        <w:rPr>
          <w:rFonts w:ascii="Times New Roman" w:hAnsi="Times New Roman"/>
          <w:sz w:val="26"/>
          <w:szCs w:val="26"/>
        </w:rPr>
        <w:t>.Локальная форма</w:t>
      </w:r>
      <w:r w:rsidR="002D037F" w:rsidRPr="0093539F">
        <w:rPr>
          <w:rFonts w:ascii="Times New Roman" w:hAnsi="Times New Roman"/>
          <w:sz w:val="26"/>
          <w:szCs w:val="26"/>
        </w:rPr>
        <w:t>.</w:t>
      </w:r>
    </w:p>
    <w:p w14:paraId="3F3B1675" w14:textId="74072096" w:rsidR="001E28F5" w:rsidRPr="0093539F" w:rsidRDefault="001E28F5" w:rsidP="00D164E9">
      <w:pPr>
        <w:ind w:left="360"/>
        <w:rPr>
          <w:rFonts w:ascii="Times New Roman" w:hAnsi="Times New Roman"/>
          <w:sz w:val="26"/>
          <w:szCs w:val="26"/>
        </w:rPr>
      </w:pPr>
      <w:r w:rsidRPr="0093539F">
        <w:rPr>
          <w:rFonts w:ascii="Times New Roman" w:hAnsi="Times New Roman"/>
          <w:sz w:val="26"/>
          <w:szCs w:val="26"/>
          <w:lang w:val="en-US"/>
        </w:rPr>
        <w:t>II</w:t>
      </w:r>
      <w:r w:rsidRPr="0093539F">
        <w:rPr>
          <w:rFonts w:ascii="Times New Roman" w:hAnsi="Times New Roman"/>
          <w:sz w:val="26"/>
          <w:szCs w:val="26"/>
        </w:rPr>
        <w:t>.Септико-пиемическая форма</w:t>
      </w:r>
      <w:r w:rsidR="002D037F" w:rsidRPr="0093539F">
        <w:rPr>
          <w:rFonts w:ascii="Times New Roman" w:hAnsi="Times New Roman"/>
          <w:sz w:val="26"/>
          <w:szCs w:val="26"/>
        </w:rPr>
        <w:t>:</w:t>
      </w:r>
    </w:p>
    <w:p w14:paraId="507A12E7" w14:textId="199FCF8A"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А) С поражением одной кости и другими пиемическими очагами.</w:t>
      </w:r>
    </w:p>
    <w:p w14:paraId="6AF62E0D" w14:textId="43053B4E"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В) С поражением нескольких костей.</w:t>
      </w:r>
    </w:p>
    <w:p w14:paraId="2DB05083" w14:textId="1A37CD19"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С) С поражением нескольких костей и другими пиемическими очагами.</w:t>
      </w:r>
    </w:p>
    <w:p w14:paraId="71CAE0C7" w14:textId="6851BB90"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lang w:val="en-US"/>
        </w:rPr>
        <w:t>III</w:t>
      </w:r>
      <w:r w:rsidRPr="0093539F">
        <w:rPr>
          <w:rFonts w:ascii="Times New Roman" w:hAnsi="Times New Roman"/>
          <w:sz w:val="26"/>
          <w:szCs w:val="26"/>
        </w:rPr>
        <w:t>.Токсико-септическая форма:</w:t>
      </w:r>
    </w:p>
    <w:p w14:paraId="229583E4" w14:textId="69C3EFFA"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А) С септико-пиемическими очагами</w:t>
      </w:r>
    </w:p>
    <w:p w14:paraId="1CDA36FE" w14:textId="668E48EE"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В) По типу септического шока</w:t>
      </w:r>
    </w:p>
    <w:p w14:paraId="7B90B643" w14:textId="53A21082" w:rsidR="002D037F" w:rsidRPr="0093539F" w:rsidRDefault="002D037F" w:rsidP="00D164E9">
      <w:pPr>
        <w:ind w:left="360"/>
        <w:rPr>
          <w:rFonts w:ascii="Times New Roman" w:hAnsi="Times New Roman"/>
          <w:sz w:val="26"/>
          <w:szCs w:val="26"/>
          <w:u w:val="single"/>
        </w:rPr>
      </w:pPr>
      <w:r w:rsidRPr="0093539F">
        <w:rPr>
          <w:rFonts w:ascii="Times New Roman" w:hAnsi="Times New Roman"/>
          <w:sz w:val="26"/>
          <w:szCs w:val="26"/>
          <w:u w:val="single"/>
        </w:rPr>
        <w:t>Б) По локализации и объему поражения костей:</w:t>
      </w:r>
    </w:p>
    <w:p w14:paraId="0B603973" w14:textId="4A75BC07"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lang w:val="en-US"/>
        </w:rPr>
        <w:t>I</w:t>
      </w:r>
      <w:r w:rsidRPr="0093539F">
        <w:rPr>
          <w:rFonts w:ascii="Times New Roman" w:hAnsi="Times New Roman"/>
          <w:sz w:val="26"/>
          <w:szCs w:val="26"/>
        </w:rPr>
        <w:t>. Трубчатые кости:</w:t>
      </w:r>
    </w:p>
    <w:p w14:paraId="21BB312F" w14:textId="22E6BDDA"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1)Метафизарные:</w:t>
      </w:r>
    </w:p>
    <w:p w14:paraId="090E0846" w14:textId="0179406F"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А) Проксимальный</w:t>
      </w:r>
    </w:p>
    <w:p w14:paraId="23A994FA" w14:textId="6CB8DD45"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 xml:space="preserve">В) Дистальный </w:t>
      </w:r>
    </w:p>
    <w:p w14:paraId="0B0D8213" w14:textId="5C86FC92"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2)Метадиафизарный:</w:t>
      </w:r>
    </w:p>
    <w:p w14:paraId="41945B55" w14:textId="3146835B"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А) Проксимальный.</w:t>
      </w:r>
    </w:p>
    <w:p w14:paraId="792A0FEC" w14:textId="057E55E7"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В) Дистальный.</w:t>
      </w:r>
    </w:p>
    <w:p w14:paraId="5AB226DA" w14:textId="2CC13645"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rPr>
        <w:t>3)Тотальное поражение</w:t>
      </w:r>
    </w:p>
    <w:p w14:paraId="0B4BC5D8" w14:textId="3BD9B3FD" w:rsidR="002D037F" w:rsidRPr="0093539F" w:rsidRDefault="002D037F" w:rsidP="00D164E9">
      <w:pPr>
        <w:ind w:left="360"/>
        <w:rPr>
          <w:rFonts w:ascii="Times New Roman" w:hAnsi="Times New Roman"/>
          <w:sz w:val="26"/>
          <w:szCs w:val="26"/>
        </w:rPr>
      </w:pPr>
      <w:r w:rsidRPr="0093539F">
        <w:rPr>
          <w:rFonts w:ascii="Times New Roman" w:hAnsi="Times New Roman"/>
          <w:sz w:val="26"/>
          <w:szCs w:val="26"/>
          <w:lang w:val="en-US"/>
        </w:rPr>
        <w:t>II</w:t>
      </w:r>
      <w:r w:rsidRPr="0093539F">
        <w:rPr>
          <w:rFonts w:ascii="Times New Roman" w:hAnsi="Times New Roman"/>
          <w:sz w:val="26"/>
          <w:szCs w:val="26"/>
        </w:rPr>
        <w:t>. Плоские кости</w:t>
      </w:r>
    </w:p>
    <w:p w14:paraId="1B7BDC31" w14:textId="77777777" w:rsidR="002D037F" w:rsidRPr="0093539F" w:rsidRDefault="002D037F" w:rsidP="002D037F">
      <w:pPr>
        <w:ind w:left="360"/>
        <w:rPr>
          <w:rFonts w:ascii="Times New Roman" w:hAnsi="Times New Roman"/>
          <w:sz w:val="26"/>
          <w:szCs w:val="26"/>
        </w:rPr>
      </w:pPr>
      <w:r w:rsidRPr="0093539F">
        <w:rPr>
          <w:rFonts w:ascii="Times New Roman" w:hAnsi="Times New Roman"/>
          <w:sz w:val="26"/>
          <w:szCs w:val="26"/>
        </w:rPr>
        <w:t>Ш. Короткие кости</w:t>
      </w:r>
    </w:p>
    <w:p w14:paraId="29DABB77" w14:textId="6E93C7B3" w:rsidR="002D037F" w:rsidRPr="0093539F" w:rsidRDefault="002D037F" w:rsidP="002D037F">
      <w:pPr>
        <w:ind w:left="360"/>
        <w:rPr>
          <w:rFonts w:ascii="Times New Roman" w:hAnsi="Times New Roman"/>
          <w:sz w:val="26"/>
          <w:szCs w:val="26"/>
          <w:u w:val="single"/>
        </w:rPr>
      </w:pPr>
      <w:r w:rsidRPr="0093539F">
        <w:rPr>
          <w:rFonts w:ascii="Times New Roman" w:hAnsi="Times New Roman"/>
          <w:sz w:val="26"/>
          <w:szCs w:val="26"/>
          <w:u w:val="single"/>
        </w:rPr>
        <w:t xml:space="preserve">В) По клинико-рентгенологическим стадиям: </w:t>
      </w:r>
    </w:p>
    <w:p w14:paraId="3661032E" w14:textId="32C7CEF7" w:rsidR="002D037F" w:rsidRPr="0093539F" w:rsidRDefault="002D037F" w:rsidP="002D037F">
      <w:pPr>
        <w:ind w:left="360"/>
        <w:rPr>
          <w:rFonts w:ascii="Times New Roman" w:hAnsi="Times New Roman"/>
          <w:sz w:val="26"/>
          <w:szCs w:val="26"/>
        </w:rPr>
      </w:pPr>
      <w:r w:rsidRPr="0093539F">
        <w:rPr>
          <w:rFonts w:ascii="Times New Roman" w:hAnsi="Times New Roman"/>
          <w:sz w:val="26"/>
          <w:szCs w:val="26"/>
        </w:rPr>
        <w:lastRenderedPageBreak/>
        <w:t>1. Р-негативная клиническая стадия:</w:t>
      </w:r>
    </w:p>
    <w:p w14:paraId="365BA9E8" w14:textId="06557F4C" w:rsidR="002D037F" w:rsidRPr="0093539F" w:rsidRDefault="002D037F" w:rsidP="002D037F">
      <w:pPr>
        <w:ind w:left="360"/>
        <w:rPr>
          <w:rFonts w:ascii="Times New Roman" w:hAnsi="Times New Roman"/>
          <w:sz w:val="26"/>
          <w:szCs w:val="26"/>
        </w:rPr>
      </w:pPr>
      <w:r w:rsidRPr="0093539F">
        <w:rPr>
          <w:rFonts w:ascii="Times New Roman" w:hAnsi="Times New Roman"/>
          <w:sz w:val="26"/>
          <w:szCs w:val="26"/>
        </w:rPr>
        <w:t>-костно-деструктивные изменения на Р-граммах не выявляются.</w:t>
      </w:r>
    </w:p>
    <w:p w14:paraId="19013657" w14:textId="3851715E" w:rsidR="002D037F" w:rsidRPr="0093539F" w:rsidRDefault="002D037F" w:rsidP="002D037F">
      <w:pPr>
        <w:ind w:left="360"/>
        <w:rPr>
          <w:rFonts w:ascii="Times New Roman" w:hAnsi="Times New Roman"/>
          <w:sz w:val="26"/>
          <w:szCs w:val="26"/>
        </w:rPr>
      </w:pPr>
      <w:r w:rsidRPr="0093539F">
        <w:rPr>
          <w:rFonts w:ascii="Times New Roman" w:hAnsi="Times New Roman"/>
          <w:sz w:val="26"/>
          <w:szCs w:val="26"/>
        </w:rPr>
        <w:t>2.</w:t>
      </w:r>
      <w:r w:rsidR="00214783" w:rsidRPr="0093539F">
        <w:rPr>
          <w:rFonts w:ascii="Times New Roman" w:hAnsi="Times New Roman"/>
          <w:sz w:val="26"/>
          <w:szCs w:val="26"/>
        </w:rPr>
        <w:t xml:space="preserve"> Р-позитивная стадия:</w:t>
      </w:r>
    </w:p>
    <w:p w14:paraId="2776E3D0" w14:textId="4891C823" w:rsidR="00214783" w:rsidRPr="0093539F" w:rsidRDefault="00214783" w:rsidP="002D037F">
      <w:pPr>
        <w:ind w:left="360"/>
        <w:rPr>
          <w:rFonts w:ascii="Times New Roman" w:hAnsi="Times New Roman"/>
          <w:sz w:val="26"/>
          <w:szCs w:val="26"/>
        </w:rPr>
      </w:pPr>
      <w:r w:rsidRPr="0093539F">
        <w:rPr>
          <w:rFonts w:ascii="Times New Roman" w:hAnsi="Times New Roman"/>
          <w:sz w:val="26"/>
          <w:szCs w:val="26"/>
        </w:rPr>
        <w:t>А) Фаза нарушения трабекулярной архитектоники, пятнистый остеопороз, периостит.</w:t>
      </w:r>
    </w:p>
    <w:p w14:paraId="1BB7C487" w14:textId="32BC092C" w:rsidR="00214783" w:rsidRPr="0093539F" w:rsidRDefault="00214783" w:rsidP="002D037F">
      <w:pPr>
        <w:ind w:left="360"/>
        <w:rPr>
          <w:rFonts w:ascii="Times New Roman" w:hAnsi="Times New Roman"/>
          <w:sz w:val="26"/>
          <w:szCs w:val="26"/>
        </w:rPr>
      </w:pPr>
      <w:r w:rsidRPr="0093539F">
        <w:rPr>
          <w:rFonts w:ascii="Times New Roman" w:hAnsi="Times New Roman"/>
          <w:sz w:val="26"/>
          <w:szCs w:val="26"/>
        </w:rPr>
        <w:t>В) Фаза фрагментации костной ткани.</w:t>
      </w:r>
    </w:p>
    <w:p w14:paraId="72B8AD3B" w14:textId="24133254" w:rsidR="00214783" w:rsidRPr="0093539F" w:rsidRDefault="00214783" w:rsidP="002D037F">
      <w:pPr>
        <w:ind w:left="360"/>
        <w:rPr>
          <w:rFonts w:ascii="Times New Roman" w:hAnsi="Times New Roman"/>
          <w:sz w:val="26"/>
          <w:szCs w:val="26"/>
        </w:rPr>
      </w:pPr>
      <w:r w:rsidRPr="0093539F">
        <w:rPr>
          <w:rFonts w:ascii="Times New Roman" w:hAnsi="Times New Roman"/>
          <w:sz w:val="26"/>
          <w:szCs w:val="26"/>
        </w:rPr>
        <w:t>С) Фаза образования свищей  и секвествор.</w:t>
      </w:r>
    </w:p>
    <w:p w14:paraId="7EBAB11B" w14:textId="6C892E75"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u w:val="single"/>
        </w:rPr>
        <w:t>Г) По тяжести течения процесса</w:t>
      </w:r>
      <w:r w:rsidRPr="0093539F">
        <w:rPr>
          <w:rFonts w:ascii="Times New Roman" w:hAnsi="Times New Roman"/>
          <w:sz w:val="26"/>
          <w:szCs w:val="26"/>
        </w:rPr>
        <w:t>:</w:t>
      </w:r>
    </w:p>
    <w:p w14:paraId="65C81DF6" w14:textId="2FCA2F83"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 xml:space="preserve">А)Легкое </w:t>
      </w:r>
    </w:p>
    <w:p w14:paraId="7A8D7EFE" w14:textId="1B7BBFF2"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В)Средней тяжести</w:t>
      </w:r>
    </w:p>
    <w:p w14:paraId="757F5FA2" w14:textId="55E0F3FD"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С)Тяжелое</w:t>
      </w:r>
    </w:p>
    <w:p w14:paraId="31FD1B9C" w14:textId="2841DF82"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lang w:val="en-US"/>
        </w:rPr>
        <w:t>D</w:t>
      </w:r>
      <w:r w:rsidRPr="0093539F">
        <w:rPr>
          <w:rFonts w:ascii="Times New Roman" w:hAnsi="Times New Roman"/>
          <w:sz w:val="26"/>
          <w:szCs w:val="26"/>
        </w:rPr>
        <w:t xml:space="preserve">)Крайне тяжелое </w:t>
      </w:r>
    </w:p>
    <w:p w14:paraId="02284796" w14:textId="711779DE"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u w:val="single"/>
        </w:rPr>
        <w:t>Д) По исходу заболевания</w:t>
      </w:r>
      <w:r w:rsidRPr="0093539F">
        <w:rPr>
          <w:rFonts w:ascii="Times New Roman" w:hAnsi="Times New Roman"/>
          <w:sz w:val="26"/>
          <w:szCs w:val="26"/>
        </w:rPr>
        <w:t>:</w:t>
      </w:r>
    </w:p>
    <w:p w14:paraId="2CAB3668" w14:textId="7D06B000"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А)Выздоровление</w:t>
      </w:r>
    </w:p>
    <w:p w14:paraId="049AF959" w14:textId="7F0350B9"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В)Переход в хроническую стадию</w:t>
      </w:r>
    </w:p>
    <w:p w14:paraId="3D3CB88D" w14:textId="619B7D55" w:rsidR="00214783" w:rsidRPr="0093539F" w:rsidRDefault="00214783" w:rsidP="00214783">
      <w:pPr>
        <w:ind w:left="360"/>
        <w:rPr>
          <w:rFonts w:ascii="Times New Roman" w:hAnsi="Times New Roman"/>
          <w:sz w:val="26"/>
          <w:szCs w:val="26"/>
        </w:rPr>
      </w:pPr>
      <w:r w:rsidRPr="0093539F">
        <w:rPr>
          <w:rFonts w:ascii="Times New Roman" w:hAnsi="Times New Roman"/>
          <w:sz w:val="26"/>
          <w:szCs w:val="26"/>
        </w:rPr>
        <w:t>С) Летальный исход</w:t>
      </w:r>
    </w:p>
    <w:p w14:paraId="601F7666" w14:textId="77777777" w:rsidR="00D164E9" w:rsidRPr="0093539F" w:rsidRDefault="00D164E9" w:rsidP="00A63319">
      <w:pPr>
        <w:pStyle w:val="a3"/>
        <w:rPr>
          <w:rFonts w:ascii="Times New Roman" w:hAnsi="Times New Roman"/>
          <w:sz w:val="26"/>
          <w:szCs w:val="26"/>
        </w:rPr>
      </w:pPr>
    </w:p>
    <w:p w14:paraId="320E08C3" w14:textId="77777777" w:rsidR="00202077" w:rsidRPr="0093539F" w:rsidRDefault="00202077" w:rsidP="00202077">
      <w:pPr>
        <w:pStyle w:val="a3"/>
        <w:ind w:left="1800"/>
        <w:rPr>
          <w:rFonts w:ascii="Times New Roman" w:hAnsi="Times New Roman"/>
          <w:sz w:val="26"/>
          <w:szCs w:val="26"/>
        </w:rPr>
      </w:pPr>
    </w:p>
    <w:p w14:paraId="6F92662F" w14:textId="5E05737B" w:rsidR="0022668C" w:rsidRPr="0093539F" w:rsidRDefault="00F43A9D" w:rsidP="00794E5F">
      <w:pPr>
        <w:jc w:val="center"/>
        <w:rPr>
          <w:rFonts w:ascii="Times New Roman" w:hAnsi="Times New Roman"/>
          <w:b/>
          <w:sz w:val="26"/>
          <w:szCs w:val="26"/>
        </w:rPr>
      </w:pPr>
      <w:r w:rsidRPr="0093539F">
        <w:rPr>
          <w:rFonts w:ascii="Times New Roman" w:hAnsi="Times New Roman"/>
          <w:b/>
          <w:sz w:val="26"/>
          <w:szCs w:val="26"/>
        </w:rPr>
        <w:t>ЭТИОЛОГИЯ.</w:t>
      </w:r>
    </w:p>
    <w:p w14:paraId="1BBAEEE7" w14:textId="77777777" w:rsidR="0080782D" w:rsidRPr="0093539F" w:rsidRDefault="0053632D" w:rsidP="005F28E6">
      <w:pPr>
        <w:rPr>
          <w:rFonts w:ascii="Times New Roman" w:hAnsi="Times New Roman"/>
          <w:sz w:val="26"/>
          <w:szCs w:val="26"/>
        </w:rPr>
      </w:pPr>
      <w:r w:rsidRPr="0093539F">
        <w:rPr>
          <w:rFonts w:ascii="Times New Roman" w:hAnsi="Times New Roman"/>
          <w:sz w:val="26"/>
          <w:szCs w:val="26"/>
        </w:rPr>
        <w:t xml:space="preserve">В этиологии ОГО ведущую роль играет </w:t>
      </w:r>
      <w:r w:rsidRPr="0093539F">
        <w:rPr>
          <w:rFonts w:ascii="Times New Roman" w:hAnsi="Times New Roman"/>
          <w:sz w:val="26"/>
          <w:szCs w:val="26"/>
          <w:lang w:val="en-US"/>
        </w:rPr>
        <w:t>S</w:t>
      </w:r>
      <w:r w:rsidRPr="0093539F">
        <w:rPr>
          <w:rFonts w:ascii="Times New Roman" w:hAnsi="Times New Roman"/>
          <w:sz w:val="26"/>
          <w:szCs w:val="26"/>
        </w:rPr>
        <w:t>.</w:t>
      </w:r>
      <w:r w:rsidRPr="0093539F">
        <w:rPr>
          <w:rFonts w:ascii="Times New Roman" w:hAnsi="Times New Roman"/>
          <w:sz w:val="26"/>
          <w:szCs w:val="26"/>
          <w:lang w:val="en-US"/>
        </w:rPr>
        <w:t>aureus</w:t>
      </w:r>
      <w:r w:rsidRPr="0093539F">
        <w:rPr>
          <w:rFonts w:ascii="Times New Roman" w:hAnsi="Times New Roman"/>
          <w:sz w:val="26"/>
          <w:szCs w:val="26"/>
        </w:rPr>
        <w:t>, но вызывать заболевание может любой микроорганизм или микробные ассоциации. Описаны случаи сальмонелезного остеомиелита. Грамотрицательные бактерии- более частые возбудители ОГО у детей с неблагоприятным преморбидным фоном. В последние годы сохраняется неблагоприятная тенденция увеличения нозокомиальной микрофлоры (</w:t>
      </w:r>
      <w:r w:rsidRPr="0093539F">
        <w:rPr>
          <w:rFonts w:ascii="Times New Roman" w:hAnsi="Times New Roman"/>
          <w:sz w:val="26"/>
          <w:szCs w:val="26"/>
          <w:lang w:val="en-US"/>
        </w:rPr>
        <w:t>P</w:t>
      </w:r>
      <w:r w:rsidRPr="0093539F">
        <w:rPr>
          <w:rFonts w:ascii="Times New Roman" w:hAnsi="Times New Roman"/>
          <w:sz w:val="26"/>
          <w:szCs w:val="26"/>
        </w:rPr>
        <w:t>.</w:t>
      </w:r>
      <w:r w:rsidRPr="0093539F">
        <w:rPr>
          <w:rFonts w:ascii="Times New Roman" w:hAnsi="Times New Roman"/>
          <w:sz w:val="26"/>
          <w:szCs w:val="26"/>
          <w:lang w:val="en-US"/>
        </w:rPr>
        <w:t>aeruginosa</w:t>
      </w:r>
      <w:r w:rsidRPr="0093539F">
        <w:rPr>
          <w:rFonts w:ascii="Times New Roman" w:hAnsi="Times New Roman"/>
          <w:sz w:val="26"/>
          <w:szCs w:val="26"/>
        </w:rPr>
        <w:t xml:space="preserve">, </w:t>
      </w:r>
      <w:r w:rsidRPr="0093539F">
        <w:rPr>
          <w:rFonts w:ascii="Times New Roman" w:hAnsi="Times New Roman"/>
          <w:sz w:val="26"/>
          <w:szCs w:val="26"/>
          <w:lang w:val="en-US"/>
        </w:rPr>
        <w:t>Enterobacteriaceae</w:t>
      </w:r>
      <w:r w:rsidRPr="0093539F">
        <w:rPr>
          <w:rFonts w:ascii="Times New Roman" w:hAnsi="Times New Roman"/>
          <w:sz w:val="26"/>
          <w:szCs w:val="26"/>
        </w:rPr>
        <w:t xml:space="preserve"> </w:t>
      </w:r>
      <w:r w:rsidRPr="0093539F">
        <w:rPr>
          <w:rFonts w:ascii="Times New Roman" w:hAnsi="Times New Roman"/>
          <w:sz w:val="26"/>
          <w:szCs w:val="26"/>
          <w:lang w:val="en-US"/>
        </w:rPr>
        <w:t>spp</w:t>
      </w:r>
      <w:r w:rsidRPr="0093539F">
        <w:rPr>
          <w:rFonts w:ascii="Times New Roman" w:hAnsi="Times New Roman"/>
          <w:sz w:val="26"/>
          <w:szCs w:val="26"/>
        </w:rPr>
        <w:t xml:space="preserve">., </w:t>
      </w:r>
      <w:r w:rsidRPr="0093539F">
        <w:rPr>
          <w:rFonts w:ascii="Times New Roman" w:hAnsi="Times New Roman"/>
          <w:sz w:val="26"/>
          <w:szCs w:val="26"/>
          <w:lang w:val="en-US"/>
        </w:rPr>
        <w:t>Proteus</w:t>
      </w:r>
      <w:r w:rsidRPr="0093539F">
        <w:rPr>
          <w:rFonts w:ascii="Times New Roman" w:hAnsi="Times New Roman"/>
          <w:sz w:val="26"/>
          <w:szCs w:val="26"/>
        </w:rPr>
        <w:t xml:space="preserve"> </w:t>
      </w:r>
      <w:r w:rsidRPr="0093539F">
        <w:rPr>
          <w:rFonts w:ascii="Times New Roman" w:hAnsi="Times New Roman"/>
          <w:sz w:val="26"/>
          <w:szCs w:val="26"/>
          <w:lang w:val="en-US"/>
        </w:rPr>
        <w:t>spp</w:t>
      </w:r>
      <w:r w:rsidRPr="0093539F">
        <w:rPr>
          <w:rFonts w:ascii="Times New Roman" w:hAnsi="Times New Roman"/>
          <w:sz w:val="26"/>
          <w:szCs w:val="26"/>
        </w:rPr>
        <w:t>.), как фактор поддержания и утяжеления инфекционного процесса</w:t>
      </w:r>
      <w:r w:rsidR="0080782D" w:rsidRPr="0093539F">
        <w:rPr>
          <w:rFonts w:ascii="Times New Roman" w:hAnsi="Times New Roman"/>
          <w:sz w:val="26"/>
          <w:szCs w:val="26"/>
        </w:rPr>
        <w:t xml:space="preserve"> при длительном пребывании пациента в условиях стационара. На долю синегнойной палочки приходится до 10% от всех случаев ОГО у детей. Увеличение эпизодов нозокомиальной инфекции свидетельствует о нерациональности применения антимикробных препаратов на начальных этапах лечения. В некоторых случаях происходит смена основного возбудителя, по этой </w:t>
      </w:r>
      <w:r w:rsidR="0080782D" w:rsidRPr="0093539F">
        <w:rPr>
          <w:rFonts w:ascii="Times New Roman" w:hAnsi="Times New Roman"/>
          <w:sz w:val="26"/>
          <w:szCs w:val="26"/>
        </w:rPr>
        <w:lastRenderedPageBreak/>
        <w:t>причине необходимо вести непрерывный мониторинг бактериального возбудителя для проведения рациональной антибактериальной терапии.</w:t>
      </w:r>
    </w:p>
    <w:p w14:paraId="66DFEC7F" w14:textId="5A7027FD" w:rsidR="005F28E6" w:rsidRPr="0093539F" w:rsidRDefault="0022668C" w:rsidP="005F28E6">
      <w:pPr>
        <w:rPr>
          <w:rFonts w:ascii="Times New Roman" w:hAnsi="Times New Roman"/>
          <w:sz w:val="26"/>
          <w:szCs w:val="26"/>
        </w:rPr>
      </w:pPr>
      <w:r w:rsidRPr="0093539F">
        <w:rPr>
          <w:rFonts w:ascii="Times New Roman" w:hAnsi="Times New Roman"/>
          <w:sz w:val="26"/>
          <w:szCs w:val="26"/>
        </w:rPr>
        <w:t>Важным этиологическим фактором острого гематогенного остеомиелита могут быть и вирусные инфекции, на фоне которых протекает почти 40-50%случаев остеомиелита. Вирусы снижают сопротивляемость организма, повышают вирулентность гноеродных бактерий и создают благоприятную почву для их внедрения.</w:t>
      </w:r>
    </w:p>
    <w:p w14:paraId="3780BF78" w14:textId="77777777" w:rsidR="00DE0509" w:rsidRPr="0093539F" w:rsidRDefault="00DE0509" w:rsidP="00DE0509">
      <w:pPr>
        <w:rPr>
          <w:rFonts w:ascii="Times New Roman" w:hAnsi="Times New Roman"/>
          <w:sz w:val="26"/>
          <w:szCs w:val="26"/>
        </w:rPr>
      </w:pPr>
      <w:r w:rsidRPr="0093539F">
        <w:rPr>
          <w:rFonts w:ascii="Times New Roman" w:hAnsi="Times New Roman"/>
          <w:sz w:val="26"/>
          <w:szCs w:val="26"/>
        </w:rPr>
        <w:t>Существует 4 взгляда на патогенез остеомиелита:</w:t>
      </w:r>
    </w:p>
    <w:p w14:paraId="613E37AF" w14:textId="77777777" w:rsidR="0022668C" w:rsidRPr="0093539F" w:rsidRDefault="00DE0509" w:rsidP="00BB17AE">
      <w:pPr>
        <w:pStyle w:val="a3"/>
        <w:numPr>
          <w:ilvl w:val="0"/>
          <w:numId w:val="5"/>
        </w:numPr>
        <w:rPr>
          <w:rFonts w:ascii="Times New Roman" w:hAnsi="Times New Roman"/>
          <w:sz w:val="26"/>
          <w:szCs w:val="26"/>
        </w:rPr>
      </w:pPr>
      <w:r w:rsidRPr="0093539F">
        <w:rPr>
          <w:rFonts w:ascii="Times New Roman" w:hAnsi="Times New Roman"/>
          <w:sz w:val="26"/>
          <w:szCs w:val="26"/>
        </w:rPr>
        <w:t xml:space="preserve">Теория А.А. Боброва Лексера (1889 г., 1894 г.) – </w:t>
      </w:r>
      <w:r w:rsidR="00BB17AE" w:rsidRPr="0093539F">
        <w:rPr>
          <w:rFonts w:ascii="Times New Roman" w:hAnsi="Times New Roman"/>
          <w:sz w:val="26"/>
          <w:szCs w:val="26"/>
        </w:rPr>
        <w:t xml:space="preserve"> теория конечных сосудов (эмболическая  теория).  Бактерии из первичного очага заносятся током крови в кость, оседают в одном из концевых сосудов, чему способствует обилие здесь узких концевых артерий и замедление кровотока в них. Осевший эмбол служит источником гнойного процесса в кости. Эмболическая теория Боброва – Лексера длительное время была основной, объясняющей патогенез гематогенного остеомиелита.</w:t>
      </w:r>
    </w:p>
    <w:p w14:paraId="2AEB0D4A" w14:textId="77777777" w:rsidR="0022668C" w:rsidRPr="0093539F" w:rsidRDefault="00DE0509" w:rsidP="00DE0509">
      <w:pPr>
        <w:pStyle w:val="a3"/>
        <w:numPr>
          <w:ilvl w:val="0"/>
          <w:numId w:val="5"/>
        </w:numPr>
        <w:rPr>
          <w:rFonts w:ascii="Times New Roman" w:hAnsi="Times New Roman"/>
          <w:sz w:val="26"/>
          <w:szCs w:val="26"/>
        </w:rPr>
      </w:pPr>
      <w:r w:rsidRPr="0093539F">
        <w:rPr>
          <w:rFonts w:ascii="Times New Roman" w:hAnsi="Times New Roman"/>
          <w:sz w:val="26"/>
          <w:szCs w:val="26"/>
        </w:rPr>
        <w:t>Аллерг</w:t>
      </w:r>
      <w:r w:rsidR="00BB17AE" w:rsidRPr="0093539F">
        <w:rPr>
          <w:rFonts w:ascii="Times New Roman" w:hAnsi="Times New Roman"/>
          <w:sz w:val="26"/>
          <w:szCs w:val="26"/>
        </w:rPr>
        <w:t>ическая теория С.М. Дерижанова : полностью отрицая роль эмболии, он считал, что заболевание может возникнуть только в организме, сенсибилизированном латентной бактериальной флорой. Постоянное и длительное воздействие эндотоксинов этой флоры на ткани способствует развитию аллергической реакции замедленного типа, обуславливающей сенсибилизацию организма, при 4 которой защитные механизмы организма искажаются. Под влиянием предрасполагающих факторов (травма, охлаждение, заболевания и т.п.) – в кости развивается очаг асептического воспаления по типу феномена Артюса, это создает благоприятные условия для развития латентной бактериальной флоры, и она начинает быстро размножаться в костномозговом канале, приобретает вирулентность и придает воспалительному процессу острый инфекционно-гнойный характер, нарушается система гемостаза с синдромом диссеминированного внутрисосудистого свертывания. Повышение коагулирующих свойств крови ведет к тромбозу сосудов кости на уровне капилляров и венул, что в сочетании с их нейрорефлекторным спазмом приводит к замедлению кровотока, развитию гипоксии и в конечном итоге – к остеонекрозу пораженного участка кости.</w:t>
      </w:r>
    </w:p>
    <w:p w14:paraId="1669AC1F" w14:textId="77777777" w:rsidR="0022668C" w:rsidRPr="0093539F" w:rsidRDefault="00DE0509" w:rsidP="00DE0509">
      <w:pPr>
        <w:pStyle w:val="a3"/>
        <w:numPr>
          <w:ilvl w:val="0"/>
          <w:numId w:val="5"/>
        </w:numPr>
        <w:rPr>
          <w:rFonts w:ascii="Times New Roman" w:hAnsi="Times New Roman"/>
          <w:sz w:val="26"/>
          <w:szCs w:val="26"/>
        </w:rPr>
      </w:pPr>
      <w:r w:rsidRPr="0093539F">
        <w:rPr>
          <w:rFonts w:ascii="Times New Roman" w:hAnsi="Times New Roman"/>
          <w:sz w:val="26"/>
          <w:szCs w:val="26"/>
        </w:rPr>
        <w:t xml:space="preserve">Теория </w:t>
      </w:r>
      <w:r w:rsidR="00BB17AE" w:rsidRPr="0093539F">
        <w:rPr>
          <w:rFonts w:ascii="Times New Roman" w:hAnsi="Times New Roman"/>
          <w:sz w:val="26"/>
          <w:szCs w:val="26"/>
        </w:rPr>
        <w:t xml:space="preserve"> </w:t>
      </w:r>
      <w:r w:rsidRPr="0093539F">
        <w:rPr>
          <w:rFonts w:ascii="Times New Roman" w:hAnsi="Times New Roman"/>
          <w:sz w:val="26"/>
          <w:szCs w:val="26"/>
        </w:rPr>
        <w:t>нервно – рефлекторная</w:t>
      </w:r>
      <w:r w:rsidR="00BB17AE" w:rsidRPr="0093539F">
        <w:rPr>
          <w:rFonts w:ascii="Times New Roman" w:hAnsi="Times New Roman"/>
          <w:sz w:val="26"/>
          <w:szCs w:val="26"/>
        </w:rPr>
        <w:t xml:space="preserve">: в </w:t>
      </w:r>
      <w:r w:rsidRPr="0093539F">
        <w:rPr>
          <w:rFonts w:ascii="Times New Roman" w:hAnsi="Times New Roman"/>
          <w:sz w:val="26"/>
          <w:szCs w:val="26"/>
        </w:rPr>
        <w:t xml:space="preserve"> </w:t>
      </w:r>
      <w:r w:rsidR="00BB17AE" w:rsidRPr="0093539F">
        <w:rPr>
          <w:rFonts w:ascii="Times New Roman" w:hAnsi="Times New Roman"/>
          <w:sz w:val="26"/>
          <w:szCs w:val="26"/>
        </w:rPr>
        <w:t xml:space="preserve"> патогенезе остеомиелита существенную роль играет состояние центральной и периферической нервной системы. Раздражение отдельных звеньев ее способствует развитию остеомиелита в результате спазма сосудов с нарушение кровообращения</w:t>
      </w:r>
    </w:p>
    <w:p w14:paraId="6EFCEBBD" w14:textId="77777777" w:rsidR="0042159C" w:rsidRPr="0093539F" w:rsidRDefault="00DE0509" w:rsidP="00DE0509">
      <w:pPr>
        <w:pStyle w:val="a3"/>
        <w:numPr>
          <w:ilvl w:val="0"/>
          <w:numId w:val="5"/>
        </w:numPr>
        <w:rPr>
          <w:rFonts w:ascii="Times New Roman" w:hAnsi="Times New Roman"/>
          <w:sz w:val="26"/>
          <w:szCs w:val="26"/>
        </w:rPr>
      </w:pPr>
      <w:r w:rsidRPr="0093539F">
        <w:rPr>
          <w:rFonts w:ascii="Times New Roman" w:hAnsi="Times New Roman"/>
          <w:sz w:val="26"/>
          <w:szCs w:val="26"/>
        </w:rPr>
        <w:t xml:space="preserve"> Теория - концепция Долецкого – </w:t>
      </w:r>
      <w:r w:rsidR="0022668C" w:rsidRPr="0093539F">
        <w:rPr>
          <w:rFonts w:ascii="Times New Roman" w:hAnsi="Times New Roman"/>
          <w:sz w:val="26"/>
          <w:szCs w:val="26"/>
        </w:rPr>
        <w:t>наличие молодых клеточных форм в метафизарной части.</w:t>
      </w:r>
    </w:p>
    <w:p w14:paraId="77ECA0A0" w14:textId="77777777" w:rsidR="0022668C" w:rsidRPr="0093539F" w:rsidRDefault="0022668C" w:rsidP="0022668C">
      <w:pPr>
        <w:pStyle w:val="a3"/>
        <w:rPr>
          <w:rFonts w:ascii="Times New Roman" w:hAnsi="Times New Roman"/>
          <w:sz w:val="26"/>
          <w:szCs w:val="26"/>
        </w:rPr>
      </w:pPr>
    </w:p>
    <w:p w14:paraId="4BDB1AC7" w14:textId="77777777" w:rsidR="0022668C" w:rsidRPr="0093539F" w:rsidRDefault="0096450A" w:rsidP="0096450A">
      <w:pPr>
        <w:pStyle w:val="a3"/>
        <w:ind w:firstLine="696"/>
        <w:rPr>
          <w:rFonts w:ascii="Times New Roman" w:hAnsi="Times New Roman"/>
          <w:sz w:val="26"/>
          <w:szCs w:val="26"/>
        </w:rPr>
      </w:pPr>
      <w:r w:rsidRPr="0093539F">
        <w:rPr>
          <w:rFonts w:ascii="Times New Roman" w:hAnsi="Times New Roman"/>
          <w:sz w:val="26"/>
          <w:szCs w:val="26"/>
        </w:rPr>
        <w:lastRenderedPageBreak/>
        <w:t>Трудно отдать предпочтение какой-либо из этих теорий, так как ни одна из них в отдельности не может объяснить сложную и многообразную картину патогенеза различных форм остеомиелита.</w:t>
      </w:r>
    </w:p>
    <w:p w14:paraId="2F9F197D" w14:textId="5652EC75" w:rsidR="00867D30" w:rsidRPr="0093539F" w:rsidRDefault="00867D30" w:rsidP="0096450A">
      <w:pPr>
        <w:pStyle w:val="a3"/>
        <w:ind w:firstLine="696"/>
        <w:rPr>
          <w:rFonts w:ascii="Times New Roman" w:hAnsi="Times New Roman"/>
          <w:b/>
          <w:sz w:val="26"/>
          <w:szCs w:val="26"/>
        </w:rPr>
      </w:pPr>
    </w:p>
    <w:p w14:paraId="46462982" w14:textId="792A6736" w:rsidR="00323F44" w:rsidRPr="0093539F" w:rsidRDefault="00F43A9D" w:rsidP="00323F44">
      <w:pPr>
        <w:pStyle w:val="a3"/>
        <w:ind w:firstLine="696"/>
        <w:jc w:val="center"/>
        <w:rPr>
          <w:rFonts w:ascii="Times New Roman" w:hAnsi="Times New Roman"/>
          <w:b/>
          <w:sz w:val="26"/>
          <w:szCs w:val="26"/>
        </w:rPr>
      </w:pPr>
      <w:r w:rsidRPr="0093539F">
        <w:rPr>
          <w:rFonts w:ascii="Times New Roman" w:hAnsi="Times New Roman"/>
          <w:b/>
          <w:sz w:val="26"/>
          <w:szCs w:val="26"/>
        </w:rPr>
        <w:t>ПАТОГЕНЕЗ ОСТРОГО ГЕМАТОГЕННОГО ОСТЕОМИЕЛИТА.</w:t>
      </w:r>
    </w:p>
    <w:p w14:paraId="05A1980C" w14:textId="77777777" w:rsidR="00C542C2" w:rsidRPr="0093539F" w:rsidRDefault="00C542C2" w:rsidP="0096450A">
      <w:pPr>
        <w:pStyle w:val="a3"/>
        <w:ind w:firstLine="696"/>
        <w:rPr>
          <w:rFonts w:ascii="Times New Roman" w:hAnsi="Times New Roman"/>
          <w:b/>
          <w:sz w:val="26"/>
          <w:szCs w:val="26"/>
        </w:rPr>
      </w:pPr>
    </w:p>
    <w:p w14:paraId="1E58C17C" w14:textId="13DFB657" w:rsidR="00EC4BB3" w:rsidRPr="0093539F" w:rsidRDefault="0005706C" w:rsidP="00EC4BB3">
      <w:pPr>
        <w:pStyle w:val="a3"/>
        <w:ind w:firstLine="696"/>
        <w:rPr>
          <w:rFonts w:ascii="Times New Roman" w:hAnsi="Times New Roman"/>
          <w:bCs/>
          <w:sz w:val="26"/>
          <w:szCs w:val="26"/>
        </w:rPr>
      </w:pPr>
      <w:r w:rsidRPr="0093539F">
        <w:rPr>
          <w:rFonts w:ascii="Times New Roman" w:hAnsi="Times New Roman"/>
          <w:bCs/>
          <w:sz w:val="26"/>
          <w:szCs w:val="26"/>
        </w:rPr>
        <w:t>А)</w:t>
      </w:r>
      <w:r w:rsidR="00EC4BB3" w:rsidRPr="0093539F">
        <w:rPr>
          <w:rFonts w:ascii="Times New Roman" w:hAnsi="Times New Roman"/>
          <w:bCs/>
          <w:sz w:val="26"/>
          <w:szCs w:val="26"/>
        </w:rPr>
        <w:t>Патоморфологические изменения, возникающие в интрамедуллярной стадии первичного острого гематогенного остеомиелита.</w:t>
      </w:r>
    </w:p>
    <w:p w14:paraId="76DAA8A5" w14:textId="2A245839" w:rsidR="00EA15C4" w:rsidRPr="0093539F" w:rsidRDefault="00EC4BB3" w:rsidP="00EA15C4">
      <w:pPr>
        <w:pStyle w:val="a3"/>
        <w:ind w:firstLine="696"/>
        <w:rPr>
          <w:rFonts w:ascii="Times New Roman" w:hAnsi="Times New Roman"/>
          <w:bCs/>
          <w:sz w:val="26"/>
          <w:szCs w:val="26"/>
        </w:rPr>
      </w:pPr>
      <w:r w:rsidRPr="0093539F">
        <w:rPr>
          <w:rFonts w:ascii="Times New Roman" w:hAnsi="Times New Roman"/>
          <w:bCs/>
          <w:sz w:val="26"/>
          <w:szCs w:val="26"/>
        </w:rPr>
        <w:t>В течение первых минут заболевания после контакта возбудителя с костным мозгом и активизации воспалительного процесса макроскопические изменения в зоне начинающегося воспаления минимальны и проявля</w:t>
      </w:r>
      <w:r w:rsidR="0005706C" w:rsidRPr="0093539F">
        <w:rPr>
          <w:rFonts w:ascii="Times New Roman" w:hAnsi="Times New Roman"/>
          <w:bCs/>
          <w:sz w:val="26"/>
          <w:szCs w:val="26"/>
        </w:rPr>
        <w:t xml:space="preserve">ются </w:t>
      </w:r>
      <w:r w:rsidRPr="0093539F">
        <w:rPr>
          <w:rFonts w:ascii="Times New Roman" w:hAnsi="Times New Roman"/>
          <w:bCs/>
          <w:sz w:val="26"/>
          <w:szCs w:val="26"/>
        </w:rPr>
        <w:t xml:space="preserve"> небольшим отеком костного мозга с единичными мелкими геморрагиями</w:t>
      </w:r>
      <w:r w:rsidR="0005706C" w:rsidRPr="0093539F">
        <w:rPr>
          <w:rFonts w:ascii="Times New Roman" w:hAnsi="Times New Roman"/>
          <w:bCs/>
          <w:sz w:val="26"/>
          <w:szCs w:val="26"/>
        </w:rPr>
        <w:t>. Одновременно с начальной фазой воспалительный процесс переходит в следующую фазу сосудистых расстройств: в капиллярах микроциркуляторного русла возникают признаки повышения проницаемости их стенок. В костном мозге возникают диффузные микроциркуляторные расстройства в виде расширения капилляров, артериол и венул с депонированием в них крови, возникновением сладж-феномена. В этот период в периваскулярном пространстве происходит накопление жидкой части крови. Вышеуказанные изменения сопровождаются высокой функциональной активностью</w:t>
      </w:r>
      <w:r w:rsidR="00EA15C4" w:rsidRPr="0093539F">
        <w:rPr>
          <w:rFonts w:ascii="Times New Roman" w:hAnsi="Times New Roman"/>
          <w:bCs/>
          <w:sz w:val="26"/>
          <w:szCs w:val="26"/>
        </w:rPr>
        <w:t xml:space="preserve"> нейтрофилов с формированием их контактов не только с эндотелием, но и с другими форменными элементами крови, в частности с эритроцитами. В просвете паралитически расширенных микрососудов появляются многочисленные липидные капли, образовавшиеся в результате деструкции адипоцитов костного мозга и проникновения нейтральных жиров в капилляры, возникает резкий отек тканей.</w:t>
      </w:r>
    </w:p>
    <w:p w14:paraId="4F594BE9" w14:textId="45128702" w:rsidR="00EA15C4" w:rsidRPr="0093539F" w:rsidRDefault="00EA15C4" w:rsidP="00EA15C4">
      <w:pPr>
        <w:pStyle w:val="a3"/>
        <w:ind w:firstLine="696"/>
        <w:rPr>
          <w:rFonts w:ascii="Times New Roman" w:hAnsi="Times New Roman"/>
          <w:bCs/>
          <w:sz w:val="26"/>
          <w:szCs w:val="26"/>
        </w:rPr>
      </w:pPr>
      <w:r w:rsidRPr="0093539F">
        <w:rPr>
          <w:rFonts w:ascii="Times New Roman" w:hAnsi="Times New Roman"/>
          <w:bCs/>
          <w:sz w:val="26"/>
          <w:szCs w:val="26"/>
        </w:rPr>
        <w:t>Одновременно происходит накопление лимфоцитов и макрофагов в очаге формирующегося воспаления, что свидетельствует об активной функции иммунокомпетентных клеток уже в начальные фазы воспалительного процесса. Значительно увеличивается количество микробных тел в виде больших скоплений, часто вблизи тучных клеток, находящихся в состоянии дегрануляции, и в просвете сосудов.</w:t>
      </w:r>
      <w:r w:rsidR="00632B62" w:rsidRPr="0093539F">
        <w:rPr>
          <w:rFonts w:ascii="Times New Roman" w:hAnsi="Times New Roman"/>
          <w:bCs/>
          <w:sz w:val="26"/>
          <w:szCs w:val="26"/>
        </w:rPr>
        <w:t xml:space="preserve"> К концу первых суток от начала воспалительного процесса в стенках кровеносных сосудов костного мозга отмечались значительное набухание, вакуолизация эндотелиоцитов вследствие нарастания в них деструктивных процессов. Уже в это период возникали возникают начальные признаки фибриноидного и мукоидного набухания стенок сосудов, субклеточные депозиты фибрина, нарастает проницаемость сосудистой стенки. В костном мозге</w:t>
      </w:r>
      <w:r w:rsidR="00DE6A95" w:rsidRPr="0093539F">
        <w:rPr>
          <w:rFonts w:ascii="Times New Roman" w:hAnsi="Times New Roman"/>
          <w:bCs/>
          <w:sz w:val="26"/>
          <w:szCs w:val="26"/>
        </w:rPr>
        <w:t xml:space="preserve"> определяются мелкие и более крупные очаги геморрагий, выраженный отек и серозный экссудат, содержащий единичные нейтрофильные лейкоциты, моноциты и эритроциты. Экссудат </w:t>
      </w:r>
      <w:r w:rsidR="00DE6A95" w:rsidRPr="0093539F">
        <w:rPr>
          <w:rFonts w:ascii="Times New Roman" w:hAnsi="Times New Roman"/>
          <w:bCs/>
          <w:sz w:val="26"/>
          <w:szCs w:val="26"/>
        </w:rPr>
        <w:lastRenderedPageBreak/>
        <w:t xml:space="preserve">распространяется между костными трабекулами, проникает в гаверсовы каналы, располагается в виде муфт вокруг сосудов, сдавливая их. Вышеуказанные изменения, происходящие в замкнутой полости костномозгового канала, еще больше усиливает сосудистые нарушения, что способствует нарастанию внутрикостного давления. Первые признаки тромбоза в сосудах микроциркуляторного русла возникают к концу первых суток от начала воспаления и нарастают к концу вторых. При дальнейшем прогрессировании деструктивных процессов в сосудах происходит нарастание клеточной реакции и формирование очагов, содержащих в себе разрушенные стромальные клетки костного мозга, вокруг которых возникает скопление серозного, серозно-фибринозного и гнойного экссудата. Таким образом изменения, развивающиеся в </w:t>
      </w:r>
      <w:r w:rsidR="0070487E" w:rsidRPr="0093539F">
        <w:rPr>
          <w:rFonts w:ascii="Times New Roman" w:hAnsi="Times New Roman"/>
          <w:bCs/>
          <w:sz w:val="26"/>
          <w:szCs w:val="26"/>
        </w:rPr>
        <w:t>интрамедуллярной фазе первичного острого гематогенного остеомиелита, составляют классические признаки острого неспецифического воспаления. Установленные морфологические данные, характерные для данной фазы заболевания, объясняют причины отсутствия грубых Р-признаков в пораженной кости и практически полное выздоровление детей, оперированных в этой фазе.</w:t>
      </w:r>
    </w:p>
    <w:p w14:paraId="72D2444B" w14:textId="75724673" w:rsidR="0070487E" w:rsidRPr="0093539F" w:rsidRDefault="0070487E" w:rsidP="00EA15C4">
      <w:pPr>
        <w:pStyle w:val="a3"/>
        <w:ind w:firstLine="696"/>
        <w:rPr>
          <w:rFonts w:ascii="Times New Roman" w:hAnsi="Times New Roman"/>
          <w:bCs/>
          <w:sz w:val="26"/>
          <w:szCs w:val="26"/>
        </w:rPr>
      </w:pPr>
      <w:r w:rsidRPr="0093539F">
        <w:rPr>
          <w:rFonts w:ascii="Times New Roman" w:hAnsi="Times New Roman"/>
          <w:bCs/>
          <w:sz w:val="26"/>
          <w:szCs w:val="26"/>
        </w:rPr>
        <w:t>В дальнейшем воспаление распространяется на другие участки костного мозга. В результате формируются более или менее крупные, раздел</w:t>
      </w:r>
      <w:r w:rsidR="00792775" w:rsidRPr="0093539F">
        <w:rPr>
          <w:rFonts w:ascii="Times New Roman" w:hAnsi="Times New Roman"/>
          <w:bCs/>
          <w:sz w:val="26"/>
          <w:szCs w:val="26"/>
        </w:rPr>
        <w:t>енные костными балками сообщающиеся между собой гнойные очаги. В некоторых случаях воспалительный процесс переходит на костный мозг диафизарного отдела, также возможен переход на противоположный метафиз. Просвет гаверсовых и фолькмановых каналов под действием протеолитических ферментов экссудата расширяется, кость становится порозной и шерховатой. В происходящие изменения вовлекались каналы метафизарных сосудов, их коллатерали, анастомозы, проходящие через ростковую зону в эпифиз, создавая условия для его поражения.</w:t>
      </w:r>
      <w:r w:rsidR="007B3BBB" w:rsidRPr="0093539F">
        <w:rPr>
          <w:rFonts w:ascii="Times New Roman" w:hAnsi="Times New Roman"/>
          <w:bCs/>
          <w:sz w:val="26"/>
          <w:szCs w:val="26"/>
        </w:rPr>
        <w:t xml:space="preserve"> Формирование поднадкостничных флегмон зависит главным образом от расположения внутрикостного гнойного очага по отношению к той или иной поверхности кости.</w:t>
      </w:r>
    </w:p>
    <w:p w14:paraId="027C8A5E" w14:textId="77777777" w:rsidR="007B3BBB" w:rsidRPr="0093539F" w:rsidRDefault="007B3BBB" w:rsidP="0096450A">
      <w:pPr>
        <w:pStyle w:val="a3"/>
        <w:ind w:firstLine="696"/>
        <w:rPr>
          <w:rFonts w:ascii="Times New Roman" w:hAnsi="Times New Roman"/>
          <w:bCs/>
          <w:sz w:val="26"/>
          <w:szCs w:val="26"/>
        </w:rPr>
      </w:pPr>
    </w:p>
    <w:p w14:paraId="2352AA5A" w14:textId="7ED4DA9D" w:rsidR="00C542C2" w:rsidRPr="0093539F" w:rsidRDefault="007B3BBB" w:rsidP="0096450A">
      <w:pPr>
        <w:pStyle w:val="a3"/>
        <w:ind w:firstLine="696"/>
        <w:rPr>
          <w:rFonts w:ascii="Times New Roman" w:hAnsi="Times New Roman"/>
          <w:bCs/>
          <w:sz w:val="26"/>
          <w:szCs w:val="26"/>
        </w:rPr>
      </w:pPr>
      <w:r w:rsidRPr="0093539F">
        <w:rPr>
          <w:rFonts w:ascii="Times New Roman" w:hAnsi="Times New Roman"/>
          <w:bCs/>
          <w:sz w:val="26"/>
          <w:szCs w:val="26"/>
        </w:rPr>
        <w:t>Б)  Патофизиологические нарушения, возникающие в экстрамедуллярной стадии.</w:t>
      </w:r>
    </w:p>
    <w:p w14:paraId="46D3A828" w14:textId="0585DBB4" w:rsidR="007B3BBB" w:rsidRPr="0093539F" w:rsidRDefault="00C72E1A" w:rsidP="0096450A">
      <w:pPr>
        <w:pStyle w:val="a3"/>
        <w:ind w:firstLine="696"/>
        <w:rPr>
          <w:rFonts w:ascii="Times New Roman" w:hAnsi="Times New Roman"/>
          <w:bCs/>
          <w:sz w:val="26"/>
          <w:szCs w:val="26"/>
        </w:rPr>
      </w:pPr>
      <w:r w:rsidRPr="0093539F">
        <w:rPr>
          <w:rFonts w:ascii="Times New Roman" w:hAnsi="Times New Roman"/>
          <w:bCs/>
          <w:sz w:val="26"/>
          <w:szCs w:val="26"/>
        </w:rPr>
        <w:t xml:space="preserve">В экстрамедуллярной стадии важную роль в возникновении остернекроза также играет высокое давление, которое развивается в замкнутом пространстве фасциального футляра вследствие отека мягких тканей. По мере нарастания давления усиливаются нарушения кровообращения в конечности, которые становятся опасными не только для отслоенной надкостницы, но и для более отдаленных отделов кости. Вследствие развивающейся ишемии наступает гибель остеогенных клеток костного мозга и надкостницы, в результате пораженный участок компактного вещества лишается питания и источников репарации. Таким образом, после операций, выполненных в начальной фазе </w:t>
      </w:r>
      <w:r w:rsidRPr="0093539F">
        <w:rPr>
          <w:rFonts w:ascii="Times New Roman" w:hAnsi="Times New Roman"/>
          <w:bCs/>
          <w:sz w:val="26"/>
          <w:szCs w:val="26"/>
        </w:rPr>
        <w:lastRenderedPageBreak/>
        <w:t>экстрамедуллярной стадии, при сохранившемся питании отслоившейся надкостницы, и других компонентов кости, секвестры не образуются.</w:t>
      </w:r>
      <w:r w:rsidR="00FE1579" w:rsidRPr="0093539F">
        <w:rPr>
          <w:rFonts w:ascii="Times New Roman" w:hAnsi="Times New Roman"/>
          <w:bCs/>
          <w:sz w:val="26"/>
          <w:szCs w:val="26"/>
        </w:rPr>
        <w:t xml:space="preserve"> В некоторых случаях, когда деструктивные процессы более выражены, формируются небольшие секвестры и мелкие полости. В тяжелых случаях, сопровождающихся компартмент-синдромом в пораженной конечности, формируются крупные, как по протяженности, так и в глубину, секвестры. </w:t>
      </w:r>
    </w:p>
    <w:p w14:paraId="7B4A3C8A" w14:textId="4B7A5F5D" w:rsidR="007E48B4" w:rsidRPr="0093539F" w:rsidRDefault="007E48B4" w:rsidP="0096450A">
      <w:pPr>
        <w:pStyle w:val="a3"/>
        <w:ind w:firstLine="696"/>
        <w:rPr>
          <w:rFonts w:ascii="Times New Roman" w:hAnsi="Times New Roman"/>
          <w:bCs/>
          <w:sz w:val="26"/>
          <w:szCs w:val="26"/>
        </w:rPr>
      </w:pPr>
      <w:r w:rsidRPr="0093539F">
        <w:rPr>
          <w:rFonts w:ascii="Times New Roman" w:hAnsi="Times New Roman"/>
          <w:bCs/>
          <w:sz w:val="26"/>
          <w:szCs w:val="26"/>
        </w:rPr>
        <w:t>Образование зрелого секвестра длится в течение  2-3 мес. В этот период в кости происходят приспособительные и компенсаторные процессы, в результате которых вокруг некротизированного участка компактного слоя формируется грануляционный вал, который отторгается от здоровых тканей. Одновременно с этим по окружности формирующегося секвестра жизнеспособность компактного вещества, сосудов кости и камбиального слоя надкостницы возникает новая костная ткань, которая с течением времени формирует замкнутую, заполненную грануляциями полость- секвестраную коробку.</w:t>
      </w:r>
    </w:p>
    <w:p w14:paraId="06C842D5" w14:textId="77777777" w:rsidR="007B3BBB" w:rsidRPr="0093539F" w:rsidRDefault="007B3BBB" w:rsidP="0096450A">
      <w:pPr>
        <w:pStyle w:val="a3"/>
        <w:ind w:firstLine="696"/>
        <w:rPr>
          <w:rFonts w:ascii="Times New Roman" w:hAnsi="Times New Roman"/>
          <w:b/>
          <w:sz w:val="26"/>
          <w:szCs w:val="26"/>
        </w:rPr>
      </w:pPr>
    </w:p>
    <w:p w14:paraId="355DF5B2" w14:textId="77777777" w:rsidR="00C542C2" w:rsidRPr="0093539F" w:rsidRDefault="00C542C2" w:rsidP="0096450A">
      <w:pPr>
        <w:pStyle w:val="a3"/>
        <w:ind w:firstLine="696"/>
        <w:rPr>
          <w:rFonts w:ascii="Times New Roman" w:hAnsi="Times New Roman"/>
          <w:b/>
          <w:sz w:val="26"/>
          <w:szCs w:val="26"/>
        </w:rPr>
      </w:pPr>
    </w:p>
    <w:p w14:paraId="61932784" w14:textId="3566FC66" w:rsidR="00655B8A" w:rsidRPr="0093539F" w:rsidRDefault="00F43A9D" w:rsidP="00F43A9D">
      <w:pPr>
        <w:jc w:val="center"/>
        <w:rPr>
          <w:rFonts w:ascii="Times New Roman" w:hAnsi="Times New Roman"/>
          <w:b/>
          <w:sz w:val="26"/>
          <w:szCs w:val="26"/>
        </w:rPr>
      </w:pPr>
      <w:r>
        <w:rPr>
          <w:rFonts w:ascii="Times New Roman" w:hAnsi="Times New Roman"/>
          <w:b/>
          <w:sz w:val="26"/>
          <w:szCs w:val="26"/>
        </w:rPr>
        <w:t>КЛИНИЧЕСКАЯ КАРТИНА.</w:t>
      </w:r>
    </w:p>
    <w:p w14:paraId="6F063E80" w14:textId="655FE73D" w:rsidR="001F1DFD" w:rsidRDefault="001F1DFD" w:rsidP="00F11A52">
      <w:pPr>
        <w:pStyle w:val="a3"/>
        <w:ind w:firstLine="696"/>
        <w:rPr>
          <w:rFonts w:ascii="Times New Roman" w:hAnsi="Times New Roman"/>
          <w:sz w:val="26"/>
          <w:szCs w:val="26"/>
        </w:rPr>
      </w:pPr>
      <w:r w:rsidRPr="0093539F">
        <w:rPr>
          <w:rFonts w:ascii="Times New Roman" w:hAnsi="Times New Roman"/>
          <w:sz w:val="26"/>
          <w:szCs w:val="26"/>
        </w:rPr>
        <w:t>Клиническое проявление заболевани</w:t>
      </w:r>
      <w:r w:rsidR="00867D30" w:rsidRPr="0093539F">
        <w:rPr>
          <w:rFonts w:ascii="Times New Roman" w:hAnsi="Times New Roman"/>
          <w:sz w:val="26"/>
          <w:szCs w:val="26"/>
        </w:rPr>
        <w:t>я разнообразно и зависит от вирулентности возбудителя, возраста и реактивности организма, а та</w:t>
      </w:r>
      <w:r w:rsidRPr="0093539F">
        <w:rPr>
          <w:rFonts w:ascii="Times New Roman" w:hAnsi="Times New Roman"/>
          <w:sz w:val="26"/>
          <w:szCs w:val="26"/>
        </w:rPr>
        <w:t>кже от локализации процесса.</w:t>
      </w:r>
    </w:p>
    <w:p w14:paraId="1CDB556F" w14:textId="36F6CE66" w:rsidR="003B6D43" w:rsidRDefault="00655B8A" w:rsidP="00F11A52">
      <w:pPr>
        <w:pStyle w:val="a3"/>
        <w:ind w:firstLine="696"/>
        <w:rPr>
          <w:rFonts w:ascii="Times New Roman" w:hAnsi="Times New Roman"/>
          <w:sz w:val="26"/>
          <w:szCs w:val="26"/>
        </w:rPr>
      </w:pPr>
      <w:r>
        <w:rPr>
          <w:rFonts w:ascii="Times New Roman" w:hAnsi="Times New Roman"/>
          <w:sz w:val="26"/>
          <w:szCs w:val="26"/>
        </w:rPr>
        <w:t>Ведущими признаками острого остеомиелита, как и других гнойных заболеваний, является боль, температурная реакция, нарушение функций конечности, отек и гиперемия мягких  тканей.</w:t>
      </w:r>
    </w:p>
    <w:p w14:paraId="3558E81C" w14:textId="68DF4C96" w:rsidR="003B6D43" w:rsidRDefault="003B6D43" w:rsidP="00F11A52">
      <w:pPr>
        <w:pStyle w:val="a3"/>
        <w:ind w:firstLine="696"/>
        <w:rPr>
          <w:rFonts w:ascii="Times New Roman" w:hAnsi="Times New Roman"/>
          <w:sz w:val="26"/>
          <w:szCs w:val="26"/>
        </w:rPr>
      </w:pPr>
      <w:r>
        <w:rPr>
          <w:rFonts w:ascii="Times New Roman" w:hAnsi="Times New Roman"/>
          <w:sz w:val="26"/>
          <w:szCs w:val="26"/>
        </w:rPr>
        <w:t>Боль- наиболее ранний и постоянный признак ОГО. В основе патогенеза лежит реакция рецепторов кости в ответ на повышение внутрикостного давления и ишемию кости, обусловленную сосудистыми нарушениями.</w:t>
      </w:r>
    </w:p>
    <w:p w14:paraId="598A02EA" w14:textId="1B5C515A" w:rsidR="003B6D43" w:rsidRDefault="003B6D43" w:rsidP="00F11A52">
      <w:pPr>
        <w:pStyle w:val="a3"/>
        <w:ind w:firstLine="696"/>
        <w:rPr>
          <w:rFonts w:ascii="Times New Roman" w:hAnsi="Times New Roman"/>
          <w:sz w:val="26"/>
          <w:szCs w:val="26"/>
        </w:rPr>
      </w:pPr>
      <w:r>
        <w:rPr>
          <w:rFonts w:ascii="Times New Roman" w:hAnsi="Times New Roman"/>
          <w:sz w:val="26"/>
          <w:szCs w:val="26"/>
        </w:rPr>
        <w:t>Остеомиелитеческая боль имеет характерные особенности. Во-первых, она возникает спонтанно у практически здорового, по мнению родителей, ребенка через некоторое время после действия провоцирующего фактора. Другой особенностью является то, что она неуклонно нарастает и обычно к концу первых или на вторые сутки заболевания лишает больного сна. Наконец, она не исчезает даже при приеме анальгетиков и противовоспалительных препаратов.</w:t>
      </w:r>
    </w:p>
    <w:p w14:paraId="3FA9B945" w14:textId="0FB62CE3" w:rsidR="003B6D43" w:rsidRDefault="003B6D43" w:rsidP="00F11A52">
      <w:pPr>
        <w:pStyle w:val="a3"/>
        <w:ind w:firstLine="696"/>
        <w:rPr>
          <w:rFonts w:ascii="Times New Roman" w:hAnsi="Times New Roman"/>
          <w:sz w:val="26"/>
          <w:szCs w:val="26"/>
        </w:rPr>
      </w:pPr>
      <w:r>
        <w:rPr>
          <w:rFonts w:ascii="Times New Roman" w:hAnsi="Times New Roman"/>
          <w:sz w:val="26"/>
          <w:szCs w:val="26"/>
        </w:rPr>
        <w:t>Температурная реакция- второй ранний признак ОГО. Вначале субфебрильная, по мере развития нарастает параллельно с болью и на 2-3 сут. при присоединении осложнений</w:t>
      </w:r>
      <w:r w:rsidR="00FD6443">
        <w:rPr>
          <w:rFonts w:ascii="Times New Roman" w:hAnsi="Times New Roman"/>
          <w:sz w:val="26"/>
          <w:szCs w:val="26"/>
        </w:rPr>
        <w:t xml:space="preserve"> может достигать высоких фебрильный значений.</w:t>
      </w:r>
    </w:p>
    <w:p w14:paraId="55B156AE" w14:textId="451E023C" w:rsidR="00FD6443" w:rsidRDefault="00FD6443" w:rsidP="00F11A52">
      <w:pPr>
        <w:pStyle w:val="a3"/>
        <w:ind w:firstLine="696"/>
        <w:rPr>
          <w:rFonts w:ascii="Times New Roman" w:hAnsi="Times New Roman"/>
          <w:sz w:val="26"/>
          <w:szCs w:val="26"/>
        </w:rPr>
      </w:pPr>
      <w:r>
        <w:rPr>
          <w:rFonts w:ascii="Times New Roman" w:hAnsi="Times New Roman"/>
          <w:sz w:val="26"/>
          <w:szCs w:val="26"/>
        </w:rPr>
        <w:t xml:space="preserve">Нарушение функции- также относится к числу ранних и постоянных признаков. Появившиеся в начале заболевания ограничения движений </w:t>
      </w:r>
      <w:r>
        <w:rPr>
          <w:rFonts w:ascii="Times New Roman" w:hAnsi="Times New Roman"/>
          <w:sz w:val="26"/>
          <w:szCs w:val="26"/>
        </w:rPr>
        <w:lastRenderedPageBreak/>
        <w:t xml:space="preserve">конечности или хромота по мере его развития становятся все более выраженными и к моменту перехода остеомиелитеческого процесса в экстрамедулярную стадию приводят к выраженной болезненной сгибательной </w:t>
      </w:r>
      <w:r w:rsidRPr="00FD6443">
        <w:rPr>
          <w:rFonts w:ascii="Times New Roman" w:hAnsi="Times New Roman"/>
          <w:sz w:val="26"/>
          <w:szCs w:val="26"/>
        </w:rPr>
        <w:t>контрактуре и вынужденному положению</w:t>
      </w:r>
      <w:r>
        <w:rPr>
          <w:rFonts w:ascii="Times New Roman" w:hAnsi="Times New Roman"/>
          <w:sz w:val="26"/>
          <w:szCs w:val="26"/>
        </w:rPr>
        <w:t>.</w:t>
      </w:r>
    </w:p>
    <w:p w14:paraId="29C1CFF0" w14:textId="6266FD7D" w:rsidR="00FD6443" w:rsidRPr="00FD6443" w:rsidRDefault="00FD6443" w:rsidP="00F11A52">
      <w:pPr>
        <w:pStyle w:val="a3"/>
        <w:ind w:firstLine="696"/>
        <w:rPr>
          <w:rFonts w:ascii="Times New Roman" w:hAnsi="Times New Roman"/>
          <w:sz w:val="26"/>
          <w:szCs w:val="26"/>
        </w:rPr>
      </w:pPr>
      <w:r>
        <w:rPr>
          <w:rFonts w:ascii="Times New Roman" w:hAnsi="Times New Roman"/>
          <w:sz w:val="26"/>
          <w:szCs w:val="26"/>
        </w:rPr>
        <w:t>Отечность мягких тканей- не относится к ранним симптомам острого остеомиелита.</w:t>
      </w:r>
      <w:r w:rsidR="00EE1C19">
        <w:rPr>
          <w:rFonts w:ascii="Times New Roman" w:hAnsi="Times New Roman"/>
          <w:sz w:val="26"/>
          <w:szCs w:val="26"/>
        </w:rPr>
        <w:t xml:space="preserve"> Вместе с тем отсутствие этого основного симптома в первые дни болезни при наличии других признаков воспаления являются определяющим в распознавании острого остеомиелита. Время появления отечности зависит от толщин</w:t>
      </w:r>
      <w:r w:rsidR="00F11A52">
        <w:rPr>
          <w:rFonts w:ascii="Times New Roman" w:hAnsi="Times New Roman"/>
          <w:sz w:val="26"/>
          <w:szCs w:val="26"/>
        </w:rPr>
        <w:t>ы</w:t>
      </w:r>
      <w:r w:rsidR="00EE1C19">
        <w:rPr>
          <w:rFonts w:ascii="Times New Roman" w:hAnsi="Times New Roman"/>
          <w:sz w:val="26"/>
          <w:szCs w:val="26"/>
        </w:rPr>
        <w:t xml:space="preserve"> мягкотканного массива, окружающего метафиз пораженной кости</w:t>
      </w:r>
      <w:r w:rsidR="00F11A52">
        <w:rPr>
          <w:rFonts w:ascii="Times New Roman" w:hAnsi="Times New Roman"/>
          <w:sz w:val="26"/>
          <w:szCs w:val="26"/>
        </w:rPr>
        <w:t>.</w:t>
      </w:r>
    </w:p>
    <w:p w14:paraId="178F8857" w14:textId="77777777" w:rsidR="00F11A52" w:rsidRDefault="00F11A52" w:rsidP="00F11A52">
      <w:pPr>
        <w:pStyle w:val="a3"/>
        <w:ind w:firstLine="696"/>
        <w:rPr>
          <w:rFonts w:ascii="Times New Roman" w:hAnsi="Times New Roman"/>
          <w:sz w:val="26"/>
          <w:szCs w:val="26"/>
        </w:rPr>
      </w:pPr>
    </w:p>
    <w:p w14:paraId="5065686A" w14:textId="77777777" w:rsidR="00F11A52" w:rsidRDefault="001F1DFD" w:rsidP="00F11A52">
      <w:pPr>
        <w:pStyle w:val="a3"/>
        <w:ind w:firstLine="696"/>
        <w:rPr>
          <w:rFonts w:ascii="Times New Roman" w:hAnsi="Times New Roman"/>
          <w:sz w:val="26"/>
          <w:szCs w:val="26"/>
        </w:rPr>
      </w:pPr>
      <w:r w:rsidRPr="0093539F">
        <w:rPr>
          <w:rFonts w:ascii="Times New Roman" w:hAnsi="Times New Roman"/>
          <w:sz w:val="26"/>
          <w:szCs w:val="26"/>
        </w:rPr>
        <w:t xml:space="preserve"> Б</w:t>
      </w:r>
      <w:r w:rsidR="00867D30" w:rsidRPr="0093539F">
        <w:rPr>
          <w:rFonts w:ascii="Times New Roman" w:hAnsi="Times New Roman"/>
          <w:sz w:val="26"/>
          <w:szCs w:val="26"/>
        </w:rPr>
        <w:t>ольшинст</w:t>
      </w:r>
      <w:r w:rsidRPr="0093539F">
        <w:rPr>
          <w:rFonts w:ascii="Times New Roman" w:hAnsi="Times New Roman"/>
          <w:sz w:val="26"/>
          <w:szCs w:val="26"/>
        </w:rPr>
        <w:t>во детских хирургов придерживаются клинической классификаци</w:t>
      </w:r>
      <w:r w:rsidR="00827504" w:rsidRPr="0093539F">
        <w:rPr>
          <w:rFonts w:ascii="Times New Roman" w:hAnsi="Times New Roman"/>
          <w:sz w:val="26"/>
          <w:szCs w:val="26"/>
        </w:rPr>
        <w:t>и Т. П. Краснобаева (</w:t>
      </w:r>
      <w:r w:rsidR="00867D30" w:rsidRPr="0093539F">
        <w:rPr>
          <w:rFonts w:ascii="Times New Roman" w:hAnsi="Times New Roman"/>
          <w:sz w:val="26"/>
          <w:szCs w:val="26"/>
        </w:rPr>
        <w:t xml:space="preserve"> 925), по которой различают три формы острого гематогенного остеомиелита: </w:t>
      </w:r>
    </w:p>
    <w:p w14:paraId="67A9E4B0" w14:textId="77777777" w:rsidR="00F11A52" w:rsidRDefault="00867D30" w:rsidP="00F11A52">
      <w:pPr>
        <w:pStyle w:val="a3"/>
        <w:ind w:firstLine="696"/>
        <w:rPr>
          <w:rFonts w:ascii="Times New Roman" w:hAnsi="Times New Roman"/>
          <w:sz w:val="26"/>
          <w:szCs w:val="26"/>
        </w:rPr>
      </w:pPr>
      <w:r w:rsidRPr="0093539F">
        <w:rPr>
          <w:rFonts w:ascii="Times New Roman" w:hAnsi="Times New Roman"/>
          <w:sz w:val="26"/>
          <w:szCs w:val="26"/>
        </w:rPr>
        <w:t xml:space="preserve">1)токсическая, или адинамическая; </w:t>
      </w:r>
    </w:p>
    <w:p w14:paraId="723108CA" w14:textId="77777777" w:rsidR="00F11A52" w:rsidRDefault="00867D30" w:rsidP="00F11A52">
      <w:pPr>
        <w:pStyle w:val="a3"/>
        <w:ind w:firstLine="696"/>
        <w:rPr>
          <w:rFonts w:ascii="Times New Roman" w:hAnsi="Times New Roman"/>
          <w:sz w:val="26"/>
          <w:szCs w:val="26"/>
        </w:rPr>
      </w:pPr>
      <w:r w:rsidRPr="00F11A52">
        <w:rPr>
          <w:rFonts w:ascii="Times New Roman" w:hAnsi="Times New Roman"/>
          <w:sz w:val="26"/>
          <w:szCs w:val="26"/>
        </w:rPr>
        <w:t xml:space="preserve">2)септикопиемическая, или тяжелая; </w:t>
      </w:r>
    </w:p>
    <w:p w14:paraId="58838438" w14:textId="14B155B0" w:rsidR="001F1DFD" w:rsidRPr="00F11A52" w:rsidRDefault="00867D30" w:rsidP="00F11A52">
      <w:pPr>
        <w:pStyle w:val="a3"/>
        <w:ind w:firstLine="696"/>
        <w:rPr>
          <w:rFonts w:ascii="Times New Roman" w:hAnsi="Times New Roman"/>
          <w:sz w:val="26"/>
          <w:szCs w:val="26"/>
        </w:rPr>
      </w:pPr>
      <w:r w:rsidRPr="00F11A52">
        <w:rPr>
          <w:rFonts w:ascii="Times New Roman" w:hAnsi="Times New Roman"/>
          <w:sz w:val="26"/>
          <w:szCs w:val="26"/>
        </w:rPr>
        <w:t xml:space="preserve">3) местная, или легкая. </w:t>
      </w:r>
    </w:p>
    <w:p w14:paraId="78BA7653" w14:textId="77777777" w:rsidR="00F43A9D" w:rsidRDefault="00F43A9D" w:rsidP="00F11A52">
      <w:pPr>
        <w:pStyle w:val="a3"/>
        <w:ind w:firstLine="696"/>
        <w:rPr>
          <w:rFonts w:ascii="Times New Roman" w:hAnsi="Times New Roman"/>
          <w:b/>
          <w:sz w:val="26"/>
          <w:szCs w:val="26"/>
        </w:rPr>
      </w:pPr>
    </w:p>
    <w:p w14:paraId="487441EB" w14:textId="469261B0" w:rsidR="008E5717" w:rsidRPr="0093539F" w:rsidRDefault="00867D30" w:rsidP="00F11A52">
      <w:pPr>
        <w:pStyle w:val="a3"/>
        <w:ind w:firstLine="696"/>
        <w:rPr>
          <w:rFonts w:ascii="Times New Roman" w:hAnsi="Times New Roman"/>
          <w:sz w:val="26"/>
          <w:szCs w:val="26"/>
        </w:rPr>
      </w:pPr>
      <w:r w:rsidRPr="0093539F">
        <w:rPr>
          <w:rFonts w:ascii="Times New Roman" w:hAnsi="Times New Roman"/>
          <w:b/>
          <w:sz w:val="26"/>
          <w:szCs w:val="26"/>
        </w:rPr>
        <w:t>Токсическая (адинамическая) форма</w:t>
      </w:r>
      <w:r w:rsidRPr="0093539F">
        <w:rPr>
          <w:rFonts w:ascii="Times New Roman" w:hAnsi="Times New Roman"/>
          <w:sz w:val="26"/>
          <w:szCs w:val="26"/>
        </w:rPr>
        <w:t xml:space="preserve"> острого гематогенного ос</w:t>
      </w:r>
      <w:r w:rsidR="001F1DFD" w:rsidRPr="0093539F">
        <w:rPr>
          <w:rFonts w:ascii="Times New Roman" w:hAnsi="Times New Roman"/>
          <w:sz w:val="26"/>
          <w:szCs w:val="26"/>
        </w:rPr>
        <w:t>теомиелита является наиболее тяжело</w:t>
      </w:r>
      <w:r w:rsidRPr="0093539F">
        <w:rPr>
          <w:rFonts w:ascii="Times New Roman" w:hAnsi="Times New Roman"/>
          <w:sz w:val="26"/>
          <w:szCs w:val="26"/>
        </w:rPr>
        <w:t>й . В ее течении преобладают общие явления интоксикации. Заболевание начинается внезапно с повышения температуры тела до 4</w:t>
      </w:r>
      <w:r w:rsidR="00931422" w:rsidRPr="0093539F">
        <w:rPr>
          <w:rFonts w:ascii="Times New Roman" w:hAnsi="Times New Roman"/>
          <w:sz w:val="26"/>
          <w:szCs w:val="26"/>
        </w:rPr>
        <w:t xml:space="preserve"> </w:t>
      </w:r>
      <w:r w:rsidR="0093539F" w:rsidRPr="0093539F">
        <w:rPr>
          <w:rFonts w:ascii="Times New Roman" w:hAnsi="Times New Roman"/>
          <w:sz w:val="26"/>
          <w:szCs w:val="26"/>
        </w:rPr>
        <w:t xml:space="preserve"> </w:t>
      </w:r>
      <w:r w:rsidRPr="0093539F">
        <w:rPr>
          <w:rFonts w:ascii="Times New Roman" w:hAnsi="Times New Roman"/>
          <w:sz w:val="26"/>
          <w:szCs w:val="26"/>
        </w:rPr>
        <w:t>0 — 4 1 °С, потрясающего озноба. Обычно температура держится на высоких показателях постоянно, независимо от времени суток. О бщ ее состояние очень тя ж ел о е, наблю даю тся помрачения сознания, бред, галлюцинации. Пульс частый, слабого наполнения, иногда н итевидн ы й. Тоны сердца пр</w:t>
      </w:r>
      <w:r w:rsidR="001F1DFD" w:rsidRPr="0093539F">
        <w:rPr>
          <w:rFonts w:ascii="Times New Roman" w:hAnsi="Times New Roman"/>
          <w:sz w:val="26"/>
          <w:szCs w:val="26"/>
        </w:rPr>
        <w:t>иглуш ены, иногда аритмичн</w:t>
      </w:r>
      <w:r w:rsidRPr="0093539F">
        <w:rPr>
          <w:rFonts w:ascii="Times New Roman" w:hAnsi="Times New Roman"/>
          <w:sz w:val="26"/>
          <w:szCs w:val="26"/>
        </w:rPr>
        <w:t>ы . На коже нередко обнаруживают токсические высыпания — красные пятна округлой формы (располагающиеся на животе и конечностях) и многочисленные петехии. Вследствие крайне тяжелого состояния практически невозможно</w:t>
      </w:r>
      <w:r w:rsidR="001F1DFD" w:rsidRPr="0093539F">
        <w:rPr>
          <w:rFonts w:ascii="Times New Roman" w:hAnsi="Times New Roman"/>
          <w:sz w:val="26"/>
          <w:szCs w:val="26"/>
        </w:rPr>
        <w:t xml:space="preserve"> определить первичный очаг восп</w:t>
      </w:r>
      <w:r w:rsidRPr="0093539F">
        <w:rPr>
          <w:rFonts w:ascii="Times New Roman" w:hAnsi="Times New Roman"/>
          <w:sz w:val="26"/>
          <w:szCs w:val="26"/>
        </w:rPr>
        <w:t>ален и я: ребенок не ж</w:t>
      </w:r>
      <w:r w:rsidR="001F1DFD" w:rsidRPr="0093539F">
        <w:rPr>
          <w:rFonts w:ascii="Times New Roman" w:hAnsi="Times New Roman"/>
          <w:sz w:val="26"/>
          <w:szCs w:val="26"/>
        </w:rPr>
        <w:t>алуется на боль, а местные изм</w:t>
      </w:r>
      <w:r w:rsidRPr="0093539F">
        <w:rPr>
          <w:rFonts w:ascii="Times New Roman" w:hAnsi="Times New Roman"/>
          <w:sz w:val="26"/>
          <w:szCs w:val="26"/>
        </w:rPr>
        <w:t>енения в первые сутки заболеван и</w:t>
      </w:r>
      <w:r w:rsidR="001F1DFD" w:rsidRPr="0093539F">
        <w:rPr>
          <w:rFonts w:ascii="Times New Roman" w:hAnsi="Times New Roman"/>
          <w:sz w:val="26"/>
          <w:szCs w:val="26"/>
        </w:rPr>
        <w:t xml:space="preserve"> я не выражены. Диагностика токсической формы чрезвычайно сложна. Раньш</w:t>
      </w:r>
      <w:r w:rsidRPr="0093539F">
        <w:rPr>
          <w:rFonts w:ascii="Times New Roman" w:hAnsi="Times New Roman"/>
          <w:sz w:val="26"/>
          <w:szCs w:val="26"/>
        </w:rPr>
        <w:t>е эта форма з</w:t>
      </w:r>
      <w:r w:rsidR="001F1DFD" w:rsidRPr="0093539F">
        <w:rPr>
          <w:rFonts w:ascii="Times New Roman" w:hAnsi="Times New Roman"/>
          <w:sz w:val="26"/>
          <w:szCs w:val="26"/>
        </w:rPr>
        <w:t>аболеван и я чащ</w:t>
      </w:r>
      <w:r w:rsidRPr="0093539F">
        <w:rPr>
          <w:rFonts w:ascii="Times New Roman" w:hAnsi="Times New Roman"/>
          <w:sz w:val="26"/>
          <w:szCs w:val="26"/>
        </w:rPr>
        <w:t>е всего приводила к летальному исходу. В настоящее время в связи с наличием реанимационных отделений возможно выведение ребенка из токсикоза, что значительно облегчает диагностику.</w:t>
      </w:r>
    </w:p>
    <w:p w14:paraId="2F11AB97" w14:textId="77777777" w:rsidR="008E5717" w:rsidRPr="0093539F" w:rsidRDefault="00867D30" w:rsidP="001F1DFD">
      <w:pPr>
        <w:pStyle w:val="a3"/>
        <w:ind w:firstLine="696"/>
        <w:rPr>
          <w:rFonts w:ascii="Times New Roman" w:hAnsi="Times New Roman"/>
          <w:sz w:val="26"/>
          <w:szCs w:val="26"/>
        </w:rPr>
      </w:pPr>
      <w:r w:rsidRPr="0093539F">
        <w:rPr>
          <w:rFonts w:ascii="Times New Roman" w:hAnsi="Times New Roman"/>
          <w:sz w:val="26"/>
          <w:szCs w:val="26"/>
        </w:rPr>
        <w:t xml:space="preserve"> </w:t>
      </w:r>
      <w:r w:rsidRPr="0093539F">
        <w:rPr>
          <w:rFonts w:ascii="Times New Roman" w:hAnsi="Times New Roman"/>
          <w:b/>
          <w:sz w:val="26"/>
          <w:szCs w:val="26"/>
        </w:rPr>
        <w:t>Септикопиемическая форма</w:t>
      </w:r>
      <w:r w:rsidRPr="0093539F">
        <w:rPr>
          <w:rFonts w:ascii="Times New Roman" w:hAnsi="Times New Roman"/>
          <w:sz w:val="26"/>
          <w:szCs w:val="26"/>
        </w:rPr>
        <w:t xml:space="preserve"> заболевания наиболее часто встречается у детей и сопровож дается острыми септическим и проявлениями. Симптомы заболевания обычно возникают внезапно. Иногда им предшествует короткий (несколько часов) продромальный период, пр</w:t>
      </w:r>
      <w:r w:rsidR="001F1DFD" w:rsidRPr="0093539F">
        <w:rPr>
          <w:rFonts w:ascii="Times New Roman" w:hAnsi="Times New Roman"/>
          <w:sz w:val="26"/>
          <w:szCs w:val="26"/>
        </w:rPr>
        <w:t>и котором ребенок жалуется на общую утом</w:t>
      </w:r>
      <w:r w:rsidRPr="0093539F">
        <w:rPr>
          <w:rFonts w:ascii="Times New Roman" w:hAnsi="Times New Roman"/>
          <w:sz w:val="26"/>
          <w:szCs w:val="26"/>
        </w:rPr>
        <w:t>ляем ость, слаб</w:t>
      </w:r>
      <w:r w:rsidR="001F1DFD" w:rsidRPr="0093539F">
        <w:rPr>
          <w:rFonts w:ascii="Times New Roman" w:hAnsi="Times New Roman"/>
          <w:sz w:val="26"/>
          <w:szCs w:val="26"/>
        </w:rPr>
        <w:t>ость, головную боль. Температура тела повышается до 38 — 3</w:t>
      </w:r>
      <w:r w:rsidRPr="0093539F">
        <w:rPr>
          <w:rFonts w:ascii="Times New Roman" w:hAnsi="Times New Roman"/>
          <w:sz w:val="26"/>
          <w:szCs w:val="26"/>
        </w:rPr>
        <w:t xml:space="preserve">9 °С и </w:t>
      </w:r>
      <w:r w:rsidR="001F1DFD" w:rsidRPr="0093539F">
        <w:rPr>
          <w:rFonts w:ascii="Times New Roman" w:hAnsi="Times New Roman"/>
          <w:sz w:val="26"/>
          <w:szCs w:val="26"/>
        </w:rPr>
        <w:t>имеет ремиттирующий характер. Ч</w:t>
      </w:r>
      <w:r w:rsidRPr="0093539F">
        <w:rPr>
          <w:rFonts w:ascii="Times New Roman" w:hAnsi="Times New Roman"/>
          <w:sz w:val="26"/>
          <w:szCs w:val="26"/>
        </w:rPr>
        <w:t xml:space="preserve">ерез несколько часов от </w:t>
      </w:r>
      <w:r w:rsidRPr="0093539F">
        <w:rPr>
          <w:rFonts w:ascii="Times New Roman" w:hAnsi="Times New Roman"/>
          <w:sz w:val="26"/>
          <w:szCs w:val="26"/>
        </w:rPr>
        <w:lastRenderedPageBreak/>
        <w:t>начала заболевания возникает боль в пораже</w:t>
      </w:r>
      <w:r w:rsidR="001F1DFD" w:rsidRPr="0093539F">
        <w:rPr>
          <w:rFonts w:ascii="Times New Roman" w:hAnsi="Times New Roman"/>
          <w:sz w:val="26"/>
          <w:szCs w:val="26"/>
        </w:rPr>
        <w:t>нной конечности. Боль распирающ</w:t>
      </w:r>
      <w:r w:rsidRPr="0093539F">
        <w:rPr>
          <w:rFonts w:ascii="Times New Roman" w:hAnsi="Times New Roman"/>
          <w:sz w:val="26"/>
          <w:szCs w:val="26"/>
        </w:rPr>
        <w:t>ая, чрезв</w:t>
      </w:r>
      <w:r w:rsidR="001F1DFD" w:rsidRPr="0093539F">
        <w:rPr>
          <w:rFonts w:ascii="Times New Roman" w:hAnsi="Times New Roman"/>
          <w:sz w:val="26"/>
          <w:szCs w:val="26"/>
        </w:rPr>
        <w:t>ычайно интенсивная, ребено</w:t>
      </w:r>
      <w:r w:rsidR="008E5717" w:rsidRPr="0093539F">
        <w:rPr>
          <w:rFonts w:ascii="Times New Roman" w:hAnsi="Times New Roman"/>
          <w:sz w:val="26"/>
          <w:szCs w:val="26"/>
        </w:rPr>
        <w:t>к прин</w:t>
      </w:r>
      <w:r w:rsidR="001F1DFD" w:rsidRPr="0093539F">
        <w:rPr>
          <w:rFonts w:ascii="Times New Roman" w:hAnsi="Times New Roman"/>
          <w:sz w:val="26"/>
          <w:szCs w:val="26"/>
        </w:rPr>
        <w:t>им</w:t>
      </w:r>
      <w:r w:rsidRPr="0093539F">
        <w:rPr>
          <w:rFonts w:ascii="Times New Roman" w:hAnsi="Times New Roman"/>
          <w:sz w:val="26"/>
          <w:szCs w:val="26"/>
        </w:rPr>
        <w:t>ает в</w:t>
      </w:r>
      <w:r w:rsidR="008E5717" w:rsidRPr="0093539F">
        <w:rPr>
          <w:rFonts w:ascii="Times New Roman" w:hAnsi="Times New Roman"/>
          <w:sz w:val="26"/>
          <w:szCs w:val="26"/>
        </w:rPr>
        <w:t>ы</w:t>
      </w:r>
      <w:r w:rsidR="001F1DFD" w:rsidRPr="0093539F">
        <w:rPr>
          <w:rFonts w:ascii="Times New Roman" w:hAnsi="Times New Roman"/>
          <w:sz w:val="26"/>
          <w:szCs w:val="26"/>
        </w:rPr>
        <w:t>нужденное положение в кровати, плачет, не может спать. Даж</w:t>
      </w:r>
      <w:r w:rsidRPr="0093539F">
        <w:rPr>
          <w:rFonts w:ascii="Times New Roman" w:hAnsi="Times New Roman"/>
          <w:sz w:val="26"/>
          <w:szCs w:val="26"/>
        </w:rPr>
        <w:t>е незначительное прикосновение к конечности вы</w:t>
      </w:r>
      <w:r w:rsidR="001F1DFD" w:rsidRPr="0093539F">
        <w:rPr>
          <w:rFonts w:ascii="Times New Roman" w:hAnsi="Times New Roman"/>
          <w:sz w:val="26"/>
          <w:szCs w:val="26"/>
        </w:rPr>
        <w:t>зывает сильные страдания. Общее состояние ребенка тяжелое</w:t>
      </w:r>
      <w:r w:rsidRPr="0093539F">
        <w:rPr>
          <w:rFonts w:ascii="Times New Roman" w:hAnsi="Times New Roman"/>
          <w:sz w:val="26"/>
          <w:szCs w:val="26"/>
        </w:rPr>
        <w:t>. Сознание обычно сохранено, но иногда бывает бред или возбуждение, нередко появляются рвота и жидки</w:t>
      </w:r>
      <w:r w:rsidR="001F1DFD" w:rsidRPr="0093539F">
        <w:rPr>
          <w:rFonts w:ascii="Times New Roman" w:hAnsi="Times New Roman"/>
          <w:sz w:val="26"/>
          <w:szCs w:val="26"/>
        </w:rPr>
        <w:t>й стул. На коже конечностей и живота мож</w:t>
      </w:r>
      <w:r w:rsidRPr="0093539F">
        <w:rPr>
          <w:rFonts w:ascii="Times New Roman" w:hAnsi="Times New Roman"/>
          <w:sz w:val="26"/>
          <w:szCs w:val="26"/>
        </w:rPr>
        <w:t>но увидеть токсическую сыпь, чащ е</w:t>
      </w:r>
      <w:r w:rsidR="001F1DFD" w:rsidRPr="0093539F">
        <w:rPr>
          <w:rFonts w:ascii="Times New Roman" w:hAnsi="Times New Roman"/>
          <w:sz w:val="26"/>
          <w:szCs w:val="26"/>
        </w:rPr>
        <w:t xml:space="preserve"> всего петехиального характер</w:t>
      </w:r>
      <w:r w:rsidRPr="0093539F">
        <w:rPr>
          <w:rFonts w:ascii="Times New Roman" w:hAnsi="Times New Roman"/>
          <w:sz w:val="26"/>
          <w:szCs w:val="26"/>
        </w:rPr>
        <w:t>а. Тоны с</w:t>
      </w:r>
      <w:r w:rsidR="001F1DFD" w:rsidRPr="0093539F">
        <w:rPr>
          <w:rFonts w:ascii="Times New Roman" w:hAnsi="Times New Roman"/>
          <w:sz w:val="26"/>
          <w:szCs w:val="26"/>
        </w:rPr>
        <w:t>ердца приглушены, тахикардия. Местные проявления при септикопие</w:t>
      </w:r>
      <w:r w:rsidRPr="0093539F">
        <w:rPr>
          <w:rFonts w:ascii="Times New Roman" w:hAnsi="Times New Roman"/>
          <w:sz w:val="26"/>
          <w:szCs w:val="26"/>
        </w:rPr>
        <w:t>мической форме остеомиелита в первые 2 дня забол</w:t>
      </w:r>
      <w:r w:rsidR="008E5717" w:rsidRPr="0093539F">
        <w:rPr>
          <w:rFonts w:ascii="Times New Roman" w:hAnsi="Times New Roman"/>
          <w:sz w:val="26"/>
          <w:szCs w:val="26"/>
        </w:rPr>
        <w:t>евания могут быть неотчетливым</w:t>
      </w:r>
      <w:r w:rsidRPr="0093539F">
        <w:rPr>
          <w:rFonts w:ascii="Times New Roman" w:hAnsi="Times New Roman"/>
          <w:sz w:val="26"/>
          <w:szCs w:val="26"/>
        </w:rPr>
        <w:t>и. Но при внимательно</w:t>
      </w:r>
      <w:r w:rsidR="001F1DFD" w:rsidRPr="0093539F">
        <w:rPr>
          <w:rFonts w:ascii="Times New Roman" w:hAnsi="Times New Roman"/>
          <w:sz w:val="26"/>
          <w:szCs w:val="26"/>
        </w:rPr>
        <w:t>м осмотре можно отметить щаже</w:t>
      </w:r>
      <w:r w:rsidRPr="0093539F">
        <w:rPr>
          <w:rFonts w:ascii="Times New Roman" w:hAnsi="Times New Roman"/>
          <w:sz w:val="26"/>
          <w:szCs w:val="26"/>
        </w:rPr>
        <w:t>ние конечност</w:t>
      </w:r>
      <w:r w:rsidR="001F1DFD" w:rsidRPr="0093539F">
        <w:rPr>
          <w:rFonts w:ascii="Times New Roman" w:hAnsi="Times New Roman"/>
          <w:sz w:val="26"/>
          <w:szCs w:val="26"/>
        </w:rPr>
        <w:t>и и вынужденное ее положение. Н</w:t>
      </w:r>
      <w:r w:rsidRPr="0093539F">
        <w:rPr>
          <w:rFonts w:ascii="Times New Roman" w:hAnsi="Times New Roman"/>
          <w:sz w:val="26"/>
          <w:szCs w:val="26"/>
        </w:rPr>
        <w:t>ередко имеется пастозность м</w:t>
      </w:r>
      <w:r w:rsidR="001F1DFD" w:rsidRPr="0093539F">
        <w:rPr>
          <w:rFonts w:ascii="Times New Roman" w:hAnsi="Times New Roman"/>
          <w:sz w:val="26"/>
          <w:szCs w:val="26"/>
        </w:rPr>
        <w:t>ягких тканей и их напряжени</w:t>
      </w:r>
      <w:r w:rsidRPr="0093539F">
        <w:rPr>
          <w:rFonts w:ascii="Times New Roman" w:hAnsi="Times New Roman"/>
          <w:sz w:val="26"/>
          <w:szCs w:val="26"/>
        </w:rPr>
        <w:t>е при пальпации, которая резко болезненна. При этом ребенок еще не л</w:t>
      </w:r>
      <w:r w:rsidR="001F1DFD" w:rsidRPr="0093539F">
        <w:rPr>
          <w:rFonts w:ascii="Times New Roman" w:hAnsi="Times New Roman"/>
          <w:sz w:val="26"/>
          <w:szCs w:val="26"/>
        </w:rPr>
        <w:t>окализует боль, реагирует на ощ</w:t>
      </w:r>
      <w:r w:rsidRPr="0093539F">
        <w:rPr>
          <w:rFonts w:ascii="Times New Roman" w:hAnsi="Times New Roman"/>
          <w:sz w:val="26"/>
          <w:szCs w:val="26"/>
        </w:rPr>
        <w:t>упывание всей ко</w:t>
      </w:r>
      <w:r w:rsidR="001F1DFD" w:rsidRPr="0093539F">
        <w:rPr>
          <w:rFonts w:ascii="Times New Roman" w:hAnsi="Times New Roman"/>
          <w:sz w:val="26"/>
          <w:szCs w:val="26"/>
        </w:rPr>
        <w:t>нечности. Со 2—3-го дня появляю</w:t>
      </w:r>
      <w:r w:rsidRPr="0093539F">
        <w:rPr>
          <w:rFonts w:ascii="Times New Roman" w:hAnsi="Times New Roman"/>
          <w:sz w:val="26"/>
          <w:szCs w:val="26"/>
        </w:rPr>
        <w:t>тся более заметны е местные признаки во</w:t>
      </w:r>
      <w:r w:rsidR="001F1DFD" w:rsidRPr="0093539F">
        <w:rPr>
          <w:rFonts w:ascii="Times New Roman" w:hAnsi="Times New Roman"/>
          <w:sz w:val="26"/>
          <w:szCs w:val="26"/>
        </w:rPr>
        <w:t>спаления, нарастает отек (больше над очагом поражения ), болезненн</w:t>
      </w:r>
      <w:r w:rsidRPr="0093539F">
        <w:rPr>
          <w:rFonts w:ascii="Times New Roman" w:hAnsi="Times New Roman"/>
          <w:sz w:val="26"/>
          <w:szCs w:val="26"/>
        </w:rPr>
        <w:t>о</w:t>
      </w:r>
      <w:r w:rsidR="001F1DFD" w:rsidRPr="0093539F">
        <w:rPr>
          <w:rFonts w:ascii="Times New Roman" w:hAnsi="Times New Roman"/>
          <w:sz w:val="26"/>
          <w:szCs w:val="26"/>
        </w:rPr>
        <w:t>сть при пальпации отграничивается и стан</w:t>
      </w:r>
      <w:r w:rsidRPr="0093539F">
        <w:rPr>
          <w:rFonts w:ascii="Times New Roman" w:hAnsi="Times New Roman"/>
          <w:sz w:val="26"/>
          <w:szCs w:val="26"/>
        </w:rPr>
        <w:t>о</w:t>
      </w:r>
      <w:r w:rsidR="001F1DFD" w:rsidRPr="0093539F">
        <w:rPr>
          <w:rFonts w:ascii="Times New Roman" w:hAnsi="Times New Roman"/>
          <w:sz w:val="26"/>
          <w:szCs w:val="26"/>
        </w:rPr>
        <w:t>ви</w:t>
      </w:r>
      <w:r w:rsidRPr="0093539F">
        <w:rPr>
          <w:rFonts w:ascii="Times New Roman" w:hAnsi="Times New Roman"/>
          <w:sz w:val="26"/>
          <w:szCs w:val="26"/>
        </w:rPr>
        <w:t>тся отч</w:t>
      </w:r>
      <w:r w:rsidR="001F1DFD" w:rsidRPr="0093539F">
        <w:rPr>
          <w:rFonts w:ascii="Times New Roman" w:hAnsi="Times New Roman"/>
          <w:sz w:val="26"/>
          <w:szCs w:val="26"/>
        </w:rPr>
        <w:t>етливой. В этом периоде можн</w:t>
      </w:r>
      <w:r w:rsidRPr="0093539F">
        <w:rPr>
          <w:rFonts w:ascii="Times New Roman" w:hAnsi="Times New Roman"/>
          <w:sz w:val="26"/>
          <w:szCs w:val="26"/>
        </w:rPr>
        <w:t>о пропа</w:t>
      </w:r>
      <w:r w:rsidR="001F1DFD" w:rsidRPr="0093539F">
        <w:rPr>
          <w:rFonts w:ascii="Times New Roman" w:hAnsi="Times New Roman"/>
          <w:sz w:val="26"/>
          <w:szCs w:val="26"/>
        </w:rPr>
        <w:t>льпировать незначительное утолщение кости. Позднее, если ребенку не оказан</w:t>
      </w:r>
      <w:r w:rsidRPr="0093539F">
        <w:rPr>
          <w:rFonts w:ascii="Times New Roman" w:hAnsi="Times New Roman"/>
          <w:sz w:val="26"/>
          <w:szCs w:val="26"/>
        </w:rPr>
        <w:t>а помощь, над припухлостью появляется гиперемия кож и и определяется флюктуация. Д ля септикопиемической формы остеомиелита хара</w:t>
      </w:r>
      <w:r w:rsidR="001F1DFD" w:rsidRPr="0093539F">
        <w:rPr>
          <w:rFonts w:ascii="Times New Roman" w:hAnsi="Times New Roman"/>
          <w:sz w:val="26"/>
          <w:szCs w:val="26"/>
        </w:rPr>
        <w:t>ктерны метастазирован</w:t>
      </w:r>
      <w:r w:rsidRPr="0093539F">
        <w:rPr>
          <w:rFonts w:ascii="Times New Roman" w:hAnsi="Times New Roman"/>
          <w:sz w:val="26"/>
          <w:szCs w:val="26"/>
        </w:rPr>
        <w:t>ие</w:t>
      </w:r>
      <w:r w:rsidR="001F1DFD" w:rsidRPr="0093539F">
        <w:rPr>
          <w:rFonts w:ascii="Times New Roman" w:hAnsi="Times New Roman"/>
          <w:sz w:val="26"/>
          <w:szCs w:val="26"/>
        </w:rPr>
        <w:t xml:space="preserve"> гнойной инфекции и появление пиемически</w:t>
      </w:r>
      <w:r w:rsidRPr="0093539F">
        <w:rPr>
          <w:rFonts w:ascii="Times New Roman" w:hAnsi="Times New Roman"/>
          <w:sz w:val="26"/>
          <w:szCs w:val="26"/>
        </w:rPr>
        <w:t>х очагов в других костях или паренхиматозных орг</w:t>
      </w:r>
      <w:r w:rsidR="001F1DFD" w:rsidRPr="0093539F">
        <w:rPr>
          <w:rFonts w:ascii="Times New Roman" w:hAnsi="Times New Roman"/>
          <w:sz w:val="26"/>
          <w:szCs w:val="26"/>
        </w:rPr>
        <w:t>анах (легкие, печень, почки). Нередко метастатич</w:t>
      </w:r>
      <w:r w:rsidRPr="0093539F">
        <w:rPr>
          <w:rFonts w:ascii="Times New Roman" w:hAnsi="Times New Roman"/>
          <w:sz w:val="26"/>
          <w:szCs w:val="26"/>
        </w:rPr>
        <w:t>ески й очаг становится ос</w:t>
      </w:r>
      <w:r w:rsidR="001F1DFD" w:rsidRPr="0093539F">
        <w:rPr>
          <w:rFonts w:ascii="Times New Roman" w:hAnsi="Times New Roman"/>
          <w:sz w:val="26"/>
          <w:szCs w:val="26"/>
        </w:rPr>
        <w:t>новным источником интоксика</w:t>
      </w:r>
      <w:r w:rsidRPr="0093539F">
        <w:rPr>
          <w:rFonts w:ascii="Times New Roman" w:hAnsi="Times New Roman"/>
          <w:sz w:val="26"/>
          <w:szCs w:val="26"/>
        </w:rPr>
        <w:t>ц</w:t>
      </w:r>
      <w:r w:rsidR="001F1DFD" w:rsidRPr="0093539F">
        <w:rPr>
          <w:rFonts w:ascii="Times New Roman" w:hAnsi="Times New Roman"/>
          <w:sz w:val="26"/>
          <w:szCs w:val="26"/>
        </w:rPr>
        <w:t>ии . Гнойные м</w:t>
      </w:r>
      <w:r w:rsidRPr="0093539F">
        <w:rPr>
          <w:rFonts w:ascii="Times New Roman" w:hAnsi="Times New Roman"/>
          <w:sz w:val="26"/>
          <w:szCs w:val="26"/>
        </w:rPr>
        <w:t>етастазы могу</w:t>
      </w:r>
      <w:r w:rsidR="001F1DFD" w:rsidRPr="0093539F">
        <w:rPr>
          <w:rFonts w:ascii="Times New Roman" w:hAnsi="Times New Roman"/>
          <w:sz w:val="26"/>
          <w:szCs w:val="26"/>
        </w:rPr>
        <w:t>т возникнуть как в начале остео</w:t>
      </w:r>
      <w:r w:rsidRPr="0093539F">
        <w:rPr>
          <w:rFonts w:ascii="Times New Roman" w:hAnsi="Times New Roman"/>
          <w:sz w:val="26"/>
          <w:szCs w:val="26"/>
        </w:rPr>
        <w:t>миелитического процесса, так и по стихании местных явлений и нор</w:t>
      </w:r>
      <w:r w:rsidR="001F1DFD" w:rsidRPr="0093539F">
        <w:rPr>
          <w:rFonts w:ascii="Times New Roman" w:hAnsi="Times New Roman"/>
          <w:sz w:val="26"/>
          <w:szCs w:val="26"/>
        </w:rPr>
        <w:t>мализаци и состояния ребен</w:t>
      </w:r>
      <w:r w:rsidR="008E5717" w:rsidRPr="0093539F">
        <w:rPr>
          <w:rFonts w:ascii="Times New Roman" w:hAnsi="Times New Roman"/>
          <w:sz w:val="26"/>
          <w:szCs w:val="26"/>
        </w:rPr>
        <w:t>ка. О</w:t>
      </w:r>
      <w:r w:rsidRPr="0093539F">
        <w:rPr>
          <w:rFonts w:ascii="Times New Roman" w:hAnsi="Times New Roman"/>
          <w:sz w:val="26"/>
          <w:szCs w:val="26"/>
        </w:rPr>
        <w:t>б этом следует помнить для правильной оценки повто</w:t>
      </w:r>
      <w:r w:rsidR="008E5717" w:rsidRPr="0093539F">
        <w:rPr>
          <w:rFonts w:ascii="Times New Roman" w:hAnsi="Times New Roman"/>
          <w:sz w:val="26"/>
          <w:szCs w:val="26"/>
        </w:rPr>
        <w:t>рного ухудшения общего состоя</w:t>
      </w:r>
      <w:r w:rsidRPr="0093539F">
        <w:rPr>
          <w:rFonts w:ascii="Times New Roman" w:hAnsi="Times New Roman"/>
          <w:sz w:val="26"/>
          <w:szCs w:val="26"/>
        </w:rPr>
        <w:t>н</w:t>
      </w:r>
      <w:r w:rsidR="008E5717" w:rsidRPr="0093539F">
        <w:rPr>
          <w:rFonts w:ascii="Times New Roman" w:hAnsi="Times New Roman"/>
          <w:sz w:val="26"/>
          <w:szCs w:val="26"/>
        </w:rPr>
        <w:t>ия</w:t>
      </w:r>
      <w:r w:rsidRPr="0093539F">
        <w:rPr>
          <w:rFonts w:ascii="Times New Roman" w:hAnsi="Times New Roman"/>
          <w:sz w:val="26"/>
          <w:szCs w:val="26"/>
        </w:rPr>
        <w:t xml:space="preserve">. В таких случаях проводят тщательные </w:t>
      </w:r>
      <w:r w:rsidR="008E5717" w:rsidRPr="0093539F">
        <w:rPr>
          <w:rFonts w:ascii="Times New Roman" w:hAnsi="Times New Roman"/>
          <w:sz w:val="26"/>
          <w:szCs w:val="26"/>
        </w:rPr>
        <w:t>поиски нового гнойного очага. Метастатическую абс</w:t>
      </w:r>
      <w:r w:rsidRPr="0093539F">
        <w:rPr>
          <w:rFonts w:ascii="Times New Roman" w:hAnsi="Times New Roman"/>
          <w:sz w:val="26"/>
          <w:szCs w:val="26"/>
        </w:rPr>
        <w:t>цедирующую пневмонию, осложненную пиопневмотораксом, мы наблюдали у 16 дет</w:t>
      </w:r>
      <w:r w:rsidR="008E5717" w:rsidRPr="0093539F">
        <w:rPr>
          <w:rFonts w:ascii="Times New Roman" w:hAnsi="Times New Roman"/>
          <w:sz w:val="26"/>
          <w:szCs w:val="26"/>
        </w:rPr>
        <w:t>ей с острым гематогенным остеом</w:t>
      </w:r>
      <w:r w:rsidRPr="0093539F">
        <w:rPr>
          <w:rFonts w:ascii="Times New Roman" w:hAnsi="Times New Roman"/>
          <w:sz w:val="26"/>
          <w:szCs w:val="26"/>
        </w:rPr>
        <w:t>иелитом . В одном из этих случаев пиопневмоторакс был двусторонний. Иногда у детей имеется сочетание нескольких очагов инф екции. М ы наблюдали мальчика 13 лет, у которого, помимо остеомиелита бедра, разви ли сь абсцедирующая пневмония, миокардит и острый пиелонефрит. Ребенок</w:t>
      </w:r>
      <w:r w:rsidR="008E5717" w:rsidRPr="0093539F">
        <w:rPr>
          <w:rFonts w:ascii="Times New Roman" w:hAnsi="Times New Roman"/>
          <w:sz w:val="26"/>
          <w:szCs w:val="26"/>
        </w:rPr>
        <w:t xml:space="preserve"> выздоровел. Одним из тяже</w:t>
      </w:r>
      <w:r w:rsidRPr="0093539F">
        <w:rPr>
          <w:rFonts w:ascii="Times New Roman" w:hAnsi="Times New Roman"/>
          <w:sz w:val="26"/>
          <w:szCs w:val="26"/>
        </w:rPr>
        <w:t>л</w:t>
      </w:r>
      <w:r w:rsidR="008E5717" w:rsidRPr="0093539F">
        <w:rPr>
          <w:rFonts w:ascii="Times New Roman" w:hAnsi="Times New Roman"/>
          <w:sz w:val="26"/>
          <w:szCs w:val="26"/>
        </w:rPr>
        <w:t>ейших проявлени</w:t>
      </w:r>
      <w:r w:rsidRPr="0093539F">
        <w:rPr>
          <w:rFonts w:ascii="Times New Roman" w:hAnsi="Times New Roman"/>
          <w:sz w:val="26"/>
          <w:szCs w:val="26"/>
        </w:rPr>
        <w:t xml:space="preserve">й </w:t>
      </w:r>
      <w:r w:rsidR="008E5717" w:rsidRPr="0093539F">
        <w:rPr>
          <w:rFonts w:ascii="Times New Roman" w:hAnsi="Times New Roman"/>
          <w:sz w:val="26"/>
          <w:szCs w:val="26"/>
        </w:rPr>
        <w:t>септикопиемическ</w:t>
      </w:r>
      <w:r w:rsidRPr="0093539F">
        <w:rPr>
          <w:rFonts w:ascii="Times New Roman" w:hAnsi="Times New Roman"/>
          <w:sz w:val="26"/>
          <w:szCs w:val="26"/>
        </w:rPr>
        <w:t>о</w:t>
      </w:r>
      <w:r w:rsidR="008E5717" w:rsidRPr="0093539F">
        <w:rPr>
          <w:rFonts w:ascii="Times New Roman" w:hAnsi="Times New Roman"/>
          <w:sz w:val="26"/>
          <w:szCs w:val="26"/>
        </w:rPr>
        <w:t>йформы остеомиелита я вля</w:t>
      </w:r>
      <w:r w:rsidRPr="0093539F">
        <w:rPr>
          <w:rFonts w:ascii="Times New Roman" w:hAnsi="Times New Roman"/>
          <w:sz w:val="26"/>
          <w:szCs w:val="26"/>
        </w:rPr>
        <w:t>ется гнойный перикардит. По данным С. Л. Л ибова и соа</w:t>
      </w:r>
      <w:r w:rsidR="008E5717" w:rsidRPr="0093539F">
        <w:rPr>
          <w:rFonts w:ascii="Times New Roman" w:hAnsi="Times New Roman"/>
          <w:sz w:val="26"/>
          <w:szCs w:val="26"/>
        </w:rPr>
        <w:t>вт. (1 9 7 9 ), у детей со стаф</w:t>
      </w:r>
      <w:r w:rsidRPr="0093539F">
        <w:rPr>
          <w:rFonts w:ascii="Times New Roman" w:hAnsi="Times New Roman"/>
          <w:sz w:val="26"/>
          <w:szCs w:val="26"/>
        </w:rPr>
        <w:t xml:space="preserve">илококковой инфекцией </w:t>
      </w:r>
      <w:r w:rsidR="008E5717" w:rsidRPr="0093539F">
        <w:rPr>
          <w:rFonts w:ascii="Times New Roman" w:hAnsi="Times New Roman"/>
          <w:sz w:val="26"/>
          <w:szCs w:val="26"/>
        </w:rPr>
        <w:t>гнойные перикарды возникают в 11</w:t>
      </w:r>
      <w:r w:rsidRPr="0093539F">
        <w:rPr>
          <w:rFonts w:ascii="Times New Roman" w:hAnsi="Times New Roman"/>
          <w:sz w:val="26"/>
          <w:szCs w:val="26"/>
        </w:rPr>
        <w:t>,3 % случаев. Лет</w:t>
      </w:r>
      <w:r w:rsidR="008E5717" w:rsidRPr="0093539F">
        <w:rPr>
          <w:rFonts w:ascii="Times New Roman" w:hAnsi="Times New Roman"/>
          <w:sz w:val="26"/>
          <w:szCs w:val="26"/>
        </w:rPr>
        <w:t>альность от этого тяж</w:t>
      </w:r>
      <w:r w:rsidRPr="0093539F">
        <w:rPr>
          <w:rFonts w:ascii="Times New Roman" w:hAnsi="Times New Roman"/>
          <w:sz w:val="26"/>
          <w:szCs w:val="26"/>
        </w:rPr>
        <w:t>елого о</w:t>
      </w:r>
      <w:r w:rsidR="008E5717" w:rsidRPr="0093539F">
        <w:rPr>
          <w:rFonts w:ascii="Times New Roman" w:hAnsi="Times New Roman"/>
          <w:sz w:val="26"/>
          <w:szCs w:val="26"/>
        </w:rPr>
        <w:t>сложнения колеблется от 79 до 8</w:t>
      </w:r>
      <w:r w:rsidRPr="0093539F">
        <w:rPr>
          <w:rFonts w:ascii="Times New Roman" w:hAnsi="Times New Roman"/>
          <w:sz w:val="26"/>
          <w:szCs w:val="26"/>
        </w:rPr>
        <w:t xml:space="preserve">3 % </w:t>
      </w:r>
      <w:r w:rsidR="008E5717" w:rsidRPr="0093539F">
        <w:rPr>
          <w:rFonts w:ascii="Times New Roman" w:hAnsi="Times New Roman"/>
          <w:sz w:val="26"/>
          <w:szCs w:val="26"/>
        </w:rPr>
        <w:t xml:space="preserve">. </w:t>
      </w:r>
    </w:p>
    <w:p w14:paraId="429B7DAE" w14:textId="4250CC3E" w:rsidR="0031482D" w:rsidRDefault="00867D30" w:rsidP="001F1DFD">
      <w:pPr>
        <w:pStyle w:val="a3"/>
        <w:ind w:firstLine="696"/>
        <w:rPr>
          <w:rFonts w:ascii="Times New Roman" w:hAnsi="Times New Roman"/>
          <w:sz w:val="26"/>
          <w:szCs w:val="26"/>
        </w:rPr>
      </w:pPr>
      <w:r w:rsidRPr="0093539F">
        <w:rPr>
          <w:rFonts w:ascii="Times New Roman" w:hAnsi="Times New Roman"/>
          <w:b/>
          <w:sz w:val="26"/>
          <w:szCs w:val="26"/>
        </w:rPr>
        <w:t>Местная (очаговая) форма</w:t>
      </w:r>
      <w:r w:rsidRPr="0093539F">
        <w:rPr>
          <w:rFonts w:ascii="Times New Roman" w:hAnsi="Times New Roman"/>
          <w:sz w:val="26"/>
          <w:szCs w:val="26"/>
        </w:rPr>
        <w:t xml:space="preserve"> гемато</w:t>
      </w:r>
      <w:r w:rsidR="008E5717" w:rsidRPr="0093539F">
        <w:rPr>
          <w:rFonts w:ascii="Times New Roman" w:hAnsi="Times New Roman"/>
          <w:sz w:val="26"/>
          <w:szCs w:val="26"/>
        </w:rPr>
        <w:t xml:space="preserve">генного остеомиелита протекает </w:t>
      </w:r>
      <w:r w:rsidR="0031482D">
        <w:rPr>
          <w:rFonts w:ascii="Times New Roman" w:hAnsi="Times New Roman"/>
          <w:sz w:val="26"/>
          <w:szCs w:val="26"/>
        </w:rPr>
        <w:t>о</w:t>
      </w:r>
      <w:r w:rsidRPr="0093539F">
        <w:rPr>
          <w:rFonts w:ascii="Times New Roman" w:hAnsi="Times New Roman"/>
          <w:sz w:val="26"/>
          <w:szCs w:val="26"/>
        </w:rPr>
        <w:t>тносительно легко. При ней на первый план выступают местн</w:t>
      </w:r>
      <w:r w:rsidR="008E5717" w:rsidRPr="0093539F">
        <w:rPr>
          <w:rFonts w:ascii="Times New Roman" w:hAnsi="Times New Roman"/>
          <w:sz w:val="26"/>
          <w:szCs w:val="26"/>
        </w:rPr>
        <w:t>ые явления, интоксикация выражена незначительно . Заболевани</w:t>
      </w:r>
      <w:r w:rsidRPr="0093539F">
        <w:rPr>
          <w:rFonts w:ascii="Times New Roman" w:hAnsi="Times New Roman"/>
          <w:sz w:val="26"/>
          <w:szCs w:val="26"/>
        </w:rPr>
        <w:t>е н</w:t>
      </w:r>
      <w:r w:rsidR="008E5717" w:rsidRPr="0093539F">
        <w:rPr>
          <w:rFonts w:ascii="Times New Roman" w:hAnsi="Times New Roman"/>
          <w:sz w:val="26"/>
          <w:szCs w:val="26"/>
        </w:rPr>
        <w:t xml:space="preserve">ачинается остро с </w:t>
      </w:r>
      <w:r w:rsidR="008E5717" w:rsidRPr="0093539F">
        <w:rPr>
          <w:rFonts w:ascii="Times New Roman" w:hAnsi="Times New Roman"/>
          <w:sz w:val="26"/>
          <w:szCs w:val="26"/>
        </w:rPr>
        <w:lastRenderedPageBreak/>
        <w:t>повышения температур</w:t>
      </w:r>
      <w:r w:rsidRPr="0093539F">
        <w:rPr>
          <w:rFonts w:ascii="Times New Roman" w:hAnsi="Times New Roman"/>
          <w:sz w:val="26"/>
          <w:szCs w:val="26"/>
        </w:rPr>
        <w:t>ы т</w:t>
      </w:r>
      <w:r w:rsidR="008E5717" w:rsidRPr="0093539F">
        <w:rPr>
          <w:rFonts w:ascii="Times New Roman" w:hAnsi="Times New Roman"/>
          <w:sz w:val="26"/>
          <w:szCs w:val="26"/>
        </w:rPr>
        <w:t>ела до 38°С и резки</w:t>
      </w:r>
      <w:r w:rsidRPr="0093539F">
        <w:rPr>
          <w:rFonts w:ascii="Times New Roman" w:hAnsi="Times New Roman"/>
          <w:sz w:val="26"/>
          <w:szCs w:val="26"/>
        </w:rPr>
        <w:t>х болей в пораженной конечности.</w:t>
      </w:r>
      <w:r w:rsidR="0031482D">
        <w:rPr>
          <w:rFonts w:ascii="Times New Roman" w:hAnsi="Times New Roman"/>
          <w:sz w:val="26"/>
          <w:szCs w:val="26"/>
        </w:rPr>
        <w:t xml:space="preserve"> В начале заболевания боли локализуются в области проксимального или дистального метафиза. С увеличением времени от начала заболевания боли распространяются по длиннику трубчатой кости и это затрудняет выявление зоны наибольшей болезненности, которая соответствует первичному очагу, отмечается </w:t>
      </w:r>
      <w:r w:rsidR="003B5655">
        <w:rPr>
          <w:rFonts w:ascii="Times New Roman" w:hAnsi="Times New Roman"/>
          <w:sz w:val="26"/>
          <w:szCs w:val="26"/>
        </w:rPr>
        <w:t>ограничение функции пораженной конечности. Обращает на себя положение ребенка-при этом ,в зависимости от локализации, занимает вынужденное положение ( при поражении костей таза и проксимального метафиза бедренной кости, больной лежит на спине, пораженная конечность несколько согнута в тазобедренном и коленном суставе,  ротирована наружу и отведена.</w:t>
      </w:r>
    </w:p>
    <w:p w14:paraId="4CFDB919" w14:textId="1376760D" w:rsidR="006A5593" w:rsidRPr="0093539F" w:rsidRDefault="00867D30" w:rsidP="001F1DFD">
      <w:pPr>
        <w:pStyle w:val="a3"/>
        <w:ind w:firstLine="696"/>
        <w:rPr>
          <w:rFonts w:ascii="Times New Roman" w:hAnsi="Times New Roman"/>
          <w:sz w:val="26"/>
          <w:szCs w:val="26"/>
        </w:rPr>
      </w:pPr>
      <w:r w:rsidRPr="0093539F">
        <w:rPr>
          <w:rFonts w:ascii="Times New Roman" w:hAnsi="Times New Roman"/>
          <w:sz w:val="26"/>
          <w:szCs w:val="26"/>
        </w:rPr>
        <w:t xml:space="preserve"> При осмотре ребе</w:t>
      </w:r>
      <w:r w:rsidR="008E5717" w:rsidRPr="0093539F">
        <w:rPr>
          <w:rFonts w:ascii="Times New Roman" w:hAnsi="Times New Roman"/>
          <w:sz w:val="26"/>
          <w:szCs w:val="26"/>
        </w:rPr>
        <w:t>нка отмечается ясное сознани</w:t>
      </w:r>
      <w:r w:rsidRPr="0093539F">
        <w:rPr>
          <w:rFonts w:ascii="Times New Roman" w:hAnsi="Times New Roman"/>
          <w:sz w:val="26"/>
          <w:szCs w:val="26"/>
        </w:rPr>
        <w:t>е. Токсические высыпания на коже отсутствуют. Пульс учащен, удовлетворительного</w:t>
      </w:r>
      <w:r w:rsidR="008E5717" w:rsidRPr="0093539F">
        <w:rPr>
          <w:rFonts w:ascii="Times New Roman" w:hAnsi="Times New Roman"/>
          <w:sz w:val="26"/>
          <w:szCs w:val="26"/>
        </w:rPr>
        <w:t xml:space="preserve"> наполнения и напряжени</w:t>
      </w:r>
      <w:r w:rsidRPr="0093539F">
        <w:rPr>
          <w:rFonts w:ascii="Times New Roman" w:hAnsi="Times New Roman"/>
          <w:sz w:val="26"/>
          <w:szCs w:val="26"/>
        </w:rPr>
        <w:t xml:space="preserve">я </w:t>
      </w:r>
      <w:r w:rsidR="008E5717" w:rsidRPr="0093539F">
        <w:rPr>
          <w:rFonts w:ascii="Times New Roman" w:hAnsi="Times New Roman"/>
          <w:sz w:val="26"/>
          <w:szCs w:val="26"/>
        </w:rPr>
        <w:t>. Больная конечность обездвиж</w:t>
      </w:r>
      <w:r w:rsidRPr="0093539F">
        <w:rPr>
          <w:rFonts w:ascii="Times New Roman" w:hAnsi="Times New Roman"/>
          <w:sz w:val="26"/>
          <w:szCs w:val="26"/>
        </w:rPr>
        <w:t>ена, находится в вынужденном положении, на ограниченном участке отечна, мягкие ткани и особенно кожа пастозны, горячи на ощупь. Довольно быстро появляются ги</w:t>
      </w:r>
      <w:r w:rsidR="008E5717" w:rsidRPr="0093539F">
        <w:rPr>
          <w:rFonts w:ascii="Times New Roman" w:hAnsi="Times New Roman"/>
          <w:sz w:val="26"/>
          <w:szCs w:val="26"/>
        </w:rPr>
        <w:t>перемия над припухлостью и флю</w:t>
      </w:r>
      <w:r w:rsidRPr="0093539F">
        <w:rPr>
          <w:rFonts w:ascii="Times New Roman" w:hAnsi="Times New Roman"/>
          <w:sz w:val="26"/>
          <w:szCs w:val="26"/>
        </w:rPr>
        <w:t xml:space="preserve">ктуация. </w:t>
      </w:r>
    </w:p>
    <w:p w14:paraId="3CB2DB8F" w14:textId="4FDD6629" w:rsidR="008E5717" w:rsidRPr="0093539F" w:rsidRDefault="00867D30" w:rsidP="001F1DFD">
      <w:pPr>
        <w:pStyle w:val="a3"/>
        <w:ind w:firstLine="696"/>
        <w:rPr>
          <w:rFonts w:ascii="Times New Roman" w:hAnsi="Times New Roman"/>
          <w:sz w:val="26"/>
          <w:szCs w:val="26"/>
        </w:rPr>
      </w:pPr>
      <w:r w:rsidRPr="0093539F">
        <w:rPr>
          <w:rFonts w:ascii="Times New Roman" w:hAnsi="Times New Roman"/>
          <w:sz w:val="26"/>
          <w:szCs w:val="26"/>
        </w:rPr>
        <w:t>При местной (очаговой) форме поражается обычно небольшой участок кости. И сход этого вида остеомиелита чащ е в</w:t>
      </w:r>
      <w:r w:rsidR="00827504" w:rsidRPr="0093539F">
        <w:rPr>
          <w:rFonts w:ascii="Times New Roman" w:hAnsi="Times New Roman"/>
          <w:sz w:val="26"/>
          <w:szCs w:val="26"/>
        </w:rPr>
        <w:t>сего благоприятен, осложнени</w:t>
      </w:r>
      <w:r w:rsidRPr="0093539F">
        <w:rPr>
          <w:rFonts w:ascii="Times New Roman" w:hAnsi="Times New Roman"/>
          <w:sz w:val="26"/>
          <w:szCs w:val="26"/>
        </w:rPr>
        <w:t xml:space="preserve">я и переход в хроническую стадию </w:t>
      </w:r>
      <w:r w:rsidR="00827504" w:rsidRPr="0093539F">
        <w:rPr>
          <w:rFonts w:ascii="Times New Roman" w:hAnsi="Times New Roman"/>
          <w:sz w:val="26"/>
          <w:szCs w:val="26"/>
        </w:rPr>
        <w:t>встречаются относительно редко.</w:t>
      </w:r>
    </w:p>
    <w:p w14:paraId="787185CC" w14:textId="77777777" w:rsidR="00F43A9D" w:rsidRDefault="00F43A9D" w:rsidP="0093539F">
      <w:pPr>
        <w:pStyle w:val="a3"/>
        <w:ind w:firstLine="696"/>
        <w:jc w:val="center"/>
        <w:rPr>
          <w:rFonts w:ascii="Times New Roman" w:hAnsi="Times New Roman"/>
          <w:b/>
          <w:bCs/>
          <w:sz w:val="28"/>
          <w:szCs w:val="28"/>
        </w:rPr>
      </w:pPr>
    </w:p>
    <w:p w14:paraId="7BA51486" w14:textId="69A86403" w:rsidR="0093539F" w:rsidRPr="001C5249" w:rsidRDefault="0093539F" w:rsidP="001C5249">
      <w:pPr>
        <w:jc w:val="center"/>
        <w:rPr>
          <w:rFonts w:ascii="Times New Roman" w:hAnsi="Times New Roman"/>
          <w:b/>
          <w:bCs/>
          <w:sz w:val="28"/>
          <w:szCs w:val="28"/>
        </w:rPr>
      </w:pPr>
      <w:r w:rsidRPr="001C5249">
        <w:rPr>
          <w:rFonts w:ascii="Times New Roman" w:hAnsi="Times New Roman"/>
          <w:b/>
          <w:bCs/>
          <w:sz w:val="28"/>
          <w:szCs w:val="28"/>
        </w:rPr>
        <w:t>Д</w:t>
      </w:r>
      <w:r w:rsidR="00F43A9D" w:rsidRPr="001C5249">
        <w:rPr>
          <w:rFonts w:ascii="Times New Roman" w:hAnsi="Times New Roman"/>
          <w:b/>
          <w:bCs/>
          <w:sz w:val="28"/>
          <w:szCs w:val="28"/>
        </w:rPr>
        <w:t>ИАГНОСТИКА</w:t>
      </w:r>
    </w:p>
    <w:p w14:paraId="56A188AB" w14:textId="77777777" w:rsidR="00F43A9D" w:rsidRDefault="00F43A9D" w:rsidP="001F1DFD">
      <w:pPr>
        <w:pStyle w:val="a3"/>
        <w:ind w:firstLine="696"/>
        <w:rPr>
          <w:rFonts w:ascii="Times New Roman" w:hAnsi="Times New Roman"/>
          <w:sz w:val="28"/>
          <w:szCs w:val="28"/>
        </w:rPr>
      </w:pPr>
    </w:p>
    <w:p w14:paraId="349DD0DF" w14:textId="513418A0" w:rsidR="00827504" w:rsidRPr="00574FA4" w:rsidRDefault="00F11A52" w:rsidP="001F1DFD">
      <w:pPr>
        <w:pStyle w:val="a3"/>
        <w:ind w:firstLine="696"/>
        <w:rPr>
          <w:rFonts w:ascii="Times New Roman" w:hAnsi="Times New Roman"/>
          <w:sz w:val="28"/>
          <w:szCs w:val="28"/>
        </w:rPr>
      </w:pPr>
      <w:r>
        <w:rPr>
          <w:rFonts w:ascii="Times New Roman" w:hAnsi="Times New Roman"/>
          <w:sz w:val="28"/>
          <w:szCs w:val="28"/>
        </w:rPr>
        <w:t>Топическая диагностика включающая осторожную пальпацию и перкуссию часто является решающей при определении предварительного диагноза острого гематогенного остеомиелита. Ее задачами является определение зон болезненности, амплитуды движений</w:t>
      </w:r>
      <w:r w:rsidR="00C0471E">
        <w:rPr>
          <w:rFonts w:ascii="Times New Roman" w:hAnsi="Times New Roman"/>
          <w:sz w:val="28"/>
          <w:szCs w:val="28"/>
        </w:rPr>
        <w:t xml:space="preserve"> в ближайшем к очагу поражения суставе, измерение окружности конечности.</w:t>
      </w:r>
      <w:r w:rsidR="00B447EC">
        <w:rPr>
          <w:rFonts w:ascii="Times New Roman" w:hAnsi="Times New Roman"/>
          <w:sz w:val="28"/>
          <w:szCs w:val="28"/>
        </w:rPr>
        <w:t xml:space="preserve"> </w:t>
      </w:r>
    </w:p>
    <w:p w14:paraId="77FF418C" w14:textId="77777777" w:rsidR="00F43A9D" w:rsidRDefault="00F43A9D" w:rsidP="00F43A9D">
      <w:pPr>
        <w:pStyle w:val="a3"/>
        <w:ind w:firstLine="696"/>
        <w:jc w:val="center"/>
        <w:rPr>
          <w:rFonts w:ascii="Times New Roman" w:hAnsi="Times New Roman"/>
          <w:sz w:val="28"/>
          <w:szCs w:val="28"/>
        </w:rPr>
      </w:pPr>
    </w:p>
    <w:p w14:paraId="35BF3EC7" w14:textId="76CED646" w:rsidR="00F43A9D" w:rsidRDefault="00F43A9D" w:rsidP="00F43A9D">
      <w:pPr>
        <w:pStyle w:val="a3"/>
        <w:ind w:firstLine="696"/>
        <w:jc w:val="center"/>
        <w:rPr>
          <w:rFonts w:ascii="Times New Roman" w:hAnsi="Times New Roman"/>
          <w:sz w:val="28"/>
          <w:szCs w:val="28"/>
        </w:rPr>
      </w:pPr>
      <w:r w:rsidRPr="00F43A9D">
        <w:rPr>
          <w:rFonts w:ascii="Times New Roman" w:hAnsi="Times New Roman"/>
          <w:b/>
          <w:bCs/>
          <w:sz w:val="28"/>
          <w:szCs w:val="28"/>
        </w:rPr>
        <w:t>Лабораторные методы диагностики</w:t>
      </w:r>
      <w:r w:rsidR="008E5717" w:rsidRPr="00574FA4">
        <w:rPr>
          <w:rFonts w:ascii="Times New Roman" w:hAnsi="Times New Roman"/>
          <w:sz w:val="28"/>
          <w:szCs w:val="28"/>
        </w:rPr>
        <w:t>.</w:t>
      </w:r>
    </w:p>
    <w:p w14:paraId="5D70D0C0" w14:textId="77777777" w:rsidR="00F43A9D" w:rsidRDefault="00F43A9D" w:rsidP="001F1DFD">
      <w:pPr>
        <w:pStyle w:val="a3"/>
        <w:ind w:firstLine="696"/>
        <w:rPr>
          <w:rFonts w:ascii="Times New Roman" w:hAnsi="Times New Roman"/>
          <w:sz w:val="28"/>
          <w:szCs w:val="28"/>
        </w:rPr>
      </w:pPr>
    </w:p>
    <w:p w14:paraId="2562BF46" w14:textId="21127DCC" w:rsidR="00867D30" w:rsidRPr="00574FA4" w:rsidRDefault="008E5717" w:rsidP="001F1DFD">
      <w:pPr>
        <w:pStyle w:val="a3"/>
        <w:ind w:firstLine="696"/>
        <w:rPr>
          <w:rFonts w:ascii="Times New Roman" w:hAnsi="Times New Roman"/>
          <w:sz w:val="28"/>
          <w:szCs w:val="28"/>
        </w:rPr>
      </w:pPr>
      <w:r w:rsidRPr="00574FA4">
        <w:rPr>
          <w:rFonts w:ascii="Times New Roman" w:hAnsi="Times New Roman"/>
          <w:sz w:val="28"/>
          <w:szCs w:val="28"/>
        </w:rPr>
        <w:t>Данны</w:t>
      </w:r>
      <w:r w:rsidR="00867D30" w:rsidRPr="00574FA4">
        <w:rPr>
          <w:rFonts w:ascii="Times New Roman" w:hAnsi="Times New Roman"/>
          <w:sz w:val="28"/>
          <w:szCs w:val="28"/>
        </w:rPr>
        <w:t>е лабораторных исследований при остром гематогенном остеомиелите неспецифичны и наблюдаются при многих воспалительных процессах. Однако по степ</w:t>
      </w:r>
      <w:r w:rsidRPr="00574FA4">
        <w:rPr>
          <w:rFonts w:ascii="Times New Roman" w:hAnsi="Times New Roman"/>
          <w:sz w:val="28"/>
          <w:szCs w:val="28"/>
        </w:rPr>
        <w:t>ени изменения показателе</w:t>
      </w:r>
      <w:r w:rsidR="00867D30" w:rsidRPr="00574FA4">
        <w:rPr>
          <w:rFonts w:ascii="Times New Roman" w:hAnsi="Times New Roman"/>
          <w:sz w:val="28"/>
          <w:szCs w:val="28"/>
        </w:rPr>
        <w:t>й , определяе</w:t>
      </w:r>
      <w:r w:rsidRPr="00574FA4">
        <w:rPr>
          <w:rFonts w:ascii="Times New Roman" w:hAnsi="Times New Roman"/>
          <w:sz w:val="28"/>
          <w:szCs w:val="28"/>
        </w:rPr>
        <w:t>мых при анализах крови и мочи, можно судить о тяж</w:t>
      </w:r>
      <w:r w:rsidR="00867D30" w:rsidRPr="00574FA4">
        <w:rPr>
          <w:rFonts w:ascii="Times New Roman" w:hAnsi="Times New Roman"/>
          <w:sz w:val="28"/>
          <w:szCs w:val="28"/>
        </w:rPr>
        <w:t>ести процесса, о наличии осложнений или метастатических очагов.</w:t>
      </w:r>
    </w:p>
    <w:p w14:paraId="5850A61D" w14:textId="77777777" w:rsidR="00F43B0E" w:rsidRPr="00574FA4" w:rsidRDefault="00690E36"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lastRenderedPageBreak/>
        <w:t>При тяжелых формах остеомиелита в анали</w:t>
      </w:r>
      <w:r w:rsidR="008E5717" w:rsidRPr="00574FA4">
        <w:rPr>
          <w:rFonts w:ascii="Times New Roman" w:hAnsi="Times New Roman"/>
          <w:sz w:val="28"/>
          <w:szCs w:val="28"/>
        </w:rPr>
        <w:t>з</w:t>
      </w:r>
      <w:r w:rsidRPr="00574FA4">
        <w:rPr>
          <w:rFonts w:ascii="Times New Roman" w:hAnsi="Times New Roman"/>
          <w:sz w:val="28"/>
          <w:szCs w:val="28"/>
        </w:rPr>
        <w:t>а</w:t>
      </w:r>
      <w:r w:rsidR="008E5717" w:rsidRPr="00574FA4">
        <w:rPr>
          <w:rFonts w:ascii="Times New Roman" w:hAnsi="Times New Roman"/>
          <w:sz w:val="28"/>
          <w:szCs w:val="28"/>
        </w:rPr>
        <w:t>х крови отмечается резкое повышени</w:t>
      </w:r>
      <w:r w:rsidR="00867D30" w:rsidRPr="00574FA4">
        <w:rPr>
          <w:rFonts w:ascii="Times New Roman" w:hAnsi="Times New Roman"/>
          <w:sz w:val="28"/>
          <w:szCs w:val="28"/>
        </w:rPr>
        <w:t>е колич</w:t>
      </w:r>
      <w:r w:rsidR="008E5717" w:rsidRPr="00574FA4">
        <w:rPr>
          <w:rFonts w:ascii="Times New Roman" w:hAnsi="Times New Roman"/>
          <w:sz w:val="28"/>
          <w:szCs w:val="28"/>
        </w:rPr>
        <w:t>ества лейкоцитов до (20 — 30) х 10 9 /л , происходит сдвиг в формул</w:t>
      </w:r>
      <w:r w:rsidR="00867D30" w:rsidRPr="00574FA4">
        <w:rPr>
          <w:rFonts w:ascii="Times New Roman" w:hAnsi="Times New Roman"/>
          <w:sz w:val="28"/>
          <w:szCs w:val="28"/>
        </w:rPr>
        <w:t xml:space="preserve">е влево </w:t>
      </w:r>
      <w:r w:rsidR="008E5717" w:rsidRPr="00574FA4">
        <w:rPr>
          <w:rFonts w:ascii="Times New Roman" w:hAnsi="Times New Roman"/>
          <w:sz w:val="28"/>
          <w:szCs w:val="28"/>
        </w:rPr>
        <w:t>(наличие юных ф</w:t>
      </w:r>
      <w:r w:rsidR="00867D30" w:rsidRPr="00574FA4">
        <w:rPr>
          <w:rFonts w:ascii="Times New Roman" w:hAnsi="Times New Roman"/>
          <w:sz w:val="28"/>
          <w:szCs w:val="28"/>
        </w:rPr>
        <w:t>о</w:t>
      </w:r>
      <w:r w:rsidR="008E5717" w:rsidRPr="00574FA4">
        <w:rPr>
          <w:rFonts w:ascii="Times New Roman" w:hAnsi="Times New Roman"/>
          <w:sz w:val="28"/>
          <w:szCs w:val="28"/>
        </w:rPr>
        <w:t>рм и иногда миелоцитов</w:t>
      </w:r>
      <w:r w:rsidR="00867D30" w:rsidRPr="00574FA4">
        <w:rPr>
          <w:rFonts w:ascii="Times New Roman" w:hAnsi="Times New Roman"/>
          <w:sz w:val="28"/>
          <w:szCs w:val="28"/>
        </w:rPr>
        <w:t xml:space="preserve">) . </w:t>
      </w:r>
      <w:r w:rsidR="008E5717" w:rsidRPr="00574FA4">
        <w:rPr>
          <w:rFonts w:ascii="Times New Roman" w:hAnsi="Times New Roman"/>
          <w:sz w:val="28"/>
          <w:szCs w:val="28"/>
        </w:rPr>
        <w:t>Кроме того, появляются мно</w:t>
      </w:r>
      <w:r w:rsidR="00867D30" w:rsidRPr="00574FA4">
        <w:rPr>
          <w:rFonts w:ascii="Times New Roman" w:hAnsi="Times New Roman"/>
          <w:sz w:val="28"/>
          <w:szCs w:val="28"/>
        </w:rPr>
        <w:t>г</w:t>
      </w:r>
      <w:r w:rsidR="008E5717" w:rsidRPr="00574FA4">
        <w:rPr>
          <w:rFonts w:ascii="Times New Roman" w:hAnsi="Times New Roman"/>
          <w:sz w:val="28"/>
          <w:szCs w:val="28"/>
        </w:rPr>
        <w:t>оядерные нейтрофил</w:t>
      </w:r>
      <w:r w:rsidR="00867D30" w:rsidRPr="00574FA4">
        <w:rPr>
          <w:rFonts w:ascii="Times New Roman" w:hAnsi="Times New Roman"/>
          <w:sz w:val="28"/>
          <w:szCs w:val="28"/>
        </w:rPr>
        <w:t xml:space="preserve">ы </w:t>
      </w:r>
      <w:r w:rsidRPr="00574FA4">
        <w:rPr>
          <w:rFonts w:ascii="Times New Roman" w:hAnsi="Times New Roman"/>
          <w:sz w:val="28"/>
          <w:szCs w:val="28"/>
        </w:rPr>
        <w:t>и токсическая их зернистость. П</w:t>
      </w:r>
      <w:r w:rsidR="00867D30" w:rsidRPr="00574FA4">
        <w:rPr>
          <w:rFonts w:ascii="Times New Roman" w:hAnsi="Times New Roman"/>
          <w:sz w:val="28"/>
          <w:szCs w:val="28"/>
        </w:rPr>
        <w:t>о мере ликвидации воспал</w:t>
      </w:r>
      <w:r w:rsidRPr="00574FA4">
        <w:rPr>
          <w:rFonts w:ascii="Times New Roman" w:hAnsi="Times New Roman"/>
          <w:sz w:val="28"/>
          <w:szCs w:val="28"/>
        </w:rPr>
        <w:t>ения лейкоцитоз снижается , лейкоцитарная формула норм</w:t>
      </w:r>
      <w:r w:rsidR="00867D30" w:rsidRPr="00574FA4">
        <w:rPr>
          <w:rFonts w:ascii="Times New Roman" w:hAnsi="Times New Roman"/>
          <w:sz w:val="28"/>
          <w:szCs w:val="28"/>
        </w:rPr>
        <w:t>ализуется. При появлении новых очагов «воспалительная» реакция крови возобновляетс</w:t>
      </w:r>
      <w:r w:rsidRPr="00574FA4">
        <w:rPr>
          <w:rFonts w:ascii="Times New Roman" w:hAnsi="Times New Roman"/>
          <w:sz w:val="28"/>
          <w:szCs w:val="28"/>
        </w:rPr>
        <w:t>я. Появление эозинофило</w:t>
      </w:r>
      <w:r w:rsidR="00867D30" w:rsidRPr="00574FA4">
        <w:rPr>
          <w:rFonts w:ascii="Times New Roman" w:hAnsi="Times New Roman"/>
          <w:sz w:val="28"/>
          <w:szCs w:val="28"/>
        </w:rPr>
        <w:t>в и увеличение их числа указывают на усиление сопротивля</w:t>
      </w:r>
      <w:r w:rsidRPr="00574FA4">
        <w:rPr>
          <w:rFonts w:ascii="Times New Roman" w:hAnsi="Times New Roman"/>
          <w:sz w:val="28"/>
          <w:szCs w:val="28"/>
        </w:rPr>
        <w:t>ем</w:t>
      </w:r>
      <w:r w:rsidR="00867D30" w:rsidRPr="00574FA4">
        <w:rPr>
          <w:rFonts w:ascii="Times New Roman" w:hAnsi="Times New Roman"/>
          <w:sz w:val="28"/>
          <w:szCs w:val="28"/>
        </w:rPr>
        <w:t>ости организма и благоприятный прогноз, однако не всегда. Мы наблюдали нескольких детей,</w:t>
      </w:r>
      <w:r w:rsidRPr="00574FA4">
        <w:rPr>
          <w:rFonts w:ascii="Times New Roman" w:hAnsi="Times New Roman"/>
          <w:sz w:val="28"/>
          <w:szCs w:val="28"/>
        </w:rPr>
        <w:t xml:space="preserve"> у которых появление эозинофи</w:t>
      </w:r>
      <w:r w:rsidR="00867D30" w:rsidRPr="00574FA4">
        <w:rPr>
          <w:rFonts w:ascii="Times New Roman" w:hAnsi="Times New Roman"/>
          <w:sz w:val="28"/>
          <w:szCs w:val="28"/>
        </w:rPr>
        <w:t>лов в разгаре</w:t>
      </w:r>
      <w:r w:rsidRPr="00574FA4">
        <w:rPr>
          <w:rFonts w:ascii="Times New Roman" w:hAnsi="Times New Roman"/>
          <w:sz w:val="28"/>
          <w:szCs w:val="28"/>
        </w:rPr>
        <w:t xml:space="preserve"> заболевания сопровождало ухудшение общ</w:t>
      </w:r>
      <w:r w:rsidR="00867D30" w:rsidRPr="00574FA4">
        <w:rPr>
          <w:rFonts w:ascii="Times New Roman" w:hAnsi="Times New Roman"/>
          <w:sz w:val="28"/>
          <w:szCs w:val="28"/>
        </w:rPr>
        <w:t>его состояния и возникновение аллергической реа</w:t>
      </w:r>
      <w:r w:rsidRPr="00574FA4">
        <w:rPr>
          <w:rFonts w:ascii="Times New Roman" w:hAnsi="Times New Roman"/>
          <w:sz w:val="28"/>
          <w:szCs w:val="28"/>
        </w:rPr>
        <w:t>кции (гипертермия, сыпь, отек слизистых оболочек</w:t>
      </w:r>
      <w:r w:rsidR="00867D30" w:rsidRPr="00574FA4">
        <w:rPr>
          <w:rFonts w:ascii="Times New Roman" w:hAnsi="Times New Roman"/>
          <w:sz w:val="28"/>
          <w:szCs w:val="28"/>
        </w:rPr>
        <w:t xml:space="preserve">) . </w:t>
      </w:r>
      <w:r w:rsidRPr="00574FA4">
        <w:rPr>
          <w:rFonts w:ascii="Times New Roman" w:hAnsi="Times New Roman"/>
          <w:sz w:val="28"/>
          <w:szCs w:val="28"/>
        </w:rPr>
        <w:t xml:space="preserve">Только после активной десенсибилизирующей </w:t>
      </w:r>
      <w:r w:rsidR="00867D30" w:rsidRPr="00574FA4">
        <w:rPr>
          <w:rFonts w:ascii="Times New Roman" w:hAnsi="Times New Roman"/>
          <w:sz w:val="28"/>
          <w:szCs w:val="28"/>
        </w:rPr>
        <w:t>те</w:t>
      </w:r>
      <w:r w:rsidRPr="00574FA4">
        <w:rPr>
          <w:rFonts w:ascii="Times New Roman" w:hAnsi="Times New Roman"/>
          <w:sz w:val="28"/>
          <w:szCs w:val="28"/>
        </w:rPr>
        <w:t>рапии удалось ликвидировать аллергическу</w:t>
      </w:r>
      <w:r w:rsidR="00867D30" w:rsidRPr="00574FA4">
        <w:rPr>
          <w:rFonts w:ascii="Times New Roman" w:hAnsi="Times New Roman"/>
          <w:sz w:val="28"/>
          <w:szCs w:val="28"/>
        </w:rPr>
        <w:t>ю р</w:t>
      </w:r>
      <w:r w:rsidRPr="00574FA4">
        <w:rPr>
          <w:rFonts w:ascii="Times New Roman" w:hAnsi="Times New Roman"/>
          <w:sz w:val="28"/>
          <w:szCs w:val="28"/>
        </w:rPr>
        <w:t>еакцию и улучшить состоя</w:t>
      </w:r>
      <w:r w:rsidR="00867D30" w:rsidRPr="00574FA4">
        <w:rPr>
          <w:rFonts w:ascii="Times New Roman" w:hAnsi="Times New Roman"/>
          <w:sz w:val="28"/>
          <w:szCs w:val="28"/>
        </w:rPr>
        <w:t>н</w:t>
      </w:r>
      <w:r w:rsidRPr="00574FA4">
        <w:rPr>
          <w:rFonts w:ascii="Times New Roman" w:hAnsi="Times New Roman"/>
          <w:sz w:val="28"/>
          <w:szCs w:val="28"/>
        </w:rPr>
        <w:t>ие ребенка. При это</w:t>
      </w:r>
      <w:r w:rsidR="00867D30" w:rsidRPr="00574FA4">
        <w:rPr>
          <w:rFonts w:ascii="Times New Roman" w:hAnsi="Times New Roman"/>
          <w:sz w:val="28"/>
          <w:szCs w:val="28"/>
        </w:rPr>
        <w:t>м уменьшилось количество эо</w:t>
      </w:r>
      <w:r w:rsidRPr="00574FA4">
        <w:rPr>
          <w:rFonts w:ascii="Times New Roman" w:hAnsi="Times New Roman"/>
          <w:sz w:val="28"/>
          <w:szCs w:val="28"/>
        </w:rPr>
        <w:t>зинофи</w:t>
      </w:r>
      <w:r w:rsidR="00867D30" w:rsidRPr="00574FA4">
        <w:rPr>
          <w:rFonts w:ascii="Times New Roman" w:hAnsi="Times New Roman"/>
          <w:sz w:val="28"/>
          <w:szCs w:val="28"/>
        </w:rPr>
        <w:t>лов.</w:t>
      </w:r>
    </w:p>
    <w:p w14:paraId="29017D87" w14:textId="77777777" w:rsidR="00F43B0E" w:rsidRPr="00574FA4" w:rsidRDefault="00867D30"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 xml:space="preserve"> </w:t>
      </w:r>
      <w:r w:rsidR="00690E36" w:rsidRPr="00574FA4">
        <w:rPr>
          <w:rFonts w:ascii="Times New Roman" w:hAnsi="Times New Roman"/>
          <w:sz w:val="28"/>
          <w:szCs w:val="28"/>
        </w:rPr>
        <w:t>Снижен</w:t>
      </w:r>
      <w:r w:rsidRPr="00574FA4">
        <w:rPr>
          <w:rFonts w:ascii="Times New Roman" w:hAnsi="Times New Roman"/>
          <w:sz w:val="28"/>
          <w:szCs w:val="28"/>
        </w:rPr>
        <w:t>и</w:t>
      </w:r>
      <w:r w:rsidR="00690E36" w:rsidRPr="00574FA4">
        <w:rPr>
          <w:rFonts w:ascii="Times New Roman" w:hAnsi="Times New Roman"/>
          <w:sz w:val="28"/>
          <w:szCs w:val="28"/>
        </w:rPr>
        <w:t>е содержания гемо</w:t>
      </w:r>
      <w:r w:rsidRPr="00574FA4">
        <w:rPr>
          <w:rFonts w:ascii="Times New Roman" w:hAnsi="Times New Roman"/>
          <w:sz w:val="28"/>
          <w:szCs w:val="28"/>
        </w:rPr>
        <w:t>г</w:t>
      </w:r>
      <w:r w:rsidR="00690E36" w:rsidRPr="00574FA4">
        <w:rPr>
          <w:rFonts w:ascii="Times New Roman" w:hAnsi="Times New Roman"/>
          <w:sz w:val="28"/>
          <w:szCs w:val="28"/>
        </w:rPr>
        <w:t>лобина и количества эритроцитов отмечается уже в течение 1-й недели от начала забол</w:t>
      </w:r>
      <w:r w:rsidRPr="00574FA4">
        <w:rPr>
          <w:rFonts w:ascii="Times New Roman" w:hAnsi="Times New Roman"/>
          <w:sz w:val="28"/>
          <w:szCs w:val="28"/>
        </w:rPr>
        <w:t>е</w:t>
      </w:r>
      <w:r w:rsidR="00690E36" w:rsidRPr="00574FA4">
        <w:rPr>
          <w:rFonts w:ascii="Times New Roman" w:hAnsi="Times New Roman"/>
          <w:sz w:val="28"/>
          <w:szCs w:val="28"/>
        </w:rPr>
        <w:t>вания. Наблюдаютс</w:t>
      </w:r>
      <w:r w:rsidRPr="00574FA4">
        <w:rPr>
          <w:rFonts w:ascii="Times New Roman" w:hAnsi="Times New Roman"/>
          <w:sz w:val="28"/>
          <w:szCs w:val="28"/>
        </w:rPr>
        <w:t xml:space="preserve">я </w:t>
      </w:r>
      <w:r w:rsidR="00690E36" w:rsidRPr="00574FA4">
        <w:rPr>
          <w:rFonts w:ascii="Times New Roman" w:hAnsi="Times New Roman"/>
          <w:sz w:val="28"/>
          <w:szCs w:val="28"/>
        </w:rPr>
        <w:t>анизоцитоз и пойкилоцитоз. СО</w:t>
      </w:r>
      <w:r w:rsidR="002B3AF0" w:rsidRPr="00574FA4">
        <w:rPr>
          <w:rFonts w:ascii="Times New Roman" w:hAnsi="Times New Roman"/>
          <w:sz w:val="28"/>
          <w:szCs w:val="28"/>
        </w:rPr>
        <w:t>Э довольно скоро увели</w:t>
      </w:r>
      <w:r w:rsidR="00690E36" w:rsidRPr="00574FA4">
        <w:rPr>
          <w:rFonts w:ascii="Times New Roman" w:hAnsi="Times New Roman"/>
          <w:sz w:val="28"/>
          <w:szCs w:val="28"/>
        </w:rPr>
        <w:t>чи</w:t>
      </w:r>
      <w:r w:rsidRPr="00574FA4">
        <w:rPr>
          <w:rFonts w:ascii="Times New Roman" w:hAnsi="Times New Roman"/>
          <w:sz w:val="28"/>
          <w:szCs w:val="28"/>
        </w:rPr>
        <w:t xml:space="preserve">вается и долго </w:t>
      </w:r>
      <w:r w:rsidR="00690E36" w:rsidRPr="00574FA4">
        <w:rPr>
          <w:rFonts w:ascii="Times New Roman" w:hAnsi="Times New Roman"/>
          <w:sz w:val="28"/>
          <w:szCs w:val="28"/>
        </w:rPr>
        <w:t>держится на высоких показателях (40 — 70мм/ч), даж</w:t>
      </w:r>
      <w:r w:rsidRPr="00574FA4">
        <w:rPr>
          <w:rFonts w:ascii="Times New Roman" w:hAnsi="Times New Roman"/>
          <w:sz w:val="28"/>
          <w:szCs w:val="28"/>
        </w:rPr>
        <w:t>е после клинического стихани</w:t>
      </w:r>
      <w:r w:rsidR="002B3AF0" w:rsidRPr="00574FA4">
        <w:rPr>
          <w:rFonts w:ascii="Times New Roman" w:hAnsi="Times New Roman"/>
          <w:sz w:val="28"/>
          <w:szCs w:val="28"/>
        </w:rPr>
        <w:t xml:space="preserve">я воспалительных явлений. </w:t>
      </w:r>
    </w:p>
    <w:p w14:paraId="39397976" w14:textId="3C98F568" w:rsidR="00F43B0E" w:rsidRPr="00574FA4" w:rsidRDefault="002B3AF0"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Биохимическое исследование крови при острых остеомиелит</w:t>
      </w:r>
      <w:r w:rsidR="00867D30" w:rsidRPr="00574FA4">
        <w:rPr>
          <w:rFonts w:ascii="Times New Roman" w:hAnsi="Times New Roman"/>
          <w:sz w:val="28"/>
          <w:szCs w:val="28"/>
        </w:rPr>
        <w:t>а</w:t>
      </w:r>
      <w:r w:rsidRPr="00574FA4">
        <w:rPr>
          <w:rFonts w:ascii="Times New Roman" w:hAnsi="Times New Roman"/>
          <w:sz w:val="28"/>
          <w:szCs w:val="28"/>
        </w:rPr>
        <w:t>х указывает на степень деструктивных изменений , происходящих в организме ребенка. О</w:t>
      </w:r>
      <w:r w:rsidR="00867D30" w:rsidRPr="00574FA4">
        <w:rPr>
          <w:rFonts w:ascii="Times New Roman" w:hAnsi="Times New Roman"/>
          <w:sz w:val="28"/>
          <w:szCs w:val="28"/>
        </w:rPr>
        <w:t>дни</w:t>
      </w:r>
      <w:r w:rsidRPr="00574FA4">
        <w:rPr>
          <w:rFonts w:ascii="Times New Roman" w:hAnsi="Times New Roman"/>
          <w:sz w:val="28"/>
          <w:szCs w:val="28"/>
        </w:rPr>
        <w:t>м из постоянных и важных наруш</w:t>
      </w:r>
      <w:r w:rsidR="00867D30" w:rsidRPr="00574FA4">
        <w:rPr>
          <w:rFonts w:ascii="Times New Roman" w:hAnsi="Times New Roman"/>
          <w:sz w:val="28"/>
          <w:szCs w:val="28"/>
        </w:rPr>
        <w:t xml:space="preserve">ений является </w:t>
      </w:r>
      <w:r w:rsidRPr="00574FA4">
        <w:rPr>
          <w:rFonts w:ascii="Times New Roman" w:hAnsi="Times New Roman"/>
          <w:sz w:val="28"/>
          <w:szCs w:val="28"/>
        </w:rPr>
        <w:t>дисгармония белкового обмена: снижение содержани</w:t>
      </w:r>
      <w:r w:rsidR="00867D30" w:rsidRPr="00574FA4">
        <w:rPr>
          <w:rFonts w:ascii="Times New Roman" w:hAnsi="Times New Roman"/>
          <w:sz w:val="28"/>
          <w:szCs w:val="28"/>
        </w:rPr>
        <w:t>я альбуминов и нарастание всех глобулиновых фра</w:t>
      </w:r>
      <w:r w:rsidRPr="00574FA4">
        <w:rPr>
          <w:rFonts w:ascii="Times New Roman" w:hAnsi="Times New Roman"/>
          <w:sz w:val="28"/>
          <w:szCs w:val="28"/>
        </w:rPr>
        <w:t>кций. При этом количество гамма-</w:t>
      </w:r>
      <w:r w:rsidR="00867D30" w:rsidRPr="00574FA4">
        <w:rPr>
          <w:rFonts w:ascii="Times New Roman" w:hAnsi="Times New Roman"/>
          <w:sz w:val="28"/>
          <w:szCs w:val="28"/>
        </w:rPr>
        <w:t>глобулино</w:t>
      </w:r>
      <w:r w:rsidRPr="00574FA4">
        <w:rPr>
          <w:rFonts w:ascii="Times New Roman" w:hAnsi="Times New Roman"/>
          <w:sz w:val="28"/>
          <w:szCs w:val="28"/>
        </w:rPr>
        <w:t xml:space="preserve">в тем больше, чем тяжелее </w:t>
      </w:r>
      <w:r w:rsidR="00867D30" w:rsidRPr="00574FA4">
        <w:rPr>
          <w:rFonts w:ascii="Times New Roman" w:hAnsi="Times New Roman"/>
          <w:sz w:val="28"/>
          <w:szCs w:val="28"/>
        </w:rPr>
        <w:t xml:space="preserve">течение заболевания. </w:t>
      </w:r>
      <w:r w:rsidRPr="00574FA4">
        <w:rPr>
          <w:rFonts w:ascii="Times New Roman" w:hAnsi="Times New Roman"/>
          <w:sz w:val="28"/>
          <w:szCs w:val="28"/>
        </w:rPr>
        <w:t>Это связано с раздражен</w:t>
      </w:r>
      <w:r w:rsidR="00867D30" w:rsidRPr="00574FA4">
        <w:rPr>
          <w:rFonts w:ascii="Times New Roman" w:hAnsi="Times New Roman"/>
          <w:sz w:val="28"/>
          <w:szCs w:val="28"/>
        </w:rPr>
        <w:t xml:space="preserve">ием ретикулоэндотелиальной системы, где происходит выработка </w:t>
      </w:r>
      <w:r w:rsidRPr="00574FA4">
        <w:rPr>
          <w:rFonts w:ascii="Times New Roman" w:hAnsi="Times New Roman"/>
          <w:sz w:val="28"/>
          <w:szCs w:val="28"/>
        </w:rPr>
        <w:t>гамма-глобулинов. Наиболе</w:t>
      </w:r>
      <w:r w:rsidR="00867D30" w:rsidRPr="00574FA4">
        <w:rPr>
          <w:rFonts w:ascii="Times New Roman" w:hAnsi="Times New Roman"/>
          <w:sz w:val="28"/>
          <w:szCs w:val="28"/>
        </w:rPr>
        <w:t>е глубокая гипопротеинемия</w:t>
      </w:r>
      <w:r w:rsidRPr="00574FA4">
        <w:rPr>
          <w:rFonts w:ascii="Times New Roman" w:hAnsi="Times New Roman"/>
          <w:sz w:val="28"/>
          <w:szCs w:val="28"/>
        </w:rPr>
        <w:t xml:space="preserve"> наблюдается у детей до 2 лет. Н</w:t>
      </w:r>
      <w:r w:rsidR="00867D30" w:rsidRPr="00574FA4">
        <w:rPr>
          <w:rFonts w:ascii="Times New Roman" w:hAnsi="Times New Roman"/>
          <w:sz w:val="28"/>
          <w:szCs w:val="28"/>
        </w:rPr>
        <w:t>ормализация белковых фр</w:t>
      </w:r>
      <w:r w:rsidRPr="00574FA4">
        <w:rPr>
          <w:rFonts w:ascii="Times New Roman" w:hAnsi="Times New Roman"/>
          <w:sz w:val="28"/>
          <w:szCs w:val="28"/>
        </w:rPr>
        <w:t xml:space="preserve">акций происходит через 1 </w:t>
      </w:r>
      <w:r w:rsidR="00867D30" w:rsidRPr="00574FA4">
        <w:rPr>
          <w:rFonts w:ascii="Times New Roman" w:hAnsi="Times New Roman"/>
          <w:sz w:val="28"/>
          <w:szCs w:val="28"/>
        </w:rPr>
        <w:t>—3 мес</w:t>
      </w:r>
      <w:r w:rsidRPr="00574FA4">
        <w:rPr>
          <w:rFonts w:ascii="Times New Roman" w:hAnsi="Times New Roman"/>
          <w:sz w:val="28"/>
          <w:szCs w:val="28"/>
        </w:rPr>
        <w:t xml:space="preserve"> от начала заболевания на фон</w:t>
      </w:r>
      <w:r w:rsidR="00867D30" w:rsidRPr="00574FA4">
        <w:rPr>
          <w:rFonts w:ascii="Times New Roman" w:hAnsi="Times New Roman"/>
          <w:sz w:val="28"/>
          <w:szCs w:val="28"/>
        </w:rPr>
        <w:t>е клиническог</w:t>
      </w:r>
      <w:r w:rsidRPr="00574FA4">
        <w:rPr>
          <w:rFonts w:ascii="Times New Roman" w:hAnsi="Times New Roman"/>
          <w:sz w:val="28"/>
          <w:szCs w:val="28"/>
        </w:rPr>
        <w:t>о выздоровления. При переходе процесса в хронич</w:t>
      </w:r>
      <w:r w:rsidR="00867D30" w:rsidRPr="00574FA4">
        <w:rPr>
          <w:rFonts w:ascii="Times New Roman" w:hAnsi="Times New Roman"/>
          <w:sz w:val="28"/>
          <w:szCs w:val="28"/>
        </w:rPr>
        <w:t>е</w:t>
      </w:r>
      <w:r w:rsidRPr="00574FA4">
        <w:rPr>
          <w:rFonts w:ascii="Times New Roman" w:hAnsi="Times New Roman"/>
          <w:sz w:val="28"/>
          <w:szCs w:val="28"/>
        </w:rPr>
        <w:t>скую стадию диспротеинем</w:t>
      </w:r>
      <w:r w:rsidR="00867D30" w:rsidRPr="00574FA4">
        <w:rPr>
          <w:rFonts w:ascii="Times New Roman" w:hAnsi="Times New Roman"/>
          <w:sz w:val="28"/>
          <w:szCs w:val="28"/>
        </w:rPr>
        <w:t>и</w:t>
      </w:r>
      <w:r w:rsidRPr="00574FA4">
        <w:rPr>
          <w:rFonts w:ascii="Times New Roman" w:hAnsi="Times New Roman"/>
          <w:sz w:val="28"/>
          <w:szCs w:val="28"/>
        </w:rPr>
        <w:t>я держится длительно. П</w:t>
      </w:r>
      <w:r w:rsidR="00867D30" w:rsidRPr="00574FA4">
        <w:rPr>
          <w:rFonts w:ascii="Times New Roman" w:hAnsi="Times New Roman"/>
          <w:sz w:val="28"/>
          <w:szCs w:val="28"/>
        </w:rPr>
        <w:t>ри ре</w:t>
      </w:r>
      <w:r w:rsidRPr="00574FA4">
        <w:rPr>
          <w:rFonts w:ascii="Times New Roman" w:hAnsi="Times New Roman"/>
          <w:sz w:val="28"/>
          <w:szCs w:val="28"/>
        </w:rPr>
        <w:t xml:space="preserve">цидивах или обострении </w:t>
      </w:r>
      <w:r w:rsidR="00867D30" w:rsidRPr="00574FA4">
        <w:rPr>
          <w:rFonts w:ascii="Times New Roman" w:hAnsi="Times New Roman"/>
          <w:sz w:val="28"/>
          <w:szCs w:val="28"/>
        </w:rPr>
        <w:t>процесса происходит</w:t>
      </w:r>
      <w:r w:rsidRPr="00574FA4">
        <w:rPr>
          <w:rFonts w:ascii="Times New Roman" w:hAnsi="Times New Roman"/>
          <w:sz w:val="28"/>
          <w:szCs w:val="28"/>
        </w:rPr>
        <w:t xml:space="preserve"> п</w:t>
      </w:r>
      <w:r w:rsidR="00114154" w:rsidRPr="00574FA4">
        <w:rPr>
          <w:rFonts w:ascii="Times New Roman" w:hAnsi="Times New Roman"/>
          <w:sz w:val="28"/>
          <w:szCs w:val="28"/>
        </w:rPr>
        <w:t xml:space="preserve">овышение содержания а-глобулинов. </w:t>
      </w:r>
    </w:p>
    <w:p w14:paraId="6CF58067" w14:textId="7FE58AAD" w:rsidR="00F43B0E" w:rsidRPr="00574FA4" w:rsidRDefault="00114154"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Изменени</w:t>
      </w:r>
      <w:r w:rsidR="00867D30" w:rsidRPr="00574FA4">
        <w:rPr>
          <w:rFonts w:ascii="Times New Roman" w:hAnsi="Times New Roman"/>
          <w:sz w:val="28"/>
          <w:szCs w:val="28"/>
        </w:rPr>
        <w:t>е электролитного обмена связано с ра</w:t>
      </w:r>
      <w:r w:rsidRPr="00574FA4">
        <w:rPr>
          <w:rFonts w:ascii="Times New Roman" w:hAnsi="Times New Roman"/>
          <w:sz w:val="28"/>
          <w:szCs w:val="28"/>
        </w:rPr>
        <w:t>спадом тканей, изменение</w:t>
      </w:r>
      <w:r w:rsidR="00867D30" w:rsidRPr="00574FA4">
        <w:rPr>
          <w:rFonts w:ascii="Times New Roman" w:hAnsi="Times New Roman"/>
          <w:sz w:val="28"/>
          <w:szCs w:val="28"/>
        </w:rPr>
        <w:t>м реакции среды, накопление</w:t>
      </w:r>
      <w:r w:rsidRPr="00574FA4">
        <w:rPr>
          <w:rFonts w:ascii="Times New Roman" w:hAnsi="Times New Roman"/>
          <w:sz w:val="28"/>
          <w:szCs w:val="28"/>
        </w:rPr>
        <w:t>м недоокисленных продуктов обм</w:t>
      </w:r>
      <w:r w:rsidR="00867D30" w:rsidRPr="00574FA4">
        <w:rPr>
          <w:rFonts w:ascii="Times New Roman" w:hAnsi="Times New Roman"/>
          <w:sz w:val="28"/>
          <w:szCs w:val="28"/>
        </w:rPr>
        <w:t xml:space="preserve">ена. При распаде </w:t>
      </w:r>
      <w:r w:rsidRPr="00574FA4">
        <w:rPr>
          <w:rFonts w:ascii="Times New Roman" w:hAnsi="Times New Roman"/>
          <w:sz w:val="28"/>
          <w:szCs w:val="28"/>
        </w:rPr>
        <w:t xml:space="preserve">белковых структур </w:t>
      </w:r>
      <w:r w:rsidR="00EC4710">
        <w:rPr>
          <w:rFonts w:ascii="Times New Roman" w:hAnsi="Times New Roman"/>
          <w:sz w:val="28"/>
          <w:szCs w:val="28"/>
        </w:rPr>
        <w:t>вы</w:t>
      </w:r>
      <w:r w:rsidRPr="00574FA4">
        <w:rPr>
          <w:rFonts w:ascii="Times New Roman" w:hAnsi="Times New Roman"/>
          <w:sz w:val="28"/>
          <w:szCs w:val="28"/>
        </w:rPr>
        <w:t>сво</w:t>
      </w:r>
      <w:r w:rsidR="00EC4710">
        <w:rPr>
          <w:rFonts w:ascii="Times New Roman" w:hAnsi="Times New Roman"/>
          <w:sz w:val="28"/>
          <w:szCs w:val="28"/>
        </w:rPr>
        <w:t>б</w:t>
      </w:r>
      <w:r w:rsidRPr="00574FA4">
        <w:rPr>
          <w:rFonts w:ascii="Times New Roman" w:hAnsi="Times New Roman"/>
          <w:sz w:val="28"/>
          <w:szCs w:val="28"/>
        </w:rPr>
        <w:t>ождается больш</w:t>
      </w:r>
      <w:r w:rsidR="00867D30" w:rsidRPr="00574FA4">
        <w:rPr>
          <w:rFonts w:ascii="Times New Roman" w:hAnsi="Times New Roman"/>
          <w:sz w:val="28"/>
          <w:szCs w:val="28"/>
        </w:rPr>
        <w:t xml:space="preserve">ое </w:t>
      </w:r>
      <w:r w:rsidR="00867D30" w:rsidRPr="00574FA4">
        <w:rPr>
          <w:rFonts w:ascii="Times New Roman" w:hAnsi="Times New Roman"/>
          <w:sz w:val="28"/>
          <w:szCs w:val="28"/>
        </w:rPr>
        <w:lastRenderedPageBreak/>
        <w:t xml:space="preserve">количество калия, который выводится из организма с </w:t>
      </w:r>
      <w:r w:rsidR="00C10FA5" w:rsidRPr="00574FA4">
        <w:rPr>
          <w:rFonts w:ascii="Times New Roman" w:hAnsi="Times New Roman"/>
          <w:sz w:val="28"/>
          <w:szCs w:val="28"/>
        </w:rPr>
        <w:t>мочой и гноем, поэтому наблюдается повышенное со</w:t>
      </w:r>
      <w:r w:rsidR="00867D30" w:rsidRPr="00574FA4">
        <w:rPr>
          <w:rFonts w:ascii="Times New Roman" w:hAnsi="Times New Roman"/>
          <w:sz w:val="28"/>
          <w:szCs w:val="28"/>
        </w:rPr>
        <w:t>д</w:t>
      </w:r>
      <w:r w:rsidR="00C10FA5" w:rsidRPr="00574FA4">
        <w:rPr>
          <w:rFonts w:ascii="Times New Roman" w:hAnsi="Times New Roman"/>
          <w:sz w:val="28"/>
          <w:szCs w:val="28"/>
        </w:rPr>
        <w:t xml:space="preserve">ержание ионов </w:t>
      </w:r>
      <w:r w:rsidR="00867D30" w:rsidRPr="00574FA4">
        <w:rPr>
          <w:rFonts w:ascii="Times New Roman" w:hAnsi="Times New Roman"/>
          <w:sz w:val="28"/>
          <w:szCs w:val="28"/>
        </w:rPr>
        <w:t>калия в м</w:t>
      </w:r>
      <w:r w:rsidR="00C10FA5" w:rsidRPr="00574FA4">
        <w:rPr>
          <w:rFonts w:ascii="Times New Roman" w:hAnsi="Times New Roman"/>
          <w:sz w:val="28"/>
          <w:szCs w:val="28"/>
        </w:rPr>
        <w:t>оче</w:t>
      </w:r>
      <w:r w:rsidR="00EC4710">
        <w:rPr>
          <w:rFonts w:ascii="Times New Roman" w:hAnsi="Times New Roman"/>
          <w:sz w:val="28"/>
          <w:szCs w:val="28"/>
        </w:rPr>
        <w:t xml:space="preserve"> </w:t>
      </w:r>
      <w:r w:rsidR="00C10FA5" w:rsidRPr="00574FA4">
        <w:rPr>
          <w:rFonts w:ascii="Times New Roman" w:hAnsi="Times New Roman"/>
          <w:sz w:val="28"/>
          <w:szCs w:val="28"/>
        </w:rPr>
        <w:t>и</w:t>
      </w:r>
      <w:r w:rsidR="00EC4710">
        <w:rPr>
          <w:rFonts w:ascii="Times New Roman" w:hAnsi="Times New Roman"/>
          <w:sz w:val="28"/>
          <w:szCs w:val="28"/>
        </w:rPr>
        <w:t xml:space="preserve"> </w:t>
      </w:r>
      <w:r w:rsidR="00C10FA5" w:rsidRPr="00574FA4">
        <w:rPr>
          <w:rFonts w:ascii="Times New Roman" w:hAnsi="Times New Roman"/>
          <w:sz w:val="28"/>
          <w:szCs w:val="28"/>
        </w:rPr>
        <w:t>гное и пониженно</w:t>
      </w:r>
      <w:r w:rsidR="00867D30" w:rsidRPr="00574FA4">
        <w:rPr>
          <w:rFonts w:ascii="Times New Roman" w:hAnsi="Times New Roman"/>
          <w:sz w:val="28"/>
          <w:szCs w:val="28"/>
        </w:rPr>
        <w:t>е — в плаз</w:t>
      </w:r>
      <w:r w:rsidR="00C10FA5" w:rsidRPr="00574FA4">
        <w:rPr>
          <w:rFonts w:ascii="Times New Roman" w:hAnsi="Times New Roman"/>
          <w:sz w:val="28"/>
          <w:szCs w:val="28"/>
        </w:rPr>
        <w:t>ме и эритроцитах. Особенн</w:t>
      </w:r>
      <w:r w:rsidR="00867D30" w:rsidRPr="00574FA4">
        <w:rPr>
          <w:rFonts w:ascii="Times New Roman" w:hAnsi="Times New Roman"/>
          <w:sz w:val="28"/>
          <w:szCs w:val="28"/>
        </w:rPr>
        <w:t>о ни</w:t>
      </w:r>
      <w:r w:rsidR="00C10FA5" w:rsidRPr="00574FA4">
        <w:rPr>
          <w:rFonts w:ascii="Times New Roman" w:hAnsi="Times New Roman"/>
          <w:sz w:val="28"/>
          <w:szCs w:val="28"/>
        </w:rPr>
        <w:t>зкие показатели содержани</w:t>
      </w:r>
      <w:r w:rsidR="00867D30" w:rsidRPr="00574FA4">
        <w:rPr>
          <w:rFonts w:ascii="Times New Roman" w:hAnsi="Times New Roman"/>
          <w:sz w:val="28"/>
          <w:szCs w:val="28"/>
        </w:rPr>
        <w:t xml:space="preserve">я </w:t>
      </w:r>
      <w:r w:rsidR="00C10FA5" w:rsidRPr="00574FA4">
        <w:rPr>
          <w:rFonts w:ascii="Times New Roman" w:hAnsi="Times New Roman"/>
          <w:sz w:val="28"/>
          <w:szCs w:val="28"/>
        </w:rPr>
        <w:t>калия наблю</w:t>
      </w:r>
      <w:r w:rsidR="00F43B0E" w:rsidRPr="00574FA4">
        <w:rPr>
          <w:rFonts w:ascii="Times New Roman" w:hAnsi="Times New Roman"/>
          <w:sz w:val="28"/>
          <w:szCs w:val="28"/>
        </w:rPr>
        <w:t>даю</w:t>
      </w:r>
      <w:r w:rsidR="00C10FA5" w:rsidRPr="00574FA4">
        <w:rPr>
          <w:rFonts w:ascii="Times New Roman" w:hAnsi="Times New Roman"/>
          <w:sz w:val="28"/>
          <w:szCs w:val="28"/>
        </w:rPr>
        <w:t>тся у детей с тяжелыми ф</w:t>
      </w:r>
      <w:r w:rsidR="00867D30" w:rsidRPr="00574FA4">
        <w:rPr>
          <w:rFonts w:ascii="Times New Roman" w:hAnsi="Times New Roman"/>
          <w:sz w:val="28"/>
          <w:szCs w:val="28"/>
        </w:rPr>
        <w:t>о</w:t>
      </w:r>
      <w:r w:rsidR="00C10FA5" w:rsidRPr="00574FA4">
        <w:rPr>
          <w:rFonts w:ascii="Times New Roman" w:hAnsi="Times New Roman"/>
          <w:sz w:val="28"/>
          <w:szCs w:val="28"/>
        </w:rPr>
        <w:t>рмами остеомиелита</w:t>
      </w:r>
      <w:r w:rsidR="00867D30" w:rsidRPr="00574FA4">
        <w:rPr>
          <w:rFonts w:ascii="Times New Roman" w:hAnsi="Times New Roman"/>
          <w:sz w:val="28"/>
          <w:szCs w:val="28"/>
        </w:rPr>
        <w:t>,</w:t>
      </w:r>
      <w:r w:rsidR="00C10FA5" w:rsidRPr="00574FA4">
        <w:rPr>
          <w:rFonts w:ascii="Times New Roman" w:hAnsi="Times New Roman"/>
          <w:sz w:val="28"/>
          <w:szCs w:val="28"/>
        </w:rPr>
        <w:t xml:space="preserve"> что является своеобраз</w:t>
      </w:r>
      <w:r w:rsidR="00867D30" w:rsidRPr="00574FA4">
        <w:rPr>
          <w:rFonts w:ascii="Times New Roman" w:hAnsi="Times New Roman"/>
          <w:sz w:val="28"/>
          <w:szCs w:val="28"/>
        </w:rPr>
        <w:t>н</w:t>
      </w:r>
      <w:r w:rsidR="00C10FA5" w:rsidRPr="00574FA4">
        <w:rPr>
          <w:rFonts w:ascii="Times New Roman" w:hAnsi="Times New Roman"/>
          <w:sz w:val="28"/>
          <w:szCs w:val="28"/>
        </w:rPr>
        <w:t>ым диагностически</w:t>
      </w:r>
      <w:r w:rsidR="00867D30" w:rsidRPr="00574FA4">
        <w:rPr>
          <w:rFonts w:ascii="Times New Roman" w:hAnsi="Times New Roman"/>
          <w:sz w:val="28"/>
          <w:szCs w:val="28"/>
        </w:rPr>
        <w:t>м призн</w:t>
      </w:r>
      <w:r w:rsidR="00C10FA5" w:rsidRPr="00574FA4">
        <w:rPr>
          <w:rFonts w:ascii="Times New Roman" w:hAnsi="Times New Roman"/>
          <w:sz w:val="28"/>
          <w:szCs w:val="28"/>
        </w:rPr>
        <w:t>аком. Восстановлени</w:t>
      </w:r>
      <w:r w:rsidR="00867D30" w:rsidRPr="00574FA4">
        <w:rPr>
          <w:rFonts w:ascii="Times New Roman" w:hAnsi="Times New Roman"/>
          <w:sz w:val="28"/>
          <w:szCs w:val="28"/>
        </w:rPr>
        <w:t>е ко</w:t>
      </w:r>
      <w:r w:rsidRPr="00574FA4">
        <w:rPr>
          <w:rFonts w:ascii="Times New Roman" w:hAnsi="Times New Roman"/>
          <w:sz w:val="28"/>
          <w:szCs w:val="28"/>
        </w:rPr>
        <w:t>нцентраци и калия наступа</w:t>
      </w:r>
      <w:r w:rsidR="00867D30" w:rsidRPr="00574FA4">
        <w:rPr>
          <w:rFonts w:ascii="Times New Roman" w:hAnsi="Times New Roman"/>
          <w:sz w:val="28"/>
          <w:szCs w:val="28"/>
        </w:rPr>
        <w:t>е</w:t>
      </w:r>
      <w:r w:rsidRPr="00574FA4">
        <w:rPr>
          <w:rFonts w:ascii="Times New Roman" w:hAnsi="Times New Roman"/>
          <w:sz w:val="28"/>
          <w:szCs w:val="28"/>
        </w:rPr>
        <w:t>т при клиническом улу</w:t>
      </w:r>
      <w:r w:rsidR="00867D30" w:rsidRPr="00574FA4">
        <w:rPr>
          <w:rFonts w:ascii="Times New Roman" w:hAnsi="Times New Roman"/>
          <w:sz w:val="28"/>
          <w:szCs w:val="28"/>
        </w:rPr>
        <w:t>ч</w:t>
      </w:r>
      <w:r w:rsidRPr="00574FA4">
        <w:rPr>
          <w:rFonts w:ascii="Times New Roman" w:hAnsi="Times New Roman"/>
          <w:sz w:val="28"/>
          <w:szCs w:val="28"/>
        </w:rPr>
        <w:t>шении через 20 — 30 дней о</w:t>
      </w:r>
      <w:r w:rsidR="00867D30" w:rsidRPr="00574FA4">
        <w:rPr>
          <w:rFonts w:ascii="Times New Roman" w:hAnsi="Times New Roman"/>
          <w:sz w:val="28"/>
          <w:szCs w:val="28"/>
        </w:rPr>
        <w:t xml:space="preserve">т начала </w:t>
      </w:r>
      <w:r w:rsidRPr="00574FA4">
        <w:rPr>
          <w:rFonts w:ascii="Times New Roman" w:hAnsi="Times New Roman"/>
          <w:sz w:val="28"/>
          <w:szCs w:val="28"/>
        </w:rPr>
        <w:t xml:space="preserve">заболевания. </w:t>
      </w:r>
    </w:p>
    <w:p w14:paraId="214BD5C6" w14:textId="145A3B7B" w:rsidR="00F43B0E" w:rsidRPr="00574FA4" w:rsidRDefault="00114154"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У дете</w:t>
      </w:r>
      <w:r w:rsidR="00867D30" w:rsidRPr="00574FA4">
        <w:rPr>
          <w:rFonts w:ascii="Times New Roman" w:hAnsi="Times New Roman"/>
          <w:sz w:val="28"/>
          <w:szCs w:val="28"/>
        </w:rPr>
        <w:t>й с острым</w:t>
      </w:r>
      <w:r w:rsidRPr="00574FA4">
        <w:rPr>
          <w:rFonts w:ascii="Times New Roman" w:hAnsi="Times New Roman"/>
          <w:sz w:val="28"/>
          <w:szCs w:val="28"/>
        </w:rPr>
        <w:t xml:space="preserve"> остеомиелитом отмечаетс</w:t>
      </w:r>
      <w:r w:rsidR="00867D30" w:rsidRPr="00574FA4">
        <w:rPr>
          <w:rFonts w:ascii="Times New Roman" w:hAnsi="Times New Roman"/>
          <w:sz w:val="28"/>
          <w:szCs w:val="28"/>
        </w:rPr>
        <w:t>я гипернат</w:t>
      </w:r>
      <w:r w:rsidR="00C10FA5" w:rsidRPr="00574FA4">
        <w:rPr>
          <w:rFonts w:ascii="Times New Roman" w:hAnsi="Times New Roman"/>
          <w:sz w:val="28"/>
          <w:szCs w:val="28"/>
        </w:rPr>
        <w:t>риемия, которую объясняют тем</w:t>
      </w:r>
      <w:r w:rsidR="006A5593" w:rsidRPr="00574FA4">
        <w:rPr>
          <w:rFonts w:ascii="Times New Roman" w:hAnsi="Times New Roman"/>
          <w:sz w:val="28"/>
          <w:szCs w:val="28"/>
        </w:rPr>
        <w:t>, что при ра</w:t>
      </w:r>
      <w:r w:rsidR="00C10FA5" w:rsidRPr="00574FA4">
        <w:rPr>
          <w:rFonts w:ascii="Times New Roman" w:hAnsi="Times New Roman"/>
          <w:sz w:val="28"/>
          <w:szCs w:val="28"/>
        </w:rPr>
        <w:t>зрушени</w:t>
      </w:r>
      <w:r w:rsidR="00867D30" w:rsidRPr="00574FA4">
        <w:rPr>
          <w:rFonts w:ascii="Times New Roman" w:hAnsi="Times New Roman"/>
          <w:sz w:val="28"/>
          <w:szCs w:val="28"/>
        </w:rPr>
        <w:t xml:space="preserve">и кости, в </w:t>
      </w:r>
      <w:r w:rsidRPr="00574FA4">
        <w:rPr>
          <w:rFonts w:ascii="Times New Roman" w:hAnsi="Times New Roman"/>
          <w:sz w:val="28"/>
          <w:szCs w:val="28"/>
        </w:rPr>
        <w:t>минеральной структуре которой содержитс</w:t>
      </w:r>
      <w:r w:rsidR="00867D30" w:rsidRPr="00574FA4">
        <w:rPr>
          <w:rFonts w:ascii="Times New Roman" w:hAnsi="Times New Roman"/>
          <w:sz w:val="28"/>
          <w:szCs w:val="28"/>
        </w:rPr>
        <w:t xml:space="preserve">я </w:t>
      </w:r>
      <w:r w:rsidR="00EC4710">
        <w:rPr>
          <w:rFonts w:ascii="Times New Roman" w:hAnsi="Times New Roman"/>
          <w:sz w:val="28"/>
          <w:szCs w:val="28"/>
        </w:rPr>
        <w:t>1</w:t>
      </w:r>
      <w:r w:rsidR="00867D30" w:rsidRPr="00574FA4">
        <w:rPr>
          <w:rFonts w:ascii="Times New Roman" w:hAnsi="Times New Roman"/>
          <w:sz w:val="28"/>
          <w:szCs w:val="28"/>
        </w:rPr>
        <w:t>/</w:t>
      </w:r>
      <w:r w:rsidRPr="00574FA4">
        <w:rPr>
          <w:rFonts w:ascii="Times New Roman" w:hAnsi="Times New Roman"/>
          <w:sz w:val="28"/>
          <w:szCs w:val="28"/>
        </w:rPr>
        <w:t>3 всего натрия организма, бол</w:t>
      </w:r>
      <w:r w:rsidR="00867D30" w:rsidRPr="00574FA4">
        <w:rPr>
          <w:rFonts w:ascii="Times New Roman" w:hAnsi="Times New Roman"/>
          <w:sz w:val="28"/>
          <w:szCs w:val="28"/>
        </w:rPr>
        <w:t>ьш</w:t>
      </w:r>
      <w:r w:rsidRPr="00574FA4">
        <w:rPr>
          <w:rFonts w:ascii="Times New Roman" w:hAnsi="Times New Roman"/>
          <w:sz w:val="28"/>
          <w:szCs w:val="28"/>
        </w:rPr>
        <w:t>ое количество натрия поступ</w:t>
      </w:r>
      <w:r w:rsidR="00867D30" w:rsidRPr="00574FA4">
        <w:rPr>
          <w:rFonts w:ascii="Times New Roman" w:hAnsi="Times New Roman"/>
          <w:sz w:val="28"/>
          <w:szCs w:val="28"/>
        </w:rPr>
        <w:t>ает в</w:t>
      </w:r>
      <w:r w:rsidRPr="00574FA4">
        <w:rPr>
          <w:rFonts w:ascii="Times New Roman" w:hAnsi="Times New Roman"/>
          <w:sz w:val="28"/>
          <w:szCs w:val="28"/>
        </w:rPr>
        <w:t xml:space="preserve"> интерстициальную жидкост</w:t>
      </w:r>
      <w:r w:rsidR="00867D30" w:rsidRPr="00574FA4">
        <w:rPr>
          <w:rFonts w:ascii="Times New Roman" w:hAnsi="Times New Roman"/>
          <w:sz w:val="28"/>
          <w:szCs w:val="28"/>
        </w:rPr>
        <w:t xml:space="preserve">ь и плазму. Кроме того, увеличение </w:t>
      </w:r>
      <w:r w:rsidR="00C10FA5" w:rsidRPr="00574FA4">
        <w:rPr>
          <w:rFonts w:ascii="Times New Roman" w:hAnsi="Times New Roman"/>
          <w:sz w:val="28"/>
          <w:szCs w:val="28"/>
        </w:rPr>
        <w:t>концентрации ионов натрия наблюдается в раневом сод</w:t>
      </w:r>
      <w:r w:rsidR="00867D30" w:rsidRPr="00574FA4">
        <w:rPr>
          <w:rFonts w:ascii="Times New Roman" w:hAnsi="Times New Roman"/>
          <w:sz w:val="28"/>
          <w:szCs w:val="28"/>
        </w:rPr>
        <w:t>е</w:t>
      </w:r>
      <w:r w:rsidR="00C10FA5" w:rsidRPr="00574FA4">
        <w:rPr>
          <w:rFonts w:ascii="Times New Roman" w:hAnsi="Times New Roman"/>
          <w:sz w:val="28"/>
          <w:szCs w:val="28"/>
        </w:rPr>
        <w:t>ржимо</w:t>
      </w:r>
      <w:r w:rsidR="006A5593" w:rsidRPr="00574FA4">
        <w:rPr>
          <w:rFonts w:ascii="Times New Roman" w:hAnsi="Times New Roman"/>
          <w:sz w:val="28"/>
          <w:szCs w:val="28"/>
        </w:rPr>
        <w:t>м</w:t>
      </w:r>
      <w:r w:rsidR="00867D30" w:rsidRPr="00574FA4">
        <w:rPr>
          <w:rFonts w:ascii="Times New Roman" w:hAnsi="Times New Roman"/>
          <w:sz w:val="28"/>
          <w:szCs w:val="28"/>
        </w:rPr>
        <w:t>. С</w:t>
      </w:r>
      <w:r w:rsidR="00C10FA5" w:rsidRPr="00574FA4">
        <w:rPr>
          <w:rFonts w:ascii="Times New Roman" w:hAnsi="Times New Roman"/>
          <w:sz w:val="28"/>
          <w:szCs w:val="28"/>
        </w:rPr>
        <w:t>одержание ионизированного кальция в плазме и кальциево-</w:t>
      </w:r>
      <w:r w:rsidR="006A5593" w:rsidRPr="00574FA4">
        <w:rPr>
          <w:rFonts w:ascii="Times New Roman" w:hAnsi="Times New Roman"/>
          <w:sz w:val="28"/>
          <w:szCs w:val="28"/>
        </w:rPr>
        <w:t>фосфорны й ко</w:t>
      </w:r>
      <w:r w:rsidR="00867D30" w:rsidRPr="00574FA4">
        <w:rPr>
          <w:rFonts w:ascii="Times New Roman" w:hAnsi="Times New Roman"/>
          <w:sz w:val="28"/>
          <w:szCs w:val="28"/>
        </w:rPr>
        <w:t>э</w:t>
      </w:r>
      <w:r w:rsidR="006A5593" w:rsidRPr="00574FA4">
        <w:rPr>
          <w:rFonts w:ascii="Times New Roman" w:hAnsi="Times New Roman"/>
          <w:sz w:val="28"/>
          <w:szCs w:val="28"/>
        </w:rPr>
        <w:t>ффициент так же сниж</w:t>
      </w:r>
      <w:r w:rsidR="00867D30" w:rsidRPr="00574FA4">
        <w:rPr>
          <w:rFonts w:ascii="Times New Roman" w:hAnsi="Times New Roman"/>
          <w:sz w:val="28"/>
          <w:szCs w:val="28"/>
        </w:rPr>
        <w:t>ены , о</w:t>
      </w:r>
      <w:r w:rsidR="006A5593" w:rsidRPr="00574FA4">
        <w:rPr>
          <w:rFonts w:ascii="Times New Roman" w:hAnsi="Times New Roman"/>
          <w:sz w:val="28"/>
          <w:szCs w:val="28"/>
        </w:rPr>
        <w:t>собенно при тяжелых формах острого остеомиели</w:t>
      </w:r>
      <w:r w:rsidR="00867D30" w:rsidRPr="00574FA4">
        <w:rPr>
          <w:rFonts w:ascii="Times New Roman" w:hAnsi="Times New Roman"/>
          <w:sz w:val="28"/>
          <w:szCs w:val="28"/>
        </w:rPr>
        <w:t>та. Количество хлоридов в пла</w:t>
      </w:r>
      <w:r w:rsidR="006A5593" w:rsidRPr="00574FA4">
        <w:rPr>
          <w:rFonts w:ascii="Times New Roman" w:hAnsi="Times New Roman"/>
          <w:sz w:val="28"/>
          <w:szCs w:val="28"/>
        </w:rPr>
        <w:t>зме крови удерживаетс</w:t>
      </w:r>
      <w:r w:rsidR="00867D30" w:rsidRPr="00574FA4">
        <w:rPr>
          <w:rFonts w:ascii="Times New Roman" w:hAnsi="Times New Roman"/>
          <w:sz w:val="28"/>
          <w:szCs w:val="28"/>
        </w:rPr>
        <w:t>я в п</w:t>
      </w:r>
      <w:r w:rsidR="006A5593" w:rsidRPr="00574FA4">
        <w:rPr>
          <w:rFonts w:ascii="Times New Roman" w:hAnsi="Times New Roman"/>
          <w:sz w:val="28"/>
          <w:szCs w:val="28"/>
        </w:rPr>
        <w:t>ределах нормы или снижает</w:t>
      </w:r>
      <w:r w:rsidR="00867D30" w:rsidRPr="00574FA4">
        <w:rPr>
          <w:rFonts w:ascii="Times New Roman" w:hAnsi="Times New Roman"/>
          <w:sz w:val="28"/>
          <w:szCs w:val="28"/>
        </w:rPr>
        <w:t>с</w:t>
      </w:r>
      <w:r w:rsidR="006A5593" w:rsidRPr="00574FA4">
        <w:rPr>
          <w:rFonts w:ascii="Times New Roman" w:hAnsi="Times New Roman"/>
          <w:sz w:val="28"/>
          <w:szCs w:val="28"/>
        </w:rPr>
        <w:t xml:space="preserve">я. </w:t>
      </w:r>
    </w:p>
    <w:p w14:paraId="7554C533" w14:textId="31994649" w:rsidR="00F43B0E" w:rsidRPr="00574FA4" w:rsidRDefault="006A5593"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Кислотно-основное состояние изменяется в сторону ко</w:t>
      </w:r>
      <w:r w:rsidR="00867D30" w:rsidRPr="00574FA4">
        <w:rPr>
          <w:rFonts w:ascii="Times New Roman" w:hAnsi="Times New Roman"/>
          <w:sz w:val="28"/>
          <w:szCs w:val="28"/>
        </w:rPr>
        <w:t>м</w:t>
      </w:r>
      <w:r w:rsidRPr="00574FA4">
        <w:rPr>
          <w:rFonts w:ascii="Times New Roman" w:hAnsi="Times New Roman"/>
          <w:sz w:val="28"/>
          <w:szCs w:val="28"/>
        </w:rPr>
        <w:t>пенсированного аци</w:t>
      </w:r>
      <w:r w:rsidR="00867D30" w:rsidRPr="00574FA4">
        <w:rPr>
          <w:rFonts w:ascii="Times New Roman" w:hAnsi="Times New Roman"/>
          <w:sz w:val="28"/>
          <w:szCs w:val="28"/>
        </w:rPr>
        <w:t>доза; рН кров</w:t>
      </w:r>
      <w:r w:rsidR="00C10FA5" w:rsidRPr="00574FA4">
        <w:rPr>
          <w:rFonts w:ascii="Times New Roman" w:hAnsi="Times New Roman"/>
          <w:sz w:val="28"/>
          <w:szCs w:val="28"/>
        </w:rPr>
        <w:t>и удерживается в пределах 7,4 ± 0,03 за счет снижени</w:t>
      </w:r>
      <w:r w:rsidR="00867D30" w:rsidRPr="00574FA4">
        <w:rPr>
          <w:rFonts w:ascii="Times New Roman" w:hAnsi="Times New Roman"/>
          <w:sz w:val="28"/>
          <w:szCs w:val="28"/>
        </w:rPr>
        <w:t>я стандартных ги</w:t>
      </w:r>
      <w:r w:rsidR="00C10FA5" w:rsidRPr="00574FA4">
        <w:rPr>
          <w:rFonts w:ascii="Times New Roman" w:hAnsi="Times New Roman"/>
          <w:sz w:val="28"/>
          <w:szCs w:val="28"/>
        </w:rPr>
        <w:t>дрокарбонатов. Явления метаболического ацидоза поддерживаются за счет снижени</w:t>
      </w:r>
      <w:r w:rsidR="00867D30" w:rsidRPr="00574FA4">
        <w:rPr>
          <w:rFonts w:ascii="Times New Roman" w:hAnsi="Times New Roman"/>
          <w:sz w:val="28"/>
          <w:szCs w:val="28"/>
        </w:rPr>
        <w:t>я с</w:t>
      </w:r>
      <w:r w:rsidR="00C10FA5" w:rsidRPr="00574FA4">
        <w:rPr>
          <w:rFonts w:ascii="Times New Roman" w:hAnsi="Times New Roman"/>
          <w:sz w:val="28"/>
          <w:szCs w:val="28"/>
        </w:rPr>
        <w:t>одержания основани</w:t>
      </w:r>
      <w:r w:rsidR="00867D30" w:rsidRPr="00574FA4">
        <w:rPr>
          <w:rFonts w:ascii="Times New Roman" w:hAnsi="Times New Roman"/>
          <w:sz w:val="28"/>
          <w:szCs w:val="28"/>
        </w:rPr>
        <w:t xml:space="preserve">й </w:t>
      </w:r>
      <w:r w:rsidR="00C10FA5" w:rsidRPr="00574FA4">
        <w:rPr>
          <w:rFonts w:ascii="Times New Roman" w:hAnsi="Times New Roman"/>
          <w:sz w:val="28"/>
          <w:szCs w:val="28"/>
        </w:rPr>
        <w:t>в крови, развивающихс</w:t>
      </w:r>
      <w:r w:rsidR="00867D30" w:rsidRPr="00574FA4">
        <w:rPr>
          <w:rFonts w:ascii="Times New Roman" w:hAnsi="Times New Roman"/>
          <w:sz w:val="28"/>
          <w:szCs w:val="28"/>
        </w:rPr>
        <w:t xml:space="preserve">я гипокалиемии </w:t>
      </w:r>
      <w:r w:rsidR="00C10FA5" w:rsidRPr="00574FA4">
        <w:rPr>
          <w:rFonts w:ascii="Times New Roman" w:hAnsi="Times New Roman"/>
          <w:sz w:val="28"/>
          <w:szCs w:val="28"/>
        </w:rPr>
        <w:t>и гипернатриемии. В очаге поражения наблюдаютс</w:t>
      </w:r>
      <w:r w:rsidR="00867D30" w:rsidRPr="00574FA4">
        <w:rPr>
          <w:rFonts w:ascii="Times New Roman" w:hAnsi="Times New Roman"/>
          <w:sz w:val="28"/>
          <w:szCs w:val="28"/>
        </w:rPr>
        <w:t>я явления декомпенсированного метаболического а</w:t>
      </w:r>
      <w:r w:rsidR="00C10FA5" w:rsidRPr="00574FA4">
        <w:rPr>
          <w:rFonts w:ascii="Times New Roman" w:hAnsi="Times New Roman"/>
          <w:sz w:val="28"/>
          <w:szCs w:val="28"/>
        </w:rPr>
        <w:t>цидоза с резким снижение</w:t>
      </w:r>
      <w:r w:rsidR="00867D30" w:rsidRPr="00574FA4">
        <w:rPr>
          <w:rFonts w:ascii="Times New Roman" w:hAnsi="Times New Roman"/>
          <w:sz w:val="28"/>
          <w:szCs w:val="28"/>
        </w:rPr>
        <w:t xml:space="preserve">м реакции среды в кислую сторону </w:t>
      </w:r>
      <w:r w:rsidR="00C10FA5" w:rsidRPr="00574FA4">
        <w:rPr>
          <w:rFonts w:ascii="Times New Roman" w:hAnsi="Times New Roman"/>
          <w:sz w:val="28"/>
          <w:szCs w:val="28"/>
        </w:rPr>
        <w:t>(рН 5,9 — 6,0</w:t>
      </w:r>
      <w:r w:rsidRPr="00574FA4">
        <w:rPr>
          <w:rFonts w:ascii="Times New Roman" w:hAnsi="Times New Roman"/>
          <w:sz w:val="28"/>
          <w:szCs w:val="28"/>
        </w:rPr>
        <w:t>)</w:t>
      </w:r>
      <w:r w:rsidR="00C10FA5" w:rsidRPr="00574FA4">
        <w:rPr>
          <w:rFonts w:ascii="Times New Roman" w:hAnsi="Times New Roman"/>
          <w:sz w:val="28"/>
          <w:szCs w:val="28"/>
        </w:rPr>
        <w:t xml:space="preserve">. </w:t>
      </w:r>
    </w:p>
    <w:p w14:paraId="501E1F2D" w14:textId="77777777" w:rsidR="00F43B0E" w:rsidRPr="00574FA4" w:rsidRDefault="00C10FA5" w:rsidP="00F43A9D">
      <w:pPr>
        <w:shd w:val="clear" w:color="auto" w:fill="FFFFFF"/>
        <w:ind w:left="720" w:firstLine="696"/>
        <w:rPr>
          <w:rFonts w:ascii="Times New Roman" w:hAnsi="Times New Roman"/>
          <w:sz w:val="28"/>
          <w:szCs w:val="28"/>
        </w:rPr>
      </w:pPr>
      <w:r w:rsidRPr="00574FA4">
        <w:rPr>
          <w:rFonts w:ascii="Times New Roman" w:hAnsi="Times New Roman"/>
          <w:sz w:val="28"/>
          <w:szCs w:val="28"/>
        </w:rPr>
        <w:t>Вследствие интенсивног</w:t>
      </w:r>
      <w:r w:rsidR="00867D30" w:rsidRPr="00574FA4">
        <w:rPr>
          <w:rFonts w:ascii="Times New Roman" w:hAnsi="Times New Roman"/>
          <w:sz w:val="28"/>
          <w:szCs w:val="28"/>
        </w:rPr>
        <w:t>о р</w:t>
      </w:r>
      <w:r w:rsidRPr="00574FA4">
        <w:rPr>
          <w:rFonts w:ascii="Times New Roman" w:hAnsi="Times New Roman"/>
          <w:sz w:val="28"/>
          <w:szCs w:val="28"/>
        </w:rPr>
        <w:t>аспада белка повышается содержание аминоазот</w:t>
      </w:r>
      <w:r w:rsidR="006A5593" w:rsidRPr="00574FA4">
        <w:rPr>
          <w:rFonts w:ascii="Times New Roman" w:hAnsi="Times New Roman"/>
          <w:sz w:val="28"/>
          <w:szCs w:val="28"/>
        </w:rPr>
        <w:t xml:space="preserve">а </w:t>
      </w:r>
      <w:r w:rsidR="00867D30" w:rsidRPr="00574FA4">
        <w:rPr>
          <w:rFonts w:ascii="Times New Roman" w:hAnsi="Times New Roman"/>
          <w:sz w:val="28"/>
          <w:szCs w:val="28"/>
        </w:rPr>
        <w:t>в крови. Изучен</w:t>
      </w:r>
      <w:r w:rsidR="002B3AF0" w:rsidRPr="00574FA4">
        <w:rPr>
          <w:rFonts w:ascii="Times New Roman" w:hAnsi="Times New Roman"/>
          <w:sz w:val="28"/>
          <w:szCs w:val="28"/>
        </w:rPr>
        <w:t>и</w:t>
      </w:r>
      <w:r w:rsidRPr="00574FA4">
        <w:rPr>
          <w:rFonts w:ascii="Times New Roman" w:hAnsi="Times New Roman"/>
          <w:sz w:val="28"/>
          <w:szCs w:val="28"/>
        </w:rPr>
        <w:t xml:space="preserve">е активности </w:t>
      </w:r>
      <w:r w:rsidR="00867D30" w:rsidRPr="00574FA4">
        <w:rPr>
          <w:rFonts w:ascii="Times New Roman" w:hAnsi="Times New Roman"/>
          <w:sz w:val="28"/>
          <w:szCs w:val="28"/>
        </w:rPr>
        <w:t>а</w:t>
      </w:r>
      <w:r w:rsidRPr="00574FA4">
        <w:rPr>
          <w:rFonts w:ascii="Times New Roman" w:hAnsi="Times New Roman"/>
          <w:sz w:val="28"/>
          <w:szCs w:val="28"/>
        </w:rPr>
        <w:t>ла</w:t>
      </w:r>
      <w:r w:rsidR="00867D30" w:rsidRPr="00574FA4">
        <w:rPr>
          <w:rFonts w:ascii="Times New Roman" w:hAnsi="Times New Roman"/>
          <w:sz w:val="28"/>
          <w:szCs w:val="28"/>
        </w:rPr>
        <w:t>н</w:t>
      </w:r>
      <w:r w:rsidRPr="00574FA4">
        <w:rPr>
          <w:rFonts w:ascii="Times New Roman" w:hAnsi="Times New Roman"/>
          <w:sz w:val="28"/>
          <w:szCs w:val="28"/>
        </w:rPr>
        <w:t>инаминотрансферазыиаспартатаминотрансферазы показ</w:t>
      </w:r>
      <w:r w:rsidR="00867D30" w:rsidRPr="00574FA4">
        <w:rPr>
          <w:rFonts w:ascii="Times New Roman" w:hAnsi="Times New Roman"/>
          <w:sz w:val="28"/>
          <w:szCs w:val="28"/>
        </w:rPr>
        <w:t>а</w:t>
      </w:r>
      <w:r w:rsidRPr="00574FA4">
        <w:rPr>
          <w:rFonts w:ascii="Times New Roman" w:hAnsi="Times New Roman"/>
          <w:sz w:val="28"/>
          <w:szCs w:val="28"/>
        </w:rPr>
        <w:t>ло отсутствие ее изменений. Показател</w:t>
      </w:r>
      <w:r w:rsidR="00867D30" w:rsidRPr="00574FA4">
        <w:rPr>
          <w:rFonts w:ascii="Times New Roman" w:hAnsi="Times New Roman"/>
          <w:sz w:val="28"/>
          <w:szCs w:val="28"/>
        </w:rPr>
        <w:t>и</w:t>
      </w:r>
      <w:r w:rsidRPr="00574FA4">
        <w:rPr>
          <w:rFonts w:ascii="Times New Roman" w:hAnsi="Times New Roman"/>
          <w:sz w:val="28"/>
          <w:szCs w:val="28"/>
        </w:rPr>
        <w:t xml:space="preserve"> активности альдолазы возрастаю</w:t>
      </w:r>
      <w:r w:rsidR="00867D30" w:rsidRPr="00574FA4">
        <w:rPr>
          <w:rFonts w:ascii="Times New Roman" w:hAnsi="Times New Roman"/>
          <w:sz w:val="28"/>
          <w:szCs w:val="28"/>
        </w:rPr>
        <w:t>т в разгаре заболевания</w:t>
      </w:r>
      <w:r w:rsidRPr="00574FA4">
        <w:rPr>
          <w:rFonts w:ascii="Times New Roman" w:hAnsi="Times New Roman"/>
          <w:sz w:val="28"/>
          <w:szCs w:val="28"/>
        </w:rPr>
        <w:t xml:space="preserve"> и снижаются при выздоровлени и ребенка. </w:t>
      </w:r>
    </w:p>
    <w:p w14:paraId="2E9EDFAF" w14:textId="04D82446" w:rsidR="00F43B0E" w:rsidRPr="007738CE" w:rsidRDefault="00C10FA5" w:rsidP="00F43A9D">
      <w:pPr>
        <w:shd w:val="clear" w:color="auto" w:fill="FFFFFF"/>
        <w:ind w:left="720" w:firstLine="696"/>
        <w:rPr>
          <w:rFonts w:ascii="Times New Roman" w:hAnsi="Times New Roman"/>
          <w:sz w:val="26"/>
          <w:szCs w:val="26"/>
        </w:rPr>
      </w:pPr>
      <w:r w:rsidRPr="007738CE">
        <w:rPr>
          <w:rFonts w:ascii="Times New Roman" w:hAnsi="Times New Roman"/>
          <w:sz w:val="26"/>
          <w:szCs w:val="26"/>
        </w:rPr>
        <w:t>По</w:t>
      </w:r>
      <w:r w:rsidR="00867D30" w:rsidRPr="007738CE">
        <w:rPr>
          <w:rFonts w:ascii="Times New Roman" w:hAnsi="Times New Roman"/>
          <w:sz w:val="26"/>
          <w:szCs w:val="26"/>
        </w:rPr>
        <w:t>севы крови при</w:t>
      </w:r>
      <w:r w:rsidRPr="007738CE">
        <w:rPr>
          <w:rFonts w:ascii="Times New Roman" w:hAnsi="Times New Roman"/>
          <w:sz w:val="26"/>
          <w:szCs w:val="26"/>
        </w:rPr>
        <w:t xml:space="preserve"> остром гематогенном ост</w:t>
      </w:r>
      <w:r w:rsidR="00867D30" w:rsidRPr="007738CE">
        <w:rPr>
          <w:rFonts w:ascii="Times New Roman" w:hAnsi="Times New Roman"/>
          <w:sz w:val="26"/>
          <w:szCs w:val="26"/>
        </w:rPr>
        <w:t>е</w:t>
      </w:r>
      <w:r w:rsidRPr="007738CE">
        <w:rPr>
          <w:rFonts w:ascii="Times New Roman" w:hAnsi="Times New Roman"/>
          <w:sz w:val="26"/>
          <w:szCs w:val="26"/>
        </w:rPr>
        <w:t>омиелите имеют определенное значени</w:t>
      </w:r>
      <w:r w:rsidR="00867D30" w:rsidRPr="007738CE">
        <w:rPr>
          <w:rFonts w:ascii="Times New Roman" w:hAnsi="Times New Roman"/>
          <w:sz w:val="26"/>
          <w:szCs w:val="26"/>
        </w:rPr>
        <w:t>е : стойкая бактериемия при хорош ем состоянии местного очага указывает на наличие в</w:t>
      </w:r>
      <w:r w:rsidRPr="007738CE">
        <w:rPr>
          <w:rFonts w:ascii="Times New Roman" w:hAnsi="Times New Roman"/>
          <w:sz w:val="26"/>
          <w:szCs w:val="26"/>
        </w:rPr>
        <w:t>оспалительного процесса в другом мест</w:t>
      </w:r>
      <w:r w:rsidR="00867D30" w:rsidRPr="007738CE">
        <w:rPr>
          <w:rFonts w:ascii="Times New Roman" w:hAnsi="Times New Roman"/>
          <w:sz w:val="26"/>
          <w:szCs w:val="26"/>
        </w:rPr>
        <w:t>е</w:t>
      </w:r>
      <w:r w:rsidRPr="007738CE">
        <w:rPr>
          <w:rFonts w:ascii="Times New Roman" w:hAnsi="Times New Roman"/>
          <w:sz w:val="26"/>
          <w:szCs w:val="26"/>
        </w:rPr>
        <w:t xml:space="preserve"> и требует тщательного о</w:t>
      </w:r>
      <w:r w:rsidR="00867D30" w:rsidRPr="007738CE">
        <w:rPr>
          <w:rFonts w:ascii="Times New Roman" w:hAnsi="Times New Roman"/>
          <w:sz w:val="26"/>
          <w:szCs w:val="26"/>
        </w:rPr>
        <w:t>б</w:t>
      </w:r>
      <w:r w:rsidRPr="007738CE">
        <w:rPr>
          <w:rFonts w:ascii="Times New Roman" w:hAnsi="Times New Roman"/>
          <w:sz w:val="26"/>
          <w:szCs w:val="26"/>
        </w:rPr>
        <w:t>следования ребенк</w:t>
      </w:r>
      <w:r w:rsidR="00867D30" w:rsidRPr="007738CE">
        <w:rPr>
          <w:rFonts w:ascii="Times New Roman" w:hAnsi="Times New Roman"/>
          <w:sz w:val="26"/>
          <w:szCs w:val="26"/>
        </w:rPr>
        <w:t>а . И ногда при токсической и септикопиемической формах острого остеомиелита посев крови оказывается стерильн</w:t>
      </w:r>
      <w:r w:rsidR="006A5593" w:rsidRPr="007738CE">
        <w:rPr>
          <w:rFonts w:ascii="Times New Roman" w:hAnsi="Times New Roman"/>
          <w:sz w:val="26"/>
          <w:szCs w:val="26"/>
        </w:rPr>
        <w:t xml:space="preserve">ым, а при легкой очаговой форме — положительным. </w:t>
      </w:r>
    </w:p>
    <w:p w14:paraId="1FF80A5A" w14:textId="0EC797EE" w:rsidR="00867D30" w:rsidRPr="007738CE" w:rsidRDefault="006A5593" w:rsidP="006A5593">
      <w:pPr>
        <w:shd w:val="clear" w:color="auto" w:fill="FFFFFF"/>
        <w:ind w:left="720" w:firstLine="696"/>
        <w:jc w:val="both"/>
        <w:rPr>
          <w:rFonts w:ascii="Times New Roman" w:hAnsi="Times New Roman"/>
          <w:sz w:val="26"/>
          <w:szCs w:val="26"/>
        </w:rPr>
      </w:pPr>
      <w:r w:rsidRPr="007738CE">
        <w:rPr>
          <w:rFonts w:ascii="Times New Roman" w:hAnsi="Times New Roman"/>
          <w:sz w:val="26"/>
          <w:szCs w:val="26"/>
        </w:rPr>
        <w:lastRenderedPageBreak/>
        <w:t>Иссл</w:t>
      </w:r>
      <w:r w:rsidR="00867D30" w:rsidRPr="007738CE">
        <w:rPr>
          <w:rFonts w:ascii="Times New Roman" w:hAnsi="Times New Roman"/>
          <w:sz w:val="26"/>
          <w:szCs w:val="26"/>
        </w:rPr>
        <w:t>е</w:t>
      </w:r>
      <w:r w:rsidRPr="007738CE">
        <w:rPr>
          <w:rFonts w:ascii="Times New Roman" w:hAnsi="Times New Roman"/>
          <w:sz w:val="26"/>
          <w:szCs w:val="26"/>
        </w:rPr>
        <w:t>довани</w:t>
      </w:r>
      <w:r w:rsidR="00867D30" w:rsidRPr="007738CE">
        <w:rPr>
          <w:rFonts w:ascii="Times New Roman" w:hAnsi="Times New Roman"/>
          <w:sz w:val="26"/>
          <w:szCs w:val="26"/>
        </w:rPr>
        <w:t>е мочи указывает на нарушение выделительной и фильтрационной функций почек. При воспалительных и</w:t>
      </w:r>
      <w:r w:rsidRPr="007738CE">
        <w:rPr>
          <w:rFonts w:ascii="Times New Roman" w:hAnsi="Times New Roman"/>
          <w:sz w:val="26"/>
          <w:szCs w:val="26"/>
        </w:rPr>
        <w:t>ли дегенеративных процесса</w:t>
      </w:r>
      <w:r w:rsidR="00867D30" w:rsidRPr="007738CE">
        <w:rPr>
          <w:rFonts w:ascii="Times New Roman" w:hAnsi="Times New Roman"/>
          <w:sz w:val="26"/>
          <w:szCs w:val="26"/>
        </w:rPr>
        <w:t xml:space="preserve">х </w:t>
      </w:r>
      <w:r w:rsidRPr="007738CE">
        <w:rPr>
          <w:rFonts w:ascii="Times New Roman" w:hAnsi="Times New Roman"/>
          <w:sz w:val="26"/>
          <w:szCs w:val="26"/>
        </w:rPr>
        <w:t>в моче обнаруживаютс</w:t>
      </w:r>
      <w:r w:rsidR="00867D30" w:rsidRPr="007738CE">
        <w:rPr>
          <w:rFonts w:ascii="Times New Roman" w:hAnsi="Times New Roman"/>
          <w:sz w:val="26"/>
          <w:szCs w:val="26"/>
        </w:rPr>
        <w:t>я белок, цилиндр</w:t>
      </w:r>
      <w:r w:rsidRPr="007738CE">
        <w:rPr>
          <w:rFonts w:ascii="Times New Roman" w:hAnsi="Times New Roman"/>
          <w:sz w:val="26"/>
          <w:szCs w:val="26"/>
        </w:rPr>
        <w:t>ы и эритроциты ; при п</w:t>
      </w:r>
      <w:r w:rsidR="00867D30" w:rsidRPr="007738CE">
        <w:rPr>
          <w:rFonts w:ascii="Times New Roman" w:hAnsi="Times New Roman"/>
          <w:sz w:val="26"/>
          <w:szCs w:val="26"/>
        </w:rPr>
        <w:t>и</w:t>
      </w:r>
      <w:r w:rsidRPr="007738CE">
        <w:rPr>
          <w:rFonts w:ascii="Times New Roman" w:hAnsi="Times New Roman"/>
          <w:sz w:val="26"/>
          <w:szCs w:val="26"/>
        </w:rPr>
        <w:t>елонефрите — лейкоциты и бактер</w:t>
      </w:r>
      <w:r w:rsidR="00867D30" w:rsidRPr="007738CE">
        <w:rPr>
          <w:rFonts w:ascii="Times New Roman" w:hAnsi="Times New Roman"/>
          <w:sz w:val="26"/>
          <w:szCs w:val="26"/>
        </w:rPr>
        <w:t>и</w:t>
      </w:r>
      <w:r w:rsidRPr="007738CE">
        <w:rPr>
          <w:rFonts w:ascii="Times New Roman" w:hAnsi="Times New Roman"/>
          <w:sz w:val="26"/>
          <w:szCs w:val="26"/>
        </w:rPr>
        <w:t>и. Посевы гноя на микроф</w:t>
      </w:r>
      <w:r w:rsidR="00867D30" w:rsidRPr="007738CE">
        <w:rPr>
          <w:rFonts w:ascii="Times New Roman" w:hAnsi="Times New Roman"/>
          <w:sz w:val="26"/>
          <w:szCs w:val="26"/>
        </w:rPr>
        <w:t>лору и индивидуальную чувствительность к антибиотикам имеют больш</w:t>
      </w:r>
      <w:r w:rsidRPr="007738CE">
        <w:rPr>
          <w:rFonts w:ascii="Times New Roman" w:hAnsi="Times New Roman"/>
          <w:sz w:val="26"/>
          <w:szCs w:val="26"/>
        </w:rPr>
        <w:t>ое значение для лечения де</w:t>
      </w:r>
      <w:r w:rsidR="00867D30" w:rsidRPr="007738CE">
        <w:rPr>
          <w:rFonts w:ascii="Times New Roman" w:hAnsi="Times New Roman"/>
          <w:sz w:val="26"/>
          <w:szCs w:val="26"/>
        </w:rPr>
        <w:t>т</w:t>
      </w:r>
      <w:r w:rsidRPr="007738CE">
        <w:rPr>
          <w:rFonts w:ascii="Times New Roman" w:hAnsi="Times New Roman"/>
          <w:sz w:val="26"/>
          <w:szCs w:val="26"/>
        </w:rPr>
        <w:t>ей с гематогенным остеомиелитом. Большинство исследователей указы</w:t>
      </w:r>
      <w:r w:rsidR="00867D30" w:rsidRPr="007738CE">
        <w:rPr>
          <w:rFonts w:ascii="Times New Roman" w:hAnsi="Times New Roman"/>
          <w:sz w:val="26"/>
          <w:szCs w:val="26"/>
        </w:rPr>
        <w:t>ваю т на высеван</w:t>
      </w:r>
      <w:r w:rsidRPr="007738CE">
        <w:rPr>
          <w:rFonts w:ascii="Times New Roman" w:hAnsi="Times New Roman"/>
          <w:sz w:val="26"/>
          <w:szCs w:val="26"/>
        </w:rPr>
        <w:t>ие золотистого стафилококка у 9</w:t>
      </w:r>
      <w:r w:rsidR="00867D30" w:rsidRPr="007738CE">
        <w:rPr>
          <w:rFonts w:ascii="Times New Roman" w:hAnsi="Times New Roman"/>
          <w:sz w:val="26"/>
          <w:szCs w:val="26"/>
        </w:rPr>
        <w:t>0 % всех детей с острым остеомиелитом. Стафилококки, выделенные у больных, чаще всего резистентны к пеницилл</w:t>
      </w:r>
      <w:r w:rsidRPr="007738CE">
        <w:rPr>
          <w:rFonts w:ascii="Times New Roman" w:hAnsi="Times New Roman"/>
          <w:sz w:val="26"/>
          <w:szCs w:val="26"/>
        </w:rPr>
        <w:t>ину и стрептомицину (86 — 98</w:t>
      </w:r>
      <w:r w:rsidR="00867D30" w:rsidRPr="007738CE">
        <w:rPr>
          <w:rFonts w:ascii="Times New Roman" w:hAnsi="Times New Roman"/>
          <w:sz w:val="26"/>
          <w:szCs w:val="26"/>
        </w:rPr>
        <w:t>% ) .</w:t>
      </w:r>
    </w:p>
    <w:p w14:paraId="1A1C4FF1" w14:textId="3068D901" w:rsidR="00C87A7E" w:rsidRPr="007738CE" w:rsidRDefault="00C87A7E" w:rsidP="00C87A7E">
      <w:pPr>
        <w:shd w:val="clear" w:color="auto" w:fill="FFFFFF"/>
        <w:ind w:left="720" w:firstLine="696"/>
        <w:jc w:val="center"/>
        <w:rPr>
          <w:rFonts w:ascii="Times New Roman" w:hAnsi="Times New Roman"/>
          <w:b/>
          <w:bCs/>
          <w:sz w:val="26"/>
          <w:szCs w:val="26"/>
        </w:rPr>
      </w:pPr>
      <w:r w:rsidRPr="007738CE">
        <w:rPr>
          <w:rFonts w:ascii="Times New Roman" w:hAnsi="Times New Roman"/>
          <w:b/>
          <w:bCs/>
          <w:sz w:val="26"/>
          <w:szCs w:val="26"/>
        </w:rPr>
        <w:t>Специальные исследования.</w:t>
      </w:r>
    </w:p>
    <w:p w14:paraId="2F7167EC" w14:textId="4BC2F6AF" w:rsidR="00A64840" w:rsidRPr="007738CE" w:rsidRDefault="00C87A7E" w:rsidP="00A64840">
      <w:pPr>
        <w:pStyle w:val="a3"/>
        <w:ind w:firstLine="696"/>
        <w:rPr>
          <w:rFonts w:ascii="Times New Roman" w:hAnsi="Times New Roman"/>
          <w:sz w:val="26"/>
          <w:szCs w:val="26"/>
        </w:rPr>
      </w:pPr>
      <w:r w:rsidRPr="007738CE">
        <w:rPr>
          <w:rFonts w:ascii="Times New Roman" w:hAnsi="Times New Roman"/>
          <w:sz w:val="26"/>
          <w:szCs w:val="26"/>
          <w:u w:val="single"/>
        </w:rPr>
        <w:t>Рентгенологическое исследование</w:t>
      </w:r>
      <w:r w:rsidR="00867D30" w:rsidRPr="007738CE">
        <w:rPr>
          <w:rFonts w:ascii="Times New Roman" w:hAnsi="Times New Roman"/>
          <w:sz w:val="26"/>
          <w:szCs w:val="26"/>
        </w:rPr>
        <w:t>. Рентгенологическое исследование имеет большое значение для диагностики и лечения острого гематогенного остеомиелита. Всем детям с подозрением на осте</w:t>
      </w:r>
      <w:r w:rsidR="00F43B0E" w:rsidRPr="007738CE">
        <w:rPr>
          <w:rFonts w:ascii="Times New Roman" w:hAnsi="Times New Roman"/>
          <w:sz w:val="26"/>
          <w:szCs w:val="26"/>
        </w:rPr>
        <w:t>омиелит производят рентгенограф</w:t>
      </w:r>
      <w:r w:rsidR="00867D30" w:rsidRPr="007738CE">
        <w:rPr>
          <w:rFonts w:ascii="Times New Roman" w:hAnsi="Times New Roman"/>
          <w:sz w:val="26"/>
          <w:szCs w:val="26"/>
        </w:rPr>
        <w:t xml:space="preserve">ию (в двух </w:t>
      </w:r>
      <w:r w:rsidR="00F43B0E" w:rsidRPr="007738CE">
        <w:rPr>
          <w:rFonts w:ascii="Times New Roman" w:hAnsi="Times New Roman"/>
          <w:sz w:val="26"/>
          <w:szCs w:val="26"/>
        </w:rPr>
        <w:t>проекциях) пораже</w:t>
      </w:r>
      <w:r w:rsidR="00867D30" w:rsidRPr="007738CE">
        <w:rPr>
          <w:rFonts w:ascii="Times New Roman" w:hAnsi="Times New Roman"/>
          <w:sz w:val="26"/>
          <w:szCs w:val="26"/>
        </w:rPr>
        <w:t>н</w:t>
      </w:r>
      <w:r w:rsidR="00F43B0E" w:rsidRPr="007738CE">
        <w:rPr>
          <w:rFonts w:ascii="Times New Roman" w:hAnsi="Times New Roman"/>
          <w:sz w:val="26"/>
          <w:szCs w:val="26"/>
        </w:rPr>
        <w:t>ного сегмента конечности в день поступления</w:t>
      </w:r>
      <w:r w:rsidR="00867D30" w:rsidRPr="007738CE">
        <w:rPr>
          <w:rFonts w:ascii="Times New Roman" w:hAnsi="Times New Roman"/>
          <w:sz w:val="26"/>
          <w:szCs w:val="26"/>
        </w:rPr>
        <w:t xml:space="preserve">. </w:t>
      </w:r>
      <w:r w:rsidR="005C5B8A" w:rsidRPr="007738CE">
        <w:rPr>
          <w:rFonts w:ascii="Times New Roman" w:hAnsi="Times New Roman"/>
          <w:sz w:val="26"/>
          <w:szCs w:val="26"/>
        </w:rPr>
        <w:t xml:space="preserve">Литические изменения в пораженной кости незаметны до тех пор, пока из нее не будет выведено от 30-50% минеральных веществ, поэтому первые Р-признаки у больных острым остеомиелитом появляются не раньше, чем через 2-3 недели от начала заболевания. </w:t>
      </w:r>
      <w:r w:rsidR="00867D30" w:rsidRPr="007738CE">
        <w:rPr>
          <w:rFonts w:ascii="Times New Roman" w:hAnsi="Times New Roman"/>
          <w:sz w:val="26"/>
          <w:szCs w:val="26"/>
        </w:rPr>
        <w:t>Рентгенограммы необходимы для дифференциальной диагностики, выявления изменений в мягких тканях и возможных поражений кости (при недостоверности анамнеза в о</w:t>
      </w:r>
      <w:r w:rsidR="00F43B0E" w:rsidRPr="007738CE">
        <w:rPr>
          <w:rFonts w:ascii="Times New Roman" w:hAnsi="Times New Roman"/>
          <w:sz w:val="26"/>
          <w:szCs w:val="26"/>
        </w:rPr>
        <w:t>тношении сроков заболевания)</w:t>
      </w:r>
      <w:r w:rsidR="007A54BB" w:rsidRPr="007738CE">
        <w:rPr>
          <w:rFonts w:ascii="Times New Roman" w:hAnsi="Times New Roman"/>
          <w:sz w:val="26"/>
          <w:szCs w:val="26"/>
        </w:rPr>
        <w:t>.</w:t>
      </w:r>
      <w:r w:rsidR="00A64840" w:rsidRPr="007738CE">
        <w:rPr>
          <w:rFonts w:ascii="Times New Roman" w:hAnsi="Times New Roman"/>
          <w:sz w:val="26"/>
          <w:szCs w:val="26"/>
        </w:rPr>
        <w:t xml:space="preserve"> Контрольные рентгенограммы производят на 10—12-й день заболевания . К этому времени появляется первый рентгенологический признак острого остеомиелита длинных трубчатых костей: рядом с тенью коркового слоя диафиза или метафиза появляется периостит в виде тонкой линейной пластинки, идущей вдоль кости . Протяженность периостита зависит от степени отслойки надкостницы экссудатом. </w:t>
      </w:r>
    </w:p>
    <w:p w14:paraId="2CAC8D38" w14:textId="77777777" w:rsidR="00A64840" w:rsidRPr="007738CE" w:rsidRDefault="00A64840" w:rsidP="00A64840">
      <w:pPr>
        <w:pStyle w:val="a3"/>
        <w:ind w:firstLine="696"/>
        <w:rPr>
          <w:rFonts w:ascii="Times New Roman" w:hAnsi="Times New Roman"/>
          <w:sz w:val="26"/>
          <w:szCs w:val="26"/>
        </w:rPr>
      </w:pPr>
      <w:r w:rsidRPr="007738CE">
        <w:rPr>
          <w:rFonts w:ascii="Times New Roman" w:hAnsi="Times New Roman"/>
          <w:sz w:val="26"/>
          <w:szCs w:val="26"/>
        </w:rPr>
        <w:t xml:space="preserve">В толще коркового слоя или в губчатом веществе метафиза начинают выделяться отдельные светлые очаги разрушения, которые, сливаясь, рентгенологически проявляются остеопорозом . Кость становится прозрачной, трабекулярная сеть широкопетлиста, корковый слой истончается. На фоне остеопороза нередко можно заметить линию патологического перелома кости. </w:t>
      </w:r>
    </w:p>
    <w:p w14:paraId="7D2BC086" w14:textId="77777777" w:rsidR="007738CE" w:rsidRPr="007738CE" w:rsidRDefault="00A64840" w:rsidP="007738CE">
      <w:pPr>
        <w:pStyle w:val="a3"/>
        <w:ind w:firstLine="696"/>
        <w:rPr>
          <w:rFonts w:ascii="Times New Roman" w:hAnsi="Times New Roman"/>
          <w:sz w:val="26"/>
          <w:szCs w:val="26"/>
        </w:rPr>
      </w:pPr>
      <w:r w:rsidRPr="007738CE">
        <w:rPr>
          <w:rFonts w:ascii="Times New Roman" w:hAnsi="Times New Roman"/>
          <w:sz w:val="26"/>
          <w:szCs w:val="26"/>
        </w:rPr>
        <w:t>Наряду с процессами разрушения появляются и признаки костеобразования: утолщение кортикального слоя за счет измененного периоста. Очаги разрежения окружаются склерозированными стенками, кость становится пестрой, грубопятнистой. Следует заметить, что при длительном течении заболевания на рентгенограмме преобладают признаки остеосклероза. При переходе острого остеомиелита в хронический на рентгенограммах через 3— 6 мес выявляются полости, заполненные секвестрами, и значительное утолщение костной ткани.</w:t>
      </w:r>
    </w:p>
    <w:p w14:paraId="0CFDB5C3" w14:textId="3A3422E7" w:rsidR="005C5B8A" w:rsidRPr="007738CE" w:rsidRDefault="005C5B8A" w:rsidP="007738CE">
      <w:pPr>
        <w:pStyle w:val="a3"/>
        <w:ind w:firstLine="696"/>
        <w:rPr>
          <w:rFonts w:ascii="Times New Roman" w:hAnsi="Times New Roman"/>
          <w:sz w:val="26"/>
          <w:szCs w:val="26"/>
        </w:rPr>
      </w:pPr>
      <w:r w:rsidRPr="007738CE">
        <w:rPr>
          <w:rFonts w:ascii="Times New Roman" w:hAnsi="Times New Roman"/>
          <w:sz w:val="26"/>
          <w:szCs w:val="26"/>
          <w:u w:val="single"/>
        </w:rPr>
        <w:lastRenderedPageBreak/>
        <w:t>Радио</w:t>
      </w:r>
      <w:r w:rsidR="007A54BB" w:rsidRPr="007738CE">
        <w:rPr>
          <w:rFonts w:ascii="Times New Roman" w:hAnsi="Times New Roman"/>
          <w:sz w:val="26"/>
          <w:szCs w:val="26"/>
          <w:u w:val="single"/>
        </w:rPr>
        <w:t>изотопное исследование</w:t>
      </w:r>
      <w:r w:rsidR="007A54BB" w:rsidRPr="007738CE">
        <w:rPr>
          <w:rFonts w:ascii="Times New Roman" w:hAnsi="Times New Roman"/>
          <w:sz w:val="26"/>
          <w:szCs w:val="26"/>
        </w:rPr>
        <w:t>. Благодаря высокой информативности и меньшей по сравнению с рентгенологическим методом лучевой нагрузки получил широкое признание радиоизотопный метод диагностики с использованием короткоживущих радиофармпрепаратов. Преимущество этого метода обусловлено, тем, что значительное накопление препарата в очаге поражения при остеомиелита по сравнению с нормальной костью отмечается уже в первые 24ч с момента заболевания Метод в силу тропности радиоиндикатора позволяет выявить локальные изменения в сосудистой фазе воспаления, то есть, тогда, когда имеют место в основном функциональные изменения остеогенной ткани.</w:t>
      </w:r>
    </w:p>
    <w:p w14:paraId="79E17C8A" w14:textId="612C732B" w:rsidR="007A54BB" w:rsidRPr="007738CE" w:rsidRDefault="007A54BB" w:rsidP="0096450A">
      <w:pPr>
        <w:pStyle w:val="a3"/>
        <w:ind w:firstLine="696"/>
        <w:rPr>
          <w:rFonts w:ascii="Times New Roman" w:hAnsi="Times New Roman"/>
          <w:sz w:val="26"/>
          <w:szCs w:val="26"/>
        </w:rPr>
      </w:pPr>
      <w:r w:rsidRPr="007738CE">
        <w:rPr>
          <w:rFonts w:ascii="Times New Roman" w:hAnsi="Times New Roman"/>
          <w:sz w:val="26"/>
          <w:szCs w:val="26"/>
          <w:u w:val="single"/>
        </w:rPr>
        <w:t>УЗИ</w:t>
      </w:r>
      <w:r w:rsidRPr="007738CE">
        <w:rPr>
          <w:rFonts w:ascii="Times New Roman" w:hAnsi="Times New Roman"/>
          <w:sz w:val="26"/>
          <w:szCs w:val="26"/>
        </w:rPr>
        <w:t>. Достоинство в неинвазивности.</w:t>
      </w:r>
      <w:r w:rsidR="0016323F" w:rsidRPr="007738CE">
        <w:rPr>
          <w:rFonts w:ascii="Times New Roman" w:hAnsi="Times New Roman"/>
          <w:sz w:val="26"/>
          <w:szCs w:val="26"/>
        </w:rPr>
        <w:t xml:space="preserve"> Было установлено, что данные ультразвукового сканирования в интрамедуллярной стадии ОГО не являются строго специфичными, а выявляемые в более поздние сроки характерные признаки заболевания (утолщение надкостницы, наличие выпота сустава и др.) свидетельствует о наличии у больных экстрамедуллярной стадии заболевания или местных осложнений.</w:t>
      </w:r>
    </w:p>
    <w:p w14:paraId="014B2AAB" w14:textId="117E698D" w:rsidR="0016323F" w:rsidRPr="007738CE" w:rsidRDefault="0016323F" w:rsidP="0096450A">
      <w:pPr>
        <w:pStyle w:val="a3"/>
        <w:ind w:firstLine="696"/>
        <w:rPr>
          <w:rFonts w:ascii="Times New Roman" w:hAnsi="Times New Roman"/>
          <w:sz w:val="26"/>
          <w:szCs w:val="26"/>
        </w:rPr>
      </w:pPr>
      <w:r w:rsidRPr="007738CE">
        <w:rPr>
          <w:rFonts w:ascii="Times New Roman" w:hAnsi="Times New Roman"/>
          <w:sz w:val="26"/>
          <w:szCs w:val="26"/>
          <w:u w:val="single"/>
        </w:rPr>
        <w:t>Компьютерная диагностика</w:t>
      </w:r>
      <w:r w:rsidRPr="007738CE">
        <w:rPr>
          <w:rFonts w:ascii="Times New Roman" w:hAnsi="Times New Roman"/>
          <w:sz w:val="26"/>
          <w:szCs w:val="26"/>
        </w:rPr>
        <w:t>.</w:t>
      </w:r>
      <w:r w:rsidR="00A64840" w:rsidRPr="007738CE">
        <w:rPr>
          <w:rFonts w:ascii="Times New Roman" w:hAnsi="Times New Roman"/>
          <w:sz w:val="26"/>
          <w:szCs w:val="26"/>
        </w:rPr>
        <w:t xml:space="preserve"> МРТ показала свою перспективность в диагностике  остеомиелита: уже на 4-6 день на снимке видны те изменения, которые на Р-грамме видны на 14-15 день.</w:t>
      </w:r>
    </w:p>
    <w:p w14:paraId="1FF41DE6" w14:textId="77777777" w:rsidR="007738CE" w:rsidRDefault="007738CE" w:rsidP="007738CE">
      <w:pPr>
        <w:pStyle w:val="a3"/>
        <w:ind w:firstLine="696"/>
        <w:rPr>
          <w:rFonts w:ascii="Times New Roman" w:hAnsi="Times New Roman"/>
          <w:sz w:val="26"/>
          <w:szCs w:val="26"/>
        </w:rPr>
      </w:pPr>
      <w:r w:rsidRPr="007738CE">
        <w:rPr>
          <w:rFonts w:ascii="Times New Roman" w:hAnsi="Times New Roman"/>
          <w:sz w:val="26"/>
          <w:szCs w:val="26"/>
          <w:u w:val="single"/>
        </w:rPr>
        <w:t>Остеотонометрия.</w:t>
      </w:r>
      <w:r>
        <w:rPr>
          <w:rFonts w:ascii="Times New Roman" w:hAnsi="Times New Roman"/>
          <w:sz w:val="26"/>
          <w:szCs w:val="26"/>
        </w:rPr>
        <w:t xml:space="preserve"> В настоящее время установлено, что средние величины внутрикостного давления в норме колеблются в пределах 6-12 см вод.ст. При остром остеомиелите в зависимости от стадии воспалительного процесса оно может колебаться в пределах от 20 до 40 см вод.ст. Для измерения рекомендовано использовать внутрикостную иглу-шуруп Бушмелева-Стрелкова с мандреном. Устройство позволяет быстро и атравматично произвести остеопункцию, измерить внутрикостное давление, одновременно взять пунктат и костномозгового канала</w:t>
      </w:r>
      <w:r>
        <w:rPr>
          <w:rFonts w:ascii="Times New Roman" w:hAnsi="Times New Roman"/>
          <w:sz w:val="28"/>
          <w:szCs w:val="28"/>
          <w:u w:val="single"/>
        </w:rPr>
        <w:t xml:space="preserve"> </w:t>
      </w:r>
      <w:r>
        <w:rPr>
          <w:rFonts w:ascii="Times New Roman" w:hAnsi="Times New Roman"/>
          <w:sz w:val="26"/>
          <w:szCs w:val="26"/>
        </w:rPr>
        <w:t xml:space="preserve">для цитологического и бактериологического исследований и при необходимости оставить ее в кости для длительных инфузий лекарственных препаратов. </w:t>
      </w:r>
    </w:p>
    <w:p w14:paraId="0D19450D" w14:textId="52E0F036" w:rsidR="007738CE" w:rsidRPr="007738CE" w:rsidRDefault="007738CE" w:rsidP="007738CE">
      <w:pPr>
        <w:pStyle w:val="a3"/>
        <w:ind w:firstLine="696"/>
        <w:rPr>
          <w:rFonts w:ascii="Times New Roman" w:hAnsi="Times New Roman"/>
          <w:sz w:val="26"/>
          <w:szCs w:val="26"/>
        </w:rPr>
      </w:pPr>
      <w:r>
        <w:rPr>
          <w:rFonts w:ascii="Times New Roman" w:hAnsi="Times New Roman"/>
          <w:sz w:val="26"/>
          <w:szCs w:val="26"/>
        </w:rPr>
        <w:t xml:space="preserve">Методика: После предоперационной подготовки больного в зоне </w:t>
      </w:r>
      <w:r w:rsidR="003D2BF4">
        <w:rPr>
          <w:rFonts w:ascii="Times New Roman" w:hAnsi="Times New Roman"/>
          <w:sz w:val="26"/>
          <w:szCs w:val="26"/>
        </w:rPr>
        <w:t>предполагаемой остеопункции производят разрез кожи и ПЖК длиной 3-4 см с учетом хода сосудов и нервов. Мышцы расслаивают по ходу волокон, после чего экономно рассекают надкостницу и с помощью ручной дрели или коловорота перпендикулярно к оси кости через кортикальный слой вводят иглу в костномозговой канал. После этого мандрен извлекают из игры и шприцем аспирируют содержимое для цитологического и бак.исследования. При необходимости регистрации внутрикостного давления присоединяют водный манометр ( аппарат Вальдмана) и проводят измерения.</w:t>
      </w:r>
    </w:p>
    <w:p w14:paraId="12487FBC" w14:textId="77777777" w:rsidR="0070446F" w:rsidRDefault="0070446F" w:rsidP="009D449A">
      <w:pPr>
        <w:pStyle w:val="a3"/>
        <w:ind w:firstLine="696"/>
        <w:jc w:val="center"/>
        <w:rPr>
          <w:rFonts w:ascii="Times New Roman" w:hAnsi="Times New Roman"/>
          <w:b/>
          <w:sz w:val="24"/>
          <w:szCs w:val="24"/>
        </w:rPr>
      </w:pPr>
    </w:p>
    <w:p w14:paraId="0258F97C" w14:textId="77777777" w:rsidR="009D449A" w:rsidRPr="0070446F" w:rsidRDefault="009D449A" w:rsidP="009D449A">
      <w:pPr>
        <w:pStyle w:val="a3"/>
        <w:ind w:firstLine="696"/>
        <w:jc w:val="center"/>
        <w:rPr>
          <w:rFonts w:ascii="Times New Roman" w:hAnsi="Times New Roman"/>
          <w:b/>
          <w:sz w:val="24"/>
          <w:szCs w:val="24"/>
        </w:rPr>
      </w:pPr>
      <w:r w:rsidRPr="0070446F">
        <w:rPr>
          <w:rFonts w:ascii="Times New Roman" w:hAnsi="Times New Roman"/>
          <w:b/>
          <w:sz w:val="24"/>
          <w:szCs w:val="24"/>
        </w:rPr>
        <w:lastRenderedPageBreak/>
        <w:t>Диф.диагностика морфологический признаков</w:t>
      </w:r>
      <w:r w:rsidR="0070446F" w:rsidRPr="0070446F">
        <w:rPr>
          <w:rFonts w:ascii="Times New Roman" w:hAnsi="Times New Roman"/>
          <w:b/>
          <w:sz w:val="24"/>
          <w:szCs w:val="24"/>
        </w:rPr>
        <w:t xml:space="preserve"> остеомиелита в зависимости от длительности заболевания </w:t>
      </w:r>
    </w:p>
    <w:p w14:paraId="2A67C7A4" w14:textId="77777777" w:rsidR="009D449A" w:rsidRDefault="009D449A" w:rsidP="0096450A">
      <w:pPr>
        <w:pStyle w:val="a3"/>
        <w:ind w:firstLine="696"/>
        <w:rPr>
          <w:rFonts w:ascii="Times New Roman" w:hAnsi="Times New Roman"/>
          <w:sz w:val="24"/>
          <w:szCs w:val="24"/>
        </w:rPr>
      </w:pPr>
    </w:p>
    <w:tbl>
      <w:tblPr>
        <w:tblStyle w:val="a6"/>
        <w:tblW w:w="10632" w:type="dxa"/>
        <w:tblInd w:w="-34" w:type="dxa"/>
        <w:tblLook w:val="04A0" w:firstRow="1" w:lastRow="0" w:firstColumn="1" w:lastColumn="0" w:noHBand="0" w:noVBand="1"/>
      </w:tblPr>
      <w:tblGrid>
        <w:gridCol w:w="1976"/>
        <w:gridCol w:w="2478"/>
        <w:gridCol w:w="3064"/>
        <w:gridCol w:w="3114"/>
      </w:tblGrid>
      <w:tr w:rsidR="001B1FEB" w14:paraId="481A48C1" w14:textId="77777777" w:rsidTr="0070446F">
        <w:tc>
          <w:tcPr>
            <w:tcW w:w="1985" w:type="dxa"/>
          </w:tcPr>
          <w:p w14:paraId="6A629DE5"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признак</w:t>
            </w:r>
          </w:p>
        </w:tc>
        <w:tc>
          <w:tcPr>
            <w:tcW w:w="2552" w:type="dxa"/>
          </w:tcPr>
          <w:p w14:paraId="64503753"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Острый остеомиелит</w:t>
            </w:r>
          </w:p>
        </w:tc>
        <w:tc>
          <w:tcPr>
            <w:tcW w:w="2976" w:type="dxa"/>
          </w:tcPr>
          <w:p w14:paraId="746762E3"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Первично-хронический</w:t>
            </w:r>
          </w:p>
        </w:tc>
        <w:tc>
          <w:tcPr>
            <w:tcW w:w="3119" w:type="dxa"/>
          </w:tcPr>
          <w:p w14:paraId="3D498258"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Хронический</w:t>
            </w:r>
          </w:p>
        </w:tc>
      </w:tr>
      <w:tr w:rsidR="001B1FEB" w14:paraId="51B8249D" w14:textId="77777777" w:rsidTr="0070446F">
        <w:tc>
          <w:tcPr>
            <w:tcW w:w="1985" w:type="dxa"/>
          </w:tcPr>
          <w:p w14:paraId="3365E556"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Костный мозг</w:t>
            </w:r>
          </w:p>
        </w:tc>
        <w:tc>
          <w:tcPr>
            <w:tcW w:w="2552" w:type="dxa"/>
          </w:tcPr>
          <w:p w14:paraId="671BEA2F"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-лейкоцитарная инфильтрация</w:t>
            </w:r>
          </w:p>
          <w:p w14:paraId="34F3F407"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 xml:space="preserve">-кровоизлияния </w:t>
            </w:r>
          </w:p>
        </w:tc>
        <w:tc>
          <w:tcPr>
            <w:tcW w:w="2976" w:type="dxa"/>
          </w:tcPr>
          <w:p w14:paraId="0DE57A0D"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-лейкоцитарная инфильтрация</w:t>
            </w:r>
          </w:p>
          <w:p w14:paraId="3787FF78"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 xml:space="preserve">-кровоизлияния </w:t>
            </w:r>
          </w:p>
          <w:p w14:paraId="776061A7" w14:textId="77777777" w:rsidR="009D449A" w:rsidRDefault="009D449A" w:rsidP="009D449A">
            <w:pPr>
              <w:pStyle w:val="a3"/>
              <w:ind w:left="0"/>
              <w:rPr>
                <w:rFonts w:ascii="Times New Roman" w:hAnsi="Times New Roman"/>
                <w:sz w:val="24"/>
                <w:szCs w:val="24"/>
              </w:rPr>
            </w:pPr>
            <w:r>
              <w:rPr>
                <w:rFonts w:ascii="Times New Roman" w:hAnsi="Times New Roman"/>
                <w:sz w:val="24"/>
                <w:szCs w:val="24"/>
              </w:rPr>
              <w:t>-фибрин</w:t>
            </w:r>
          </w:p>
        </w:tc>
        <w:tc>
          <w:tcPr>
            <w:tcW w:w="3119" w:type="dxa"/>
          </w:tcPr>
          <w:p w14:paraId="478F3350"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-скудная лейкоцитарная инфильтрация</w:t>
            </w:r>
          </w:p>
          <w:p w14:paraId="5BB0506A" w14:textId="77777777" w:rsidR="0070446F" w:rsidRDefault="0070446F" w:rsidP="009D449A">
            <w:pPr>
              <w:pStyle w:val="a3"/>
              <w:ind w:left="0"/>
              <w:rPr>
                <w:rFonts w:ascii="Times New Roman" w:hAnsi="Times New Roman"/>
                <w:sz w:val="24"/>
                <w:szCs w:val="24"/>
              </w:rPr>
            </w:pPr>
            <w:r>
              <w:rPr>
                <w:rFonts w:ascii="Times New Roman" w:hAnsi="Times New Roman"/>
                <w:sz w:val="24"/>
                <w:szCs w:val="24"/>
              </w:rPr>
              <w:t xml:space="preserve">-плазмоциты </w:t>
            </w:r>
          </w:p>
          <w:p w14:paraId="1609CFDF" w14:textId="77777777" w:rsidR="0070446F" w:rsidRDefault="0070446F" w:rsidP="009D449A">
            <w:pPr>
              <w:pStyle w:val="a3"/>
              <w:ind w:left="0"/>
              <w:rPr>
                <w:rFonts w:ascii="Times New Roman" w:hAnsi="Times New Roman"/>
                <w:sz w:val="24"/>
                <w:szCs w:val="24"/>
              </w:rPr>
            </w:pPr>
            <w:r>
              <w:rPr>
                <w:rFonts w:ascii="Times New Roman" w:hAnsi="Times New Roman"/>
                <w:sz w:val="24"/>
                <w:szCs w:val="24"/>
              </w:rPr>
              <w:t>-макрофаги</w:t>
            </w:r>
          </w:p>
          <w:p w14:paraId="11785DEE" w14:textId="77777777" w:rsidR="0070446F" w:rsidRDefault="0070446F" w:rsidP="009D449A">
            <w:pPr>
              <w:pStyle w:val="a3"/>
              <w:ind w:left="0"/>
              <w:rPr>
                <w:rFonts w:ascii="Times New Roman" w:hAnsi="Times New Roman"/>
                <w:sz w:val="24"/>
                <w:szCs w:val="24"/>
              </w:rPr>
            </w:pPr>
            <w:r>
              <w:rPr>
                <w:rFonts w:ascii="Times New Roman" w:hAnsi="Times New Roman"/>
                <w:sz w:val="24"/>
                <w:szCs w:val="24"/>
              </w:rPr>
              <w:t>-зерна гемосидерина</w:t>
            </w:r>
          </w:p>
        </w:tc>
      </w:tr>
      <w:tr w:rsidR="001B1FEB" w14:paraId="642E2717" w14:textId="77777777" w:rsidTr="0070446F">
        <w:tc>
          <w:tcPr>
            <w:tcW w:w="1985" w:type="dxa"/>
          </w:tcPr>
          <w:p w14:paraId="20617ADF"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Экссудат</w:t>
            </w:r>
          </w:p>
        </w:tc>
        <w:tc>
          <w:tcPr>
            <w:tcW w:w="2552" w:type="dxa"/>
          </w:tcPr>
          <w:p w14:paraId="56B37CB3"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 xml:space="preserve">Гнойный </w:t>
            </w:r>
          </w:p>
        </w:tc>
        <w:tc>
          <w:tcPr>
            <w:tcW w:w="2976" w:type="dxa"/>
          </w:tcPr>
          <w:p w14:paraId="3EC3C801"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 xml:space="preserve">Гнойный </w:t>
            </w:r>
          </w:p>
        </w:tc>
        <w:tc>
          <w:tcPr>
            <w:tcW w:w="3119" w:type="dxa"/>
          </w:tcPr>
          <w:p w14:paraId="77DC9432"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 xml:space="preserve">Секвестральная полость с волокнами фибрина и нейтрофильными лейкоцитами </w:t>
            </w:r>
          </w:p>
        </w:tc>
      </w:tr>
      <w:tr w:rsidR="001B1FEB" w14:paraId="240A2374" w14:textId="77777777" w:rsidTr="0070446F">
        <w:tc>
          <w:tcPr>
            <w:tcW w:w="1985" w:type="dxa"/>
          </w:tcPr>
          <w:p w14:paraId="599E90F8"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Костная ткань</w:t>
            </w:r>
          </w:p>
        </w:tc>
        <w:tc>
          <w:tcPr>
            <w:tcW w:w="2552" w:type="dxa"/>
          </w:tcPr>
          <w:p w14:paraId="332C5E59"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 xml:space="preserve">Губчатая </w:t>
            </w:r>
          </w:p>
        </w:tc>
        <w:tc>
          <w:tcPr>
            <w:tcW w:w="2976" w:type="dxa"/>
          </w:tcPr>
          <w:p w14:paraId="482C5785"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Губчатая с остеоцитами,с пиктоническими ядрами,периостеоцитарный остеолиз</w:t>
            </w:r>
          </w:p>
        </w:tc>
        <w:tc>
          <w:tcPr>
            <w:tcW w:w="3119" w:type="dxa"/>
          </w:tcPr>
          <w:p w14:paraId="68266554" w14:textId="77777777" w:rsidR="009D449A" w:rsidRDefault="0070446F" w:rsidP="009D449A">
            <w:pPr>
              <w:pStyle w:val="a3"/>
              <w:ind w:left="0"/>
              <w:rPr>
                <w:rFonts w:ascii="Times New Roman" w:hAnsi="Times New Roman"/>
                <w:sz w:val="24"/>
                <w:szCs w:val="24"/>
              </w:rPr>
            </w:pPr>
            <w:r>
              <w:rPr>
                <w:rFonts w:ascii="Times New Roman" w:hAnsi="Times New Roman"/>
                <w:sz w:val="24"/>
                <w:szCs w:val="24"/>
              </w:rPr>
              <w:t>Губчатая с остеоцитами, с пиктоническими ядрами,периостеоцитарный остеолиз</w:t>
            </w:r>
          </w:p>
        </w:tc>
      </w:tr>
      <w:tr w:rsidR="001B1FEB" w14:paraId="5D44FBA1" w14:textId="77777777" w:rsidTr="0070446F">
        <w:tc>
          <w:tcPr>
            <w:tcW w:w="1985" w:type="dxa"/>
          </w:tcPr>
          <w:p w14:paraId="33FEEE1C"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Костные балки</w:t>
            </w:r>
          </w:p>
        </w:tc>
        <w:tc>
          <w:tcPr>
            <w:tcW w:w="2552" w:type="dxa"/>
          </w:tcPr>
          <w:p w14:paraId="56018143"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С участками некроза</w:t>
            </w:r>
          </w:p>
        </w:tc>
        <w:tc>
          <w:tcPr>
            <w:tcW w:w="2976" w:type="dxa"/>
          </w:tcPr>
          <w:p w14:paraId="12C8C00F"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 xml:space="preserve">Истончение костных балок </w:t>
            </w:r>
          </w:p>
        </w:tc>
        <w:tc>
          <w:tcPr>
            <w:tcW w:w="3119" w:type="dxa"/>
          </w:tcPr>
          <w:p w14:paraId="3A7CB553"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Истончение костных балок в фиброзной ткани</w:t>
            </w:r>
          </w:p>
        </w:tc>
      </w:tr>
      <w:tr w:rsidR="001B1FEB" w14:paraId="671A167B" w14:textId="77777777" w:rsidTr="0070446F">
        <w:tc>
          <w:tcPr>
            <w:tcW w:w="1985" w:type="dxa"/>
          </w:tcPr>
          <w:p w14:paraId="3A763E75"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 xml:space="preserve">Аутолитическое рассасывание </w:t>
            </w:r>
          </w:p>
        </w:tc>
        <w:tc>
          <w:tcPr>
            <w:tcW w:w="2552" w:type="dxa"/>
          </w:tcPr>
          <w:p w14:paraId="6546E8B7"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В небольшом кол-ве</w:t>
            </w:r>
          </w:p>
        </w:tc>
        <w:tc>
          <w:tcPr>
            <w:tcW w:w="2976" w:type="dxa"/>
          </w:tcPr>
          <w:p w14:paraId="6C5AA8FE"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 xml:space="preserve">По ходу гаверсовых каналов и сосудов </w:t>
            </w:r>
          </w:p>
        </w:tc>
        <w:tc>
          <w:tcPr>
            <w:tcW w:w="3119" w:type="dxa"/>
          </w:tcPr>
          <w:p w14:paraId="6D12036B"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тотальное</w:t>
            </w:r>
          </w:p>
        </w:tc>
      </w:tr>
      <w:tr w:rsidR="001B1FEB" w14:paraId="500FD1B8" w14:textId="77777777" w:rsidTr="0070446F">
        <w:tc>
          <w:tcPr>
            <w:tcW w:w="1985" w:type="dxa"/>
          </w:tcPr>
          <w:p w14:paraId="6EDD5B33"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Зона резорбции костной ткани</w:t>
            </w:r>
          </w:p>
        </w:tc>
        <w:tc>
          <w:tcPr>
            <w:tcW w:w="2552" w:type="dxa"/>
          </w:tcPr>
          <w:p w14:paraId="3D00B0A8"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 xml:space="preserve">Не определяется </w:t>
            </w:r>
          </w:p>
        </w:tc>
        <w:tc>
          <w:tcPr>
            <w:tcW w:w="2976" w:type="dxa"/>
          </w:tcPr>
          <w:p w14:paraId="5E86040E"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Прослеживается четко</w:t>
            </w:r>
          </w:p>
        </w:tc>
        <w:tc>
          <w:tcPr>
            <w:tcW w:w="3119" w:type="dxa"/>
          </w:tcPr>
          <w:p w14:paraId="565683EC"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Четко выражена</w:t>
            </w:r>
          </w:p>
        </w:tc>
      </w:tr>
      <w:tr w:rsidR="001B1FEB" w14:paraId="3368E0FB" w14:textId="77777777" w:rsidTr="0070446F">
        <w:tc>
          <w:tcPr>
            <w:tcW w:w="1985" w:type="dxa"/>
          </w:tcPr>
          <w:p w14:paraId="09ED69A5"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Переломы</w:t>
            </w:r>
          </w:p>
        </w:tc>
        <w:tc>
          <w:tcPr>
            <w:tcW w:w="2552" w:type="dxa"/>
          </w:tcPr>
          <w:p w14:paraId="73FAA4B2"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w:t>
            </w:r>
          </w:p>
        </w:tc>
        <w:tc>
          <w:tcPr>
            <w:tcW w:w="2976" w:type="dxa"/>
          </w:tcPr>
          <w:p w14:paraId="718D44FC"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w:t>
            </w:r>
          </w:p>
        </w:tc>
        <w:tc>
          <w:tcPr>
            <w:tcW w:w="3119" w:type="dxa"/>
          </w:tcPr>
          <w:p w14:paraId="539C6F5B" w14:textId="77777777" w:rsidR="009D449A" w:rsidRDefault="001B1FEB" w:rsidP="009D449A">
            <w:pPr>
              <w:pStyle w:val="a3"/>
              <w:ind w:left="0"/>
              <w:rPr>
                <w:rFonts w:ascii="Times New Roman" w:hAnsi="Times New Roman"/>
                <w:sz w:val="24"/>
                <w:szCs w:val="24"/>
              </w:rPr>
            </w:pPr>
            <w:r>
              <w:rPr>
                <w:rFonts w:ascii="Times New Roman" w:hAnsi="Times New Roman"/>
                <w:sz w:val="24"/>
                <w:szCs w:val="24"/>
              </w:rPr>
              <w:t>+++ остеоциты с пикнотическими ядрами</w:t>
            </w:r>
          </w:p>
        </w:tc>
      </w:tr>
      <w:tr w:rsidR="001B1FEB" w14:paraId="1D78EB9B" w14:textId="77777777" w:rsidTr="0070446F">
        <w:tblPrEx>
          <w:tblLook w:val="0000" w:firstRow="0" w:lastRow="0" w:firstColumn="0" w:lastColumn="0" w:noHBand="0" w:noVBand="0"/>
        </w:tblPrEx>
        <w:trPr>
          <w:trHeight w:val="360"/>
        </w:trPr>
        <w:tc>
          <w:tcPr>
            <w:tcW w:w="1985" w:type="dxa"/>
          </w:tcPr>
          <w:p w14:paraId="598BDEBD" w14:textId="77777777" w:rsidR="009D449A" w:rsidRPr="001B1FEB" w:rsidRDefault="001B1FEB" w:rsidP="001B1FEB">
            <w:pPr>
              <w:rPr>
                <w:rFonts w:ascii="Times New Roman" w:hAnsi="Times New Roman"/>
                <w:sz w:val="24"/>
                <w:szCs w:val="24"/>
              </w:rPr>
            </w:pPr>
            <w:r>
              <w:rPr>
                <w:rFonts w:ascii="Times New Roman" w:hAnsi="Times New Roman"/>
                <w:sz w:val="24"/>
                <w:szCs w:val="24"/>
              </w:rPr>
              <w:t>Секвестры</w:t>
            </w:r>
          </w:p>
        </w:tc>
        <w:tc>
          <w:tcPr>
            <w:tcW w:w="2552" w:type="dxa"/>
            <w:shd w:val="clear" w:color="auto" w:fill="auto"/>
          </w:tcPr>
          <w:p w14:paraId="65ECE587"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2976" w:type="dxa"/>
            <w:shd w:val="clear" w:color="auto" w:fill="auto"/>
          </w:tcPr>
          <w:p w14:paraId="4C2E6953"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3119" w:type="dxa"/>
            <w:shd w:val="clear" w:color="auto" w:fill="auto"/>
          </w:tcPr>
          <w:p w14:paraId="2B8B639B" w14:textId="77777777" w:rsidR="009D449A" w:rsidRDefault="001B1FEB" w:rsidP="009D449A">
            <w:pPr>
              <w:rPr>
                <w:rFonts w:ascii="Times New Roman" w:hAnsi="Times New Roman"/>
                <w:sz w:val="24"/>
                <w:szCs w:val="24"/>
              </w:rPr>
            </w:pPr>
            <w:r>
              <w:rPr>
                <w:rFonts w:ascii="Times New Roman" w:hAnsi="Times New Roman"/>
                <w:sz w:val="24"/>
                <w:szCs w:val="24"/>
              </w:rPr>
              <w:t>+ с фибрином и эритроцитами. Формирование свищевых ходов</w:t>
            </w:r>
          </w:p>
        </w:tc>
      </w:tr>
      <w:tr w:rsidR="009D449A" w14:paraId="34432793" w14:textId="77777777" w:rsidTr="0070446F">
        <w:tblPrEx>
          <w:tblLook w:val="0000" w:firstRow="0" w:lastRow="0" w:firstColumn="0" w:lastColumn="0" w:noHBand="0" w:noVBand="0"/>
        </w:tblPrEx>
        <w:trPr>
          <w:trHeight w:val="465"/>
        </w:trPr>
        <w:tc>
          <w:tcPr>
            <w:tcW w:w="1985" w:type="dxa"/>
          </w:tcPr>
          <w:p w14:paraId="42F358EC" w14:textId="77777777" w:rsidR="009D449A" w:rsidRPr="001B1FEB" w:rsidRDefault="001B1FEB" w:rsidP="001B1FEB">
            <w:pPr>
              <w:rPr>
                <w:rFonts w:ascii="Times New Roman" w:hAnsi="Times New Roman"/>
                <w:sz w:val="24"/>
                <w:szCs w:val="24"/>
                <w:lang w:val="en-US"/>
              </w:rPr>
            </w:pPr>
            <w:r w:rsidRPr="001B1FEB">
              <w:rPr>
                <w:rFonts w:ascii="Times New Roman" w:hAnsi="Times New Roman"/>
                <w:sz w:val="24"/>
                <w:szCs w:val="24"/>
                <w:lang w:val="en-US"/>
              </w:rPr>
              <w:t>CD3</w:t>
            </w:r>
          </w:p>
        </w:tc>
        <w:tc>
          <w:tcPr>
            <w:tcW w:w="2552" w:type="dxa"/>
            <w:shd w:val="clear" w:color="auto" w:fill="auto"/>
          </w:tcPr>
          <w:p w14:paraId="0CA737BE"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2976" w:type="dxa"/>
            <w:shd w:val="clear" w:color="auto" w:fill="auto"/>
          </w:tcPr>
          <w:p w14:paraId="06123DFB"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3119" w:type="dxa"/>
            <w:shd w:val="clear" w:color="auto" w:fill="auto"/>
          </w:tcPr>
          <w:p w14:paraId="04E08461" w14:textId="77777777" w:rsidR="009D449A" w:rsidRDefault="001B1FEB" w:rsidP="009D449A">
            <w:pPr>
              <w:rPr>
                <w:rFonts w:ascii="Times New Roman" w:hAnsi="Times New Roman"/>
                <w:sz w:val="24"/>
                <w:szCs w:val="24"/>
              </w:rPr>
            </w:pPr>
            <w:r>
              <w:rPr>
                <w:rFonts w:ascii="Times New Roman" w:hAnsi="Times New Roman"/>
                <w:sz w:val="24"/>
                <w:szCs w:val="24"/>
              </w:rPr>
              <w:t>+</w:t>
            </w:r>
          </w:p>
        </w:tc>
      </w:tr>
      <w:tr w:rsidR="009D449A" w14:paraId="29FC8FD7" w14:textId="77777777" w:rsidTr="0070446F">
        <w:tblPrEx>
          <w:tblLook w:val="0000" w:firstRow="0" w:lastRow="0" w:firstColumn="0" w:lastColumn="0" w:noHBand="0" w:noVBand="0"/>
        </w:tblPrEx>
        <w:trPr>
          <w:trHeight w:val="465"/>
        </w:trPr>
        <w:tc>
          <w:tcPr>
            <w:tcW w:w="1985" w:type="dxa"/>
          </w:tcPr>
          <w:p w14:paraId="0F51FDEF" w14:textId="77777777" w:rsidR="009D449A" w:rsidRPr="001B1FEB" w:rsidRDefault="001B1FEB" w:rsidP="001B1FEB">
            <w:pPr>
              <w:rPr>
                <w:rFonts w:ascii="Times New Roman" w:hAnsi="Times New Roman"/>
                <w:sz w:val="24"/>
                <w:szCs w:val="24"/>
                <w:lang w:val="en-US"/>
              </w:rPr>
            </w:pPr>
            <w:r w:rsidRPr="001B1FEB">
              <w:rPr>
                <w:rFonts w:ascii="Times New Roman" w:hAnsi="Times New Roman"/>
                <w:sz w:val="24"/>
                <w:szCs w:val="24"/>
                <w:lang w:val="en-US"/>
              </w:rPr>
              <w:t>CD4</w:t>
            </w:r>
          </w:p>
        </w:tc>
        <w:tc>
          <w:tcPr>
            <w:tcW w:w="2552" w:type="dxa"/>
            <w:shd w:val="clear" w:color="auto" w:fill="auto"/>
          </w:tcPr>
          <w:p w14:paraId="578770E5"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2976" w:type="dxa"/>
            <w:shd w:val="clear" w:color="auto" w:fill="auto"/>
          </w:tcPr>
          <w:p w14:paraId="0202EE71" w14:textId="77777777" w:rsidR="009D449A" w:rsidRDefault="001B1FEB" w:rsidP="009D449A">
            <w:pPr>
              <w:rPr>
                <w:rFonts w:ascii="Times New Roman" w:hAnsi="Times New Roman"/>
                <w:sz w:val="24"/>
                <w:szCs w:val="24"/>
              </w:rPr>
            </w:pPr>
            <w:r>
              <w:rPr>
                <w:rFonts w:ascii="Times New Roman" w:hAnsi="Times New Roman"/>
                <w:sz w:val="24"/>
                <w:szCs w:val="24"/>
              </w:rPr>
              <w:t>-/+</w:t>
            </w:r>
          </w:p>
        </w:tc>
        <w:tc>
          <w:tcPr>
            <w:tcW w:w="3119" w:type="dxa"/>
            <w:shd w:val="clear" w:color="auto" w:fill="auto"/>
          </w:tcPr>
          <w:p w14:paraId="45821215" w14:textId="77777777" w:rsidR="009D449A" w:rsidRDefault="001B1FEB" w:rsidP="009D449A">
            <w:pPr>
              <w:rPr>
                <w:rFonts w:ascii="Times New Roman" w:hAnsi="Times New Roman"/>
                <w:sz w:val="24"/>
                <w:szCs w:val="24"/>
              </w:rPr>
            </w:pPr>
            <w:r>
              <w:rPr>
                <w:rFonts w:ascii="Times New Roman" w:hAnsi="Times New Roman"/>
                <w:sz w:val="24"/>
                <w:szCs w:val="24"/>
              </w:rPr>
              <w:t>+</w:t>
            </w:r>
          </w:p>
        </w:tc>
      </w:tr>
      <w:tr w:rsidR="009D449A" w14:paraId="1581D66E" w14:textId="77777777" w:rsidTr="001B1FEB">
        <w:tblPrEx>
          <w:tblLook w:val="0000" w:firstRow="0" w:lastRow="0" w:firstColumn="0" w:lastColumn="0" w:noHBand="0" w:noVBand="0"/>
        </w:tblPrEx>
        <w:trPr>
          <w:trHeight w:val="475"/>
        </w:trPr>
        <w:tc>
          <w:tcPr>
            <w:tcW w:w="1985" w:type="dxa"/>
          </w:tcPr>
          <w:p w14:paraId="5926FE46" w14:textId="77777777" w:rsidR="009D449A" w:rsidRPr="001B1FEB" w:rsidRDefault="001B1FEB" w:rsidP="001B1FEB">
            <w:pPr>
              <w:pStyle w:val="a3"/>
              <w:ind w:left="0"/>
              <w:rPr>
                <w:rFonts w:ascii="Times New Roman" w:hAnsi="Times New Roman"/>
                <w:sz w:val="24"/>
                <w:szCs w:val="24"/>
              </w:rPr>
            </w:pPr>
            <w:r>
              <w:rPr>
                <w:rFonts w:ascii="Times New Roman" w:hAnsi="Times New Roman"/>
                <w:sz w:val="24"/>
                <w:szCs w:val="24"/>
                <w:lang w:val="en-US"/>
              </w:rPr>
              <w:t>CD8</w:t>
            </w:r>
          </w:p>
        </w:tc>
        <w:tc>
          <w:tcPr>
            <w:tcW w:w="2552" w:type="dxa"/>
            <w:shd w:val="clear" w:color="auto" w:fill="auto"/>
          </w:tcPr>
          <w:p w14:paraId="47F5B519" w14:textId="77777777" w:rsidR="009D449A" w:rsidRDefault="001B1FEB">
            <w:pPr>
              <w:rPr>
                <w:rFonts w:ascii="Times New Roman" w:hAnsi="Times New Roman"/>
                <w:sz w:val="24"/>
                <w:szCs w:val="24"/>
              </w:rPr>
            </w:pPr>
            <w:r>
              <w:rPr>
                <w:rFonts w:ascii="Times New Roman" w:hAnsi="Times New Roman"/>
                <w:sz w:val="24"/>
                <w:szCs w:val="24"/>
              </w:rPr>
              <w:t>-</w:t>
            </w:r>
          </w:p>
        </w:tc>
        <w:tc>
          <w:tcPr>
            <w:tcW w:w="2976" w:type="dxa"/>
            <w:shd w:val="clear" w:color="auto" w:fill="auto"/>
          </w:tcPr>
          <w:p w14:paraId="3831489D" w14:textId="77777777" w:rsidR="009D449A" w:rsidRDefault="001B1FEB">
            <w:pPr>
              <w:rPr>
                <w:rFonts w:ascii="Times New Roman" w:hAnsi="Times New Roman"/>
                <w:sz w:val="24"/>
                <w:szCs w:val="24"/>
              </w:rPr>
            </w:pPr>
            <w:r>
              <w:rPr>
                <w:rFonts w:ascii="Times New Roman" w:hAnsi="Times New Roman"/>
                <w:sz w:val="24"/>
                <w:szCs w:val="24"/>
              </w:rPr>
              <w:t>-/+</w:t>
            </w:r>
          </w:p>
        </w:tc>
        <w:tc>
          <w:tcPr>
            <w:tcW w:w="3119" w:type="dxa"/>
            <w:shd w:val="clear" w:color="auto" w:fill="auto"/>
          </w:tcPr>
          <w:p w14:paraId="55BB8248" w14:textId="77777777" w:rsidR="009D449A" w:rsidRDefault="001B1FEB">
            <w:pPr>
              <w:rPr>
                <w:rFonts w:ascii="Times New Roman" w:hAnsi="Times New Roman"/>
                <w:sz w:val="24"/>
                <w:szCs w:val="24"/>
              </w:rPr>
            </w:pPr>
            <w:r>
              <w:rPr>
                <w:rFonts w:ascii="Times New Roman" w:hAnsi="Times New Roman"/>
                <w:sz w:val="24"/>
                <w:szCs w:val="24"/>
              </w:rPr>
              <w:t>+</w:t>
            </w:r>
          </w:p>
        </w:tc>
      </w:tr>
    </w:tbl>
    <w:p w14:paraId="310BFE5F" w14:textId="77777777" w:rsidR="00C542C2" w:rsidRPr="00C542C2" w:rsidRDefault="00C542C2" w:rsidP="0096450A">
      <w:pPr>
        <w:pStyle w:val="a3"/>
        <w:ind w:firstLine="696"/>
        <w:rPr>
          <w:rFonts w:ascii="Times New Roman" w:hAnsi="Times New Roman"/>
          <w:sz w:val="24"/>
          <w:szCs w:val="24"/>
        </w:rPr>
      </w:pPr>
    </w:p>
    <w:p w14:paraId="342A5622" w14:textId="77777777" w:rsidR="00F43B0E" w:rsidRPr="003D2BF4" w:rsidRDefault="00F43B0E" w:rsidP="00F43B0E">
      <w:pPr>
        <w:pStyle w:val="a3"/>
        <w:ind w:firstLine="696"/>
        <w:jc w:val="center"/>
        <w:rPr>
          <w:rFonts w:ascii="Times New Roman" w:hAnsi="Times New Roman"/>
          <w:b/>
          <w:sz w:val="26"/>
          <w:szCs w:val="26"/>
        </w:rPr>
      </w:pPr>
      <w:r w:rsidRPr="003D2BF4">
        <w:rPr>
          <w:rFonts w:ascii="Times New Roman" w:hAnsi="Times New Roman"/>
          <w:b/>
          <w:sz w:val="26"/>
          <w:szCs w:val="26"/>
        </w:rPr>
        <w:t>Лечение</w:t>
      </w:r>
    </w:p>
    <w:p w14:paraId="5737251A" w14:textId="77777777" w:rsidR="00234A89" w:rsidRPr="003D2BF4" w:rsidRDefault="00867D30" w:rsidP="0096450A">
      <w:pPr>
        <w:pStyle w:val="a3"/>
        <w:ind w:firstLine="696"/>
        <w:rPr>
          <w:rFonts w:ascii="Times New Roman" w:hAnsi="Times New Roman"/>
          <w:sz w:val="26"/>
          <w:szCs w:val="26"/>
        </w:rPr>
      </w:pPr>
      <w:r w:rsidRPr="003D2BF4">
        <w:rPr>
          <w:rFonts w:ascii="Times New Roman" w:hAnsi="Times New Roman"/>
          <w:sz w:val="26"/>
          <w:szCs w:val="26"/>
        </w:rPr>
        <w:t xml:space="preserve">Лечение острого </w:t>
      </w:r>
      <w:r w:rsidR="00F43B0E" w:rsidRPr="003D2BF4">
        <w:rPr>
          <w:rFonts w:ascii="Times New Roman" w:hAnsi="Times New Roman"/>
          <w:sz w:val="26"/>
          <w:szCs w:val="26"/>
        </w:rPr>
        <w:t>гематогенного остеомиелита долж</w:t>
      </w:r>
      <w:r w:rsidRPr="003D2BF4">
        <w:rPr>
          <w:rFonts w:ascii="Times New Roman" w:hAnsi="Times New Roman"/>
          <w:sz w:val="26"/>
          <w:szCs w:val="26"/>
        </w:rPr>
        <w:t>но быть комплексным, направленным на борьбу с возбудителем, повышение реактивности ребенка и ликвидацию местного воспалительного очага. Характер применяемой</w:t>
      </w:r>
      <w:r w:rsidR="00F43B0E" w:rsidRPr="003D2BF4">
        <w:rPr>
          <w:rFonts w:ascii="Times New Roman" w:hAnsi="Times New Roman"/>
          <w:sz w:val="26"/>
          <w:szCs w:val="26"/>
        </w:rPr>
        <w:t xml:space="preserve"> терапии зависит от формы и тяж</w:t>
      </w:r>
      <w:r w:rsidRPr="003D2BF4">
        <w:rPr>
          <w:rFonts w:ascii="Times New Roman" w:hAnsi="Times New Roman"/>
          <w:sz w:val="26"/>
          <w:szCs w:val="26"/>
        </w:rPr>
        <w:t>ести течения забол</w:t>
      </w:r>
      <w:r w:rsidR="00F43B0E" w:rsidRPr="003D2BF4">
        <w:rPr>
          <w:rFonts w:ascii="Times New Roman" w:hAnsi="Times New Roman"/>
          <w:sz w:val="26"/>
          <w:szCs w:val="26"/>
        </w:rPr>
        <w:t>евания, размеров поражени</w:t>
      </w:r>
      <w:r w:rsidRPr="003D2BF4">
        <w:rPr>
          <w:rFonts w:ascii="Times New Roman" w:hAnsi="Times New Roman"/>
          <w:sz w:val="26"/>
          <w:szCs w:val="26"/>
        </w:rPr>
        <w:t xml:space="preserve">я костной ткани, возраста и индивидуальных особенностей организма ребенка. </w:t>
      </w:r>
    </w:p>
    <w:p w14:paraId="79972C9C" w14:textId="77777777" w:rsidR="00234A89" w:rsidRPr="003D2BF4" w:rsidRDefault="00234A89" w:rsidP="0096450A">
      <w:pPr>
        <w:pStyle w:val="a3"/>
        <w:ind w:firstLine="696"/>
        <w:rPr>
          <w:rFonts w:ascii="Times New Roman" w:hAnsi="Times New Roman"/>
          <w:sz w:val="26"/>
          <w:szCs w:val="26"/>
        </w:rPr>
      </w:pPr>
      <w:r w:rsidRPr="003D2BF4">
        <w:rPr>
          <w:rFonts w:ascii="Times New Roman" w:hAnsi="Times New Roman"/>
          <w:sz w:val="26"/>
          <w:szCs w:val="26"/>
        </w:rPr>
        <w:t>М</w:t>
      </w:r>
      <w:r w:rsidR="00867D30" w:rsidRPr="003D2BF4">
        <w:rPr>
          <w:rFonts w:ascii="Times New Roman" w:hAnsi="Times New Roman"/>
          <w:sz w:val="26"/>
          <w:szCs w:val="26"/>
        </w:rPr>
        <w:t>етоды лечения общего поря</w:t>
      </w:r>
      <w:r w:rsidR="00F43B0E" w:rsidRPr="003D2BF4">
        <w:rPr>
          <w:rFonts w:ascii="Times New Roman" w:hAnsi="Times New Roman"/>
          <w:sz w:val="26"/>
          <w:szCs w:val="26"/>
        </w:rPr>
        <w:t>дка заключаю</w:t>
      </w:r>
      <w:r w:rsidR="00867D30" w:rsidRPr="003D2BF4">
        <w:rPr>
          <w:rFonts w:ascii="Times New Roman" w:hAnsi="Times New Roman"/>
          <w:sz w:val="26"/>
          <w:szCs w:val="26"/>
        </w:rPr>
        <w:t>тся в детоксик</w:t>
      </w:r>
      <w:r w:rsidR="00F43B0E" w:rsidRPr="003D2BF4">
        <w:rPr>
          <w:rFonts w:ascii="Times New Roman" w:hAnsi="Times New Roman"/>
          <w:sz w:val="26"/>
          <w:szCs w:val="26"/>
        </w:rPr>
        <w:t>ационной, антибактериальной и симптоматич</w:t>
      </w:r>
      <w:r w:rsidR="00867D30" w:rsidRPr="003D2BF4">
        <w:rPr>
          <w:rFonts w:ascii="Times New Roman" w:hAnsi="Times New Roman"/>
          <w:sz w:val="26"/>
          <w:szCs w:val="26"/>
        </w:rPr>
        <w:t>ес</w:t>
      </w:r>
      <w:r w:rsidR="00F43B0E" w:rsidRPr="003D2BF4">
        <w:rPr>
          <w:rFonts w:ascii="Times New Roman" w:hAnsi="Times New Roman"/>
          <w:sz w:val="26"/>
          <w:szCs w:val="26"/>
        </w:rPr>
        <w:t>кой терапии. При поступ</w:t>
      </w:r>
      <w:r w:rsidR="00867D30" w:rsidRPr="003D2BF4">
        <w:rPr>
          <w:rFonts w:ascii="Times New Roman" w:hAnsi="Times New Roman"/>
          <w:sz w:val="26"/>
          <w:szCs w:val="26"/>
        </w:rPr>
        <w:t>лен</w:t>
      </w:r>
      <w:r w:rsidR="00F43B0E" w:rsidRPr="003D2BF4">
        <w:rPr>
          <w:rFonts w:ascii="Times New Roman" w:hAnsi="Times New Roman"/>
          <w:sz w:val="26"/>
          <w:szCs w:val="26"/>
        </w:rPr>
        <w:t>ии ребенка в стациона</w:t>
      </w:r>
      <w:r w:rsidR="00867D30" w:rsidRPr="003D2BF4">
        <w:rPr>
          <w:rFonts w:ascii="Times New Roman" w:hAnsi="Times New Roman"/>
          <w:sz w:val="26"/>
          <w:szCs w:val="26"/>
        </w:rPr>
        <w:t>р в перву</w:t>
      </w:r>
      <w:r w:rsidR="00F43B0E" w:rsidRPr="003D2BF4">
        <w:rPr>
          <w:rFonts w:ascii="Times New Roman" w:hAnsi="Times New Roman"/>
          <w:sz w:val="26"/>
          <w:szCs w:val="26"/>
        </w:rPr>
        <w:t>ю очередь осуществляют детоксикационны</w:t>
      </w:r>
      <w:r w:rsidR="00867D30" w:rsidRPr="003D2BF4">
        <w:rPr>
          <w:rFonts w:ascii="Times New Roman" w:hAnsi="Times New Roman"/>
          <w:sz w:val="26"/>
          <w:szCs w:val="26"/>
        </w:rPr>
        <w:t xml:space="preserve">е мероприятия — начинают </w:t>
      </w:r>
      <w:r w:rsidR="00F43B0E" w:rsidRPr="003D2BF4">
        <w:rPr>
          <w:rFonts w:ascii="Times New Roman" w:hAnsi="Times New Roman"/>
          <w:sz w:val="26"/>
          <w:szCs w:val="26"/>
        </w:rPr>
        <w:t>внутривенное капельное введен и е 1</w:t>
      </w:r>
      <w:r w:rsidR="00867D30" w:rsidRPr="003D2BF4">
        <w:rPr>
          <w:rFonts w:ascii="Times New Roman" w:hAnsi="Times New Roman"/>
          <w:sz w:val="26"/>
          <w:szCs w:val="26"/>
        </w:rPr>
        <w:t xml:space="preserve">0 % раствора глюкозы с инсулином, производят трансфузию плазмы. Количество вводимых растворов </w:t>
      </w:r>
      <w:r w:rsidR="00867D30" w:rsidRPr="003D2BF4">
        <w:rPr>
          <w:rFonts w:ascii="Times New Roman" w:hAnsi="Times New Roman"/>
          <w:sz w:val="26"/>
          <w:szCs w:val="26"/>
        </w:rPr>
        <w:lastRenderedPageBreak/>
        <w:t xml:space="preserve">зависит от возраста </w:t>
      </w:r>
      <w:r w:rsidR="00F43B0E" w:rsidRPr="003D2BF4">
        <w:rPr>
          <w:rFonts w:ascii="Times New Roman" w:hAnsi="Times New Roman"/>
          <w:sz w:val="26"/>
          <w:szCs w:val="26"/>
        </w:rPr>
        <w:t>и массы тела ребенка, а так ж</w:t>
      </w:r>
      <w:r w:rsidR="00867D30" w:rsidRPr="003D2BF4">
        <w:rPr>
          <w:rFonts w:ascii="Times New Roman" w:hAnsi="Times New Roman"/>
          <w:sz w:val="26"/>
          <w:szCs w:val="26"/>
        </w:rPr>
        <w:t>е степени</w:t>
      </w:r>
      <w:r w:rsidR="00F43B0E" w:rsidRPr="003D2BF4">
        <w:rPr>
          <w:rFonts w:ascii="Times New Roman" w:hAnsi="Times New Roman"/>
          <w:sz w:val="26"/>
          <w:szCs w:val="26"/>
        </w:rPr>
        <w:t xml:space="preserve"> вы раженности интоксикации </w:t>
      </w:r>
      <w:r w:rsidR="00867D30" w:rsidRPr="003D2BF4">
        <w:rPr>
          <w:rFonts w:ascii="Times New Roman" w:hAnsi="Times New Roman"/>
          <w:sz w:val="26"/>
          <w:szCs w:val="26"/>
        </w:rPr>
        <w:t>. С первого дня заболеван ия начинают введение витаминов С и</w:t>
      </w:r>
      <w:r w:rsidR="00F43B0E" w:rsidRPr="003D2BF4">
        <w:rPr>
          <w:rFonts w:ascii="Times New Roman" w:hAnsi="Times New Roman"/>
          <w:sz w:val="26"/>
          <w:szCs w:val="26"/>
        </w:rPr>
        <w:t xml:space="preserve"> группы В и кокарбоксилазы . Внутривенн</w:t>
      </w:r>
      <w:r w:rsidR="00867D30" w:rsidRPr="003D2BF4">
        <w:rPr>
          <w:rFonts w:ascii="Times New Roman" w:hAnsi="Times New Roman"/>
          <w:sz w:val="26"/>
          <w:szCs w:val="26"/>
        </w:rPr>
        <w:t>ы</w:t>
      </w:r>
      <w:r w:rsidR="00F43B0E" w:rsidRPr="003D2BF4">
        <w:rPr>
          <w:rFonts w:ascii="Times New Roman" w:hAnsi="Times New Roman"/>
          <w:sz w:val="26"/>
          <w:szCs w:val="26"/>
        </w:rPr>
        <w:t>е капельные вливани</w:t>
      </w:r>
      <w:r w:rsidR="00867D30" w:rsidRPr="003D2BF4">
        <w:rPr>
          <w:rFonts w:ascii="Times New Roman" w:hAnsi="Times New Roman"/>
          <w:sz w:val="26"/>
          <w:szCs w:val="26"/>
        </w:rPr>
        <w:t>я п</w:t>
      </w:r>
      <w:r w:rsidR="00F43B0E" w:rsidRPr="003D2BF4">
        <w:rPr>
          <w:rFonts w:ascii="Times New Roman" w:hAnsi="Times New Roman"/>
          <w:sz w:val="26"/>
          <w:szCs w:val="26"/>
        </w:rPr>
        <w:t>родолжают в течени</w:t>
      </w:r>
      <w:r w:rsidR="00867D30" w:rsidRPr="003D2BF4">
        <w:rPr>
          <w:rFonts w:ascii="Times New Roman" w:hAnsi="Times New Roman"/>
          <w:sz w:val="26"/>
          <w:szCs w:val="26"/>
        </w:rPr>
        <w:t xml:space="preserve">е нескольких дней до ликвидации явлений интоксикации, уменьш ения температурной реакции, улучшения аппетита. </w:t>
      </w:r>
    </w:p>
    <w:p w14:paraId="37975887" w14:textId="77777777" w:rsidR="00234A89" w:rsidRPr="003D2BF4" w:rsidRDefault="00867D30" w:rsidP="0096450A">
      <w:pPr>
        <w:pStyle w:val="a3"/>
        <w:ind w:firstLine="696"/>
        <w:rPr>
          <w:rFonts w:ascii="Times New Roman" w:hAnsi="Times New Roman"/>
          <w:sz w:val="26"/>
          <w:szCs w:val="26"/>
        </w:rPr>
      </w:pPr>
      <w:r w:rsidRPr="003D2BF4">
        <w:rPr>
          <w:rFonts w:ascii="Times New Roman" w:hAnsi="Times New Roman"/>
          <w:sz w:val="26"/>
          <w:szCs w:val="26"/>
        </w:rPr>
        <w:t>В дальнейшем производят гемотрансфузии или переливание плазмы, альбумина для борьбы с гипопротеинемией, а так ж е для повы ш ения иммунолог</w:t>
      </w:r>
      <w:r w:rsidR="00F43B0E" w:rsidRPr="003D2BF4">
        <w:rPr>
          <w:rFonts w:ascii="Times New Roman" w:hAnsi="Times New Roman"/>
          <w:sz w:val="26"/>
          <w:szCs w:val="26"/>
        </w:rPr>
        <w:t>ической активности организма. Ш</w:t>
      </w:r>
      <w:r w:rsidRPr="003D2BF4">
        <w:rPr>
          <w:rFonts w:ascii="Times New Roman" w:hAnsi="Times New Roman"/>
          <w:sz w:val="26"/>
          <w:szCs w:val="26"/>
        </w:rPr>
        <w:t xml:space="preserve">ирокое применение у старших детей получило введение полиглюкина, антисептических растворов. </w:t>
      </w:r>
    </w:p>
    <w:p w14:paraId="442C169F" w14:textId="77777777" w:rsidR="00234A89" w:rsidRPr="003D2BF4" w:rsidRDefault="00867D30" w:rsidP="0096450A">
      <w:pPr>
        <w:pStyle w:val="a3"/>
        <w:ind w:firstLine="696"/>
        <w:rPr>
          <w:rFonts w:ascii="Times New Roman" w:hAnsi="Times New Roman"/>
          <w:sz w:val="26"/>
          <w:szCs w:val="26"/>
        </w:rPr>
      </w:pPr>
      <w:r w:rsidRPr="003D2BF4">
        <w:rPr>
          <w:rFonts w:ascii="Times New Roman" w:hAnsi="Times New Roman"/>
          <w:sz w:val="26"/>
          <w:szCs w:val="26"/>
        </w:rPr>
        <w:t>Последующая внутривенная терапия зависит от биохимических сдвигов, выявляемых при исследованиях крови. Следует помнить, что коррекцию этих нарушений производят медленно и очень осторожно, не стремясь к экстренной нормализации биохимических п</w:t>
      </w:r>
      <w:r w:rsidR="00F43B0E" w:rsidRPr="003D2BF4">
        <w:rPr>
          <w:rFonts w:ascii="Times New Roman" w:hAnsi="Times New Roman"/>
          <w:sz w:val="26"/>
          <w:szCs w:val="26"/>
        </w:rPr>
        <w:t xml:space="preserve">оказателей. </w:t>
      </w:r>
    </w:p>
    <w:p w14:paraId="6A6CBAF5" w14:textId="77777777" w:rsidR="00234A89" w:rsidRPr="003D2BF4" w:rsidRDefault="00F43B0E" w:rsidP="0096450A">
      <w:pPr>
        <w:pStyle w:val="a3"/>
        <w:ind w:firstLine="696"/>
        <w:rPr>
          <w:rFonts w:ascii="Times New Roman" w:hAnsi="Times New Roman"/>
          <w:sz w:val="26"/>
          <w:szCs w:val="26"/>
        </w:rPr>
      </w:pPr>
      <w:r w:rsidRPr="003D2BF4">
        <w:rPr>
          <w:rFonts w:ascii="Times New Roman" w:hAnsi="Times New Roman"/>
          <w:sz w:val="26"/>
          <w:szCs w:val="26"/>
        </w:rPr>
        <w:t>Эффективны</w:t>
      </w:r>
      <w:r w:rsidR="00867D30" w:rsidRPr="003D2BF4">
        <w:rPr>
          <w:rFonts w:ascii="Times New Roman" w:hAnsi="Times New Roman"/>
          <w:sz w:val="26"/>
          <w:szCs w:val="26"/>
        </w:rPr>
        <w:t>м со</w:t>
      </w:r>
      <w:r w:rsidRPr="003D2BF4">
        <w:rPr>
          <w:rFonts w:ascii="Times New Roman" w:hAnsi="Times New Roman"/>
          <w:sz w:val="26"/>
          <w:szCs w:val="26"/>
        </w:rPr>
        <w:t>временным методом детоксикац и и при септическо</w:t>
      </w:r>
      <w:r w:rsidR="00867D30" w:rsidRPr="003D2BF4">
        <w:rPr>
          <w:rFonts w:ascii="Times New Roman" w:hAnsi="Times New Roman"/>
          <w:sz w:val="26"/>
          <w:szCs w:val="26"/>
        </w:rPr>
        <w:t>м течении гнойной ин</w:t>
      </w:r>
      <w:r w:rsidR="00234A89" w:rsidRPr="003D2BF4">
        <w:rPr>
          <w:rFonts w:ascii="Times New Roman" w:hAnsi="Times New Roman"/>
          <w:sz w:val="26"/>
          <w:szCs w:val="26"/>
        </w:rPr>
        <w:t>фекции является гемосорбция. П</w:t>
      </w:r>
      <w:r w:rsidR="00867D30" w:rsidRPr="003D2BF4">
        <w:rPr>
          <w:rFonts w:ascii="Times New Roman" w:hAnsi="Times New Roman"/>
          <w:sz w:val="26"/>
          <w:szCs w:val="26"/>
        </w:rPr>
        <w:t>оказаниям и для ее проведения являются отсутствие эффекта от консервативной терапии и нарастание признаков интоксикации в течение суток, увеличение концентрации стафилококкового токсина в сыворотке крови в разведении свыш е 1:2, повы ш ение лейкоцитарного индекса</w:t>
      </w:r>
      <w:r w:rsidRPr="003D2BF4">
        <w:rPr>
          <w:rFonts w:ascii="Times New Roman" w:hAnsi="Times New Roman"/>
          <w:sz w:val="26"/>
          <w:szCs w:val="26"/>
        </w:rPr>
        <w:t xml:space="preserve"> интоксикации до 4,46 и кровяно-</w:t>
      </w:r>
      <w:r w:rsidR="00867D30" w:rsidRPr="003D2BF4">
        <w:rPr>
          <w:rFonts w:ascii="Times New Roman" w:hAnsi="Times New Roman"/>
          <w:sz w:val="26"/>
          <w:szCs w:val="26"/>
        </w:rPr>
        <w:t>кл</w:t>
      </w:r>
      <w:r w:rsidRPr="003D2BF4">
        <w:rPr>
          <w:rFonts w:ascii="Times New Roman" w:hAnsi="Times New Roman"/>
          <w:sz w:val="26"/>
          <w:szCs w:val="26"/>
        </w:rPr>
        <w:t>еточного индекса до 2,13, сни</w:t>
      </w:r>
      <w:r w:rsidR="00867D30" w:rsidRPr="003D2BF4">
        <w:rPr>
          <w:rFonts w:ascii="Times New Roman" w:hAnsi="Times New Roman"/>
          <w:sz w:val="26"/>
          <w:szCs w:val="26"/>
        </w:rPr>
        <w:t>жен</w:t>
      </w:r>
      <w:r w:rsidRPr="003D2BF4">
        <w:rPr>
          <w:rFonts w:ascii="Times New Roman" w:hAnsi="Times New Roman"/>
          <w:sz w:val="26"/>
          <w:szCs w:val="26"/>
        </w:rPr>
        <w:t>и</w:t>
      </w:r>
      <w:r w:rsidR="00867D30" w:rsidRPr="003D2BF4">
        <w:rPr>
          <w:rFonts w:ascii="Times New Roman" w:hAnsi="Times New Roman"/>
          <w:sz w:val="26"/>
          <w:szCs w:val="26"/>
        </w:rPr>
        <w:t>е активн</w:t>
      </w:r>
      <w:r w:rsidRPr="003D2BF4">
        <w:rPr>
          <w:rFonts w:ascii="Times New Roman" w:hAnsi="Times New Roman"/>
          <w:sz w:val="26"/>
          <w:szCs w:val="26"/>
        </w:rPr>
        <w:t>ости фагоцитоза ниже 7</w:t>
      </w:r>
      <w:r w:rsidR="00867D30" w:rsidRPr="003D2BF4">
        <w:rPr>
          <w:rFonts w:ascii="Times New Roman" w:hAnsi="Times New Roman"/>
          <w:sz w:val="26"/>
          <w:szCs w:val="26"/>
        </w:rPr>
        <w:t>0 % , а фагоцитарного показателя до 6. Абсолютным показанием для проведения гемосорбци</w:t>
      </w:r>
      <w:r w:rsidRPr="003D2BF4">
        <w:rPr>
          <w:rFonts w:ascii="Times New Roman" w:hAnsi="Times New Roman"/>
          <w:sz w:val="26"/>
          <w:szCs w:val="26"/>
        </w:rPr>
        <w:t>и является бактериальный шок. О</w:t>
      </w:r>
      <w:r w:rsidR="00867D30" w:rsidRPr="003D2BF4">
        <w:rPr>
          <w:rFonts w:ascii="Times New Roman" w:hAnsi="Times New Roman"/>
          <w:sz w:val="26"/>
          <w:szCs w:val="26"/>
        </w:rPr>
        <w:t xml:space="preserve">бъем </w:t>
      </w:r>
      <w:r w:rsidR="00234A89" w:rsidRPr="003D2BF4">
        <w:rPr>
          <w:rFonts w:ascii="Times New Roman" w:hAnsi="Times New Roman"/>
          <w:sz w:val="26"/>
          <w:szCs w:val="26"/>
        </w:rPr>
        <w:t>перфузии составляет 2 — 3 ОЦК</w:t>
      </w:r>
      <w:r w:rsidR="00867D30" w:rsidRPr="003D2BF4">
        <w:rPr>
          <w:rFonts w:ascii="Times New Roman" w:hAnsi="Times New Roman"/>
          <w:sz w:val="26"/>
          <w:szCs w:val="26"/>
        </w:rPr>
        <w:t xml:space="preserve">. </w:t>
      </w:r>
    </w:p>
    <w:p w14:paraId="684D4A1A" w14:textId="77777777" w:rsidR="00234A89" w:rsidRPr="003D2BF4" w:rsidRDefault="00867D30" w:rsidP="00234A89">
      <w:pPr>
        <w:pStyle w:val="a3"/>
        <w:ind w:firstLine="696"/>
        <w:rPr>
          <w:rFonts w:ascii="Times New Roman" w:hAnsi="Times New Roman"/>
          <w:sz w:val="26"/>
          <w:szCs w:val="26"/>
        </w:rPr>
      </w:pPr>
      <w:r w:rsidRPr="003D2BF4">
        <w:rPr>
          <w:rFonts w:ascii="Times New Roman" w:hAnsi="Times New Roman"/>
          <w:sz w:val="26"/>
          <w:szCs w:val="26"/>
        </w:rPr>
        <w:t>Для лечения септицемии достаточн</w:t>
      </w:r>
      <w:r w:rsidR="00F43B0E" w:rsidRPr="003D2BF4">
        <w:rPr>
          <w:rFonts w:ascii="Times New Roman" w:hAnsi="Times New Roman"/>
          <w:sz w:val="26"/>
          <w:szCs w:val="26"/>
        </w:rPr>
        <w:t>о провести однократную гемосорб</w:t>
      </w:r>
      <w:r w:rsidRPr="003D2BF4">
        <w:rPr>
          <w:rFonts w:ascii="Times New Roman" w:hAnsi="Times New Roman"/>
          <w:sz w:val="26"/>
          <w:szCs w:val="26"/>
        </w:rPr>
        <w:t>цию, что приводит к снижению концентрации стафилококкового токсина в крови больных с разведения 1:32 д</w:t>
      </w:r>
      <w:r w:rsidR="00234A89" w:rsidRPr="003D2BF4">
        <w:rPr>
          <w:rFonts w:ascii="Times New Roman" w:hAnsi="Times New Roman"/>
          <w:sz w:val="26"/>
          <w:szCs w:val="26"/>
        </w:rPr>
        <w:t>о 0. При септикопиемии эффек</w:t>
      </w:r>
      <w:r w:rsidRPr="003D2BF4">
        <w:rPr>
          <w:rFonts w:ascii="Times New Roman" w:hAnsi="Times New Roman"/>
          <w:sz w:val="26"/>
          <w:szCs w:val="26"/>
        </w:rPr>
        <w:t>т однократно</w:t>
      </w:r>
      <w:r w:rsidR="00234A89" w:rsidRPr="003D2BF4">
        <w:rPr>
          <w:rFonts w:ascii="Times New Roman" w:hAnsi="Times New Roman"/>
          <w:sz w:val="26"/>
          <w:szCs w:val="26"/>
        </w:rPr>
        <w:t>й гемосорбции кратковременны</w:t>
      </w:r>
      <w:r w:rsidRPr="003D2BF4">
        <w:rPr>
          <w:rFonts w:ascii="Times New Roman" w:hAnsi="Times New Roman"/>
          <w:sz w:val="26"/>
          <w:szCs w:val="26"/>
        </w:rPr>
        <w:t>й. Только после 2 — 3 гемосорбции удавалось получить сто</w:t>
      </w:r>
      <w:r w:rsidR="00234A89" w:rsidRPr="003D2BF4">
        <w:rPr>
          <w:rFonts w:ascii="Times New Roman" w:hAnsi="Times New Roman"/>
          <w:sz w:val="26"/>
          <w:szCs w:val="26"/>
        </w:rPr>
        <w:t>йкий положительный результат. П</w:t>
      </w:r>
      <w:r w:rsidRPr="003D2BF4">
        <w:rPr>
          <w:rFonts w:ascii="Times New Roman" w:hAnsi="Times New Roman"/>
          <w:sz w:val="26"/>
          <w:szCs w:val="26"/>
        </w:rPr>
        <w:t>осле проведения гемосорбции у всех больных отмечалось улучшение состояния, снижение среднесуточной температуры тела, купирование ознобов, улучшение лабораторных показателей: уровень стафилококково</w:t>
      </w:r>
      <w:r w:rsidR="00234A89" w:rsidRPr="003D2BF4">
        <w:rPr>
          <w:rFonts w:ascii="Times New Roman" w:hAnsi="Times New Roman"/>
          <w:sz w:val="26"/>
          <w:szCs w:val="26"/>
        </w:rPr>
        <w:t>го токсина снижался на 70 — 8</w:t>
      </w:r>
      <w:r w:rsidRPr="003D2BF4">
        <w:rPr>
          <w:rFonts w:ascii="Times New Roman" w:hAnsi="Times New Roman"/>
          <w:sz w:val="26"/>
          <w:szCs w:val="26"/>
        </w:rPr>
        <w:t>5% , активность фагоцитоза оставалась прежней,</w:t>
      </w:r>
      <w:r w:rsidR="00234A89" w:rsidRPr="003D2BF4">
        <w:rPr>
          <w:rFonts w:ascii="Times New Roman" w:hAnsi="Times New Roman"/>
          <w:sz w:val="26"/>
          <w:szCs w:val="26"/>
        </w:rPr>
        <w:t xml:space="preserve"> но фагоцитоз приобретал заверш</w:t>
      </w:r>
      <w:r w:rsidRPr="003D2BF4">
        <w:rPr>
          <w:rFonts w:ascii="Times New Roman" w:hAnsi="Times New Roman"/>
          <w:sz w:val="26"/>
          <w:szCs w:val="26"/>
        </w:rPr>
        <w:t>енный характер, увеличивался уровень стафилококкового антитокси</w:t>
      </w:r>
      <w:r w:rsidR="00234A89" w:rsidRPr="003D2BF4">
        <w:rPr>
          <w:rFonts w:ascii="Times New Roman" w:hAnsi="Times New Roman"/>
          <w:sz w:val="26"/>
          <w:szCs w:val="26"/>
        </w:rPr>
        <w:t>на в сыворотке крови на 24,3% . Улучшение клинико-</w:t>
      </w:r>
      <w:r w:rsidRPr="003D2BF4">
        <w:rPr>
          <w:rFonts w:ascii="Times New Roman" w:hAnsi="Times New Roman"/>
          <w:sz w:val="26"/>
          <w:szCs w:val="26"/>
        </w:rPr>
        <w:t>иммунологических показателей отчетливо коррелировало с уровнем стафилококкового токсина в сыворотке крови больных. Снятие антигенной перегрузки способствует активизации клеточного иммунитета. При наличии неса</w:t>
      </w:r>
      <w:r w:rsidR="00234A89" w:rsidRPr="003D2BF4">
        <w:rPr>
          <w:rFonts w:ascii="Times New Roman" w:hAnsi="Times New Roman"/>
          <w:sz w:val="26"/>
          <w:szCs w:val="26"/>
        </w:rPr>
        <w:t>нированного гнойного очага эфф</w:t>
      </w:r>
      <w:r w:rsidRPr="003D2BF4">
        <w:rPr>
          <w:rFonts w:ascii="Times New Roman" w:hAnsi="Times New Roman"/>
          <w:sz w:val="26"/>
          <w:szCs w:val="26"/>
        </w:rPr>
        <w:t>ект гемосорбции кратковременный.</w:t>
      </w:r>
    </w:p>
    <w:p w14:paraId="7820C65F" w14:textId="77777777" w:rsidR="00234A89" w:rsidRPr="003D2BF4" w:rsidRDefault="00867D30" w:rsidP="00234A89">
      <w:pPr>
        <w:pStyle w:val="a3"/>
        <w:ind w:firstLine="696"/>
        <w:rPr>
          <w:rFonts w:ascii="Times New Roman" w:hAnsi="Times New Roman"/>
          <w:sz w:val="26"/>
          <w:szCs w:val="26"/>
        </w:rPr>
      </w:pPr>
      <w:r w:rsidRPr="003D2BF4">
        <w:rPr>
          <w:rFonts w:ascii="Times New Roman" w:hAnsi="Times New Roman"/>
          <w:sz w:val="26"/>
          <w:szCs w:val="26"/>
        </w:rPr>
        <w:t xml:space="preserve"> Антибактериальная терапия является одним </w:t>
      </w:r>
      <w:r w:rsidR="00234A89" w:rsidRPr="003D2BF4">
        <w:rPr>
          <w:rFonts w:ascii="Times New Roman" w:hAnsi="Times New Roman"/>
          <w:sz w:val="26"/>
          <w:szCs w:val="26"/>
        </w:rPr>
        <w:t>из основных методов лечени</w:t>
      </w:r>
      <w:r w:rsidRPr="003D2BF4">
        <w:rPr>
          <w:rFonts w:ascii="Times New Roman" w:hAnsi="Times New Roman"/>
          <w:sz w:val="26"/>
          <w:szCs w:val="26"/>
        </w:rPr>
        <w:t>я острог</w:t>
      </w:r>
      <w:r w:rsidR="00234A89" w:rsidRPr="003D2BF4">
        <w:rPr>
          <w:rFonts w:ascii="Times New Roman" w:hAnsi="Times New Roman"/>
          <w:sz w:val="26"/>
          <w:szCs w:val="26"/>
        </w:rPr>
        <w:t>о остеомиелита. При первом назн</w:t>
      </w:r>
      <w:r w:rsidRPr="003D2BF4">
        <w:rPr>
          <w:rFonts w:ascii="Times New Roman" w:hAnsi="Times New Roman"/>
          <w:sz w:val="26"/>
          <w:szCs w:val="26"/>
        </w:rPr>
        <w:t>ач</w:t>
      </w:r>
      <w:r w:rsidR="00234A89" w:rsidRPr="003D2BF4">
        <w:rPr>
          <w:rFonts w:ascii="Times New Roman" w:hAnsi="Times New Roman"/>
          <w:sz w:val="26"/>
          <w:szCs w:val="26"/>
        </w:rPr>
        <w:t>ении анти биотиков детям с тяж</w:t>
      </w:r>
      <w:r w:rsidRPr="003D2BF4">
        <w:rPr>
          <w:rFonts w:ascii="Times New Roman" w:hAnsi="Times New Roman"/>
          <w:sz w:val="26"/>
          <w:szCs w:val="26"/>
        </w:rPr>
        <w:t>елой формой острого остеомиелита следу</w:t>
      </w:r>
      <w:r w:rsidR="00234A89" w:rsidRPr="003D2BF4">
        <w:rPr>
          <w:rFonts w:ascii="Times New Roman" w:hAnsi="Times New Roman"/>
          <w:sz w:val="26"/>
          <w:szCs w:val="26"/>
        </w:rPr>
        <w:t>ет отдать предпочтение преп</w:t>
      </w:r>
      <w:r w:rsidRPr="003D2BF4">
        <w:rPr>
          <w:rFonts w:ascii="Times New Roman" w:hAnsi="Times New Roman"/>
          <w:sz w:val="26"/>
          <w:szCs w:val="26"/>
        </w:rPr>
        <w:t>аратам</w:t>
      </w:r>
      <w:r w:rsidR="00234A89" w:rsidRPr="003D2BF4">
        <w:rPr>
          <w:rFonts w:ascii="Times New Roman" w:hAnsi="Times New Roman"/>
          <w:sz w:val="26"/>
          <w:szCs w:val="26"/>
        </w:rPr>
        <w:t xml:space="preserve"> </w:t>
      </w:r>
      <w:r w:rsidR="00234A89" w:rsidRPr="003D2BF4">
        <w:rPr>
          <w:rFonts w:ascii="Times New Roman" w:hAnsi="Times New Roman"/>
          <w:sz w:val="26"/>
          <w:szCs w:val="26"/>
        </w:rPr>
        <w:lastRenderedPageBreak/>
        <w:t>широкого спектра действия для вн</w:t>
      </w:r>
      <w:r w:rsidRPr="003D2BF4">
        <w:rPr>
          <w:rFonts w:ascii="Times New Roman" w:hAnsi="Times New Roman"/>
          <w:sz w:val="26"/>
          <w:szCs w:val="26"/>
        </w:rPr>
        <w:t>у</w:t>
      </w:r>
      <w:r w:rsidR="00234A89" w:rsidRPr="003D2BF4">
        <w:rPr>
          <w:rFonts w:ascii="Times New Roman" w:hAnsi="Times New Roman"/>
          <w:sz w:val="26"/>
          <w:szCs w:val="26"/>
        </w:rPr>
        <w:t>тривенно</w:t>
      </w:r>
      <w:r w:rsidRPr="003D2BF4">
        <w:rPr>
          <w:rFonts w:ascii="Times New Roman" w:hAnsi="Times New Roman"/>
          <w:sz w:val="26"/>
          <w:szCs w:val="26"/>
        </w:rPr>
        <w:t>го введения вместе с внутрикостным применением соче</w:t>
      </w:r>
      <w:r w:rsidR="00234A89" w:rsidRPr="003D2BF4">
        <w:rPr>
          <w:rFonts w:ascii="Times New Roman" w:hAnsi="Times New Roman"/>
          <w:sz w:val="26"/>
          <w:szCs w:val="26"/>
        </w:rPr>
        <w:t>таемых антибиотиков. В дальнейш</w:t>
      </w:r>
      <w:r w:rsidRPr="003D2BF4">
        <w:rPr>
          <w:rFonts w:ascii="Times New Roman" w:hAnsi="Times New Roman"/>
          <w:sz w:val="26"/>
          <w:szCs w:val="26"/>
        </w:rPr>
        <w:t>ем антибиотики назначают в соответствии с чувствите</w:t>
      </w:r>
      <w:r w:rsidR="00234A89" w:rsidRPr="003D2BF4">
        <w:rPr>
          <w:rFonts w:ascii="Times New Roman" w:hAnsi="Times New Roman"/>
          <w:sz w:val="26"/>
          <w:szCs w:val="26"/>
        </w:rPr>
        <w:t>льностью микрофлоры очага пораж</w:t>
      </w:r>
      <w:r w:rsidRPr="003D2BF4">
        <w:rPr>
          <w:rFonts w:ascii="Times New Roman" w:hAnsi="Times New Roman"/>
          <w:sz w:val="26"/>
          <w:szCs w:val="26"/>
        </w:rPr>
        <w:t>ения. В связи с возрастающей устойчивостью патогенных микроорганизмов к антибиотикам особое значение приобретает проблема создания высоких концентраций препарата в очаге воспаления, что не достигается при внутривенных или внутримышечных инъекциях. В связи с этим стали применять введение антибиотиков непосредственно в кость. К. П. Алексюк и соавт. (1979) предлагают назначать в очаг большие дозы 2 — 3 антибиотиков</w:t>
      </w:r>
      <w:r w:rsidR="00234A89" w:rsidRPr="003D2BF4">
        <w:rPr>
          <w:rFonts w:ascii="Times New Roman" w:hAnsi="Times New Roman"/>
          <w:sz w:val="26"/>
          <w:szCs w:val="26"/>
        </w:rPr>
        <w:t xml:space="preserve"> 1—2 раза в день в 2 — 3 мл 0,</w:t>
      </w:r>
      <w:r w:rsidRPr="003D2BF4">
        <w:rPr>
          <w:rFonts w:ascii="Times New Roman" w:hAnsi="Times New Roman"/>
          <w:sz w:val="26"/>
          <w:szCs w:val="26"/>
        </w:rPr>
        <w:t xml:space="preserve">5 % раствора новокаина. В последние годы </w:t>
      </w:r>
      <w:r w:rsidR="00234A89" w:rsidRPr="003D2BF4">
        <w:rPr>
          <w:rFonts w:ascii="Times New Roman" w:hAnsi="Times New Roman"/>
          <w:sz w:val="26"/>
          <w:szCs w:val="26"/>
        </w:rPr>
        <w:t>с успехом примен</w:t>
      </w:r>
      <w:r w:rsidRPr="003D2BF4">
        <w:rPr>
          <w:rFonts w:ascii="Times New Roman" w:hAnsi="Times New Roman"/>
          <w:sz w:val="26"/>
          <w:szCs w:val="26"/>
        </w:rPr>
        <w:t>яе</w:t>
      </w:r>
      <w:r w:rsidR="00234A89" w:rsidRPr="003D2BF4">
        <w:rPr>
          <w:rFonts w:ascii="Times New Roman" w:hAnsi="Times New Roman"/>
          <w:sz w:val="26"/>
          <w:szCs w:val="26"/>
        </w:rPr>
        <w:t>тся для этого линкомици</w:t>
      </w:r>
      <w:r w:rsidRPr="003D2BF4">
        <w:rPr>
          <w:rFonts w:ascii="Times New Roman" w:hAnsi="Times New Roman"/>
          <w:sz w:val="26"/>
          <w:szCs w:val="26"/>
        </w:rPr>
        <w:t>н . Рост патогенной микрофлор</w:t>
      </w:r>
      <w:r w:rsidR="00234A89" w:rsidRPr="003D2BF4">
        <w:rPr>
          <w:rFonts w:ascii="Times New Roman" w:hAnsi="Times New Roman"/>
          <w:sz w:val="26"/>
          <w:szCs w:val="26"/>
        </w:rPr>
        <w:t>ы отсутствует. Н</w:t>
      </w:r>
      <w:r w:rsidRPr="003D2BF4">
        <w:rPr>
          <w:rFonts w:ascii="Times New Roman" w:hAnsi="Times New Roman"/>
          <w:sz w:val="26"/>
          <w:szCs w:val="26"/>
        </w:rPr>
        <w:t>екоторые хирурги перед введением антибиотиков в кость накладывают на пораженную конечность эластичный бинт. Внутрикостное введение антибиотиков осущ ествляю т в течение 2 — 4 нед с учетом чувствительности микроорганизмов к антибактериальны м препаратам и их</w:t>
      </w:r>
      <w:r w:rsidR="00234A89" w:rsidRPr="003D2BF4">
        <w:rPr>
          <w:rFonts w:ascii="Times New Roman" w:hAnsi="Times New Roman"/>
          <w:sz w:val="26"/>
          <w:szCs w:val="26"/>
        </w:rPr>
        <w:t xml:space="preserve"> сменой каждые 10 дней. У больш</w:t>
      </w:r>
      <w:r w:rsidRPr="003D2BF4">
        <w:rPr>
          <w:rFonts w:ascii="Times New Roman" w:hAnsi="Times New Roman"/>
          <w:sz w:val="26"/>
          <w:szCs w:val="26"/>
        </w:rPr>
        <w:t>инства детей через 10— 12 дней от начала лечения при посеве содержимого из очага, полученного путем пункции, рост патогенной микрофлоры отсутствует. После стихания общих проявлений заболевания отменяют внут</w:t>
      </w:r>
      <w:r w:rsidR="00234A89" w:rsidRPr="003D2BF4">
        <w:rPr>
          <w:rFonts w:ascii="Times New Roman" w:hAnsi="Times New Roman"/>
          <w:sz w:val="26"/>
          <w:szCs w:val="26"/>
        </w:rPr>
        <w:t>ривенные и внутримыш</w:t>
      </w:r>
      <w:r w:rsidRPr="003D2BF4">
        <w:rPr>
          <w:rFonts w:ascii="Times New Roman" w:hAnsi="Times New Roman"/>
          <w:sz w:val="26"/>
          <w:szCs w:val="26"/>
        </w:rPr>
        <w:t>ечные инъекции антибиотиков, внутрикостное их применение продолжают до стойкого снижения температуры тела, нормализации картины крови, отсутствия роста при посеве из очага и появления видимых на рентгенограмме репаративных процессов в кости в месте пораж ения. Сравнительная оценка результатов лечения свидетельствует о большой эффективности введения высоких концентрации антибиотик</w:t>
      </w:r>
      <w:r w:rsidR="00234A89" w:rsidRPr="003D2BF4">
        <w:rPr>
          <w:rFonts w:ascii="Times New Roman" w:hAnsi="Times New Roman"/>
          <w:sz w:val="26"/>
          <w:szCs w:val="26"/>
        </w:rPr>
        <w:t>ов непосредственно в очаг пораж</w:t>
      </w:r>
      <w:r w:rsidRPr="003D2BF4">
        <w:rPr>
          <w:rFonts w:ascii="Times New Roman" w:hAnsi="Times New Roman"/>
          <w:sz w:val="26"/>
          <w:szCs w:val="26"/>
        </w:rPr>
        <w:t xml:space="preserve">ения в комплексе с </w:t>
      </w:r>
      <w:r w:rsidR="00234A89" w:rsidRPr="003D2BF4">
        <w:rPr>
          <w:rFonts w:ascii="Times New Roman" w:hAnsi="Times New Roman"/>
          <w:sz w:val="26"/>
          <w:szCs w:val="26"/>
        </w:rPr>
        <w:t>другими лечебными мероприятиями,  рекомендуется</w:t>
      </w:r>
      <w:r w:rsidRPr="003D2BF4">
        <w:rPr>
          <w:rFonts w:ascii="Times New Roman" w:hAnsi="Times New Roman"/>
          <w:sz w:val="26"/>
          <w:szCs w:val="26"/>
        </w:rPr>
        <w:t xml:space="preserve"> проточное промывание костномозгового канала при острых формах остеомиелита. </w:t>
      </w:r>
      <w:r w:rsidR="00234A89" w:rsidRPr="003D2BF4">
        <w:rPr>
          <w:rFonts w:ascii="Times New Roman" w:hAnsi="Times New Roman"/>
          <w:sz w:val="26"/>
          <w:szCs w:val="26"/>
        </w:rPr>
        <w:t>Симптоматическое и общеукрепляющ</w:t>
      </w:r>
      <w:r w:rsidRPr="003D2BF4">
        <w:rPr>
          <w:rFonts w:ascii="Times New Roman" w:hAnsi="Times New Roman"/>
          <w:sz w:val="26"/>
          <w:szCs w:val="26"/>
        </w:rPr>
        <w:t>ее лечение включает постоянный контроль за состоянием легких и сердца, кислородтерапию, дыхательную и другие виды лечебн</w:t>
      </w:r>
      <w:r w:rsidR="00234A89" w:rsidRPr="003D2BF4">
        <w:rPr>
          <w:rFonts w:ascii="Times New Roman" w:hAnsi="Times New Roman"/>
          <w:sz w:val="26"/>
          <w:szCs w:val="26"/>
        </w:rPr>
        <w:t>ой гимнастики (по выходе из тяж</w:t>
      </w:r>
      <w:r w:rsidRPr="003D2BF4">
        <w:rPr>
          <w:rFonts w:ascii="Times New Roman" w:hAnsi="Times New Roman"/>
          <w:sz w:val="26"/>
          <w:szCs w:val="26"/>
        </w:rPr>
        <w:t>елого состояния), а также успокаивающие и обез</w:t>
      </w:r>
      <w:r w:rsidR="00234A89" w:rsidRPr="003D2BF4">
        <w:rPr>
          <w:rFonts w:ascii="Times New Roman" w:hAnsi="Times New Roman"/>
          <w:sz w:val="26"/>
          <w:szCs w:val="26"/>
        </w:rPr>
        <w:t>боливающие препараты. Большое значение имеет и полноценное питан</w:t>
      </w:r>
      <w:r w:rsidRPr="003D2BF4">
        <w:rPr>
          <w:rFonts w:ascii="Times New Roman" w:hAnsi="Times New Roman"/>
          <w:sz w:val="26"/>
          <w:szCs w:val="26"/>
        </w:rPr>
        <w:t>ие. В первые дни заболевания целесообразна полужидкая пища с достаточ</w:t>
      </w:r>
      <w:r w:rsidR="00234A89" w:rsidRPr="003D2BF4">
        <w:rPr>
          <w:rFonts w:ascii="Times New Roman" w:hAnsi="Times New Roman"/>
          <w:sz w:val="26"/>
          <w:szCs w:val="26"/>
        </w:rPr>
        <w:t>ным количеством белков, жиро</w:t>
      </w:r>
      <w:r w:rsidRPr="003D2BF4">
        <w:rPr>
          <w:rFonts w:ascii="Times New Roman" w:hAnsi="Times New Roman"/>
          <w:sz w:val="26"/>
          <w:szCs w:val="26"/>
        </w:rPr>
        <w:t>в, углеводов, витаминов и высокой энергетической цен</w:t>
      </w:r>
      <w:r w:rsidR="00234A89" w:rsidRPr="003D2BF4">
        <w:rPr>
          <w:rFonts w:ascii="Times New Roman" w:hAnsi="Times New Roman"/>
          <w:sz w:val="26"/>
          <w:szCs w:val="26"/>
        </w:rPr>
        <w:t>ностью. Предпочтительна молочно-</w:t>
      </w:r>
      <w:r w:rsidRPr="003D2BF4">
        <w:rPr>
          <w:rFonts w:ascii="Times New Roman" w:hAnsi="Times New Roman"/>
          <w:sz w:val="26"/>
          <w:szCs w:val="26"/>
        </w:rPr>
        <w:t>растительная, фруктовая диета и витамины. В отношении применения вакцинотерапии для активной иммунизации детей с острым полиом</w:t>
      </w:r>
      <w:r w:rsidR="00234A89" w:rsidRPr="003D2BF4">
        <w:rPr>
          <w:rFonts w:ascii="Times New Roman" w:hAnsi="Times New Roman"/>
          <w:sz w:val="26"/>
          <w:szCs w:val="26"/>
        </w:rPr>
        <w:t>иелитом сущ</w:t>
      </w:r>
      <w:r w:rsidRPr="003D2BF4">
        <w:rPr>
          <w:rFonts w:ascii="Times New Roman" w:hAnsi="Times New Roman"/>
          <w:sz w:val="26"/>
          <w:szCs w:val="26"/>
        </w:rPr>
        <w:t>ес</w:t>
      </w:r>
      <w:r w:rsidR="00234A89" w:rsidRPr="003D2BF4">
        <w:rPr>
          <w:rFonts w:ascii="Times New Roman" w:hAnsi="Times New Roman"/>
          <w:sz w:val="26"/>
          <w:szCs w:val="26"/>
        </w:rPr>
        <w:t>твуют противоречивые мнения. Ф</w:t>
      </w:r>
      <w:r w:rsidRPr="003D2BF4">
        <w:rPr>
          <w:rFonts w:ascii="Times New Roman" w:hAnsi="Times New Roman"/>
          <w:sz w:val="26"/>
          <w:szCs w:val="26"/>
        </w:rPr>
        <w:t>изиотерапевтические мероприятия являются неотъемлем</w:t>
      </w:r>
      <w:r w:rsidR="00234A89" w:rsidRPr="003D2BF4">
        <w:rPr>
          <w:rFonts w:ascii="Times New Roman" w:hAnsi="Times New Roman"/>
          <w:sz w:val="26"/>
          <w:szCs w:val="26"/>
        </w:rPr>
        <w:t>ой частью комплексного лечени</w:t>
      </w:r>
      <w:r w:rsidRPr="003D2BF4">
        <w:rPr>
          <w:rFonts w:ascii="Times New Roman" w:hAnsi="Times New Roman"/>
          <w:sz w:val="26"/>
          <w:szCs w:val="26"/>
        </w:rPr>
        <w:t>я острого гематогенного осте</w:t>
      </w:r>
      <w:r w:rsidR="00234A89" w:rsidRPr="003D2BF4">
        <w:rPr>
          <w:rFonts w:ascii="Times New Roman" w:hAnsi="Times New Roman"/>
          <w:sz w:val="26"/>
          <w:szCs w:val="26"/>
        </w:rPr>
        <w:t>омиелита. В первые дни назначаю</w:t>
      </w:r>
      <w:r w:rsidRPr="003D2BF4">
        <w:rPr>
          <w:rFonts w:ascii="Times New Roman" w:hAnsi="Times New Roman"/>
          <w:sz w:val="26"/>
          <w:szCs w:val="26"/>
        </w:rPr>
        <w:t>т микроволновую терапию . На гнойные</w:t>
      </w:r>
      <w:r w:rsidR="00234A89" w:rsidRPr="003D2BF4">
        <w:rPr>
          <w:rFonts w:ascii="Times New Roman" w:hAnsi="Times New Roman"/>
          <w:sz w:val="26"/>
          <w:szCs w:val="26"/>
        </w:rPr>
        <w:t xml:space="preserve"> раны проводят электрофор</w:t>
      </w:r>
      <w:r w:rsidRPr="003D2BF4">
        <w:rPr>
          <w:rFonts w:ascii="Times New Roman" w:hAnsi="Times New Roman"/>
          <w:sz w:val="26"/>
          <w:szCs w:val="26"/>
        </w:rPr>
        <w:t>ез с ант</w:t>
      </w:r>
      <w:r w:rsidR="00234A89" w:rsidRPr="003D2BF4">
        <w:rPr>
          <w:rFonts w:ascii="Times New Roman" w:hAnsi="Times New Roman"/>
          <w:sz w:val="26"/>
          <w:szCs w:val="26"/>
        </w:rPr>
        <w:t>ибиотиком, к которому имеется ч</w:t>
      </w:r>
      <w:r w:rsidRPr="003D2BF4">
        <w:rPr>
          <w:rFonts w:ascii="Times New Roman" w:hAnsi="Times New Roman"/>
          <w:sz w:val="26"/>
          <w:szCs w:val="26"/>
        </w:rPr>
        <w:t xml:space="preserve">увствительность микроорганизма, </w:t>
      </w:r>
      <w:r w:rsidRPr="003D2BF4">
        <w:rPr>
          <w:rFonts w:ascii="Times New Roman" w:hAnsi="Times New Roman"/>
          <w:sz w:val="26"/>
          <w:szCs w:val="26"/>
        </w:rPr>
        <w:lastRenderedPageBreak/>
        <w:t>высеянного из гноя. После стихания воспалитель</w:t>
      </w:r>
      <w:r w:rsidR="00234A89" w:rsidRPr="003D2BF4">
        <w:rPr>
          <w:rFonts w:ascii="Times New Roman" w:hAnsi="Times New Roman"/>
          <w:sz w:val="26"/>
          <w:szCs w:val="26"/>
        </w:rPr>
        <w:t>ного процесса начинают электроф</w:t>
      </w:r>
      <w:r w:rsidRPr="003D2BF4">
        <w:rPr>
          <w:rFonts w:ascii="Times New Roman" w:hAnsi="Times New Roman"/>
          <w:sz w:val="26"/>
          <w:szCs w:val="26"/>
        </w:rPr>
        <w:t>орез кальция</w:t>
      </w:r>
      <w:r w:rsidR="00234A89" w:rsidRPr="003D2BF4">
        <w:rPr>
          <w:rFonts w:ascii="Times New Roman" w:hAnsi="Times New Roman"/>
          <w:sz w:val="26"/>
          <w:szCs w:val="26"/>
        </w:rPr>
        <w:t xml:space="preserve"> хлорида (на диациде) для улучш</w:t>
      </w:r>
      <w:r w:rsidRPr="003D2BF4">
        <w:rPr>
          <w:rFonts w:ascii="Times New Roman" w:hAnsi="Times New Roman"/>
          <w:sz w:val="26"/>
          <w:szCs w:val="26"/>
        </w:rPr>
        <w:t>ения и ускорения репаративн</w:t>
      </w:r>
      <w:r w:rsidR="00234A89" w:rsidRPr="003D2BF4">
        <w:rPr>
          <w:rFonts w:ascii="Times New Roman" w:hAnsi="Times New Roman"/>
          <w:sz w:val="26"/>
          <w:szCs w:val="26"/>
        </w:rPr>
        <w:t>ых процессов в кости. Лечебн</w:t>
      </w:r>
      <w:r w:rsidRPr="003D2BF4">
        <w:rPr>
          <w:rFonts w:ascii="Times New Roman" w:hAnsi="Times New Roman"/>
          <w:sz w:val="26"/>
          <w:szCs w:val="26"/>
        </w:rPr>
        <w:t>ая физкультура складывается из местной и гигиенической гимнастики. В начале заболевания (до полного стихания воспалительного процесса) превалируют дыхательные и общие гигиеническ</w:t>
      </w:r>
      <w:r w:rsidR="00234A89" w:rsidRPr="003D2BF4">
        <w:rPr>
          <w:rFonts w:ascii="Times New Roman" w:hAnsi="Times New Roman"/>
          <w:sz w:val="26"/>
          <w:szCs w:val="26"/>
        </w:rPr>
        <w:t>ие упражнения . Местну</w:t>
      </w:r>
      <w:r w:rsidRPr="003D2BF4">
        <w:rPr>
          <w:rFonts w:ascii="Times New Roman" w:hAnsi="Times New Roman"/>
          <w:sz w:val="26"/>
          <w:szCs w:val="26"/>
        </w:rPr>
        <w:t xml:space="preserve">ю гимнастику проводят в суставах здоровых конечностей и для мышц, симметрично расположенных по отношению к больной конечности. </w:t>
      </w:r>
    </w:p>
    <w:p w14:paraId="1C671F2D" w14:textId="77777777" w:rsidR="00C542C2" w:rsidRPr="003D2BF4" w:rsidRDefault="00C542C2" w:rsidP="00234A89">
      <w:pPr>
        <w:pStyle w:val="a3"/>
        <w:ind w:firstLine="696"/>
        <w:rPr>
          <w:rFonts w:ascii="Times New Roman" w:hAnsi="Times New Roman"/>
          <w:sz w:val="26"/>
          <w:szCs w:val="26"/>
        </w:rPr>
      </w:pPr>
    </w:p>
    <w:p w14:paraId="3B23D425" w14:textId="77777777" w:rsidR="0054076E" w:rsidRPr="003D2BF4" w:rsidRDefault="00867D30" w:rsidP="00234A89">
      <w:pPr>
        <w:pStyle w:val="a3"/>
        <w:ind w:firstLine="696"/>
        <w:rPr>
          <w:rFonts w:ascii="Times New Roman" w:hAnsi="Times New Roman"/>
          <w:sz w:val="26"/>
          <w:szCs w:val="26"/>
        </w:rPr>
      </w:pPr>
      <w:r w:rsidRPr="003D2BF4">
        <w:rPr>
          <w:rFonts w:ascii="Times New Roman" w:hAnsi="Times New Roman"/>
          <w:b/>
          <w:i/>
          <w:sz w:val="26"/>
          <w:szCs w:val="26"/>
        </w:rPr>
        <w:t>Хирургическое лечение.</w:t>
      </w:r>
      <w:r w:rsidR="00234A89" w:rsidRPr="003D2BF4">
        <w:rPr>
          <w:rFonts w:ascii="Times New Roman" w:hAnsi="Times New Roman"/>
          <w:sz w:val="26"/>
          <w:szCs w:val="26"/>
        </w:rPr>
        <w:t xml:space="preserve"> Х</w:t>
      </w:r>
      <w:r w:rsidR="0054076E" w:rsidRPr="003D2BF4">
        <w:rPr>
          <w:rFonts w:ascii="Times New Roman" w:hAnsi="Times New Roman"/>
          <w:sz w:val="26"/>
          <w:szCs w:val="26"/>
        </w:rPr>
        <w:t>арактер хирургического лечен</w:t>
      </w:r>
      <w:r w:rsidRPr="003D2BF4">
        <w:rPr>
          <w:rFonts w:ascii="Times New Roman" w:hAnsi="Times New Roman"/>
          <w:sz w:val="26"/>
          <w:szCs w:val="26"/>
        </w:rPr>
        <w:t>ия зависит от состояния больного, степени выраженности воспалительных явлени</w:t>
      </w:r>
      <w:r w:rsidR="0054076E" w:rsidRPr="003D2BF4">
        <w:rPr>
          <w:rFonts w:ascii="Times New Roman" w:hAnsi="Times New Roman"/>
          <w:sz w:val="26"/>
          <w:szCs w:val="26"/>
        </w:rPr>
        <w:t>й в мягких тканях и сроков заб</w:t>
      </w:r>
      <w:r w:rsidRPr="003D2BF4">
        <w:rPr>
          <w:rFonts w:ascii="Times New Roman" w:hAnsi="Times New Roman"/>
          <w:sz w:val="26"/>
          <w:szCs w:val="26"/>
        </w:rPr>
        <w:t>о</w:t>
      </w:r>
      <w:r w:rsidR="0054076E" w:rsidRPr="003D2BF4">
        <w:rPr>
          <w:rFonts w:ascii="Times New Roman" w:hAnsi="Times New Roman"/>
          <w:sz w:val="26"/>
          <w:szCs w:val="26"/>
        </w:rPr>
        <w:t>левания</w:t>
      </w:r>
      <w:r w:rsidRPr="003D2BF4">
        <w:rPr>
          <w:rFonts w:ascii="Times New Roman" w:hAnsi="Times New Roman"/>
          <w:sz w:val="26"/>
          <w:szCs w:val="26"/>
        </w:rPr>
        <w:t>. В ранние сроки воспалительного проц</w:t>
      </w:r>
      <w:r w:rsidR="0054076E" w:rsidRPr="003D2BF4">
        <w:rPr>
          <w:rFonts w:ascii="Times New Roman" w:hAnsi="Times New Roman"/>
          <w:sz w:val="26"/>
          <w:szCs w:val="26"/>
        </w:rPr>
        <w:t>есса, когда имеется нелокализо</w:t>
      </w:r>
      <w:r w:rsidRPr="003D2BF4">
        <w:rPr>
          <w:rFonts w:ascii="Times New Roman" w:hAnsi="Times New Roman"/>
          <w:sz w:val="26"/>
          <w:szCs w:val="26"/>
        </w:rPr>
        <w:t>ванный отек конечности, а место поражения кости еще неизвестно, наиболее щадящим методом лечения является введение специальных игл для инъекции антибиотиков. Ввиду того, что в первые дни заболевания очаг воспаления в кости не известен, устанавливают неск</w:t>
      </w:r>
      <w:r w:rsidR="0054076E" w:rsidRPr="003D2BF4">
        <w:rPr>
          <w:rFonts w:ascii="Times New Roman" w:hAnsi="Times New Roman"/>
          <w:sz w:val="26"/>
          <w:szCs w:val="26"/>
        </w:rPr>
        <w:t>олько игл (ниже и выше места п</w:t>
      </w:r>
      <w:r w:rsidRPr="003D2BF4">
        <w:rPr>
          <w:rFonts w:ascii="Times New Roman" w:hAnsi="Times New Roman"/>
          <w:sz w:val="26"/>
          <w:szCs w:val="26"/>
        </w:rPr>
        <w:t>ред</w:t>
      </w:r>
      <w:r w:rsidR="0054076E" w:rsidRPr="003D2BF4">
        <w:rPr>
          <w:rFonts w:ascii="Times New Roman" w:hAnsi="Times New Roman"/>
          <w:sz w:val="26"/>
          <w:szCs w:val="26"/>
        </w:rPr>
        <w:t>полагаемого поражения). Если невозможн</w:t>
      </w:r>
      <w:r w:rsidRPr="003D2BF4">
        <w:rPr>
          <w:rFonts w:ascii="Times New Roman" w:hAnsi="Times New Roman"/>
          <w:sz w:val="26"/>
          <w:szCs w:val="26"/>
        </w:rPr>
        <w:t>о выявить хотя бы приблизительно локализацию очаг</w:t>
      </w:r>
      <w:r w:rsidR="0054076E" w:rsidRPr="003D2BF4">
        <w:rPr>
          <w:rFonts w:ascii="Times New Roman" w:hAnsi="Times New Roman"/>
          <w:sz w:val="26"/>
          <w:szCs w:val="26"/>
        </w:rPr>
        <w:t>а, иглы вкалывают в оба метаф</w:t>
      </w:r>
      <w:r w:rsidRPr="003D2BF4">
        <w:rPr>
          <w:rFonts w:ascii="Times New Roman" w:hAnsi="Times New Roman"/>
          <w:sz w:val="26"/>
          <w:szCs w:val="26"/>
        </w:rPr>
        <w:t>и</w:t>
      </w:r>
      <w:r w:rsidR="0054076E" w:rsidRPr="003D2BF4">
        <w:rPr>
          <w:rFonts w:ascii="Times New Roman" w:hAnsi="Times New Roman"/>
          <w:sz w:val="26"/>
          <w:szCs w:val="26"/>
        </w:rPr>
        <w:t>за кости. Дл</w:t>
      </w:r>
      <w:r w:rsidRPr="003D2BF4">
        <w:rPr>
          <w:rFonts w:ascii="Times New Roman" w:hAnsi="Times New Roman"/>
          <w:sz w:val="26"/>
          <w:szCs w:val="26"/>
        </w:rPr>
        <w:t xml:space="preserve">я внутрикостного введения </w:t>
      </w:r>
      <w:r w:rsidR="0054076E" w:rsidRPr="003D2BF4">
        <w:rPr>
          <w:rFonts w:ascii="Times New Roman" w:hAnsi="Times New Roman"/>
          <w:sz w:val="26"/>
          <w:szCs w:val="26"/>
        </w:rPr>
        <w:t>антибиотиков мы применяем иглы К. П. Алексюк</w:t>
      </w:r>
      <w:r w:rsidRPr="003D2BF4">
        <w:rPr>
          <w:rFonts w:ascii="Times New Roman" w:hAnsi="Times New Roman"/>
          <w:sz w:val="26"/>
          <w:szCs w:val="26"/>
        </w:rPr>
        <w:t>а.</w:t>
      </w:r>
    </w:p>
    <w:p w14:paraId="688E5E44" w14:textId="436FC50D" w:rsidR="00867D30" w:rsidRPr="003D2BF4" w:rsidRDefault="003D2BF4" w:rsidP="00234A89">
      <w:pPr>
        <w:pStyle w:val="a3"/>
        <w:ind w:firstLine="696"/>
        <w:rPr>
          <w:rFonts w:ascii="Times New Roman" w:hAnsi="Times New Roman"/>
          <w:sz w:val="26"/>
          <w:szCs w:val="26"/>
        </w:rPr>
      </w:pPr>
      <w:r>
        <w:rPr>
          <w:rFonts w:ascii="Times New Roman" w:hAnsi="Times New Roman"/>
          <w:sz w:val="26"/>
          <w:szCs w:val="26"/>
        </w:rPr>
        <w:t xml:space="preserve">Остеоперфорация. </w:t>
      </w:r>
      <w:r w:rsidR="00827504" w:rsidRPr="003D2BF4">
        <w:rPr>
          <w:rFonts w:ascii="Times New Roman" w:hAnsi="Times New Roman"/>
          <w:sz w:val="26"/>
          <w:szCs w:val="26"/>
        </w:rPr>
        <w:t>Производят разре</w:t>
      </w:r>
      <w:r w:rsidR="00867D30" w:rsidRPr="003D2BF4">
        <w:rPr>
          <w:rFonts w:ascii="Times New Roman" w:hAnsi="Times New Roman"/>
          <w:sz w:val="26"/>
          <w:szCs w:val="26"/>
        </w:rPr>
        <w:t>з мягких</w:t>
      </w:r>
      <w:r w:rsidR="00827504" w:rsidRPr="003D2BF4">
        <w:rPr>
          <w:rFonts w:ascii="Times New Roman" w:hAnsi="Times New Roman"/>
          <w:sz w:val="26"/>
          <w:szCs w:val="26"/>
        </w:rPr>
        <w:t xml:space="preserve"> тканей до кости (или осущ</w:t>
      </w:r>
      <w:r w:rsidR="00867D30" w:rsidRPr="003D2BF4">
        <w:rPr>
          <w:rFonts w:ascii="Times New Roman" w:hAnsi="Times New Roman"/>
          <w:sz w:val="26"/>
          <w:szCs w:val="26"/>
        </w:rPr>
        <w:t>ест</w:t>
      </w:r>
      <w:r w:rsidR="00827504" w:rsidRPr="003D2BF4">
        <w:rPr>
          <w:rFonts w:ascii="Times New Roman" w:hAnsi="Times New Roman"/>
          <w:sz w:val="26"/>
          <w:szCs w:val="26"/>
        </w:rPr>
        <w:t>вляют ревизию имеющейся раны ). Осматривают предлежащ</w:t>
      </w:r>
      <w:r w:rsidR="00867D30" w:rsidRPr="003D2BF4">
        <w:rPr>
          <w:rFonts w:ascii="Times New Roman" w:hAnsi="Times New Roman"/>
          <w:sz w:val="26"/>
          <w:szCs w:val="26"/>
        </w:rPr>
        <w:t>ую</w:t>
      </w:r>
      <w:r w:rsidR="00827504" w:rsidRPr="003D2BF4">
        <w:rPr>
          <w:rFonts w:ascii="Times New Roman" w:hAnsi="Times New Roman"/>
          <w:sz w:val="26"/>
          <w:szCs w:val="26"/>
        </w:rPr>
        <w:t xml:space="preserve"> кость, которая обычно обнажена, ш</w:t>
      </w:r>
      <w:r w:rsidR="00867D30" w:rsidRPr="003D2BF4">
        <w:rPr>
          <w:rFonts w:ascii="Times New Roman" w:hAnsi="Times New Roman"/>
          <w:sz w:val="26"/>
          <w:szCs w:val="26"/>
        </w:rPr>
        <w:t>ероховата, иногда имеет сероватый цвет. Электродрелью производят несколько отверстий (</w:t>
      </w:r>
      <w:r w:rsidR="00827504" w:rsidRPr="003D2BF4">
        <w:rPr>
          <w:rFonts w:ascii="Times New Roman" w:hAnsi="Times New Roman"/>
          <w:sz w:val="26"/>
          <w:szCs w:val="26"/>
        </w:rPr>
        <w:t xml:space="preserve"> 4 — 7 ) диаметром не более 0,3 — 0,5 см, в ш</w:t>
      </w:r>
      <w:r w:rsidR="00867D30" w:rsidRPr="003D2BF4">
        <w:rPr>
          <w:rFonts w:ascii="Times New Roman" w:hAnsi="Times New Roman"/>
          <w:sz w:val="26"/>
          <w:szCs w:val="26"/>
        </w:rPr>
        <w:t>ахматном порядке на расстоянии 1,5—</w:t>
      </w:r>
      <w:r w:rsidR="00827504" w:rsidRPr="003D2BF4">
        <w:rPr>
          <w:rFonts w:ascii="Times New Roman" w:hAnsi="Times New Roman"/>
          <w:sz w:val="26"/>
          <w:szCs w:val="26"/>
        </w:rPr>
        <w:t>2 см друг от друга</w:t>
      </w:r>
      <w:r w:rsidR="00867D30" w:rsidRPr="003D2BF4">
        <w:rPr>
          <w:rFonts w:ascii="Times New Roman" w:hAnsi="Times New Roman"/>
          <w:sz w:val="26"/>
          <w:szCs w:val="26"/>
        </w:rPr>
        <w:t xml:space="preserve"> . Чаще всего сразу получают</w:t>
      </w:r>
      <w:r w:rsidR="00827504" w:rsidRPr="003D2BF4">
        <w:rPr>
          <w:rFonts w:ascii="Times New Roman" w:hAnsi="Times New Roman"/>
          <w:sz w:val="26"/>
          <w:szCs w:val="26"/>
        </w:rPr>
        <w:t xml:space="preserve"> гной из кости (в ряде случае</w:t>
      </w:r>
      <w:r w:rsidR="00867D30" w:rsidRPr="003D2BF4">
        <w:rPr>
          <w:rFonts w:ascii="Times New Roman" w:hAnsi="Times New Roman"/>
          <w:sz w:val="26"/>
          <w:szCs w:val="26"/>
        </w:rPr>
        <w:t xml:space="preserve">в — спустя 1—2 дня </w:t>
      </w:r>
      <w:r w:rsidR="00827504" w:rsidRPr="003D2BF4">
        <w:rPr>
          <w:rFonts w:ascii="Times New Roman" w:hAnsi="Times New Roman"/>
          <w:sz w:val="26"/>
          <w:szCs w:val="26"/>
        </w:rPr>
        <w:t>после остеоперфорации</w:t>
      </w:r>
      <w:r w:rsidR="00867D30" w:rsidRPr="003D2BF4">
        <w:rPr>
          <w:rFonts w:ascii="Times New Roman" w:hAnsi="Times New Roman"/>
          <w:sz w:val="26"/>
          <w:szCs w:val="26"/>
        </w:rPr>
        <w:t xml:space="preserve">). Рану рыхло тампонируют марлевыми повязками с мазью Вишневского. </w:t>
      </w:r>
      <w:r w:rsidR="00827504" w:rsidRPr="003D2BF4">
        <w:rPr>
          <w:rFonts w:ascii="Times New Roman" w:hAnsi="Times New Roman"/>
          <w:sz w:val="26"/>
          <w:szCs w:val="26"/>
        </w:rPr>
        <w:t>И</w:t>
      </w:r>
      <w:r w:rsidR="00867D30" w:rsidRPr="003D2BF4">
        <w:rPr>
          <w:rFonts w:ascii="Times New Roman" w:hAnsi="Times New Roman"/>
          <w:sz w:val="26"/>
          <w:szCs w:val="26"/>
        </w:rPr>
        <w:t>ммобилизация конечности при остром гематогенном о</w:t>
      </w:r>
      <w:r w:rsidR="00827504" w:rsidRPr="003D2BF4">
        <w:rPr>
          <w:rFonts w:ascii="Times New Roman" w:hAnsi="Times New Roman"/>
          <w:sz w:val="26"/>
          <w:szCs w:val="26"/>
        </w:rPr>
        <w:t>стеомиелите является обязательной и неотъемлемой частью лечения. П</w:t>
      </w:r>
      <w:r w:rsidR="00867D30" w:rsidRPr="003D2BF4">
        <w:rPr>
          <w:rFonts w:ascii="Times New Roman" w:hAnsi="Times New Roman"/>
          <w:sz w:val="26"/>
          <w:szCs w:val="26"/>
        </w:rPr>
        <w:t>ри иммобилизации создается относительно полн</w:t>
      </w:r>
      <w:r w:rsidR="00827504" w:rsidRPr="003D2BF4">
        <w:rPr>
          <w:rFonts w:ascii="Times New Roman" w:hAnsi="Times New Roman"/>
          <w:sz w:val="26"/>
          <w:szCs w:val="26"/>
        </w:rPr>
        <w:t>ый покой конечности, что уменьш</w:t>
      </w:r>
      <w:r w:rsidR="00867D30" w:rsidRPr="003D2BF4">
        <w:rPr>
          <w:rFonts w:ascii="Times New Roman" w:hAnsi="Times New Roman"/>
          <w:sz w:val="26"/>
          <w:szCs w:val="26"/>
        </w:rPr>
        <w:t>ает боль, предупреждает пато</w:t>
      </w:r>
      <w:r w:rsidR="00827504" w:rsidRPr="003D2BF4">
        <w:rPr>
          <w:rFonts w:ascii="Times New Roman" w:hAnsi="Times New Roman"/>
          <w:sz w:val="26"/>
          <w:szCs w:val="26"/>
        </w:rPr>
        <w:t>логические переломы пораженной кости и возможн</w:t>
      </w:r>
      <w:r w:rsidR="00867D30" w:rsidRPr="003D2BF4">
        <w:rPr>
          <w:rFonts w:ascii="Times New Roman" w:hAnsi="Times New Roman"/>
          <w:sz w:val="26"/>
          <w:szCs w:val="26"/>
        </w:rPr>
        <w:t>о</w:t>
      </w:r>
      <w:r w:rsidR="00827504" w:rsidRPr="003D2BF4">
        <w:rPr>
          <w:rFonts w:ascii="Times New Roman" w:hAnsi="Times New Roman"/>
          <w:sz w:val="26"/>
          <w:szCs w:val="26"/>
        </w:rPr>
        <w:t>е образование.</w:t>
      </w:r>
    </w:p>
    <w:p w14:paraId="38C333D7" w14:textId="77777777" w:rsidR="00C542C2" w:rsidRPr="003D2BF4" w:rsidRDefault="00C542C2" w:rsidP="00234A89">
      <w:pPr>
        <w:pStyle w:val="a3"/>
        <w:ind w:firstLine="696"/>
        <w:rPr>
          <w:rFonts w:ascii="Times New Roman" w:hAnsi="Times New Roman"/>
          <w:sz w:val="26"/>
          <w:szCs w:val="26"/>
        </w:rPr>
      </w:pPr>
    </w:p>
    <w:p w14:paraId="33A8907B" w14:textId="77777777" w:rsidR="00C542C2" w:rsidRPr="003D2BF4" w:rsidRDefault="00C542C2" w:rsidP="00234A89">
      <w:pPr>
        <w:pStyle w:val="a3"/>
        <w:ind w:firstLine="696"/>
        <w:rPr>
          <w:rFonts w:ascii="Times New Roman" w:hAnsi="Times New Roman"/>
          <w:sz w:val="26"/>
          <w:szCs w:val="26"/>
        </w:rPr>
      </w:pPr>
    </w:p>
    <w:p w14:paraId="64BB7C33" w14:textId="77777777" w:rsidR="00C542C2" w:rsidRPr="003D2BF4" w:rsidRDefault="00C542C2" w:rsidP="00234A89">
      <w:pPr>
        <w:pStyle w:val="a3"/>
        <w:ind w:firstLine="696"/>
        <w:rPr>
          <w:rFonts w:ascii="Times New Roman" w:hAnsi="Times New Roman"/>
          <w:sz w:val="26"/>
          <w:szCs w:val="26"/>
        </w:rPr>
      </w:pPr>
    </w:p>
    <w:p w14:paraId="07988F3E" w14:textId="77777777" w:rsidR="00C542C2" w:rsidRPr="003D2BF4" w:rsidRDefault="00C542C2" w:rsidP="00234A89">
      <w:pPr>
        <w:pStyle w:val="a3"/>
        <w:ind w:firstLine="696"/>
        <w:rPr>
          <w:rFonts w:ascii="Times New Roman" w:hAnsi="Times New Roman"/>
          <w:sz w:val="26"/>
          <w:szCs w:val="26"/>
        </w:rPr>
      </w:pPr>
    </w:p>
    <w:p w14:paraId="02BBE16B" w14:textId="77777777" w:rsidR="00C542C2" w:rsidRPr="003D2BF4" w:rsidRDefault="00C542C2" w:rsidP="00234A89">
      <w:pPr>
        <w:pStyle w:val="a3"/>
        <w:ind w:firstLine="696"/>
        <w:rPr>
          <w:rFonts w:ascii="Times New Roman" w:hAnsi="Times New Roman"/>
          <w:sz w:val="26"/>
          <w:szCs w:val="26"/>
        </w:rPr>
      </w:pPr>
    </w:p>
    <w:p w14:paraId="49822709" w14:textId="77777777" w:rsidR="001C5249" w:rsidRDefault="001C5249" w:rsidP="001C5249">
      <w:pPr>
        <w:rPr>
          <w:rFonts w:ascii="Times New Roman" w:hAnsi="Times New Roman"/>
          <w:sz w:val="26"/>
          <w:szCs w:val="26"/>
        </w:rPr>
      </w:pPr>
    </w:p>
    <w:p w14:paraId="6FDB9FF5" w14:textId="77777777" w:rsidR="001C5249" w:rsidRDefault="001C5249" w:rsidP="001C5249">
      <w:pPr>
        <w:rPr>
          <w:rFonts w:ascii="Times New Roman" w:hAnsi="Times New Roman"/>
          <w:sz w:val="26"/>
          <w:szCs w:val="26"/>
        </w:rPr>
      </w:pPr>
    </w:p>
    <w:p w14:paraId="44820AD1" w14:textId="5794618E" w:rsidR="00C542C2" w:rsidRPr="001C5249" w:rsidRDefault="00C542C2" w:rsidP="001C5249">
      <w:pPr>
        <w:jc w:val="center"/>
        <w:rPr>
          <w:rFonts w:ascii="Times New Roman" w:hAnsi="Times New Roman"/>
          <w:sz w:val="26"/>
          <w:szCs w:val="26"/>
        </w:rPr>
      </w:pPr>
      <w:r w:rsidRPr="001C5249">
        <w:rPr>
          <w:rFonts w:ascii="Times New Roman" w:hAnsi="Times New Roman"/>
          <w:sz w:val="26"/>
          <w:szCs w:val="26"/>
        </w:rPr>
        <w:lastRenderedPageBreak/>
        <w:t>Список литературы</w:t>
      </w:r>
    </w:p>
    <w:p w14:paraId="4BE5BA48" w14:textId="77777777" w:rsidR="00C542C2" w:rsidRPr="003D2BF4" w:rsidRDefault="00C542C2" w:rsidP="00C542C2">
      <w:pPr>
        <w:pStyle w:val="a3"/>
        <w:numPr>
          <w:ilvl w:val="0"/>
          <w:numId w:val="7"/>
        </w:numPr>
        <w:rPr>
          <w:rFonts w:ascii="Times New Roman" w:hAnsi="Times New Roman"/>
          <w:sz w:val="26"/>
          <w:szCs w:val="26"/>
        </w:rPr>
      </w:pPr>
      <w:r w:rsidRPr="003D2BF4">
        <w:rPr>
          <w:rFonts w:ascii="Times New Roman" w:hAnsi="Times New Roman"/>
          <w:sz w:val="26"/>
          <w:szCs w:val="26"/>
        </w:rPr>
        <w:t>Ю.Ф. Исаков, С.Я.Долецкий,  – «Детская хирургия». – 1971г</w:t>
      </w:r>
    </w:p>
    <w:p w14:paraId="47284B80" w14:textId="6F871606" w:rsidR="00C542C2" w:rsidRPr="003D2BF4" w:rsidRDefault="00214783" w:rsidP="00C542C2">
      <w:pPr>
        <w:pStyle w:val="a3"/>
        <w:numPr>
          <w:ilvl w:val="0"/>
          <w:numId w:val="7"/>
        </w:numPr>
        <w:rPr>
          <w:rFonts w:ascii="Times New Roman" w:hAnsi="Times New Roman"/>
          <w:sz w:val="26"/>
          <w:szCs w:val="26"/>
        </w:rPr>
      </w:pPr>
      <w:r w:rsidRPr="003D2BF4">
        <w:rPr>
          <w:rFonts w:ascii="Times New Roman" w:hAnsi="Times New Roman"/>
          <w:sz w:val="26"/>
          <w:szCs w:val="26"/>
        </w:rPr>
        <w:t>Острый гематогенный остеомиелит у детей ( Юрчук В.А., Чубко Д.М.,Ванюхин В.А., Красноярск  г. 2012)</w:t>
      </w:r>
    </w:p>
    <w:p w14:paraId="2C64E37C" w14:textId="753D71F5" w:rsidR="00651CA2" w:rsidRPr="003D2BF4" w:rsidRDefault="00651CA2" w:rsidP="00C542C2">
      <w:pPr>
        <w:pStyle w:val="a3"/>
        <w:numPr>
          <w:ilvl w:val="0"/>
          <w:numId w:val="7"/>
        </w:numPr>
        <w:rPr>
          <w:rFonts w:ascii="Times New Roman" w:hAnsi="Times New Roman"/>
          <w:sz w:val="26"/>
          <w:szCs w:val="26"/>
        </w:rPr>
      </w:pPr>
      <w:r w:rsidRPr="003D2BF4">
        <w:rPr>
          <w:rFonts w:ascii="Times New Roman" w:hAnsi="Times New Roman"/>
          <w:sz w:val="26"/>
          <w:szCs w:val="26"/>
        </w:rPr>
        <w:t>Гематогенный остеомиелит у детей ( Стрелков Н.С., Разин М.П., г.2018)</w:t>
      </w:r>
    </w:p>
    <w:p w14:paraId="6FE54430" w14:textId="72BB1284" w:rsidR="00C542C2" w:rsidRDefault="00C542C2" w:rsidP="00C542C2">
      <w:pPr>
        <w:pStyle w:val="a3"/>
        <w:numPr>
          <w:ilvl w:val="0"/>
          <w:numId w:val="7"/>
        </w:numPr>
        <w:rPr>
          <w:rFonts w:ascii="Times New Roman" w:hAnsi="Times New Roman"/>
          <w:sz w:val="26"/>
          <w:szCs w:val="26"/>
        </w:rPr>
      </w:pPr>
      <w:r w:rsidRPr="003D2BF4">
        <w:rPr>
          <w:rFonts w:ascii="Times New Roman" w:hAnsi="Times New Roman"/>
          <w:sz w:val="26"/>
          <w:szCs w:val="26"/>
        </w:rPr>
        <w:t>Г.А.Баиров – «Неотложная хирургия у детей» - 1983г</w:t>
      </w:r>
    </w:p>
    <w:p w14:paraId="0DC257EE" w14:textId="200619B4" w:rsidR="003D2BF4" w:rsidRDefault="003D2BF4" w:rsidP="00C542C2">
      <w:pPr>
        <w:pStyle w:val="a3"/>
        <w:numPr>
          <w:ilvl w:val="0"/>
          <w:numId w:val="7"/>
        </w:numPr>
        <w:rPr>
          <w:rFonts w:ascii="Times New Roman" w:hAnsi="Times New Roman"/>
          <w:sz w:val="26"/>
          <w:szCs w:val="26"/>
        </w:rPr>
      </w:pPr>
      <w:r>
        <w:rPr>
          <w:rFonts w:ascii="Times New Roman" w:hAnsi="Times New Roman"/>
          <w:sz w:val="26"/>
          <w:szCs w:val="26"/>
        </w:rPr>
        <w:t>Детская хирургия (в лекциях) ( В.А. Кудрявцев, г.Архангельск 2007г)</w:t>
      </w:r>
    </w:p>
    <w:p w14:paraId="2514CC6F" w14:textId="35B44B34" w:rsidR="003D2BF4" w:rsidRDefault="0066173C" w:rsidP="00C542C2">
      <w:pPr>
        <w:pStyle w:val="a3"/>
        <w:numPr>
          <w:ilvl w:val="0"/>
          <w:numId w:val="7"/>
        </w:numPr>
        <w:rPr>
          <w:rFonts w:ascii="Times New Roman" w:hAnsi="Times New Roman"/>
          <w:sz w:val="26"/>
          <w:szCs w:val="26"/>
        </w:rPr>
      </w:pPr>
      <w:r>
        <w:rPr>
          <w:rFonts w:ascii="Times New Roman" w:hAnsi="Times New Roman"/>
          <w:sz w:val="26"/>
          <w:szCs w:val="26"/>
        </w:rPr>
        <w:t xml:space="preserve">Остеомиелит у детей (И.С. Венгеровский, 1964г) </w:t>
      </w:r>
    </w:p>
    <w:p w14:paraId="60B5C7DB" w14:textId="379D7D79" w:rsidR="001C5249" w:rsidRPr="003D2BF4" w:rsidRDefault="001C5249" w:rsidP="00C542C2">
      <w:pPr>
        <w:pStyle w:val="a3"/>
        <w:numPr>
          <w:ilvl w:val="0"/>
          <w:numId w:val="7"/>
        </w:numPr>
        <w:rPr>
          <w:rFonts w:ascii="Times New Roman" w:hAnsi="Times New Roman"/>
          <w:sz w:val="26"/>
          <w:szCs w:val="26"/>
        </w:rPr>
      </w:pPr>
      <w:r>
        <w:rPr>
          <w:rFonts w:ascii="Times New Roman" w:hAnsi="Times New Roman"/>
          <w:sz w:val="26"/>
          <w:szCs w:val="26"/>
        </w:rPr>
        <w:t>Эпифизарный остеомиелит у детей ( В.М. Державин, 1965г )</w:t>
      </w:r>
    </w:p>
    <w:sectPr w:rsidR="001C5249" w:rsidRPr="003D2BF4" w:rsidSect="00B2105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E88"/>
    <w:multiLevelType w:val="hybridMultilevel"/>
    <w:tmpl w:val="38A69F34"/>
    <w:lvl w:ilvl="0" w:tplc="8618C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A10394"/>
    <w:multiLevelType w:val="hybridMultilevel"/>
    <w:tmpl w:val="CF6CE0D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7F5C69"/>
    <w:multiLevelType w:val="hybridMultilevel"/>
    <w:tmpl w:val="D23241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12A3E7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216164"/>
    <w:multiLevelType w:val="multilevel"/>
    <w:tmpl w:val="717619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C892104"/>
    <w:multiLevelType w:val="hybridMultilevel"/>
    <w:tmpl w:val="15A4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C975DA"/>
    <w:multiLevelType w:val="hybridMultilevel"/>
    <w:tmpl w:val="1616B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9C5E5E"/>
    <w:multiLevelType w:val="hybridMultilevel"/>
    <w:tmpl w:val="390CDD02"/>
    <w:lvl w:ilvl="0" w:tplc="1E56404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F165EF"/>
    <w:multiLevelType w:val="hybridMultilevel"/>
    <w:tmpl w:val="CB724C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8D6958"/>
    <w:multiLevelType w:val="hybridMultilevel"/>
    <w:tmpl w:val="B7F49DB8"/>
    <w:lvl w:ilvl="0" w:tplc="DD605B3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 w15:restartNumberingAfterBreak="0">
    <w:nsid w:val="5F5A52AB"/>
    <w:multiLevelType w:val="hybridMultilevel"/>
    <w:tmpl w:val="D9AAF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51FAC"/>
    <w:multiLevelType w:val="hybridMultilevel"/>
    <w:tmpl w:val="8EE0CA32"/>
    <w:lvl w:ilvl="0" w:tplc="BEFA18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8D4512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D752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7"/>
  </w:num>
  <w:num w:numId="4">
    <w:abstractNumId w:val="6"/>
  </w:num>
  <w:num w:numId="5">
    <w:abstractNumId w:val="5"/>
  </w:num>
  <w:num w:numId="6">
    <w:abstractNumId w:val="0"/>
  </w:num>
  <w:num w:numId="7">
    <w:abstractNumId w:val="9"/>
  </w:num>
  <w:num w:numId="8">
    <w:abstractNumId w:val="4"/>
  </w:num>
  <w:num w:numId="9">
    <w:abstractNumId w:val="13"/>
  </w:num>
  <w:num w:numId="10">
    <w:abstractNumId w:val="2"/>
  </w:num>
  <w:num w:numId="11">
    <w:abstractNumId w:val="12"/>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D70B6"/>
    <w:rsid w:val="0005706C"/>
    <w:rsid w:val="000A1B2D"/>
    <w:rsid w:val="000B7782"/>
    <w:rsid w:val="00111AC1"/>
    <w:rsid w:val="00114154"/>
    <w:rsid w:val="0016323F"/>
    <w:rsid w:val="001B1FEB"/>
    <w:rsid w:val="001C5249"/>
    <w:rsid w:val="001D70B6"/>
    <w:rsid w:val="001E23F8"/>
    <w:rsid w:val="001E28F5"/>
    <w:rsid w:val="001E5CB6"/>
    <w:rsid w:val="001F1DFD"/>
    <w:rsid w:val="00202077"/>
    <w:rsid w:val="00214783"/>
    <w:rsid w:val="0022668C"/>
    <w:rsid w:val="00234A89"/>
    <w:rsid w:val="002B3AF0"/>
    <w:rsid w:val="002D037F"/>
    <w:rsid w:val="0031482D"/>
    <w:rsid w:val="00323F44"/>
    <w:rsid w:val="00353ACE"/>
    <w:rsid w:val="003B5655"/>
    <w:rsid w:val="003B6D43"/>
    <w:rsid w:val="003D2BF4"/>
    <w:rsid w:val="00404ECF"/>
    <w:rsid w:val="0042159C"/>
    <w:rsid w:val="00465243"/>
    <w:rsid w:val="00510B47"/>
    <w:rsid w:val="00534352"/>
    <w:rsid w:val="0053632D"/>
    <w:rsid w:val="0054076E"/>
    <w:rsid w:val="00574FA4"/>
    <w:rsid w:val="00592309"/>
    <w:rsid w:val="005C5B8A"/>
    <w:rsid w:val="005F28E6"/>
    <w:rsid w:val="00632B62"/>
    <w:rsid w:val="00651CA2"/>
    <w:rsid w:val="00655B8A"/>
    <w:rsid w:val="0066173C"/>
    <w:rsid w:val="00690E36"/>
    <w:rsid w:val="006A5593"/>
    <w:rsid w:val="006A7EE5"/>
    <w:rsid w:val="00703076"/>
    <w:rsid w:val="0070446F"/>
    <w:rsid w:val="0070487E"/>
    <w:rsid w:val="007412EB"/>
    <w:rsid w:val="007419A5"/>
    <w:rsid w:val="007738CE"/>
    <w:rsid w:val="00792775"/>
    <w:rsid w:val="00794E5F"/>
    <w:rsid w:val="007A54BB"/>
    <w:rsid w:val="007B3BBB"/>
    <w:rsid w:val="007E48B4"/>
    <w:rsid w:val="0080782D"/>
    <w:rsid w:val="00827504"/>
    <w:rsid w:val="008448A1"/>
    <w:rsid w:val="00867D30"/>
    <w:rsid w:val="008D41FD"/>
    <w:rsid w:val="008E5717"/>
    <w:rsid w:val="00931422"/>
    <w:rsid w:val="0093539F"/>
    <w:rsid w:val="0096450A"/>
    <w:rsid w:val="009D449A"/>
    <w:rsid w:val="00A21EA4"/>
    <w:rsid w:val="00A56CC3"/>
    <w:rsid w:val="00A63319"/>
    <w:rsid w:val="00A64840"/>
    <w:rsid w:val="00A91B61"/>
    <w:rsid w:val="00B2105B"/>
    <w:rsid w:val="00B447EC"/>
    <w:rsid w:val="00B671AB"/>
    <w:rsid w:val="00BB17AE"/>
    <w:rsid w:val="00BB5B40"/>
    <w:rsid w:val="00C0471E"/>
    <w:rsid w:val="00C10FA5"/>
    <w:rsid w:val="00C542C2"/>
    <w:rsid w:val="00C72E1A"/>
    <w:rsid w:val="00C87A7E"/>
    <w:rsid w:val="00CF624A"/>
    <w:rsid w:val="00D164E9"/>
    <w:rsid w:val="00D6498E"/>
    <w:rsid w:val="00DB2BDA"/>
    <w:rsid w:val="00DE0509"/>
    <w:rsid w:val="00DE6A95"/>
    <w:rsid w:val="00E17575"/>
    <w:rsid w:val="00E86235"/>
    <w:rsid w:val="00EA15C4"/>
    <w:rsid w:val="00EC4710"/>
    <w:rsid w:val="00EC4BB3"/>
    <w:rsid w:val="00EE1C19"/>
    <w:rsid w:val="00EF444F"/>
    <w:rsid w:val="00EF5127"/>
    <w:rsid w:val="00F11A52"/>
    <w:rsid w:val="00F43A9D"/>
    <w:rsid w:val="00F43B0E"/>
    <w:rsid w:val="00FD6443"/>
    <w:rsid w:val="00FE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BC6"/>
  <w15:docId w15:val="{0F6A5626-C919-41C4-B40C-653682A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0B6"/>
    <w:rPr>
      <w:rFonts w:ascii="Calibri" w:eastAsia="Calibri" w:hAnsi="Calibri" w:cs="Times New Roman"/>
    </w:rPr>
  </w:style>
  <w:style w:type="paragraph" w:styleId="1">
    <w:name w:val="heading 1"/>
    <w:basedOn w:val="a"/>
    <w:next w:val="a"/>
    <w:link w:val="10"/>
    <w:uiPriority w:val="9"/>
    <w:qFormat/>
    <w:rsid w:val="001E23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509"/>
    <w:pPr>
      <w:ind w:left="720"/>
      <w:contextualSpacing/>
    </w:pPr>
  </w:style>
  <w:style w:type="character" w:customStyle="1" w:styleId="10">
    <w:name w:val="Заголовок 1 Знак"/>
    <w:basedOn w:val="a0"/>
    <w:link w:val="1"/>
    <w:uiPriority w:val="9"/>
    <w:rsid w:val="001E23F8"/>
    <w:rPr>
      <w:rFonts w:asciiTheme="majorHAnsi" w:eastAsiaTheme="majorEastAsia" w:hAnsiTheme="majorHAnsi" w:cstheme="majorBidi"/>
      <w:color w:val="365F91" w:themeColor="accent1" w:themeShade="BF"/>
      <w:sz w:val="32"/>
      <w:szCs w:val="32"/>
    </w:rPr>
  </w:style>
  <w:style w:type="paragraph" w:styleId="a4">
    <w:name w:val="Title"/>
    <w:basedOn w:val="a"/>
    <w:next w:val="a"/>
    <w:link w:val="a5"/>
    <w:uiPriority w:val="10"/>
    <w:qFormat/>
    <w:rsid w:val="001E2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E23F8"/>
    <w:rPr>
      <w:rFonts w:asciiTheme="majorHAnsi" w:eastAsiaTheme="majorEastAsia" w:hAnsiTheme="majorHAnsi" w:cstheme="majorBidi"/>
      <w:spacing w:val="-10"/>
      <w:kern w:val="28"/>
      <w:sz w:val="56"/>
      <w:szCs w:val="56"/>
    </w:rPr>
  </w:style>
  <w:style w:type="table" w:styleId="a6">
    <w:name w:val="Table Grid"/>
    <w:basedOn w:val="a1"/>
    <w:uiPriority w:val="59"/>
    <w:rsid w:val="009D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3653</TotalTime>
  <Pages>1</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16</cp:revision>
  <dcterms:created xsi:type="dcterms:W3CDTF">2019-12-03T13:49:00Z</dcterms:created>
  <dcterms:modified xsi:type="dcterms:W3CDTF">2021-06-07T15:23:00Z</dcterms:modified>
</cp:coreProperties>
</file>