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323" w:rsidRDefault="00F84323" w:rsidP="00F84323">
      <w:pPr>
        <w:rPr>
          <w:lang w:eastAsia="ru-RU"/>
        </w:rPr>
      </w:pPr>
    </w:p>
    <w:p w:rsidR="00F84323" w:rsidRPr="00124C39" w:rsidRDefault="00F84323" w:rsidP="00273983">
      <w:pPr>
        <w:spacing w:after="0" w:line="240" w:lineRule="auto"/>
        <w:jc w:val="center"/>
        <w:rPr>
          <w:rFonts w:ascii="Times New Roman" w:hAnsi="Times New Roman"/>
          <w:sz w:val="24"/>
          <w:szCs w:val="24"/>
        </w:rPr>
      </w:pPr>
      <w:r>
        <w:rPr>
          <w:rFonts w:ascii="Times New Roman" w:hAnsi="Times New Roman"/>
          <w:bCs/>
          <w:iCs/>
          <w:sz w:val="24"/>
          <w:szCs w:val="24"/>
        </w:rPr>
        <w:t>ФГБОУ В</w:t>
      </w:r>
      <w:r w:rsidRPr="00124C39">
        <w:rPr>
          <w:rFonts w:ascii="Times New Roman" w:hAnsi="Times New Roman"/>
          <w:bCs/>
          <w:iCs/>
          <w:sz w:val="24"/>
          <w:szCs w:val="24"/>
        </w:rPr>
        <w:t xml:space="preserve">О </w:t>
      </w:r>
      <w:proofErr w:type="spellStart"/>
      <w:r w:rsidRPr="00124C39">
        <w:rPr>
          <w:rFonts w:ascii="Times New Roman" w:hAnsi="Times New Roman"/>
          <w:bCs/>
          <w:iCs/>
          <w:sz w:val="24"/>
          <w:szCs w:val="24"/>
        </w:rPr>
        <w:t>КрасГМУ</w:t>
      </w:r>
      <w:proofErr w:type="spellEnd"/>
      <w:r w:rsidRPr="00124C39">
        <w:rPr>
          <w:rFonts w:ascii="Times New Roman" w:hAnsi="Times New Roman"/>
          <w:bCs/>
          <w:iCs/>
          <w:sz w:val="24"/>
          <w:szCs w:val="24"/>
        </w:rPr>
        <w:t xml:space="preserve"> </w:t>
      </w:r>
      <w:r w:rsidRPr="00124C39">
        <w:rPr>
          <w:rFonts w:ascii="Times New Roman" w:hAnsi="Times New Roman"/>
          <w:sz w:val="24"/>
          <w:szCs w:val="24"/>
        </w:rPr>
        <w:t xml:space="preserve">им. проф. В.Ф. </w:t>
      </w:r>
      <w:proofErr w:type="spellStart"/>
      <w:r w:rsidRPr="00124C39">
        <w:rPr>
          <w:rFonts w:ascii="Times New Roman" w:hAnsi="Times New Roman"/>
          <w:sz w:val="24"/>
          <w:szCs w:val="24"/>
        </w:rPr>
        <w:t>Войно-Ясенецкого</w:t>
      </w:r>
      <w:proofErr w:type="spellEnd"/>
      <w:r w:rsidRPr="00124C39">
        <w:rPr>
          <w:rFonts w:ascii="Times New Roman" w:hAnsi="Times New Roman"/>
          <w:sz w:val="24"/>
          <w:szCs w:val="24"/>
        </w:rPr>
        <w:t xml:space="preserve"> Минздрава России</w:t>
      </w:r>
    </w:p>
    <w:p w:rsidR="00F84323" w:rsidRDefault="00F84323" w:rsidP="00273983">
      <w:pPr>
        <w:tabs>
          <w:tab w:val="center" w:pos="4821"/>
        </w:tabs>
        <w:spacing w:after="0" w:line="240" w:lineRule="auto"/>
        <w:jc w:val="center"/>
        <w:rPr>
          <w:rFonts w:ascii="Times New Roman" w:hAnsi="Times New Roman"/>
          <w:b/>
          <w:bCs/>
          <w:i/>
          <w:szCs w:val="20"/>
        </w:rPr>
      </w:pPr>
      <w:r w:rsidRPr="00124C39">
        <w:rPr>
          <w:rFonts w:ascii="Times New Roman" w:hAnsi="Times New Roman"/>
          <w:sz w:val="24"/>
          <w:szCs w:val="24"/>
        </w:rPr>
        <w:t>Фармацевтический колледж</w:t>
      </w:r>
    </w:p>
    <w:p w:rsidR="00F84323" w:rsidRDefault="00F84323" w:rsidP="00F84323">
      <w:pPr>
        <w:pStyle w:val="21"/>
        <w:spacing w:line="240" w:lineRule="auto"/>
        <w:jc w:val="center"/>
        <w:rPr>
          <w:bCs/>
          <w:iCs/>
          <w:sz w:val="22"/>
          <w:szCs w:val="22"/>
        </w:rPr>
      </w:pPr>
    </w:p>
    <w:p w:rsidR="00F84323" w:rsidRDefault="00F84323" w:rsidP="00F84323">
      <w:pPr>
        <w:tabs>
          <w:tab w:val="center" w:pos="4473"/>
        </w:tabs>
        <w:jc w:val="right"/>
        <w:rPr>
          <w:rFonts w:ascii="Times New Roman" w:hAnsi="Times New Roman"/>
          <w:b/>
          <w:i/>
          <w:szCs w:val="20"/>
        </w:rPr>
      </w:pPr>
    </w:p>
    <w:p w:rsidR="00F84323" w:rsidRDefault="00F84323" w:rsidP="00F84323">
      <w:pPr>
        <w:pStyle w:val="2"/>
        <w:ind w:firstLine="0"/>
        <w:jc w:val="center"/>
        <w:rPr>
          <w:b/>
          <w:sz w:val="48"/>
          <w:szCs w:val="48"/>
        </w:rPr>
      </w:pPr>
      <w:bookmarkStart w:id="0" w:name="_Toc359316869"/>
    </w:p>
    <w:p w:rsidR="00F84323" w:rsidRDefault="00F84323" w:rsidP="00F84323">
      <w:pPr>
        <w:pStyle w:val="2"/>
        <w:ind w:firstLine="0"/>
        <w:jc w:val="center"/>
        <w:rPr>
          <w:b/>
          <w:sz w:val="48"/>
          <w:szCs w:val="48"/>
        </w:rPr>
      </w:pPr>
    </w:p>
    <w:p w:rsidR="00F84323" w:rsidRPr="00F84323" w:rsidRDefault="00F84323" w:rsidP="00F84323">
      <w:pPr>
        <w:pStyle w:val="2"/>
        <w:ind w:firstLine="0"/>
        <w:jc w:val="center"/>
        <w:rPr>
          <w:b/>
          <w:sz w:val="48"/>
          <w:szCs w:val="48"/>
        </w:rPr>
      </w:pPr>
      <w:r w:rsidRPr="00F84323">
        <w:rPr>
          <w:b/>
          <w:sz w:val="48"/>
          <w:szCs w:val="48"/>
        </w:rPr>
        <w:t>ДНЕВНИК</w:t>
      </w:r>
      <w:bookmarkEnd w:id="0"/>
    </w:p>
    <w:p w:rsidR="00F84323" w:rsidRDefault="00F84323" w:rsidP="00F84323">
      <w:pPr>
        <w:jc w:val="center"/>
        <w:rPr>
          <w:rFonts w:ascii="Times New Roman" w:hAnsi="Times New Roman"/>
          <w:b/>
          <w:sz w:val="36"/>
          <w:szCs w:val="36"/>
        </w:rPr>
      </w:pPr>
      <w:r w:rsidRPr="00F84323">
        <w:rPr>
          <w:rFonts w:ascii="Times New Roman" w:hAnsi="Times New Roman"/>
          <w:b/>
          <w:sz w:val="36"/>
          <w:szCs w:val="36"/>
        </w:rPr>
        <w:t>преддипломной  практики</w:t>
      </w:r>
    </w:p>
    <w:p w:rsidR="00057F41" w:rsidRPr="00F84323" w:rsidRDefault="00057F41" w:rsidP="00F84323">
      <w:pPr>
        <w:jc w:val="center"/>
        <w:rPr>
          <w:rFonts w:ascii="Times New Roman" w:hAnsi="Times New Roman"/>
          <w:b/>
          <w:sz w:val="36"/>
          <w:szCs w:val="36"/>
        </w:rPr>
      </w:pPr>
    </w:p>
    <w:p w:rsidR="00057F41" w:rsidRPr="00057F41" w:rsidRDefault="00057F41" w:rsidP="00057F41">
      <w:pPr>
        <w:rPr>
          <w:rFonts w:ascii="Times New Roman" w:hAnsi="Times New Roman"/>
          <w:sz w:val="28"/>
          <w:szCs w:val="28"/>
        </w:rPr>
      </w:pPr>
      <w:r w:rsidRPr="00057F41">
        <w:rPr>
          <w:rFonts w:ascii="Times New Roman" w:hAnsi="Times New Roman"/>
          <w:sz w:val="28"/>
          <w:szCs w:val="28"/>
        </w:rPr>
        <w:t>МДК. 02.01. Технология изготовления лекарственных форм</w:t>
      </w:r>
    </w:p>
    <w:p w:rsidR="00F84323" w:rsidRPr="00F84323" w:rsidRDefault="00F84323" w:rsidP="00F84323">
      <w:pPr>
        <w:pStyle w:val="a3"/>
        <w:spacing w:line="276" w:lineRule="auto"/>
        <w:ind w:left="0" w:firstLine="0"/>
        <w:rPr>
          <w:szCs w:val="28"/>
        </w:rPr>
      </w:pPr>
    </w:p>
    <w:p w:rsidR="00F84323" w:rsidRPr="00273983" w:rsidRDefault="00273983" w:rsidP="00F84323">
      <w:pPr>
        <w:pStyle w:val="a3"/>
        <w:tabs>
          <w:tab w:val="left" w:pos="0"/>
        </w:tabs>
        <w:spacing w:line="276" w:lineRule="auto"/>
        <w:ind w:left="0" w:right="849" w:firstLine="0"/>
        <w:jc w:val="left"/>
        <w:rPr>
          <w:szCs w:val="28"/>
          <w:u w:val="single"/>
        </w:rPr>
      </w:pPr>
      <w:r>
        <w:rPr>
          <w:szCs w:val="28"/>
        </w:rPr>
        <w:t>Ф.И.О</w:t>
      </w:r>
      <w:r w:rsidR="00057F41">
        <w:rPr>
          <w:szCs w:val="28"/>
        </w:rPr>
        <w:t xml:space="preserve">. </w:t>
      </w:r>
      <w:r>
        <w:rPr>
          <w:szCs w:val="28"/>
        </w:rPr>
        <w:t xml:space="preserve"> </w:t>
      </w:r>
      <w:r w:rsidRPr="00273983">
        <w:rPr>
          <w:szCs w:val="28"/>
          <w:u w:val="single"/>
        </w:rPr>
        <w:t>Чигирина Екатерина Владимировна</w:t>
      </w:r>
    </w:p>
    <w:p w:rsidR="00F84323" w:rsidRPr="00057F41" w:rsidRDefault="00F84323" w:rsidP="00057F41">
      <w:pPr>
        <w:pStyle w:val="a3"/>
        <w:spacing w:line="276" w:lineRule="auto"/>
        <w:ind w:left="0" w:firstLine="0"/>
        <w:jc w:val="left"/>
        <w:rPr>
          <w:sz w:val="32"/>
          <w:szCs w:val="28"/>
        </w:rPr>
      </w:pPr>
    </w:p>
    <w:p w:rsidR="00057F41" w:rsidRPr="00057F41" w:rsidRDefault="00057F41" w:rsidP="00057F41">
      <w:pPr>
        <w:rPr>
          <w:rFonts w:ascii="Times New Roman" w:hAnsi="Times New Roman"/>
          <w:sz w:val="28"/>
          <w:szCs w:val="20"/>
          <w:u w:val="single"/>
        </w:rPr>
      </w:pPr>
      <w:r w:rsidRPr="00057F41">
        <w:rPr>
          <w:rFonts w:ascii="Times New Roman" w:hAnsi="Times New Roman"/>
          <w:sz w:val="28"/>
          <w:szCs w:val="20"/>
        </w:rPr>
        <w:t xml:space="preserve">Группа </w:t>
      </w:r>
      <w:r>
        <w:rPr>
          <w:rFonts w:ascii="Times New Roman" w:hAnsi="Times New Roman"/>
          <w:sz w:val="28"/>
          <w:szCs w:val="20"/>
        </w:rPr>
        <w:t xml:space="preserve"> </w:t>
      </w:r>
      <w:r>
        <w:rPr>
          <w:rFonts w:ascii="Times New Roman" w:hAnsi="Times New Roman"/>
          <w:sz w:val="28"/>
          <w:szCs w:val="20"/>
          <w:u w:val="single"/>
        </w:rPr>
        <w:t>302-2</w:t>
      </w:r>
    </w:p>
    <w:p w:rsidR="00057F41" w:rsidRPr="00F84323" w:rsidRDefault="00057F41" w:rsidP="00273983">
      <w:pPr>
        <w:pStyle w:val="a3"/>
        <w:spacing w:line="276" w:lineRule="auto"/>
        <w:ind w:left="0" w:firstLine="0"/>
        <w:jc w:val="left"/>
        <w:rPr>
          <w:szCs w:val="28"/>
        </w:rPr>
      </w:pPr>
    </w:p>
    <w:p w:rsidR="00F84323" w:rsidRPr="00A42C10" w:rsidRDefault="00273983" w:rsidP="00273983">
      <w:pPr>
        <w:spacing w:after="0"/>
        <w:rPr>
          <w:rFonts w:ascii="Times New Roman" w:hAnsi="Times New Roman"/>
          <w:sz w:val="28"/>
          <w:szCs w:val="28"/>
          <w:u w:val="single"/>
        </w:rPr>
      </w:pPr>
      <w:r>
        <w:rPr>
          <w:rFonts w:ascii="Times New Roman" w:hAnsi="Times New Roman"/>
          <w:sz w:val="28"/>
          <w:szCs w:val="28"/>
        </w:rPr>
        <w:t xml:space="preserve">Место прохождения практики </w:t>
      </w:r>
      <w:r w:rsidR="00057F41">
        <w:rPr>
          <w:rFonts w:ascii="Times New Roman" w:hAnsi="Times New Roman"/>
          <w:sz w:val="28"/>
          <w:szCs w:val="28"/>
        </w:rPr>
        <w:t xml:space="preserve"> </w:t>
      </w:r>
      <w:r w:rsidR="00A42C10" w:rsidRPr="00A42C10">
        <w:rPr>
          <w:rFonts w:ascii="Times New Roman" w:hAnsi="Times New Roman"/>
          <w:sz w:val="28"/>
          <w:szCs w:val="28"/>
          <w:u w:val="single"/>
        </w:rPr>
        <w:t>дистанционно</w:t>
      </w:r>
    </w:p>
    <w:p w:rsidR="00F84323" w:rsidRPr="00F84323" w:rsidRDefault="00F84323" w:rsidP="00F84323">
      <w:pPr>
        <w:spacing w:after="0" w:line="240" w:lineRule="auto"/>
        <w:jc w:val="center"/>
        <w:rPr>
          <w:rFonts w:ascii="Times New Roman" w:hAnsi="Times New Roman"/>
          <w:sz w:val="24"/>
          <w:szCs w:val="24"/>
        </w:rPr>
      </w:pPr>
      <w:r w:rsidRPr="00F84323">
        <w:rPr>
          <w:rFonts w:ascii="Times New Roman" w:hAnsi="Times New Roman"/>
          <w:sz w:val="28"/>
          <w:szCs w:val="28"/>
        </w:rPr>
        <w:t>(</w:t>
      </w:r>
      <w:r w:rsidRPr="00F84323">
        <w:rPr>
          <w:rFonts w:ascii="Times New Roman" w:hAnsi="Times New Roman"/>
          <w:sz w:val="24"/>
          <w:szCs w:val="24"/>
        </w:rPr>
        <w:t>медицинская/фармацевтическая организация)</w:t>
      </w:r>
    </w:p>
    <w:p w:rsidR="00F84323" w:rsidRPr="00F84323" w:rsidRDefault="00F84323" w:rsidP="00F84323">
      <w:pPr>
        <w:spacing w:after="0"/>
        <w:jc w:val="center"/>
        <w:rPr>
          <w:rFonts w:ascii="Times New Roman" w:hAnsi="Times New Roman"/>
          <w:sz w:val="24"/>
          <w:szCs w:val="24"/>
        </w:rPr>
      </w:pPr>
    </w:p>
    <w:p w:rsidR="00F84323" w:rsidRPr="00F84323" w:rsidRDefault="00273983" w:rsidP="00F84323">
      <w:pPr>
        <w:spacing w:after="0"/>
        <w:jc w:val="both"/>
        <w:rPr>
          <w:rFonts w:ascii="Times New Roman" w:hAnsi="Times New Roman"/>
          <w:sz w:val="28"/>
          <w:szCs w:val="28"/>
        </w:rPr>
      </w:pPr>
      <w:r>
        <w:rPr>
          <w:rFonts w:ascii="Times New Roman" w:hAnsi="Times New Roman"/>
          <w:sz w:val="28"/>
          <w:szCs w:val="28"/>
        </w:rPr>
        <w:t xml:space="preserve">с « </w:t>
      </w:r>
      <w:r w:rsidR="00057F41">
        <w:rPr>
          <w:rFonts w:ascii="Times New Roman" w:hAnsi="Times New Roman"/>
          <w:sz w:val="28"/>
          <w:szCs w:val="28"/>
          <w:u w:val="single"/>
        </w:rPr>
        <w:t>25</w:t>
      </w:r>
      <w:r>
        <w:rPr>
          <w:rFonts w:ascii="Times New Roman" w:hAnsi="Times New Roman"/>
          <w:sz w:val="28"/>
          <w:szCs w:val="28"/>
        </w:rPr>
        <w:t xml:space="preserve"> » </w:t>
      </w:r>
      <w:r w:rsidRPr="00273983">
        <w:rPr>
          <w:rFonts w:ascii="Times New Roman" w:hAnsi="Times New Roman"/>
          <w:sz w:val="28"/>
          <w:szCs w:val="28"/>
          <w:u w:val="single"/>
        </w:rPr>
        <w:t>мая</w:t>
      </w:r>
      <w:r>
        <w:rPr>
          <w:rFonts w:ascii="Times New Roman" w:hAnsi="Times New Roman"/>
          <w:sz w:val="28"/>
          <w:szCs w:val="28"/>
        </w:rPr>
        <w:t xml:space="preserve"> 20</w:t>
      </w:r>
      <w:r w:rsidRPr="00273983">
        <w:rPr>
          <w:rFonts w:ascii="Times New Roman" w:hAnsi="Times New Roman"/>
          <w:sz w:val="28"/>
          <w:szCs w:val="28"/>
          <w:u w:val="single"/>
        </w:rPr>
        <w:t>20</w:t>
      </w:r>
      <w:r>
        <w:rPr>
          <w:rFonts w:ascii="Times New Roman" w:hAnsi="Times New Roman"/>
          <w:sz w:val="28"/>
          <w:szCs w:val="28"/>
        </w:rPr>
        <w:t xml:space="preserve"> г.   по   « </w:t>
      </w:r>
      <w:r w:rsidR="00057F41">
        <w:rPr>
          <w:rFonts w:ascii="Times New Roman" w:hAnsi="Times New Roman"/>
          <w:sz w:val="28"/>
          <w:szCs w:val="28"/>
          <w:u w:val="single"/>
        </w:rPr>
        <w:t>06</w:t>
      </w:r>
      <w:r>
        <w:rPr>
          <w:rFonts w:ascii="Times New Roman" w:hAnsi="Times New Roman"/>
          <w:sz w:val="28"/>
          <w:szCs w:val="28"/>
        </w:rPr>
        <w:t xml:space="preserve"> » </w:t>
      </w:r>
      <w:r w:rsidR="00057F41">
        <w:rPr>
          <w:rFonts w:ascii="Times New Roman" w:hAnsi="Times New Roman"/>
          <w:sz w:val="28"/>
          <w:szCs w:val="28"/>
          <w:u w:val="single"/>
        </w:rPr>
        <w:t>июн</w:t>
      </w:r>
      <w:r w:rsidRPr="00273983">
        <w:rPr>
          <w:rFonts w:ascii="Times New Roman" w:hAnsi="Times New Roman"/>
          <w:sz w:val="28"/>
          <w:szCs w:val="28"/>
          <w:u w:val="single"/>
        </w:rPr>
        <w:t>я</w:t>
      </w:r>
      <w:r>
        <w:rPr>
          <w:rFonts w:ascii="Times New Roman" w:hAnsi="Times New Roman"/>
          <w:sz w:val="28"/>
          <w:szCs w:val="28"/>
        </w:rPr>
        <w:t xml:space="preserve"> 20</w:t>
      </w:r>
      <w:r w:rsidRPr="00273983">
        <w:rPr>
          <w:rFonts w:ascii="Times New Roman" w:hAnsi="Times New Roman"/>
          <w:sz w:val="28"/>
          <w:szCs w:val="28"/>
          <w:u w:val="single"/>
        </w:rPr>
        <w:t>20</w:t>
      </w:r>
      <w:r w:rsidR="00F84323" w:rsidRPr="00F84323">
        <w:rPr>
          <w:rFonts w:ascii="Times New Roman" w:hAnsi="Times New Roman"/>
          <w:sz w:val="28"/>
          <w:szCs w:val="28"/>
        </w:rPr>
        <w:t xml:space="preserve"> г.</w:t>
      </w:r>
    </w:p>
    <w:p w:rsidR="00F84323" w:rsidRPr="00F84323" w:rsidRDefault="00F84323" w:rsidP="00F84323">
      <w:pPr>
        <w:spacing w:after="0"/>
        <w:rPr>
          <w:rFonts w:ascii="Times New Roman" w:hAnsi="Times New Roman"/>
          <w:sz w:val="28"/>
          <w:szCs w:val="28"/>
        </w:rPr>
      </w:pPr>
    </w:p>
    <w:p w:rsidR="00F84323" w:rsidRPr="00F84323" w:rsidRDefault="00F84323" w:rsidP="00F84323">
      <w:pPr>
        <w:spacing w:after="0"/>
        <w:rPr>
          <w:rFonts w:ascii="Times New Roman" w:hAnsi="Times New Roman"/>
          <w:sz w:val="28"/>
          <w:szCs w:val="28"/>
        </w:rPr>
      </w:pPr>
      <w:r w:rsidRPr="00F84323">
        <w:rPr>
          <w:rFonts w:ascii="Times New Roman" w:hAnsi="Times New Roman"/>
          <w:sz w:val="28"/>
          <w:szCs w:val="28"/>
        </w:rPr>
        <w:t>Руководители практики:</w:t>
      </w:r>
    </w:p>
    <w:p w:rsidR="00F84323" w:rsidRPr="00F84323" w:rsidRDefault="00F84323" w:rsidP="00F84323">
      <w:pPr>
        <w:spacing w:after="0"/>
        <w:rPr>
          <w:rFonts w:ascii="Times New Roman" w:hAnsi="Times New Roman"/>
          <w:sz w:val="28"/>
          <w:szCs w:val="28"/>
        </w:rPr>
      </w:pPr>
    </w:p>
    <w:p w:rsidR="00F84323" w:rsidRPr="00F84323" w:rsidRDefault="00F84323" w:rsidP="00F84323">
      <w:pPr>
        <w:spacing w:after="0"/>
        <w:rPr>
          <w:rFonts w:ascii="Times New Roman" w:hAnsi="Times New Roman"/>
          <w:sz w:val="28"/>
          <w:szCs w:val="28"/>
        </w:rPr>
      </w:pPr>
      <w:r w:rsidRPr="00F84323">
        <w:rPr>
          <w:rFonts w:ascii="Times New Roman" w:hAnsi="Times New Roman"/>
          <w:sz w:val="28"/>
          <w:szCs w:val="28"/>
        </w:rPr>
        <w:t>Общи</w:t>
      </w:r>
      <w:r w:rsidR="00273983">
        <w:rPr>
          <w:rFonts w:ascii="Times New Roman" w:hAnsi="Times New Roman"/>
          <w:sz w:val="28"/>
          <w:szCs w:val="28"/>
        </w:rPr>
        <w:t xml:space="preserve">й – </w:t>
      </w:r>
    </w:p>
    <w:p w:rsidR="00F84323" w:rsidRPr="00F84323" w:rsidRDefault="00F84323" w:rsidP="00F84323">
      <w:pPr>
        <w:spacing w:after="0"/>
        <w:rPr>
          <w:rFonts w:ascii="Times New Roman" w:hAnsi="Times New Roman"/>
          <w:sz w:val="28"/>
          <w:szCs w:val="28"/>
        </w:rPr>
      </w:pPr>
    </w:p>
    <w:p w:rsidR="00F84323" w:rsidRPr="00F84323" w:rsidRDefault="00F84323" w:rsidP="00F84323">
      <w:pPr>
        <w:spacing w:after="0"/>
        <w:rPr>
          <w:rFonts w:ascii="Times New Roman" w:hAnsi="Times New Roman"/>
          <w:sz w:val="28"/>
          <w:szCs w:val="28"/>
        </w:rPr>
      </w:pPr>
      <w:r w:rsidRPr="00F84323">
        <w:rPr>
          <w:rFonts w:ascii="Times New Roman" w:hAnsi="Times New Roman"/>
          <w:sz w:val="28"/>
          <w:szCs w:val="28"/>
        </w:rPr>
        <w:t xml:space="preserve">Непосредственный – </w:t>
      </w:r>
    </w:p>
    <w:p w:rsidR="00F84323" w:rsidRPr="00F84323" w:rsidRDefault="00F84323" w:rsidP="00F84323">
      <w:pPr>
        <w:spacing w:after="0"/>
        <w:rPr>
          <w:rFonts w:ascii="Times New Roman" w:hAnsi="Times New Roman"/>
          <w:sz w:val="28"/>
          <w:szCs w:val="28"/>
        </w:rPr>
      </w:pPr>
    </w:p>
    <w:p w:rsidR="00F84323" w:rsidRPr="00F84323" w:rsidRDefault="00F84323" w:rsidP="00F84323">
      <w:pPr>
        <w:spacing w:after="0"/>
        <w:rPr>
          <w:rFonts w:ascii="Times New Roman" w:hAnsi="Times New Roman"/>
          <w:sz w:val="28"/>
          <w:szCs w:val="28"/>
        </w:rPr>
      </w:pPr>
      <w:r w:rsidRPr="00F84323">
        <w:rPr>
          <w:rFonts w:ascii="Times New Roman" w:hAnsi="Times New Roman"/>
          <w:sz w:val="28"/>
          <w:szCs w:val="28"/>
        </w:rPr>
        <w:t xml:space="preserve">Методический – </w:t>
      </w:r>
      <w:proofErr w:type="spellStart"/>
      <w:r w:rsidR="00057F41">
        <w:rPr>
          <w:rFonts w:ascii="Times New Roman" w:hAnsi="Times New Roman"/>
          <w:sz w:val="28"/>
          <w:szCs w:val="28"/>
          <w:u w:val="single"/>
        </w:rPr>
        <w:t>Ванчурина</w:t>
      </w:r>
      <w:proofErr w:type="spellEnd"/>
      <w:r w:rsidR="00057F41">
        <w:rPr>
          <w:rFonts w:ascii="Times New Roman" w:hAnsi="Times New Roman"/>
          <w:sz w:val="28"/>
          <w:szCs w:val="28"/>
          <w:u w:val="single"/>
        </w:rPr>
        <w:t xml:space="preserve"> Наталья Александровна </w:t>
      </w:r>
      <w:r w:rsidR="00273983" w:rsidRPr="00273983">
        <w:rPr>
          <w:rFonts w:ascii="Times New Roman" w:hAnsi="Times New Roman"/>
          <w:sz w:val="28"/>
          <w:szCs w:val="28"/>
          <w:u w:val="single"/>
        </w:rPr>
        <w:t>(преподаватель)</w:t>
      </w:r>
    </w:p>
    <w:p w:rsidR="00F84323" w:rsidRPr="00F84323" w:rsidRDefault="00F84323" w:rsidP="00F84323">
      <w:pPr>
        <w:spacing w:after="0"/>
        <w:jc w:val="right"/>
        <w:rPr>
          <w:rFonts w:ascii="Times New Roman" w:hAnsi="Times New Roman"/>
          <w:b/>
          <w:i/>
          <w:sz w:val="28"/>
          <w:szCs w:val="28"/>
        </w:rPr>
      </w:pPr>
    </w:p>
    <w:p w:rsidR="00F84323" w:rsidRPr="00F84323" w:rsidRDefault="00F84323" w:rsidP="00F84323">
      <w:pPr>
        <w:spacing w:after="0"/>
        <w:jc w:val="center"/>
        <w:rPr>
          <w:rFonts w:ascii="Times New Roman" w:hAnsi="Times New Roman"/>
          <w:sz w:val="28"/>
          <w:szCs w:val="28"/>
        </w:rPr>
      </w:pPr>
    </w:p>
    <w:p w:rsidR="00F84323" w:rsidRPr="00F84323" w:rsidRDefault="00F84323" w:rsidP="00F84323">
      <w:pPr>
        <w:spacing w:after="0"/>
        <w:jc w:val="center"/>
        <w:rPr>
          <w:rFonts w:ascii="Times New Roman" w:hAnsi="Times New Roman"/>
          <w:sz w:val="28"/>
          <w:szCs w:val="28"/>
        </w:rPr>
      </w:pPr>
    </w:p>
    <w:p w:rsidR="00F84323" w:rsidRPr="00F84323" w:rsidRDefault="00F84323" w:rsidP="00F84323">
      <w:pPr>
        <w:spacing w:after="0"/>
        <w:jc w:val="center"/>
        <w:rPr>
          <w:rFonts w:ascii="Times New Roman" w:hAnsi="Times New Roman"/>
          <w:sz w:val="28"/>
          <w:szCs w:val="28"/>
        </w:rPr>
      </w:pPr>
    </w:p>
    <w:p w:rsidR="00F84323" w:rsidRPr="00F84323" w:rsidRDefault="00F84323" w:rsidP="00F84323">
      <w:pPr>
        <w:spacing w:after="0"/>
        <w:jc w:val="center"/>
        <w:rPr>
          <w:rFonts w:ascii="Times New Roman" w:hAnsi="Times New Roman"/>
          <w:sz w:val="28"/>
          <w:szCs w:val="28"/>
        </w:rPr>
      </w:pPr>
    </w:p>
    <w:p w:rsidR="00F84323" w:rsidRPr="00F84323" w:rsidRDefault="00F84323" w:rsidP="00F84323">
      <w:pPr>
        <w:spacing w:after="0"/>
        <w:jc w:val="center"/>
        <w:rPr>
          <w:rFonts w:ascii="Times New Roman" w:hAnsi="Times New Roman"/>
          <w:sz w:val="28"/>
          <w:szCs w:val="28"/>
        </w:rPr>
      </w:pPr>
      <w:r w:rsidRPr="00F84323">
        <w:rPr>
          <w:rFonts w:ascii="Times New Roman" w:hAnsi="Times New Roman"/>
          <w:sz w:val="28"/>
          <w:szCs w:val="28"/>
        </w:rPr>
        <w:t>Красноярск</w:t>
      </w:r>
    </w:p>
    <w:p w:rsidR="00F84323" w:rsidRPr="00F84323" w:rsidRDefault="00273983" w:rsidP="00057F41">
      <w:pPr>
        <w:spacing w:after="0"/>
        <w:jc w:val="center"/>
        <w:rPr>
          <w:rFonts w:ascii="Times New Roman" w:hAnsi="Times New Roman"/>
          <w:sz w:val="28"/>
          <w:szCs w:val="28"/>
        </w:rPr>
      </w:pPr>
      <w:r>
        <w:rPr>
          <w:rFonts w:ascii="Times New Roman" w:hAnsi="Times New Roman"/>
          <w:sz w:val="28"/>
          <w:szCs w:val="28"/>
        </w:rPr>
        <w:t>2020</w:t>
      </w:r>
      <w:r w:rsidR="00D839EA">
        <w:rPr>
          <w:rFonts w:ascii="Times New Roman" w:hAnsi="Times New Roman"/>
          <w:sz w:val="28"/>
          <w:szCs w:val="28"/>
        </w:rPr>
        <w:br w:type="page"/>
      </w:r>
    </w:p>
    <w:p w:rsidR="00F84323" w:rsidRPr="00D839EA" w:rsidRDefault="00F84323" w:rsidP="00057F41">
      <w:pPr>
        <w:spacing w:after="0" w:line="240" w:lineRule="auto"/>
        <w:ind w:firstLine="709"/>
        <w:jc w:val="center"/>
        <w:rPr>
          <w:rFonts w:ascii="Times New Roman" w:hAnsi="Times New Roman"/>
          <w:b/>
          <w:sz w:val="32"/>
        </w:rPr>
      </w:pPr>
      <w:r w:rsidRPr="00D839EA">
        <w:rPr>
          <w:rFonts w:ascii="Times New Roman" w:hAnsi="Times New Roman"/>
          <w:b/>
          <w:sz w:val="32"/>
        </w:rPr>
        <w:lastRenderedPageBreak/>
        <w:t>Содержание</w:t>
      </w:r>
    </w:p>
    <w:p w:rsidR="00F84323" w:rsidRPr="00D839EA" w:rsidRDefault="00F84323" w:rsidP="00D839EA"/>
    <w:p w:rsidR="00F84323" w:rsidRPr="00D839EA" w:rsidRDefault="00F84323" w:rsidP="00057F41">
      <w:pPr>
        <w:pStyle w:val="a6"/>
        <w:numPr>
          <w:ilvl w:val="0"/>
          <w:numId w:val="10"/>
        </w:numPr>
        <w:spacing w:line="360" w:lineRule="auto"/>
        <w:ind w:left="0" w:firstLine="709"/>
        <w:jc w:val="both"/>
        <w:rPr>
          <w:sz w:val="28"/>
        </w:rPr>
      </w:pPr>
      <w:r w:rsidRPr="00D839EA">
        <w:rPr>
          <w:sz w:val="28"/>
        </w:rPr>
        <w:t>Цели и задачи практики</w:t>
      </w:r>
    </w:p>
    <w:p w:rsidR="00F84323" w:rsidRPr="00D839EA" w:rsidRDefault="00F84323" w:rsidP="00057F41">
      <w:pPr>
        <w:pStyle w:val="a6"/>
        <w:numPr>
          <w:ilvl w:val="0"/>
          <w:numId w:val="10"/>
        </w:numPr>
        <w:spacing w:line="360" w:lineRule="auto"/>
        <w:ind w:left="0" w:firstLine="709"/>
        <w:jc w:val="both"/>
        <w:rPr>
          <w:sz w:val="28"/>
        </w:rPr>
      </w:pPr>
      <w:r w:rsidRPr="00D839EA">
        <w:rPr>
          <w:sz w:val="28"/>
        </w:rPr>
        <w:t>Знания, умения, практический опыт, которыми должен овладеть студент после прохождения практики</w:t>
      </w:r>
    </w:p>
    <w:p w:rsidR="00F84323" w:rsidRPr="00D839EA" w:rsidRDefault="00F84323" w:rsidP="00057F41">
      <w:pPr>
        <w:pStyle w:val="a6"/>
        <w:numPr>
          <w:ilvl w:val="0"/>
          <w:numId w:val="10"/>
        </w:numPr>
        <w:spacing w:line="360" w:lineRule="auto"/>
        <w:ind w:left="0" w:firstLine="709"/>
        <w:jc w:val="both"/>
        <w:rPr>
          <w:sz w:val="28"/>
        </w:rPr>
      </w:pPr>
      <w:r w:rsidRPr="00D839EA">
        <w:rPr>
          <w:sz w:val="28"/>
        </w:rPr>
        <w:t>Тематический план</w:t>
      </w:r>
    </w:p>
    <w:p w:rsidR="00F84323" w:rsidRPr="00D839EA" w:rsidRDefault="00F84323" w:rsidP="00057F41">
      <w:pPr>
        <w:pStyle w:val="a6"/>
        <w:numPr>
          <w:ilvl w:val="0"/>
          <w:numId w:val="10"/>
        </w:numPr>
        <w:spacing w:line="360" w:lineRule="auto"/>
        <w:ind w:left="0" w:firstLine="709"/>
        <w:jc w:val="both"/>
        <w:rPr>
          <w:sz w:val="28"/>
        </w:rPr>
      </w:pPr>
      <w:r w:rsidRPr="00D839EA">
        <w:rPr>
          <w:sz w:val="28"/>
        </w:rPr>
        <w:t>График прохождения практики</w:t>
      </w:r>
    </w:p>
    <w:p w:rsidR="00F84323" w:rsidRPr="00D839EA" w:rsidRDefault="00F84323" w:rsidP="00057F41">
      <w:pPr>
        <w:pStyle w:val="a6"/>
        <w:numPr>
          <w:ilvl w:val="0"/>
          <w:numId w:val="10"/>
        </w:numPr>
        <w:spacing w:line="360" w:lineRule="auto"/>
        <w:ind w:left="0" w:firstLine="709"/>
        <w:jc w:val="both"/>
        <w:rPr>
          <w:sz w:val="28"/>
        </w:rPr>
      </w:pPr>
      <w:r w:rsidRPr="00D839EA">
        <w:rPr>
          <w:sz w:val="28"/>
        </w:rPr>
        <w:t>Инструктаж по технике безопасности</w:t>
      </w:r>
    </w:p>
    <w:p w:rsidR="00F84323" w:rsidRDefault="00F84323" w:rsidP="00057F41">
      <w:pPr>
        <w:pStyle w:val="a6"/>
        <w:numPr>
          <w:ilvl w:val="0"/>
          <w:numId w:val="10"/>
        </w:numPr>
        <w:spacing w:line="360" w:lineRule="auto"/>
        <w:ind w:left="0" w:firstLine="709"/>
        <w:jc w:val="both"/>
        <w:rPr>
          <w:sz w:val="28"/>
        </w:rPr>
      </w:pPr>
      <w:r w:rsidRPr="00D839EA">
        <w:rPr>
          <w:sz w:val="28"/>
        </w:rPr>
        <w:t>Содержание и объем проведенной работы</w:t>
      </w:r>
    </w:p>
    <w:p w:rsidR="00057F41" w:rsidRPr="00D839EA" w:rsidRDefault="00057F41" w:rsidP="00057F41">
      <w:pPr>
        <w:pStyle w:val="a6"/>
        <w:numPr>
          <w:ilvl w:val="0"/>
          <w:numId w:val="10"/>
        </w:numPr>
        <w:spacing w:line="360" w:lineRule="auto"/>
        <w:ind w:left="0" w:firstLine="709"/>
        <w:jc w:val="both"/>
        <w:rPr>
          <w:sz w:val="28"/>
        </w:rPr>
      </w:pPr>
      <w:r>
        <w:rPr>
          <w:sz w:val="28"/>
        </w:rPr>
        <w:t>Манипуляционный лист (изготовление лекарственных форм)</w:t>
      </w:r>
    </w:p>
    <w:p w:rsidR="00057F41" w:rsidRDefault="00057F41" w:rsidP="00057F41">
      <w:pPr>
        <w:pStyle w:val="a6"/>
        <w:numPr>
          <w:ilvl w:val="0"/>
          <w:numId w:val="10"/>
        </w:numPr>
        <w:spacing w:line="360" w:lineRule="auto"/>
        <w:ind w:left="0" w:firstLine="709"/>
        <w:jc w:val="both"/>
        <w:rPr>
          <w:sz w:val="28"/>
        </w:rPr>
      </w:pPr>
      <w:r>
        <w:rPr>
          <w:sz w:val="28"/>
        </w:rPr>
        <w:t>Отчет</w:t>
      </w:r>
      <w:r w:rsidR="00F84323" w:rsidRPr="00D839EA">
        <w:rPr>
          <w:sz w:val="28"/>
        </w:rPr>
        <w:t xml:space="preserve"> (цифровой, текстовой)</w:t>
      </w:r>
    </w:p>
    <w:p w:rsidR="00F84323" w:rsidRPr="00057F41" w:rsidRDefault="00F84323" w:rsidP="00057F41">
      <w:pPr>
        <w:pStyle w:val="a6"/>
        <w:numPr>
          <w:ilvl w:val="0"/>
          <w:numId w:val="10"/>
        </w:numPr>
        <w:spacing w:line="360" w:lineRule="auto"/>
        <w:ind w:left="0" w:firstLine="709"/>
        <w:jc w:val="both"/>
        <w:rPr>
          <w:sz w:val="28"/>
        </w:rPr>
      </w:pPr>
      <w:r w:rsidRPr="00057F41">
        <w:rPr>
          <w:i/>
        </w:rPr>
        <w:br w:type="page"/>
      </w:r>
    </w:p>
    <w:p w:rsidR="002903F5" w:rsidRPr="002903F5" w:rsidRDefault="002903F5" w:rsidP="002903F5">
      <w:pPr>
        <w:pStyle w:val="Default"/>
        <w:spacing w:line="360" w:lineRule="auto"/>
        <w:ind w:firstLine="709"/>
        <w:jc w:val="both"/>
        <w:rPr>
          <w:sz w:val="28"/>
          <w:szCs w:val="28"/>
        </w:rPr>
      </w:pPr>
      <w:r>
        <w:rPr>
          <w:b/>
          <w:bCs/>
          <w:sz w:val="28"/>
          <w:szCs w:val="28"/>
        </w:rPr>
        <w:lastRenderedPageBreak/>
        <w:t xml:space="preserve"> </w:t>
      </w:r>
      <w:r w:rsidRPr="002903F5">
        <w:rPr>
          <w:b/>
          <w:bCs/>
          <w:sz w:val="28"/>
          <w:szCs w:val="28"/>
        </w:rPr>
        <w:t xml:space="preserve">Цель </w:t>
      </w:r>
      <w:r w:rsidRPr="002903F5">
        <w:rPr>
          <w:sz w:val="28"/>
          <w:szCs w:val="28"/>
        </w:rPr>
        <w:t xml:space="preserve">преддипломной практики МДК.02.01. Технология изготовления лекарственных форм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 </w:t>
      </w:r>
    </w:p>
    <w:p w:rsidR="002903F5" w:rsidRPr="002903F5" w:rsidRDefault="002903F5" w:rsidP="002903F5">
      <w:pPr>
        <w:pStyle w:val="Default"/>
        <w:spacing w:line="360" w:lineRule="auto"/>
        <w:ind w:firstLine="709"/>
        <w:jc w:val="both"/>
        <w:rPr>
          <w:sz w:val="28"/>
          <w:szCs w:val="28"/>
        </w:rPr>
      </w:pPr>
      <w:r w:rsidRPr="002903F5">
        <w:rPr>
          <w:b/>
          <w:bCs/>
          <w:sz w:val="28"/>
          <w:szCs w:val="28"/>
        </w:rPr>
        <w:t>Задачи</w:t>
      </w:r>
      <w:r w:rsidRPr="002903F5">
        <w:rPr>
          <w:sz w:val="28"/>
          <w:szCs w:val="28"/>
        </w:rPr>
        <w:t xml:space="preserve">: </w:t>
      </w:r>
    </w:p>
    <w:p w:rsidR="002903F5" w:rsidRPr="002903F5" w:rsidRDefault="002903F5" w:rsidP="002903F5">
      <w:pPr>
        <w:pStyle w:val="Default"/>
        <w:spacing w:line="360" w:lineRule="auto"/>
        <w:ind w:firstLine="709"/>
        <w:jc w:val="both"/>
        <w:rPr>
          <w:sz w:val="28"/>
          <w:szCs w:val="28"/>
        </w:rPr>
      </w:pPr>
      <w:r w:rsidRPr="002903F5">
        <w:rPr>
          <w:sz w:val="28"/>
          <w:szCs w:val="28"/>
        </w:rPr>
        <w:t>1.Формирование умений и практического опыта при изготовлении</w:t>
      </w:r>
      <w:r>
        <w:rPr>
          <w:sz w:val="28"/>
          <w:szCs w:val="28"/>
        </w:rPr>
        <w:t xml:space="preserve"> </w:t>
      </w:r>
      <w:r w:rsidRPr="002903F5">
        <w:rPr>
          <w:sz w:val="28"/>
          <w:szCs w:val="28"/>
        </w:rPr>
        <w:t>лекарственных форм;</w:t>
      </w:r>
      <w:r>
        <w:rPr>
          <w:sz w:val="28"/>
          <w:szCs w:val="28"/>
        </w:rPr>
        <w:t xml:space="preserve"> </w:t>
      </w:r>
      <w:r w:rsidRPr="002903F5">
        <w:rPr>
          <w:sz w:val="28"/>
          <w:szCs w:val="28"/>
        </w:rPr>
        <w:t xml:space="preserve">оформления документов первичного учета. </w:t>
      </w:r>
    </w:p>
    <w:p w:rsidR="002903F5" w:rsidRPr="002903F5" w:rsidRDefault="002903F5" w:rsidP="002903F5">
      <w:pPr>
        <w:spacing w:after="0" w:line="360" w:lineRule="auto"/>
        <w:ind w:firstLine="709"/>
        <w:jc w:val="both"/>
        <w:rPr>
          <w:rFonts w:ascii="Times New Roman" w:hAnsi="Times New Roman"/>
          <w:sz w:val="28"/>
          <w:szCs w:val="28"/>
        </w:rPr>
      </w:pPr>
      <w:r w:rsidRPr="002903F5">
        <w:rPr>
          <w:rFonts w:ascii="Times New Roman" w:hAnsi="Times New Roman"/>
          <w:sz w:val="28"/>
          <w:szCs w:val="28"/>
        </w:rPr>
        <w:t xml:space="preserve">2.Обучение организации рабочего места фармацевта, соблюдение санитарно-гигиенического режима, охраны труда, техники безопасности и противопожарной безопасности. </w:t>
      </w:r>
    </w:p>
    <w:p w:rsidR="002903F5" w:rsidRPr="002903F5" w:rsidRDefault="002903F5" w:rsidP="002903F5">
      <w:pPr>
        <w:pStyle w:val="Default"/>
        <w:spacing w:line="360" w:lineRule="auto"/>
        <w:ind w:firstLine="709"/>
        <w:jc w:val="both"/>
        <w:rPr>
          <w:sz w:val="28"/>
          <w:szCs w:val="28"/>
        </w:rPr>
      </w:pPr>
      <w:r>
        <w:rPr>
          <w:b/>
          <w:bCs/>
          <w:sz w:val="28"/>
          <w:szCs w:val="28"/>
        </w:rPr>
        <w:t xml:space="preserve"> </w:t>
      </w:r>
      <w:r w:rsidRPr="002903F5">
        <w:rPr>
          <w:b/>
          <w:bCs/>
          <w:sz w:val="28"/>
          <w:szCs w:val="28"/>
        </w:rPr>
        <w:t>Знания, умения, практический опыт, общие и профессиональные</w:t>
      </w:r>
      <w:r>
        <w:rPr>
          <w:b/>
          <w:bCs/>
          <w:sz w:val="28"/>
          <w:szCs w:val="28"/>
        </w:rPr>
        <w:t xml:space="preserve"> </w:t>
      </w:r>
      <w:r w:rsidRPr="002903F5">
        <w:rPr>
          <w:b/>
          <w:bCs/>
          <w:sz w:val="28"/>
          <w:szCs w:val="28"/>
        </w:rPr>
        <w:t xml:space="preserve">компетенции, которыми должен овладеть студент после прохождения практики </w:t>
      </w:r>
    </w:p>
    <w:p w:rsidR="002903F5" w:rsidRPr="002903F5" w:rsidRDefault="002903F5" w:rsidP="002903F5">
      <w:pPr>
        <w:pStyle w:val="Default"/>
        <w:spacing w:line="360" w:lineRule="auto"/>
        <w:ind w:firstLine="709"/>
        <w:jc w:val="both"/>
        <w:rPr>
          <w:sz w:val="28"/>
          <w:szCs w:val="28"/>
        </w:rPr>
      </w:pPr>
      <w:r w:rsidRPr="002903F5">
        <w:rPr>
          <w:b/>
          <w:bCs/>
          <w:sz w:val="28"/>
          <w:szCs w:val="28"/>
        </w:rPr>
        <w:t xml:space="preserve">Практический опыт: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ПО 1. Приготовления лекарственных средств;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ПО 2. Проведения обязательных видов внутриаптечного контроля лекарственных средств и оформления их к отпуску; </w:t>
      </w:r>
    </w:p>
    <w:p w:rsidR="002903F5" w:rsidRPr="002903F5" w:rsidRDefault="002903F5" w:rsidP="002903F5">
      <w:pPr>
        <w:pStyle w:val="Default"/>
        <w:spacing w:line="360" w:lineRule="auto"/>
        <w:ind w:firstLine="709"/>
        <w:jc w:val="both"/>
        <w:rPr>
          <w:sz w:val="28"/>
          <w:szCs w:val="28"/>
        </w:rPr>
      </w:pPr>
      <w:r w:rsidRPr="002903F5">
        <w:rPr>
          <w:b/>
          <w:bCs/>
          <w:sz w:val="28"/>
          <w:szCs w:val="28"/>
        </w:rPr>
        <w:t xml:space="preserve">Освоить умения: </w:t>
      </w:r>
    </w:p>
    <w:p w:rsidR="002903F5" w:rsidRPr="002903F5" w:rsidRDefault="002903F5" w:rsidP="002903F5">
      <w:pPr>
        <w:pStyle w:val="Default"/>
        <w:spacing w:line="360" w:lineRule="auto"/>
        <w:ind w:firstLine="709"/>
        <w:jc w:val="both"/>
        <w:rPr>
          <w:sz w:val="28"/>
          <w:szCs w:val="28"/>
        </w:rPr>
      </w:pPr>
      <w:r w:rsidRPr="002903F5">
        <w:rPr>
          <w:sz w:val="28"/>
          <w:szCs w:val="28"/>
        </w:rPr>
        <w:t>У</w:t>
      </w:r>
      <w:proofErr w:type="gramStart"/>
      <w:r w:rsidRPr="002903F5">
        <w:rPr>
          <w:sz w:val="28"/>
          <w:szCs w:val="28"/>
        </w:rPr>
        <w:t>1</w:t>
      </w:r>
      <w:proofErr w:type="gramEnd"/>
      <w:r w:rsidRPr="002903F5">
        <w:rPr>
          <w:sz w:val="28"/>
          <w:szCs w:val="28"/>
        </w:rPr>
        <w:t>.</w:t>
      </w:r>
      <w:r w:rsidR="00AB35AE">
        <w:rPr>
          <w:sz w:val="28"/>
          <w:szCs w:val="28"/>
        </w:rPr>
        <w:t xml:space="preserve"> </w:t>
      </w:r>
      <w:r w:rsidRPr="002903F5">
        <w:rPr>
          <w:sz w:val="28"/>
          <w:szCs w:val="28"/>
        </w:rPr>
        <w:t>Готовить</w:t>
      </w:r>
      <w:r w:rsidR="00AB35AE">
        <w:rPr>
          <w:sz w:val="28"/>
          <w:szCs w:val="28"/>
        </w:rPr>
        <w:t xml:space="preserve"> </w:t>
      </w:r>
      <w:r w:rsidRPr="002903F5">
        <w:rPr>
          <w:sz w:val="28"/>
          <w:szCs w:val="28"/>
        </w:rPr>
        <w:t>твердые, жидкие, мягкие, стерильные, асептические</w:t>
      </w:r>
      <w:r>
        <w:rPr>
          <w:sz w:val="28"/>
          <w:szCs w:val="28"/>
        </w:rPr>
        <w:t xml:space="preserve"> </w:t>
      </w:r>
      <w:r w:rsidRPr="002903F5">
        <w:rPr>
          <w:sz w:val="28"/>
          <w:szCs w:val="28"/>
        </w:rPr>
        <w:t xml:space="preserve">лекарственные формы; </w:t>
      </w:r>
    </w:p>
    <w:p w:rsidR="002903F5" w:rsidRPr="002903F5" w:rsidRDefault="002903F5" w:rsidP="002903F5">
      <w:pPr>
        <w:pStyle w:val="Default"/>
        <w:spacing w:line="360" w:lineRule="auto"/>
        <w:ind w:firstLine="709"/>
        <w:jc w:val="both"/>
        <w:rPr>
          <w:sz w:val="28"/>
          <w:szCs w:val="28"/>
        </w:rPr>
      </w:pPr>
      <w:r w:rsidRPr="002903F5">
        <w:rPr>
          <w:sz w:val="28"/>
          <w:szCs w:val="28"/>
        </w:rPr>
        <w:t>У</w:t>
      </w:r>
      <w:proofErr w:type="gramStart"/>
      <w:r w:rsidRPr="002903F5">
        <w:rPr>
          <w:sz w:val="28"/>
          <w:szCs w:val="28"/>
        </w:rPr>
        <w:t>2</w:t>
      </w:r>
      <w:proofErr w:type="gramEnd"/>
      <w:r w:rsidRPr="002903F5">
        <w:rPr>
          <w:sz w:val="28"/>
          <w:szCs w:val="28"/>
        </w:rPr>
        <w:t xml:space="preserve">. </w:t>
      </w:r>
      <w:r w:rsidR="00AB35AE">
        <w:rPr>
          <w:sz w:val="28"/>
          <w:szCs w:val="28"/>
        </w:rPr>
        <w:t xml:space="preserve"> </w:t>
      </w:r>
      <w:r w:rsidRPr="002903F5">
        <w:rPr>
          <w:sz w:val="28"/>
          <w:szCs w:val="28"/>
        </w:rPr>
        <w:t xml:space="preserve">Проводить обязательные виды внутриаптечного контроля качества лекарственных средств, регистрировать результаты контроля, упаковывать и оформлять лекарственные средства к отпуску, пользоваться нормативной документацией; </w:t>
      </w:r>
    </w:p>
    <w:p w:rsidR="002903F5" w:rsidRPr="002903F5" w:rsidRDefault="002903F5" w:rsidP="002903F5">
      <w:pPr>
        <w:pStyle w:val="Default"/>
        <w:spacing w:line="360" w:lineRule="auto"/>
        <w:ind w:firstLine="709"/>
        <w:jc w:val="both"/>
        <w:rPr>
          <w:sz w:val="28"/>
          <w:szCs w:val="28"/>
        </w:rPr>
      </w:pPr>
      <w:r w:rsidRPr="002903F5">
        <w:rPr>
          <w:b/>
          <w:bCs/>
          <w:sz w:val="28"/>
          <w:szCs w:val="28"/>
        </w:rPr>
        <w:t xml:space="preserve">Знать: </w:t>
      </w:r>
    </w:p>
    <w:p w:rsidR="002903F5" w:rsidRPr="002903F5" w:rsidRDefault="002903F5" w:rsidP="002903F5">
      <w:pPr>
        <w:pStyle w:val="Default"/>
        <w:spacing w:line="360" w:lineRule="auto"/>
        <w:ind w:firstLine="709"/>
        <w:jc w:val="both"/>
        <w:rPr>
          <w:sz w:val="28"/>
          <w:szCs w:val="28"/>
        </w:rPr>
      </w:pPr>
      <w:r w:rsidRPr="002903F5">
        <w:rPr>
          <w:sz w:val="28"/>
          <w:szCs w:val="28"/>
        </w:rPr>
        <w:t>З</w:t>
      </w:r>
      <w:proofErr w:type="gramStart"/>
      <w:r w:rsidRPr="002903F5">
        <w:rPr>
          <w:sz w:val="28"/>
          <w:szCs w:val="28"/>
        </w:rPr>
        <w:t>1</w:t>
      </w:r>
      <w:proofErr w:type="gramEnd"/>
      <w:r w:rsidRPr="002903F5">
        <w:rPr>
          <w:sz w:val="28"/>
          <w:szCs w:val="28"/>
        </w:rPr>
        <w:t xml:space="preserve">. Нормативно-правовую базу по изготовлению лекарственных форм и внутриаптечному контролю; </w:t>
      </w:r>
    </w:p>
    <w:p w:rsidR="002903F5" w:rsidRPr="002903F5" w:rsidRDefault="002903F5" w:rsidP="002903F5">
      <w:pPr>
        <w:pStyle w:val="Default"/>
        <w:spacing w:line="360" w:lineRule="auto"/>
        <w:ind w:firstLine="709"/>
        <w:jc w:val="both"/>
        <w:rPr>
          <w:sz w:val="28"/>
          <w:szCs w:val="28"/>
        </w:rPr>
      </w:pPr>
      <w:r w:rsidRPr="002903F5">
        <w:rPr>
          <w:sz w:val="28"/>
          <w:szCs w:val="28"/>
        </w:rPr>
        <w:t>З</w:t>
      </w:r>
      <w:proofErr w:type="gramStart"/>
      <w:r w:rsidRPr="002903F5">
        <w:rPr>
          <w:sz w:val="28"/>
          <w:szCs w:val="28"/>
        </w:rPr>
        <w:t>2</w:t>
      </w:r>
      <w:proofErr w:type="gramEnd"/>
      <w:r w:rsidRPr="002903F5">
        <w:rPr>
          <w:sz w:val="28"/>
          <w:szCs w:val="28"/>
        </w:rPr>
        <w:t xml:space="preserve">. Порядок выписывания рецептов и требований; </w:t>
      </w:r>
    </w:p>
    <w:p w:rsidR="002903F5" w:rsidRPr="002903F5" w:rsidRDefault="002903F5" w:rsidP="002903F5">
      <w:pPr>
        <w:spacing w:after="0" w:line="360" w:lineRule="auto"/>
        <w:ind w:firstLine="709"/>
        <w:jc w:val="both"/>
        <w:rPr>
          <w:rFonts w:ascii="Times New Roman" w:hAnsi="Times New Roman"/>
          <w:sz w:val="28"/>
          <w:szCs w:val="28"/>
        </w:rPr>
      </w:pPr>
      <w:r w:rsidRPr="002903F5">
        <w:rPr>
          <w:rFonts w:ascii="Times New Roman" w:hAnsi="Times New Roman"/>
          <w:sz w:val="28"/>
          <w:szCs w:val="28"/>
        </w:rPr>
        <w:t>З3. Требования производственной санитарии;</w:t>
      </w:r>
    </w:p>
    <w:p w:rsidR="002903F5" w:rsidRPr="002903F5" w:rsidRDefault="002903F5" w:rsidP="002903F5">
      <w:pPr>
        <w:pStyle w:val="Default"/>
        <w:spacing w:line="360" w:lineRule="auto"/>
        <w:ind w:firstLine="709"/>
        <w:jc w:val="both"/>
        <w:rPr>
          <w:sz w:val="28"/>
          <w:szCs w:val="28"/>
        </w:rPr>
      </w:pPr>
      <w:r w:rsidRPr="002903F5">
        <w:rPr>
          <w:sz w:val="28"/>
          <w:szCs w:val="28"/>
        </w:rPr>
        <w:lastRenderedPageBreak/>
        <w:t>З</w:t>
      </w:r>
      <w:proofErr w:type="gramStart"/>
      <w:r w:rsidRPr="002903F5">
        <w:rPr>
          <w:sz w:val="28"/>
          <w:szCs w:val="28"/>
        </w:rPr>
        <w:t>4</w:t>
      </w:r>
      <w:proofErr w:type="gramEnd"/>
      <w:r w:rsidRPr="002903F5">
        <w:rPr>
          <w:sz w:val="28"/>
          <w:szCs w:val="28"/>
        </w:rPr>
        <w:t xml:space="preserve">. Правила изготовления твердых, жидких, мягких, стерильных и асептических лекарственных форм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З5. Физико-химические свойства лекарственных средств; </w:t>
      </w:r>
    </w:p>
    <w:p w:rsidR="002903F5" w:rsidRPr="002903F5" w:rsidRDefault="002903F5" w:rsidP="002903F5">
      <w:pPr>
        <w:pStyle w:val="Default"/>
        <w:spacing w:line="360" w:lineRule="auto"/>
        <w:ind w:firstLine="709"/>
        <w:jc w:val="both"/>
        <w:rPr>
          <w:sz w:val="28"/>
          <w:szCs w:val="28"/>
        </w:rPr>
      </w:pPr>
      <w:r w:rsidRPr="002903F5">
        <w:rPr>
          <w:sz w:val="28"/>
          <w:szCs w:val="28"/>
        </w:rPr>
        <w:t>З</w:t>
      </w:r>
      <w:proofErr w:type="gramStart"/>
      <w:r w:rsidRPr="002903F5">
        <w:rPr>
          <w:sz w:val="28"/>
          <w:szCs w:val="28"/>
        </w:rPr>
        <w:t>7</w:t>
      </w:r>
      <w:proofErr w:type="gramEnd"/>
      <w:r w:rsidRPr="002903F5">
        <w:rPr>
          <w:sz w:val="28"/>
          <w:szCs w:val="28"/>
        </w:rPr>
        <w:t xml:space="preserve">. Виды внутриаптечного контроля;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З8. Правила оформления лекарственных средств к отпуску; </w:t>
      </w:r>
    </w:p>
    <w:p w:rsidR="002903F5" w:rsidRPr="002903F5" w:rsidRDefault="002903F5" w:rsidP="002903F5">
      <w:pPr>
        <w:pStyle w:val="Default"/>
        <w:spacing w:line="360" w:lineRule="auto"/>
        <w:ind w:firstLine="709"/>
        <w:jc w:val="both"/>
        <w:rPr>
          <w:sz w:val="28"/>
          <w:szCs w:val="28"/>
        </w:rPr>
      </w:pPr>
      <w:r w:rsidRPr="002903F5">
        <w:rPr>
          <w:b/>
          <w:bCs/>
          <w:sz w:val="28"/>
          <w:szCs w:val="28"/>
        </w:rPr>
        <w:t xml:space="preserve">Общие компетенции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1. Понимать сущность и социальную значимость своей будущей профессии, проявлять к ней устойчивый интерес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2. Организовывать собственную деятельность, определять методы и способы выполнения профессиональных задач, оценивать их эффективность качество.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3. Принимать решения в стандартных и нестандартных ситуациях и нести за них ответственность.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5.Использовать информационно-коммуникационные технологии в профессиональной деятельности.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6.Работать в коллективе и команде, эффективно общаться с коллегами, руководством, потребителями.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7.Брать на себя ответственность за работу членов команды (подчиненных), результат выполнения заданий.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9.Ориентироваться в условиях частной смены технологии в профессиональной деятельности.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10. Бережно относиться к историческому наследию и культурным традициям народа, уважать социальные, культурные и религиозные различия. </w:t>
      </w:r>
    </w:p>
    <w:p w:rsidR="002903F5" w:rsidRPr="002903F5" w:rsidRDefault="002903F5" w:rsidP="002903F5">
      <w:pPr>
        <w:pStyle w:val="Default"/>
        <w:spacing w:line="360" w:lineRule="auto"/>
        <w:ind w:firstLine="709"/>
        <w:jc w:val="both"/>
        <w:rPr>
          <w:sz w:val="28"/>
          <w:szCs w:val="28"/>
        </w:rPr>
      </w:pPr>
      <w:r w:rsidRPr="002903F5">
        <w:rPr>
          <w:sz w:val="28"/>
          <w:szCs w:val="28"/>
        </w:rPr>
        <w:lastRenderedPageBreak/>
        <w:t xml:space="preserve">ОК 11. Быть готовым брать на себя нравственные обязательства по отношению к природе, обществу и человеку.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ОК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2903F5" w:rsidRPr="002903F5" w:rsidRDefault="002903F5" w:rsidP="002903F5">
      <w:pPr>
        <w:pStyle w:val="Default"/>
        <w:spacing w:line="360" w:lineRule="auto"/>
        <w:ind w:firstLine="709"/>
        <w:jc w:val="both"/>
        <w:rPr>
          <w:sz w:val="28"/>
          <w:szCs w:val="28"/>
        </w:rPr>
      </w:pPr>
      <w:r w:rsidRPr="002903F5">
        <w:rPr>
          <w:b/>
          <w:bCs/>
          <w:sz w:val="28"/>
          <w:szCs w:val="28"/>
        </w:rPr>
        <w:t xml:space="preserve">Профессиональные компетенции: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ПК. 1.2. Отпускать лекарственные средства населению, в том числе по льготным рецептам и по требованиям учреждений здравоохранения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ПК 2.1. Изготавливать лекарственные формы по рецептам и требованиям учреждений здравоохранения. </w:t>
      </w:r>
    </w:p>
    <w:p w:rsidR="002903F5" w:rsidRPr="002903F5" w:rsidRDefault="002903F5" w:rsidP="002903F5">
      <w:pPr>
        <w:pStyle w:val="Default"/>
        <w:spacing w:line="360" w:lineRule="auto"/>
        <w:ind w:firstLine="709"/>
        <w:jc w:val="both"/>
        <w:rPr>
          <w:sz w:val="28"/>
          <w:szCs w:val="28"/>
        </w:rPr>
      </w:pPr>
      <w:r w:rsidRPr="002903F5">
        <w:rPr>
          <w:sz w:val="28"/>
          <w:szCs w:val="28"/>
        </w:rPr>
        <w:t xml:space="preserve">ПК 2.2. Изготавливать внутриаптечную заготовку и фасовать лекарственные средства для последующей реализации. </w:t>
      </w:r>
    </w:p>
    <w:p w:rsidR="002903F5" w:rsidRDefault="002903F5" w:rsidP="002903F5">
      <w:pPr>
        <w:spacing w:after="0" w:line="360" w:lineRule="auto"/>
        <w:ind w:firstLine="709"/>
        <w:jc w:val="both"/>
        <w:rPr>
          <w:rFonts w:ascii="Times New Roman" w:hAnsi="Times New Roman"/>
          <w:sz w:val="28"/>
          <w:szCs w:val="28"/>
        </w:rPr>
      </w:pPr>
      <w:r w:rsidRPr="002903F5">
        <w:rPr>
          <w:rFonts w:ascii="Times New Roman" w:hAnsi="Times New Roman"/>
          <w:sz w:val="28"/>
          <w:szCs w:val="28"/>
        </w:rPr>
        <w:t xml:space="preserve">ПК 2.4. ПК 1.6. Соблюдать правила санитарно-гигиенического режима, охраны труда, техники безопасности и противопожарной безопасности. </w:t>
      </w:r>
    </w:p>
    <w:p w:rsidR="002903F5" w:rsidRPr="002903F5" w:rsidRDefault="002903F5" w:rsidP="002903F5">
      <w:pPr>
        <w:spacing w:after="0" w:line="360" w:lineRule="auto"/>
        <w:ind w:firstLine="709"/>
        <w:jc w:val="both"/>
        <w:rPr>
          <w:rFonts w:ascii="Times New Roman" w:hAnsi="Times New Roman"/>
          <w:sz w:val="28"/>
          <w:szCs w:val="28"/>
        </w:rPr>
      </w:pPr>
      <w:r w:rsidRPr="002903F5">
        <w:rPr>
          <w:rFonts w:ascii="Times New Roman" w:hAnsi="Times New Roman"/>
          <w:sz w:val="28"/>
          <w:szCs w:val="28"/>
        </w:rPr>
        <w:t>ПК 2.5. Оформлять документы первичного учета.</w:t>
      </w:r>
    </w:p>
    <w:p w:rsidR="00F84323" w:rsidRPr="002903F5" w:rsidRDefault="00F84323" w:rsidP="002903F5">
      <w:pPr>
        <w:ind w:left="709"/>
        <w:rPr>
          <w:rFonts w:ascii="Times New Roman" w:hAnsi="Times New Roman"/>
          <w:color w:val="424242"/>
          <w:sz w:val="31"/>
          <w:szCs w:val="31"/>
          <w:shd w:val="clear" w:color="auto" w:fill="FFFFFF"/>
        </w:rPr>
      </w:pPr>
      <w:r w:rsidRPr="002903F5">
        <w:rPr>
          <w:rFonts w:ascii="Times New Roman" w:hAnsi="Times New Roman"/>
          <w:color w:val="424242"/>
          <w:sz w:val="31"/>
          <w:szCs w:val="31"/>
          <w:shd w:val="clear" w:color="auto" w:fill="FFFFFF"/>
        </w:rPr>
        <w:br w:type="page"/>
      </w:r>
    </w:p>
    <w:p w:rsidR="00F84323" w:rsidRPr="00F84323" w:rsidRDefault="00F84323" w:rsidP="002903F5">
      <w:pPr>
        <w:pStyle w:val="a7"/>
        <w:ind w:firstLine="709"/>
        <w:jc w:val="center"/>
        <w:rPr>
          <w:rFonts w:ascii="Times New Roman" w:hAnsi="Times New Roman"/>
          <w:b/>
          <w:bCs/>
          <w:sz w:val="28"/>
          <w:szCs w:val="28"/>
        </w:rPr>
      </w:pPr>
      <w:r w:rsidRPr="00F84323">
        <w:rPr>
          <w:rFonts w:ascii="Times New Roman" w:hAnsi="Times New Roman"/>
          <w:b/>
          <w:bCs/>
          <w:sz w:val="28"/>
          <w:szCs w:val="28"/>
        </w:rPr>
        <w:lastRenderedPageBreak/>
        <w:t>Тематический план</w:t>
      </w:r>
    </w:p>
    <w:p w:rsidR="00F84323" w:rsidRPr="00F84323" w:rsidRDefault="00F84323" w:rsidP="002903F5">
      <w:pPr>
        <w:pStyle w:val="a7"/>
        <w:ind w:firstLine="709"/>
        <w:jc w:val="center"/>
        <w:rPr>
          <w:rFonts w:ascii="Times New Roman" w:hAnsi="Times New Roman"/>
          <w:b/>
          <w:bCs/>
          <w:sz w:val="28"/>
          <w:szCs w:val="28"/>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4766"/>
        <w:gridCol w:w="2126"/>
        <w:gridCol w:w="1985"/>
      </w:tblGrid>
      <w:tr w:rsidR="00F84323" w:rsidRPr="00F84323" w:rsidTr="004F5CD6">
        <w:trPr>
          <w:trHeight w:val="340"/>
        </w:trPr>
        <w:tc>
          <w:tcPr>
            <w:tcW w:w="327" w:type="pct"/>
            <w:vMerge w:val="restart"/>
            <w:vAlign w:val="center"/>
          </w:tcPr>
          <w:p w:rsidR="00F84323" w:rsidRPr="00EC1582" w:rsidRDefault="00F84323" w:rsidP="004F5CD6">
            <w:pPr>
              <w:widowControl w:val="0"/>
              <w:tabs>
                <w:tab w:val="right" w:leader="underscore" w:pos="9639"/>
              </w:tabs>
              <w:spacing w:after="0" w:line="240" w:lineRule="auto"/>
              <w:jc w:val="center"/>
              <w:rPr>
                <w:rFonts w:ascii="Times New Roman" w:hAnsi="Times New Roman"/>
                <w:b/>
                <w:bCs/>
                <w:sz w:val="28"/>
                <w:szCs w:val="28"/>
              </w:rPr>
            </w:pPr>
            <w:r w:rsidRPr="00EC1582">
              <w:rPr>
                <w:rFonts w:ascii="Times New Roman" w:hAnsi="Times New Roman"/>
                <w:b/>
                <w:bCs/>
                <w:sz w:val="28"/>
                <w:szCs w:val="28"/>
              </w:rPr>
              <w:t>№</w:t>
            </w:r>
          </w:p>
        </w:tc>
        <w:tc>
          <w:tcPr>
            <w:tcW w:w="3628" w:type="pct"/>
            <w:gridSpan w:val="2"/>
            <w:vMerge w:val="restart"/>
            <w:vAlign w:val="center"/>
          </w:tcPr>
          <w:p w:rsidR="00F84323" w:rsidRPr="00EC1582" w:rsidRDefault="00F84323" w:rsidP="004F5CD6">
            <w:pPr>
              <w:widowControl w:val="0"/>
              <w:tabs>
                <w:tab w:val="right" w:leader="underscore" w:pos="9639"/>
              </w:tabs>
              <w:jc w:val="center"/>
              <w:rPr>
                <w:rFonts w:ascii="Times New Roman" w:hAnsi="Times New Roman"/>
                <w:b/>
                <w:bCs/>
                <w:sz w:val="28"/>
                <w:szCs w:val="28"/>
              </w:rPr>
            </w:pPr>
            <w:r w:rsidRPr="00EC1582">
              <w:rPr>
                <w:rFonts w:ascii="Times New Roman" w:hAnsi="Times New Roman"/>
                <w:b/>
                <w:bCs/>
                <w:sz w:val="28"/>
                <w:szCs w:val="28"/>
              </w:rPr>
              <w:t>Наименование разделов и тем практики</w:t>
            </w:r>
          </w:p>
        </w:tc>
        <w:tc>
          <w:tcPr>
            <w:tcW w:w="1045" w:type="pct"/>
            <w:vMerge w:val="restart"/>
            <w:vAlign w:val="center"/>
          </w:tcPr>
          <w:p w:rsidR="00F84323" w:rsidRPr="00EC1582" w:rsidRDefault="00F84323" w:rsidP="004F5CD6">
            <w:pPr>
              <w:widowControl w:val="0"/>
              <w:tabs>
                <w:tab w:val="right" w:leader="underscore" w:pos="9639"/>
              </w:tabs>
              <w:spacing w:after="0" w:line="240" w:lineRule="auto"/>
              <w:jc w:val="center"/>
              <w:rPr>
                <w:rFonts w:ascii="Times New Roman" w:hAnsi="Times New Roman"/>
                <w:b/>
                <w:bCs/>
                <w:sz w:val="28"/>
                <w:szCs w:val="28"/>
              </w:rPr>
            </w:pPr>
            <w:r w:rsidRPr="00EC1582">
              <w:rPr>
                <w:rFonts w:ascii="Times New Roman" w:hAnsi="Times New Roman"/>
                <w:b/>
                <w:bCs/>
                <w:sz w:val="28"/>
                <w:szCs w:val="28"/>
              </w:rPr>
              <w:t>Всего часов</w:t>
            </w:r>
          </w:p>
        </w:tc>
      </w:tr>
      <w:tr w:rsidR="00F84323" w:rsidRPr="00F84323" w:rsidTr="004F5CD6">
        <w:trPr>
          <w:trHeight w:val="570"/>
        </w:trPr>
        <w:tc>
          <w:tcPr>
            <w:tcW w:w="327" w:type="pct"/>
            <w:vMerge/>
            <w:vAlign w:val="center"/>
          </w:tcPr>
          <w:p w:rsidR="00F84323" w:rsidRPr="00EC1582" w:rsidRDefault="00F84323" w:rsidP="004F5CD6">
            <w:pPr>
              <w:widowControl w:val="0"/>
              <w:rPr>
                <w:rFonts w:ascii="Times New Roman" w:hAnsi="Times New Roman"/>
                <w:b/>
                <w:bCs/>
                <w:sz w:val="28"/>
                <w:szCs w:val="28"/>
              </w:rPr>
            </w:pPr>
          </w:p>
        </w:tc>
        <w:tc>
          <w:tcPr>
            <w:tcW w:w="3628" w:type="pct"/>
            <w:gridSpan w:val="2"/>
            <w:vMerge/>
            <w:vAlign w:val="center"/>
          </w:tcPr>
          <w:p w:rsidR="00F84323" w:rsidRPr="00EC1582" w:rsidRDefault="00F84323" w:rsidP="004F5CD6">
            <w:pPr>
              <w:widowControl w:val="0"/>
              <w:rPr>
                <w:rFonts w:ascii="Times New Roman" w:hAnsi="Times New Roman"/>
                <w:b/>
                <w:bCs/>
                <w:sz w:val="28"/>
                <w:szCs w:val="28"/>
              </w:rPr>
            </w:pPr>
          </w:p>
        </w:tc>
        <w:tc>
          <w:tcPr>
            <w:tcW w:w="1045" w:type="pct"/>
            <w:vMerge/>
            <w:vAlign w:val="center"/>
          </w:tcPr>
          <w:p w:rsidR="00F84323" w:rsidRPr="00EC1582" w:rsidRDefault="00F84323" w:rsidP="004F5CD6">
            <w:pPr>
              <w:widowControl w:val="0"/>
              <w:tabs>
                <w:tab w:val="right" w:leader="underscore" w:pos="9639"/>
              </w:tabs>
              <w:spacing w:after="0" w:line="240" w:lineRule="auto"/>
              <w:jc w:val="center"/>
              <w:rPr>
                <w:rFonts w:ascii="Times New Roman" w:hAnsi="Times New Roman"/>
                <w:b/>
                <w:bCs/>
                <w:sz w:val="28"/>
                <w:szCs w:val="28"/>
              </w:rPr>
            </w:pPr>
          </w:p>
        </w:tc>
      </w:tr>
      <w:tr w:rsidR="00F84323" w:rsidRPr="00F84323" w:rsidTr="004F5CD6">
        <w:trPr>
          <w:trHeight w:val="570"/>
        </w:trPr>
        <w:tc>
          <w:tcPr>
            <w:tcW w:w="327" w:type="pct"/>
            <w:vMerge/>
            <w:vAlign w:val="center"/>
          </w:tcPr>
          <w:p w:rsidR="00F84323" w:rsidRPr="00EC1582" w:rsidRDefault="00F84323" w:rsidP="004F5CD6">
            <w:pPr>
              <w:widowControl w:val="0"/>
              <w:rPr>
                <w:rFonts w:ascii="Times New Roman" w:hAnsi="Times New Roman"/>
                <w:b/>
                <w:bCs/>
                <w:sz w:val="28"/>
                <w:szCs w:val="28"/>
              </w:rPr>
            </w:pPr>
          </w:p>
        </w:tc>
        <w:tc>
          <w:tcPr>
            <w:tcW w:w="3628" w:type="pct"/>
            <w:gridSpan w:val="2"/>
            <w:vMerge/>
            <w:vAlign w:val="center"/>
          </w:tcPr>
          <w:p w:rsidR="00F84323" w:rsidRPr="00EC1582" w:rsidRDefault="00F84323" w:rsidP="004F5CD6">
            <w:pPr>
              <w:widowControl w:val="0"/>
              <w:rPr>
                <w:rFonts w:ascii="Times New Roman" w:hAnsi="Times New Roman"/>
                <w:b/>
                <w:bCs/>
                <w:sz w:val="28"/>
                <w:szCs w:val="28"/>
              </w:rPr>
            </w:pPr>
          </w:p>
        </w:tc>
        <w:tc>
          <w:tcPr>
            <w:tcW w:w="1045" w:type="pct"/>
            <w:vMerge/>
            <w:vAlign w:val="center"/>
          </w:tcPr>
          <w:p w:rsidR="00F84323" w:rsidRPr="00EC1582" w:rsidRDefault="00F84323" w:rsidP="004F5CD6">
            <w:pPr>
              <w:widowControl w:val="0"/>
              <w:tabs>
                <w:tab w:val="right" w:leader="underscore" w:pos="9639"/>
              </w:tabs>
              <w:spacing w:after="0" w:line="240" w:lineRule="auto"/>
              <w:jc w:val="center"/>
              <w:rPr>
                <w:rFonts w:ascii="Times New Roman" w:hAnsi="Times New Roman"/>
                <w:b/>
                <w:bCs/>
                <w:sz w:val="28"/>
                <w:szCs w:val="28"/>
              </w:rPr>
            </w:pPr>
          </w:p>
        </w:tc>
      </w:tr>
      <w:tr w:rsidR="00F84323" w:rsidRPr="00F84323" w:rsidTr="004F5CD6">
        <w:trPr>
          <w:trHeight w:val="340"/>
        </w:trPr>
        <w:tc>
          <w:tcPr>
            <w:tcW w:w="327" w:type="pct"/>
            <w:shd w:val="clear" w:color="auto" w:fill="auto"/>
            <w:vAlign w:val="center"/>
          </w:tcPr>
          <w:p w:rsidR="00F84323" w:rsidRPr="00EC1582" w:rsidRDefault="00F84323" w:rsidP="004F5CD6">
            <w:pPr>
              <w:widowControl w:val="0"/>
              <w:tabs>
                <w:tab w:val="right" w:leader="underscore" w:pos="9639"/>
              </w:tabs>
              <w:spacing w:before="60" w:after="60"/>
              <w:rPr>
                <w:rFonts w:ascii="Times New Roman" w:hAnsi="Times New Roman"/>
                <w:b/>
                <w:bCs/>
                <w:sz w:val="28"/>
                <w:szCs w:val="28"/>
              </w:rPr>
            </w:pPr>
            <w:r w:rsidRPr="00EC1582">
              <w:rPr>
                <w:rFonts w:ascii="Times New Roman" w:hAnsi="Times New Roman"/>
                <w:bCs/>
                <w:sz w:val="28"/>
                <w:szCs w:val="28"/>
              </w:rPr>
              <w:t>1</w:t>
            </w:r>
          </w:p>
        </w:tc>
        <w:tc>
          <w:tcPr>
            <w:tcW w:w="3628" w:type="pct"/>
            <w:gridSpan w:val="2"/>
            <w:shd w:val="clear" w:color="auto" w:fill="auto"/>
            <w:vAlign w:val="center"/>
          </w:tcPr>
          <w:p w:rsidR="00F84323" w:rsidRPr="00EC1582" w:rsidRDefault="00EC1582" w:rsidP="00EC1582">
            <w:pPr>
              <w:pStyle w:val="Default"/>
              <w:rPr>
                <w:sz w:val="28"/>
                <w:szCs w:val="28"/>
              </w:rPr>
            </w:pPr>
            <w:r w:rsidRPr="00EC1582">
              <w:rPr>
                <w:sz w:val="28"/>
                <w:szCs w:val="28"/>
              </w:rPr>
              <w:t>Ознакомление со структурой производственной аптеки и организацией работы фармацевта.</w:t>
            </w:r>
          </w:p>
        </w:tc>
        <w:tc>
          <w:tcPr>
            <w:tcW w:w="1045" w:type="pct"/>
            <w:shd w:val="clear" w:color="auto" w:fill="auto"/>
            <w:vAlign w:val="center"/>
          </w:tcPr>
          <w:p w:rsidR="00F84323" w:rsidRPr="00EC1582" w:rsidRDefault="00F84323" w:rsidP="004F5CD6">
            <w:pPr>
              <w:widowControl w:val="0"/>
              <w:tabs>
                <w:tab w:val="right" w:leader="underscore" w:pos="9639"/>
              </w:tabs>
              <w:spacing w:before="60" w:after="60"/>
              <w:jc w:val="center"/>
              <w:rPr>
                <w:rFonts w:ascii="Times New Roman" w:hAnsi="Times New Roman"/>
                <w:bCs/>
                <w:sz w:val="28"/>
                <w:szCs w:val="28"/>
              </w:rPr>
            </w:pPr>
            <w:r w:rsidRPr="00EC1582">
              <w:rPr>
                <w:rFonts w:ascii="Times New Roman" w:hAnsi="Times New Roman"/>
                <w:bCs/>
                <w:sz w:val="28"/>
                <w:szCs w:val="28"/>
              </w:rPr>
              <w:t>6</w:t>
            </w:r>
          </w:p>
        </w:tc>
      </w:tr>
      <w:tr w:rsidR="00EC1582" w:rsidRPr="00F84323" w:rsidTr="00EC1582">
        <w:trPr>
          <w:trHeight w:val="340"/>
        </w:trPr>
        <w:tc>
          <w:tcPr>
            <w:tcW w:w="327" w:type="pct"/>
            <w:shd w:val="clear" w:color="auto" w:fill="auto"/>
            <w:vAlign w:val="center"/>
          </w:tcPr>
          <w:p w:rsidR="00EC1582" w:rsidRPr="00EC1582" w:rsidRDefault="00EC1582" w:rsidP="004F5CD6">
            <w:pPr>
              <w:widowControl w:val="0"/>
              <w:tabs>
                <w:tab w:val="right" w:leader="underscore" w:pos="9639"/>
              </w:tabs>
              <w:spacing w:after="0" w:line="240" w:lineRule="auto"/>
              <w:rPr>
                <w:rFonts w:ascii="Times New Roman" w:hAnsi="Times New Roman"/>
                <w:bCs/>
                <w:sz w:val="28"/>
                <w:szCs w:val="28"/>
              </w:rPr>
            </w:pPr>
            <w:r w:rsidRPr="00EC1582">
              <w:rPr>
                <w:rFonts w:ascii="Times New Roman" w:hAnsi="Times New Roman"/>
                <w:bCs/>
                <w:sz w:val="28"/>
                <w:szCs w:val="28"/>
              </w:rPr>
              <w:t>2</w:t>
            </w:r>
          </w:p>
        </w:tc>
        <w:tc>
          <w:tcPr>
            <w:tcW w:w="3628" w:type="pct"/>
            <w:gridSpan w:val="2"/>
            <w:shd w:val="clear" w:color="auto" w:fill="auto"/>
          </w:tcPr>
          <w:p w:rsidR="00EC1582" w:rsidRPr="00EC1582" w:rsidRDefault="00EC1582">
            <w:pPr>
              <w:pStyle w:val="Default"/>
              <w:rPr>
                <w:sz w:val="28"/>
                <w:szCs w:val="28"/>
              </w:rPr>
            </w:pPr>
            <w:r w:rsidRPr="00EC1582">
              <w:rPr>
                <w:sz w:val="28"/>
                <w:szCs w:val="28"/>
              </w:rPr>
              <w:t>Изготовление твердых лекарственных форм, оформление лекарственных форм к отпуску.</w:t>
            </w:r>
          </w:p>
        </w:tc>
        <w:tc>
          <w:tcPr>
            <w:tcW w:w="1045" w:type="pct"/>
            <w:shd w:val="clear" w:color="auto" w:fill="auto"/>
            <w:vAlign w:val="center"/>
          </w:tcPr>
          <w:p w:rsidR="00EC1582" w:rsidRPr="00EC1582" w:rsidRDefault="00EC1582" w:rsidP="004F5CD6">
            <w:pPr>
              <w:widowControl w:val="0"/>
              <w:tabs>
                <w:tab w:val="right" w:leader="underscore" w:pos="9639"/>
              </w:tabs>
              <w:spacing w:after="0" w:line="240" w:lineRule="auto"/>
              <w:jc w:val="center"/>
              <w:rPr>
                <w:rFonts w:ascii="Times New Roman" w:hAnsi="Times New Roman"/>
                <w:bCs/>
                <w:sz w:val="28"/>
                <w:szCs w:val="28"/>
              </w:rPr>
            </w:pPr>
            <w:r w:rsidRPr="00EC1582">
              <w:rPr>
                <w:rFonts w:ascii="Times New Roman" w:hAnsi="Times New Roman"/>
                <w:bCs/>
                <w:sz w:val="28"/>
                <w:szCs w:val="28"/>
              </w:rPr>
              <w:t>6</w:t>
            </w:r>
          </w:p>
        </w:tc>
      </w:tr>
      <w:tr w:rsidR="00EC1582" w:rsidRPr="00F84323" w:rsidTr="00EC1582">
        <w:trPr>
          <w:trHeight w:val="340"/>
        </w:trPr>
        <w:tc>
          <w:tcPr>
            <w:tcW w:w="327" w:type="pct"/>
            <w:shd w:val="clear" w:color="auto" w:fill="auto"/>
            <w:vAlign w:val="center"/>
          </w:tcPr>
          <w:p w:rsidR="00EC1582" w:rsidRPr="00EC1582" w:rsidRDefault="00EC1582" w:rsidP="004F5CD6">
            <w:pPr>
              <w:widowControl w:val="0"/>
              <w:tabs>
                <w:tab w:val="right" w:leader="underscore" w:pos="9639"/>
              </w:tabs>
              <w:spacing w:before="60" w:after="60"/>
              <w:rPr>
                <w:rFonts w:ascii="Times New Roman" w:hAnsi="Times New Roman"/>
                <w:bCs/>
                <w:sz w:val="28"/>
                <w:szCs w:val="28"/>
              </w:rPr>
            </w:pPr>
            <w:r w:rsidRPr="00EC1582">
              <w:rPr>
                <w:rFonts w:ascii="Times New Roman" w:hAnsi="Times New Roman"/>
                <w:bCs/>
                <w:sz w:val="28"/>
                <w:szCs w:val="28"/>
              </w:rPr>
              <w:t>3</w:t>
            </w:r>
          </w:p>
        </w:tc>
        <w:tc>
          <w:tcPr>
            <w:tcW w:w="3628" w:type="pct"/>
            <w:gridSpan w:val="2"/>
            <w:shd w:val="clear" w:color="auto" w:fill="auto"/>
          </w:tcPr>
          <w:p w:rsidR="00EC1582" w:rsidRPr="00EC1582" w:rsidRDefault="00EC1582">
            <w:pPr>
              <w:pStyle w:val="Default"/>
              <w:rPr>
                <w:sz w:val="28"/>
                <w:szCs w:val="28"/>
              </w:rPr>
            </w:pPr>
            <w:r w:rsidRPr="00EC1582">
              <w:rPr>
                <w:sz w:val="28"/>
                <w:szCs w:val="28"/>
              </w:rPr>
              <w:t xml:space="preserve">Изготовление мягких лекарственных форм. Оформление лекарственных форм к отпуску. </w:t>
            </w:r>
          </w:p>
        </w:tc>
        <w:tc>
          <w:tcPr>
            <w:tcW w:w="1045" w:type="pct"/>
            <w:shd w:val="clear" w:color="auto" w:fill="auto"/>
            <w:vAlign w:val="center"/>
          </w:tcPr>
          <w:p w:rsidR="00EC1582" w:rsidRPr="00EC1582" w:rsidRDefault="00EC1582" w:rsidP="004F5CD6">
            <w:pPr>
              <w:widowControl w:val="0"/>
              <w:tabs>
                <w:tab w:val="right" w:leader="underscore" w:pos="9639"/>
              </w:tabs>
              <w:spacing w:before="60" w:after="60"/>
              <w:jc w:val="center"/>
              <w:rPr>
                <w:rFonts w:ascii="Times New Roman" w:hAnsi="Times New Roman"/>
                <w:bCs/>
                <w:sz w:val="28"/>
                <w:szCs w:val="28"/>
              </w:rPr>
            </w:pPr>
            <w:r w:rsidRPr="00EC1582">
              <w:rPr>
                <w:rFonts w:ascii="Times New Roman" w:hAnsi="Times New Roman"/>
                <w:bCs/>
                <w:sz w:val="28"/>
                <w:szCs w:val="28"/>
              </w:rPr>
              <w:t>6</w:t>
            </w:r>
          </w:p>
        </w:tc>
      </w:tr>
      <w:tr w:rsidR="00EC1582" w:rsidRPr="00F84323" w:rsidTr="00EC1582">
        <w:trPr>
          <w:trHeight w:val="340"/>
        </w:trPr>
        <w:tc>
          <w:tcPr>
            <w:tcW w:w="327" w:type="pct"/>
            <w:shd w:val="clear" w:color="auto" w:fill="auto"/>
            <w:vAlign w:val="center"/>
          </w:tcPr>
          <w:p w:rsidR="00EC1582" w:rsidRPr="00EC1582" w:rsidRDefault="00EC1582" w:rsidP="004F5CD6">
            <w:pPr>
              <w:widowControl w:val="0"/>
              <w:tabs>
                <w:tab w:val="right" w:leader="underscore" w:pos="9639"/>
              </w:tabs>
              <w:spacing w:before="60" w:after="60"/>
              <w:rPr>
                <w:rFonts w:ascii="Times New Roman" w:hAnsi="Times New Roman"/>
                <w:bCs/>
                <w:sz w:val="28"/>
                <w:szCs w:val="28"/>
              </w:rPr>
            </w:pPr>
            <w:r w:rsidRPr="00EC1582">
              <w:rPr>
                <w:rFonts w:ascii="Times New Roman" w:hAnsi="Times New Roman"/>
                <w:bCs/>
                <w:sz w:val="28"/>
                <w:szCs w:val="28"/>
              </w:rPr>
              <w:t>4</w:t>
            </w:r>
          </w:p>
        </w:tc>
        <w:tc>
          <w:tcPr>
            <w:tcW w:w="3628" w:type="pct"/>
            <w:gridSpan w:val="2"/>
            <w:shd w:val="clear" w:color="auto" w:fill="auto"/>
          </w:tcPr>
          <w:p w:rsidR="00EC1582" w:rsidRPr="00EC1582" w:rsidRDefault="00EC1582">
            <w:pPr>
              <w:pStyle w:val="Default"/>
              <w:rPr>
                <w:sz w:val="28"/>
                <w:szCs w:val="28"/>
              </w:rPr>
            </w:pPr>
            <w:r w:rsidRPr="00EC1582">
              <w:rPr>
                <w:sz w:val="28"/>
                <w:szCs w:val="28"/>
              </w:rPr>
              <w:t xml:space="preserve">Изготовление концентрированных растворов, </w:t>
            </w:r>
          </w:p>
          <w:p w:rsidR="00EC1582" w:rsidRPr="00EC1582" w:rsidRDefault="00EC1582">
            <w:pPr>
              <w:pStyle w:val="Default"/>
              <w:rPr>
                <w:sz w:val="28"/>
                <w:szCs w:val="28"/>
              </w:rPr>
            </w:pPr>
            <w:r w:rsidRPr="00EC1582">
              <w:rPr>
                <w:sz w:val="28"/>
                <w:szCs w:val="28"/>
              </w:rPr>
              <w:t xml:space="preserve">внутриаптечных заготовок, их оформление. </w:t>
            </w:r>
          </w:p>
        </w:tc>
        <w:tc>
          <w:tcPr>
            <w:tcW w:w="1045" w:type="pct"/>
            <w:shd w:val="clear" w:color="auto" w:fill="auto"/>
            <w:vAlign w:val="center"/>
          </w:tcPr>
          <w:p w:rsidR="00EC1582" w:rsidRPr="00EC1582" w:rsidRDefault="00EC1582" w:rsidP="004F5CD6">
            <w:pPr>
              <w:widowControl w:val="0"/>
              <w:tabs>
                <w:tab w:val="right" w:leader="underscore" w:pos="9639"/>
              </w:tabs>
              <w:spacing w:before="60" w:after="60"/>
              <w:jc w:val="center"/>
              <w:rPr>
                <w:rFonts w:ascii="Times New Roman" w:hAnsi="Times New Roman"/>
                <w:bCs/>
                <w:sz w:val="28"/>
                <w:szCs w:val="28"/>
              </w:rPr>
            </w:pPr>
            <w:r w:rsidRPr="00EC1582">
              <w:rPr>
                <w:rFonts w:ascii="Times New Roman" w:hAnsi="Times New Roman"/>
                <w:bCs/>
                <w:sz w:val="28"/>
                <w:szCs w:val="28"/>
              </w:rPr>
              <w:t>6</w:t>
            </w:r>
          </w:p>
        </w:tc>
      </w:tr>
      <w:tr w:rsidR="00EC1582" w:rsidRPr="00F84323" w:rsidTr="00EC1582">
        <w:trPr>
          <w:trHeight w:val="340"/>
        </w:trPr>
        <w:tc>
          <w:tcPr>
            <w:tcW w:w="327" w:type="pct"/>
            <w:shd w:val="clear" w:color="auto" w:fill="auto"/>
            <w:vAlign w:val="center"/>
          </w:tcPr>
          <w:p w:rsidR="00EC1582" w:rsidRPr="00EC1582" w:rsidRDefault="00EC1582" w:rsidP="004F5CD6">
            <w:pPr>
              <w:widowControl w:val="0"/>
              <w:tabs>
                <w:tab w:val="right" w:leader="underscore" w:pos="9639"/>
              </w:tabs>
              <w:spacing w:before="60" w:after="60"/>
              <w:rPr>
                <w:rFonts w:ascii="Times New Roman" w:hAnsi="Times New Roman"/>
                <w:bCs/>
                <w:sz w:val="28"/>
                <w:szCs w:val="28"/>
              </w:rPr>
            </w:pPr>
            <w:r w:rsidRPr="00EC1582">
              <w:rPr>
                <w:rFonts w:ascii="Times New Roman" w:hAnsi="Times New Roman"/>
                <w:bCs/>
                <w:sz w:val="28"/>
                <w:szCs w:val="28"/>
              </w:rPr>
              <w:t>5</w:t>
            </w:r>
          </w:p>
        </w:tc>
        <w:tc>
          <w:tcPr>
            <w:tcW w:w="3628" w:type="pct"/>
            <w:gridSpan w:val="2"/>
            <w:shd w:val="clear" w:color="auto" w:fill="auto"/>
          </w:tcPr>
          <w:p w:rsidR="00EC1582" w:rsidRPr="00EC1582" w:rsidRDefault="00EC1582">
            <w:pPr>
              <w:pStyle w:val="Default"/>
              <w:rPr>
                <w:sz w:val="28"/>
                <w:szCs w:val="28"/>
              </w:rPr>
            </w:pPr>
            <w:r w:rsidRPr="00EC1582">
              <w:rPr>
                <w:sz w:val="28"/>
                <w:szCs w:val="28"/>
              </w:rPr>
              <w:t xml:space="preserve">Изготовление жидких лекарственных форм, </w:t>
            </w:r>
          </w:p>
          <w:p w:rsidR="00EC1582" w:rsidRPr="00EC1582" w:rsidRDefault="00EC1582">
            <w:pPr>
              <w:pStyle w:val="Default"/>
              <w:rPr>
                <w:sz w:val="28"/>
                <w:szCs w:val="28"/>
              </w:rPr>
            </w:pPr>
            <w:r w:rsidRPr="00EC1582">
              <w:rPr>
                <w:sz w:val="28"/>
                <w:szCs w:val="28"/>
              </w:rPr>
              <w:t xml:space="preserve">оформление к отпуску. </w:t>
            </w:r>
          </w:p>
        </w:tc>
        <w:tc>
          <w:tcPr>
            <w:tcW w:w="1045" w:type="pct"/>
            <w:shd w:val="clear" w:color="auto" w:fill="auto"/>
            <w:vAlign w:val="center"/>
          </w:tcPr>
          <w:p w:rsidR="00EC1582" w:rsidRPr="00EC1582" w:rsidRDefault="00EC1582" w:rsidP="004F5CD6">
            <w:pPr>
              <w:widowControl w:val="0"/>
              <w:tabs>
                <w:tab w:val="right" w:leader="underscore" w:pos="9639"/>
              </w:tabs>
              <w:spacing w:before="60" w:after="60"/>
              <w:jc w:val="center"/>
              <w:rPr>
                <w:rFonts w:ascii="Times New Roman" w:hAnsi="Times New Roman"/>
                <w:bCs/>
                <w:sz w:val="28"/>
                <w:szCs w:val="28"/>
              </w:rPr>
            </w:pPr>
            <w:r w:rsidRPr="00EC1582">
              <w:rPr>
                <w:rFonts w:ascii="Times New Roman" w:hAnsi="Times New Roman"/>
                <w:bCs/>
                <w:sz w:val="28"/>
                <w:szCs w:val="28"/>
              </w:rPr>
              <w:t>6</w:t>
            </w:r>
          </w:p>
        </w:tc>
      </w:tr>
      <w:tr w:rsidR="00EC1582" w:rsidRPr="00F84323" w:rsidTr="00EC1582">
        <w:trPr>
          <w:trHeight w:val="340"/>
        </w:trPr>
        <w:tc>
          <w:tcPr>
            <w:tcW w:w="327" w:type="pct"/>
            <w:shd w:val="clear" w:color="auto" w:fill="auto"/>
            <w:vAlign w:val="center"/>
          </w:tcPr>
          <w:p w:rsidR="00EC1582" w:rsidRPr="00EC1582" w:rsidRDefault="00EC1582" w:rsidP="004F5CD6">
            <w:pPr>
              <w:widowControl w:val="0"/>
              <w:tabs>
                <w:tab w:val="right" w:leader="underscore" w:pos="9639"/>
              </w:tabs>
              <w:spacing w:before="60" w:after="60"/>
              <w:rPr>
                <w:rFonts w:ascii="Times New Roman" w:hAnsi="Times New Roman"/>
                <w:bCs/>
                <w:sz w:val="28"/>
                <w:szCs w:val="28"/>
              </w:rPr>
            </w:pPr>
            <w:r w:rsidRPr="00EC1582">
              <w:rPr>
                <w:rFonts w:ascii="Times New Roman" w:hAnsi="Times New Roman"/>
                <w:bCs/>
                <w:sz w:val="28"/>
                <w:szCs w:val="28"/>
              </w:rPr>
              <w:t>6</w:t>
            </w:r>
          </w:p>
        </w:tc>
        <w:tc>
          <w:tcPr>
            <w:tcW w:w="3628" w:type="pct"/>
            <w:gridSpan w:val="2"/>
            <w:shd w:val="clear" w:color="auto" w:fill="auto"/>
          </w:tcPr>
          <w:p w:rsidR="00EC1582" w:rsidRPr="00EC1582" w:rsidRDefault="00EC1582">
            <w:pPr>
              <w:pStyle w:val="Default"/>
              <w:rPr>
                <w:sz w:val="28"/>
                <w:szCs w:val="28"/>
              </w:rPr>
            </w:pPr>
            <w:r w:rsidRPr="00EC1582">
              <w:rPr>
                <w:sz w:val="28"/>
                <w:szCs w:val="28"/>
              </w:rPr>
              <w:t xml:space="preserve">Изготовление стерильных и </w:t>
            </w:r>
            <w:proofErr w:type="spellStart"/>
            <w:r w:rsidRPr="00EC1582">
              <w:rPr>
                <w:sz w:val="28"/>
                <w:szCs w:val="28"/>
              </w:rPr>
              <w:t>асептически</w:t>
            </w:r>
            <w:proofErr w:type="spellEnd"/>
            <w:r w:rsidRPr="00EC1582">
              <w:rPr>
                <w:sz w:val="28"/>
                <w:szCs w:val="28"/>
              </w:rPr>
              <w:t xml:space="preserve"> изготовленных лекарственных форм, оформление к отпуску. </w:t>
            </w:r>
          </w:p>
        </w:tc>
        <w:tc>
          <w:tcPr>
            <w:tcW w:w="1045" w:type="pct"/>
            <w:shd w:val="clear" w:color="auto" w:fill="auto"/>
            <w:vAlign w:val="center"/>
          </w:tcPr>
          <w:p w:rsidR="00EC1582" w:rsidRPr="00EC1582" w:rsidRDefault="00EC1582" w:rsidP="004F5CD6">
            <w:pPr>
              <w:widowControl w:val="0"/>
              <w:tabs>
                <w:tab w:val="right" w:leader="underscore" w:pos="9639"/>
              </w:tabs>
              <w:spacing w:before="60" w:after="60"/>
              <w:jc w:val="center"/>
              <w:rPr>
                <w:rFonts w:ascii="Times New Roman" w:hAnsi="Times New Roman"/>
                <w:bCs/>
                <w:sz w:val="28"/>
                <w:szCs w:val="28"/>
              </w:rPr>
            </w:pPr>
            <w:r w:rsidRPr="00EC1582">
              <w:rPr>
                <w:rFonts w:ascii="Times New Roman" w:hAnsi="Times New Roman"/>
                <w:bCs/>
                <w:sz w:val="28"/>
                <w:szCs w:val="28"/>
              </w:rPr>
              <w:t>6</w:t>
            </w:r>
          </w:p>
        </w:tc>
      </w:tr>
      <w:tr w:rsidR="00EC1582" w:rsidRPr="00F84323" w:rsidTr="004F5CD6">
        <w:trPr>
          <w:trHeight w:val="340"/>
        </w:trPr>
        <w:tc>
          <w:tcPr>
            <w:tcW w:w="327" w:type="pct"/>
            <w:shd w:val="clear" w:color="auto" w:fill="auto"/>
            <w:vAlign w:val="center"/>
          </w:tcPr>
          <w:p w:rsidR="00EC1582" w:rsidRPr="00EC1582" w:rsidRDefault="00EC1582" w:rsidP="004F5CD6">
            <w:pPr>
              <w:widowControl w:val="0"/>
              <w:tabs>
                <w:tab w:val="right" w:leader="underscore" w:pos="9639"/>
              </w:tabs>
              <w:spacing w:before="60" w:after="60"/>
              <w:rPr>
                <w:rFonts w:ascii="Times New Roman" w:hAnsi="Times New Roman"/>
                <w:bCs/>
                <w:sz w:val="28"/>
                <w:szCs w:val="28"/>
              </w:rPr>
            </w:pPr>
          </w:p>
        </w:tc>
        <w:tc>
          <w:tcPr>
            <w:tcW w:w="3628" w:type="pct"/>
            <w:gridSpan w:val="2"/>
            <w:shd w:val="clear" w:color="auto" w:fill="auto"/>
            <w:vAlign w:val="center"/>
          </w:tcPr>
          <w:p w:rsidR="00EC1582" w:rsidRPr="00EC1582" w:rsidRDefault="00EC1582" w:rsidP="004F5CD6">
            <w:pPr>
              <w:widowControl w:val="0"/>
              <w:tabs>
                <w:tab w:val="right" w:leader="underscore" w:pos="9639"/>
              </w:tabs>
              <w:spacing w:before="60" w:after="60"/>
              <w:rPr>
                <w:rFonts w:ascii="Times New Roman" w:hAnsi="Times New Roman"/>
                <w:sz w:val="28"/>
                <w:szCs w:val="28"/>
              </w:rPr>
            </w:pPr>
            <w:r w:rsidRPr="00EC1582">
              <w:rPr>
                <w:rFonts w:ascii="Times New Roman" w:hAnsi="Times New Roman"/>
                <w:sz w:val="28"/>
                <w:szCs w:val="28"/>
              </w:rPr>
              <w:t>Итого</w:t>
            </w:r>
          </w:p>
        </w:tc>
        <w:tc>
          <w:tcPr>
            <w:tcW w:w="1045" w:type="pct"/>
            <w:shd w:val="clear" w:color="auto" w:fill="auto"/>
            <w:vAlign w:val="center"/>
          </w:tcPr>
          <w:p w:rsidR="00EC1582" w:rsidRPr="00EC1582" w:rsidRDefault="00EC1582" w:rsidP="004F5CD6">
            <w:pPr>
              <w:widowControl w:val="0"/>
              <w:tabs>
                <w:tab w:val="right" w:leader="underscore" w:pos="9639"/>
              </w:tabs>
              <w:spacing w:before="60" w:after="60"/>
              <w:jc w:val="center"/>
              <w:rPr>
                <w:rFonts w:ascii="Times New Roman" w:hAnsi="Times New Roman"/>
                <w:bCs/>
                <w:sz w:val="28"/>
                <w:szCs w:val="28"/>
              </w:rPr>
            </w:pPr>
            <w:r w:rsidRPr="00EC1582">
              <w:rPr>
                <w:rFonts w:ascii="Times New Roman" w:hAnsi="Times New Roman"/>
                <w:bCs/>
                <w:sz w:val="28"/>
                <w:szCs w:val="28"/>
              </w:rPr>
              <w:t>36</w:t>
            </w:r>
          </w:p>
        </w:tc>
      </w:tr>
      <w:tr w:rsidR="00EC1582" w:rsidRPr="00F84323" w:rsidTr="004F5CD6">
        <w:trPr>
          <w:trHeight w:val="835"/>
        </w:trPr>
        <w:tc>
          <w:tcPr>
            <w:tcW w:w="2836" w:type="pct"/>
            <w:gridSpan w:val="2"/>
            <w:shd w:val="clear" w:color="auto" w:fill="auto"/>
            <w:vAlign w:val="center"/>
          </w:tcPr>
          <w:p w:rsidR="00EC1582" w:rsidRPr="00EC1582" w:rsidRDefault="00EC1582" w:rsidP="004F5CD6">
            <w:pPr>
              <w:widowControl w:val="0"/>
              <w:tabs>
                <w:tab w:val="right" w:leader="underscore" w:pos="9639"/>
              </w:tabs>
              <w:rPr>
                <w:rFonts w:ascii="Times New Roman" w:hAnsi="Times New Roman"/>
                <w:b/>
                <w:bCs/>
                <w:sz w:val="28"/>
                <w:szCs w:val="28"/>
              </w:rPr>
            </w:pPr>
            <w:r w:rsidRPr="00EC1582">
              <w:rPr>
                <w:rFonts w:ascii="Times New Roman" w:hAnsi="Times New Roman"/>
                <w:b/>
                <w:bCs/>
                <w:sz w:val="28"/>
                <w:szCs w:val="28"/>
              </w:rPr>
              <w:t>Вид промежуточной аттестации</w:t>
            </w:r>
          </w:p>
        </w:tc>
        <w:tc>
          <w:tcPr>
            <w:tcW w:w="2164" w:type="pct"/>
            <w:gridSpan w:val="2"/>
            <w:shd w:val="clear" w:color="auto" w:fill="auto"/>
            <w:vAlign w:val="center"/>
          </w:tcPr>
          <w:p w:rsidR="00EC1582" w:rsidRPr="00EC1582" w:rsidRDefault="00EC1582" w:rsidP="004F5CD6">
            <w:pPr>
              <w:widowControl w:val="0"/>
              <w:tabs>
                <w:tab w:val="right" w:leader="underscore" w:pos="9639"/>
              </w:tabs>
              <w:spacing w:before="60"/>
              <w:jc w:val="center"/>
              <w:rPr>
                <w:rFonts w:ascii="Times New Roman" w:hAnsi="Times New Roman"/>
                <w:bCs/>
                <w:sz w:val="28"/>
                <w:szCs w:val="28"/>
              </w:rPr>
            </w:pPr>
            <w:r w:rsidRPr="00EC1582">
              <w:rPr>
                <w:rFonts w:ascii="Times New Roman" w:hAnsi="Times New Roman"/>
                <w:bCs/>
                <w:sz w:val="28"/>
                <w:szCs w:val="28"/>
              </w:rPr>
              <w:t>дифференцированный зачет</w:t>
            </w:r>
          </w:p>
        </w:tc>
      </w:tr>
    </w:tbl>
    <w:p w:rsidR="00F84323" w:rsidRPr="00F84323" w:rsidRDefault="00F84323" w:rsidP="00F84323">
      <w:pPr>
        <w:pStyle w:val="a7"/>
        <w:rPr>
          <w:rFonts w:ascii="Times New Roman" w:hAnsi="Times New Roman"/>
          <w:b/>
          <w:bCs/>
          <w:sz w:val="28"/>
          <w:szCs w:val="28"/>
        </w:rPr>
      </w:pPr>
    </w:p>
    <w:p w:rsidR="00F84323" w:rsidRPr="00F84323" w:rsidRDefault="00D839EA" w:rsidP="00D839EA">
      <w:pPr>
        <w:rPr>
          <w:rFonts w:ascii="Times New Roman" w:hAnsi="Times New Roman"/>
          <w:b/>
          <w:sz w:val="28"/>
          <w:szCs w:val="28"/>
        </w:rPr>
      </w:pPr>
      <w:r>
        <w:rPr>
          <w:rFonts w:ascii="Times New Roman" w:hAnsi="Times New Roman"/>
          <w:b/>
          <w:sz w:val="28"/>
          <w:szCs w:val="28"/>
        </w:rPr>
        <w:br w:type="page"/>
      </w:r>
    </w:p>
    <w:p w:rsidR="00F84323" w:rsidRDefault="00F84323" w:rsidP="00F84323">
      <w:pPr>
        <w:spacing w:after="0" w:line="240" w:lineRule="auto"/>
        <w:rPr>
          <w:rFonts w:ascii="Times New Roman" w:hAnsi="Times New Roman"/>
          <w:b/>
          <w:sz w:val="28"/>
          <w:szCs w:val="28"/>
        </w:rPr>
      </w:pPr>
      <w:r w:rsidRPr="00F84323">
        <w:rPr>
          <w:rFonts w:ascii="Times New Roman" w:hAnsi="Times New Roman"/>
          <w:b/>
          <w:sz w:val="28"/>
          <w:szCs w:val="28"/>
        </w:rPr>
        <w:lastRenderedPageBreak/>
        <w:t>График прохождения практики</w:t>
      </w:r>
    </w:p>
    <w:p w:rsidR="00F84323" w:rsidRPr="00F84323" w:rsidRDefault="00F84323" w:rsidP="00F84323">
      <w:pPr>
        <w:spacing w:after="0" w:line="240" w:lineRule="auto"/>
        <w:rPr>
          <w:rFonts w:ascii="Times New Roman" w:hAnsi="Times New Roman"/>
          <w:b/>
          <w:sz w:val="20"/>
          <w:szCs w:val="20"/>
        </w:rPr>
      </w:pPr>
    </w:p>
    <w:tbl>
      <w:tblPr>
        <w:tblStyle w:val="a5"/>
        <w:tblW w:w="0" w:type="auto"/>
        <w:tblLook w:val="04A0"/>
      </w:tblPr>
      <w:tblGrid>
        <w:gridCol w:w="1232"/>
        <w:gridCol w:w="1966"/>
        <w:gridCol w:w="2494"/>
        <w:gridCol w:w="1965"/>
        <w:gridCol w:w="1913"/>
      </w:tblGrid>
      <w:tr w:rsidR="00F84323" w:rsidRPr="00F84323" w:rsidTr="004F5CD6">
        <w:tc>
          <w:tcPr>
            <w:tcW w:w="1232" w:type="dxa"/>
            <w:tcBorders>
              <w:top w:val="single" w:sz="4" w:space="0" w:color="auto"/>
              <w:left w:val="single" w:sz="4" w:space="0" w:color="auto"/>
              <w:bottom w:val="single" w:sz="4" w:space="0" w:color="auto"/>
              <w:right w:val="single" w:sz="4" w:space="0" w:color="auto"/>
            </w:tcBorders>
            <w:hideMark/>
          </w:tcPr>
          <w:p w:rsidR="00F84323" w:rsidRPr="00F84323" w:rsidRDefault="00F84323" w:rsidP="00D839EA">
            <w:pPr>
              <w:pStyle w:val="a7"/>
              <w:spacing w:line="276" w:lineRule="auto"/>
              <w:rPr>
                <w:rFonts w:ascii="Times New Roman" w:hAnsi="Times New Roman"/>
                <w:sz w:val="28"/>
                <w:szCs w:val="28"/>
              </w:rPr>
            </w:pPr>
            <w:r w:rsidRPr="00F84323">
              <w:rPr>
                <w:rFonts w:ascii="Times New Roman" w:hAnsi="Times New Roman"/>
                <w:b/>
                <w:sz w:val="28"/>
                <w:szCs w:val="28"/>
              </w:rPr>
              <w:br w:type="page"/>
            </w:r>
            <w:r w:rsidRPr="00F84323">
              <w:rPr>
                <w:rFonts w:ascii="Times New Roman" w:hAnsi="Times New Roman"/>
                <w:sz w:val="28"/>
                <w:szCs w:val="28"/>
              </w:rPr>
              <w:t>Дата</w:t>
            </w:r>
          </w:p>
        </w:tc>
        <w:tc>
          <w:tcPr>
            <w:tcW w:w="1966" w:type="dxa"/>
            <w:tcBorders>
              <w:top w:val="single" w:sz="4" w:space="0" w:color="auto"/>
              <w:left w:val="single" w:sz="4" w:space="0" w:color="auto"/>
              <w:bottom w:val="single" w:sz="4" w:space="0" w:color="auto"/>
              <w:right w:val="single" w:sz="4" w:space="0" w:color="auto"/>
            </w:tcBorders>
            <w:hideMark/>
          </w:tcPr>
          <w:p w:rsidR="00F84323" w:rsidRPr="00F84323" w:rsidRDefault="00F84323" w:rsidP="00D839EA">
            <w:pPr>
              <w:pStyle w:val="a7"/>
              <w:spacing w:line="276" w:lineRule="auto"/>
              <w:jc w:val="center"/>
              <w:rPr>
                <w:rFonts w:ascii="Times New Roman" w:hAnsi="Times New Roman"/>
                <w:sz w:val="28"/>
                <w:szCs w:val="28"/>
              </w:rPr>
            </w:pPr>
            <w:r w:rsidRPr="00F84323">
              <w:rPr>
                <w:rFonts w:ascii="Times New Roman" w:hAnsi="Times New Roman"/>
                <w:sz w:val="28"/>
                <w:szCs w:val="28"/>
              </w:rPr>
              <w:t>Время начала</w:t>
            </w:r>
          </w:p>
          <w:p w:rsidR="00F84323" w:rsidRPr="00F84323" w:rsidRDefault="00F84323" w:rsidP="00D839EA">
            <w:pPr>
              <w:pStyle w:val="a7"/>
              <w:spacing w:line="276" w:lineRule="auto"/>
              <w:jc w:val="center"/>
              <w:rPr>
                <w:rFonts w:ascii="Times New Roman" w:hAnsi="Times New Roman"/>
                <w:sz w:val="28"/>
                <w:szCs w:val="28"/>
              </w:rPr>
            </w:pPr>
            <w:r w:rsidRPr="00F84323">
              <w:rPr>
                <w:rFonts w:ascii="Times New Roman" w:hAnsi="Times New Roman"/>
                <w:sz w:val="28"/>
                <w:szCs w:val="28"/>
              </w:rPr>
              <w:t>работы</w:t>
            </w:r>
          </w:p>
        </w:tc>
        <w:tc>
          <w:tcPr>
            <w:tcW w:w="2494" w:type="dxa"/>
            <w:tcBorders>
              <w:top w:val="single" w:sz="4" w:space="0" w:color="auto"/>
              <w:left w:val="single" w:sz="4" w:space="0" w:color="auto"/>
              <w:bottom w:val="single" w:sz="4" w:space="0" w:color="auto"/>
              <w:right w:val="single" w:sz="4" w:space="0" w:color="auto"/>
            </w:tcBorders>
            <w:hideMark/>
          </w:tcPr>
          <w:p w:rsidR="00F84323" w:rsidRPr="00F84323" w:rsidRDefault="00F84323" w:rsidP="00D839EA">
            <w:pPr>
              <w:pStyle w:val="a7"/>
              <w:spacing w:line="276" w:lineRule="auto"/>
              <w:jc w:val="center"/>
              <w:rPr>
                <w:rFonts w:ascii="Times New Roman" w:hAnsi="Times New Roman"/>
                <w:sz w:val="28"/>
                <w:szCs w:val="28"/>
              </w:rPr>
            </w:pPr>
            <w:r w:rsidRPr="00F84323">
              <w:rPr>
                <w:rFonts w:ascii="Times New Roman" w:hAnsi="Times New Roman"/>
                <w:sz w:val="28"/>
                <w:szCs w:val="28"/>
              </w:rPr>
              <w:t>Время окончания работы</w:t>
            </w:r>
          </w:p>
        </w:tc>
        <w:tc>
          <w:tcPr>
            <w:tcW w:w="1965" w:type="dxa"/>
            <w:tcBorders>
              <w:top w:val="single" w:sz="4" w:space="0" w:color="auto"/>
              <w:left w:val="single" w:sz="4" w:space="0" w:color="auto"/>
              <w:bottom w:val="single" w:sz="4" w:space="0" w:color="auto"/>
              <w:right w:val="single" w:sz="4" w:space="0" w:color="auto"/>
            </w:tcBorders>
            <w:hideMark/>
          </w:tcPr>
          <w:p w:rsidR="00F84323" w:rsidRPr="00F84323" w:rsidRDefault="00F84323" w:rsidP="00D839EA">
            <w:pPr>
              <w:pStyle w:val="a7"/>
              <w:spacing w:line="276" w:lineRule="auto"/>
              <w:jc w:val="center"/>
              <w:rPr>
                <w:rFonts w:ascii="Times New Roman" w:hAnsi="Times New Roman"/>
                <w:sz w:val="28"/>
                <w:szCs w:val="28"/>
              </w:rPr>
            </w:pPr>
            <w:r w:rsidRPr="00F84323">
              <w:rPr>
                <w:rFonts w:ascii="Times New Roman" w:hAnsi="Times New Roman"/>
                <w:sz w:val="28"/>
                <w:szCs w:val="28"/>
              </w:rPr>
              <w:t>Оценка</w:t>
            </w:r>
          </w:p>
        </w:tc>
        <w:tc>
          <w:tcPr>
            <w:tcW w:w="1913" w:type="dxa"/>
            <w:tcBorders>
              <w:top w:val="single" w:sz="4" w:space="0" w:color="auto"/>
              <w:left w:val="single" w:sz="4" w:space="0" w:color="auto"/>
              <w:bottom w:val="single" w:sz="4" w:space="0" w:color="auto"/>
              <w:right w:val="single" w:sz="4" w:space="0" w:color="auto"/>
            </w:tcBorders>
            <w:hideMark/>
          </w:tcPr>
          <w:p w:rsidR="00F84323" w:rsidRPr="00F84323" w:rsidRDefault="00F84323" w:rsidP="00D839EA">
            <w:pPr>
              <w:pStyle w:val="a7"/>
              <w:spacing w:line="276" w:lineRule="auto"/>
              <w:jc w:val="center"/>
              <w:rPr>
                <w:rFonts w:ascii="Times New Roman" w:hAnsi="Times New Roman"/>
                <w:sz w:val="28"/>
                <w:szCs w:val="28"/>
              </w:rPr>
            </w:pPr>
            <w:r w:rsidRPr="00F84323">
              <w:rPr>
                <w:rFonts w:ascii="Times New Roman" w:hAnsi="Times New Roman"/>
                <w:sz w:val="28"/>
                <w:szCs w:val="28"/>
              </w:rPr>
              <w:t>Подпись руководителя</w:t>
            </w:r>
          </w:p>
        </w:tc>
      </w:tr>
      <w:tr w:rsidR="00F84323" w:rsidRPr="00F84323" w:rsidTr="004F5CD6">
        <w:tc>
          <w:tcPr>
            <w:tcW w:w="1232" w:type="dxa"/>
            <w:tcBorders>
              <w:top w:val="single" w:sz="4" w:space="0" w:color="auto"/>
              <w:left w:val="single" w:sz="4" w:space="0" w:color="auto"/>
              <w:bottom w:val="single" w:sz="4" w:space="0" w:color="auto"/>
              <w:right w:val="single" w:sz="4" w:space="0" w:color="auto"/>
            </w:tcBorders>
          </w:tcPr>
          <w:p w:rsidR="00F84323" w:rsidRPr="00D839EA" w:rsidRDefault="00EC1582" w:rsidP="004F5CD6">
            <w:pPr>
              <w:pStyle w:val="a7"/>
              <w:spacing w:line="276" w:lineRule="auto"/>
              <w:jc w:val="both"/>
              <w:rPr>
                <w:rFonts w:ascii="Times New Roman" w:hAnsi="Times New Roman"/>
                <w:sz w:val="28"/>
                <w:szCs w:val="28"/>
              </w:rPr>
            </w:pPr>
            <w:r>
              <w:rPr>
                <w:rFonts w:ascii="Times New Roman" w:hAnsi="Times New Roman"/>
                <w:sz w:val="28"/>
                <w:szCs w:val="28"/>
              </w:rPr>
              <w:t>25</w:t>
            </w:r>
            <w:r w:rsidR="00D839EA" w:rsidRPr="00D839EA">
              <w:rPr>
                <w:rFonts w:ascii="Times New Roman" w:hAnsi="Times New Roman"/>
                <w:sz w:val="28"/>
                <w:szCs w:val="28"/>
              </w:rPr>
              <w:t>.05.20</w:t>
            </w:r>
          </w:p>
        </w:tc>
        <w:tc>
          <w:tcPr>
            <w:tcW w:w="1966" w:type="dxa"/>
            <w:tcBorders>
              <w:top w:val="single" w:sz="4" w:space="0" w:color="auto"/>
              <w:left w:val="single" w:sz="4" w:space="0" w:color="auto"/>
              <w:bottom w:val="single" w:sz="4" w:space="0" w:color="auto"/>
              <w:right w:val="single" w:sz="4" w:space="0" w:color="auto"/>
            </w:tcBorders>
            <w:hideMark/>
          </w:tcPr>
          <w:p w:rsidR="00F84323" w:rsidRPr="00F84323" w:rsidRDefault="00CF789C" w:rsidP="00CF789C">
            <w:pPr>
              <w:jc w:val="center"/>
              <w:rPr>
                <w:rFonts w:ascii="Times New Roman" w:hAnsi="Times New Roman"/>
              </w:rPr>
            </w:pPr>
            <w:r w:rsidRPr="00CF789C">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F84323" w:rsidRPr="00F84323" w:rsidRDefault="00CF789C" w:rsidP="00CF789C">
            <w:pPr>
              <w:jc w:val="center"/>
              <w:rPr>
                <w:rFonts w:ascii="Times New Roman" w:hAnsi="Times New Roman"/>
              </w:rPr>
            </w:pPr>
            <w:r w:rsidRPr="00CF789C">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F84323" w:rsidRPr="00A42C10" w:rsidRDefault="00F84323" w:rsidP="00CF789C">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F84323" w:rsidRPr="00F84323" w:rsidRDefault="00F84323" w:rsidP="00CF789C">
            <w:pPr>
              <w:jc w:val="center"/>
              <w:rPr>
                <w:rFonts w:ascii="Times New Roman" w:hAnsi="Times New Roman"/>
              </w:rPr>
            </w:pPr>
          </w:p>
        </w:tc>
      </w:tr>
      <w:tr w:rsidR="00A42C10" w:rsidRPr="00F84323" w:rsidTr="004F5CD6">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spacing w:line="276" w:lineRule="auto"/>
              <w:jc w:val="both"/>
              <w:rPr>
                <w:rFonts w:ascii="Times New Roman" w:hAnsi="Times New Roman"/>
                <w:sz w:val="28"/>
                <w:szCs w:val="28"/>
              </w:rPr>
            </w:pPr>
            <w:r>
              <w:rPr>
                <w:rFonts w:ascii="Times New Roman" w:hAnsi="Times New Roman"/>
                <w:sz w:val="28"/>
                <w:szCs w:val="28"/>
              </w:rPr>
              <w:t>26</w:t>
            </w:r>
            <w:r w:rsidR="00A42C10" w:rsidRPr="00D839EA">
              <w:rPr>
                <w:rFonts w:ascii="Times New Roman" w:hAnsi="Times New Roman"/>
                <w:sz w:val="28"/>
                <w:szCs w:val="28"/>
              </w:rPr>
              <w:t>.05.20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4F5CD6">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spacing w:line="276" w:lineRule="auto"/>
              <w:jc w:val="both"/>
              <w:rPr>
                <w:rFonts w:ascii="Times New Roman" w:hAnsi="Times New Roman"/>
                <w:sz w:val="28"/>
                <w:szCs w:val="28"/>
              </w:rPr>
            </w:pPr>
            <w:r>
              <w:rPr>
                <w:rFonts w:ascii="Times New Roman" w:hAnsi="Times New Roman"/>
                <w:sz w:val="28"/>
                <w:szCs w:val="28"/>
              </w:rPr>
              <w:t>27</w:t>
            </w:r>
            <w:r w:rsidR="00A42C10" w:rsidRPr="00D839EA">
              <w:rPr>
                <w:rFonts w:ascii="Times New Roman" w:hAnsi="Times New Roman"/>
                <w:sz w:val="28"/>
                <w:szCs w:val="28"/>
              </w:rPr>
              <w:t>.05.20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4F5CD6">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spacing w:line="276" w:lineRule="auto"/>
              <w:jc w:val="both"/>
              <w:rPr>
                <w:rFonts w:ascii="Times New Roman" w:hAnsi="Times New Roman"/>
                <w:sz w:val="28"/>
                <w:szCs w:val="28"/>
              </w:rPr>
            </w:pPr>
            <w:r>
              <w:rPr>
                <w:rFonts w:ascii="Times New Roman" w:hAnsi="Times New Roman"/>
                <w:sz w:val="28"/>
                <w:szCs w:val="28"/>
              </w:rPr>
              <w:t>28</w:t>
            </w:r>
            <w:r w:rsidR="00A42C10" w:rsidRPr="00D839EA">
              <w:rPr>
                <w:rFonts w:ascii="Times New Roman" w:hAnsi="Times New Roman"/>
                <w:sz w:val="28"/>
                <w:szCs w:val="28"/>
              </w:rPr>
              <w:t>.05.20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4F5CD6">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spacing w:line="276" w:lineRule="auto"/>
              <w:jc w:val="both"/>
              <w:rPr>
                <w:rFonts w:ascii="Times New Roman" w:hAnsi="Times New Roman"/>
                <w:sz w:val="28"/>
                <w:szCs w:val="28"/>
              </w:rPr>
            </w:pPr>
            <w:r>
              <w:rPr>
                <w:rFonts w:ascii="Times New Roman" w:hAnsi="Times New Roman"/>
                <w:sz w:val="28"/>
                <w:szCs w:val="28"/>
              </w:rPr>
              <w:t>29</w:t>
            </w:r>
            <w:r w:rsidR="00A42C10" w:rsidRPr="00D839EA">
              <w:rPr>
                <w:rFonts w:ascii="Times New Roman" w:hAnsi="Times New Roman"/>
                <w:sz w:val="28"/>
                <w:szCs w:val="28"/>
              </w:rPr>
              <w:t>.05.20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4F5CD6">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spacing w:line="276" w:lineRule="auto"/>
              <w:jc w:val="both"/>
              <w:rPr>
                <w:rFonts w:ascii="Times New Roman" w:hAnsi="Times New Roman"/>
                <w:sz w:val="28"/>
                <w:szCs w:val="28"/>
              </w:rPr>
            </w:pPr>
            <w:r>
              <w:rPr>
                <w:rFonts w:ascii="Times New Roman" w:hAnsi="Times New Roman"/>
                <w:sz w:val="28"/>
                <w:szCs w:val="28"/>
              </w:rPr>
              <w:t>30</w:t>
            </w:r>
            <w:r w:rsidR="00A42C10" w:rsidRPr="00D839EA">
              <w:rPr>
                <w:rFonts w:ascii="Times New Roman" w:hAnsi="Times New Roman"/>
                <w:sz w:val="28"/>
                <w:szCs w:val="28"/>
              </w:rPr>
              <w:t>.05.20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4F5CD6">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spacing w:line="276" w:lineRule="auto"/>
              <w:jc w:val="both"/>
              <w:rPr>
                <w:rFonts w:ascii="Times New Roman" w:hAnsi="Times New Roman"/>
                <w:sz w:val="28"/>
                <w:szCs w:val="28"/>
              </w:rPr>
            </w:pPr>
            <w:r>
              <w:rPr>
                <w:rFonts w:ascii="Times New Roman" w:hAnsi="Times New Roman"/>
                <w:sz w:val="28"/>
                <w:szCs w:val="28"/>
              </w:rPr>
              <w:t>01.06</w:t>
            </w:r>
            <w:r w:rsidR="00A42C10" w:rsidRPr="00D839EA">
              <w:rPr>
                <w:rFonts w:ascii="Times New Roman" w:hAnsi="Times New Roman"/>
                <w:sz w:val="28"/>
                <w:szCs w:val="28"/>
              </w:rPr>
              <w:t>.20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4F5CD6">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spacing w:line="276" w:lineRule="auto"/>
              <w:jc w:val="both"/>
              <w:rPr>
                <w:rFonts w:ascii="Times New Roman" w:hAnsi="Times New Roman"/>
                <w:sz w:val="28"/>
                <w:szCs w:val="28"/>
              </w:rPr>
            </w:pPr>
            <w:r>
              <w:rPr>
                <w:rFonts w:ascii="Times New Roman" w:hAnsi="Times New Roman"/>
                <w:sz w:val="28"/>
                <w:szCs w:val="28"/>
              </w:rPr>
              <w:t>02.06</w:t>
            </w:r>
            <w:r w:rsidR="00A42C10" w:rsidRPr="00D839EA">
              <w:rPr>
                <w:rFonts w:ascii="Times New Roman" w:hAnsi="Times New Roman"/>
                <w:sz w:val="28"/>
                <w:szCs w:val="28"/>
              </w:rPr>
              <w:t>.20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4F5CD6">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spacing w:line="276" w:lineRule="auto"/>
              <w:jc w:val="both"/>
              <w:rPr>
                <w:rFonts w:ascii="Times New Roman" w:hAnsi="Times New Roman"/>
                <w:sz w:val="28"/>
                <w:szCs w:val="28"/>
              </w:rPr>
            </w:pPr>
            <w:r>
              <w:rPr>
                <w:rFonts w:ascii="Times New Roman" w:hAnsi="Times New Roman"/>
                <w:sz w:val="28"/>
                <w:szCs w:val="28"/>
              </w:rPr>
              <w:t>03.06</w:t>
            </w:r>
            <w:r w:rsidR="00A42C10" w:rsidRPr="00D839EA">
              <w:rPr>
                <w:rFonts w:ascii="Times New Roman" w:hAnsi="Times New Roman"/>
                <w:sz w:val="28"/>
                <w:szCs w:val="28"/>
              </w:rPr>
              <w:t>.20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4F5CD6">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EC1582">
            <w:pPr>
              <w:pStyle w:val="a7"/>
              <w:spacing w:line="276" w:lineRule="auto"/>
              <w:jc w:val="both"/>
              <w:rPr>
                <w:rFonts w:ascii="Times New Roman" w:hAnsi="Times New Roman"/>
                <w:sz w:val="28"/>
                <w:szCs w:val="28"/>
              </w:rPr>
            </w:pPr>
            <w:r>
              <w:rPr>
                <w:rFonts w:ascii="Times New Roman" w:hAnsi="Times New Roman"/>
                <w:sz w:val="28"/>
                <w:szCs w:val="28"/>
              </w:rPr>
              <w:t>04.06</w:t>
            </w:r>
            <w:r w:rsidR="00A42C10" w:rsidRPr="00D839EA">
              <w:rPr>
                <w:rFonts w:ascii="Times New Roman" w:hAnsi="Times New Roman"/>
                <w:sz w:val="28"/>
                <w:szCs w:val="28"/>
              </w:rPr>
              <w:t>.20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D839EA">
        <w:trPr>
          <w:trHeight w:val="390"/>
        </w:trPr>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jc w:val="both"/>
              <w:rPr>
                <w:rFonts w:ascii="Times New Roman" w:hAnsi="Times New Roman"/>
                <w:sz w:val="28"/>
                <w:szCs w:val="28"/>
              </w:rPr>
            </w:pPr>
            <w:r>
              <w:rPr>
                <w:rFonts w:ascii="Times New Roman" w:hAnsi="Times New Roman"/>
                <w:sz w:val="28"/>
                <w:szCs w:val="28"/>
              </w:rPr>
              <w:t>05.06</w:t>
            </w:r>
            <w:r w:rsidR="00A42C10" w:rsidRPr="00D839EA">
              <w:rPr>
                <w:rFonts w:ascii="Times New Roman" w:hAnsi="Times New Roman"/>
                <w:sz w:val="28"/>
                <w:szCs w:val="28"/>
              </w:rPr>
              <w:t>.20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r w:rsidR="00A42C10" w:rsidRPr="00F84323" w:rsidTr="004F5CD6">
        <w:trPr>
          <w:trHeight w:val="360"/>
        </w:trPr>
        <w:tc>
          <w:tcPr>
            <w:tcW w:w="1232" w:type="dxa"/>
            <w:tcBorders>
              <w:top w:val="single" w:sz="4" w:space="0" w:color="auto"/>
              <w:left w:val="single" w:sz="4" w:space="0" w:color="auto"/>
              <w:bottom w:val="single" w:sz="4" w:space="0" w:color="auto"/>
              <w:right w:val="single" w:sz="4" w:space="0" w:color="auto"/>
            </w:tcBorders>
          </w:tcPr>
          <w:p w:rsidR="00A42C10" w:rsidRPr="00D839EA" w:rsidRDefault="00EC1582" w:rsidP="004F5CD6">
            <w:pPr>
              <w:pStyle w:val="a7"/>
              <w:jc w:val="both"/>
              <w:rPr>
                <w:rFonts w:ascii="Times New Roman" w:hAnsi="Times New Roman"/>
                <w:sz w:val="28"/>
                <w:szCs w:val="28"/>
              </w:rPr>
            </w:pPr>
            <w:r>
              <w:rPr>
                <w:rFonts w:ascii="Times New Roman" w:hAnsi="Times New Roman"/>
                <w:sz w:val="28"/>
                <w:szCs w:val="28"/>
              </w:rPr>
              <w:t>06.06</w:t>
            </w:r>
            <w:r w:rsidR="00A42C10" w:rsidRPr="00D839EA">
              <w:rPr>
                <w:rFonts w:ascii="Times New Roman" w:hAnsi="Times New Roman"/>
                <w:sz w:val="28"/>
                <w:szCs w:val="28"/>
              </w:rPr>
              <w:t>.20</w:t>
            </w:r>
          </w:p>
        </w:tc>
        <w:tc>
          <w:tcPr>
            <w:tcW w:w="1966"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103A40">
              <w:rPr>
                <w:rFonts w:ascii="Times New Roman" w:hAnsi="Times New Roman"/>
                <w:sz w:val="28"/>
              </w:rPr>
              <w:t>09:00</w:t>
            </w:r>
          </w:p>
        </w:tc>
        <w:tc>
          <w:tcPr>
            <w:tcW w:w="2494" w:type="dxa"/>
            <w:tcBorders>
              <w:top w:val="single" w:sz="4" w:space="0" w:color="auto"/>
              <w:left w:val="single" w:sz="4" w:space="0" w:color="auto"/>
              <w:bottom w:val="single" w:sz="4" w:space="0" w:color="auto"/>
              <w:right w:val="single" w:sz="4" w:space="0" w:color="auto"/>
            </w:tcBorders>
            <w:hideMark/>
          </w:tcPr>
          <w:p w:rsidR="00A42C10" w:rsidRDefault="00A42C10" w:rsidP="00CF789C">
            <w:pPr>
              <w:jc w:val="center"/>
            </w:pPr>
            <w:r w:rsidRPr="00E4360A">
              <w:rPr>
                <w:rFonts w:ascii="Times New Roman" w:hAnsi="Times New Roman"/>
                <w:sz w:val="28"/>
              </w:rPr>
              <w:t>15:00</w:t>
            </w:r>
          </w:p>
        </w:tc>
        <w:tc>
          <w:tcPr>
            <w:tcW w:w="1965" w:type="dxa"/>
            <w:tcBorders>
              <w:top w:val="single" w:sz="4" w:space="0" w:color="auto"/>
              <w:left w:val="single" w:sz="4" w:space="0" w:color="auto"/>
              <w:bottom w:val="single" w:sz="4" w:space="0" w:color="auto"/>
              <w:right w:val="single" w:sz="4" w:space="0" w:color="auto"/>
            </w:tcBorders>
            <w:hideMark/>
          </w:tcPr>
          <w:p w:rsidR="00A42C10" w:rsidRPr="00A42C10" w:rsidRDefault="00A42C10" w:rsidP="00A42C10">
            <w:pPr>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hideMark/>
          </w:tcPr>
          <w:p w:rsidR="00A42C10" w:rsidRPr="00F84323" w:rsidRDefault="00A42C10" w:rsidP="00CF789C">
            <w:pPr>
              <w:jc w:val="center"/>
              <w:rPr>
                <w:rFonts w:ascii="Times New Roman" w:hAnsi="Times New Roman"/>
              </w:rPr>
            </w:pPr>
          </w:p>
        </w:tc>
      </w:tr>
    </w:tbl>
    <w:p w:rsidR="00F84323" w:rsidRPr="00F84323" w:rsidRDefault="00F84323" w:rsidP="00F84323">
      <w:pPr>
        <w:spacing w:after="0" w:line="240" w:lineRule="auto"/>
        <w:rPr>
          <w:rFonts w:ascii="Times New Roman" w:hAnsi="Times New Roman"/>
          <w:b/>
          <w:sz w:val="28"/>
          <w:szCs w:val="28"/>
        </w:rPr>
      </w:pPr>
    </w:p>
    <w:p w:rsidR="00F84323" w:rsidRPr="00F84323" w:rsidRDefault="00F84323" w:rsidP="00D839EA">
      <w:pPr>
        <w:spacing w:after="0" w:line="240" w:lineRule="auto"/>
        <w:rPr>
          <w:rFonts w:ascii="Times New Roman" w:hAnsi="Times New Roman"/>
          <w:b/>
          <w:sz w:val="28"/>
          <w:szCs w:val="28"/>
        </w:rPr>
      </w:pPr>
      <w:r w:rsidRPr="00F84323">
        <w:rPr>
          <w:rFonts w:ascii="Times New Roman" w:hAnsi="Times New Roman"/>
          <w:sz w:val="28"/>
          <w:szCs w:val="28"/>
        </w:rPr>
        <w:br w:type="page"/>
      </w:r>
    </w:p>
    <w:p w:rsidR="00F84323" w:rsidRPr="00834F19" w:rsidRDefault="00F84323" w:rsidP="00EC1582">
      <w:pPr>
        <w:spacing w:after="0" w:line="240" w:lineRule="auto"/>
        <w:ind w:firstLine="709"/>
        <w:jc w:val="center"/>
        <w:rPr>
          <w:rFonts w:ascii="Times New Roman" w:hAnsi="Times New Roman"/>
          <w:b/>
          <w:sz w:val="32"/>
          <w:szCs w:val="28"/>
        </w:rPr>
      </w:pPr>
      <w:r w:rsidRPr="00834F19">
        <w:rPr>
          <w:rFonts w:ascii="Times New Roman" w:hAnsi="Times New Roman"/>
          <w:b/>
          <w:sz w:val="32"/>
          <w:szCs w:val="28"/>
        </w:rPr>
        <w:lastRenderedPageBreak/>
        <w:t>Содержание и объем проведенной работы</w:t>
      </w:r>
    </w:p>
    <w:p w:rsidR="00F84323" w:rsidRPr="00834F19" w:rsidRDefault="00F84323" w:rsidP="00EC1582">
      <w:pPr>
        <w:spacing w:after="0" w:line="240" w:lineRule="auto"/>
        <w:ind w:firstLine="709"/>
        <w:jc w:val="center"/>
        <w:rPr>
          <w:rFonts w:ascii="Times New Roman" w:hAnsi="Times New Roman"/>
          <w:b/>
          <w:sz w:val="28"/>
          <w:szCs w:val="28"/>
        </w:rPr>
      </w:pPr>
    </w:p>
    <w:p w:rsidR="00143DC0" w:rsidRDefault="00F84323" w:rsidP="006A493A">
      <w:pPr>
        <w:spacing w:after="0" w:line="360" w:lineRule="auto"/>
        <w:ind w:firstLine="709"/>
        <w:jc w:val="both"/>
        <w:rPr>
          <w:rFonts w:ascii="Times New Roman" w:hAnsi="Times New Roman"/>
          <w:b/>
          <w:sz w:val="28"/>
          <w:szCs w:val="28"/>
        </w:rPr>
      </w:pPr>
      <w:r w:rsidRPr="00834F19">
        <w:rPr>
          <w:rFonts w:ascii="Times New Roman" w:hAnsi="Times New Roman"/>
          <w:b/>
          <w:sz w:val="28"/>
          <w:szCs w:val="28"/>
        </w:rPr>
        <w:t xml:space="preserve">1. </w:t>
      </w:r>
      <w:r w:rsidR="00EC1582" w:rsidRPr="00EC1582">
        <w:rPr>
          <w:rFonts w:ascii="Times New Roman" w:hAnsi="Times New Roman"/>
          <w:b/>
          <w:sz w:val="28"/>
          <w:szCs w:val="28"/>
        </w:rPr>
        <w:t>Ознакомление со структурой производственной аптеки и организацией работы фармацевта</w:t>
      </w:r>
      <w:r w:rsidR="006A493A">
        <w:rPr>
          <w:rFonts w:ascii="Times New Roman" w:hAnsi="Times New Roman"/>
          <w:b/>
          <w:sz w:val="28"/>
          <w:szCs w:val="28"/>
        </w:rPr>
        <w:t xml:space="preserve"> </w:t>
      </w:r>
      <w:r w:rsidR="006A493A" w:rsidRPr="006A493A">
        <w:rPr>
          <w:rFonts w:ascii="Times New Roman" w:hAnsi="Times New Roman"/>
          <w:b/>
          <w:bCs/>
          <w:sz w:val="28"/>
          <w:szCs w:val="28"/>
        </w:rPr>
        <w:t>(6 часов)</w:t>
      </w:r>
    </w:p>
    <w:p w:rsidR="00143DC0" w:rsidRPr="00143DC0" w:rsidRDefault="00143DC0" w:rsidP="006A493A">
      <w:pPr>
        <w:spacing w:after="0" w:line="360" w:lineRule="auto"/>
        <w:ind w:firstLine="709"/>
        <w:jc w:val="both"/>
        <w:rPr>
          <w:rFonts w:ascii="Times New Roman" w:hAnsi="Times New Roman"/>
          <w:b/>
          <w:color w:val="00000A"/>
          <w:sz w:val="28"/>
          <w:szCs w:val="28"/>
          <w:u w:val="single"/>
        </w:rPr>
      </w:pPr>
      <w:r w:rsidRPr="00143DC0">
        <w:rPr>
          <w:rFonts w:ascii="Times New Roman" w:hAnsi="Times New Roman"/>
          <w:b/>
          <w:color w:val="00000A"/>
          <w:sz w:val="28"/>
          <w:szCs w:val="28"/>
          <w:u w:val="single"/>
        </w:rPr>
        <w:t>Организация и оборудование рабочего места фармацевта:</w:t>
      </w:r>
    </w:p>
    <w:p w:rsidR="00143DC0" w:rsidRPr="008E3927" w:rsidRDefault="00143DC0" w:rsidP="006A493A">
      <w:pPr>
        <w:spacing w:after="0" w:line="360" w:lineRule="auto"/>
        <w:ind w:firstLine="709"/>
        <w:jc w:val="both"/>
        <w:rPr>
          <w:rFonts w:ascii="Times New Roman" w:hAnsi="Times New Roman"/>
          <w:sz w:val="28"/>
          <w:szCs w:val="28"/>
        </w:rPr>
      </w:pPr>
      <w:r w:rsidRPr="008E3927">
        <w:rPr>
          <w:rFonts w:ascii="Times New Roman" w:hAnsi="Times New Roman"/>
          <w:sz w:val="28"/>
          <w:szCs w:val="28"/>
        </w:rPr>
        <w:t xml:space="preserve">На рабочем месте фармацевта находятся: ручные весы, разновесы, капсулы,  </w:t>
      </w:r>
      <w:proofErr w:type="spellStart"/>
      <w:r w:rsidRPr="008E3927">
        <w:rPr>
          <w:rFonts w:ascii="Times New Roman" w:hAnsi="Times New Roman"/>
          <w:sz w:val="28"/>
          <w:szCs w:val="28"/>
        </w:rPr>
        <w:t>к</w:t>
      </w:r>
      <w:r w:rsidR="006A493A">
        <w:rPr>
          <w:rFonts w:ascii="Times New Roman" w:hAnsi="Times New Roman"/>
          <w:sz w:val="28"/>
          <w:szCs w:val="28"/>
        </w:rPr>
        <w:t>апсулаторки</w:t>
      </w:r>
      <w:proofErr w:type="spellEnd"/>
      <w:r w:rsidR="006A493A">
        <w:rPr>
          <w:rFonts w:ascii="Times New Roman" w:hAnsi="Times New Roman"/>
          <w:sz w:val="28"/>
          <w:szCs w:val="28"/>
        </w:rPr>
        <w:t xml:space="preserve">, </w:t>
      </w:r>
      <w:proofErr w:type="spellStart"/>
      <w:r w:rsidRPr="008E3927">
        <w:rPr>
          <w:rFonts w:ascii="Times New Roman" w:hAnsi="Times New Roman"/>
          <w:sz w:val="28"/>
          <w:szCs w:val="28"/>
        </w:rPr>
        <w:t>штангла</w:t>
      </w:r>
      <w:r w:rsidR="006A493A">
        <w:rPr>
          <w:rFonts w:ascii="Times New Roman" w:hAnsi="Times New Roman"/>
          <w:sz w:val="28"/>
          <w:szCs w:val="28"/>
        </w:rPr>
        <w:t>с</w:t>
      </w:r>
      <w:r w:rsidRPr="008E3927">
        <w:rPr>
          <w:rFonts w:ascii="Times New Roman" w:hAnsi="Times New Roman"/>
          <w:sz w:val="28"/>
          <w:szCs w:val="28"/>
        </w:rPr>
        <w:t>сы</w:t>
      </w:r>
      <w:proofErr w:type="spellEnd"/>
      <w:r w:rsidRPr="008E3927">
        <w:rPr>
          <w:rFonts w:ascii="Times New Roman" w:hAnsi="Times New Roman"/>
          <w:sz w:val="28"/>
          <w:szCs w:val="28"/>
        </w:rPr>
        <w:t xml:space="preserve"> с ватой, флаконы с перекисью водорода 3%, субстанции. Каждый стол оборудован ящиками и контейнером для отходов. Если фармацевт изготавливает жидкие лекарственные формы</w:t>
      </w:r>
      <w:proofErr w:type="gramStart"/>
      <w:r w:rsidRPr="008E3927">
        <w:rPr>
          <w:rFonts w:ascii="Times New Roman" w:hAnsi="Times New Roman"/>
          <w:sz w:val="28"/>
          <w:szCs w:val="28"/>
        </w:rPr>
        <w:t xml:space="preserve"> ,</w:t>
      </w:r>
      <w:proofErr w:type="gramEnd"/>
      <w:r w:rsidRPr="008E3927">
        <w:rPr>
          <w:rFonts w:ascii="Times New Roman" w:hAnsi="Times New Roman"/>
          <w:sz w:val="28"/>
          <w:szCs w:val="28"/>
        </w:rPr>
        <w:t xml:space="preserve">то его рабочее место должно быть обеспечено источником воды посредством трубопроводом из общей системы </w:t>
      </w:r>
      <w:proofErr w:type="spellStart"/>
      <w:r w:rsidRPr="008E3927">
        <w:rPr>
          <w:rFonts w:ascii="Times New Roman" w:hAnsi="Times New Roman"/>
          <w:sz w:val="28"/>
          <w:szCs w:val="28"/>
        </w:rPr>
        <w:t>водообеспечения</w:t>
      </w:r>
      <w:proofErr w:type="spellEnd"/>
      <w:r w:rsidRPr="008E3927">
        <w:rPr>
          <w:rFonts w:ascii="Times New Roman" w:hAnsi="Times New Roman"/>
          <w:sz w:val="28"/>
          <w:szCs w:val="28"/>
        </w:rPr>
        <w:t xml:space="preserve">. Также должна быть бюретка с дистиллированной водой и </w:t>
      </w:r>
      <w:proofErr w:type="spellStart"/>
      <w:r w:rsidRPr="008E3927">
        <w:rPr>
          <w:rFonts w:ascii="Times New Roman" w:hAnsi="Times New Roman"/>
          <w:sz w:val="28"/>
          <w:szCs w:val="28"/>
        </w:rPr>
        <w:t>бюреточная</w:t>
      </w:r>
      <w:proofErr w:type="spellEnd"/>
      <w:r w:rsidRPr="008E3927">
        <w:rPr>
          <w:rFonts w:ascii="Times New Roman" w:hAnsi="Times New Roman"/>
          <w:sz w:val="28"/>
          <w:szCs w:val="28"/>
        </w:rPr>
        <w:t xml:space="preserve"> система.</w:t>
      </w:r>
    </w:p>
    <w:p w:rsidR="00837587" w:rsidRPr="00837587" w:rsidRDefault="00837587" w:rsidP="00837587">
      <w:pPr>
        <w:spacing w:after="0" w:line="360" w:lineRule="auto"/>
        <w:ind w:firstLine="709"/>
        <w:jc w:val="both"/>
        <w:rPr>
          <w:rFonts w:ascii="Times New Roman" w:hAnsi="Times New Roman"/>
          <w:sz w:val="28"/>
          <w:szCs w:val="28"/>
          <w:u w:val="single"/>
        </w:rPr>
      </w:pPr>
      <w:r w:rsidRPr="00837587">
        <w:rPr>
          <w:rFonts w:ascii="Times New Roman" w:hAnsi="Times New Roman"/>
          <w:b/>
          <w:sz w:val="28"/>
          <w:szCs w:val="28"/>
          <w:u w:val="single"/>
        </w:rPr>
        <w:t>Права и обязанности фармацевта</w:t>
      </w:r>
      <w:r w:rsidRPr="00837587">
        <w:rPr>
          <w:rFonts w:ascii="Times New Roman" w:hAnsi="Times New Roman"/>
          <w:sz w:val="28"/>
          <w:szCs w:val="28"/>
          <w:u w:val="single"/>
        </w:rPr>
        <w:t xml:space="preserve">: </w:t>
      </w:r>
    </w:p>
    <w:p w:rsidR="00837587" w:rsidRPr="00837587" w:rsidRDefault="00837587" w:rsidP="00837587">
      <w:pPr>
        <w:spacing w:after="0" w:line="360" w:lineRule="auto"/>
        <w:ind w:firstLine="709"/>
        <w:jc w:val="both"/>
        <w:rPr>
          <w:rFonts w:ascii="Times New Roman" w:hAnsi="Times New Roman"/>
          <w:i/>
          <w:sz w:val="28"/>
          <w:szCs w:val="28"/>
        </w:rPr>
      </w:pPr>
      <w:r w:rsidRPr="00837587">
        <w:rPr>
          <w:rFonts w:ascii="Times New Roman" w:hAnsi="Times New Roman"/>
          <w:i/>
          <w:sz w:val="28"/>
          <w:szCs w:val="28"/>
        </w:rPr>
        <w:t>Фармацевт обязан:</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sidRPr="00BF79E4">
        <w:rPr>
          <w:sz w:val="28"/>
          <w:szCs w:val="28"/>
        </w:rPr>
        <w:t>В указанный на рецепте срок приготавливает лекарства по индивидуальным рецептам врачей, строго соблюдая технологические правила приготовления и оформления лекарств.</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sidRPr="00BF79E4">
        <w:rPr>
          <w:sz w:val="28"/>
          <w:szCs w:val="28"/>
        </w:rPr>
        <w:t>Проверяет подлинность и качество лекарств методами внутриаптечного контроля.</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sidRPr="00BF79E4">
        <w:rPr>
          <w:sz w:val="28"/>
          <w:szCs w:val="28"/>
        </w:rPr>
        <w:t>В соответствии с установленными правилами заполняет контрольные талоны на все приготовленные лекарственные формы.</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sidRPr="00BF79E4">
        <w:rPr>
          <w:sz w:val="28"/>
          <w:szCs w:val="28"/>
        </w:rPr>
        <w:t>Участвует на приемке товара, его распределении по местам хранения.</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sidRPr="00BF79E4">
        <w:rPr>
          <w:sz w:val="28"/>
          <w:szCs w:val="28"/>
        </w:rPr>
        <w:t>Ядовитые и наркотические вещества фармацевт получает от заведующего отделом, его заместителя или провизора только в отвешенном виде и немедленно использует их для приготовления лекарств.</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sidRPr="00BF79E4">
        <w:rPr>
          <w:sz w:val="28"/>
          <w:szCs w:val="28"/>
        </w:rPr>
        <w:t>Все вспомогательные работы по приготовлению индивидуальных лекарств (дозирование порошков и т.д.)</w:t>
      </w:r>
      <w:r>
        <w:t xml:space="preserve"> </w:t>
      </w:r>
      <w:r w:rsidRPr="00BF79E4">
        <w:rPr>
          <w:sz w:val="28"/>
          <w:szCs w:val="28"/>
        </w:rPr>
        <w:t>поручает фасовщику, давая при этом ему все необходимые разъяснения по особенностям расфасовки и оформления лекарств.</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Pr>
          <w:sz w:val="28"/>
          <w:szCs w:val="28"/>
        </w:rPr>
        <w:lastRenderedPageBreak/>
        <w:t>У</w:t>
      </w:r>
      <w:r w:rsidRPr="00BF79E4">
        <w:rPr>
          <w:sz w:val="28"/>
          <w:szCs w:val="28"/>
        </w:rPr>
        <w:t>читывает выполненную работу за смену в специальном журнале, на основе которого в конце смены составляет справку о количестве приготовленных за смену лекар</w:t>
      </w:r>
      <w:r>
        <w:rPr>
          <w:sz w:val="28"/>
          <w:szCs w:val="28"/>
        </w:rPr>
        <w:t>с</w:t>
      </w:r>
      <w:r w:rsidRPr="00BF79E4">
        <w:rPr>
          <w:sz w:val="28"/>
          <w:szCs w:val="28"/>
        </w:rPr>
        <w:t>твенных форм.</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Pr>
          <w:sz w:val="28"/>
          <w:szCs w:val="28"/>
        </w:rPr>
        <w:t>Р</w:t>
      </w:r>
      <w:r w:rsidRPr="00BF79E4">
        <w:rPr>
          <w:sz w:val="28"/>
          <w:szCs w:val="28"/>
        </w:rPr>
        <w:t xml:space="preserve">ационально использует свое  рабочее время. не допускает перерывов в работе из </w:t>
      </w:r>
      <w:proofErr w:type="gramStart"/>
      <w:r w:rsidRPr="00BF79E4">
        <w:rPr>
          <w:sz w:val="28"/>
          <w:szCs w:val="28"/>
        </w:rPr>
        <w:t>-з</w:t>
      </w:r>
      <w:proofErr w:type="gramEnd"/>
      <w:r w:rsidRPr="00BF79E4">
        <w:rPr>
          <w:sz w:val="28"/>
          <w:szCs w:val="28"/>
        </w:rPr>
        <w:t xml:space="preserve">а несвоевременного обеспечения своего рабочего места всеми необходимыми медикаментами. для этого перед началом работы или накануне выставляет </w:t>
      </w:r>
      <w:r>
        <w:rPr>
          <w:sz w:val="28"/>
          <w:szCs w:val="28"/>
        </w:rPr>
        <w:t>п</w:t>
      </w:r>
      <w:r w:rsidRPr="00BF79E4">
        <w:rPr>
          <w:sz w:val="28"/>
          <w:szCs w:val="28"/>
        </w:rPr>
        <w:t xml:space="preserve">ровизору </w:t>
      </w:r>
      <w:proofErr w:type="spellStart"/>
      <w:r w:rsidRPr="00BF79E4">
        <w:rPr>
          <w:sz w:val="28"/>
          <w:szCs w:val="28"/>
        </w:rPr>
        <w:t>штангласы</w:t>
      </w:r>
      <w:proofErr w:type="spellEnd"/>
      <w:r w:rsidRPr="00BF79E4">
        <w:rPr>
          <w:sz w:val="28"/>
          <w:szCs w:val="28"/>
        </w:rPr>
        <w:t xml:space="preserve"> для пополнения медикаментами.</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Pr>
          <w:sz w:val="28"/>
          <w:szCs w:val="28"/>
        </w:rPr>
        <w:t xml:space="preserve">В </w:t>
      </w:r>
      <w:r w:rsidRPr="00BF79E4">
        <w:rPr>
          <w:sz w:val="28"/>
          <w:szCs w:val="28"/>
        </w:rPr>
        <w:t>конце рабочего времени передает все неиспользованные рецепт</w:t>
      </w:r>
      <w:r>
        <w:rPr>
          <w:sz w:val="28"/>
          <w:szCs w:val="28"/>
        </w:rPr>
        <w:t xml:space="preserve">ы вновь заступающему работнику, </w:t>
      </w:r>
      <w:r w:rsidRPr="00BF79E4">
        <w:rPr>
          <w:sz w:val="28"/>
          <w:szCs w:val="28"/>
        </w:rPr>
        <w:t>не допускает случаев передачи не полностью пр</w:t>
      </w:r>
      <w:r>
        <w:rPr>
          <w:sz w:val="28"/>
          <w:szCs w:val="28"/>
        </w:rPr>
        <w:t>и</w:t>
      </w:r>
      <w:r w:rsidRPr="00BF79E4">
        <w:rPr>
          <w:sz w:val="28"/>
          <w:szCs w:val="28"/>
        </w:rPr>
        <w:t>г</w:t>
      </w:r>
      <w:r>
        <w:rPr>
          <w:sz w:val="28"/>
          <w:szCs w:val="28"/>
        </w:rPr>
        <w:t>о</w:t>
      </w:r>
      <w:r w:rsidRPr="00BF79E4">
        <w:rPr>
          <w:sz w:val="28"/>
          <w:szCs w:val="28"/>
        </w:rPr>
        <w:t>товленного лекарства.</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Pr>
          <w:sz w:val="28"/>
          <w:szCs w:val="28"/>
        </w:rPr>
        <w:t>Э</w:t>
      </w:r>
      <w:r w:rsidRPr="00BF79E4">
        <w:rPr>
          <w:sz w:val="28"/>
          <w:szCs w:val="28"/>
        </w:rPr>
        <w:t>ффективно использует оборудование и соблюдает правила техники безопасности.</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Pr>
          <w:sz w:val="28"/>
          <w:szCs w:val="28"/>
        </w:rPr>
        <w:t>В</w:t>
      </w:r>
      <w:r w:rsidRPr="00BF79E4">
        <w:rPr>
          <w:sz w:val="28"/>
          <w:szCs w:val="28"/>
        </w:rPr>
        <w:t>ыполняет требования санитарного режима.</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Pr>
          <w:sz w:val="28"/>
          <w:szCs w:val="28"/>
        </w:rPr>
        <w:t>П</w:t>
      </w:r>
      <w:r w:rsidRPr="00BF79E4">
        <w:rPr>
          <w:sz w:val="28"/>
          <w:szCs w:val="28"/>
        </w:rPr>
        <w:t>ринимает участие в проведении инвентаризации товарно-материальных ценностей в соотве</w:t>
      </w:r>
      <w:r>
        <w:rPr>
          <w:sz w:val="28"/>
          <w:szCs w:val="28"/>
        </w:rPr>
        <w:t>т</w:t>
      </w:r>
      <w:r w:rsidRPr="00BF79E4">
        <w:rPr>
          <w:sz w:val="28"/>
          <w:szCs w:val="28"/>
        </w:rPr>
        <w:t>ствии с указаниями руководства отдела.</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Pr>
          <w:sz w:val="28"/>
          <w:szCs w:val="28"/>
        </w:rPr>
        <w:t>Своевременно проходит медицинско</w:t>
      </w:r>
      <w:r w:rsidRPr="00BF79E4">
        <w:rPr>
          <w:sz w:val="28"/>
          <w:szCs w:val="28"/>
        </w:rPr>
        <w:t>е освидетель</w:t>
      </w:r>
      <w:r>
        <w:rPr>
          <w:sz w:val="28"/>
          <w:szCs w:val="28"/>
        </w:rPr>
        <w:t>с</w:t>
      </w:r>
      <w:r w:rsidRPr="00BF79E4">
        <w:rPr>
          <w:sz w:val="28"/>
          <w:szCs w:val="28"/>
        </w:rPr>
        <w:t>твование в установленном порядке.</w:t>
      </w:r>
    </w:p>
    <w:p w:rsidR="00837587" w:rsidRPr="00BF79E4" w:rsidRDefault="00837587" w:rsidP="00837587">
      <w:pPr>
        <w:pStyle w:val="a6"/>
        <w:numPr>
          <w:ilvl w:val="0"/>
          <w:numId w:val="33"/>
        </w:numPr>
        <w:tabs>
          <w:tab w:val="clear" w:pos="708"/>
        </w:tabs>
        <w:spacing w:line="360" w:lineRule="auto"/>
        <w:ind w:left="0" w:firstLine="709"/>
        <w:contextualSpacing/>
        <w:jc w:val="both"/>
        <w:rPr>
          <w:sz w:val="28"/>
          <w:szCs w:val="28"/>
        </w:rPr>
      </w:pPr>
      <w:r>
        <w:rPr>
          <w:sz w:val="28"/>
          <w:szCs w:val="28"/>
        </w:rPr>
        <w:t>С</w:t>
      </w:r>
      <w:r w:rsidRPr="00BF79E4">
        <w:rPr>
          <w:sz w:val="28"/>
          <w:szCs w:val="28"/>
        </w:rPr>
        <w:t>истематически повышает свою квалификацию изучением специальной литературы.</w:t>
      </w:r>
    </w:p>
    <w:p w:rsidR="00837587" w:rsidRDefault="00837587" w:rsidP="00837587">
      <w:pPr>
        <w:pStyle w:val="a6"/>
        <w:numPr>
          <w:ilvl w:val="0"/>
          <w:numId w:val="33"/>
        </w:numPr>
        <w:tabs>
          <w:tab w:val="clear" w:pos="708"/>
        </w:tabs>
        <w:spacing w:line="360" w:lineRule="auto"/>
        <w:ind w:left="0" w:firstLine="709"/>
        <w:contextualSpacing/>
        <w:jc w:val="both"/>
        <w:rPr>
          <w:sz w:val="28"/>
          <w:szCs w:val="28"/>
        </w:rPr>
      </w:pPr>
      <w:r>
        <w:rPr>
          <w:sz w:val="28"/>
          <w:szCs w:val="28"/>
        </w:rPr>
        <w:t>С</w:t>
      </w:r>
      <w:r w:rsidRPr="00BF79E4">
        <w:rPr>
          <w:sz w:val="28"/>
          <w:szCs w:val="28"/>
        </w:rPr>
        <w:t>т</w:t>
      </w:r>
      <w:r>
        <w:rPr>
          <w:sz w:val="28"/>
          <w:szCs w:val="28"/>
        </w:rPr>
        <w:t>рого соблюдает правила внутренне</w:t>
      </w:r>
      <w:r w:rsidRPr="00BF79E4">
        <w:rPr>
          <w:sz w:val="28"/>
          <w:szCs w:val="28"/>
        </w:rPr>
        <w:t>го трудового распорядка, пожарной безопасности и охраны труда.</w:t>
      </w:r>
    </w:p>
    <w:p w:rsidR="00837587" w:rsidRPr="00837587" w:rsidRDefault="00837587" w:rsidP="00837587">
      <w:pPr>
        <w:pStyle w:val="a6"/>
        <w:spacing w:line="360" w:lineRule="auto"/>
        <w:ind w:left="0" w:firstLine="709"/>
        <w:jc w:val="both"/>
        <w:rPr>
          <w:i/>
          <w:sz w:val="28"/>
          <w:szCs w:val="28"/>
        </w:rPr>
      </w:pPr>
      <w:r w:rsidRPr="00837587">
        <w:rPr>
          <w:i/>
          <w:sz w:val="28"/>
          <w:szCs w:val="28"/>
        </w:rPr>
        <w:t xml:space="preserve">Фармацевт имеет право </w:t>
      </w:r>
      <w:proofErr w:type="gramStart"/>
      <w:r w:rsidRPr="00837587">
        <w:rPr>
          <w:i/>
          <w:sz w:val="28"/>
          <w:szCs w:val="28"/>
        </w:rPr>
        <w:t>на</w:t>
      </w:r>
      <w:proofErr w:type="gramEnd"/>
      <w:r w:rsidRPr="00837587">
        <w:rPr>
          <w:i/>
          <w:sz w:val="28"/>
          <w:szCs w:val="28"/>
        </w:rPr>
        <w:t>:</w:t>
      </w:r>
    </w:p>
    <w:p w:rsidR="00837587" w:rsidRDefault="00837587" w:rsidP="00837587">
      <w:pPr>
        <w:pStyle w:val="a6"/>
        <w:numPr>
          <w:ilvl w:val="0"/>
          <w:numId w:val="34"/>
        </w:numPr>
        <w:tabs>
          <w:tab w:val="clear" w:pos="708"/>
        </w:tabs>
        <w:spacing w:line="360" w:lineRule="auto"/>
        <w:ind w:left="0" w:firstLine="709"/>
        <w:contextualSpacing/>
        <w:jc w:val="both"/>
        <w:rPr>
          <w:sz w:val="28"/>
          <w:szCs w:val="28"/>
        </w:rPr>
      </w:pPr>
      <w:r>
        <w:rPr>
          <w:sz w:val="28"/>
          <w:szCs w:val="28"/>
        </w:rPr>
        <w:t>Получать во всех затруднительных случаях консультации у провизора по вопросам, связанным с приготовлением лекарств.</w:t>
      </w:r>
    </w:p>
    <w:p w:rsidR="00837587" w:rsidRDefault="00837587" w:rsidP="00837587">
      <w:pPr>
        <w:pStyle w:val="a6"/>
        <w:numPr>
          <w:ilvl w:val="0"/>
          <w:numId w:val="34"/>
        </w:numPr>
        <w:tabs>
          <w:tab w:val="clear" w:pos="708"/>
        </w:tabs>
        <w:spacing w:line="360" w:lineRule="auto"/>
        <w:ind w:left="0" w:firstLine="709"/>
        <w:contextualSpacing/>
        <w:jc w:val="both"/>
        <w:rPr>
          <w:sz w:val="28"/>
          <w:szCs w:val="28"/>
        </w:rPr>
      </w:pPr>
      <w:r>
        <w:rPr>
          <w:sz w:val="28"/>
          <w:szCs w:val="28"/>
        </w:rPr>
        <w:t>Пользоваться регламентированными перерывами для поддержания высокой работоспособности в течение всего рабочего дня.</w:t>
      </w:r>
    </w:p>
    <w:p w:rsidR="00837587" w:rsidRDefault="00837587" w:rsidP="00837587">
      <w:pPr>
        <w:pStyle w:val="a6"/>
        <w:numPr>
          <w:ilvl w:val="0"/>
          <w:numId w:val="34"/>
        </w:numPr>
        <w:tabs>
          <w:tab w:val="clear" w:pos="708"/>
        </w:tabs>
        <w:spacing w:line="360" w:lineRule="auto"/>
        <w:ind w:left="0" w:firstLine="709"/>
        <w:contextualSpacing/>
        <w:jc w:val="both"/>
        <w:rPr>
          <w:sz w:val="28"/>
          <w:szCs w:val="28"/>
        </w:rPr>
      </w:pPr>
      <w:r>
        <w:rPr>
          <w:sz w:val="28"/>
          <w:szCs w:val="28"/>
        </w:rPr>
        <w:t>Вносить предложения руководству аптеки об улучшении организации и условий своего труда.</w:t>
      </w:r>
    </w:p>
    <w:p w:rsidR="00837587" w:rsidRDefault="00837587" w:rsidP="00837587">
      <w:pPr>
        <w:pStyle w:val="a6"/>
        <w:numPr>
          <w:ilvl w:val="0"/>
          <w:numId w:val="34"/>
        </w:numPr>
        <w:tabs>
          <w:tab w:val="clear" w:pos="708"/>
        </w:tabs>
        <w:spacing w:line="360" w:lineRule="auto"/>
        <w:ind w:left="0" w:firstLine="709"/>
        <w:contextualSpacing/>
        <w:jc w:val="both"/>
        <w:rPr>
          <w:sz w:val="28"/>
          <w:szCs w:val="28"/>
        </w:rPr>
      </w:pPr>
      <w:r>
        <w:rPr>
          <w:sz w:val="28"/>
          <w:szCs w:val="28"/>
        </w:rPr>
        <w:lastRenderedPageBreak/>
        <w:t>Требовать от фасовщиков, санитарки-мойщицы своевременного обеспечения своего рабочего места запасов чистой посуды  и вспомогательных материалов.</w:t>
      </w:r>
    </w:p>
    <w:p w:rsidR="00837587" w:rsidRPr="00BF79E4" w:rsidRDefault="00837587" w:rsidP="00837587">
      <w:pPr>
        <w:pStyle w:val="a6"/>
        <w:numPr>
          <w:ilvl w:val="0"/>
          <w:numId w:val="34"/>
        </w:numPr>
        <w:tabs>
          <w:tab w:val="clear" w:pos="708"/>
        </w:tabs>
        <w:spacing w:line="360" w:lineRule="auto"/>
        <w:ind w:left="0" w:firstLine="709"/>
        <w:contextualSpacing/>
        <w:jc w:val="both"/>
        <w:rPr>
          <w:sz w:val="28"/>
          <w:szCs w:val="28"/>
        </w:rPr>
      </w:pPr>
      <w:r>
        <w:rPr>
          <w:sz w:val="28"/>
          <w:szCs w:val="28"/>
        </w:rPr>
        <w:t>Систематически повышать свою квалификацию.</w:t>
      </w:r>
    </w:p>
    <w:p w:rsidR="00837587" w:rsidRPr="00837587" w:rsidRDefault="00837587" w:rsidP="00837587">
      <w:pPr>
        <w:spacing w:after="0" w:line="360" w:lineRule="auto"/>
        <w:ind w:firstLine="709"/>
        <w:jc w:val="both"/>
        <w:rPr>
          <w:rFonts w:ascii="Times New Roman" w:hAnsi="Times New Roman"/>
          <w:b/>
          <w:sz w:val="28"/>
          <w:u w:val="single"/>
        </w:rPr>
      </w:pPr>
      <w:r w:rsidRPr="00837587">
        <w:rPr>
          <w:rFonts w:ascii="Times New Roman" w:hAnsi="Times New Roman"/>
          <w:b/>
          <w:sz w:val="28"/>
          <w:u w:val="single"/>
        </w:rPr>
        <w:t>Техника безопасности:</w:t>
      </w:r>
    </w:p>
    <w:p w:rsidR="00143DC0" w:rsidRPr="00837587" w:rsidRDefault="00837587" w:rsidP="00837587">
      <w:pPr>
        <w:spacing w:after="0" w:line="360" w:lineRule="auto"/>
        <w:ind w:firstLine="709"/>
        <w:jc w:val="both"/>
        <w:rPr>
          <w:rFonts w:ascii="Times New Roman" w:hAnsi="Times New Roman"/>
          <w:sz w:val="28"/>
        </w:rPr>
      </w:pPr>
      <w:r>
        <w:rPr>
          <w:rFonts w:ascii="Times New Roman" w:hAnsi="Times New Roman"/>
          <w:sz w:val="28"/>
        </w:rPr>
        <w:t>Принятый на работу фармацевт должен пройти первичный инструктаж по охране труда на рабочем месте. Результаты инструктажа фиксируются в журнале регистрации инструктажа по охране труда на рабочем месте и журнале регистрации вводного инструктажа. Все работники обязаны проходить инструктаж не реже одного раза в шесть месяцев. Перед началом работы фармацевт надевает санитарную одежду, застегнув её на все пуговицы, приготовить свое рабочее место, провести влажную уборку. Применять необходимые для безопасной работы исправное оборудование, средства механизации, использовать только для тех работ, для которых они предназначены. Не допускать использование в работе разбитых предметов. По окончанию работы фармацевт обязан отключить приборы (кроме холодильника), рабочее место протереть, все предметы убрать на свои места, санитарную одежду убрать в отведенный для этого шкаф.</w:t>
      </w:r>
    </w:p>
    <w:p w:rsidR="00AF65CD" w:rsidRPr="00A8702F" w:rsidRDefault="00AF65CD" w:rsidP="00837587">
      <w:pPr>
        <w:pStyle w:val="aa"/>
        <w:spacing w:before="0" w:beforeAutospacing="0" w:after="0" w:afterAutospacing="0" w:line="360" w:lineRule="auto"/>
        <w:ind w:firstLine="709"/>
        <w:jc w:val="center"/>
        <w:rPr>
          <w:b/>
          <w:color w:val="000000"/>
          <w:sz w:val="28"/>
          <w:szCs w:val="28"/>
          <w:u w:val="single"/>
        </w:rPr>
      </w:pPr>
      <w:r w:rsidRPr="00A8702F">
        <w:rPr>
          <w:b/>
          <w:color w:val="000000"/>
          <w:sz w:val="28"/>
          <w:szCs w:val="28"/>
          <w:u w:val="single"/>
        </w:rPr>
        <w:t>Организация и оборудования производственной аптеки</w:t>
      </w:r>
      <w:r w:rsidR="00837587">
        <w:rPr>
          <w:b/>
          <w:color w:val="000000"/>
          <w:sz w:val="28"/>
          <w:szCs w:val="28"/>
          <w:u w:val="single"/>
        </w:rPr>
        <w:t>:</w:t>
      </w:r>
    </w:p>
    <w:p w:rsidR="00837587" w:rsidRPr="00837587" w:rsidRDefault="00837587" w:rsidP="00837587">
      <w:pPr>
        <w:tabs>
          <w:tab w:val="center" w:pos="4595"/>
        </w:tabs>
        <w:spacing w:after="0" w:line="360" w:lineRule="auto"/>
        <w:ind w:firstLine="709"/>
        <w:jc w:val="both"/>
        <w:rPr>
          <w:rFonts w:ascii="Times New Roman" w:hAnsi="Times New Roman"/>
          <w:i/>
          <w:sz w:val="28"/>
          <w:szCs w:val="28"/>
        </w:rPr>
      </w:pPr>
      <w:r w:rsidRPr="00837587">
        <w:rPr>
          <w:rFonts w:ascii="Times New Roman" w:hAnsi="Times New Roman"/>
          <w:i/>
          <w:sz w:val="28"/>
          <w:szCs w:val="28"/>
        </w:rPr>
        <w:t xml:space="preserve">Основные помещения в аптеке: </w:t>
      </w:r>
      <w:r w:rsidRPr="00837587">
        <w:rPr>
          <w:rFonts w:ascii="Times New Roman" w:hAnsi="Times New Roman"/>
          <w:i/>
          <w:sz w:val="28"/>
          <w:szCs w:val="28"/>
        </w:rPr>
        <w:tab/>
      </w:r>
    </w:p>
    <w:p w:rsidR="00837587" w:rsidRPr="00EE49F1" w:rsidRDefault="00837587" w:rsidP="00837587">
      <w:pPr>
        <w:spacing w:after="0" w:line="360" w:lineRule="auto"/>
        <w:ind w:firstLine="709"/>
        <w:jc w:val="both"/>
        <w:rPr>
          <w:rFonts w:ascii="Times New Roman" w:hAnsi="Times New Roman"/>
          <w:sz w:val="28"/>
        </w:rPr>
      </w:pPr>
      <w:r w:rsidRPr="00837587">
        <w:rPr>
          <w:rFonts w:ascii="Times New Roman" w:hAnsi="Times New Roman"/>
          <w:i/>
          <w:color w:val="00000A"/>
          <w:sz w:val="16"/>
        </w:rPr>
        <w:t xml:space="preserve"> </w:t>
      </w:r>
      <w:r w:rsidRPr="00837587">
        <w:rPr>
          <w:rFonts w:ascii="Times New Roman" w:hAnsi="Times New Roman"/>
          <w:i/>
          <w:sz w:val="28"/>
        </w:rPr>
        <w:t>Ассистентская комната</w:t>
      </w:r>
      <w:r w:rsidRPr="00EE49F1">
        <w:rPr>
          <w:rFonts w:ascii="Times New Roman" w:hAnsi="Times New Roman"/>
          <w:sz w:val="28"/>
        </w:rPr>
        <w:t xml:space="preserve"> – специальное помещение в аптеке, приспособленное для приготовления различных </w:t>
      </w:r>
      <w:proofErr w:type="spellStart"/>
      <w:r w:rsidRPr="00EE49F1">
        <w:rPr>
          <w:rFonts w:ascii="Times New Roman" w:hAnsi="Times New Roman"/>
          <w:sz w:val="28"/>
        </w:rPr>
        <w:t>экстемпоральных</w:t>
      </w:r>
      <w:proofErr w:type="spellEnd"/>
      <w:r w:rsidRPr="00EE49F1">
        <w:rPr>
          <w:rFonts w:ascii="Times New Roman" w:hAnsi="Times New Roman"/>
          <w:sz w:val="28"/>
        </w:rPr>
        <w:t xml:space="preserve"> лекарственных средств.</w:t>
      </w:r>
      <w:r>
        <w:rPr>
          <w:rFonts w:ascii="Times New Roman" w:hAnsi="Times New Roman"/>
          <w:sz w:val="28"/>
        </w:rPr>
        <w:t xml:space="preserve"> </w:t>
      </w:r>
      <w:proofErr w:type="gramStart"/>
      <w:r w:rsidRPr="00EE49F1">
        <w:rPr>
          <w:rFonts w:ascii="Times New Roman" w:hAnsi="Times New Roman"/>
          <w:sz w:val="28"/>
        </w:rPr>
        <w:t>Оснащена</w:t>
      </w:r>
      <w:proofErr w:type="gramEnd"/>
      <w:r w:rsidRPr="00EE49F1">
        <w:rPr>
          <w:rFonts w:ascii="Times New Roman" w:hAnsi="Times New Roman"/>
          <w:sz w:val="28"/>
        </w:rPr>
        <w:t xml:space="preserve"> столами - 6 рабочих мест с вертушками, на которых размещены часто используемые лекарственные вещества общего списка. Все рабочие места оснащены весами, ступками, посудой (подсобным и для отпуска лекарств), упаковочным и вспомогательным материалом, размещенным в тумбах и ящиках столов, дозаторами порошков и жидкостей. Стол для фасовки порошка, 2 стола для работы провизора-аналитика, оснащенных необходимыми реактивами для проведения контроля качества лекарственных препаратов, рефрактометр. Тележки для перевоза готовой </w:t>
      </w:r>
      <w:r w:rsidRPr="00EE49F1">
        <w:rPr>
          <w:rFonts w:ascii="Times New Roman" w:hAnsi="Times New Roman"/>
          <w:sz w:val="28"/>
        </w:rPr>
        <w:lastRenderedPageBreak/>
        <w:t>продукции и для стеклотары. Шкафы для хранения посуды, настенные шкафы для хранения красящих веществ.</w:t>
      </w:r>
    </w:p>
    <w:p w:rsidR="00837587" w:rsidRDefault="00837587" w:rsidP="00837587">
      <w:pPr>
        <w:spacing w:after="0" w:line="360" w:lineRule="auto"/>
        <w:ind w:firstLine="709"/>
        <w:jc w:val="both"/>
        <w:rPr>
          <w:rFonts w:ascii="Times New Roman" w:hAnsi="Times New Roman"/>
          <w:sz w:val="28"/>
        </w:rPr>
      </w:pPr>
      <w:r w:rsidRPr="00EE49F1">
        <w:rPr>
          <w:rFonts w:ascii="Times New Roman" w:hAnsi="Times New Roman"/>
          <w:sz w:val="28"/>
        </w:rPr>
        <w:t xml:space="preserve">В </w:t>
      </w:r>
      <w:r w:rsidRPr="00837587">
        <w:rPr>
          <w:rFonts w:ascii="Times New Roman" w:hAnsi="Times New Roman"/>
          <w:i/>
          <w:sz w:val="28"/>
        </w:rPr>
        <w:t>материальной комнате</w:t>
      </w:r>
      <w:r w:rsidRPr="00EE49F1">
        <w:rPr>
          <w:rFonts w:ascii="Times New Roman" w:hAnsi="Times New Roman"/>
          <w:sz w:val="28"/>
        </w:rPr>
        <w:t xml:space="preserve"> находятся </w:t>
      </w:r>
      <w:r>
        <w:rPr>
          <w:rFonts w:ascii="Times New Roman" w:hAnsi="Times New Roman"/>
          <w:sz w:val="28"/>
        </w:rPr>
        <w:t xml:space="preserve">стол, </w:t>
      </w:r>
      <w:r w:rsidRPr="00EE49F1">
        <w:rPr>
          <w:rFonts w:ascii="Times New Roman" w:hAnsi="Times New Roman"/>
          <w:sz w:val="28"/>
        </w:rPr>
        <w:t>шкафы для хранения субстанций по группам и свойствам (список</w:t>
      </w:r>
      <w:proofErr w:type="gramStart"/>
      <w:r w:rsidRPr="00EE49F1">
        <w:rPr>
          <w:rFonts w:ascii="Times New Roman" w:hAnsi="Times New Roman"/>
          <w:sz w:val="28"/>
        </w:rPr>
        <w:t xml:space="preserve"> А</w:t>
      </w:r>
      <w:proofErr w:type="gramEnd"/>
      <w:r w:rsidRPr="00EE49F1">
        <w:rPr>
          <w:rFonts w:ascii="Times New Roman" w:hAnsi="Times New Roman"/>
          <w:sz w:val="28"/>
        </w:rPr>
        <w:t xml:space="preserve">, наркотические, психотропные и сильнодействующие средства, пахучие и пр.), карантинная зона, холодильники с температурным режимом от +2 до +8 °С, от +8 до +15 </w:t>
      </w:r>
      <w:r w:rsidRPr="00EE49F1">
        <w:rPr>
          <w:rFonts w:ascii="Times New Roman" w:hAnsi="Times New Roman"/>
          <w:sz w:val="28"/>
        </w:rPr>
        <w:t xml:space="preserve">С, от +15 до +25 °С. Сейф, металлические шкафы, закрывающиеся на ключ, шкаф с красящими веществами. </w:t>
      </w:r>
    </w:p>
    <w:p w:rsidR="00837587" w:rsidRPr="00EE49F1" w:rsidRDefault="00837587" w:rsidP="00837587">
      <w:pPr>
        <w:spacing w:after="0" w:line="360" w:lineRule="auto"/>
        <w:ind w:firstLine="709"/>
        <w:jc w:val="both"/>
        <w:rPr>
          <w:rFonts w:ascii="Times New Roman" w:hAnsi="Times New Roman"/>
          <w:sz w:val="28"/>
        </w:rPr>
      </w:pPr>
      <w:proofErr w:type="spellStart"/>
      <w:r w:rsidRPr="00837587">
        <w:rPr>
          <w:rFonts w:ascii="Times New Roman" w:hAnsi="Times New Roman"/>
          <w:i/>
          <w:sz w:val="28"/>
        </w:rPr>
        <w:t>Дефектарская</w:t>
      </w:r>
      <w:proofErr w:type="spellEnd"/>
      <w:r w:rsidRPr="00837587">
        <w:rPr>
          <w:rFonts w:ascii="Times New Roman" w:hAnsi="Times New Roman"/>
          <w:i/>
          <w:sz w:val="28"/>
        </w:rPr>
        <w:t xml:space="preserve"> комната</w:t>
      </w:r>
      <w:r>
        <w:rPr>
          <w:rFonts w:ascii="Times New Roman" w:hAnsi="Times New Roman"/>
          <w:sz w:val="28"/>
        </w:rPr>
        <w:t xml:space="preserve"> для приготовления ВАЗ имеет шлюз, </w:t>
      </w:r>
      <w:proofErr w:type="spellStart"/>
      <w:proofErr w:type="gramStart"/>
      <w:r>
        <w:rPr>
          <w:rFonts w:ascii="Times New Roman" w:hAnsi="Times New Roman"/>
          <w:sz w:val="28"/>
        </w:rPr>
        <w:t>шлюз-окна</w:t>
      </w:r>
      <w:proofErr w:type="spellEnd"/>
      <w:proofErr w:type="gramEnd"/>
      <w:r>
        <w:rPr>
          <w:rFonts w:ascii="Times New Roman" w:hAnsi="Times New Roman"/>
          <w:sz w:val="28"/>
        </w:rPr>
        <w:t xml:space="preserve">, рабочий стол, бактерицидные лампы. При входе имеется раковина. На рабочем месте помещены вертушки для </w:t>
      </w:r>
      <w:proofErr w:type="spellStart"/>
      <w:r>
        <w:rPr>
          <w:rFonts w:ascii="Times New Roman" w:hAnsi="Times New Roman"/>
          <w:sz w:val="28"/>
        </w:rPr>
        <w:t>штангласов</w:t>
      </w:r>
      <w:proofErr w:type="spellEnd"/>
      <w:r>
        <w:rPr>
          <w:rFonts w:ascii="Times New Roman" w:hAnsi="Times New Roman"/>
          <w:sz w:val="28"/>
        </w:rPr>
        <w:t xml:space="preserve"> с лекарственными средствами, весы, разновесы, устройство для нанесения клея, подставка с тампонами для протирания </w:t>
      </w:r>
      <w:proofErr w:type="spellStart"/>
      <w:r>
        <w:rPr>
          <w:rFonts w:ascii="Times New Roman" w:hAnsi="Times New Roman"/>
          <w:sz w:val="28"/>
        </w:rPr>
        <w:t>весочков</w:t>
      </w:r>
      <w:proofErr w:type="spellEnd"/>
      <w:r>
        <w:rPr>
          <w:rFonts w:ascii="Times New Roman" w:hAnsi="Times New Roman"/>
          <w:sz w:val="28"/>
        </w:rPr>
        <w:t>, бюретки. В выдвигаемых ящиках стола имеются капсулы, этикетки, журнал учета лабораторных и фасовочных работ. Также в комнате имеется мерная посуда, ступки и пестики.</w:t>
      </w:r>
    </w:p>
    <w:p w:rsidR="00837587" w:rsidRPr="009A235D" w:rsidRDefault="00837587" w:rsidP="00837587">
      <w:pPr>
        <w:spacing w:after="0" w:line="360" w:lineRule="auto"/>
        <w:ind w:firstLine="709"/>
        <w:jc w:val="both"/>
        <w:rPr>
          <w:rFonts w:ascii="Times New Roman" w:hAnsi="Times New Roman"/>
          <w:sz w:val="28"/>
          <w:szCs w:val="28"/>
        </w:rPr>
      </w:pPr>
      <w:r w:rsidRPr="009A235D">
        <w:rPr>
          <w:rFonts w:ascii="Times New Roman" w:hAnsi="Times New Roman"/>
          <w:sz w:val="28"/>
          <w:szCs w:val="28"/>
        </w:rPr>
        <w:t xml:space="preserve">В </w:t>
      </w:r>
      <w:r w:rsidRPr="00837587">
        <w:rPr>
          <w:rFonts w:ascii="Times New Roman" w:hAnsi="Times New Roman"/>
          <w:i/>
          <w:sz w:val="28"/>
          <w:szCs w:val="28"/>
        </w:rPr>
        <w:t>моечной комнате</w:t>
      </w:r>
      <w:r w:rsidRPr="009A235D">
        <w:rPr>
          <w:rFonts w:ascii="Times New Roman" w:hAnsi="Times New Roman"/>
          <w:sz w:val="28"/>
          <w:szCs w:val="28"/>
        </w:rPr>
        <w:t xml:space="preserve"> выделены и промаркированы раковины для мытья посуды, предназначенной для приготовления лекарственных форм:</w:t>
      </w:r>
    </w:p>
    <w:p w:rsidR="00837587" w:rsidRPr="009A235D" w:rsidRDefault="00837587" w:rsidP="00837587">
      <w:pPr>
        <w:spacing w:after="0" w:line="360" w:lineRule="auto"/>
        <w:ind w:firstLine="709"/>
        <w:jc w:val="both"/>
        <w:rPr>
          <w:rFonts w:ascii="Times New Roman" w:hAnsi="Times New Roman"/>
          <w:sz w:val="28"/>
          <w:szCs w:val="28"/>
        </w:rPr>
      </w:pPr>
      <w:r w:rsidRPr="009A235D">
        <w:rPr>
          <w:rFonts w:ascii="Times New Roman" w:hAnsi="Times New Roman"/>
          <w:sz w:val="28"/>
          <w:szCs w:val="28"/>
        </w:rPr>
        <w:t>-инъекционных растворов и глазных капель;</w:t>
      </w:r>
    </w:p>
    <w:p w:rsidR="00837587" w:rsidRPr="009A235D" w:rsidRDefault="00837587" w:rsidP="00837587">
      <w:pPr>
        <w:spacing w:after="0" w:line="360" w:lineRule="auto"/>
        <w:ind w:firstLine="709"/>
        <w:jc w:val="both"/>
        <w:rPr>
          <w:rFonts w:ascii="Times New Roman" w:hAnsi="Times New Roman"/>
          <w:sz w:val="28"/>
          <w:szCs w:val="28"/>
        </w:rPr>
      </w:pPr>
      <w:r w:rsidRPr="009A235D">
        <w:rPr>
          <w:rFonts w:ascii="Times New Roman" w:hAnsi="Times New Roman"/>
          <w:sz w:val="28"/>
          <w:szCs w:val="28"/>
        </w:rPr>
        <w:t>-внутривенных;</w:t>
      </w:r>
    </w:p>
    <w:p w:rsidR="00837587" w:rsidRDefault="00837587" w:rsidP="00837587">
      <w:pPr>
        <w:spacing w:after="0" w:line="360" w:lineRule="auto"/>
        <w:ind w:firstLine="709"/>
        <w:jc w:val="both"/>
        <w:rPr>
          <w:rFonts w:ascii="Times New Roman" w:hAnsi="Times New Roman"/>
          <w:sz w:val="28"/>
          <w:szCs w:val="28"/>
        </w:rPr>
      </w:pPr>
      <w:r w:rsidRPr="009A235D">
        <w:rPr>
          <w:rFonts w:ascii="Times New Roman" w:hAnsi="Times New Roman"/>
          <w:sz w:val="28"/>
          <w:szCs w:val="28"/>
        </w:rPr>
        <w:t>-наружных.</w:t>
      </w:r>
    </w:p>
    <w:p w:rsidR="00837587" w:rsidRDefault="00837587" w:rsidP="00837587">
      <w:pPr>
        <w:spacing w:after="0" w:line="360" w:lineRule="auto"/>
        <w:ind w:firstLine="709"/>
        <w:jc w:val="both"/>
        <w:rPr>
          <w:rFonts w:ascii="Times New Roman" w:hAnsi="Times New Roman"/>
          <w:sz w:val="28"/>
          <w:szCs w:val="28"/>
        </w:rPr>
      </w:pPr>
      <w:r w:rsidRPr="00837587">
        <w:rPr>
          <w:rFonts w:ascii="Times New Roman" w:hAnsi="Times New Roman"/>
          <w:i/>
          <w:sz w:val="28"/>
          <w:szCs w:val="28"/>
        </w:rPr>
        <w:t>Комната персонала</w:t>
      </w:r>
      <w:r>
        <w:rPr>
          <w:rFonts w:ascii="Times New Roman" w:hAnsi="Times New Roman"/>
          <w:sz w:val="28"/>
          <w:szCs w:val="28"/>
        </w:rPr>
        <w:t xml:space="preserve"> (гардеробная) оборудована мебелью для приема пищи и отдыха сотрудников, имеются шкафы для хранения санитарной и верхней одежды.</w:t>
      </w:r>
    </w:p>
    <w:p w:rsidR="00837587" w:rsidRDefault="00837587" w:rsidP="00837587">
      <w:pPr>
        <w:spacing w:after="0" w:line="360" w:lineRule="auto"/>
        <w:ind w:firstLine="709"/>
        <w:jc w:val="both"/>
        <w:rPr>
          <w:rFonts w:ascii="Times New Roman" w:hAnsi="Times New Roman"/>
          <w:sz w:val="28"/>
          <w:szCs w:val="28"/>
        </w:rPr>
      </w:pPr>
      <w:proofErr w:type="gramStart"/>
      <w:r w:rsidRPr="00837587">
        <w:rPr>
          <w:rFonts w:ascii="Times New Roman" w:hAnsi="Times New Roman"/>
          <w:i/>
          <w:sz w:val="28"/>
          <w:szCs w:val="28"/>
        </w:rPr>
        <w:t>Дистилляционная</w:t>
      </w:r>
      <w:proofErr w:type="gramEnd"/>
      <w:r>
        <w:rPr>
          <w:rFonts w:ascii="Times New Roman" w:hAnsi="Times New Roman"/>
          <w:sz w:val="28"/>
          <w:szCs w:val="28"/>
        </w:rPr>
        <w:t xml:space="preserve"> оборудована аппаратами для получения и емкостями для хранения дистиллированной воды.</w:t>
      </w:r>
    </w:p>
    <w:p w:rsidR="00837587" w:rsidRDefault="00837587" w:rsidP="00837587">
      <w:pPr>
        <w:spacing w:after="0" w:line="360" w:lineRule="auto"/>
        <w:ind w:firstLine="709"/>
        <w:jc w:val="both"/>
        <w:rPr>
          <w:rFonts w:ascii="Times New Roman" w:hAnsi="Times New Roman"/>
          <w:sz w:val="28"/>
          <w:szCs w:val="28"/>
        </w:rPr>
      </w:pPr>
      <w:r w:rsidRPr="00837587">
        <w:rPr>
          <w:rFonts w:ascii="Times New Roman" w:hAnsi="Times New Roman"/>
          <w:i/>
          <w:sz w:val="28"/>
          <w:szCs w:val="28"/>
        </w:rPr>
        <w:t>Асептический блок</w:t>
      </w:r>
      <w:r>
        <w:rPr>
          <w:rFonts w:ascii="Times New Roman" w:hAnsi="Times New Roman"/>
          <w:sz w:val="28"/>
          <w:szCs w:val="28"/>
        </w:rPr>
        <w:t xml:space="preserve"> при входе оснащен ковриком резиновым, предусмотрена приточно-вытяжная вентиляция, бактерицидные лампы, ламинарный бокс; устройства кондиционирования, фильтрации стерилизации воздуха.</w:t>
      </w:r>
    </w:p>
    <w:p w:rsidR="00A8702F" w:rsidRPr="00A8702F" w:rsidRDefault="00837587" w:rsidP="00837587">
      <w:pPr>
        <w:spacing w:after="0" w:line="360" w:lineRule="auto"/>
        <w:ind w:firstLine="709"/>
        <w:jc w:val="both"/>
        <w:rPr>
          <w:rFonts w:ascii="Times New Roman" w:hAnsi="Times New Roman"/>
          <w:sz w:val="28"/>
          <w:szCs w:val="28"/>
        </w:rPr>
      </w:pPr>
      <w:r w:rsidRPr="00837587">
        <w:rPr>
          <w:rFonts w:ascii="Times New Roman" w:hAnsi="Times New Roman"/>
          <w:i/>
          <w:sz w:val="28"/>
          <w:szCs w:val="28"/>
        </w:rPr>
        <w:lastRenderedPageBreak/>
        <w:t>Автоклавная</w:t>
      </w:r>
      <w:r>
        <w:rPr>
          <w:rFonts w:ascii="Times New Roman" w:hAnsi="Times New Roman"/>
          <w:sz w:val="28"/>
          <w:szCs w:val="28"/>
        </w:rPr>
        <w:t xml:space="preserve"> это помещение где происходит стерилизация.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комнат</w:t>
      </w:r>
      <w:proofErr w:type="gramEnd"/>
      <w:r>
        <w:rPr>
          <w:rFonts w:ascii="Times New Roman" w:hAnsi="Times New Roman"/>
          <w:sz w:val="28"/>
          <w:szCs w:val="28"/>
        </w:rPr>
        <w:t xml:space="preserve"> есть 4 автоклава и 1 жарочный шкаф.</w:t>
      </w:r>
    </w:p>
    <w:p w:rsidR="00A8702F" w:rsidRPr="00696489" w:rsidRDefault="00A8702F" w:rsidP="00837587">
      <w:pPr>
        <w:pStyle w:val="a7"/>
        <w:spacing w:line="360" w:lineRule="auto"/>
        <w:ind w:firstLine="709"/>
        <w:jc w:val="both"/>
        <w:rPr>
          <w:rFonts w:ascii="Times New Roman" w:hAnsi="Times New Roman"/>
          <w:b/>
          <w:sz w:val="28"/>
          <w:szCs w:val="28"/>
          <w:u w:val="single"/>
        </w:rPr>
      </w:pPr>
      <w:r w:rsidRPr="00696489">
        <w:rPr>
          <w:rFonts w:ascii="Times New Roman" w:hAnsi="Times New Roman"/>
          <w:b/>
          <w:sz w:val="28"/>
          <w:szCs w:val="28"/>
          <w:u w:val="single"/>
        </w:rPr>
        <w:t>Приказы, которыми руководст</w:t>
      </w:r>
      <w:r>
        <w:rPr>
          <w:rFonts w:ascii="Times New Roman" w:hAnsi="Times New Roman"/>
          <w:b/>
          <w:sz w:val="28"/>
          <w:szCs w:val="28"/>
          <w:u w:val="single"/>
        </w:rPr>
        <w:t>вуется фармаце</w:t>
      </w:r>
      <w:proofErr w:type="gramStart"/>
      <w:r>
        <w:rPr>
          <w:rFonts w:ascii="Times New Roman" w:hAnsi="Times New Roman"/>
          <w:b/>
          <w:sz w:val="28"/>
          <w:szCs w:val="28"/>
          <w:u w:val="single"/>
        </w:rPr>
        <w:t>вт в св</w:t>
      </w:r>
      <w:proofErr w:type="gramEnd"/>
      <w:r>
        <w:rPr>
          <w:rFonts w:ascii="Times New Roman" w:hAnsi="Times New Roman"/>
          <w:b/>
          <w:sz w:val="28"/>
          <w:szCs w:val="28"/>
          <w:u w:val="single"/>
        </w:rPr>
        <w:t>оей работе</w:t>
      </w:r>
      <w:r w:rsidR="006A493A">
        <w:rPr>
          <w:rFonts w:ascii="Times New Roman" w:hAnsi="Times New Roman"/>
          <w:b/>
          <w:sz w:val="28"/>
          <w:szCs w:val="28"/>
          <w:u w:val="single"/>
        </w:rPr>
        <w:t>:</w:t>
      </w:r>
    </w:p>
    <w:tbl>
      <w:tblPr>
        <w:tblStyle w:val="a5"/>
        <w:tblW w:w="0" w:type="auto"/>
        <w:tblLook w:val="04A0"/>
      </w:tblPr>
      <w:tblGrid>
        <w:gridCol w:w="3369"/>
        <w:gridCol w:w="6202"/>
      </w:tblGrid>
      <w:tr w:rsidR="00A8702F" w:rsidRPr="00307A60" w:rsidTr="00A8702F">
        <w:tc>
          <w:tcPr>
            <w:tcW w:w="3369" w:type="dxa"/>
            <w:tcBorders>
              <w:top w:val="single" w:sz="4" w:space="0" w:color="auto"/>
              <w:left w:val="single" w:sz="4" w:space="0" w:color="auto"/>
              <w:bottom w:val="single" w:sz="4" w:space="0" w:color="auto"/>
              <w:right w:val="single" w:sz="4" w:space="0" w:color="auto"/>
            </w:tcBorders>
            <w:vAlign w:val="center"/>
            <w:hideMark/>
          </w:tcPr>
          <w:p w:rsidR="00A8702F" w:rsidRPr="00992A46" w:rsidRDefault="00A8702F" w:rsidP="00AB35AE">
            <w:pPr>
              <w:pStyle w:val="a7"/>
              <w:jc w:val="center"/>
              <w:rPr>
                <w:rFonts w:ascii="Times New Roman" w:hAnsi="Times New Roman"/>
                <w:sz w:val="28"/>
                <w:szCs w:val="28"/>
              </w:rPr>
            </w:pPr>
            <w:r>
              <w:rPr>
                <w:rFonts w:ascii="Times New Roman" w:hAnsi="Times New Roman"/>
                <w:sz w:val="28"/>
                <w:szCs w:val="28"/>
              </w:rPr>
              <w:t>№ приказа, г</w:t>
            </w:r>
            <w:r w:rsidRPr="00992A46">
              <w:rPr>
                <w:rFonts w:ascii="Times New Roman" w:hAnsi="Times New Roman"/>
                <w:sz w:val="28"/>
                <w:szCs w:val="28"/>
              </w:rPr>
              <w:t>од издания</w:t>
            </w:r>
          </w:p>
        </w:tc>
        <w:tc>
          <w:tcPr>
            <w:tcW w:w="6202" w:type="dxa"/>
            <w:tcBorders>
              <w:top w:val="single" w:sz="4" w:space="0" w:color="auto"/>
              <w:left w:val="single" w:sz="4" w:space="0" w:color="auto"/>
              <w:bottom w:val="single" w:sz="4" w:space="0" w:color="auto"/>
              <w:right w:val="single" w:sz="4" w:space="0" w:color="auto"/>
            </w:tcBorders>
            <w:vAlign w:val="center"/>
            <w:hideMark/>
          </w:tcPr>
          <w:p w:rsidR="00A8702F" w:rsidRPr="00307A60" w:rsidRDefault="00A8702F" w:rsidP="00AB35AE">
            <w:pPr>
              <w:pStyle w:val="a7"/>
              <w:jc w:val="center"/>
              <w:rPr>
                <w:rFonts w:ascii="Times New Roman" w:hAnsi="Times New Roman"/>
                <w:sz w:val="28"/>
                <w:szCs w:val="28"/>
              </w:rPr>
            </w:pPr>
            <w:r w:rsidRPr="00307A60">
              <w:rPr>
                <w:rFonts w:ascii="Times New Roman" w:hAnsi="Times New Roman"/>
                <w:sz w:val="28"/>
                <w:szCs w:val="28"/>
              </w:rPr>
              <w:t>Наименования приказа</w:t>
            </w:r>
          </w:p>
        </w:tc>
      </w:tr>
      <w:tr w:rsidR="00A8702F" w:rsidRPr="00307A60" w:rsidTr="00A8702F">
        <w:tc>
          <w:tcPr>
            <w:tcW w:w="3369" w:type="dxa"/>
            <w:tcBorders>
              <w:top w:val="single" w:sz="4" w:space="0" w:color="auto"/>
              <w:left w:val="single" w:sz="4" w:space="0" w:color="auto"/>
              <w:bottom w:val="single" w:sz="4" w:space="0" w:color="auto"/>
              <w:right w:val="single" w:sz="4" w:space="0" w:color="auto"/>
            </w:tcBorders>
          </w:tcPr>
          <w:p w:rsidR="00A8702F" w:rsidRPr="00A8702F" w:rsidRDefault="00A8702F" w:rsidP="00AB35AE">
            <w:pPr>
              <w:pStyle w:val="a7"/>
              <w:rPr>
                <w:rFonts w:ascii="Times New Roman" w:hAnsi="Times New Roman"/>
                <w:i/>
                <w:sz w:val="28"/>
                <w:szCs w:val="28"/>
              </w:rPr>
            </w:pPr>
            <w:r w:rsidRPr="00A8702F">
              <w:rPr>
                <w:rFonts w:ascii="Times New Roman" w:hAnsi="Times New Roman"/>
                <w:bCs/>
                <w:i/>
                <w:sz w:val="28"/>
                <w:szCs w:val="28"/>
              </w:rPr>
              <w:t>Приказ от 26.10.2015 г. № 751н</w:t>
            </w:r>
          </w:p>
        </w:tc>
        <w:tc>
          <w:tcPr>
            <w:tcW w:w="6202" w:type="dxa"/>
            <w:tcBorders>
              <w:top w:val="single" w:sz="4" w:space="0" w:color="auto"/>
              <w:left w:val="single" w:sz="4" w:space="0" w:color="auto"/>
              <w:bottom w:val="single" w:sz="4" w:space="0" w:color="auto"/>
              <w:right w:val="single" w:sz="4" w:space="0" w:color="auto"/>
            </w:tcBorders>
          </w:tcPr>
          <w:p w:rsidR="00A8702F" w:rsidRDefault="00A8702F" w:rsidP="00AB35AE">
            <w:pPr>
              <w:pStyle w:val="a7"/>
              <w:ind w:firstLine="709"/>
              <w:jc w:val="both"/>
              <w:rPr>
                <w:rFonts w:ascii="Times New Roman" w:hAnsi="Times New Roman"/>
                <w:sz w:val="28"/>
                <w:szCs w:val="28"/>
              </w:rPr>
            </w:pPr>
            <w:r>
              <w:rPr>
                <w:rFonts w:ascii="Times New Roman" w:hAnsi="Times New Roman"/>
                <w:sz w:val="28"/>
                <w:szCs w:val="28"/>
              </w:rPr>
              <w:t>«</w:t>
            </w:r>
            <w:r w:rsidRPr="00992A46">
              <w:rPr>
                <w:rFonts w:ascii="Times New Roman" w:hAnsi="Times New Roman"/>
                <w:sz w:val="28"/>
                <w:szCs w:val="28"/>
              </w:rPr>
              <w:t xml:space="preserve">Об утверждении правил </w:t>
            </w:r>
            <w:r>
              <w:rPr>
                <w:rFonts w:ascii="Times New Roman" w:hAnsi="Times New Roman"/>
                <w:sz w:val="28"/>
                <w:szCs w:val="28"/>
              </w:rPr>
              <w:t>и</w:t>
            </w:r>
            <w:r w:rsidRPr="00992A46">
              <w:rPr>
                <w:rFonts w:ascii="Times New Roman" w:hAnsi="Times New Roman"/>
                <w:sz w:val="28"/>
                <w:szCs w:val="28"/>
              </w:rPr>
              <w:t xml:space="preserve">зготовления и отпуска лекарственных препаратов </w:t>
            </w:r>
            <w:r>
              <w:rPr>
                <w:rFonts w:ascii="Times New Roman" w:hAnsi="Times New Roman"/>
                <w:sz w:val="28"/>
                <w:szCs w:val="28"/>
              </w:rPr>
              <w:t>д</w:t>
            </w:r>
            <w:r w:rsidRPr="00992A46">
              <w:rPr>
                <w:rFonts w:ascii="Times New Roman" w:hAnsi="Times New Roman"/>
                <w:sz w:val="28"/>
                <w:szCs w:val="28"/>
              </w:rPr>
              <w:t xml:space="preserve">ля медицинского применения аптечными организациями, </w:t>
            </w:r>
            <w:r>
              <w:rPr>
                <w:rFonts w:ascii="Times New Roman" w:hAnsi="Times New Roman"/>
                <w:sz w:val="28"/>
                <w:szCs w:val="28"/>
              </w:rPr>
              <w:t>и</w:t>
            </w:r>
            <w:r w:rsidRPr="00992A46">
              <w:rPr>
                <w:rFonts w:ascii="Times New Roman" w:hAnsi="Times New Roman"/>
                <w:sz w:val="28"/>
                <w:szCs w:val="28"/>
              </w:rPr>
              <w:t xml:space="preserve">ндивидуальными предпринимателями, имеющими лицензию </w:t>
            </w:r>
            <w:r>
              <w:rPr>
                <w:rFonts w:ascii="Times New Roman" w:hAnsi="Times New Roman"/>
                <w:sz w:val="28"/>
                <w:szCs w:val="28"/>
              </w:rPr>
              <w:t>н</w:t>
            </w:r>
            <w:r w:rsidRPr="00992A46">
              <w:rPr>
                <w:rFonts w:ascii="Times New Roman" w:hAnsi="Times New Roman"/>
                <w:sz w:val="28"/>
                <w:szCs w:val="28"/>
              </w:rPr>
              <w:t>а фармацевтическую деятельность</w:t>
            </w:r>
            <w:r>
              <w:rPr>
                <w:rFonts w:ascii="Times New Roman" w:hAnsi="Times New Roman"/>
                <w:sz w:val="28"/>
                <w:szCs w:val="28"/>
              </w:rPr>
              <w:t>»</w:t>
            </w:r>
          </w:p>
          <w:p w:rsidR="00A8702F" w:rsidRPr="00307A60" w:rsidRDefault="00A8702F" w:rsidP="00AB35AE">
            <w:pPr>
              <w:pStyle w:val="a7"/>
              <w:ind w:firstLine="709"/>
              <w:jc w:val="both"/>
              <w:rPr>
                <w:rFonts w:ascii="Times New Roman" w:hAnsi="Times New Roman"/>
                <w:sz w:val="28"/>
                <w:szCs w:val="28"/>
              </w:rPr>
            </w:pPr>
            <w:r>
              <w:rPr>
                <w:rFonts w:ascii="Times New Roman" w:hAnsi="Times New Roman"/>
                <w:sz w:val="28"/>
                <w:szCs w:val="28"/>
              </w:rPr>
              <w:t>В приказе указаны т</w:t>
            </w:r>
            <w:r w:rsidRPr="00750EA7">
              <w:rPr>
                <w:rFonts w:ascii="Times New Roman" w:hAnsi="Times New Roman"/>
                <w:sz w:val="28"/>
                <w:szCs w:val="28"/>
              </w:rPr>
              <w:t>ребования</w:t>
            </w:r>
            <w:r>
              <w:rPr>
                <w:rFonts w:ascii="Times New Roman" w:hAnsi="Times New Roman"/>
                <w:sz w:val="28"/>
                <w:szCs w:val="28"/>
              </w:rPr>
              <w:t xml:space="preserve"> (правила)</w:t>
            </w:r>
            <w:r w:rsidRPr="00750EA7">
              <w:rPr>
                <w:rFonts w:ascii="Times New Roman" w:hAnsi="Times New Roman"/>
                <w:sz w:val="28"/>
                <w:szCs w:val="28"/>
              </w:rPr>
              <w:t xml:space="preserve"> к изготовлению и отпуску лекарственных препаратов для медицинского применения аптечными организациями, индивидуальными предпринимателями, имеющими лицензию на фармацевтическую деятельность с правом изготовления лекарственных препаратов для медицинского применения</w:t>
            </w:r>
          </w:p>
        </w:tc>
      </w:tr>
      <w:tr w:rsidR="00A8702F" w:rsidRPr="00307A60" w:rsidTr="00A8702F">
        <w:tc>
          <w:tcPr>
            <w:tcW w:w="3369" w:type="dxa"/>
            <w:tcBorders>
              <w:top w:val="single" w:sz="4" w:space="0" w:color="auto"/>
              <w:left w:val="single" w:sz="4" w:space="0" w:color="auto"/>
              <w:bottom w:val="single" w:sz="4" w:space="0" w:color="auto"/>
              <w:right w:val="single" w:sz="4" w:space="0" w:color="auto"/>
            </w:tcBorders>
          </w:tcPr>
          <w:p w:rsidR="00A8702F" w:rsidRPr="00A8702F" w:rsidRDefault="00A8702F" w:rsidP="00AB35AE">
            <w:pPr>
              <w:pStyle w:val="a7"/>
              <w:rPr>
                <w:rFonts w:ascii="Times New Roman" w:hAnsi="Times New Roman"/>
                <w:i/>
                <w:sz w:val="28"/>
                <w:szCs w:val="28"/>
              </w:rPr>
            </w:pPr>
            <w:r w:rsidRPr="00A8702F">
              <w:rPr>
                <w:rFonts w:ascii="Times New Roman" w:hAnsi="Times New Roman"/>
                <w:i/>
                <w:sz w:val="28"/>
                <w:szCs w:val="28"/>
              </w:rPr>
              <w:t>Приказ от 21.10.1997 г. № 309</w:t>
            </w:r>
          </w:p>
        </w:tc>
        <w:tc>
          <w:tcPr>
            <w:tcW w:w="6202" w:type="dxa"/>
            <w:tcBorders>
              <w:top w:val="single" w:sz="4" w:space="0" w:color="auto"/>
              <w:left w:val="single" w:sz="4" w:space="0" w:color="auto"/>
              <w:bottom w:val="single" w:sz="4" w:space="0" w:color="auto"/>
              <w:right w:val="single" w:sz="4" w:space="0" w:color="auto"/>
            </w:tcBorders>
          </w:tcPr>
          <w:p w:rsidR="00A8702F" w:rsidRDefault="00A8702F" w:rsidP="00AB35AE">
            <w:pPr>
              <w:pStyle w:val="a7"/>
              <w:ind w:firstLine="709"/>
              <w:jc w:val="both"/>
              <w:rPr>
                <w:rFonts w:ascii="Times New Roman" w:hAnsi="Times New Roman"/>
                <w:sz w:val="28"/>
                <w:szCs w:val="28"/>
              </w:rPr>
            </w:pPr>
            <w:r>
              <w:rPr>
                <w:rFonts w:ascii="Times New Roman" w:hAnsi="Times New Roman"/>
                <w:sz w:val="28"/>
                <w:szCs w:val="28"/>
              </w:rPr>
              <w:t>«</w:t>
            </w:r>
            <w:r w:rsidRPr="00750EA7">
              <w:rPr>
                <w:rFonts w:ascii="Times New Roman" w:hAnsi="Times New Roman"/>
                <w:sz w:val="28"/>
                <w:szCs w:val="28"/>
              </w:rPr>
              <w:t>Об утверждении инструкции по санитарному режиму аптечных организаций (аптек)</w:t>
            </w:r>
            <w:r>
              <w:rPr>
                <w:rFonts w:ascii="Times New Roman" w:hAnsi="Times New Roman"/>
                <w:sz w:val="28"/>
                <w:szCs w:val="28"/>
              </w:rPr>
              <w:t>»</w:t>
            </w:r>
          </w:p>
          <w:p w:rsidR="00A8702F" w:rsidRPr="00307A60" w:rsidRDefault="00A8702F" w:rsidP="00AB35AE">
            <w:pPr>
              <w:pStyle w:val="a7"/>
              <w:ind w:firstLine="709"/>
              <w:jc w:val="both"/>
              <w:rPr>
                <w:rFonts w:ascii="Times New Roman" w:hAnsi="Times New Roman"/>
                <w:sz w:val="28"/>
                <w:szCs w:val="28"/>
              </w:rPr>
            </w:pPr>
            <w:r>
              <w:rPr>
                <w:rFonts w:ascii="Times New Roman" w:hAnsi="Times New Roman"/>
                <w:sz w:val="28"/>
                <w:szCs w:val="28"/>
              </w:rPr>
              <w:t>С</w:t>
            </w:r>
            <w:r w:rsidRPr="00750EA7">
              <w:rPr>
                <w:rFonts w:ascii="Times New Roman" w:hAnsi="Times New Roman"/>
                <w:sz w:val="28"/>
                <w:szCs w:val="28"/>
              </w:rPr>
              <w:t xml:space="preserve">одержит основные требования, предъявляемые санитарному режиму аптечного производства и личной гигиене работников </w:t>
            </w:r>
            <w:proofErr w:type="spellStart"/>
            <w:r w:rsidRPr="00750EA7">
              <w:rPr>
                <w:rFonts w:ascii="Times New Roman" w:hAnsi="Times New Roman"/>
                <w:sz w:val="28"/>
                <w:szCs w:val="28"/>
              </w:rPr>
              <w:t>аптек</w:t>
            </w:r>
            <w:proofErr w:type="gramStart"/>
            <w:r w:rsidRPr="00750EA7">
              <w:rPr>
                <w:rFonts w:ascii="Times New Roman" w:hAnsi="Times New Roman"/>
                <w:sz w:val="28"/>
                <w:szCs w:val="28"/>
              </w:rPr>
              <w:t>.С</w:t>
            </w:r>
            <w:proofErr w:type="gramEnd"/>
            <w:r w:rsidRPr="00750EA7">
              <w:rPr>
                <w:rFonts w:ascii="Times New Roman" w:hAnsi="Times New Roman"/>
                <w:sz w:val="28"/>
                <w:szCs w:val="28"/>
              </w:rPr>
              <w:t>остав</w:t>
            </w:r>
            <w:proofErr w:type="spellEnd"/>
            <w:r w:rsidRPr="00750EA7">
              <w:rPr>
                <w:rFonts w:ascii="Times New Roman" w:hAnsi="Times New Roman"/>
                <w:sz w:val="28"/>
                <w:szCs w:val="28"/>
              </w:rPr>
              <w:t xml:space="preserve"> помещений аптек, обслуживающих население, и максимальный перечень рабочих мест</w:t>
            </w:r>
          </w:p>
        </w:tc>
      </w:tr>
      <w:tr w:rsidR="00A8702F" w:rsidRPr="00307A60" w:rsidTr="00A8702F">
        <w:tc>
          <w:tcPr>
            <w:tcW w:w="3369" w:type="dxa"/>
            <w:tcBorders>
              <w:top w:val="single" w:sz="4" w:space="0" w:color="auto"/>
              <w:left w:val="single" w:sz="4" w:space="0" w:color="auto"/>
              <w:bottom w:val="single" w:sz="4" w:space="0" w:color="auto"/>
              <w:right w:val="single" w:sz="4" w:space="0" w:color="auto"/>
            </w:tcBorders>
          </w:tcPr>
          <w:p w:rsidR="00A8702F" w:rsidRPr="00A8702F" w:rsidRDefault="00A8702F" w:rsidP="00AB35AE">
            <w:pPr>
              <w:pStyle w:val="a7"/>
              <w:rPr>
                <w:rFonts w:ascii="Times New Roman" w:hAnsi="Times New Roman"/>
                <w:bCs/>
                <w:i/>
                <w:sz w:val="28"/>
                <w:szCs w:val="28"/>
              </w:rPr>
            </w:pPr>
            <w:r w:rsidRPr="00A8702F">
              <w:rPr>
                <w:rFonts w:ascii="Times New Roman" w:hAnsi="Times New Roman"/>
                <w:i/>
                <w:sz w:val="28"/>
                <w:szCs w:val="28"/>
              </w:rPr>
              <w:t>Федеральный закон от 12.04.2010 № 61-ФЗ (ред. от 02.08.2019)</w:t>
            </w:r>
          </w:p>
        </w:tc>
        <w:tc>
          <w:tcPr>
            <w:tcW w:w="6202" w:type="dxa"/>
            <w:tcBorders>
              <w:top w:val="single" w:sz="4" w:space="0" w:color="auto"/>
              <w:left w:val="single" w:sz="4" w:space="0" w:color="auto"/>
              <w:bottom w:val="single" w:sz="4" w:space="0" w:color="auto"/>
              <w:right w:val="single" w:sz="4" w:space="0" w:color="auto"/>
            </w:tcBorders>
          </w:tcPr>
          <w:p w:rsidR="00A8702F" w:rsidRDefault="00A8702F" w:rsidP="00AB35AE">
            <w:pPr>
              <w:pStyle w:val="a7"/>
              <w:ind w:firstLine="709"/>
              <w:jc w:val="both"/>
              <w:rPr>
                <w:rFonts w:ascii="Times New Roman" w:hAnsi="Times New Roman"/>
                <w:sz w:val="28"/>
                <w:szCs w:val="28"/>
              </w:rPr>
            </w:pPr>
            <w:r>
              <w:rPr>
                <w:rFonts w:ascii="Times New Roman" w:hAnsi="Times New Roman"/>
                <w:sz w:val="28"/>
                <w:szCs w:val="28"/>
              </w:rPr>
              <w:t>«</w:t>
            </w:r>
            <w:r w:rsidRPr="00750EA7">
              <w:rPr>
                <w:rFonts w:ascii="Times New Roman" w:hAnsi="Times New Roman"/>
                <w:sz w:val="28"/>
                <w:szCs w:val="28"/>
              </w:rPr>
              <w:t xml:space="preserve">Об </w:t>
            </w:r>
            <w:r>
              <w:rPr>
                <w:rFonts w:ascii="Times New Roman" w:hAnsi="Times New Roman"/>
                <w:sz w:val="28"/>
                <w:szCs w:val="28"/>
              </w:rPr>
              <w:t>обращении лекарственных средств»</w:t>
            </w:r>
          </w:p>
          <w:p w:rsidR="00A8702F" w:rsidRPr="00307A60" w:rsidRDefault="00A8702F" w:rsidP="00AB35AE">
            <w:pPr>
              <w:pStyle w:val="a7"/>
              <w:ind w:firstLine="709"/>
              <w:jc w:val="both"/>
              <w:rPr>
                <w:rFonts w:ascii="Times New Roman" w:hAnsi="Times New Roman"/>
                <w:sz w:val="28"/>
                <w:szCs w:val="28"/>
              </w:rPr>
            </w:pPr>
            <w:proofErr w:type="gramStart"/>
            <w:r>
              <w:rPr>
                <w:rFonts w:ascii="Times New Roman" w:hAnsi="Times New Roman"/>
                <w:sz w:val="28"/>
                <w:szCs w:val="28"/>
              </w:rPr>
              <w:t>Р</w:t>
            </w:r>
            <w:r w:rsidRPr="00491CD1">
              <w:rPr>
                <w:rFonts w:ascii="Times New Roman" w:hAnsi="Times New Roman"/>
                <w:sz w:val="28"/>
                <w:szCs w:val="28"/>
              </w:rPr>
              <w:t>егулирует отношения, возникающие в связи с обращением - разработкой, доклиническими исследованиями, клиническими исследованиями, экспертизой, государственной регистрацией, со стандартизацией и с контролем качества, производством, изготовлением, хранением, перевозкой, ввозом в Российскую Федерацию, вывозом из Российской Федерации, рекламой, отпуском, реализацией, передачей, применением, уничтожением лекарственных средств.</w:t>
            </w:r>
            <w:proofErr w:type="gramEnd"/>
          </w:p>
        </w:tc>
      </w:tr>
      <w:tr w:rsidR="00A8702F" w:rsidRPr="00307A60" w:rsidTr="00A8702F">
        <w:tc>
          <w:tcPr>
            <w:tcW w:w="3369" w:type="dxa"/>
            <w:tcBorders>
              <w:top w:val="single" w:sz="4" w:space="0" w:color="auto"/>
              <w:left w:val="single" w:sz="4" w:space="0" w:color="auto"/>
              <w:bottom w:val="single" w:sz="4" w:space="0" w:color="auto"/>
              <w:right w:val="single" w:sz="4" w:space="0" w:color="auto"/>
            </w:tcBorders>
          </w:tcPr>
          <w:p w:rsidR="00A8702F" w:rsidRPr="00A8702F" w:rsidRDefault="00A8702F" w:rsidP="00AB35AE">
            <w:pPr>
              <w:pStyle w:val="a7"/>
              <w:rPr>
                <w:rFonts w:ascii="Times New Roman" w:hAnsi="Times New Roman"/>
                <w:i/>
                <w:sz w:val="28"/>
                <w:szCs w:val="28"/>
              </w:rPr>
            </w:pPr>
            <w:r w:rsidRPr="00A8702F">
              <w:rPr>
                <w:rFonts w:ascii="Times New Roman" w:hAnsi="Times New Roman"/>
                <w:i/>
                <w:sz w:val="28"/>
                <w:szCs w:val="28"/>
              </w:rPr>
              <w:t>Приказ МЗ РФ от 16.07.1997 № 214</w:t>
            </w:r>
          </w:p>
        </w:tc>
        <w:tc>
          <w:tcPr>
            <w:tcW w:w="6202" w:type="dxa"/>
            <w:tcBorders>
              <w:top w:val="single" w:sz="4" w:space="0" w:color="auto"/>
              <w:left w:val="single" w:sz="4" w:space="0" w:color="auto"/>
              <w:bottom w:val="single" w:sz="4" w:space="0" w:color="auto"/>
              <w:right w:val="single" w:sz="4" w:space="0" w:color="auto"/>
            </w:tcBorders>
          </w:tcPr>
          <w:p w:rsidR="00A8702F" w:rsidRDefault="00A8702F" w:rsidP="00AB35AE">
            <w:pPr>
              <w:pStyle w:val="a7"/>
              <w:ind w:firstLine="709"/>
              <w:jc w:val="both"/>
              <w:rPr>
                <w:rFonts w:ascii="Times New Roman" w:hAnsi="Times New Roman"/>
                <w:sz w:val="28"/>
                <w:szCs w:val="28"/>
              </w:rPr>
            </w:pPr>
            <w:r>
              <w:rPr>
                <w:rFonts w:ascii="Times New Roman" w:hAnsi="Times New Roman"/>
                <w:sz w:val="28"/>
                <w:szCs w:val="28"/>
              </w:rPr>
              <w:t>«</w:t>
            </w:r>
            <w:r w:rsidRPr="00491CD1">
              <w:rPr>
                <w:rFonts w:ascii="Times New Roman" w:hAnsi="Times New Roman"/>
                <w:sz w:val="28"/>
                <w:szCs w:val="28"/>
              </w:rPr>
              <w:t xml:space="preserve">О контроле качества лекарственных средств, изготовляемых в </w:t>
            </w:r>
            <w:r>
              <w:rPr>
                <w:rFonts w:ascii="Times New Roman" w:hAnsi="Times New Roman"/>
                <w:sz w:val="28"/>
                <w:szCs w:val="28"/>
              </w:rPr>
              <w:t>аптечных организациях (аптеках)»</w:t>
            </w:r>
          </w:p>
          <w:p w:rsidR="00A8702F" w:rsidRDefault="00A8702F" w:rsidP="00AB35AE">
            <w:pPr>
              <w:pStyle w:val="a7"/>
              <w:ind w:firstLine="709"/>
              <w:jc w:val="both"/>
              <w:rPr>
                <w:rFonts w:ascii="Times New Roman" w:hAnsi="Times New Roman"/>
                <w:sz w:val="28"/>
                <w:szCs w:val="28"/>
              </w:rPr>
            </w:pPr>
            <w:r>
              <w:rPr>
                <w:rFonts w:ascii="Times New Roman" w:hAnsi="Times New Roman"/>
                <w:sz w:val="28"/>
                <w:szCs w:val="28"/>
              </w:rPr>
              <w:t>П</w:t>
            </w:r>
            <w:r w:rsidRPr="00491CD1">
              <w:rPr>
                <w:rFonts w:ascii="Times New Roman" w:hAnsi="Times New Roman"/>
                <w:sz w:val="28"/>
                <w:szCs w:val="28"/>
              </w:rPr>
              <w:t xml:space="preserve">редусматривает мероприятия, </w:t>
            </w:r>
            <w:r w:rsidRPr="00491CD1">
              <w:rPr>
                <w:rFonts w:ascii="Times New Roman" w:hAnsi="Times New Roman"/>
                <w:sz w:val="28"/>
                <w:szCs w:val="28"/>
              </w:rPr>
              <w:lastRenderedPageBreak/>
              <w:t>обеспечивающие изготовление в аптеках лекарственных средств, качество которых соответствует требованиям, регламентированным Государственной Фармакопеей, действующими нормативными документами Минздрава России.</w:t>
            </w:r>
          </w:p>
        </w:tc>
      </w:tr>
      <w:tr w:rsidR="00A8702F" w:rsidRPr="00307A60" w:rsidTr="00A8702F">
        <w:tc>
          <w:tcPr>
            <w:tcW w:w="3369" w:type="dxa"/>
            <w:tcBorders>
              <w:top w:val="single" w:sz="4" w:space="0" w:color="auto"/>
              <w:left w:val="single" w:sz="4" w:space="0" w:color="auto"/>
              <w:bottom w:val="single" w:sz="4" w:space="0" w:color="auto"/>
              <w:right w:val="single" w:sz="4" w:space="0" w:color="auto"/>
            </w:tcBorders>
          </w:tcPr>
          <w:p w:rsidR="00A8702F" w:rsidRPr="00A8702F" w:rsidRDefault="00A8702F" w:rsidP="00AB35AE">
            <w:pPr>
              <w:pStyle w:val="a7"/>
              <w:rPr>
                <w:rFonts w:ascii="Times New Roman" w:hAnsi="Times New Roman"/>
                <w:i/>
                <w:sz w:val="28"/>
                <w:szCs w:val="28"/>
              </w:rPr>
            </w:pPr>
            <w:r w:rsidRPr="00A8702F">
              <w:rPr>
                <w:rFonts w:ascii="Times New Roman" w:hAnsi="Times New Roman"/>
                <w:i/>
                <w:sz w:val="28"/>
                <w:szCs w:val="28"/>
              </w:rPr>
              <w:lastRenderedPageBreak/>
              <w:t xml:space="preserve">Государственная фармакопея </w:t>
            </w:r>
            <w:r w:rsidRPr="00A8702F">
              <w:rPr>
                <w:rFonts w:ascii="Times New Roman" w:hAnsi="Times New Roman"/>
                <w:i/>
                <w:sz w:val="28"/>
                <w:szCs w:val="28"/>
                <w:lang w:val="en-US"/>
              </w:rPr>
              <w:t>XIV</w:t>
            </w:r>
          </w:p>
        </w:tc>
        <w:tc>
          <w:tcPr>
            <w:tcW w:w="6202" w:type="dxa"/>
            <w:tcBorders>
              <w:top w:val="single" w:sz="4" w:space="0" w:color="auto"/>
              <w:left w:val="single" w:sz="4" w:space="0" w:color="auto"/>
              <w:bottom w:val="single" w:sz="4" w:space="0" w:color="auto"/>
              <w:right w:val="single" w:sz="4" w:space="0" w:color="auto"/>
            </w:tcBorders>
          </w:tcPr>
          <w:p w:rsidR="00A8702F" w:rsidRDefault="00A8702F" w:rsidP="00AB35AE">
            <w:pPr>
              <w:pStyle w:val="a7"/>
              <w:ind w:firstLine="709"/>
              <w:jc w:val="both"/>
              <w:rPr>
                <w:rFonts w:ascii="Times New Roman" w:hAnsi="Times New Roman"/>
                <w:sz w:val="28"/>
                <w:szCs w:val="28"/>
              </w:rPr>
            </w:pPr>
            <w:r w:rsidRPr="00491CD1">
              <w:rPr>
                <w:rFonts w:ascii="Times New Roman" w:hAnsi="Times New Roman"/>
                <w:sz w:val="28"/>
                <w:szCs w:val="28"/>
              </w:rPr>
              <w:t>В XIV издание ГФ РФ вошли 319 общих фармакопейных статей (ОФС) и</w:t>
            </w:r>
            <w:r w:rsidR="00AB35AE">
              <w:rPr>
                <w:rFonts w:ascii="Times New Roman" w:hAnsi="Times New Roman"/>
                <w:sz w:val="28"/>
                <w:szCs w:val="28"/>
              </w:rPr>
              <w:t xml:space="preserve"> 661 фармакопейная статья (ФС). </w:t>
            </w:r>
            <w:proofErr w:type="gramStart"/>
            <w:r w:rsidRPr="00491CD1">
              <w:rPr>
                <w:rFonts w:ascii="Times New Roman" w:hAnsi="Times New Roman"/>
                <w:sz w:val="28"/>
                <w:szCs w:val="28"/>
              </w:rPr>
              <w:t xml:space="preserve">Впервые введены 72 ОФС, среди которых 5 ОФС регламентируют общие положения, 16 описывают методы анализа, 18 – лекарственные формы, 1 – методы  определения </w:t>
            </w:r>
            <w:proofErr w:type="spellStart"/>
            <w:r w:rsidRPr="00491CD1">
              <w:rPr>
                <w:rFonts w:ascii="Times New Roman" w:hAnsi="Times New Roman"/>
                <w:sz w:val="28"/>
                <w:szCs w:val="28"/>
              </w:rPr>
              <w:t>фармацевтико-технологических</w:t>
            </w:r>
            <w:proofErr w:type="spellEnd"/>
            <w:r w:rsidRPr="00491CD1">
              <w:rPr>
                <w:rFonts w:ascii="Times New Roman" w:hAnsi="Times New Roman"/>
                <w:sz w:val="28"/>
                <w:szCs w:val="28"/>
              </w:rPr>
              <w:t xml:space="preserve"> показателей лекарственных форм, 1 – метод анализа лекарственного растительного сырья и фармацевтических субстанций растительного происхождения, 21 – группы биологических лекарственных средств и методы их анализа (включая лекарственные препараты, полученные из крови и плазмы крови человека), 1 – </w:t>
            </w:r>
            <w:proofErr w:type="spellStart"/>
            <w:r w:rsidRPr="00491CD1">
              <w:rPr>
                <w:rFonts w:ascii="Times New Roman" w:hAnsi="Times New Roman"/>
                <w:sz w:val="28"/>
                <w:szCs w:val="28"/>
              </w:rPr>
              <w:t>генотерапевтические</w:t>
            </w:r>
            <w:proofErr w:type="spellEnd"/>
            <w:r w:rsidRPr="00491CD1">
              <w:rPr>
                <w:rFonts w:ascii="Times New Roman" w:hAnsi="Times New Roman"/>
                <w:sz w:val="28"/>
                <w:szCs w:val="28"/>
              </w:rPr>
              <w:t xml:space="preserve"> лекарственные препараты, 3</w:t>
            </w:r>
            <w:proofErr w:type="gramEnd"/>
            <w:r w:rsidRPr="00491CD1">
              <w:rPr>
                <w:rFonts w:ascii="Times New Roman" w:hAnsi="Times New Roman"/>
                <w:sz w:val="28"/>
                <w:szCs w:val="28"/>
              </w:rPr>
              <w:t xml:space="preserve"> – лекарственное сырье различного происхождения, используемое в гомеопатической практике, и 6 – лекарственные формы, в которых применяются гомеопатические лекарственные препараты.</w:t>
            </w:r>
          </w:p>
        </w:tc>
      </w:tr>
      <w:tr w:rsidR="00A8702F" w:rsidRPr="00307A60" w:rsidTr="00A8702F">
        <w:tc>
          <w:tcPr>
            <w:tcW w:w="3369" w:type="dxa"/>
            <w:tcBorders>
              <w:top w:val="single" w:sz="4" w:space="0" w:color="auto"/>
              <w:left w:val="single" w:sz="4" w:space="0" w:color="auto"/>
              <w:bottom w:val="single" w:sz="4" w:space="0" w:color="auto"/>
              <w:right w:val="single" w:sz="4" w:space="0" w:color="auto"/>
            </w:tcBorders>
          </w:tcPr>
          <w:p w:rsidR="00A8702F" w:rsidRPr="00A8702F" w:rsidRDefault="00A8702F" w:rsidP="00AB35AE">
            <w:pPr>
              <w:pStyle w:val="a7"/>
              <w:rPr>
                <w:rFonts w:ascii="Times New Roman" w:hAnsi="Times New Roman"/>
                <w:i/>
                <w:sz w:val="28"/>
                <w:szCs w:val="28"/>
              </w:rPr>
            </w:pPr>
            <w:r w:rsidRPr="00A8702F">
              <w:rPr>
                <w:rFonts w:ascii="Times New Roman" w:hAnsi="Times New Roman"/>
                <w:i/>
                <w:sz w:val="28"/>
                <w:szCs w:val="28"/>
              </w:rPr>
              <w:t>Приказ МЗ РФ от 14.01.2019 г. № 4-н</w:t>
            </w:r>
          </w:p>
        </w:tc>
        <w:tc>
          <w:tcPr>
            <w:tcW w:w="6202" w:type="dxa"/>
            <w:tcBorders>
              <w:top w:val="single" w:sz="4" w:space="0" w:color="auto"/>
              <w:left w:val="single" w:sz="4" w:space="0" w:color="auto"/>
              <w:bottom w:val="single" w:sz="4" w:space="0" w:color="auto"/>
              <w:right w:val="single" w:sz="4" w:space="0" w:color="auto"/>
            </w:tcBorders>
          </w:tcPr>
          <w:p w:rsidR="00A8702F" w:rsidRDefault="00A8702F" w:rsidP="00AB35AE">
            <w:pPr>
              <w:pStyle w:val="a7"/>
              <w:ind w:firstLine="709"/>
              <w:jc w:val="both"/>
              <w:rPr>
                <w:rFonts w:ascii="Times New Roman" w:hAnsi="Times New Roman"/>
                <w:sz w:val="28"/>
                <w:szCs w:val="28"/>
              </w:rPr>
            </w:pPr>
            <w:r>
              <w:rPr>
                <w:rFonts w:ascii="Times New Roman" w:hAnsi="Times New Roman"/>
                <w:sz w:val="28"/>
                <w:szCs w:val="28"/>
              </w:rPr>
              <w:t xml:space="preserve">«Об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w:t>
            </w:r>
          </w:p>
          <w:p w:rsidR="00A8702F" w:rsidRDefault="00A8702F" w:rsidP="00AB35AE">
            <w:pPr>
              <w:pStyle w:val="a7"/>
              <w:ind w:firstLine="709"/>
              <w:jc w:val="both"/>
              <w:rPr>
                <w:rFonts w:ascii="Times New Roman" w:hAnsi="Times New Roman"/>
                <w:sz w:val="28"/>
                <w:szCs w:val="28"/>
              </w:rPr>
            </w:pPr>
            <w:r>
              <w:rPr>
                <w:rFonts w:ascii="Times New Roman" w:hAnsi="Times New Roman"/>
                <w:sz w:val="28"/>
                <w:szCs w:val="28"/>
              </w:rPr>
              <w:t>Устанавливает правила назначения лекарственных препаратов для медицинского применения и оформления их назначения при оказании медицинской помощи в медицинских организациях</w:t>
            </w:r>
          </w:p>
        </w:tc>
      </w:tr>
      <w:tr w:rsidR="00A8702F" w:rsidRPr="00307A60" w:rsidTr="00A8702F">
        <w:tc>
          <w:tcPr>
            <w:tcW w:w="3369" w:type="dxa"/>
            <w:tcBorders>
              <w:top w:val="single" w:sz="4" w:space="0" w:color="auto"/>
              <w:left w:val="single" w:sz="4" w:space="0" w:color="auto"/>
              <w:bottom w:val="single" w:sz="4" w:space="0" w:color="auto"/>
              <w:right w:val="single" w:sz="4" w:space="0" w:color="auto"/>
            </w:tcBorders>
          </w:tcPr>
          <w:p w:rsidR="00A8702F" w:rsidRPr="00A8702F" w:rsidRDefault="00A8702F" w:rsidP="00AB35AE">
            <w:pPr>
              <w:pStyle w:val="a7"/>
              <w:rPr>
                <w:rFonts w:ascii="Times New Roman" w:hAnsi="Times New Roman"/>
                <w:i/>
                <w:sz w:val="28"/>
                <w:szCs w:val="28"/>
              </w:rPr>
            </w:pPr>
            <w:r w:rsidRPr="00A8702F">
              <w:rPr>
                <w:rFonts w:ascii="Times New Roman" w:hAnsi="Times New Roman"/>
                <w:i/>
                <w:sz w:val="28"/>
                <w:szCs w:val="28"/>
              </w:rPr>
              <w:t>Приказ МЗ РФ от 21.10.1997 г. № 308</w:t>
            </w:r>
          </w:p>
        </w:tc>
        <w:tc>
          <w:tcPr>
            <w:tcW w:w="6202" w:type="dxa"/>
            <w:tcBorders>
              <w:top w:val="single" w:sz="4" w:space="0" w:color="auto"/>
              <w:left w:val="single" w:sz="4" w:space="0" w:color="auto"/>
              <w:bottom w:val="single" w:sz="4" w:space="0" w:color="auto"/>
              <w:right w:val="single" w:sz="4" w:space="0" w:color="auto"/>
            </w:tcBorders>
          </w:tcPr>
          <w:p w:rsidR="00A8702F" w:rsidRDefault="00A8702F" w:rsidP="00AB35AE">
            <w:pPr>
              <w:pStyle w:val="a7"/>
              <w:ind w:firstLine="709"/>
              <w:jc w:val="both"/>
              <w:rPr>
                <w:rFonts w:ascii="Times New Roman" w:hAnsi="Times New Roman"/>
                <w:sz w:val="28"/>
                <w:szCs w:val="28"/>
              </w:rPr>
            </w:pPr>
            <w:r>
              <w:rPr>
                <w:rFonts w:ascii="Times New Roman" w:hAnsi="Times New Roman"/>
                <w:sz w:val="28"/>
                <w:szCs w:val="28"/>
              </w:rPr>
              <w:t>«Об утверждении инструкции по изготовлению в аптеках жидких лекарственных форм»</w:t>
            </w:r>
          </w:p>
          <w:p w:rsidR="00A8702F" w:rsidRDefault="00A8702F" w:rsidP="00AB35AE">
            <w:pPr>
              <w:pStyle w:val="a7"/>
              <w:ind w:firstLine="709"/>
              <w:jc w:val="both"/>
              <w:rPr>
                <w:rFonts w:ascii="Times New Roman" w:hAnsi="Times New Roman"/>
                <w:sz w:val="28"/>
                <w:szCs w:val="28"/>
              </w:rPr>
            </w:pPr>
            <w:proofErr w:type="gramStart"/>
            <w:r>
              <w:rPr>
                <w:rFonts w:ascii="Times New Roman" w:hAnsi="Times New Roman"/>
                <w:sz w:val="28"/>
                <w:szCs w:val="28"/>
              </w:rPr>
              <w:t>Утверждает</w:t>
            </w:r>
            <w:proofErr w:type="gramEnd"/>
            <w:r>
              <w:rPr>
                <w:rFonts w:ascii="Times New Roman" w:hAnsi="Times New Roman"/>
                <w:sz w:val="28"/>
                <w:szCs w:val="28"/>
              </w:rPr>
              <w:t xml:space="preserve"> основные методы и правила изготовления в аптеках жидких лекарственных форм для внутреннего и наружного применения.</w:t>
            </w:r>
          </w:p>
        </w:tc>
      </w:tr>
    </w:tbl>
    <w:p w:rsidR="00A8702F" w:rsidRPr="00696489" w:rsidRDefault="00A8702F" w:rsidP="00A8702F">
      <w:pPr>
        <w:spacing w:after="0" w:line="360" w:lineRule="auto"/>
        <w:ind w:firstLine="709"/>
        <w:jc w:val="both"/>
        <w:rPr>
          <w:rFonts w:ascii="Times New Roman" w:hAnsi="Times New Roman"/>
          <w:sz w:val="28"/>
          <w:szCs w:val="28"/>
        </w:rPr>
      </w:pPr>
    </w:p>
    <w:p w:rsidR="00AB35AE" w:rsidRDefault="00AB35AE">
      <w:pPr>
        <w:rPr>
          <w:rFonts w:ascii="Times New Roman" w:hAnsi="Times New Roman"/>
          <w:b/>
          <w:sz w:val="28"/>
          <w:szCs w:val="28"/>
        </w:rPr>
      </w:pPr>
      <w:r>
        <w:rPr>
          <w:rFonts w:ascii="Times New Roman" w:hAnsi="Times New Roman"/>
          <w:b/>
          <w:sz w:val="28"/>
          <w:szCs w:val="28"/>
        </w:rPr>
        <w:br w:type="page"/>
      </w:r>
    </w:p>
    <w:p w:rsidR="006A493A" w:rsidRDefault="00AB35AE"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788025" cy="8705850"/>
            <wp:effectExtent l="19050" t="0" r="3175" b="0"/>
            <wp:docPr id="1" name="Рисунок 0" descr="yx8GECLM2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x8GECLM2kk.jpg"/>
                    <pic:cNvPicPr/>
                  </pic:nvPicPr>
                  <pic:blipFill>
                    <a:blip r:embed="rId6" cstate="print"/>
                    <a:stretch>
                      <a:fillRect/>
                    </a:stretch>
                  </pic:blipFill>
                  <pic:spPr>
                    <a:xfrm>
                      <a:off x="0" y="0"/>
                      <a:ext cx="5788025" cy="8705850"/>
                    </a:xfrm>
                    <a:prstGeom prst="rect">
                      <a:avLst/>
                    </a:prstGeom>
                  </pic:spPr>
                </pic:pic>
              </a:graphicData>
            </a:graphic>
          </wp:inline>
        </w:drawing>
      </w:r>
    </w:p>
    <w:p w:rsidR="00AB35AE" w:rsidRDefault="00AB35AE" w:rsidP="00AB35AE">
      <w:pPr>
        <w:spacing w:after="0" w:line="240" w:lineRule="auto"/>
        <w:jc w:val="both"/>
        <w:rPr>
          <w:rFonts w:ascii="Times New Roman" w:hAnsi="Times New Roman"/>
          <w:b/>
          <w:sz w:val="28"/>
          <w:szCs w:val="28"/>
        </w:rPr>
      </w:pPr>
    </w:p>
    <w:p w:rsidR="00AB35AE" w:rsidRDefault="00AB35AE">
      <w:pPr>
        <w:rPr>
          <w:rFonts w:ascii="Times New Roman" w:hAnsi="Times New Roman"/>
          <w:b/>
          <w:sz w:val="28"/>
          <w:szCs w:val="28"/>
        </w:rPr>
      </w:pPr>
      <w:r>
        <w:rPr>
          <w:rFonts w:ascii="Times New Roman" w:hAnsi="Times New Roman"/>
          <w:b/>
          <w:sz w:val="28"/>
          <w:szCs w:val="28"/>
        </w:rPr>
        <w:br w:type="page"/>
      </w:r>
    </w:p>
    <w:p w:rsidR="00AB35AE" w:rsidRDefault="00AB35AE"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867775"/>
            <wp:effectExtent l="19050" t="0" r="3175" b="0"/>
            <wp:docPr id="2" name="Рисунок 1" descr="ztg-btowM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g-btowMmg.jpg"/>
                    <pic:cNvPicPr/>
                  </pic:nvPicPr>
                  <pic:blipFill>
                    <a:blip r:embed="rId7" cstate="print"/>
                    <a:stretch>
                      <a:fillRect/>
                    </a:stretch>
                  </pic:blipFill>
                  <pic:spPr>
                    <a:xfrm>
                      <a:off x="0" y="0"/>
                      <a:ext cx="5940425" cy="8867775"/>
                    </a:xfrm>
                    <a:prstGeom prst="rect">
                      <a:avLst/>
                    </a:prstGeom>
                  </pic:spPr>
                </pic:pic>
              </a:graphicData>
            </a:graphic>
          </wp:inline>
        </w:drawing>
      </w:r>
    </w:p>
    <w:p w:rsidR="002260CE" w:rsidRDefault="002260CE">
      <w:pPr>
        <w:rPr>
          <w:rFonts w:ascii="Times New Roman" w:hAnsi="Times New Roman"/>
          <w:b/>
          <w:sz w:val="28"/>
          <w:szCs w:val="28"/>
        </w:rPr>
      </w:pPr>
      <w:r>
        <w:rPr>
          <w:rFonts w:ascii="Times New Roman" w:hAnsi="Times New Roman"/>
          <w:b/>
          <w:sz w:val="28"/>
          <w:szCs w:val="28"/>
        </w:rPr>
        <w:br w:type="page"/>
      </w:r>
    </w:p>
    <w:p w:rsidR="002260CE" w:rsidRDefault="002260CE"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7920355"/>
            <wp:effectExtent l="19050" t="0" r="3175" b="0"/>
            <wp:docPr id="3" name="Рисунок 2" descr="lYkw_XRHN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kw_XRHNvo.jpg"/>
                    <pic:cNvPicPr/>
                  </pic:nvPicPr>
                  <pic:blipFill>
                    <a:blip r:embed="rId8" cstate="print"/>
                    <a:stretch>
                      <a:fillRect/>
                    </a:stretch>
                  </pic:blipFill>
                  <pic:spPr>
                    <a:xfrm>
                      <a:off x="0" y="0"/>
                      <a:ext cx="5940425" cy="7920355"/>
                    </a:xfrm>
                    <a:prstGeom prst="rect">
                      <a:avLst/>
                    </a:prstGeom>
                  </pic:spPr>
                </pic:pic>
              </a:graphicData>
            </a:graphic>
          </wp:inline>
        </w:drawing>
      </w:r>
    </w:p>
    <w:p w:rsidR="002260CE" w:rsidRDefault="002260CE" w:rsidP="00AB35AE">
      <w:pPr>
        <w:spacing w:after="0" w:line="240" w:lineRule="auto"/>
        <w:jc w:val="both"/>
        <w:rPr>
          <w:rFonts w:ascii="Times New Roman" w:hAnsi="Times New Roman"/>
          <w:b/>
          <w:sz w:val="28"/>
          <w:szCs w:val="28"/>
        </w:rPr>
      </w:pPr>
    </w:p>
    <w:p w:rsidR="002260CE" w:rsidRDefault="002260CE">
      <w:pPr>
        <w:rPr>
          <w:rFonts w:ascii="Times New Roman" w:hAnsi="Times New Roman"/>
          <w:b/>
          <w:sz w:val="28"/>
          <w:szCs w:val="28"/>
        </w:rPr>
      </w:pPr>
      <w:r>
        <w:rPr>
          <w:rFonts w:ascii="Times New Roman" w:hAnsi="Times New Roman"/>
          <w:b/>
          <w:sz w:val="28"/>
          <w:szCs w:val="28"/>
        </w:rPr>
        <w:br w:type="page"/>
      </w:r>
    </w:p>
    <w:p w:rsidR="002260CE" w:rsidRDefault="002260CE"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382000"/>
            <wp:effectExtent l="19050" t="0" r="3175" b="0"/>
            <wp:docPr id="4" name="Рисунок 3" descr="pL3AgKRN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3AgKRNB9c.jpg"/>
                    <pic:cNvPicPr/>
                  </pic:nvPicPr>
                  <pic:blipFill>
                    <a:blip r:embed="rId9" cstate="print"/>
                    <a:stretch>
                      <a:fillRect/>
                    </a:stretch>
                  </pic:blipFill>
                  <pic:spPr>
                    <a:xfrm>
                      <a:off x="0" y="0"/>
                      <a:ext cx="5940425" cy="8382000"/>
                    </a:xfrm>
                    <a:prstGeom prst="rect">
                      <a:avLst/>
                    </a:prstGeom>
                  </pic:spPr>
                </pic:pic>
              </a:graphicData>
            </a:graphic>
          </wp:inline>
        </w:drawing>
      </w:r>
    </w:p>
    <w:p w:rsidR="002260CE" w:rsidRDefault="002260CE" w:rsidP="00AB35AE">
      <w:pPr>
        <w:spacing w:after="0" w:line="240" w:lineRule="auto"/>
        <w:jc w:val="both"/>
        <w:rPr>
          <w:rFonts w:ascii="Times New Roman" w:hAnsi="Times New Roman"/>
          <w:b/>
          <w:sz w:val="28"/>
          <w:szCs w:val="28"/>
        </w:rPr>
      </w:pPr>
    </w:p>
    <w:p w:rsidR="002260CE" w:rsidRDefault="002260CE">
      <w:pPr>
        <w:rPr>
          <w:rFonts w:ascii="Times New Roman" w:hAnsi="Times New Roman"/>
          <w:b/>
          <w:sz w:val="28"/>
          <w:szCs w:val="28"/>
        </w:rPr>
      </w:pPr>
      <w:r>
        <w:rPr>
          <w:rFonts w:ascii="Times New Roman" w:hAnsi="Times New Roman"/>
          <w:b/>
          <w:sz w:val="28"/>
          <w:szCs w:val="28"/>
        </w:rPr>
        <w:br w:type="page"/>
      </w:r>
    </w:p>
    <w:p w:rsidR="002260CE" w:rsidRDefault="002260CE"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382000"/>
            <wp:effectExtent l="19050" t="0" r="3175" b="0"/>
            <wp:docPr id="6" name="Рисунок 5" descr="iCbQjXv9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bQjXv9lek.jpg"/>
                    <pic:cNvPicPr/>
                  </pic:nvPicPr>
                  <pic:blipFill>
                    <a:blip r:embed="rId10" cstate="print"/>
                    <a:stretch>
                      <a:fillRect/>
                    </a:stretch>
                  </pic:blipFill>
                  <pic:spPr>
                    <a:xfrm>
                      <a:off x="0" y="0"/>
                      <a:ext cx="5940425" cy="8382000"/>
                    </a:xfrm>
                    <a:prstGeom prst="rect">
                      <a:avLst/>
                    </a:prstGeom>
                  </pic:spPr>
                </pic:pic>
              </a:graphicData>
            </a:graphic>
          </wp:inline>
        </w:drawing>
      </w:r>
    </w:p>
    <w:p w:rsidR="002260CE" w:rsidRDefault="002260CE">
      <w:pPr>
        <w:rPr>
          <w:rFonts w:ascii="Times New Roman" w:hAnsi="Times New Roman"/>
          <w:b/>
          <w:sz w:val="28"/>
          <w:szCs w:val="28"/>
        </w:rPr>
      </w:pPr>
      <w:r>
        <w:rPr>
          <w:rFonts w:ascii="Times New Roman" w:hAnsi="Times New Roman"/>
          <w:b/>
          <w:sz w:val="28"/>
          <w:szCs w:val="28"/>
        </w:rPr>
        <w:br w:type="page"/>
      </w:r>
    </w:p>
    <w:p w:rsidR="002260CE" w:rsidRDefault="002260CE"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134350"/>
            <wp:effectExtent l="19050" t="0" r="3175" b="0"/>
            <wp:docPr id="7" name="Рисунок 6" descr="A1t54wvTK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t54wvTKWE.jpg"/>
                    <pic:cNvPicPr/>
                  </pic:nvPicPr>
                  <pic:blipFill>
                    <a:blip r:embed="rId11" cstate="print"/>
                    <a:stretch>
                      <a:fillRect/>
                    </a:stretch>
                  </pic:blipFill>
                  <pic:spPr>
                    <a:xfrm>
                      <a:off x="0" y="0"/>
                      <a:ext cx="5940425" cy="8134350"/>
                    </a:xfrm>
                    <a:prstGeom prst="rect">
                      <a:avLst/>
                    </a:prstGeom>
                  </pic:spPr>
                </pic:pic>
              </a:graphicData>
            </a:graphic>
          </wp:inline>
        </w:drawing>
      </w:r>
    </w:p>
    <w:p w:rsidR="002260CE" w:rsidRDefault="002260CE" w:rsidP="00AB35AE">
      <w:pPr>
        <w:spacing w:after="0" w:line="240" w:lineRule="auto"/>
        <w:jc w:val="both"/>
        <w:rPr>
          <w:rFonts w:ascii="Times New Roman" w:hAnsi="Times New Roman"/>
          <w:b/>
          <w:sz w:val="28"/>
          <w:szCs w:val="28"/>
        </w:rPr>
      </w:pPr>
    </w:p>
    <w:p w:rsidR="002260CE" w:rsidRDefault="002260CE">
      <w:pPr>
        <w:rPr>
          <w:rFonts w:ascii="Times New Roman" w:hAnsi="Times New Roman"/>
          <w:b/>
          <w:sz w:val="28"/>
          <w:szCs w:val="28"/>
        </w:rPr>
      </w:pPr>
      <w:r>
        <w:rPr>
          <w:rFonts w:ascii="Times New Roman" w:hAnsi="Times New Roman"/>
          <w:b/>
          <w:sz w:val="28"/>
          <w:szCs w:val="28"/>
        </w:rPr>
        <w:br w:type="page"/>
      </w:r>
    </w:p>
    <w:p w:rsidR="002260CE" w:rsidRDefault="002260CE"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382000"/>
            <wp:effectExtent l="19050" t="0" r="3175" b="0"/>
            <wp:docPr id="8" name="Рисунок 7" descr="3JAUjgEY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AUjgEYE5c.jpg"/>
                    <pic:cNvPicPr/>
                  </pic:nvPicPr>
                  <pic:blipFill>
                    <a:blip r:embed="rId12" cstate="print"/>
                    <a:stretch>
                      <a:fillRect/>
                    </a:stretch>
                  </pic:blipFill>
                  <pic:spPr>
                    <a:xfrm>
                      <a:off x="0" y="0"/>
                      <a:ext cx="5940425" cy="8382000"/>
                    </a:xfrm>
                    <a:prstGeom prst="rect">
                      <a:avLst/>
                    </a:prstGeom>
                  </pic:spPr>
                </pic:pic>
              </a:graphicData>
            </a:graphic>
          </wp:inline>
        </w:drawing>
      </w:r>
    </w:p>
    <w:p w:rsidR="002260CE" w:rsidRDefault="002260CE" w:rsidP="00AB35AE">
      <w:pPr>
        <w:spacing w:after="0" w:line="240" w:lineRule="auto"/>
        <w:jc w:val="both"/>
        <w:rPr>
          <w:rFonts w:ascii="Times New Roman" w:hAnsi="Times New Roman"/>
          <w:b/>
          <w:sz w:val="28"/>
          <w:szCs w:val="28"/>
        </w:rPr>
      </w:pPr>
    </w:p>
    <w:p w:rsidR="002260CE" w:rsidRDefault="002260CE">
      <w:pPr>
        <w:rPr>
          <w:rFonts w:ascii="Times New Roman" w:hAnsi="Times New Roman"/>
          <w:b/>
          <w:sz w:val="28"/>
          <w:szCs w:val="28"/>
        </w:rPr>
      </w:pPr>
      <w:r>
        <w:rPr>
          <w:rFonts w:ascii="Times New Roman" w:hAnsi="Times New Roman"/>
          <w:b/>
          <w:sz w:val="28"/>
          <w:szCs w:val="28"/>
        </w:rPr>
        <w:br w:type="page"/>
      </w:r>
    </w:p>
    <w:p w:rsidR="002260CE" w:rsidRDefault="002260CE"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801100"/>
            <wp:effectExtent l="19050" t="0" r="3175" b="0"/>
            <wp:docPr id="9" name="Рисунок 8" descr="4bHHs4SVX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HHs4SVXf8.jpg"/>
                    <pic:cNvPicPr/>
                  </pic:nvPicPr>
                  <pic:blipFill>
                    <a:blip r:embed="rId13" cstate="print"/>
                    <a:stretch>
                      <a:fillRect/>
                    </a:stretch>
                  </pic:blipFill>
                  <pic:spPr>
                    <a:xfrm>
                      <a:off x="0" y="0"/>
                      <a:ext cx="5940425" cy="8801100"/>
                    </a:xfrm>
                    <a:prstGeom prst="rect">
                      <a:avLst/>
                    </a:prstGeom>
                  </pic:spPr>
                </pic:pic>
              </a:graphicData>
            </a:graphic>
          </wp:inline>
        </w:drawing>
      </w:r>
    </w:p>
    <w:p w:rsidR="002260CE" w:rsidRDefault="002260CE">
      <w:pPr>
        <w:rPr>
          <w:rFonts w:ascii="Times New Roman" w:hAnsi="Times New Roman"/>
          <w:b/>
          <w:sz w:val="28"/>
          <w:szCs w:val="28"/>
        </w:rPr>
      </w:pPr>
      <w:r>
        <w:rPr>
          <w:rFonts w:ascii="Times New Roman" w:hAnsi="Times New Roman"/>
          <w:b/>
          <w:sz w:val="28"/>
          <w:szCs w:val="28"/>
        </w:rPr>
        <w:br w:type="page"/>
      </w:r>
    </w:p>
    <w:p w:rsidR="002260CE"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534400"/>
            <wp:effectExtent l="19050" t="0" r="3175" b="0"/>
            <wp:docPr id="10" name="Рисунок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5940425" cy="8534400"/>
                    </a:xfrm>
                    <a:prstGeom prst="rect">
                      <a:avLst/>
                    </a:prstGeom>
                  </pic:spPr>
                </pic:pic>
              </a:graphicData>
            </a:graphic>
          </wp:inline>
        </w:drawing>
      </w: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372475"/>
            <wp:effectExtent l="19050" t="0" r="3175" b="0"/>
            <wp:docPr id="11" name="Рисунок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stretch>
                      <a:fillRect/>
                    </a:stretch>
                  </pic:blipFill>
                  <pic:spPr>
                    <a:xfrm>
                      <a:off x="0" y="0"/>
                      <a:ext cx="5940425" cy="8372475"/>
                    </a:xfrm>
                    <a:prstGeom prst="rect">
                      <a:avLst/>
                    </a:prstGeom>
                  </pic:spPr>
                </pic:pic>
              </a:graphicData>
            </a:graphic>
          </wp:inline>
        </w:drawing>
      </w:r>
    </w:p>
    <w:p w:rsidR="00123306" w:rsidRDefault="00123306" w:rsidP="00AB35AE">
      <w:pPr>
        <w:spacing w:after="0" w:line="240" w:lineRule="auto"/>
        <w:jc w:val="both"/>
        <w:rPr>
          <w:rFonts w:ascii="Times New Roman" w:hAnsi="Times New Roman"/>
          <w:b/>
          <w:sz w:val="28"/>
          <w:szCs w:val="28"/>
        </w:rPr>
      </w:pP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401050"/>
            <wp:effectExtent l="19050" t="0" r="3175" b="0"/>
            <wp:docPr id="12" name="Рисунок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cstate="print"/>
                    <a:stretch>
                      <a:fillRect/>
                    </a:stretch>
                  </pic:blipFill>
                  <pic:spPr>
                    <a:xfrm>
                      <a:off x="0" y="0"/>
                      <a:ext cx="5940425" cy="8401050"/>
                    </a:xfrm>
                    <a:prstGeom prst="rect">
                      <a:avLst/>
                    </a:prstGeom>
                  </pic:spPr>
                </pic:pic>
              </a:graphicData>
            </a:graphic>
          </wp:inline>
        </w:drawing>
      </w:r>
    </w:p>
    <w:p w:rsidR="00123306" w:rsidRDefault="00123306" w:rsidP="00AB35AE">
      <w:pPr>
        <w:spacing w:after="0" w:line="240" w:lineRule="auto"/>
        <w:jc w:val="both"/>
        <w:rPr>
          <w:rFonts w:ascii="Times New Roman" w:hAnsi="Times New Roman"/>
          <w:b/>
          <w:sz w:val="28"/>
          <w:szCs w:val="28"/>
        </w:rPr>
      </w:pP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572500"/>
            <wp:effectExtent l="19050" t="0" r="3175" b="0"/>
            <wp:docPr id="13" name="Рисунок 1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7" cstate="print"/>
                    <a:stretch>
                      <a:fillRect/>
                    </a:stretch>
                  </pic:blipFill>
                  <pic:spPr>
                    <a:xfrm>
                      <a:off x="0" y="0"/>
                      <a:ext cx="5940425" cy="8572500"/>
                    </a:xfrm>
                    <a:prstGeom prst="rect">
                      <a:avLst/>
                    </a:prstGeom>
                  </pic:spPr>
                </pic:pic>
              </a:graphicData>
            </a:graphic>
          </wp:inline>
        </w:drawing>
      </w: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401050"/>
            <wp:effectExtent l="19050" t="0" r="3175" b="0"/>
            <wp:docPr id="14" name="Рисунок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stretch>
                      <a:fillRect/>
                    </a:stretch>
                  </pic:blipFill>
                  <pic:spPr>
                    <a:xfrm>
                      <a:off x="0" y="0"/>
                      <a:ext cx="5940425" cy="8401050"/>
                    </a:xfrm>
                    <a:prstGeom prst="rect">
                      <a:avLst/>
                    </a:prstGeom>
                  </pic:spPr>
                </pic:pic>
              </a:graphicData>
            </a:graphic>
          </wp:inline>
        </w:drawing>
      </w:r>
    </w:p>
    <w:p w:rsidR="00123306" w:rsidRDefault="00123306" w:rsidP="00AB35AE">
      <w:pPr>
        <w:spacing w:after="0" w:line="240" w:lineRule="auto"/>
        <w:jc w:val="both"/>
        <w:rPr>
          <w:rFonts w:ascii="Times New Roman" w:hAnsi="Times New Roman"/>
          <w:b/>
          <w:sz w:val="28"/>
          <w:szCs w:val="28"/>
        </w:rPr>
      </w:pP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401050"/>
            <wp:effectExtent l="19050" t="0" r="3175" b="0"/>
            <wp:docPr id="15" name="Рисунок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stretch>
                      <a:fillRect/>
                    </a:stretch>
                  </pic:blipFill>
                  <pic:spPr>
                    <a:xfrm>
                      <a:off x="0" y="0"/>
                      <a:ext cx="5940425" cy="8401050"/>
                    </a:xfrm>
                    <a:prstGeom prst="rect">
                      <a:avLst/>
                    </a:prstGeom>
                  </pic:spPr>
                </pic:pic>
              </a:graphicData>
            </a:graphic>
          </wp:inline>
        </w:drawing>
      </w:r>
    </w:p>
    <w:p w:rsidR="00123306" w:rsidRDefault="00123306" w:rsidP="00AB35AE">
      <w:pPr>
        <w:spacing w:after="0" w:line="240" w:lineRule="auto"/>
        <w:jc w:val="both"/>
        <w:rPr>
          <w:rFonts w:ascii="Times New Roman" w:hAnsi="Times New Roman"/>
          <w:b/>
          <w:sz w:val="28"/>
          <w:szCs w:val="28"/>
        </w:rPr>
      </w:pP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296275"/>
            <wp:effectExtent l="19050" t="0" r="3175" b="0"/>
            <wp:docPr id="16" name="Рисунок 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stretch>
                      <a:fillRect/>
                    </a:stretch>
                  </pic:blipFill>
                  <pic:spPr>
                    <a:xfrm>
                      <a:off x="0" y="0"/>
                      <a:ext cx="5940425" cy="8296275"/>
                    </a:xfrm>
                    <a:prstGeom prst="rect">
                      <a:avLst/>
                    </a:prstGeom>
                  </pic:spPr>
                </pic:pic>
              </a:graphicData>
            </a:graphic>
          </wp:inline>
        </w:drawing>
      </w:r>
    </w:p>
    <w:p w:rsidR="00123306" w:rsidRDefault="00123306" w:rsidP="00AB35AE">
      <w:pPr>
        <w:spacing w:after="0" w:line="240" w:lineRule="auto"/>
        <w:jc w:val="both"/>
        <w:rPr>
          <w:rFonts w:ascii="Times New Roman" w:hAnsi="Times New Roman"/>
          <w:b/>
          <w:sz w:val="28"/>
          <w:szCs w:val="28"/>
        </w:rPr>
      </w:pP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439150"/>
            <wp:effectExtent l="19050" t="0" r="3175" b="0"/>
            <wp:docPr id="17" name="Рисунок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cstate="print"/>
                    <a:stretch>
                      <a:fillRect/>
                    </a:stretch>
                  </pic:blipFill>
                  <pic:spPr>
                    <a:xfrm>
                      <a:off x="0" y="0"/>
                      <a:ext cx="5940425" cy="8439150"/>
                    </a:xfrm>
                    <a:prstGeom prst="rect">
                      <a:avLst/>
                    </a:prstGeom>
                  </pic:spPr>
                </pic:pic>
              </a:graphicData>
            </a:graphic>
          </wp:inline>
        </w:drawing>
      </w:r>
    </w:p>
    <w:p w:rsidR="00123306" w:rsidRDefault="00123306" w:rsidP="00AB35AE">
      <w:pPr>
        <w:spacing w:after="0" w:line="240" w:lineRule="auto"/>
        <w:jc w:val="both"/>
        <w:rPr>
          <w:rFonts w:ascii="Times New Roman" w:hAnsi="Times New Roman"/>
          <w:b/>
          <w:sz w:val="28"/>
          <w:szCs w:val="28"/>
        </w:rPr>
      </w:pP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486775"/>
            <wp:effectExtent l="19050" t="0" r="3175" b="0"/>
            <wp:docPr id="18" name="Рисунок 1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cstate="print"/>
                    <a:stretch>
                      <a:fillRect/>
                    </a:stretch>
                  </pic:blipFill>
                  <pic:spPr>
                    <a:xfrm>
                      <a:off x="0" y="0"/>
                      <a:ext cx="5940425" cy="8486775"/>
                    </a:xfrm>
                    <a:prstGeom prst="rect">
                      <a:avLst/>
                    </a:prstGeom>
                  </pic:spPr>
                </pic:pic>
              </a:graphicData>
            </a:graphic>
          </wp:inline>
        </w:drawing>
      </w:r>
    </w:p>
    <w:p w:rsidR="00123306" w:rsidRDefault="00123306" w:rsidP="00AB35AE">
      <w:pPr>
        <w:spacing w:after="0" w:line="240" w:lineRule="auto"/>
        <w:jc w:val="both"/>
        <w:rPr>
          <w:rFonts w:ascii="Times New Roman" w:hAnsi="Times New Roman"/>
          <w:b/>
          <w:sz w:val="28"/>
          <w:szCs w:val="28"/>
        </w:rPr>
      </w:pP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123306"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820150"/>
            <wp:effectExtent l="19050" t="0" r="3175" b="0"/>
            <wp:docPr id="19" name="Рисунок 1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cstate="print"/>
                    <a:stretch>
                      <a:fillRect/>
                    </a:stretch>
                  </pic:blipFill>
                  <pic:spPr>
                    <a:xfrm>
                      <a:off x="0" y="0"/>
                      <a:ext cx="5940425" cy="8820150"/>
                    </a:xfrm>
                    <a:prstGeom prst="rect">
                      <a:avLst/>
                    </a:prstGeom>
                  </pic:spPr>
                </pic:pic>
              </a:graphicData>
            </a:graphic>
          </wp:inline>
        </w:drawing>
      </w:r>
    </w:p>
    <w:p w:rsidR="00123306" w:rsidRDefault="00123306" w:rsidP="00AB35AE">
      <w:pPr>
        <w:spacing w:after="0" w:line="240" w:lineRule="auto"/>
        <w:jc w:val="both"/>
        <w:rPr>
          <w:rFonts w:ascii="Times New Roman" w:hAnsi="Times New Roman"/>
          <w:b/>
          <w:sz w:val="28"/>
          <w:szCs w:val="28"/>
        </w:rPr>
      </w:pPr>
    </w:p>
    <w:p w:rsidR="00123306" w:rsidRDefault="00123306">
      <w:pPr>
        <w:rPr>
          <w:rFonts w:ascii="Times New Roman" w:hAnsi="Times New Roman"/>
          <w:b/>
          <w:sz w:val="28"/>
          <w:szCs w:val="28"/>
        </w:rPr>
      </w:pPr>
      <w:r>
        <w:rPr>
          <w:rFonts w:ascii="Times New Roman" w:hAnsi="Times New Roman"/>
          <w:b/>
          <w:sz w:val="28"/>
          <w:szCs w:val="28"/>
        </w:rPr>
        <w:br w:type="page"/>
      </w:r>
    </w:p>
    <w:p w:rsidR="00123306"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305800"/>
            <wp:effectExtent l="19050" t="0" r="3175" b="0"/>
            <wp:docPr id="20" name="Рисунок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tretch>
                      <a:fillRect/>
                    </a:stretch>
                  </pic:blipFill>
                  <pic:spPr>
                    <a:xfrm>
                      <a:off x="0" y="0"/>
                      <a:ext cx="5940425" cy="8305800"/>
                    </a:xfrm>
                    <a:prstGeom prst="rect">
                      <a:avLst/>
                    </a:prstGeom>
                  </pic:spPr>
                </pic:pic>
              </a:graphicData>
            </a:graphic>
          </wp:inline>
        </w:drawing>
      </w:r>
    </w:p>
    <w:p w:rsidR="00990F8F" w:rsidRDefault="00990F8F" w:rsidP="00AB35AE">
      <w:pPr>
        <w:spacing w:after="0" w:line="240" w:lineRule="auto"/>
        <w:jc w:val="both"/>
        <w:rPr>
          <w:rFonts w:ascii="Times New Roman" w:hAnsi="Times New Roman"/>
          <w:b/>
          <w:sz w:val="28"/>
          <w:szCs w:val="28"/>
        </w:rPr>
      </w:pP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820150"/>
            <wp:effectExtent l="19050" t="0" r="3175" b="0"/>
            <wp:docPr id="21" name="Рисунок 2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stretch>
                      <a:fillRect/>
                    </a:stretch>
                  </pic:blipFill>
                  <pic:spPr>
                    <a:xfrm>
                      <a:off x="0" y="0"/>
                      <a:ext cx="5940425" cy="8820150"/>
                    </a:xfrm>
                    <a:prstGeom prst="rect">
                      <a:avLst/>
                    </a:prstGeom>
                  </pic:spPr>
                </pic:pic>
              </a:graphicData>
            </a:graphic>
          </wp:inline>
        </w:drawing>
      </w: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258175"/>
            <wp:effectExtent l="19050" t="0" r="3175" b="0"/>
            <wp:docPr id="22" name="Рисунок 2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stretch>
                      <a:fillRect/>
                    </a:stretch>
                  </pic:blipFill>
                  <pic:spPr>
                    <a:xfrm>
                      <a:off x="0" y="0"/>
                      <a:ext cx="5940425" cy="8258175"/>
                    </a:xfrm>
                    <a:prstGeom prst="rect">
                      <a:avLst/>
                    </a:prstGeom>
                  </pic:spPr>
                </pic:pic>
              </a:graphicData>
            </a:graphic>
          </wp:inline>
        </w:drawing>
      </w:r>
    </w:p>
    <w:p w:rsidR="00990F8F" w:rsidRDefault="00990F8F" w:rsidP="00AB35AE">
      <w:pPr>
        <w:spacing w:after="0" w:line="240" w:lineRule="auto"/>
        <w:jc w:val="both"/>
        <w:rPr>
          <w:rFonts w:ascii="Times New Roman" w:hAnsi="Times New Roman"/>
          <w:b/>
          <w:sz w:val="28"/>
          <w:szCs w:val="28"/>
        </w:rPr>
      </w:pP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391525"/>
            <wp:effectExtent l="19050" t="0" r="3175" b="0"/>
            <wp:docPr id="23" name="Рисунок 2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cstate="print"/>
                    <a:stretch>
                      <a:fillRect/>
                    </a:stretch>
                  </pic:blipFill>
                  <pic:spPr>
                    <a:xfrm>
                      <a:off x="0" y="0"/>
                      <a:ext cx="5940425" cy="8391525"/>
                    </a:xfrm>
                    <a:prstGeom prst="rect">
                      <a:avLst/>
                    </a:prstGeom>
                  </pic:spPr>
                </pic:pic>
              </a:graphicData>
            </a:graphic>
          </wp:inline>
        </w:drawing>
      </w: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982075"/>
            <wp:effectExtent l="19050" t="0" r="3175" b="0"/>
            <wp:docPr id="24" name="Рисунок 2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cstate="print"/>
                    <a:stretch>
                      <a:fillRect/>
                    </a:stretch>
                  </pic:blipFill>
                  <pic:spPr>
                    <a:xfrm>
                      <a:off x="0" y="0"/>
                      <a:ext cx="5940425" cy="8982075"/>
                    </a:xfrm>
                    <a:prstGeom prst="rect">
                      <a:avLst/>
                    </a:prstGeom>
                  </pic:spPr>
                </pic:pic>
              </a:graphicData>
            </a:graphic>
          </wp:inline>
        </w:drawing>
      </w: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896350"/>
            <wp:effectExtent l="19050" t="0" r="3175" b="0"/>
            <wp:docPr id="25" name="Рисунок 2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cstate="print"/>
                    <a:stretch>
                      <a:fillRect/>
                    </a:stretch>
                  </pic:blipFill>
                  <pic:spPr>
                    <a:xfrm>
                      <a:off x="0" y="0"/>
                      <a:ext cx="5940425" cy="8896350"/>
                    </a:xfrm>
                    <a:prstGeom prst="rect">
                      <a:avLst/>
                    </a:prstGeom>
                  </pic:spPr>
                </pic:pic>
              </a:graphicData>
            </a:graphic>
          </wp:inline>
        </w:drawing>
      </w: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601075"/>
            <wp:effectExtent l="19050" t="0" r="3175" b="0"/>
            <wp:docPr id="26" name="Рисунок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stretch>
                      <a:fillRect/>
                    </a:stretch>
                  </pic:blipFill>
                  <pic:spPr>
                    <a:xfrm>
                      <a:off x="0" y="0"/>
                      <a:ext cx="5940425" cy="8601075"/>
                    </a:xfrm>
                    <a:prstGeom prst="rect">
                      <a:avLst/>
                    </a:prstGeom>
                  </pic:spPr>
                </pic:pic>
              </a:graphicData>
            </a:graphic>
          </wp:inline>
        </w:drawing>
      </w: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439150"/>
            <wp:effectExtent l="19050" t="0" r="3175" b="0"/>
            <wp:docPr id="27" name="Рисунок 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stretch>
                      <a:fillRect/>
                    </a:stretch>
                  </pic:blipFill>
                  <pic:spPr>
                    <a:xfrm>
                      <a:off x="0" y="0"/>
                      <a:ext cx="5940425" cy="8439150"/>
                    </a:xfrm>
                    <a:prstGeom prst="rect">
                      <a:avLst/>
                    </a:prstGeom>
                  </pic:spPr>
                </pic:pic>
              </a:graphicData>
            </a:graphic>
          </wp:inline>
        </w:drawing>
      </w: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620125"/>
            <wp:effectExtent l="19050" t="0" r="3175" b="0"/>
            <wp:docPr id="28" name="Рисунок 2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2" cstate="print"/>
                    <a:stretch>
                      <a:fillRect/>
                    </a:stretch>
                  </pic:blipFill>
                  <pic:spPr>
                    <a:xfrm>
                      <a:off x="0" y="0"/>
                      <a:ext cx="5940425" cy="8620125"/>
                    </a:xfrm>
                    <a:prstGeom prst="rect">
                      <a:avLst/>
                    </a:prstGeom>
                  </pic:spPr>
                </pic:pic>
              </a:graphicData>
            </a:graphic>
          </wp:inline>
        </w:drawing>
      </w: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562975"/>
            <wp:effectExtent l="19050" t="0" r="3175" b="0"/>
            <wp:docPr id="29" name="Рисунок 2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3" cstate="print"/>
                    <a:stretch>
                      <a:fillRect/>
                    </a:stretch>
                  </pic:blipFill>
                  <pic:spPr>
                    <a:xfrm>
                      <a:off x="0" y="0"/>
                      <a:ext cx="5940425" cy="8562975"/>
                    </a:xfrm>
                    <a:prstGeom prst="rect">
                      <a:avLst/>
                    </a:prstGeom>
                  </pic:spPr>
                </pic:pic>
              </a:graphicData>
            </a:graphic>
          </wp:inline>
        </w:drawing>
      </w: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486775"/>
            <wp:effectExtent l="19050" t="0" r="3175" b="0"/>
            <wp:docPr id="30" name="Рисунок 2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4" cstate="print"/>
                    <a:stretch>
                      <a:fillRect/>
                    </a:stretch>
                  </pic:blipFill>
                  <pic:spPr>
                    <a:xfrm>
                      <a:off x="0" y="0"/>
                      <a:ext cx="5940425" cy="8486775"/>
                    </a:xfrm>
                    <a:prstGeom prst="rect">
                      <a:avLst/>
                    </a:prstGeom>
                  </pic:spPr>
                </pic:pic>
              </a:graphicData>
            </a:graphic>
          </wp:inline>
        </w:drawing>
      </w:r>
    </w:p>
    <w:p w:rsidR="00990F8F" w:rsidRDefault="00990F8F">
      <w:pPr>
        <w:rPr>
          <w:rFonts w:ascii="Times New Roman" w:hAnsi="Times New Roman"/>
          <w:b/>
          <w:sz w:val="28"/>
          <w:szCs w:val="28"/>
        </w:rPr>
      </w:pPr>
      <w:r>
        <w:rPr>
          <w:rFonts w:ascii="Times New Roman" w:hAnsi="Times New Roman"/>
          <w:b/>
          <w:sz w:val="28"/>
          <w:szCs w:val="28"/>
        </w:rPr>
        <w:br w:type="page"/>
      </w:r>
    </w:p>
    <w:p w:rsidR="00990F8F" w:rsidRPr="006A493A" w:rsidRDefault="00990F8F" w:rsidP="00AB35A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734425"/>
            <wp:effectExtent l="19050" t="0" r="3175" b="0"/>
            <wp:docPr id="31" name="Рисунок 3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5" cstate="print"/>
                    <a:stretch>
                      <a:fillRect/>
                    </a:stretch>
                  </pic:blipFill>
                  <pic:spPr>
                    <a:xfrm>
                      <a:off x="0" y="0"/>
                      <a:ext cx="5940425" cy="8734425"/>
                    </a:xfrm>
                    <a:prstGeom prst="rect">
                      <a:avLst/>
                    </a:prstGeom>
                  </pic:spPr>
                </pic:pic>
              </a:graphicData>
            </a:graphic>
          </wp:inline>
        </w:drawing>
      </w:r>
    </w:p>
    <w:sectPr w:rsidR="00990F8F" w:rsidRPr="006A493A" w:rsidSect="00EC1582">
      <w:pgSz w:w="11907" w:h="16840"/>
      <w:pgMar w:top="1134" w:right="851" w:bottom="1134" w:left="1701" w:header="567" w:footer="567"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7880"/>
    <w:multiLevelType w:val="hybridMultilevel"/>
    <w:tmpl w:val="4AE80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B665E"/>
    <w:multiLevelType w:val="hybridMultilevel"/>
    <w:tmpl w:val="51409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90F0D"/>
    <w:multiLevelType w:val="hybridMultilevel"/>
    <w:tmpl w:val="6ED8B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647D03"/>
    <w:multiLevelType w:val="hybridMultilevel"/>
    <w:tmpl w:val="48763712"/>
    <w:lvl w:ilvl="0" w:tplc="2BACD78A">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0F35483"/>
    <w:multiLevelType w:val="hybridMultilevel"/>
    <w:tmpl w:val="E198FF44"/>
    <w:lvl w:ilvl="0" w:tplc="42981380">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5">
    <w:nsid w:val="257113CA"/>
    <w:multiLevelType w:val="hybridMultilevel"/>
    <w:tmpl w:val="4C34BFD2"/>
    <w:lvl w:ilvl="0" w:tplc="42981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6C26D6"/>
    <w:multiLevelType w:val="hybridMultilevel"/>
    <w:tmpl w:val="551EECC6"/>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7">
    <w:nsid w:val="2FCD02C2"/>
    <w:multiLevelType w:val="hybridMultilevel"/>
    <w:tmpl w:val="1D06E166"/>
    <w:lvl w:ilvl="0" w:tplc="42981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BF6FBB"/>
    <w:multiLevelType w:val="hybridMultilevel"/>
    <w:tmpl w:val="6D165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D6428B"/>
    <w:multiLevelType w:val="hybridMultilevel"/>
    <w:tmpl w:val="DAC43FD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D72221"/>
    <w:multiLevelType w:val="hybridMultilevel"/>
    <w:tmpl w:val="51409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884C67"/>
    <w:multiLevelType w:val="hybridMultilevel"/>
    <w:tmpl w:val="86F630C6"/>
    <w:lvl w:ilvl="0" w:tplc="DCC890C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B26F26"/>
    <w:multiLevelType w:val="hybridMultilevel"/>
    <w:tmpl w:val="5D44507E"/>
    <w:lvl w:ilvl="0" w:tplc="2BACD78A">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14411EB"/>
    <w:multiLevelType w:val="hybridMultilevel"/>
    <w:tmpl w:val="09DE08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17447E7"/>
    <w:multiLevelType w:val="hybridMultilevel"/>
    <w:tmpl w:val="9D568696"/>
    <w:lvl w:ilvl="0" w:tplc="B274970C">
      <w:start w:val="1"/>
      <w:numFmt w:val="decimal"/>
      <w:lvlText w:val="%1."/>
      <w:lvlJc w:val="left"/>
      <w:pPr>
        <w:ind w:left="720" w:hanging="360"/>
      </w:pPr>
      <w:rPr>
        <w:rFonts w:ascii="Times New Roman" w:eastAsia="Times New Roman" w:hAnsi="Times New Roman" w:cs="Times New Roman" w:hint="default"/>
        <w:b w:val="0"/>
        <w:color w:val="00000A"/>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00589F"/>
    <w:multiLevelType w:val="hybridMultilevel"/>
    <w:tmpl w:val="037C1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FD37D9"/>
    <w:multiLevelType w:val="hybridMultilevel"/>
    <w:tmpl w:val="414EDD26"/>
    <w:lvl w:ilvl="0" w:tplc="FDB849F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4A416806"/>
    <w:multiLevelType w:val="hybridMultilevel"/>
    <w:tmpl w:val="F9F610C8"/>
    <w:lvl w:ilvl="0" w:tplc="0419000F">
      <w:start w:val="1"/>
      <w:numFmt w:val="decimal"/>
      <w:lvlText w:val="%1."/>
      <w:lvlJc w:val="left"/>
      <w:pPr>
        <w:ind w:left="705" w:hanging="360"/>
      </w:p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8">
    <w:nsid w:val="4A804B0F"/>
    <w:multiLevelType w:val="hybridMultilevel"/>
    <w:tmpl w:val="E780AA28"/>
    <w:lvl w:ilvl="0" w:tplc="FDB849F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CF9259C"/>
    <w:multiLevelType w:val="hybridMultilevel"/>
    <w:tmpl w:val="25A0BE50"/>
    <w:lvl w:ilvl="0" w:tplc="2FEA6B2A">
      <w:start w:val="1"/>
      <w:numFmt w:val="decimal"/>
      <w:lvlText w:val="%1."/>
      <w:lvlJc w:val="left"/>
      <w:pPr>
        <w:ind w:left="1069"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EF2379"/>
    <w:multiLevelType w:val="hybridMultilevel"/>
    <w:tmpl w:val="4DD8E63A"/>
    <w:lvl w:ilvl="0" w:tplc="04190001">
      <w:start w:val="1"/>
      <w:numFmt w:val="bullet"/>
      <w:lvlText w:val=""/>
      <w:lvlJc w:val="left"/>
      <w:pPr>
        <w:ind w:left="644" w:hanging="360"/>
      </w:pPr>
      <w:rPr>
        <w:rFonts w:ascii="Symbol" w:hAnsi="Symbol"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1D47E70"/>
    <w:multiLevelType w:val="hybridMultilevel"/>
    <w:tmpl w:val="95705B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3F23EFA"/>
    <w:multiLevelType w:val="hybridMultilevel"/>
    <w:tmpl w:val="BC64E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FB70FE"/>
    <w:multiLevelType w:val="hybridMultilevel"/>
    <w:tmpl w:val="8536D196"/>
    <w:lvl w:ilvl="0" w:tplc="5BB21FA6">
      <w:start w:val="1"/>
      <w:numFmt w:val="decimal"/>
      <w:lvlText w:val="%1."/>
      <w:lvlJc w:val="left"/>
      <w:pPr>
        <w:ind w:left="720" w:hanging="360"/>
      </w:pPr>
      <w:rPr>
        <w:rFonts w:ascii="Calibri" w:eastAsia="Times New Roman"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8B4907"/>
    <w:multiLevelType w:val="hybridMultilevel"/>
    <w:tmpl w:val="A97A4656"/>
    <w:lvl w:ilvl="0" w:tplc="2FEA6B2A">
      <w:start w:val="1"/>
      <w:numFmt w:val="decimal"/>
      <w:lvlText w:val="%1."/>
      <w:lvlJc w:val="left"/>
      <w:pPr>
        <w:ind w:left="1778"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F9F1D43"/>
    <w:multiLevelType w:val="hybridMultilevel"/>
    <w:tmpl w:val="1164AF5E"/>
    <w:lvl w:ilvl="0" w:tplc="88965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7C30005"/>
    <w:multiLevelType w:val="hybridMultilevel"/>
    <w:tmpl w:val="E0B06758"/>
    <w:lvl w:ilvl="0" w:tplc="429813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6C83195F"/>
    <w:multiLevelType w:val="hybridMultilevel"/>
    <w:tmpl w:val="21B0B8BA"/>
    <w:lvl w:ilvl="0" w:tplc="2FEA6B2A">
      <w:start w:val="1"/>
      <w:numFmt w:val="decimal"/>
      <w:lvlText w:val="%1."/>
      <w:lvlJc w:val="left"/>
      <w:pPr>
        <w:ind w:left="1778"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FF55BAE"/>
    <w:multiLevelType w:val="hybridMultilevel"/>
    <w:tmpl w:val="E548A5BC"/>
    <w:lvl w:ilvl="0" w:tplc="429813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77C80857"/>
    <w:multiLevelType w:val="hybridMultilevel"/>
    <w:tmpl w:val="0D221994"/>
    <w:lvl w:ilvl="0" w:tplc="AD286DB6">
      <w:start w:val="1"/>
      <w:numFmt w:val="decimal"/>
      <w:lvlText w:val="%1."/>
      <w:lvlJc w:val="left"/>
      <w:pPr>
        <w:ind w:left="720" w:hanging="360"/>
      </w:pPr>
      <w:rPr>
        <w:rFonts w:ascii="Times New Roman" w:eastAsia="Times New Roman" w:hAnsi="Times New Roman" w:cs="Times New Roman" w:hint="default"/>
        <w:b w:val="0"/>
        <w:color w:val="00000A"/>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C441C4"/>
    <w:multiLevelType w:val="hybridMultilevel"/>
    <w:tmpl w:val="A3D6D4EC"/>
    <w:lvl w:ilvl="0" w:tplc="2FEA6B2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D23757"/>
    <w:multiLevelType w:val="hybridMultilevel"/>
    <w:tmpl w:val="FB184F98"/>
    <w:lvl w:ilvl="0" w:tplc="429813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2">
    <w:nsid w:val="7C6F0ACC"/>
    <w:multiLevelType w:val="hybridMultilevel"/>
    <w:tmpl w:val="F08CA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CE0DC2"/>
    <w:multiLevelType w:val="hybridMultilevel"/>
    <w:tmpl w:val="664839E6"/>
    <w:lvl w:ilvl="0" w:tplc="FDB849F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5"/>
  </w:num>
  <w:num w:numId="3">
    <w:abstractNumId w:val="7"/>
  </w:num>
  <w:num w:numId="4">
    <w:abstractNumId w:val="26"/>
  </w:num>
  <w:num w:numId="5">
    <w:abstractNumId w:val="31"/>
  </w:num>
  <w:num w:numId="6">
    <w:abstractNumId w:val="28"/>
  </w:num>
  <w:num w:numId="7">
    <w:abstractNumId w:val="32"/>
  </w:num>
  <w:num w:numId="8">
    <w:abstractNumId w:val="13"/>
  </w:num>
  <w:num w:numId="9">
    <w:abstractNumId w:val="30"/>
  </w:num>
  <w:num w:numId="10">
    <w:abstractNumId w:val="19"/>
  </w:num>
  <w:num w:numId="11">
    <w:abstractNumId w:val="10"/>
  </w:num>
  <w:num w:numId="12">
    <w:abstractNumId w:val="1"/>
  </w:num>
  <w:num w:numId="13">
    <w:abstractNumId w:val="24"/>
  </w:num>
  <w:num w:numId="14">
    <w:abstractNumId w:val="27"/>
  </w:num>
  <w:num w:numId="15">
    <w:abstractNumId w:val="8"/>
  </w:num>
  <w:num w:numId="16">
    <w:abstractNumId w:val="21"/>
  </w:num>
  <w:num w:numId="17">
    <w:abstractNumId w:val="2"/>
  </w:num>
  <w:num w:numId="18">
    <w:abstractNumId w:val="22"/>
  </w:num>
  <w:num w:numId="19">
    <w:abstractNumId w:val="18"/>
  </w:num>
  <w:num w:numId="20">
    <w:abstractNumId w:val="20"/>
  </w:num>
  <w:num w:numId="21">
    <w:abstractNumId w:val="16"/>
  </w:num>
  <w:num w:numId="22">
    <w:abstractNumId w:val="9"/>
  </w:num>
  <w:num w:numId="23">
    <w:abstractNumId w:val="11"/>
  </w:num>
  <w:num w:numId="24">
    <w:abstractNumId w:val="23"/>
  </w:num>
  <w:num w:numId="25">
    <w:abstractNumId w:val="33"/>
  </w:num>
  <w:num w:numId="26">
    <w:abstractNumId w:val="15"/>
  </w:num>
  <w:num w:numId="27">
    <w:abstractNumId w:val="25"/>
  </w:num>
  <w:num w:numId="28">
    <w:abstractNumId w:val="0"/>
  </w:num>
  <w:num w:numId="29">
    <w:abstractNumId w:val="12"/>
  </w:num>
  <w:num w:numId="30">
    <w:abstractNumId w:val="3"/>
  </w:num>
  <w:num w:numId="31">
    <w:abstractNumId w:val="29"/>
  </w:num>
  <w:num w:numId="32">
    <w:abstractNumId w:val="14"/>
  </w:num>
  <w:num w:numId="33">
    <w:abstractNumId w:val="17"/>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84323"/>
    <w:rsid w:val="00014CB0"/>
    <w:rsid w:val="00016E98"/>
    <w:rsid w:val="000212FF"/>
    <w:rsid w:val="00034149"/>
    <w:rsid w:val="00037767"/>
    <w:rsid w:val="000405D1"/>
    <w:rsid w:val="00053D04"/>
    <w:rsid w:val="00057F41"/>
    <w:rsid w:val="000756E4"/>
    <w:rsid w:val="000A0D21"/>
    <w:rsid w:val="000A1ABE"/>
    <w:rsid w:val="000B359B"/>
    <w:rsid w:val="000B55DB"/>
    <w:rsid w:val="000C1CDF"/>
    <w:rsid w:val="000D714B"/>
    <w:rsid w:val="000F0BD1"/>
    <w:rsid w:val="00103B83"/>
    <w:rsid w:val="00107037"/>
    <w:rsid w:val="00123306"/>
    <w:rsid w:val="0012750D"/>
    <w:rsid w:val="0014149B"/>
    <w:rsid w:val="00141D1E"/>
    <w:rsid w:val="00143DC0"/>
    <w:rsid w:val="00160E78"/>
    <w:rsid w:val="001A377B"/>
    <w:rsid w:val="001A4FD8"/>
    <w:rsid w:val="001A5C45"/>
    <w:rsid w:val="002260CE"/>
    <w:rsid w:val="0024285F"/>
    <w:rsid w:val="0025609B"/>
    <w:rsid w:val="002702DD"/>
    <w:rsid w:val="00273983"/>
    <w:rsid w:val="002903F5"/>
    <w:rsid w:val="002A4F84"/>
    <w:rsid w:val="00314EB6"/>
    <w:rsid w:val="00324079"/>
    <w:rsid w:val="00332290"/>
    <w:rsid w:val="00334012"/>
    <w:rsid w:val="00377E2A"/>
    <w:rsid w:val="00394DCD"/>
    <w:rsid w:val="003A74C6"/>
    <w:rsid w:val="003D20F4"/>
    <w:rsid w:val="003F6309"/>
    <w:rsid w:val="00427842"/>
    <w:rsid w:val="004338E6"/>
    <w:rsid w:val="004717ED"/>
    <w:rsid w:val="00485EF1"/>
    <w:rsid w:val="00497182"/>
    <w:rsid w:val="004A33C5"/>
    <w:rsid w:val="004C7968"/>
    <w:rsid w:val="004E49D7"/>
    <w:rsid w:val="004F3542"/>
    <w:rsid w:val="004F5CD6"/>
    <w:rsid w:val="004F71A2"/>
    <w:rsid w:val="00522BC6"/>
    <w:rsid w:val="005263B4"/>
    <w:rsid w:val="005327D2"/>
    <w:rsid w:val="00534AD0"/>
    <w:rsid w:val="0054490B"/>
    <w:rsid w:val="005C1C0D"/>
    <w:rsid w:val="00606F9D"/>
    <w:rsid w:val="0063054D"/>
    <w:rsid w:val="006428CC"/>
    <w:rsid w:val="006538F6"/>
    <w:rsid w:val="006602B3"/>
    <w:rsid w:val="00687D56"/>
    <w:rsid w:val="006A493A"/>
    <w:rsid w:val="006B304B"/>
    <w:rsid w:val="006C1C16"/>
    <w:rsid w:val="006C4289"/>
    <w:rsid w:val="006C4A47"/>
    <w:rsid w:val="006F280D"/>
    <w:rsid w:val="006F71B7"/>
    <w:rsid w:val="00766A2B"/>
    <w:rsid w:val="00795C7D"/>
    <w:rsid w:val="007A02CA"/>
    <w:rsid w:val="007B57C3"/>
    <w:rsid w:val="007F75D3"/>
    <w:rsid w:val="00834F19"/>
    <w:rsid w:val="00837587"/>
    <w:rsid w:val="008542E5"/>
    <w:rsid w:val="008773E9"/>
    <w:rsid w:val="008C20B5"/>
    <w:rsid w:val="008F05FD"/>
    <w:rsid w:val="009158BC"/>
    <w:rsid w:val="00934B0A"/>
    <w:rsid w:val="00974BEA"/>
    <w:rsid w:val="009758B4"/>
    <w:rsid w:val="0097749A"/>
    <w:rsid w:val="00980357"/>
    <w:rsid w:val="00990F8F"/>
    <w:rsid w:val="009A0698"/>
    <w:rsid w:val="00A15FB6"/>
    <w:rsid w:val="00A37244"/>
    <w:rsid w:val="00A42C10"/>
    <w:rsid w:val="00A44191"/>
    <w:rsid w:val="00A44E44"/>
    <w:rsid w:val="00A8702F"/>
    <w:rsid w:val="00AB35AE"/>
    <w:rsid w:val="00AE5DEB"/>
    <w:rsid w:val="00AF65CD"/>
    <w:rsid w:val="00B13CCC"/>
    <w:rsid w:val="00B66A46"/>
    <w:rsid w:val="00B73943"/>
    <w:rsid w:val="00B80DD6"/>
    <w:rsid w:val="00B83916"/>
    <w:rsid w:val="00C22DD4"/>
    <w:rsid w:val="00C70474"/>
    <w:rsid w:val="00C84007"/>
    <w:rsid w:val="00C849C7"/>
    <w:rsid w:val="00CA0933"/>
    <w:rsid w:val="00CD76B8"/>
    <w:rsid w:val="00CF789C"/>
    <w:rsid w:val="00D22956"/>
    <w:rsid w:val="00D62BF0"/>
    <w:rsid w:val="00D70FE5"/>
    <w:rsid w:val="00D839EA"/>
    <w:rsid w:val="00DA25B3"/>
    <w:rsid w:val="00DB6445"/>
    <w:rsid w:val="00DC0039"/>
    <w:rsid w:val="00DC768B"/>
    <w:rsid w:val="00E07DEE"/>
    <w:rsid w:val="00E17C2C"/>
    <w:rsid w:val="00E47A77"/>
    <w:rsid w:val="00E5057A"/>
    <w:rsid w:val="00E5241F"/>
    <w:rsid w:val="00E72715"/>
    <w:rsid w:val="00EA3094"/>
    <w:rsid w:val="00EB2D05"/>
    <w:rsid w:val="00EC1582"/>
    <w:rsid w:val="00ED25E5"/>
    <w:rsid w:val="00ED5D5B"/>
    <w:rsid w:val="00EF1D67"/>
    <w:rsid w:val="00EF5ED4"/>
    <w:rsid w:val="00F22081"/>
    <w:rsid w:val="00F4378F"/>
    <w:rsid w:val="00F466FE"/>
    <w:rsid w:val="00F84323"/>
    <w:rsid w:val="00F84E37"/>
    <w:rsid w:val="00F92AF1"/>
    <w:rsid w:val="00FB73BB"/>
    <w:rsid w:val="00FC0F40"/>
    <w:rsid w:val="00FD609C"/>
    <w:rsid w:val="00FD6288"/>
    <w:rsid w:val="00FF1A68"/>
    <w:rsid w:val="00FF3F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323"/>
    <w:rPr>
      <w:rFonts w:ascii="Calibri" w:eastAsia="Times New Roman" w:hAnsi="Calibri" w:cs="Times New Roman"/>
    </w:rPr>
  </w:style>
  <w:style w:type="paragraph" w:styleId="2">
    <w:name w:val="heading 2"/>
    <w:basedOn w:val="a"/>
    <w:next w:val="a"/>
    <w:link w:val="20"/>
    <w:uiPriority w:val="99"/>
    <w:qFormat/>
    <w:rsid w:val="00F84323"/>
    <w:pPr>
      <w:keepNext/>
      <w:spacing w:after="0" w:line="240" w:lineRule="auto"/>
      <w:ind w:firstLine="567"/>
      <w:jc w:val="both"/>
      <w:outlineLvl w:val="1"/>
    </w:pPr>
    <w:rPr>
      <w:rFonts w:ascii="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F84323"/>
    <w:rPr>
      <w:rFonts w:ascii="Times New Roman" w:eastAsia="Times New Roman" w:hAnsi="Times New Roman" w:cs="Times New Roman"/>
      <w:sz w:val="28"/>
      <w:szCs w:val="20"/>
      <w:lang w:eastAsia="ru-RU"/>
    </w:rPr>
  </w:style>
  <w:style w:type="paragraph" w:styleId="a3">
    <w:name w:val="Body Text Indent"/>
    <w:basedOn w:val="a"/>
    <w:link w:val="a4"/>
    <w:uiPriority w:val="99"/>
    <w:rsid w:val="00F84323"/>
    <w:pPr>
      <w:spacing w:after="0" w:line="240" w:lineRule="auto"/>
      <w:ind w:left="5245" w:hanging="4678"/>
      <w:jc w:val="both"/>
    </w:pPr>
    <w:rPr>
      <w:rFonts w:ascii="Times New Roman" w:hAnsi="Times New Roman"/>
      <w:sz w:val="28"/>
      <w:szCs w:val="20"/>
      <w:lang w:eastAsia="ru-RU"/>
    </w:rPr>
  </w:style>
  <w:style w:type="character" w:customStyle="1" w:styleId="a4">
    <w:name w:val="Основной текст с отступом Знак"/>
    <w:basedOn w:val="a0"/>
    <w:link w:val="a3"/>
    <w:uiPriority w:val="99"/>
    <w:rsid w:val="00F84323"/>
    <w:rPr>
      <w:rFonts w:ascii="Times New Roman" w:eastAsia="Times New Roman" w:hAnsi="Times New Roman" w:cs="Times New Roman"/>
      <w:sz w:val="28"/>
      <w:szCs w:val="20"/>
      <w:lang w:eastAsia="ru-RU"/>
    </w:rPr>
  </w:style>
  <w:style w:type="paragraph" w:styleId="21">
    <w:name w:val="Body Text 2"/>
    <w:basedOn w:val="a"/>
    <w:link w:val="22"/>
    <w:uiPriority w:val="99"/>
    <w:rsid w:val="00F84323"/>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uiPriority w:val="99"/>
    <w:rsid w:val="00F84323"/>
    <w:rPr>
      <w:rFonts w:ascii="Times New Roman" w:eastAsia="Times New Roman" w:hAnsi="Times New Roman" w:cs="Times New Roman"/>
      <w:sz w:val="24"/>
      <w:szCs w:val="24"/>
      <w:lang w:eastAsia="ru-RU"/>
    </w:rPr>
  </w:style>
  <w:style w:type="table" w:styleId="a5">
    <w:name w:val="Table Grid"/>
    <w:basedOn w:val="a1"/>
    <w:uiPriority w:val="59"/>
    <w:rsid w:val="00F843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84323"/>
    <w:pPr>
      <w:tabs>
        <w:tab w:val="left" w:pos="708"/>
      </w:tabs>
      <w:spacing w:after="0" w:line="240" w:lineRule="auto"/>
      <w:ind w:left="720"/>
    </w:pPr>
    <w:rPr>
      <w:rFonts w:ascii="Times New Roman" w:hAnsi="Times New Roman"/>
      <w:sz w:val="24"/>
      <w:szCs w:val="24"/>
      <w:lang w:eastAsia="ru-RU"/>
    </w:rPr>
  </w:style>
  <w:style w:type="paragraph" w:styleId="a7">
    <w:name w:val="No Spacing"/>
    <w:uiPriority w:val="1"/>
    <w:qFormat/>
    <w:rsid w:val="00F84323"/>
    <w:pPr>
      <w:spacing w:after="0" w:line="240" w:lineRule="auto"/>
    </w:pPr>
    <w:rPr>
      <w:rFonts w:ascii="Calibri" w:eastAsia="Times New Roman" w:hAnsi="Calibri" w:cs="Times New Roman"/>
    </w:rPr>
  </w:style>
  <w:style w:type="paragraph" w:styleId="a8">
    <w:name w:val="footnote text"/>
    <w:basedOn w:val="a"/>
    <w:link w:val="a9"/>
    <w:uiPriority w:val="99"/>
    <w:rsid w:val="00F84323"/>
    <w:pPr>
      <w:spacing w:after="0" w:line="240" w:lineRule="auto"/>
    </w:pPr>
    <w:rPr>
      <w:rFonts w:ascii="Times New Roman" w:hAnsi="Times New Roman"/>
      <w:sz w:val="20"/>
      <w:szCs w:val="20"/>
      <w:lang w:eastAsia="ru-RU"/>
    </w:rPr>
  </w:style>
  <w:style w:type="character" w:customStyle="1" w:styleId="a9">
    <w:name w:val="Текст сноски Знак"/>
    <w:basedOn w:val="a0"/>
    <w:link w:val="a8"/>
    <w:uiPriority w:val="99"/>
    <w:rsid w:val="00F84323"/>
    <w:rPr>
      <w:rFonts w:ascii="Times New Roman" w:eastAsia="Times New Roman" w:hAnsi="Times New Roman" w:cs="Times New Roman"/>
      <w:sz w:val="20"/>
      <w:szCs w:val="20"/>
      <w:lang w:eastAsia="ru-RU"/>
    </w:rPr>
  </w:style>
  <w:style w:type="paragraph" w:styleId="aa">
    <w:name w:val="Normal (Web)"/>
    <w:basedOn w:val="a"/>
    <w:uiPriority w:val="99"/>
    <w:unhideWhenUsed/>
    <w:rsid w:val="00CF789C"/>
    <w:pPr>
      <w:spacing w:before="100" w:beforeAutospacing="1" w:after="100" w:afterAutospacing="1" w:line="240" w:lineRule="auto"/>
    </w:pPr>
    <w:rPr>
      <w:rFonts w:ascii="Times New Roman" w:hAnsi="Times New Roman"/>
      <w:sz w:val="24"/>
      <w:szCs w:val="24"/>
      <w:lang w:eastAsia="ru-RU"/>
    </w:rPr>
  </w:style>
  <w:style w:type="table" w:customStyle="1" w:styleId="TableGrid">
    <w:name w:val="TableGrid"/>
    <w:rsid w:val="000756E4"/>
    <w:pPr>
      <w:spacing w:after="0" w:line="240" w:lineRule="auto"/>
    </w:pPr>
    <w:rPr>
      <w:rFonts w:eastAsiaTheme="minorEastAsia"/>
      <w:lang w:eastAsia="ru-RU"/>
    </w:rPr>
    <w:tblPr>
      <w:tblCellMar>
        <w:top w:w="0" w:type="dxa"/>
        <w:left w:w="0" w:type="dxa"/>
        <w:bottom w:w="0" w:type="dxa"/>
        <w:right w:w="0" w:type="dxa"/>
      </w:tblCellMar>
    </w:tblPr>
  </w:style>
  <w:style w:type="paragraph" w:styleId="ab">
    <w:name w:val="Balloon Text"/>
    <w:basedOn w:val="a"/>
    <w:link w:val="ac"/>
    <w:uiPriority w:val="99"/>
    <w:semiHidden/>
    <w:unhideWhenUsed/>
    <w:rsid w:val="00AE5DE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E5DEB"/>
    <w:rPr>
      <w:rFonts w:ascii="Tahoma" w:eastAsia="Times New Roman" w:hAnsi="Tahoma" w:cs="Tahoma"/>
      <w:sz w:val="16"/>
      <w:szCs w:val="16"/>
    </w:rPr>
  </w:style>
  <w:style w:type="paragraph" w:customStyle="1" w:styleId="rvps1">
    <w:name w:val="rvps1"/>
    <w:basedOn w:val="a"/>
    <w:rsid w:val="00C849C7"/>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C849C7"/>
  </w:style>
  <w:style w:type="paragraph" w:customStyle="1" w:styleId="Default">
    <w:name w:val="Default"/>
    <w:rsid w:val="0098035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
    <w:rsid w:val="00B73943"/>
    <w:pPr>
      <w:spacing w:before="100" w:beforeAutospacing="1" w:after="100" w:afterAutospacing="1" w:line="240" w:lineRule="auto"/>
    </w:pPr>
    <w:rPr>
      <w:rFonts w:ascii="Times New Roman" w:hAnsi="Times New Roman"/>
      <w:sz w:val="24"/>
      <w:szCs w:val="24"/>
      <w:lang w:eastAsia="ru-RU"/>
    </w:rPr>
  </w:style>
  <w:style w:type="table" w:customStyle="1" w:styleId="1">
    <w:name w:val="Сетка таблицы1"/>
    <w:basedOn w:val="a1"/>
    <w:next w:val="a5"/>
    <w:uiPriority w:val="59"/>
    <w:rsid w:val="00A8702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330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7F7F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F0C4D-0C59-46BC-A123-AA99D70CD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2728</TotalTime>
  <Pages>43</Pages>
  <Words>2318</Words>
  <Characters>13219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bondareva</dc:creator>
  <cp:keywords/>
  <dc:description/>
  <cp:lastModifiedBy>Анастасия</cp:lastModifiedBy>
  <cp:revision>11</cp:revision>
  <dcterms:created xsi:type="dcterms:W3CDTF">2017-03-14T02:38:00Z</dcterms:created>
  <dcterms:modified xsi:type="dcterms:W3CDTF">2020-06-04T18:28:00Z</dcterms:modified>
</cp:coreProperties>
</file>