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7A1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EC57A1">
        <w:rPr>
          <w:rFonts w:ascii="Times New Roman" w:hAnsi="Times New Roman" w:cs="Times New Roman"/>
          <w:bCs/>
          <w:sz w:val="28"/>
          <w:szCs w:val="28"/>
        </w:rPr>
        <w:t xml:space="preserve"> «Красноярский государственный медицинский университет 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проф. В.Ф.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Министерства здравоохранения Российской Федерации </w:t>
      </w:r>
      <w:r w:rsidRPr="00EC57A1">
        <w:rPr>
          <w:rFonts w:ascii="Times New Roman" w:hAnsi="Times New Roman" w:cs="Times New Roman"/>
          <w:bCs/>
          <w:sz w:val="28"/>
          <w:szCs w:val="28"/>
        </w:rPr>
        <w:br/>
      </w:r>
      <w:r w:rsidRPr="00EC57A1">
        <w:rPr>
          <w:rFonts w:ascii="Times New Roman" w:hAnsi="Times New Roman" w:cs="Times New Roman"/>
          <w:bCs/>
          <w:sz w:val="28"/>
          <w:szCs w:val="28"/>
        </w:rPr>
        <w:br/>
        <w:t>Кафедра педиатрии ИПО</w:t>
      </w:r>
    </w:p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0F09" w:rsidRDefault="00260F09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Зав. Кафедрой педиатрии ИПО:</w:t>
      </w:r>
    </w:p>
    <w:p w:rsidR="00260F09" w:rsidRDefault="00260F09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д.м.н., проф. Таранушенко Т.Е.</w:t>
      </w:r>
    </w:p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09" w:rsidRP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F09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тему: «Лечение</w:t>
      </w:r>
      <w:r w:rsidRPr="007765EB">
        <w:rPr>
          <w:rFonts w:ascii="Times New Roman" w:hAnsi="Times New Roman" w:cs="Times New Roman"/>
          <w:sz w:val="28"/>
          <w:szCs w:val="28"/>
        </w:rPr>
        <w:t xml:space="preserve"> </w:t>
      </w:r>
      <w:r w:rsidR="00632FDD">
        <w:rPr>
          <w:rFonts w:ascii="Times New Roman" w:hAnsi="Times New Roman" w:cs="Times New Roman"/>
          <w:bCs/>
          <w:sz w:val="28"/>
          <w:szCs w:val="28"/>
        </w:rPr>
        <w:t xml:space="preserve">острых </w:t>
      </w:r>
      <w:proofErr w:type="spellStart"/>
      <w:r w:rsidR="00632FDD">
        <w:rPr>
          <w:rFonts w:ascii="Times New Roman" w:hAnsi="Times New Roman" w:cs="Times New Roman"/>
          <w:bCs/>
          <w:sz w:val="28"/>
          <w:szCs w:val="28"/>
        </w:rPr>
        <w:t>лимфобластных</w:t>
      </w:r>
      <w:proofErr w:type="spellEnd"/>
      <w:r w:rsidR="00632FDD">
        <w:rPr>
          <w:rFonts w:ascii="Times New Roman" w:hAnsi="Times New Roman" w:cs="Times New Roman"/>
          <w:bCs/>
          <w:sz w:val="28"/>
          <w:szCs w:val="28"/>
        </w:rPr>
        <w:t xml:space="preserve"> лейкозов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современном этапе»</w:t>
      </w:r>
    </w:p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0F09" w:rsidRDefault="00260F09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Проверил: </w:t>
      </w:r>
    </w:p>
    <w:p w:rsidR="00260F09" w:rsidRDefault="00260F09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КМН, ассистент кафедры педиатрии ИПО</w:t>
      </w:r>
    </w:p>
    <w:p w:rsidR="00260F09" w:rsidRPr="00260F09" w:rsidRDefault="00260F09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0F09">
        <w:rPr>
          <w:rFonts w:ascii="Times New Roman" w:hAnsi="Times New Roman" w:cs="Times New Roman"/>
          <w:bCs/>
          <w:sz w:val="28"/>
          <w:szCs w:val="28"/>
        </w:rPr>
        <w:t>Кадричева</w:t>
      </w:r>
      <w:proofErr w:type="spellEnd"/>
      <w:r w:rsidRPr="00260F09">
        <w:rPr>
          <w:rFonts w:ascii="Times New Roman" w:hAnsi="Times New Roman" w:cs="Times New Roman"/>
          <w:bCs/>
          <w:sz w:val="28"/>
          <w:szCs w:val="28"/>
        </w:rPr>
        <w:t xml:space="preserve"> Татьяна Геннадьевна</w:t>
      </w:r>
    </w:p>
    <w:p w:rsidR="00260F09" w:rsidRDefault="00260F09" w:rsidP="00260F0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0F09" w:rsidRDefault="00361FF4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</w:t>
      </w:r>
      <w:r w:rsidR="00260F09">
        <w:rPr>
          <w:rFonts w:ascii="Times New Roman" w:hAnsi="Times New Roman" w:cs="Times New Roman"/>
          <w:bCs/>
          <w:sz w:val="28"/>
          <w:szCs w:val="28"/>
        </w:rPr>
        <w:t>: врач-ординатор</w:t>
      </w:r>
    </w:p>
    <w:p w:rsidR="00260F09" w:rsidRDefault="00260F09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1-ого года обучения</w:t>
      </w:r>
    </w:p>
    <w:p w:rsidR="00260F09" w:rsidRDefault="00260F09" w:rsidP="00260F0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Мугаттаров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Никита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Вильданович</w:t>
      </w:r>
      <w:proofErr w:type="spellEnd"/>
    </w:p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0F09" w:rsidRDefault="00260F09" w:rsidP="00260F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Красноярск, 2023 год</w:t>
      </w:r>
    </w:p>
    <w:p w:rsidR="005427B9" w:rsidRDefault="005427B9" w:rsidP="005427B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Оглавление</w:t>
      </w:r>
    </w:p>
    <w:p w:rsidR="005427B9" w:rsidRDefault="005427B9" w:rsidP="005427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сок</w:t>
      </w:r>
      <w:r w:rsidR="001E7269">
        <w:rPr>
          <w:rFonts w:ascii="Times New Roman" w:hAnsi="Times New Roman" w:cs="Times New Roman"/>
          <w:bCs/>
          <w:sz w:val="28"/>
          <w:szCs w:val="28"/>
        </w:rPr>
        <w:t>ращений……………………………………………………………3</w:t>
      </w:r>
    </w:p>
    <w:p w:rsidR="005427B9" w:rsidRDefault="005427B9" w:rsidP="005427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1E7269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proofErr w:type="gramStart"/>
      <w:r w:rsidR="001E7269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1E7269">
        <w:rPr>
          <w:rFonts w:ascii="Times New Roman" w:hAnsi="Times New Roman" w:cs="Times New Roman"/>
          <w:bCs/>
          <w:sz w:val="28"/>
          <w:szCs w:val="28"/>
        </w:rPr>
        <w:t>.4</w:t>
      </w:r>
    </w:p>
    <w:p w:rsidR="005427B9" w:rsidRPr="004F3F21" w:rsidRDefault="00077F06" w:rsidP="00542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История развития принципов терапии ОЛЛ</w:t>
      </w:r>
      <w:r w:rsidR="005427B9">
        <w:rPr>
          <w:rStyle w:val="markedcontent"/>
          <w:rFonts w:ascii="Times New Roman" w:hAnsi="Times New Roman" w:cs="Times New Roman"/>
          <w:sz w:val="28"/>
          <w:szCs w:val="28"/>
        </w:rPr>
        <w:t>……………………</w:t>
      </w:r>
      <w:r w:rsidR="001E7269">
        <w:rPr>
          <w:rStyle w:val="markedcontent"/>
          <w:rFonts w:ascii="Times New Roman" w:hAnsi="Times New Roman" w:cs="Times New Roman"/>
          <w:sz w:val="28"/>
          <w:szCs w:val="28"/>
        </w:rPr>
        <w:t>……………5</w:t>
      </w:r>
    </w:p>
    <w:p w:rsidR="005427B9" w:rsidRPr="00F1249C" w:rsidRDefault="005427B9" w:rsidP="005427B9">
      <w:pPr>
        <w:spacing w:line="360" w:lineRule="auto"/>
        <w:jc w:val="both"/>
        <w:rPr>
          <w:bCs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 xml:space="preserve">История </w:t>
      </w:r>
      <w:r w:rsidR="0094197C" w:rsidRPr="001E7269">
        <w:rPr>
          <w:rFonts w:ascii="Times New Roman" w:hAnsi="Times New Roman" w:cs="Times New Roman"/>
          <w:bCs/>
          <w:sz w:val="28"/>
          <w:szCs w:val="28"/>
        </w:rPr>
        <w:t>создания химерного</w:t>
      </w:r>
      <w:r w:rsidRPr="001E7269">
        <w:rPr>
          <w:rFonts w:ascii="Times New Roman" w:hAnsi="Times New Roman" w:cs="Times New Roman"/>
          <w:bCs/>
          <w:sz w:val="28"/>
          <w:szCs w:val="28"/>
        </w:rPr>
        <w:t xml:space="preserve"> антигенного</w:t>
      </w:r>
      <w:r w:rsidRPr="00F1249C">
        <w:rPr>
          <w:rFonts w:ascii="Times New Roman" w:hAnsi="Times New Roman" w:cs="Times New Roman"/>
          <w:bCs/>
          <w:sz w:val="28"/>
          <w:szCs w:val="28"/>
        </w:rPr>
        <w:t xml:space="preserve"> рецептора</w:t>
      </w:r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="001E7269">
        <w:rPr>
          <w:rFonts w:ascii="Times New Roman" w:hAnsi="Times New Roman" w:cs="Times New Roman"/>
          <w:bCs/>
          <w:sz w:val="28"/>
          <w:szCs w:val="28"/>
        </w:rPr>
        <w:t>…………………11</w:t>
      </w:r>
    </w:p>
    <w:p w:rsidR="005427B9" w:rsidRDefault="005427B9" w:rsidP="005427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Технология CAR-</w:t>
      </w:r>
      <w:r w:rsidRP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T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-клеточной терапии</w:t>
      </w:r>
      <w:r w:rsidR="001E7269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</w:t>
      </w:r>
      <w:proofErr w:type="gramStart"/>
      <w:r w:rsidR="001E7269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1E7269">
        <w:rPr>
          <w:rFonts w:ascii="Times New Roman" w:hAnsi="Times New Roman" w:cs="Times New Roman"/>
          <w:bCs/>
          <w:sz w:val="28"/>
          <w:szCs w:val="28"/>
        </w:rPr>
        <w:t>.13</w:t>
      </w:r>
    </w:p>
    <w:p w:rsidR="005427B9" w:rsidRDefault="005427B9" w:rsidP="005427B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Побочные эффекты терапии</w:t>
      </w:r>
      <w:r w:rsidR="001E7269"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…………………………………………………...15</w:t>
      </w:r>
    </w:p>
    <w:p w:rsidR="005427B9" w:rsidRDefault="005427B9" w:rsidP="00542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Причины преимущества </w:t>
      </w:r>
      <w:r>
        <w:rPr>
          <w:rFonts w:ascii="Times New Roman" w:hAnsi="Times New Roman" w:cs="Times New Roman"/>
          <w:sz w:val="28"/>
          <w:szCs w:val="28"/>
        </w:rPr>
        <w:t>CAR-T</w:t>
      </w:r>
      <w:r w:rsidRPr="00F468A7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1E72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7269">
        <w:rPr>
          <w:rFonts w:ascii="Times New Roman" w:hAnsi="Times New Roman" w:cs="Times New Roman"/>
          <w:sz w:val="28"/>
          <w:szCs w:val="28"/>
        </w:rPr>
        <w:t>16</w:t>
      </w:r>
    </w:p>
    <w:p w:rsidR="005427B9" w:rsidRDefault="005427B9" w:rsidP="00542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>Проблемы CAR T-клеточной терапии</w:t>
      </w:r>
      <w:r w:rsidR="001E7269">
        <w:rPr>
          <w:rFonts w:ascii="Times New Roman" w:hAnsi="Times New Roman" w:cs="Times New Roman"/>
          <w:sz w:val="28"/>
          <w:szCs w:val="28"/>
        </w:rPr>
        <w:t>………………………………………...17</w:t>
      </w:r>
    </w:p>
    <w:p w:rsidR="005427B9" w:rsidRDefault="005427B9" w:rsidP="00542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</w:t>
      </w:r>
      <w:r w:rsidR="001E72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…………………………………………………………………...18</w:t>
      </w:r>
    </w:p>
    <w:p w:rsidR="005427B9" w:rsidRPr="00F468A7" w:rsidRDefault="005427B9" w:rsidP="00542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</w:t>
      </w:r>
      <w:r w:rsidR="001E7269"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</w:t>
      </w:r>
      <w:proofErr w:type="gramStart"/>
      <w:r w:rsidR="001E726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E7269">
        <w:rPr>
          <w:rFonts w:ascii="Times New Roman" w:hAnsi="Times New Roman" w:cs="Times New Roman"/>
          <w:sz w:val="28"/>
          <w:szCs w:val="28"/>
        </w:rPr>
        <w:t>.20</w:t>
      </w:r>
    </w:p>
    <w:p w:rsidR="00C51ACC" w:rsidRDefault="00C51ACC"/>
    <w:p w:rsidR="005427B9" w:rsidRDefault="005427B9"/>
    <w:p w:rsidR="005427B9" w:rsidRDefault="005427B9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 w:rsidP="0031786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сокращений</w:t>
      </w:r>
    </w:p>
    <w:p w:rsidR="00317865" w:rsidRDefault="00317865" w:rsidP="0031786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ОЛЛ – </w:t>
      </w:r>
      <w:r w:rsidRPr="00317865">
        <w:rPr>
          <w:rFonts w:ascii="Times New Roman" w:hAnsi="Times New Roman" w:cs="Times New Roman"/>
          <w:bCs/>
          <w:sz w:val="28"/>
          <w:szCs w:val="28"/>
        </w:rPr>
        <w:t xml:space="preserve">Острый </w:t>
      </w:r>
      <w:proofErr w:type="spellStart"/>
      <w:r w:rsidRPr="00317865">
        <w:rPr>
          <w:rFonts w:ascii="Times New Roman" w:hAnsi="Times New Roman" w:cs="Times New Roman"/>
          <w:bCs/>
          <w:sz w:val="28"/>
          <w:szCs w:val="28"/>
        </w:rPr>
        <w:t>лимфобластный</w:t>
      </w:r>
      <w:proofErr w:type="spellEnd"/>
      <w:r w:rsidRPr="00317865">
        <w:rPr>
          <w:rFonts w:ascii="Times New Roman" w:hAnsi="Times New Roman" w:cs="Times New Roman"/>
          <w:bCs/>
          <w:sz w:val="28"/>
          <w:szCs w:val="28"/>
        </w:rPr>
        <w:t xml:space="preserve"> лейкоз</w:t>
      </w:r>
    </w:p>
    <w:p w:rsidR="001E7269" w:rsidRP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2248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1E726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2248">
        <w:rPr>
          <w:rFonts w:ascii="Times New Roman" w:hAnsi="Times New Roman" w:cs="Times New Roman"/>
          <w:sz w:val="28"/>
          <w:szCs w:val="28"/>
          <w:lang w:val="en-US"/>
        </w:rPr>
        <w:t>chimeric</w:t>
      </w:r>
      <w:r w:rsidRPr="001E72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2248">
        <w:rPr>
          <w:rFonts w:ascii="Times New Roman" w:hAnsi="Times New Roman" w:cs="Times New Roman"/>
          <w:sz w:val="28"/>
          <w:szCs w:val="28"/>
          <w:lang w:val="en-US"/>
        </w:rPr>
        <w:t>antigen</w:t>
      </w:r>
      <w:r w:rsidRPr="001E72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2248">
        <w:rPr>
          <w:rFonts w:ascii="Times New Roman" w:hAnsi="Times New Roman" w:cs="Times New Roman"/>
          <w:sz w:val="28"/>
          <w:szCs w:val="28"/>
          <w:lang w:val="en-US"/>
        </w:rPr>
        <w:t>receptor</w:t>
      </w:r>
      <w:r w:rsidRPr="001E7269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химерный</w:t>
      </w:r>
      <w:r w:rsidRPr="001E72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антигенный</w:t>
      </w:r>
      <w:r w:rsidRPr="001E72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рецептор</w:t>
      </w:r>
    </w:p>
    <w:p w:rsid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FDA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Pr="00F1249C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F1249C">
        <w:rPr>
          <w:rFonts w:ascii="Times New Roman" w:hAnsi="Times New Roman" w:cs="Times New Roman"/>
          <w:sz w:val="28"/>
          <w:szCs w:val="28"/>
        </w:rPr>
        <w:t xml:space="preserve"> </w:t>
      </w:r>
      <w:r w:rsidRPr="00F1249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1249C">
        <w:rPr>
          <w:rFonts w:ascii="Times New Roman" w:hAnsi="Times New Roman" w:cs="Times New Roman"/>
          <w:sz w:val="28"/>
          <w:szCs w:val="28"/>
        </w:rPr>
        <w:t xml:space="preserve"> </w:t>
      </w:r>
      <w:r w:rsidRPr="00F1249C">
        <w:rPr>
          <w:rFonts w:ascii="Times New Roman" w:hAnsi="Times New Roman" w:cs="Times New Roman"/>
          <w:sz w:val="28"/>
          <w:szCs w:val="28"/>
          <w:lang w:val="en-US"/>
        </w:rPr>
        <w:t>Drug</w:t>
      </w:r>
      <w:r w:rsidRPr="00F12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9C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F1249C">
        <w:rPr>
          <w:rFonts w:ascii="Times New Roman" w:hAnsi="Times New Roman" w:cs="Times New Roman"/>
          <w:sz w:val="28"/>
          <w:szCs w:val="28"/>
        </w:rPr>
        <w:t>) - Агентство Министерства здравоохранения и социальных служб США, один из федеральн</w:t>
      </w:r>
      <w:r>
        <w:rPr>
          <w:rFonts w:ascii="Times New Roman" w:hAnsi="Times New Roman" w:cs="Times New Roman"/>
          <w:sz w:val="28"/>
          <w:szCs w:val="28"/>
        </w:rPr>
        <w:t>ых исполнительных департаментов</w:t>
      </w:r>
    </w:p>
    <w:p w:rsidR="001E7269" w:rsidRPr="00857AFE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AFE">
        <w:rPr>
          <w:rFonts w:ascii="Times New Roman" w:hAnsi="Times New Roman" w:cs="Times New Roman"/>
          <w:sz w:val="28"/>
          <w:szCs w:val="28"/>
        </w:rPr>
        <w:t>scFv</w:t>
      </w:r>
      <w:proofErr w:type="spellEnd"/>
      <w:r w:rsidRPr="00857A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AFE">
        <w:rPr>
          <w:rFonts w:ascii="Times New Roman" w:hAnsi="Times New Roman" w:cs="Times New Roman"/>
          <w:sz w:val="28"/>
          <w:szCs w:val="28"/>
        </w:rPr>
        <w:t>одноцепочечный</w:t>
      </w:r>
      <w:proofErr w:type="spellEnd"/>
      <w:r w:rsidRPr="00857AFE">
        <w:rPr>
          <w:rFonts w:ascii="Times New Roman" w:hAnsi="Times New Roman" w:cs="Times New Roman"/>
          <w:sz w:val="28"/>
          <w:szCs w:val="28"/>
        </w:rPr>
        <w:t xml:space="preserve"> вариабельный фрагмент антитела</w:t>
      </w:r>
    </w:p>
    <w:p w:rsid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AFE">
        <w:rPr>
          <w:rFonts w:ascii="Times New Roman" w:hAnsi="Times New Roman" w:cs="Times New Roman"/>
          <w:sz w:val="28"/>
          <w:szCs w:val="28"/>
        </w:rPr>
        <w:t>scFv</w:t>
      </w:r>
      <w:proofErr w:type="spellEnd"/>
      <w:r w:rsidRPr="00857AFE">
        <w:rPr>
          <w:rFonts w:ascii="Times New Roman" w:hAnsi="Times New Roman" w:cs="Times New Roman"/>
          <w:sz w:val="28"/>
          <w:szCs w:val="28"/>
        </w:rPr>
        <w:t xml:space="preserve">-CAR – химерный антигенный рецептор с </w:t>
      </w:r>
      <w:proofErr w:type="spellStart"/>
      <w:r w:rsidRPr="00857AFE">
        <w:rPr>
          <w:rFonts w:ascii="Times New Roman" w:hAnsi="Times New Roman" w:cs="Times New Roman"/>
          <w:sz w:val="28"/>
          <w:szCs w:val="28"/>
        </w:rPr>
        <w:t>антигенраспознающей</w:t>
      </w:r>
      <w:proofErr w:type="spellEnd"/>
      <w:r w:rsidRPr="00857AFE">
        <w:rPr>
          <w:rFonts w:ascii="Times New Roman" w:hAnsi="Times New Roman" w:cs="Times New Roman"/>
          <w:sz w:val="28"/>
          <w:szCs w:val="28"/>
        </w:rPr>
        <w:t xml:space="preserve"> областью, основанной на </w:t>
      </w:r>
      <w:proofErr w:type="spellStart"/>
      <w:r w:rsidRPr="00857AFE">
        <w:rPr>
          <w:rFonts w:ascii="Times New Roman" w:hAnsi="Times New Roman" w:cs="Times New Roman"/>
          <w:sz w:val="28"/>
          <w:szCs w:val="28"/>
        </w:rPr>
        <w:t>scFv</w:t>
      </w:r>
      <w:proofErr w:type="spellEnd"/>
    </w:p>
    <w:p w:rsid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FA">
        <w:rPr>
          <w:rFonts w:ascii="Times New Roman" w:hAnsi="Times New Roman" w:cs="Times New Roman"/>
          <w:sz w:val="28"/>
          <w:szCs w:val="28"/>
        </w:rPr>
        <w:t>Тreg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Т-регуляторные лимфоциты</w:t>
      </w:r>
    </w:p>
    <w:p w:rsid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ОЛЛ – острый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лимфобластный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лейкоз</w:t>
      </w:r>
    </w:p>
    <w:p w:rsid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СВЦ – синдром выброса цитокинов</w:t>
      </w:r>
    </w:p>
    <w:p w:rsidR="001E7269" w:rsidRDefault="001E7269" w:rsidP="0031786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7865" w:rsidRDefault="00317865" w:rsidP="0031786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317865" w:rsidRDefault="00317865"/>
    <w:p w:rsidR="001E7269" w:rsidRDefault="001E7269">
      <w:bookmarkStart w:id="0" w:name="_GoBack"/>
      <w:bookmarkEnd w:id="0"/>
    </w:p>
    <w:p w:rsidR="00317865" w:rsidRDefault="00317865"/>
    <w:p w:rsidR="00317865" w:rsidRPr="00317865" w:rsidRDefault="00317865" w:rsidP="0031786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317865" w:rsidRDefault="00317865" w:rsidP="00317865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лимфобластный</w:t>
      </w:r>
      <w:proofErr w:type="spellEnd"/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 лейкоз (ОЛЛ) – это злокачественное заболевание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кроветворения, характеризующееся неконтролируемой пролиферацией опухолевого клона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из клеток ‒ кроветворных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предшественников линий лимфоидной дифференцировки,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составляющего не менее 25% от других ядерных клеточных элементов костного мозга,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возможным вовлечением в процесс различных органов и систем (лимфоидная ткань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локализации), и в своем естественном течении неизбежно приводящее к фатальному исходу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752BC">
        <w:rPr>
          <w:rStyle w:val="markedcontent"/>
          <w:rFonts w:ascii="Times New Roman" w:hAnsi="Times New Roman" w:cs="Times New Roman"/>
          <w:sz w:val="28"/>
          <w:szCs w:val="28"/>
        </w:rPr>
        <w:t>[1]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17865" w:rsidRPr="00C752BC" w:rsidRDefault="00317865" w:rsidP="00632FDD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Актуальность темы нельзя преуменьшить, т.к. </w:t>
      </w:r>
      <w:r w:rsidRPr="00C752BC">
        <w:rPr>
          <w:rStyle w:val="markedcontent"/>
          <w:rFonts w:ascii="Times New Roman" w:hAnsi="Times New Roman" w:cs="Times New Roman"/>
          <w:sz w:val="28"/>
          <w:szCs w:val="28"/>
        </w:rPr>
        <w:t>ОЛЛ составляет около 25 % от всех злокачественных опухолей у пациентов в возрасте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752BC">
        <w:rPr>
          <w:rStyle w:val="markedcontent"/>
          <w:rFonts w:ascii="Times New Roman" w:hAnsi="Times New Roman" w:cs="Times New Roman"/>
          <w:sz w:val="28"/>
          <w:szCs w:val="28"/>
        </w:rPr>
        <w:t>до 18 лет и является самым частым онкологическим заболеванием детского возраста.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752BC">
        <w:rPr>
          <w:rStyle w:val="markedcontent"/>
          <w:rFonts w:ascii="Times New Roman" w:hAnsi="Times New Roman" w:cs="Times New Roman"/>
          <w:sz w:val="28"/>
          <w:szCs w:val="28"/>
        </w:rPr>
        <w:t>Основной целью терапии ОЛЛ является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2BC">
        <w:rPr>
          <w:rStyle w:val="markedcontent"/>
          <w:rFonts w:ascii="Times New Roman" w:hAnsi="Times New Roman" w:cs="Times New Roman"/>
          <w:sz w:val="28"/>
          <w:szCs w:val="28"/>
        </w:rPr>
        <w:t>эрадикация</w:t>
      </w:r>
      <w:proofErr w:type="spellEnd"/>
      <w:r w:rsidRPr="00C752BC">
        <w:rPr>
          <w:rStyle w:val="markedcontent"/>
          <w:rFonts w:ascii="Times New Roman" w:hAnsi="Times New Roman" w:cs="Times New Roman"/>
          <w:sz w:val="28"/>
          <w:szCs w:val="28"/>
        </w:rPr>
        <w:t xml:space="preserve"> опухолевого клона и восстановление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752BC">
        <w:rPr>
          <w:rStyle w:val="markedcontent"/>
          <w:rFonts w:ascii="Times New Roman" w:hAnsi="Times New Roman" w:cs="Times New Roman"/>
          <w:sz w:val="28"/>
          <w:szCs w:val="28"/>
        </w:rPr>
        <w:t>нормального кроветворения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32FD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32FDD" w:rsidRPr="00632FDD">
        <w:rPr>
          <w:rStyle w:val="markedcontent"/>
          <w:rFonts w:ascii="Times New Roman" w:hAnsi="Times New Roman" w:cs="Times New Roman"/>
          <w:sz w:val="28"/>
          <w:szCs w:val="28"/>
        </w:rPr>
        <w:t>Современные схемы химиотерапии позволяют полностью излечиться подавляющему большинству пациентов: долгосрочная выживаемость при этом заболевании у детей составляет 80–90% [1].</w:t>
      </w:r>
    </w:p>
    <w:p w:rsidR="00317865" w:rsidRDefault="00317865" w:rsidP="00317865">
      <w:pPr>
        <w:jc w:val="center"/>
      </w:pPr>
    </w:p>
    <w:p w:rsidR="005427B9" w:rsidRDefault="005427B9"/>
    <w:p w:rsidR="005427B9" w:rsidRDefault="005427B9"/>
    <w:p w:rsidR="005427B9" w:rsidRDefault="005427B9"/>
    <w:p w:rsidR="005427B9" w:rsidRDefault="005427B9"/>
    <w:p w:rsidR="005427B9" w:rsidRDefault="005427B9"/>
    <w:p w:rsidR="005427B9" w:rsidRDefault="005427B9"/>
    <w:p w:rsidR="005427B9" w:rsidRDefault="005427B9"/>
    <w:p w:rsidR="005427B9" w:rsidRDefault="005427B9"/>
    <w:p w:rsidR="005427B9" w:rsidRDefault="005427B9"/>
    <w:p w:rsidR="005427B9" w:rsidRDefault="005427B9"/>
    <w:p w:rsidR="00317865" w:rsidRDefault="00317865"/>
    <w:p w:rsidR="00317865" w:rsidRDefault="00077F06" w:rsidP="001E7269">
      <w:pPr>
        <w:spacing w:line="360" w:lineRule="auto"/>
        <w:jc w:val="center"/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История развития</w:t>
      </w:r>
      <w:r w:rsidR="00A20B06">
        <w:rPr>
          <w:rStyle w:val="markedcontent"/>
          <w:rFonts w:ascii="Times New Roman" w:hAnsi="Times New Roman" w:cs="Times New Roman"/>
          <w:sz w:val="28"/>
          <w:szCs w:val="28"/>
        </w:rPr>
        <w:t xml:space="preserve"> принципов терапии ОЛЛ</w:t>
      </w:r>
    </w:p>
    <w:p w:rsidR="005427B9" w:rsidRDefault="00A20B06" w:rsidP="001E726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20B06">
        <w:rPr>
          <w:rFonts w:ascii="Times New Roman" w:hAnsi="Times New Roman" w:cs="Times New Roman"/>
          <w:sz w:val="28"/>
        </w:rPr>
        <w:t>Исследования применения химиотерапии (ХТ) в лечении злокачественных опухолей начались в 40-е годы XX века, главным образом в США. Несмотря на активный поиск новых лекарств и их комбинаций, до 60-х годов ОЛЛ оставался смертельным заболеванием и большинство детей с лейкемией умирали в течение 2 месяцев после диагностики, а химиопрепараты использовались в основном для паллиативной терапии. Одной из групп, принимавших участие в кооперированном проекте по изучению ОЛЛ у детей Национального института рака США (</w:t>
      </w:r>
      <w:proofErr w:type="spellStart"/>
      <w:r w:rsidRPr="00A20B06">
        <w:rPr>
          <w:rFonts w:ascii="Times New Roman" w:hAnsi="Times New Roman" w:cs="Times New Roman"/>
          <w:sz w:val="28"/>
        </w:rPr>
        <w:t>National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0B06">
        <w:rPr>
          <w:rFonts w:ascii="Times New Roman" w:hAnsi="Times New Roman" w:cs="Times New Roman"/>
          <w:sz w:val="28"/>
        </w:rPr>
        <w:t>Cancer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0B06">
        <w:rPr>
          <w:rFonts w:ascii="Times New Roman" w:hAnsi="Times New Roman" w:cs="Times New Roman"/>
          <w:sz w:val="28"/>
        </w:rPr>
        <w:t>Institute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), была группа D. </w:t>
      </w:r>
      <w:proofErr w:type="spellStart"/>
      <w:r w:rsidRPr="00A20B06">
        <w:rPr>
          <w:rFonts w:ascii="Times New Roman" w:hAnsi="Times New Roman" w:cs="Times New Roman"/>
          <w:sz w:val="28"/>
        </w:rPr>
        <w:t>Pinkel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в госпитале Святого Иуды в Мемфисе (</w:t>
      </w:r>
      <w:proofErr w:type="spellStart"/>
      <w:r w:rsidRPr="00A20B06">
        <w:rPr>
          <w:rFonts w:ascii="Times New Roman" w:hAnsi="Times New Roman" w:cs="Times New Roman"/>
          <w:sz w:val="28"/>
        </w:rPr>
        <w:t>St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20B06">
        <w:rPr>
          <w:rFonts w:ascii="Times New Roman" w:hAnsi="Times New Roman" w:cs="Times New Roman"/>
          <w:sz w:val="28"/>
        </w:rPr>
        <w:t>Jude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0B06">
        <w:rPr>
          <w:rFonts w:ascii="Times New Roman" w:hAnsi="Times New Roman" w:cs="Times New Roman"/>
          <w:sz w:val="28"/>
        </w:rPr>
        <w:t>Children’s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0B06">
        <w:rPr>
          <w:rFonts w:ascii="Times New Roman" w:hAnsi="Times New Roman" w:cs="Times New Roman"/>
          <w:sz w:val="28"/>
        </w:rPr>
        <w:t>Research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0B06">
        <w:rPr>
          <w:rFonts w:ascii="Times New Roman" w:hAnsi="Times New Roman" w:cs="Times New Roman"/>
          <w:sz w:val="28"/>
        </w:rPr>
        <w:t>Hospital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). С 1962 г. она провела ряд клинических исследований, которые определили фундаментальные основы «тотальной терапии» ОЛЛ с целью «необратимого» излечения этого заболевания. D. </w:t>
      </w:r>
      <w:proofErr w:type="spellStart"/>
      <w:r w:rsidRPr="00A20B06">
        <w:rPr>
          <w:rFonts w:ascii="Times New Roman" w:hAnsi="Times New Roman" w:cs="Times New Roman"/>
          <w:sz w:val="28"/>
        </w:rPr>
        <w:t>Pinkel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20B06">
        <w:rPr>
          <w:rFonts w:ascii="Times New Roman" w:hAnsi="Times New Roman" w:cs="Times New Roman"/>
          <w:sz w:val="28"/>
        </w:rPr>
        <w:t>соавт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. установили уникальность комбинации </w:t>
      </w:r>
      <w:proofErr w:type="spellStart"/>
      <w:r w:rsidRPr="00A20B06">
        <w:rPr>
          <w:rFonts w:ascii="Times New Roman" w:hAnsi="Times New Roman" w:cs="Times New Roman"/>
          <w:sz w:val="28"/>
        </w:rPr>
        <w:t>глюкокортикоидов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(ГК), в частности преднизолона (</w:t>
      </w:r>
      <w:proofErr w:type="spellStart"/>
      <w:r w:rsidRPr="00A20B06">
        <w:rPr>
          <w:rFonts w:ascii="Times New Roman" w:hAnsi="Times New Roman" w:cs="Times New Roman"/>
          <w:sz w:val="28"/>
        </w:rPr>
        <w:t>Pred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), с представителем семейства алкалоидов барвинка розового — </w:t>
      </w:r>
      <w:proofErr w:type="spellStart"/>
      <w:r w:rsidRPr="00A20B06">
        <w:rPr>
          <w:rFonts w:ascii="Times New Roman" w:hAnsi="Times New Roman" w:cs="Times New Roman"/>
          <w:sz w:val="28"/>
        </w:rPr>
        <w:t>винкристином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20B06">
        <w:rPr>
          <w:rFonts w:ascii="Times New Roman" w:hAnsi="Times New Roman" w:cs="Times New Roman"/>
          <w:sz w:val="28"/>
        </w:rPr>
        <w:t>Vcr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) для достижения (индукции) ремиссии, такая комбинация позволяла добиться ее у 90% пациентов. Другим ключевым компонентом явилась поддерживающая терапия (ПТ), представлявшая собой длительное применение 6-меркаптопурина и </w:t>
      </w:r>
      <w:proofErr w:type="spellStart"/>
      <w:r w:rsidRPr="00A20B06">
        <w:rPr>
          <w:rFonts w:ascii="Times New Roman" w:hAnsi="Times New Roman" w:cs="Times New Roman"/>
          <w:sz w:val="28"/>
        </w:rPr>
        <w:t>метотрексата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(МТХ). ПТ позволила увеличить </w:t>
      </w:r>
      <w:proofErr w:type="spellStart"/>
      <w:r w:rsidRPr="00A20B06">
        <w:rPr>
          <w:rFonts w:ascii="Times New Roman" w:hAnsi="Times New Roman" w:cs="Times New Roman"/>
          <w:sz w:val="28"/>
        </w:rPr>
        <w:t>безрецидивную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выживаемость (</w:t>
      </w:r>
      <w:proofErr w:type="spellStart"/>
      <w:r w:rsidRPr="00A20B06">
        <w:rPr>
          <w:rFonts w:ascii="Times New Roman" w:hAnsi="Times New Roman" w:cs="Times New Roman"/>
          <w:sz w:val="28"/>
        </w:rPr>
        <w:t>relapse-free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0B06">
        <w:rPr>
          <w:rFonts w:ascii="Times New Roman" w:hAnsi="Times New Roman" w:cs="Times New Roman"/>
          <w:sz w:val="28"/>
        </w:rPr>
        <w:t>survival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— RFS) у большинства больных до 3–5 лет и более. Однако о возможности полного излечения от ОЛЛ стали говорить только после внедрения третьего ключевого компонента «тотальной терапии» — лечения, направленного на предотвращение лейкемического поражения ЦНС, состоявшего из краниального облучения (КО) и </w:t>
      </w:r>
      <w:proofErr w:type="spellStart"/>
      <w:r w:rsidRPr="00A20B06">
        <w:rPr>
          <w:rFonts w:ascii="Times New Roman" w:hAnsi="Times New Roman" w:cs="Times New Roman"/>
          <w:sz w:val="28"/>
        </w:rPr>
        <w:t>интратекального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введения химиопрепаратов. В целом лечение «оккультной» (скрытой) </w:t>
      </w:r>
      <w:proofErr w:type="spellStart"/>
      <w:r w:rsidRPr="00A20B06">
        <w:rPr>
          <w:rFonts w:ascii="Times New Roman" w:hAnsi="Times New Roman" w:cs="Times New Roman"/>
          <w:sz w:val="28"/>
        </w:rPr>
        <w:t>нейролейкемии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стало главным событием конца 60-х годов XX века. За счет </w:t>
      </w:r>
      <w:proofErr w:type="spellStart"/>
      <w:r w:rsidRPr="00A20B06">
        <w:rPr>
          <w:rFonts w:ascii="Times New Roman" w:hAnsi="Times New Roman" w:cs="Times New Roman"/>
          <w:sz w:val="28"/>
        </w:rPr>
        <w:t>полихимиотерапии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удавалось достигать ремиссии у 80% больных, но в последующем более чем у 50% пациентов развивались рецидивы в ЦНС, хотя первично опухолевые клетки в </w:t>
      </w:r>
      <w:r w:rsidRPr="00A20B06">
        <w:rPr>
          <w:rFonts w:ascii="Times New Roman" w:hAnsi="Times New Roman" w:cs="Times New Roman"/>
          <w:sz w:val="28"/>
        </w:rPr>
        <w:lastRenderedPageBreak/>
        <w:t xml:space="preserve">ликворе обнаруживались менее чем в 5% случаев. Это наблюдение привело к пониманию того, что у всех пациентов с ОЛЛ изначально существует клинически скрытое поражение мозговых оболочек. Не подвергаясь воздействию применявшейся в то время ХТ, опухолевые клетки в ЦНС становились источником не только </w:t>
      </w:r>
      <w:proofErr w:type="spellStart"/>
      <w:r w:rsidRPr="00A20B06">
        <w:rPr>
          <w:rFonts w:ascii="Times New Roman" w:hAnsi="Times New Roman" w:cs="Times New Roman"/>
          <w:sz w:val="28"/>
        </w:rPr>
        <w:t>нейрорецидивов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, но и последующих костномозговых рецидивов. Только после введения терапии, направленной на профилактику поражения ЦНС, 50% детей с ОЛЛ стали выздоравливать, а частота </w:t>
      </w:r>
      <w:proofErr w:type="spellStart"/>
      <w:r w:rsidRPr="00A20B06">
        <w:rPr>
          <w:rFonts w:ascii="Times New Roman" w:hAnsi="Times New Roman" w:cs="Times New Roman"/>
          <w:sz w:val="28"/>
        </w:rPr>
        <w:t>нейрорецидивов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снизилась до 5%. Следующий важный шаг в улучшении терапии ОЛЛ у детей был сделан руководителем отделения гематологии детской клиники Свободного университета (Западный Берлин) H. </w:t>
      </w:r>
      <w:proofErr w:type="spellStart"/>
      <w:r w:rsidRPr="00A20B06">
        <w:rPr>
          <w:rFonts w:ascii="Times New Roman" w:hAnsi="Times New Roman" w:cs="Times New Roman"/>
          <w:sz w:val="28"/>
        </w:rPr>
        <w:t>Riehm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, который заявил, что по-настоящему интенсивная программа лечения ОЛЛ с целью максимального уничтожения опухолевых клеток еще не создана и что для ее создания необходимы срочное развитие методов сопроводительной терапии и принципиально иная организация работы в клинике. Идея интенсификации индукции ремиссии ОЛЛ у детей, предложенная H. </w:t>
      </w:r>
      <w:proofErr w:type="spellStart"/>
      <w:r w:rsidRPr="00A20B06">
        <w:rPr>
          <w:rFonts w:ascii="Times New Roman" w:hAnsi="Times New Roman" w:cs="Times New Roman"/>
          <w:sz w:val="28"/>
        </w:rPr>
        <w:t>Riehm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, оказалась успешной, однако данное лечение стало возможным только в условиях высококвалифицированного отделения с обученным персоналом и хорошими техническими возможностями, где рано распознавались опасные для жизни осложнения терапии и принимались необходимые меры. Учитывая первые успехи пилотного протокола в Берлине, с 1974 г. его проведение началось в </w:t>
      </w:r>
      <w:proofErr w:type="spellStart"/>
      <w:r w:rsidRPr="00A20B06">
        <w:rPr>
          <w:rFonts w:ascii="Times New Roman" w:hAnsi="Times New Roman" w:cs="Times New Roman"/>
          <w:sz w:val="28"/>
        </w:rPr>
        <w:t>Мюнстере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, а с 1975 г. — во Франкфурте-на Майне. Объединившись, в 1976 г. клиники организовали кооперированное исследование ALL-BFM 76 (BFM — </w:t>
      </w:r>
      <w:proofErr w:type="spellStart"/>
      <w:r w:rsidRPr="00A20B06">
        <w:rPr>
          <w:rFonts w:ascii="Times New Roman" w:hAnsi="Times New Roman" w:cs="Times New Roman"/>
          <w:sz w:val="28"/>
        </w:rPr>
        <w:t>Berlin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0B06">
        <w:rPr>
          <w:rFonts w:ascii="Times New Roman" w:hAnsi="Times New Roman" w:cs="Times New Roman"/>
          <w:sz w:val="28"/>
        </w:rPr>
        <w:t>Frankfurt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20B06">
        <w:rPr>
          <w:rFonts w:ascii="Times New Roman" w:hAnsi="Times New Roman" w:cs="Times New Roman"/>
          <w:sz w:val="28"/>
        </w:rPr>
        <w:t>Münster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). Основной идеей стала стратификация пациентов на группы риска. Следствием этого явилась концепция риск-адаптированной терапии, согласно которой пациенты с благоприятными характеристиками должны получать минимально токсичную терапию, не подвергаясь риску развития тяжелых осложнений, в то время как у пациентов с неблагоприятными формами ОЛЛ высокоинтенсивная терапия увеличивает шансы на излечение. Для стратификации пациентов был введен эмпирически определенный прогностический индекс риска, </w:t>
      </w:r>
      <w:r w:rsidRPr="00A20B06">
        <w:rPr>
          <w:rFonts w:ascii="Times New Roman" w:hAnsi="Times New Roman" w:cs="Times New Roman"/>
          <w:sz w:val="28"/>
        </w:rPr>
        <w:lastRenderedPageBreak/>
        <w:t>учитывавший инициальное количество лейкоцитов, наличие поражения ЦНС и средостения, Т-</w:t>
      </w:r>
      <w:proofErr w:type="spellStart"/>
      <w:r w:rsidRPr="00A20B06">
        <w:rPr>
          <w:rFonts w:ascii="Times New Roman" w:hAnsi="Times New Roman" w:cs="Times New Roman"/>
          <w:sz w:val="28"/>
        </w:rPr>
        <w:t>иммунофенотип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, цитохимические особенности </w:t>
      </w:r>
      <w:proofErr w:type="spellStart"/>
      <w:r w:rsidRPr="00A20B06">
        <w:rPr>
          <w:rFonts w:ascii="Times New Roman" w:hAnsi="Times New Roman" w:cs="Times New Roman"/>
          <w:sz w:val="28"/>
        </w:rPr>
        <w:t>бластных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клеток, возраст и </w:t>
      </w:r>
      <w:proofErr w:type="spellStart"/>
      <w:r w:rsidRPr="00A20B06">
        <w:rPr>
          <w:rFonts w:ascii="Times New Roman" w:hAnsi="Times New Roman" w:cs="Times New Roman"/>
          <w:sz w:val="28"/>
        </w:rPr>
        <w:t>органомегалию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. У пациентов с индексом риска 3 и более дополнительно проводился </w:t>
      </w:r>
      <w:proofErr w:type="spellStart"/>
      <w:r w:rsidRPr="00A20B06">
        <w:rPr>
          <w:rFonts w:ascii="Times New Roman" w:hAnsi="Times New Roman" w:cs="Times New Roman"/>
          <w:sz w:val="28"/>
        </w:rPr>
        <w:t>реиндукционный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курс ХТ (протокол II), разработанный еще в 1974 г. для улучшения прогноза у пациентов с </w:t>
      </w:r>
      <w:proofErr w:type="spellStart"/>
      <w:r w:rsidRPr="00A20B06">
        <w:rPr>
          <w:rFonts w:ascii="Times New Roman" w:hAnsi="Times New Roman" w:cs="Times New Roman"/>
          <w:sz w:val="28"/>
        </w:rPr>
        <w:t>гиперлейкоцитозом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. Концепция отсроченной интенсификации, разработанная группой BFM, вероятно, явилась одним из наиболее ценных вкладов в программы </w:t>
      </w:r>
      <w:proofErr w:type="spellStart"/>
      <w:r w:rsidRPr="00A20B06">
        <w:rPr>
          <w:rFonts w:ascii="Times New Roman" w:hAnsi="Times New Roman" w:cs="Times New Roman"/>
          <w:sz w:val="28"/>
        </w:rPr>
        <w:t>противолейкемической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терапии, позволив существенно улучшить выживаемость у пациентов группы риска. К началу 80-х годов группе BFM удалось добиться резкого роста выживаемости детей с ОЛЛ, которая превысила 70%. Прогресс в лечении ОЛЛ у детей, достигнутый группой BFM, не мог не привлечь внимание других исследовательских групп из различных стран. Концепция терапии, разработанная BFM, служит примером для создания собственных программ ХТ — появляются так называемые BFM-ориентированные протоколы. При этом каждая группа инициирует собственные исследования отдельных терапевтических элементов и факторов риска, результаты которых зачастую даже более интересны, чем те, что были получены в «основном» исследовании группы BFM. В большинстве современных протоколов можно выделить три основных этапа терапии: индукцию ремиссии, интенсивную </w:t>
      </w:r>
      <w:proofErr w:type="spellStart"/>
      <w:r w:rsidRPr="00A20B06">
        <w:rPr>
          <w:rFonts w:ascii="Times New Roman" w:hAnsi="Times New Roman" w:cs="Times New Roman"/>
          <w:sz w:val="28"/>
        </w:rPr>
        <w:t>постремиссионную</w:t>
      </w:r>
      <w:proofErr w:type="spellEnd"/>
      <w:r w:rsidRPr="00A20B06">
        <w:rPr>
          <w:rFonts w:ascii="Times New Roman" w:hAnsi="Times New Roman" w:cs="Times New Roman"/>
          <w:sz w:val="28"/>
        </w:rPr>
        <w:t xml:space="preserve"> терапию и ПТ. При этом терапевтические элементы, направленные на контроль </w:t>
      </w:r>
      <w:proofErr w:type="spellStart"/>
      <w:r w:rsidRPr="00A20B06">
        <w:rPr>
          <w:rFonts w:ascii="Times New Roman" w:hAnsi="Times New Roman" w:cs="Times New Roman"/>
          <w:sz w:val="28"/>
        </w:rPr>
        <w:t>нейролейкемии</w:t>
      </w:r>
      <w:proofErr w:type="spellEnd"/>
      <w:r w:rsidRPr="00A20B06">
        <w:rPr>
          <w:rFonts w:ascii="Times New Roman" w:hAnsi="Times New Roman" w:cs="Times New Roman"/>
          <w:sz w:val="28"/>
        </w:rPr>
        <w:t>, являются одной из важнейших составляющих успеха.</w:t>
      </w:r>
      <w:r w:rsidR="0094197C">
        <w:rPr>
          <w:rFonts w:ascii="Times New Roman" w:hAnsi="Times New Roman" w:cs="Times New Roman"/>
          <w:sz w:val="28"/>
        </w:rPr>
        <w:t xml:space="preserve"> </w:t>
      </w:r>
    </w:p>
    <w:p w:rsidR="001E7269" w:rsidRDefault="001E7269" w:rsidP="00317865">
      <w:pPr>
        <w:jc w:val="both"/>
        <w:rPr>
          <w:rFonts w:ascii="Times New Roman" w:hAnsi="Times New Roman" w:cs="Times New Roman"/>
          <w:sz w:val="28"/>
        </w:rPr>
      </w:pPr>
    </w:p>
    <w:p w:rsidR="001E7269" w:rsidRDefault="001E7269" w:rsidP="00317865">
      <w:pPr>
        <w:jc w:val="both"/>
        <w:rPr>
          <w:rFonts w:ascii="Times New Roman" w:hAnsi="Times New Roman" w:cs="Times New Roman"/>
          <w:sz w:val="28"/>
        </w:rPr>
      </w:pPr>
    </w:p>
    <w:p w:rsidR="001E7269" w:rsidRDefault="001E7269" w:rsidP="00317865">
      <w:pPr>
        <w:jc w:val="both"/>
        <w:rPr>
          <w:rFonts w:ascii="Times New Roman" w:hAnsi="Times New Roman" w:cs="Times New Roman"/>
          <w:sz w:val="28"/>
        </w:rPr>
      </w:pPr>
    </w:p>
    <w:p w:rsidR="001E7269" w:rsidRDefault="001E7269" w:rsidP="00317865">
      <w:pPr>
        <w:jc w:val="both"/>
        <w:rPr>
          <w:rFonts w:ascii="Times New Roman" w:hAnsi="Times New Roman" w:cs="Times New Roman"/>
          <w:sz w:val="28"/>
        </w:rPr>
      </w:pPr>
    </w:p>
    <w:p w:rsidR="001E7269" w:rsidRDefault="001E7269" w:rsidP="00317865">
      <w:pPr>
        <w:jc w:val="both"/>
        <w:rPr>
          <w:rFonts w:ascii="Times New Roman" w:hAnsi="Times New Roman" w:cs="Times New Roman"/>
          <w:sz w:val="28"/>
        </w:rPr>
      </w:pPr>
    </w:p>
    <w:p w:rsidR="001E7269" w:rsidRDefault="001E7269" w:rsidP="00317865">
      <w:pPr>
        <w:jc w:val="both"/>
        <w:rPr>
          <w:rFonts w:ascii="Times New Roman" w:hAnsi="Times New Roman" w:cs="Times New Roman"/>
          <w:sz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Определение </w:t>
      </w:r>
      <w:r>
        <w:rPr>
          <w:rStyle w:val="markedcontent"/>
          <w:rFonts w:ascii="Times New Roman" w:hAnsi="Times New Roman" w:cs="Times New Roman"/>
          <w:bCs/>
          <w:sz w:val="28"/>
          <w:szCs w:val="28"/>
        </w:rPr>
        <w:t>CAR-T-клеточной терапии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846AB">
        <w:rPr>
          <w:rStyle w:val="markedcontent"/>
          <w:rFonts w:ascii="Times New Roman" w:hAnsi="Times New Roman" w:cs="Times New Roman"/>
          <w:bCs/>
          <w:sz w:val="28"/>
          <w:szCs w:val="28"/>
        </w:rPr>
        <w:t>CAR-T</w:t>
      </w:r>
      <w:r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- </w:t>
      </w:r>
      <w:r w:rsidRPr="008846AB">
        <w:rPr>
          <w:rStyle w:val="markedcontent"/>
          <w:rFonts w:ascii="Times New Roman" w:hAnsi="Times New Roman" w:cs="Times New Roman"/>
          <w:bCs/>
          <w:sz w:val="28"/>
          <w:szCs w:val="28"/>
        </w:rPr>
        <w:t>клеточная терапия</w:t>
      </w:r>
      <w:r w:rsidRPr="006277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Chimeric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Antigen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Receptor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 T-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Cell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, или T-клетки с химерным антигенным рецептором) – новая парадигма, позволяющая индивидуально подобрать лечение при </w:t>
      </w:r>
      <w:hyperlink r:id="rId8" w:tooltip="Лейкоз у детей Госпиталь Сант Жоан де Деу Барселона" w:history="1">
        <w:r w:rsidRPr="00627781">
          <w:rPr>
            <w:rStyle w:val="markedcontent"/>
            <w:rFonts w:ascii="Times New Roman" w:hAnsi="Times New Roman" w:cs="Times New Roman"/>
            <w:sz w:val="28"/>
            <w:szCs w:val="28"/>
          </w:rPr>
          <w:t>ОЛЛ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— наиболее часто </w:t>
      </w:r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встречающемся у детей злокачественном новообразовании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CAR-T 19 -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это метод лечения, основанный на использовании </w:t>
      </w:r>
      <w:r w:rsidRPr="00915C34">
        <w:rPr>
          <w:rStyle w:val="markedcontent"/>
          <w:rFonts w:ascii="Times New Roman" w:hAnsi="Times New Roman" w:cs="Times New Roman"/>
          <w:bCs/>
          <w:sz w:val="28"/>
          <w:szCs w:val="28"/>
        </w:rPr>
        <w:t>собственных клеток пациента для разрушения лейкемических клеток и</w:t>
      </w:r>
      <w:r w:rsidRPr="00915C3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915C34">
        <w:rPr>
          <w:rStyle w:val="markedcontent"/>
          <w:rFonts w:ascii="Times New Roman" w:hAnsi="Times New Roman" w:cs="Times New Roman"/>
          <w:bCs/>
          <w:sz w:val="28"/>
          <w:szCs w:val="28"/>
        </w:rPr>
        <w:t>извлечении T-лимфоцитов</w:t>
      </w:r>
      <w:r w:rsidRPr="00915C3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из организма пациента посредством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афереза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— технологии, позволяющей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разделить кровь на компоненты и получить определенное количество лимфоцитов.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Затем в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Т-лимфоциты пациента в лабораторных условиях встраивают химерные рецепторы, способные распознать специфичный антиген опухоли и уничтожать ее так же, как они это обычно делают с чужеродными патогенами [5]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СAR в модифицированной клетке CAR-T — это рекомбинантный рецептор, обеспечивающий как специфичность взаимодействия, так и активацию Т-лимфоцитов. CAR распознает мишень с </w:t>
      </w:r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помощью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внеклеточного домена —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одноцепочечного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вариабельного фрагмента антитела (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single-chain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variable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fragment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scFv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), отвечающего за специфичность узнавания антигена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в частности опухолевой клетки (Рис. 1) 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[5]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436E07" wp14:editId="44E0E513">
            <wp:extent cx="5743575" cy="37312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0248" cy="37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69" w:rsidRPr="00034C13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Рис. 1 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Клетка CAR-T и процесс ее взаимодействия с клеткой опухоли (схема).</w:t>
      </w:r>
    </w:p>
    <w:p w:rsidR="001E7269" w:rsidRPr="00F1249C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Лейкозы и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, возникающие 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вследствие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патологического изменения или злокачественного перерождения B-лимфоцитов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, имеют общий признак — они </w:t>
      </w:r>
      <w:proofErr w:type="spellStart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экспрессируют</w:t>
      </w:r>
      <w:proofErr w:type="spellEnd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на своей поверхности белок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или антиген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под названием CD19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Когда развивается </w:t>
      </w:r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онкологический процесс,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лимфоциты не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могут распознавать антиген и, вследствие этого, не могут атаковать и препятствовать размножению раковых клеток. Благодаря генной инженерии можно перепрограммировать лимфоциты и ввести в них генную информацию, чтобы 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эти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клетки </w:t>
      </w:r>
      <w:proofErr w:type="spellStart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экспрессировали</w:t>
      </w:r>
      <w:proofErr w:type="spellEnd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на поверхности химерный рецептор, или CAR-T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, который будет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распознавать опухолевый антиген (CD19)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и разрушать злокачественные клетки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[4]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Pr="00F1249C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Терапия CAR-T 19 объединяет три типа прогрессивной терапии: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клеточная терапия, иммунотерапия и генная терапия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. Она считается клеточной терапией, поскольку пациенту вводится не лекарственное вещество, а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«живой» препарат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. Также она является иммунотерапией, так как сами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клетки иммунной системы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lastRenderedPageBreak/>
        <w:t>ребенка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или подростка борются против раковых клеток. Наконец, это метод генной терапии (один из первых, одобренный FDA), так как проводится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генетическая модификация лимфоцитов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борьбы с заболеванием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Pr="00F1249C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Pr="00915C34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Pr="00915C34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История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создания химерного антигенного рецептора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Концепция создания химерного антигенного рецептора принадлежит G.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Gross</w:t>
      </w:r>
      <w:proofErr w:type="spell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и его коллегам, которые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1989 г. обнаружили возможность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перенаправлять Т-клеточный ответ с помощью сконструированного искусственного рецептора. Это исследование заложило основу для разработки CAR первого поколения клеток. Годы последовательных и масш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табных испытаний ознаменовались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первым успешным клиническим применением CAR T-клеток 1-го поколения (α-GD2 CAR), о котором в 2008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г. сообщили M.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Brenner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al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.: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у трех из 11 пациентов с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нейробластомой</w:t>
      </w:r>
      <w:proofErr w:type="spell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была достигнута полная ремиссия заболевания. С этого 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омента началось бурное развитие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данной биотехнологии.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E7269" w:rsidRPr="00857AFE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 первого поколения, содержащий внеклеточный домен CD4 и внутриклеточный домен CD3z, был использован в первом клиническом исследовании химерных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Т-клеток с рецептором антигена </w:t>
      </w: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биотехнологической компанией </w:t>
      </w:r>
      <w:hyperlink r:id="rId10" w:tooltip="Cell Genesys (страница не существует)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Cell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Genesys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 середине 1990-х годов, что позволило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адоптивно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переносимым Т-клеткам нацеливаться на </w:t>
      </w:r>
      <w:hyperlink r:id="rId11" w:tooltip="ВИЧ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ВИЧ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-инфицированные клетки, хотя и не показало какого-либо клинического улучшения. Аналогичные ранние клинические испытания CAR T-клеток в солидных опухолях в 1990-х годах с использованием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первого поколения, нацеленных на солидные опухолевые антигены, такие как MUC1</w:t>
      </w:r>
      <w:hyperlink r:id="rId12" w:tooltip="MUC1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,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не показали долговременной персистенции перенесенных Т-клеток или не привели к значительным ремиссиям.</w:t>
      </w:r>
    </w:p>
    <w:p w:rsidR="001E7269" w:rsidRPr="00857AFE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В начале 2000-х годов к внутриклеточному домену CD3z CAR первого поколения были добавлены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костимулирующие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домены, такие как </w:t>
      </w:r>
      <w:hyperlink r:id="rId13" w:tooltip="CD28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CD28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или </w:t>
      </w:r>
      <w:hyperlink r:id="rId14" w:tooltip="CD137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4-1BB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. Названные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второго поколения, эти конструкции показали большую стойкость и улучшили клиренс опухоли в доклинических моделях. Клинические испытания в начале 2010-х годов с использованием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второго поколения, нацеленных на CD19, белок,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экспрессируемый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нормальными </w:t>
      </w:r>
      <w:hyperlink r:id="rId15" w:tooltip="В-клетка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В-клетками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, а также </w:t>
      </w:r>
      <w:hyperlink r:id="rId16" w:tooltip="В-клеточный лейкоз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В-клеточными лейкозами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hyperlink r:id="rId17" w:tooltip="В-клеточная лимфома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лимфомами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, проведенные исследователями из </w:t>
      </w:r>
      <w:hyperlink r:id="rId18" w:tooltip="Национальный институт рака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NCI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hyperlink r:id="rId19" w:tooltip="Пенсильванский университет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Университета Пенсильвании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hyperlink r:id="rId20" w:tooltip="Мемориальный онкологический центр Слоана Кеттеринга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онкологического центра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Memorial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Sloan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Kettering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, продемонстрировали клиническую эффективность C</w:t>
      </w:r>
      <w:r>
        <w:rPr>
          <w:rStyle w:val="markedcontent"/>
          <w:rFonts w:ascii="Times New Roman" w:hAnsi="Times New Roman" w:cs="Times New Roman"/>
          <w:sz w:val="28"/>
          <w:szCs w:val="28"/>
        </w:rPr>
        <w:t>AR T-клеточной терапии и показали, что у</w:t>
      </w: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многих пациентов, прошедших интенсивное предварительное лечение, наблюдается полная ремиссия. Эти испытания в конечном итоге привели к первым одобрениям </w:t>
      </w:r>
      <w:hyperlink r:id="rId21" w:tooltip="Управление по контролю за продуктами и лекарствами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FDA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CAR T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cells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 2017 году для </w:t>
      </w:r>
      <w:hyperlink r:id="rId22" w:tooltip="Тизагенлеклейцел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tisagenlecleucel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Kymriah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), первоначально продаваемого </w:t>
      </w:r>
      <w:hyperlink r:id="rId23" w:tooltip="Новартис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Novartis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лечения </w:t>
      </w:r>
      <w:hyperlink r:id="rId24" w:tooltip="Острый лимфобластный лейкоз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острого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лимфобластного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лейкоза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-пр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едшественника В-клеток (B-ALL) </w:t>
      </w:r>
      <w:r w:rsidRPr="001235F1">
        <w:rPr>
          <w:rStyle w:val="markedcontent"/>
          <w:rFonts w:ascii="Times New Roman" w:hAnsi="Times New Roman" w:cs="Times New Roman"/>
          <w:sz w:val="28"/>
          <w:szCs w:val="28"/>
        </w:rPr>
        <w:t>[5]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1E7269" w:rsidRPr="00915C34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Pr="00915C34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Pr="0085397A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Pr="0085397A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Pr="001235F1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Технология CAR-T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-клеточной терапии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CAR-Т-клеточная терапия представляет собой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новый, быстро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развивающийся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иммунотерапевтиче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подход, кот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орый выводит лечение онкологиче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ских заболеваний на новый уровень. Клетки CAR-T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представляют собой генетически модифицированные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Т-лимфоциты, вз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ятые у пациента с помощью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афере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за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— технологии, которая позволяет разделить кровь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на компоненты и получить определенное количество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лимфоцитов. В Т-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лимфоциты пациента в лаборатор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ных условиях вст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раивают химерные рецепторы, спо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собные распознать специфичный антиген опухоли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и уничтожать ее так же, как они это обычно делают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 чужеродными патогенами [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].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Часть СAR в модифицированной клетке CAR-T —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это рекомбинантный рецептор, обеспечивающий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как специфичнос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ть взаимодействия, так и актива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цию Т-лимфоци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тов. CAR распознает мишень с по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мощью внеклеточного домена — </w:t>
      </w:r>
      <w:proofErr w:type="spellStart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одноцепочечного</w:t>
      </w:r>
      <w:proofErr w:type="spellEnd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 xml:space="preserve"> вариабельного фрагмента антитела (</w:t>
      </w:r>
      <w:proofErr w:type="spellStart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single-chain</w:t>
      </w:r>
      <w:proofErr w:type="spellEnd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variable</w:t>
      </w:r>
      <w:proofErr w:type="spellEnd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fragment</w:t>
      </w:r>
      <w:proofErr w:type="spellEnd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scFv</w:t>
      </w:r>
      <w:proofErr w:type="spellEnd"/>
      <w:r w:rsidRPr="001E7269">
        <w:rPr>
          <w:rStyle w:val="markedcontent"/>
          <w:rFonts w:ascii="Times New Roman" w:hAnsi="Times New Roman" w:cs="Times New Roman"/>
          <w:sz w:val="28"/>
          <w:szCs w:val="28"/>
        </w:rPr>
        <w:t>),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отвечающего за специфичность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узнавания антигена, в частности опухолевой клетки.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Выбор подходя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щих антигенов (мишеней) для кле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ток CAR-T имеет решающее значение для снижения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риска развития нежелательных явлений, в частности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высокой токсич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ности данной терапии. Многие по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тенциальные 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шени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экспрессируются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на здоро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вых клетках и тканях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организма. Гамма-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ретровирусные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векторы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первыми использовали для создания клеток CAR-Т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 мишенью CD1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Ленти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-вирусные векторные системы широко используются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для трансдукции неделящихся клеток и теоретически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более безопасны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точки зрения риска развития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ин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серционного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мут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агенеза и злокачественной трансформации [2].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Существует два возможных способа получения CAR T-клеток: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in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vivo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in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situ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) (в кровь пациента вводятся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, превращающие Т-клетки пациента в CAR T-клетки) и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ex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vivo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(производство состоит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из нескольких этапов). Этапы производства CAR T-клеток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ex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vivo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аферез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лейкоцитов пациента;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2) генетическа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я модификация Т-лимфоцитов в ла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боратории (часто место производства CAR-T-клеток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находится на значи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тельном расстоянии от места про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афереза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p w:rsidR="001E7269" w:rsidRPr="002E2248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3) размножение модифицированных Т-клеток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(экспансия в среде, обогащенной цитокинами);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4) контроль качества клеточного препарата;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криоконсервация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6) подготовка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пациента (предварительная химио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терапия, чтобы предупредить возможное отторжение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организмом и сп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особствовать сохранению и проли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ферации CAR-T-клеток);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7)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инфузия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8) мониторинг.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</w:r>
    </w:p>
    <w:p w:rsidR="001E7269" w:rsidRPr="001235F1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1E7269" w:rsidRPr="00F468A7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Pr="00F468A7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Побочные эффекты терапии</w:t>
      </w: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Аутологичная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CAR T-клето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чная терапия 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имеет серьезные побоч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ные эффекты и различный профиль 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токсичности. Наиболее распространенными побочными эффектами являются: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  <w:t>- синдром выброса цитокинов («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цитокиновый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шторм»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СВЦ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);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нейротоксичность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  <w:t>- синдром лизиса опухоли;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  <w:t>- аллергические реакции;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  <w:t>- В-клеточная аплазия.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E7269" w:rsidRPr="006441F0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СВЦ является клиническим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ответом на по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вышение уровня цитокинов и включает такие симп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томы, как гипотензия, лихорадка,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неврологические изменения и гипоксия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[3]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Причины преимущества </w:t>
      </w:r>
      <w:r w:rsidRPr="00F468A7">
        <w:rPr>
          <w:rFonts w:ascii="Times New Roman" w:hAnsi="Times New Roman" w:cs="Times New Roman"/>
          <w:sz w:val="28"/>
          <w:szCs w:val="28"/>
        </w:rPr>
        <w:t>CAR T-клеточной терапии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</w:p>
    <w:p w:rsid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65EB">
        <w:rPr>
          <w:rFonts w:ascii="Times New Roman" w:hAnsi="Times New Roman" w:cs="Times New Roman"/>
          <w:sz w:val="28"/>
          <w:szCs w:val="28"/>
        </w:rPr>
        <w:t xml:space="preserve">ля лечения В-линейного острого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лимфобластного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лейкоза применяется препарат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, который специфичен к антигену CD19,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экспрессируемому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на поверхности всех B-лимфоцитов, в том числе опухолевых. Таким образом,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соединяет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5EB">
        <w:rPr>
          <w:rFonts w:ascii="Times New Roman" w:hAnsi="Times New Roman" w:cs="Times New Roman"/>
          <w:sz w:val="28"/>
          <w:szCs w:val="28"/>
        </w:rPr>
        <w:t>CD3 в составе Т-клеточного рецептора и CD19 на поверхности B-клеток. Это приводит к «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рекрутированию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» обычных Т-клеток организма пациента: увеличивается экспрессия молекул клеточной адгезии на их поверхности; Т-лимфоциты начинают интенсивно пролиферировать и вырабатывать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цитолитические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белки и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цитокины.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лизис</w:t>
      </w:r>
      <w:r w:rsidRPr="007765EB">
        <w:rPr>
          <w:rFonts w:ascii="Times New Roman" w:hAnsi="Times New Roman" w:cs="Times New Roman"/>
          <w:sz w:val="28"/>
          <w:szCs w:val="28"/>
        </w:rPr>
        <w:t xml:space="preserve"> CD19 + -клеток.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и молекулы, функционирующие подобно ему, были названы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биспецифическими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активаторами Т-клеток (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Bispecific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engager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BiTE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>)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A3DFA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считался альтернативой CAR-Т-клеточной терапии в 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>. Однако сегодня клеточная терапия</w:t>
      </w:r>
      <w:r w:rsidRPr="000A3DFA">
        <w:rPr>
          <w:rFonts w:ascii="Times New Roman" w:hAnsi="Times New Roman" w:cs="Times New Roman"/>
          <w:sz w:val="28"/>
          <w:szCs w:val="28"/>
        </w:rPr>
        <w:br/>
        <w:t>считается более эффективной, поскольку персистенция CAR-Т-клеток продолжительна и устойчива,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 xml:space="preserve">а период полувыведения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блинатумомаба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очень коро</w:t>
      </w:r>
      <w:r>
        <w:rPr>
          <w:rFonts w:ascii="Times New Roman" w:hAnsi="Times New Roman" w:cs="Times New Roman"/>
          <w:sz w:val="28"/>
          <w:szCs w:val="28"/>
        </w:rPr>
        <w:t>ток и составляет всего 2 ч</w:t>
      </w:r>
      <w:r w:rsidRPr="000A3DFA">
        <w:rPr>
          <w:rFonts w:ascii="Times New Roman" w:hAnsi="Times New Roman" w:cs="Times New Roman"/>
          <w:sz w:val="28"/>
          <w:szCs w:val="28"/>
        </w:rPr>
        <w:t>. Помимо этого,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>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необходима </w:t>
      </w:r>
      <w:r w:rsidRPr="000A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аутологичных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лимфоцитов, если уровень иммунных</w:t>
      </w:r>
      <w:r w:rsidRPr="000A3DFA">
        <w:rPr>
          <w:rFonts w:ascii="Times New Roman" w:hAnsi="Times New Roman" w:cs="Times New Roman"/>
          <w:sz w:val="28"/>
          <w:szCs w:val="28"/>
        </w:rPr>
        <w:br/>
        <w:t xml:space="preserve">клеток в организме недостаточен для лизиса опухоли. Большим недостатком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блинатумомаба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является тот факт, что он способен рекрутировать вместе</w:t>
      </w:r>
      <w:r w:rsidRPr="000A3DFA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эффекторными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Т-клетками хозяина еще и Т-регуляторные лимфоциты (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Тreg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), которые обладают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иммуносупрессивным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действием за счет выделения IL-10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>и TGF-β (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Trans</w:t>
      </w:r>
      <w:r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growth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beta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A3DFA">
        <w:rPr>
          <w:rFonts w:ascii="Times New Roman" w:hAnsi="Times New Roman" w:cs="Times New Roman"/>
          <w:sz w:val="28"/>
          <w:szCs w:val="28"/>
        </w:rPr>
        <w:t>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 xml:space="preserve">перед курсом лечения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в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 xml:space="preserve">случаях, наоборот, необходимо проведение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деплеции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>Т-клеток пациента с помощью ХТ с использованием</w:t>
      </w:r>
      <w:r w:rsidRPr="000A3DFA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флударабина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269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lastRenderedPageBreak/>
        <w:t>Проблемы CAR T-клеточной терапии</w:t>
      </w:r>
    </w:p>
    <w:p w:rsidR="001E7269" w:rsidRPr="00F468A7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Несмотря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 очевидные клинические преиму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щества CAR-T терапии в лечении онкологических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заболеваний, сущ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ествует ряд проблем при ее реги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страции и регулировании в связи с инновационным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характером [5].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Зат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ратоемкость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производства и стои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мость препаратов, 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онтроль качества продукта, высо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кие требования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соответствия надлежащей клиниче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ской и производственной практике, законодательство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стран в области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генно-модифицированных организ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мов, сложные ло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гистические конструкции при про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изводстве и реализации и инновационный характер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данной медицинск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 технологии обусловливают гиб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кость подходов ре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гуляторов и производителей в ор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ганизации доступа на рынок. На сегодняшний день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 мире официально зарегистрировано для обращения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две CAR-T технологии —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Kymriah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tisagenlecleucel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Yescarta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axicabtagene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ciloleucel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Kymriah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Yescarta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относятся к новом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 поколению препаратов для инди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видуальной прот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ивоопухолевой иммунотерапии, которая позволяет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«перепрограммировать» собственные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иммунные клетки 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ациента так, чтобы они распозна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вали злокачестве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нные клетки и боролись с ними [5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Pr="00F468A7" w:rsidRDefault="001E7269" w:rsidP="001E72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>Возникновение рецидивов заболевания связано со снижением</w:t>
      </w:r>
      <w:r w:rsidRPr="00F468A7">
        <w:rPr>
          <w:rFonts w:ascii="Times New Roman" w:hAnsi="Times New Roman" w:cs="Times New Roman"/>
          <w:sz w:val="28"/>
          <w:szCs w:val="28"/>
        </w:rPr>
        <w:br/>
        <w:t>количества CD19 CAR T-клеток в крови пациента, либо обусловлено потерей экспрессии CD19 на поверхности опухолевых клеток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1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167">
        <w:rPr>
          <w:rFonts w:ascii="Times New Roman" w:hAnsi="Times New Roman" w:cs="Times New Roman"/>
          <w:sz w:val="28"/>
          <w:szCs w:val="28"/>
        </w:rPr>
        <w:t>]</w:t>
      </w:r>
      <w:r w:rsidRPr="00F468A7">
        <w:rPr>
          <w:rFonts w:ascii="Times New Roman" w:hAnsi="Times New Roman" w:cs="Times New Roman"/>
          <w:sz w:val="28"/>
          <w:szCs w:val="28"/>
        </w:rPr>
        <w:t>.</w:t>
      </w:r>
    </w:p>
    <w:p w:rsidR="001E7269" w:rsidRPr="00F468A7" w:rsidRDefault="001E7269" w:rsidP="001E72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>Причины потери эффективности CAR T-клеточной терапии:</w:t>
      </w:r>
    </w:p>
    <w:p w:rsidR="001E7269" w:rsidRPr="00F468A7" w:rsidRDefault="001E7269" w:rsidP="001E726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Потеря активных </w:t>
      </w:r>
      <w:r w:rsidRPr="00F468A7">
        <w:rPr>
          <w:rFonts w:ascii="Times New Roman" w:hAnsi="Times New Roman" w:cs="Times New Roman"/>
          <w:sz w:val="28"/>
          <w:szCs w:val="28"/>
        </w:rPr>
        <w:t>CAR T-клеток связана с их истощением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269" w:rsidRPr="00F468A7" w:rsidRDefault="001E7269" w:rsidP="001E7269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 xml:space="preserve">CAR T-клеткам требуется более высокая плотность </w:t>
      </w:r>
      <w:proofErr w:type="spellStart"/>
      <w:r w:rsidRPr="00F468A7">
        <w:rPr>
          <w:rFonts w:ascii="Times New Roman" w:hAnsi="Times New Roman" w:cs="Times New Roman"/>
          <w:sz w:val="28"/>
          <w:szCs w:val="28"/>
        </w:rPr>
        <w:t>таргетного</w:t>
      </w:r>
      <w:proofErr w:type="spellEnd"/>
      <w:r w:rsidRPr="00F468A7">
        <w:rPr>
          <w:rFonts w:ascii="Times New Roman" w:hAnsi="Times New Roman" w:cs="Times New Roman"/>
          <w:sz w:val="28"/>
          <w:szCs w:val="28"/>
        </w:rPr>
        <w:t xml:space="preserve"> антигена, чем естественным Т-клеткам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269" w:rsidRPr="004F3F21" w:rsidRDefault="001E7269" w:rsidP="001E7269">
      <w:pPr>
        <w:pStyle w:val="a7"/>
        <w:numPr>
          <w:ilvl w:val="0"/>
          <w:numId w:val="1"/>
        </w:num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>Опухолевые клетки имеют низкую плотность CD19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1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1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Адаптивная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иммунотерапия с использованием генно-модифицированных Т-лимфоцитов, безусловно, стала прорывным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направлением в медицине и квинтэссенцией современной парадигмы онкологии и не только ведет к персонализированной медицине, 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и дает надежду на значительное улучшение результатов лечения. Данные биотехнологии требуют высоких материальных (автоматиза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ция технологического процесса),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интеллектуальных и организационных ресурсов, что предполагает их возможную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реализацию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лишь в крупных научных центрах. Необходимо повышение как эффективности, так и безопасности применения CAR T-клеток. В то же время, предстоит решить один из немаловажных вопросов: управляемость CAR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T-клетками во временных, пространственных и функциональных измерениях. Нельзя отрицать, что адоптивная Т-клеточная иммунотерапия обладает потенциально высокой эффективностью. К сожалению, несмотря на то, что появление CAR T-клеточной терапии открывает новые возможности лечения пациентов с онкологическими заболеваниями, частота достижения ответа ограничена, а появление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рецидивов не редко. В терапии солидных опухолей успехи менее впечатляющие, чем в </w:t>
      </w:r>
      <w:proofErr w:type="spell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онкогематологии</w:t>
      </w:r>
      <w:proofErr w:type="spell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, что связано с особенностями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биологии солидных опухолей и нерешенными вопросами стимулирования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нфильтрации</w:t>
      </w:r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персистирования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CAR</w:t>
      </w:r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T-клеток</w:t>
      </w:r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опухолевом</w:t>
      </w:r>
      <w:r w:rsidRPr="00F448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микроокружении. Тем не менее, адоптивная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иммунотерапия находится в начале своего пути, и, возможно, пришло время для более тщательной оценки способов влияния на иммунную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систему, которые позволят повысить эффективность и минимизировать </w:t>
      </w:r>
      <w:proofErr w:type="gram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неблагоприятные явления</w:t>
      </w:r>
      <w:proofErr w:type="gram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связанные с CAR T-клеточной терапией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в будущем. Вероятно, дальнейшие клинические исследования терапии CAR T-клетками будут направлены не столько на преодоление </w:t>
      </w:r>
      <w:proofErr w:type="spell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рефрактерности</w:t>
      </w:r>
      <w:proofErr w:type="spell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опухоли к стандартным программам лечения, сколько на решение проблемы </w:t>
      </w:r>
      <w:proofErr w:type="spell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остаточного опухолевого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клона на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ранних этапах терапии, что откроет перспективы к излечению онкологических заболеваний в условиях реальной клинической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практики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65167">
        <w:rPr>
          <w:rStyle w:val="markedcontent"/>
          <w:rFonts w:ascii="Times New Roman" w:hAnsi="Times New Roman" w:cs="Times New Roman"/>
          <w:sz w:val="28"/>
          <w:szCs w:val="28"/>
        </w:rPr>
        <w:t>[2]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A3DFA">
        <w:rPr>
          <w:rStyle w:val="markedcontent"/>
          <w:rFonts w:ascii="Times New Roman" w:hAnsi="Times New Roman" w:cs="Times New Roman"/>
          <w:sz w:val="28"/>
          <w:szCs w:val="28"/>
        </w:rPr>
        <w:t>Эта технология позволяет достичь ремиссий у 90% пациентов с трудноизлечимыми формами ОЛЛ и в ряде случаев обеспечить их излечение без использования трансплантации костного мозга. В перспективе эта технология может заменить интенсивную химиотерапию при тяжелых формах ОЛЛ и обеспечить выздоровление пациентов, избежав тяжелых побочных эффектов</w:t>
      </w:r>
      <w:r w:rsidRP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 [2]</w:t>
      </w:r>
      <w:r w:rsidRPr="000A3D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CAR-Т-кле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точная терапия сегодня сталкивается со множеством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проблем как при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лечении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, так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при получении химерных лимфо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цитов. Именно эти препятствия являются стимулом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для развития данной терапии, служат ориентиром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для новых разрабо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ток ученых по всему миру. Совре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менные тенденции в модификации CAR-Т-клеток не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ограничиваются одним только изменением структуры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химерного рецептора, но и включ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ают использование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большого спектра веществ, выделяемых химерными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лимфоцитами,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дополнение иммунных клеток особыми мембранными рецепторами и</w:t>
      </w:r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многое</w:t>
      </w:r>
      <w:r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другое.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В заключение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следует отметить, что н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овейшие тенденции по увеличению эффективности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и повышению безопасности химерных лимфоцитов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должны вывести CAR-Т-клеточную терапию на более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значимый урове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нь доверия в медицинском сообще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стве, определив ее как современное и результативное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направление лечения больных онкологическими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заболеваниями, в частности, ОЛЛ </w:t>
      </w:r>
      <w:r w:rsidRPr="00D65167">
        <w:rPr>
          <w:rStyle w:val="markedcontent"/>
          <w:rFonts w:ascii="Times New Roman" w:hAnsi="Times New Roman" w:cs="Times New Roman"/>
          <w:sz w:val="28"/>
          <w:szCs w:val="28"/>
        </w:rPr>
        <w:t>[5]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7269" w:rsidRDefault="001E7269" w:rsidP="001E726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1E7269" w:rsidRPr="00D65167" w:rsidRDefault="001E7269" w:rsidP="001E7269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Клинические рекомендации «Острый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лимфобластный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лейкоз», 2020 г.</w:t>
      </w:r>
    </w:p>
    <w:p w:rsidR="001E7269" w:rsidRPr="00D65167" w:rsidRDefault="001E7269" w:rsidP="001E7269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02C5">
        <w:rPr>
          <w:rFonts w:ascii="Times New Roman" w:hAnsi="Times New Roman" w:cs="Times New Roman"/>
          <w:sz w:val="28"/>
          <w:szCs w:val="28"/>
        </w:rPr>
        <w:t xml:space="preserve"> Кувшинов А. Ю., Волошин С. В., Кузяева А. А., Шуваев В. А.,</w:t>
      </w:r>
      <w:r w:rsidRPr="009E02C5">
        <w:rPr>
          <w:rFonts w:ascii="Times New Roman" w:hAnsi="Times New Roman" w:cs="Times New Roman"/>
          <w:sz w:val="28"/>
          <w:szCs w:val="28"/>
        </w:rPr>
        <w:br/>
        <w:t xml:space="preserve">Михалева М. А., </w:t>
      </w:r>
      <w:proofErr w:type="spellStart"/>
      <w:r w:rsidRPr="009E02C5">
        <w:rPr>
          <w:rFonts w:ascii="Times New Roman" w:hAnsi="Times New Roman" w:cs="Times New Roman"/>
          <w:sz w:val="28"/>
          <w:szCs w:val="28"/>
        </w:rPr>
        <w:t>Мартынкевич</w:t>
      </w:r>
      <w:proofErr w:type="spellEnd"/>
      <w:r w:rsidRPr="009E02C5">
        <w:rPr>
          <w:rFonts w:ascii="Times New Roman" w:hAnsi="Times New Roman" w:cs="Times New Roman"/>
          <w:sz w:val="28"/>
          <w:szCs w:val="28"/>
        </w:rPr>
        <w:t xml:space="preserve"> И. С., Чечеткин А. В., </w:t>
      </w:r>
      <w:proofErr w:type="spellStart"/>
      <w:r w:rsidRPr="009E02C5">
        <w:rPr>
          <w:rFonts w:ascii="Times New Roman" w:hAnsi="Times New Roman" w:cs="Times New Roman"/>
          <w:sz w:val="28"/>
          <w:szCs w:val="28"/>
        </w:rPr>
        <w:t>Бессмельцев</w:t>
      </w:r>
      <w:proofErr w:type="spellEnd"/>
      <w:r w:rsidRPr="009E02C5">
        <w:rPr>
          <w:rFonts w:ascii="Times New Roman" w:hAnsi="Times New Roman" w:cs="Times New Roman"/>
          <w:sz w:val="28"/>
          <w:szCs w:val="28"/>
        </w:rPr>
        <w:t xml:space="preserve"> С. С. СОВРЕМЕННЫЕ ПРЕДСТАВЛЕНИЯ О CAR T-КЛЕТОЧНОЙ ТЕРАПИИ. Вестник гематологии 2019, том XV, № 2. </w:t>
      </w:r>
      <w:proofErr w:type="spellStart"/>
      <w:r w:rsidRPr="009E02C5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9E02C5">
        <w:rPr>
          <w:rFonts w:ascii="Times New Roman" w:hAnsi="Times New Roman" w:cs="Times New Roman"/>
          <w:sz w:val="28"/>
          <w:szCs w:val="28"/>
        </w:rPr>
        <w:t>-Петербург</w:t>
      </w:r>
    </w:p>
    <w:p w:rsidR="001E7269" w:rsidRPr="00034C13" w:rsidRDefault="001E7269" w:rsidP="001E7269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41F0">
        <w:rPr>
          <w:rFonts w:ascii="Times New Roman" w:hAnsi="Times New Roman" w:cs="Times New Roman"/>
          <w:sz w:val="28"/>
          <w:szCs w:val="28"/>
        </w:rPr>
        <w:t xml:space="preserve">Павлова В.Ю., </w:t>
      </w:r>
      <w:proofErr w:type="spellStart"/>
      <w:r w:rsidRPr="006441F0">
        <w:rPr>
          <w:rFonts w:ascii="Times New Roman" w:hAnsi="Times New Roman" w:cs="Times New Roman"/>
          <w:sz w:val="28"/>
          <w:szCs w:val="28"/>
        </w:rPr>
        <w:t>Ливадный</w:t>
      </w:r>
      <w:proofErr w:type="spellEnd"/>
      <w:r w:rsidRPr="006441F0">
        <w:rPr>
          <w:rFonts w:ascii="Times New Roman" w:hAnsi="Times New Roman" w:cs="Times New Roman"/>
          <w:sz w:val="28"/>
          <w:szCs w:val="28"/>
        </w:rPr>
        <w:t xml:space="preserve"> Е.С. Биотехнология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Fonts w:ascii="Times New Roman" w:hAnsi="Times New Roman" w:cs="Times New Roman"/>
          <w:sz w:val="28"/>
          <w:szCs w:val="28"/>
        </w:rPr>
        <w:t>CAR-T и новые возможности лечения опухолевых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Fonts w:ascii="Times New Roman" w:hAnsi="Times New Roman" w:cs="Times New Roman"/>
          <w:sz w:val="28"/>
          <w:szCs w:val="28"/>
        </w:rPr>
        <w:t xml:space="preserve">Клиническая </w:t>
      </w:r>
      <w:proofErr w:type="spellStart"/>
      <w:r w:rsidRPr="006441F0">
        <w:rPr>
          <w:rFonts w:ascii="Times New Roman" w:hAnsi="Times New Roman" w:cs="Times New Roman"/>
          <w:sz w:val="28"/>
          <w:szCs w:val="28"/>
        </w:rPr>
        <w:t>онкогематология</w:t>
      </w:r>
      <w:proofErr w:type="spellEnd"/>
      <w:r w:rsidRPr="006441F0">
        <w:rPr>
          <w:rFonts w:ascii="Times New Roman" w:hAnsi="Times New Roman" w:cs="Times New Roman"/>
          <w:sz w:val="28"/>
          <w:szCs w:val="28"/>
        </w:rPr>
        <w:t>. 2021;14(1):149–56.</w:t>
      </w:r>
    </w:p>
    <w:p w:rsidR="001E7269" w:rsidRPr="00034C13" w:rsidRDefault="001E7269" w:rsidP="001E7269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4C13">
        <w:rPr>
          <w:rFonts w:ascii="Times New Roman" w:hAnsi="Times New Roman" w:cs="Times New Roman"/>
          <w:sz w:val="28"/>
          <w:szCs w:val="28"/>
        </w:rPr>
        <w:t xml:space="preserve">Ершов А.В., Демьянов Г.В., Насруллаева Д.А., </w:t>
      </w:r>
      <w:proofErr w:type="spellStart"/>
      <w:r w:rsidRPr="00034C13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034C13">
        <w:rPr>
          <w:rFonts w:ascii="Times New Roman" w:hAnsi="Times New Roman" w:cs="Times New Roman"/>
          <w:sz w:val="28"/>
          <w:szCs w:val="28"/>
        </w:rPr>
        <w:t xml:space="preserve"> Е.Р., Долгих В.Т., Сидорова Н.В., Валиев Т.Т., Ефимова М.М., </w:t>
      </w:r>
      <w:proofErr w:type="spellStart"/>
      <w:r w:rsidRPr="00034C13">
        <w:rPr>
          <w:rFonts w:ascii="Times New Roman" w:hAnsi="Times New Roman" w:cs="Times New Roman"/>
          <w:sz w:val="28"/>
          <w:szCs w:val="28"/>
        </w:rPr>
        <w:t>Мачнева</w:t>
      </w:r>
      <w:proofErr w:type="spellEnd"/>
      <w:r w:rsidRPr="00034C13">
        <w:rPr>
          <w:rFonts w:ascii="Times New Roman" w:hAnsi="Times New Roman" w:cs="Times New Roman"/>
          <w:sz w:val="28"/>
          <w:szCs w:val="28"/>
        </w:rPr>
        <w:t xml:space="preserve"> Е.Б., Киргизов К.И., Киселевский М.В., </w:t>
      </w:r>
      <w:proofErr w:type="spellStart"/>
      <w:r w:rsidRPr="00034C13">
        <w:rPr>
          <w:rFonts w:ascii="Times New Roman" w:hAnsi="Times New Roman" w:cs="Times New Roman"/>
          <w:sz w:val="28"/>
          <w:szCs w:val="28"/>
        </w:rPr>
        <w:t>Манасова</w:t>
      </w:r>
      <w:proofErr w:type="spellEnd"/>
      <w:r w:rsidRPr="00034C13">
        <w:rPr>
          <w:rFonts w:ascii="Times New Roman" w:hAnsi="Times New Roman" w:cs="Times New Roman"/>
          <w:sz w:val="28"/>
          <w:szCs w:val="28"/>
        </w:rPr>
        <w:t xml:space="preserve"> З.Ш. Новейшие тенденции в совершенствовании CAR-Т-клеточной терапии: от лейкозов к солидным злокачественным новообразованиям. Российский журнал детской гематологии и онкологии 2021;8(2):84–95.</w:t>
      </w:r>
    </w:p>
    <w:p w:rsidR="001E7269" w:rsidRPr="006441F0" w:rsidRDefault="001E7269" w:rsidP="001E7269">
      <w:pPr>
        <w:pStyle w:val="a7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4C13">
        <w:rPr>
          <w:rFonts w:ascii="Times New Roman" w:hAnsi="Times New Roman" w:cs="Times New Roman"/>
          <w:sz w:val="28"/>
          <w:szCs w:val="28"/>
        </w:rPr>
        <w:t>Омельяновский</w:t>
      </w:r>
      <w:proofErr w:type="spellEnd"/>
      <w:r w:rsidRPr="00034C13">
        <w:rPr>
          <w:rFonts w:ascii="Times New Roman" w:hAnsi="Times New Roman" w:cs="Times New Roman"/>
          <w:sz w:val="28"/>
          <w:szCs w:val="28"/>
        </w:rPr>
        <w:t xml:space="preserve"> В.В., Безденежных Т.П., </w:t>
      </w:r>
      <w:proofErr w:type="spellStart"/>
      <w:r w:rsidRPr="00034C13">
        <w:rPr>
          <w:rFonts w:ascii="Times New Roman" w:hAnsi="Times New Roman" w:cs="Times New Roman"/>
          <w:sz w:val="28"/>
          <w:szCs w:val="28"/>
        </w:rPr>
        <w:t>Тепцова</w:t>
      </w:r>
      <w:proofErr w:type="spellEnd"/>
      <w:r w:rsidRPr="00034C13">
        <w:rPr>
          <w:rFonts w:ascii="Times New Roman" w:hAnsi="Times New Roman" w:cs="Times New Roman"/>
          <w:sz w:val="28"/>
          <w:szCs w:val="28"/>
        </w:rPr>
        <w:t xml:space="preserve"> Т.С., Мусина Н.З., Мельникова Л.С. Регистрация первых CAR-T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13">
        <w:rPr>
          <w:rFonts w:ascii="Times New Roman" w:hAnsi="Times New Roman" w:cs="Times New Roman"/>
          <w:sz w:val="28"/>
          <w:szCs w:val="28"/>
        </w:rPr>
        <w:t>технологий в мире: уроки для России. Медицинские технологии. Оценка и выбор. 2020;40(2):18-25</w:t>
      </w:r>
    </w:p>
    <w:p w:rsidR="001E7269" w:rsidRDefault="001E7269" w:rsidP="00317865">
      <w:pPr>
        <w:jc w:val="both"/>
        <w:rPr>
          <w:rFonts w:ascii="Times New Roman" w:hAnsi="Times New Roman" w:cs="Times New Roman"/>
          <w:sz w:val="28"/>
        </w:rPr>
      </w:pPr>
    </w:p>
    <w:p w:rsidR="00077F06" w:rsidRDefault="00077F06" w:rsidP="00317865">
      <w:pPr>
        <w:jc w:val="both"/>
        <w:rPr>
          <w:rFonts w:ascii="Times New Roman" w:hAnsi="Times New Roman" w:cs="Times New Roman"/>
          <w:sz w:val="28"/>
        </w:rPr>
      </w:pPr>
    </w:p>
    <w:p w:rsidR="00077F06" w:rsidRDefault="00077F06" w:rsidP="00317865">
      <w:pPr>
        <w:jc w:val="both"/>
        <w:rPr>
          <w:rFonts w:ascii="Times New Roman" w:hAnsi="Times New Roman" w:cs="Times New Roman"/>
          <w:sz w:val="28"/>
        </w:rPr>
      </w:pPr>
    </w:p>
    <w:p w:rsidR="00077F06" w:rsidRDefault="00077F06" w:rsidP="00317865">
      <w:pPr>
        <w:jc w:val="both"/>
        <w:rPr>
          <w:rFonts w:ascii="Times New Roman" w:hAnsi="Times New Roman" w:cs="Times New Roman"/>
          <w:sz w:val="28"/>
        </w:rPr>
      </w:pPr>
    </w:p>
    <w:p w:rsidR="00077F06" w:rsidRPr="00317865" w:rsidRDefault="00077F06" w:rsidP="00317865">
      <w:pPr>
        <w:jc w:val="both"/>
        <w:rPr>
          <w:rFonts w:ascii="Times New Roman" w:hAnsi="Times New Roman" w:cs="Times New Roman"/>
          <w:sz w:val="28"/>
        </w:rPr>
      </w:pPr>
    </w:p>
    <w:sectPr w:rsidR="00077F06" w:rsidRPr="0031786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C8" w:rsidRDefault="006140C8" w:rsidP="00317865">
      <w:pPr>
        <w:spacing w:after="0" w:line="240" w:lineRule="auto"/>
      </w:pPr>
      <w:r>
        <w:separator/>
      </w:r>
    </w:p>
  </w:endnote>
  <w:endnote w:type="continuationSeparator" w:id="0">
    <w:p w:rsidR="006140C8" w:rsidRDefault="006140C8" w:rsidP="003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425702"/>
      <w:docPartObj>
        <w:docPartGallery w:val="Page Numbers (Bottom of Page)"/>
        <w:docPartUnique/>
      </w:docPartObj>
    </w:sdtPr>
    <w:sdtEndPr/>
    <w:sdtContent>
      <w:p w:rsidR="0094197C" w:rsidRDefault="009419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69">
          <w:rPr>
            <w:noProof/>
          </w:rPr>
          <w:t>1</w:t>
        </w:r>
        <w:r>
          <w:fldChar w:fldCharType="end"/>
        </w:r>
      </w:p>
    </w:sdtContent>
  </w:sdt>
  <w:p w:rsidR="0094197C" w:rsidRDefault="00941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C8" w:rsidRDefault="006140C8" w:rsidP="00317865">
      <w:pPr>
        <w:spacing w:after="0" w:line="240" w:lineRule="auto"/>
      </w:pPr>
      <w:r>
        <w:separator/>
      </w:r>
    </w:p>
  </w:footnote>
  <w:footnote w:type="continuationSeparator" w:id="0">
    <w:p w:rsidR="006140C8" w:rsidRDefault="006140C8" w:rsidP="0031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36B"/>
    <w:multiLevelType w:val="hybridMultilevel"/>
    <w:tmpl w:val="A9E64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0B0A"/>
    <w:multiLevelType w:val="hybridMultilevel"/>
    <w:tmpl w:val="7DAA7828"/>
    <w:lvl w:ilvl="0" w:tplc="86562B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AB"/>
    <w:rsid w:val="00077F06"/>
    <w:rsid w:val="001E7269"/>
    <w:rsid w:val="00260F09"/>
    <w:rsid w:val="002D0048"/>
    <w:rsid w:val="00317865"/>
    <w:rsid w:val="00361FF4"/>
    <w:rsid w:val="00416356"/>
    <w:rsid w:val="005427B9"/>
    <w:rsid w:val="006140C8"/>
    <w:rsid w:val="00632FDD"/>
    <w:rsid w:val="00653CFE"/>
    <w:rsid w:val="0094197C"/>
    <w:rsid w:val="00A05204"/>
    <w:rsid w:val="00A20B06"/>
    <w:rsid w:val="00A943AB"/>
    <w:rsid w:val="00C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5683"/>
  <w15:chartTrackingRefBased/>
  <w15:docId w15:val="{74F6BFBD-2EB1-4AB4-89C2-FA83A8A8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427B9"/>
  </w:style>
  <w:style w:type="paragraph" w:styleId="a3">
    <w:name w:val="header"/>
    <w:basedOn w:val="a"/>
    <w:link w:val="a4"/>
    <w:uiPriority w:val="99"/>
    <w:unhideWhenUsed/>
    <w:rsid w:val="003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865"/>
  </w:style>
  <w:style w:type="paragraph" w:styleId="a5">
    <w:name w:val="footer"/>
    <w:basedOn w:val="a"/>
    <w:link w:val="a6"/>
    <w:uiPriority w:val="99"/>
    <w:unhideWhenUsed/>
    <w:rsid w:val="003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865"/>
  </w:style>
  <w:style w:type="paragraph" w:styleId="a7">
    <w:name w:val="List Paragraph"/>
    <w:basedOn w:val="a"/>
    <w:uiPriority w:val="34"/>
    <w:qFormat/>
    <w:rsid w:val="001E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dhospitalbarcelona.org/ru/patologii-i-metody-lecheniya/leykoz" TargetMode="External"/><Relationship Id="rId13" Type="http://schemas.openxmlformats.org/officeDocument/2006/relationships/hyperlink" Target="https://translated.turbopages.org/proxy_u/en-ru.ru.db0ad4d3-636cb83b-d8adfc7f-74722d776562/https/en.wikipedia.org/wiki/CD28" TargetMode="External"/><Relationship Id="rId18" Type="http://schemas.openxmlformats.org/officeDocument/2006/relationships/hyperlink" Target="https://translated.turbopages.org/proxy_u/en-ru.ru.db0ad4d3-636cb83b-d8adfc7f-74722d776562/https/en.wikipedia.org/wiki/National_Cancer_Institut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ranslated.turbopages.org/proxy_u/en-ru.ru.db0ad4d3-636cb83b-d8adfc7f-74722d776562/https/en.wikipedia.org/wiki/Food_and_Drug_Administr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anslated.turbopages.org/proxy_u/en-ru.ru.db0ad4d3-636cb83b-d8adfc7f-74722d776562/https/en.wikipedia.org/wiki/MUC1" TargetMode="External"/><Relationship Id="rId17" Type="http://schemas.openxmlformats.org/officeDocument/2006/relationships/hyperlink" Target="https://translated.turbopages.org/proxy_u/en-ru.ru.db0ad4d3-636cb83b-d8adfc7f-74722d776562/https/en.wikipedia.org/wiki/B-cell_lymphom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ranslated.turbopages.org/proxy_u/en-ru.ru.db0ad4d3-636cb83b-d8adfc7f-74722d776562/https/en.wikipedia.org/wiki/B-cell_leukemia" TargetMode="External"/><Relationship Id="rId20" Type="http://schemas.openxmlformats.org/officeDocument/2006/relationships/hyperlink" Target="https://translated.turbopages.org/proxy_u/en-ru.ru.db0ad4d3-636cb83b-d8adfc7f-74722d776562/https/en.wikipedia.org/wiki/Memorial_Sloan_Kettering_Cancer_Cen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d.turbopages.org/proxy_u/en-ru.ru.db0ad4d3-636cb83b-d8adfc7f-74722d776562/https/en.wikipedia.org/wiki/HIV" TargetMode="External"/><Relationship Id="rId24" Type="http://schemas.openxmlformats.org/officeDocument/2006/relationships/hyperlink" Target="https://translated.turbopages.org/proxy_u/en-ru.ru.db0ad4d3-636cb83b-d8adfc7f-74722d776562/https/en.wikipedia.org/wiki/Acute_lymphoblastic_leukem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d.turbopages.org/proxy_u/en-ru.ru.db0ad4d3-636cb83b-d8adfc7f-74722d776562/https/en.wikipedia.org/wiki/B_cell" TargetMode="External"/><Relationship Id="rId23" Type="http://schemas.openxmlformats.org/officeDocument/2006/relationships/hyperlink" Target="https://translated.turbopages.org/proxy_u/en-ru.ru.db0ad4d3-636cb83b-d8adfc7f-74722d776562/https/en.wikipedia.org/wiki/Novartis" TargetMode="External"/><Relationship Id="rId10" Type="http://schemas.openxmlformats.org/officeDocument/2006/relationships/hyperlink" Target="https://translated.turbopages.org/proxy_u/en-ru.ru.db0ad4d3-636cb83b-d8adfc7f-74722d776562/https/en.wikipedia.org/w/index.php?title=Cell_Genesys&amp;action=edit&amp;redlink=1" TargetMode="External"/><Relationship Id="rId19" Type="http://schemas.openxmlformats.org/officeDocument/2006/relationships/hyperlink" Target="https://translated.turbopages.org/proxy_u/en-ru.ru.db0ad4d3-636cb83b-d8adfc7f-74722d776562/https/en.wikipedia.org/wiki/University_of_Pennsylvan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ranslated.turbopages.org/proxy_u/en-ru.ru.db0ad4d3-636cb83b-d8adfc7f-74722d776562/https/en.wikipedia.org/wiki/CD137" TargetMode="External"/><Relationship Id="rId22" Type="http://schemas.openxmlformats.org/officeDocument/2006/relationships/hyperlink" Target="https://translated.turbopages.org/proxy_u/en-ru.ru.db0ad4d3-636cb83b-d8adfc7f-74722d776562/https/en.wikipedia.org/wiki/Tisagenlecleuc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55A2-00A0-4144-A845-034A8CEE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20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2023-03-02T15:14:00Z</dcterms:created>
  <dcterms:modified xsi:type="dcterms:W3CDTF">2023-06-29T22:02:00Z</dcterms:modified>
</cp:coreProperties>
</file>