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59"/>
        <w:gridCol w:w="5471"/>
        <w:gridCol w:w="5346"/>
      </w:tblGrid>
      <w:tr w:rsidR="0027504E" w:rsidTr="002A2807">
        <w:trPr>
          <w:trHeight w:val="2267"/>
        </w:trPr>
        <w:tc>
          <w:tcPr>
            <w:tcW w:w="5094" w:type="dxa"/>
          </w:tcPr>
          <w:p w:rsidR="0093323E" w:rsidRDefault="0093323E" w:rsidP="00621A13"/>
          <w:p w:rsidR="007F0DFB" w:rsidRDefault="007F0DFB" w:rsidP="007F0DFB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  <w:r w:rsidRPr="007F0DFB"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  <w:t>«Рекомендации по обеспечению безопасности окружающей среды для детей грудного возраста».</w:t>
            </w:r>
          </w:p>
          <w:p w:rsidR="0029574E" w:rsidRPr="007F0DFB" w:rsidRDefault="007F0DFB" w:rsidP="007F0DFB">
            <w:pPr>
              <w:pStyle w:val="a8"/>
              <w:shd w:val="clear" w:color="auto" w:fill="auto"/>
              <w:ind w:right="16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365F91" w:themeColor="accent1" w:themeShade="BF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2990850" cy="2000250"/>
                  <wp:effectExtent l="19050" t="0" r="0" b="0"/>
                  <wp:wrapSquare wrapText="bothSides"/>
                  <wp:docPr id="2" name="Рисунок 2" descr="C:\Users\Дом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Дом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00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4FDC" w:rsidRDefault="00234FDC" w:rsidP="0029574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F0DFB" w:rsidRPr="007F0DFB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 зоне доступа ребёнка есть электрические розетки, закройте их специальными заглушками.</w:t>
            </w:r>
          </w:p>
          <w:p w:rsidR="007F0DFB" w:rsidRPr="007F0DFB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же относится к проводам, которые тянутся по полу и до которых он может дотянуться. Постарайтесь их спрятать или убрать.</w:t>
            </w:r>
          </w:p>
          <w:p w:rsidR="007F0DFB" w:rsidRPr="007F0DFB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закрыть спальню малыша, лестницы и любые другие комнаты, куда вы хотите ограничить доступ, можно установить детские барьеры.</w:t>
            </w:r>
          </w:p>
          <w:p w:rsidR="007F0DFB" w:rsidRPr="007F0DFB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Проверьте ваши домашние растения: нет ли среди них тех, которые могут вызывать отравления, если их съесть.</w:t>
            </w:r>
          </w:p>
          <w:p w:rsidR="0029574E" w:rsidRPr="009F37C8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right="20"/>
              <w:jc w:val="both"/>
              <w:outlineLvl w:val="9"/>
              <w:rPr>
                <w:rStyle w:val="BookmanOldStyle"/>
                <w:rFonts w:ascii="Times New Roman" w:hAnsi="Times New Roman" w:cs="Times New Roman"/>
                <w:b/>
                <w:color w:val="FF0000"/>
                <w:spacing w:val="0"/>
                <w:sz w:val="28"/>
                <w:szCs w:val="28"/>
                <w:u w:val="none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Проведите ревизию шкафов и ящиков, которые окажутся </w:t>
            </w:r>
            <w:proofErr w:type="gramStart"/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9574E" w:rsidRDefault="0029574E" w:rsidP="00FD0F9C">
            <w:pPr>
              <w:pStyle w:val="a8"/>
              <w:shd w:val="clear" w:color="auto" w:fill="auto"/>
              <w:ind w:right="20"/>
              <w:rPr>
                <w:rStyle w:val="BookmanOldStyle"/>
                <w:rFonts w:ascii="Times New Roman" w:hAnsi="Times New Roman" w:cs="Times New Roman"/>
                <w:b/>
                <w:color w:val="FF0000"/>
                <w:spacing w:val="0"/>
                <w:sz w:val="28"/>
                <w:szCs w:val="28"/>
                <w:u w:val="none"/>
              </w:rPr>
            </w:pPr>
          </w:p>
          <w:p w:rsidR="0029574E" w:rsidRDefault="0029574E" w:rsidP="00FD0F9C">
            <w:pPr>
              <w:pStyle w:val="a8"/>
              <w:shd w:val="clear" w:color="auto" w:fill="auto"/>
              <w:ind w:right="20"/>
              <w:rPr>
                <w:rStyle w:val="BookmanOldStyle"/>
                <w:rFonts w:ascii="Times New Roman" w:hAnsi="Times New Roman" w:cs="Times New Roman"/>
                <w:b/>
                <w:color w:val="FF0000"/>
                <w:spacing w:val="0"/>
                <w:sz w:val="28"/>
                <w:szCs w:val="28"/>
                <w:u w:val="none"/>
              </w:rPr>
            </w:pPr>
          </w:p>
          <w:p w:rsidR="00F6135E" w:rsidRPr="00F6135E" w:rsidRDefault="00F6135E" w:rsidP="00F6135E">
            <w:pPr>
              <w:pStyle w:val="a8"/>
              <w:shd w:val="clear" w:color="auto" w:fill="auto"/>
              <w:ind w:left="380" w:right="20" w:firstLine="1497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34FDC" w:rsidRPr="00234FDC" w:rsidRDefault="00234FDC" w:rsidP="00DF1561">
            <w:pPr>
              <w:pStyle w:val="aa"/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DF1561" w:rsidRPr="0029574E" w:rsidRDefault="00DF1561" w:rsidP="0029574E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</w:rPr>
            </w:pPr>
            <w:bookmarkStart w:id="0" w:name="bookmark3"/>
          </w:p>
          <w:bookmarkEnd w:id="0"/>
          <w:p w:rsidR="007F0DFB" w:rsidRPr="007F0DFB" w:rsidRDefault="009F37C8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свободном </w:t>
            </w:r>
            <w:proofErr w:type="gramStart"/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доступе</w:t>
            </w:r>
            <w:proofErr w:type="gramEnd"/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7F0DFB"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Закройте их или уберите оттуда все химические вещества, инструменты, острые предметы.</w:t>
            </w:r>
          </w:p>
          <w:p w:rsidR="007F0DFB" w:rsidRPr="007F0DFB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Поворачивайте ручки сковородок к стене, когда готовите на плите. Не оставляйте на краю стола опасных предметов. Если есть возможность, используйте на газовой плите предохранительный вентиль.</w:t>
            </w:r>
          </w:p>
          <w:p w:rsidR="007F0DFB" w:rsidRDefault="007F0DFB" w:rsidP="009F37C8">
            <w:pPr>
              <w:pStyle w:val="11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D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допускайте бесконтрольного изучения комнаты, которая может быть опасной. Например, ванной, где часто много опасных бытовых вещей (фен, бритва, средства для уборки и т. п.).</w:t>
            </w:r>
          </w:p>
          <w:p w:rsidR="007F0DFB" w:rsidRPr="009F37C8" w:rsidRDefault="007F0DFB" w:rsidP="009F37C8">
            <w:pPr>
              <w:pStyle w:val="11"/>
              <w:keepNext/>
              <w:keepLines/>
              <w:shd w:val="clear" w:color="auto" w:fill="auto"/>
              <w:spacing w:line="240" w:lineRule="auto"/>
              <w:ind w:left="360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F0DFB" w:rsidRDefault="007F0DFB" w:rsidP="00F43212">
            <w:pPr>
              <w:pStyle w:val="a8"/>
              <w:spacing w:line="240" w:lineRule="auto"/>
              <w:ind w:left="289" w:right="160"/>
              <w:jc w:val="both"/>
              <w:rPr>
                <w:rFonts w:ascii="Times New Roman" w:eastAsiaTheme="minorHAnsi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pacing w:val="-1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32385</wp:posOffset>
                  </wp:positionV>
                  <wp:extent cx="2934335" cy="2042795"/>
                  <wp:effectExtent l="19050" t="0" r="0" b="0"/>
                  <wp:wrapSquare wrapText="bothSides"/>
                  <wp:docPr id="6" name="Рисунок 1" descr="C:\Users\Дом\Desktop\s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s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0DFB" w:rsidRPr="00F43212" w:rsidRDefault="009F37C8" w:rsidP="009F37C8">
            <w:pPr>
              <w:pStyle w:val="11"/>
              <w:keepNext/>
              <w:keepLines/>
              <w:numPr>
                <w:ilvl w:val="0"/>
                <w:numId w:val="30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3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ваш сын или дочка регулярно навещает своих бабушек и дедушек, проделайте то же самое и в их доме. Будьте внимательны, когда бываете в гостях в других семьях, не упускайте ребенка из вида, пока не убедитесь, что он в безопасности.</w:t>
            </w:r>
          </w:p>
        </w:tc>
        <w:tc>
          <w:tcPr>
            <w:tcW w:w="5103" w:type="dxa"/>
          </w:tcPr>
          <w:p w:rsidR="009B2061" w:rsidRDefault="009F37C8" w:rsidP="00427652">
            <w:pPr>
              <w:pStyle w:val="a8"/>
              <w:shd w:val="clear" w:color="auto" w:fill="auto"/>
              <w:ind w:left="176" w:right="1440"/>
              <w:jc w:val="both"/>
              <w:rPr>
                <w:rStyle w:val="BookmanOldStyle"/>
                <w:rFonts w:ascii="Times New Roman" w:hAnsi="Times New Roman" w:cs="Times New Roman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179705</wp:posOffset>
                  </wp:positionV>
                  <wp:extent cx="3228975" cy="2304415"/>
                  <wp:effectExtent l="19050" t="0" r="9525" b="0"/>
                  <wp:wrapSquare wrapText="bothSides"/>
                  <wp:docPr id="7" name="Рисунок 2" descr="C:\Users\Дом\Desktop\s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s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30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37C8" w:rsidRPr="009F37C8" w:rsidRDefault="009F37C8" w:rsidP="009F37C8">
            <w:pPr>
              <w:pStyle w:val="11"/>
              <w:keepNext/>
              <w:keepLines/>
              <w:numPr>
                <w:ilvl w:val="0"/>
                <w:numId w:val="30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3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Игрушки должны быть выполнены из нетоксичных материалов, соответствовать возрасту ребенка (никаких мелких предметов до 3 лет), иметь хорошую сборку и крепкие соединения.</w:t>
            </w:r>
          </w:p>
          <w:p w:rsidR="009F37C8" w:rsidRPr="009F37C8" w:rsidRDefault="009F37C8" w:rsidP="009F37C8">
            <w:pPr>
              <w:pStyle w:val="11"/>
              <w:keepNext/>
              <w:keepLines/>
              <w:numPr>
                <w:ilvl w:val="0"/>
                <w:numId w:val="30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1781175</wp:posOffset>
                  </wp:positionV>
                  <wp:extent cx="2743200" cy="1343025"/>
                  <wp:effectExtent l="19050" t="0" r="0" b="0"/>
                  <wp:wrapSquare wrapText="bothSides"/>
                  <wp:docPr id="8" name="Рисунок 6" descr="C:\Users\Дом\Desktop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Users\Дом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3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детской комнате храните игрушки на открытых полках, пусть они будут в свободном доступе для ребенка. Малыш, внимание которого сосредоточено на вещах, подстегивающих его познавательное развитие, не будет искать приключений на стороне.</w:t>
            </w:r>
          </w:p>
          <w:p w:rsid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3212" w:rsidRP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7652" w:rsidRDefault="0042765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F43212" w:rsidRP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3212" w:rsidRPr="0042765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</w:tc>
      </w:tr>
    </w:tbl>
    <w:p w:rsidR="00FD35DF" w:rsidRDefault="00FD35DF"/>
    <w:sectPr w:rsidR="00FD35DF" w:rsidSect="006763E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5512A7B"/>
    <w:multiLevelType w:val="hybridMultilevel"/>
    <w:tmpl w:val="CCEA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6E5"/>
    <w:multiLevelType w:val="hybridMultilevel"/>
    <w:tmpl w:val="5792E6CE"/>
    <w:lvl w:ilvl="0" w:tplc="F3F80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70EF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7A17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70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402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490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AF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0D7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23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A637C1"/>
    <w:multiLevelType w:val="hybridMultilevel"/>
    <w:tmpl w:val="60B44A52"/>
    <w:lvl w:ilvl="0" w:tplc="B1DA8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B4DF8"/>
    <w:multiLevelType w:val="multilevel"/>
    <w:tmpl w:val="C15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900EF"/>
    <w:multiLevelType w:val="multilevel"/>
    <w:tmpl w:val="DE1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C30AFD"/>
    <w:multiLevelType w:val="multilevel"/>
    <w:tmpl w:val="98CC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B0F76"/>
    <w:multiLevelType w:val="multilevel"/>
    <w:tmpl w:val="B498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D6A41"/>
    <w:multiLevelType w:val="multilevel"/>
    <w:tmpl w:val="1B1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F3564"/>
    <w:multiLevelType w:val="hybridMultilevel"/>
    <w:tmpl w:val="FB52167A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>
    <w:nsid w:val="26F65E56"/>
    <w:multiLevelType w:val="hybridMultilevel"/>
    <w:tmpl w:val="CD9A477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2ED7BE8"/>
    <w:multiLevelType w:val="hybridMultilevel"/>
    <w:tmpl w:val="AE1ABBA4"/>
    <w:lvl w:ilvl="0" w:tplc="B6B4CEFC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36D95658"/>
    <w:multiLevelType w:val="hybridMultilevel"/>
    <w:tmpl w:val="E6F85C92"/>
    <w:lvl w:ilvl="0" w:tplc="C39A9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E4F1E"/>
    <w:multiLevelType w:val="hybridMultilevel"/>
    <w:tmpl w:val="01EADF78"/>
    <w:lvl w:ilvl="0" w:tplc="8B1062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B0A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42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2C4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8C71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E7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84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0A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86BD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32D22FE"/>
    <w:multiLevelType w:val="hybridMultilevel"/>
    <w:tmpl w:val="260AC390"/>
    <w:lvl w:ilvl="0" w:tplc="24C857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180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9AE7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616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0EC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AD5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42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2AD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C3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7272D33"/>
    <w:multiLevelType w:val="hybridMultilevel"/>
    <w:tmpl w:val="F1502B9E"/>
    <w:lvl w:ilvl="0" w:tplc="0419000F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575C2057"/>
    <w:multiLevelType w:val="hybridMultilevel"/>
    <w:tmpl w:val="AFFCCD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975242"/>
    <w:multiLevelType w:val="hybridMultilevel"/>
    <w:tmpl w:val="095EC43C"/>
    <w:lvl w:ilvl="0" w:tplc="BC301326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9">
    <w:nsid w:val="58B31C49"/>
    <w:multiLevelType w:val="hybridMultilevel"/>
    <w:tmpl w:val="8E7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A2A24"/>
    <w:multiLevelType w:val="hybridMultilevel"/>
    <w:tmpl w:val="CCB6FD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5C7C5170"/>
    <w:multiLevelType w:val="hybridMultilevel"/>
    <w:tmpl w:val="FA483D96"/>
    <w:lvl w:ilvl="0" w:tplc="0E1E0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C3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C03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84D0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29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584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82B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F06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4AF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FCA2436"/>
    <w:multiLevelType w:val="hybridMultilevel"/>
    <w:tmpl w:val="DEB0B6F6"/>
    <w:lvl w:ilvl="0" w:tplc="B29A7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0F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3E6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8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D05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54F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FA3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BE5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A48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0171D0E"/>
    <w:multiLevelType w:val="hybridMultilevel"/>
    <w:tmpl w:val="C036586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4">
    <w:nsid w:val="60BA7F26"/>
    <w:multiLevelType w:val="hybridMultilevel"/>
    <w:tmpl w:val="F116971C"/>
    <w:lvl w:ilvl="0" w:tplc="B6B4CEFC">
      <w:start w:val="1"/>
      <w:numFmt w:val="bullet"/>
      <w:lvlText w:val=""/>
      <w:lvlJc w:val="left"/>
      <w:pPr>
        <w:ind w:left="146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5193497"/>
    <w:multiLevelType w:val="hybridMultilevel"/>
    <w:tmpl w:val="7E8E83FA"/>
    <w:lvl w:ilvl="0" w:tplc="B30438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00A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B80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E28A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07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C245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03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8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C0E0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5DF7A3A"/>
    <w:multiLevelType w:val="hybridMultilevel"/>
    <w:tmpl w:val="9DE8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209AF"/>
    <w:multiLevelType w:val="hybridMultilevel"/>
    <w:tmpl w:val="7B6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E7703"/>
    <w:multiLevelType w:val="hybridMultilevel"/>
    <w:tmpl w:val="0CDE15E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7F454243"/>
    <w:multiLevelType w:val="multilevel"/>
    <w:tmpl w:val="7C34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28"/>
  </w:num>
  <w:num w:numId="7">
    <w:abstractNumId w:val="26"/>
  </w:num>
  <w:num w:numId="8">
    <w:abstractNumId w:val="3"/>
  </w:num>
  <w:num w:numId="9">
    <w:abstractNumId w:val="15"/>
  </w:num>
  <w:num w:numId="10">
    <w:abstractNumId w:val="14"/>
  </w:num>
  <w:num w:numId="11">
    <w:abstractNumId w:val="21"/>
  </w:num>
  <w:num w:numId="12">
    <w:abstractNumId w:val="25"/>
  </w:num>
  <w:num w:numId="13">
    <w:abstractNumId w:val="22"/>
  </w:num>
  <w:num w:numId="14">
    <w:abstractNumId w:val="5"/>
  </w:num>
  <w:num w:numId="15">
    <w:abstractNumId w:val="20"/>
  </w:num>
  <w:num w:numId="16">
    <w:abstractNumId w:val="24"/>
  </w:num>
  <w:num w:numId="17">
    <w:abstractNumId w:val="9"/>
  </w:num>
  <w:num w:numId="18">
    <w:abstractNumId w:val="12"/>
  </w:num>
  <w:num w:numId="19">
    <w:abstractNumId w:val="18"/>
  </w:num>
  <w:num w:numId="20">
    <w:abstractNumId w:val="17"/>
  </w:num>
  <w:num w:numId="21">
    <w:abstractNumId w:val="16"/>
  </w:num>
  <w:num w:numId="22">
    <w:abstractNumId w:val="6"/>
  </w:num>
  <w:num w:numId="23">
    <w:abstractNumId w:val="8"/>
  </w:num>
  <w:num w:numId="24">
    <w:abstractNumId w:val="29"/>
  </w:num>
  <w:num w:numId="25">
    <w:abstractNumId w:val="10"/>
  </w:num>
  <w:num w:numId="26">
    <w:abstractNumId w:val="23"/>
  </w:num>
  <w:num w:numId="27">
    <w:abstractNumId w:val="7"/>
  </w:num>
  <w:num w:numId="28">
    <w:abstractNumId w:val="27"/>
  </w:num>
  <w:num w:numId="29">
    <w:abstractNumId w:val="1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23E"/>
    <w:rsid w:val="00064CD8"/>
    <w:rsid w:val="000F39C7"/>
    <w:rsid w:val="001302B8"/>
    <w:rsid w:val="001B576A"/>
    <w:rsid w:val="00204F9B"/>
    <w:rsid w:val="00234FDC"/>
    <w:rsid w:val="0027504E"/>
    <w:rsid w:val="0029574E"/>
    <w:rsid w:val="002A2807"/>
    <w:rsid w:val="003344FC"/>
    <w:rsid w:val="0039152E"/>
    <w:rsid w:val="00427652"/>
    <w:rsid w:val="004B1ADC"/>
    <w:rsid w:val="00565926"/>
    <w:rsid w:val="00621A13"/>
    <w:rsid w:val="00632F19"/>
    <w:rsid w:val="006763EB"/>
    <w:rsid w:val="007F0DFB"/>
    <w:rsid w:val="0087751E"/>
    <w:rsid w:val="00901D11"/>
    <w:rsid w:val="0093323E"/>
    <w:rsid w:val="00995539"/>
    <w:rsid w:val="009B2061"/>
    <w:rsid w:val="009F37C8"/>
    <w:rsid w:val="00A6637B"/>
    <w:rsid w:val="00A757D0"/>
    <w:rsid w:val="00B21431"/>
    <w:rsid w:val="00B7314E"/>
    <w:rsid w:val="00B87295"/>
    <w:rsid w:val="00BE1B3D"/>
    <w:rsid w:val="00C04318"/>
    <w:rsid w:val="00C0631C"/>
    <w:rsid w:val="00C40E7E"/>
    <w:rsid w:val="00C435BB"/>
    <w:rsid w:val="00CD0A50"/>
    <w:rsid w:val="00DE2B31"/>
    <w:rsid w:val="00DF1561"/>
    <w:rsid w:val="00E15D28"/>
    <w:rsid w:val="00EA72EB"/>
    <w:rsid w:val="00ED6ED3"/>
    <w:rsid w:val="00F43212"/>
    <w:rsid w:val="00F6135E"/>
    <w:rsid w:val="00F835F8"/>
    <w:rsid w:val="00FD0F9C"/>
    <w:rsid w:val="00FD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DF"/>
  </w:style>
  <w:style w:type="paragraph" w:styleId="2">
    <w:name w:val="heading 2"/>
    <w:basedOn w:val="a"/>
    <w:link w:val="20"/>
    <w:uiPriority w:val="9"/>
    <w:qFormat/>
    <w:rsid w:val="00295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5D28"/>
    <w:rPr>
      <w:color w:val="0000FF"/>
      <w:u w:val="single"/>
    </w:rPr>
  </w:style>
  <w:style w:type="paragraph" w:styleId="a7">
    <w:name w:val="No Spacing"/>
    <w:uiPriority w:val="1"/>
    <w:qFormat/>
    <w:rsid w:val="00E15D28"/>
    <w:pPr>
      <w:spacing w:after="0" w:line="240" w:lineRule="auto"/>
    </w:pPr>
  </w:style>
  <w:style w:type="character" w:customStyle="1" w:styleId="1">
    <w:name w:val="Заголовок №1_"/>
    <w:basedOn w:val="a0"/>
    <w:link w:val="11"/>
    <w:uiPriority w:val="99"/>
    <w:locked/>
    <w:rsid w:val="00BE1B3D"/>
    <w:rPr>
      <w:rFonts w:ascii="Bookman Old Style" w:hAnsi="Bookman Old Style" w:cs="Bookman Old Style"/>
      <w:spacing w:val="-10"/>
      <w:shd w:val="clear" w:color="auto" w:fill="FFFFFF"/>
    </w:rPr>
  </w:style>
  <w:style w:type="character" w:customStyle="1" w:styleId="10">
    <w:name w:val="Заголовок №1"/>
    <w:basedOn w:val="1"/>
    <w:uiPriority w:val="99"/>
    <w:rsid w:val="00BE1B3D"/>
    <w:rPr>
      <w:u w:val="single"/>
    </w:rPr>
  </w:style>
  <w:style w:type="character" w:customStyle="1" w:styleId="12">
    <w:name w:val="Заголовок №12"/>
    <w:basedOn w:val="1"/>
    <w:uiPriority w:val="99"/>
    <w:rsid w:val="00BE1B3D"/>
  </w:style>
  <w:style w:type="character" w:customStyle="1" w:styleId="BookmanOldStyle">
    <w:name w:val="Основной текст + Bookman Old Style"/>
    <w:aliases w:val="12 pt,Интервал 0 pt"/>
    <w:uiPriority w:val="99"/>
    <w:rsid w:val="00BE1B3D"/>
    <w:rPr>
      <w:rFonts w:ascii="Bookman Old Style" w:hAnsi="Bookman Old Style" w:cs="Bookman Old Style"/>
      <w:spacing w:val="-10"/>
      <w:sz w:val="24"/>
      <w:szCs w:val="24"/>
      <w:u w:val="single"/>
    </w:rPr>
  </w:style>
  <w:style w:type="paragraph" w:styleId="a8">
    <w:name w:val="Body Text"/>
    <w:basedOn w:val="a"/>
    <w:link w:val="a9"/>
    <w:uiPriority w:val="99"/>
    <w:rsid w:val="00BE1B3D"/>
    <w:pPr>
      <w:widowControl w:val="0"/>
      <w:shd w:val="clear" w:color="auto" w:fill="FFFFFF"/>
      <w:spacing w:after="0" w:line="285" w:lineRule="exact"/>
    </w:pPr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E1B3D"/>
    <w:rPr>
      <w:rFonts w:ascii="Calibri" w:eastAsia="Times New Roman" w:hAnsi="Calibri" w:cs="Calibri"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uiPriority w:val="99"/>
    <w:rsid w:val="00BE1B3D"/>
    <w:pPr>
      <w:widowControl w:val="0"/>
      <w:shd w:val="clear" w:color="auto" w:fill="FFFFFF"/>
      <w:spacing w:after="0" w:line="285" w:lineRule="exact"/>
      <w:jc w:val="center"/>
      <w:outlineLvl w:val="0"/>
    </w:pPr>
    <w:rPr>
      <w:rFonts w:ascii="Bookman Old Style" w:hAnsi="Bookman Old Style" w:cs="Bookman Old Style"/>
      <w:spacing w:val="-10"/>
    </w:rPr>
  </w:style>
  <w:style w:type="character" w:customStyle="1" w:styleId="BookmanOldStyle1">
    <w:name w:val="Основной текст + Bookman Old Style1"/>
    <w:aliases w:val="12 pt1,Интервал 0 pt1"/>
    <w:basedOn w:val="BookmanOldStyle"/>
    <w:uiPriority w:val="99"/>
    <w:rsid w:val="00C04318"/>
    <w:rPr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C04318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4318"/>
    <w:pPr>
      <w:widowControl w:val="0"/>
      <w:shd w:val="clear" w:color="auto" w:fill="FFFFFF"/>
      <w:spacing w:after="0" w:line="285" w:lineRule="exact"/>
      <w:ind w:firstLine="200"/>
      <w:jc w:val="both"/>
    </w:pPr>
    <w:rPr>
      <w:rFonts w:ascii="Calibri" w:hAnsi="Calibri" w:cs="Calibri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234FDC"/>
    <w:pPr>
      <w:ind w:left="720"/>
      <w:contextualSpacing/>
    </w:pPr>
  </w:style>
  <w:style w:type="character" w:styleId="ab">
    <w:name w:val="Strong"/>
    <w:basedOn w:val="a0"/>
    <w:uiPriority w:val="22"/>
    <w:qFormat/>
    <w:rsid w:val="00632F19"/>
    <w:rPr>
      <w:b/>
      <w:bCs/>
    </w:rPr>
  </w:style>
  <w:style w:type="paragraph" w:styleId="ac">
    <w:name w:val="Normal (Web)"/>
    <w:basedOn w:val="a"/>
    <w:uiPriority w:val="99"/>
    <w:semiHidden/>
    <w:unhideWhenUsed/>
    <w:rsid w:val="0042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5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95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8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2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17</cp:revision>
  <cp:lastPrinted>2018-12-13T15:39:00Z</cp:lastPrinted>
  <dcterms:created xsi:type="dcterms:W3CDTF">2018-12-13T10:56:00Z</dcterms:created>
  <dcterms:modified xsi:type="dcterms:W3CDTF">2020-06-23T01:13:00Z</dcterms:modified>
</cp:coreProperties>
</file>