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84" w:rsidRDefault="00B43E1D" w:rsidP="00B43E1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>ВОЗБУДИТЕЛЬ ДИФТЕРИИ</w:t>
      </w:r>
    </w:p>
    <w:p w:rsidR="00B43E1D" w:rsidRDefault="00B43E1D" w:rsidP="00B43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p w:rsidR="00B43E1D" w:rsidRDefault="00B43E1D" w:rsidP="00B43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токсигенная дифтерийная палочка</w:t>
      </w:r>
    </w:p>
    <w:p w:rsidR="00B43E1D" w:rsidRDefault="00B43E1D" w:rsidP="00B43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стрептококк</w:t>
      </w:r>
    </w:p>
    <w:p w:rsidR="00B43E1D" w:rsidRPr="00B43E1D" w:rsidRDefault="00B43E1D" w:rsidP="00B43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воздух</w:t>
      </w:r>
    </w:p>
    <w:p w:rsidR="00B43E1D" w:rsidRPr="00B43E1D" w:rsidRDefault="00B43E1D" w:rsidP="00B43E1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>МЕХАНИЗМ ПЕРЕДАЧИ ДИФТЕРИИ</w:t>
      </w:r>
    </w:p>
    <w:p w:rsidR="00B43E1D" w:rsidRDefault="00B43E1D" w:rsidP="00B43E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фекально</w:t>
      </w:r>
      <w:proofErr w:type="spellEnd"/>
      <w:r>
        <w:rPr>
          <w:rFonts w:ascii="Times New Roman" w:hAnsi="Times New Roman" w:cs="Times New Roman"/>
          <w:sz w:val="24"/>
        </w:rPr>
        <w:t xml:space="preserve"> – оральный </w:t>
      </w:r>
    </w:p>
    <w:p w:rsidR="00B43E1D" w:rsidRDefault="00B43E1D" w:rsidP="00B43E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контактно-бытовой</w:t>
      </w:r>
    </w:p>
    <w:p w:rsidR="00B43E1D" w:rsidRDefault="00B43E1D" w:rsidP="00B43E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аэрозольный</w:t>
      </w:r>
    </w:p>
    <w:p w:rsidR="00B43E1D" w:rsidRPr="00B43E1D" w:rsidRDefault="00B43E1D" w:rsidP="00B43E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трансплацентарный</w:t>
      </w:r>
      <w:proofErr w:type="spellEnd"/>
    </w:p>
    <w:p w:rsidR="00273784" w:rsidRPr="00B43E1D" w:rsidRDefault="00273784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>3.ПРОДОЛЖИТЕЛЬНОСТЬ ИНКУБАЦИОННОГО ПЕРИОДА ПРИ СКАРЛАТИНЕ (ДНИ)</w:t>
      </w:r>
    </w:p>
    <w:p w:rsidR="00273784" w:rsidRPr="00B43E1D" w:rsidRDefault="00273784" w:rsidP="00B43E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>1 -2</w:t>
      </w:r>
    </w:p>
    <w:p w:rsidR="00273784" w:rsidRPr="00B43E1D" w:rsidRDefault="00273784" w:rsidP="00B43E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1 </w:t>
      </w:r>
      <w:r w:rsidRPr="00B43E1D">
        <w:rPr>
          <w:rFonts w:ascii="Times New Roman" w:hAnsi="Times New Roman" w:cs="Times New Roman"/>
          <w:sz w:val="24"/>
        </w:rPr>
        <w:t>–</w:t>
      </w:r>
      <w:r w:rsidRPr="00B43E1D">
        <w:rPr>
          <w:rFonts w:ascii="Times New Roman" w:hAnsi="Times New Roman" w:cs="Times New Roman"/>
          <w:sz w:val="24"/>
        </w:rPr>
        <w:t xml:space="preserve"> 12</w:t>
      </w:r>
    </w:p>
    <w:p w:rsidR="00273784" w:rsidRPr="00B43E1D" w:rsidRDefault="00273784" w:rsidP="00B43E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12 - 15 </w:t>
      </w:r>
    </w:p>
    <w:p w:rsidR="00273784" w:rsidRPr="00B43E1D" w:rsidRDefault="00273784" w:rsidP="00B43E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17 - 19 </w:t>
      </w:r>
    </w:p>
    <w:p w:rsidR="00273784" w:rsidRPr="00B43E1D" w:rsidRDefault="00273784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4.МЕЛКОТОЧЕЧНАЯ СЫПЬ НА ГИПЕРЕМИРОВАННОМ ФОНЕ КОЖИ, БЛЕДНЫЙ НОСОГУБНЫЙ ТРЕУГОЛЬНИК ХАРАКТЕРНЫ ДЛЯ </w:t>
      </w:r>
    </w:p>
    <w:p w:rsidR="00273784" w:rsidRPr="00B43E1D" w:rsidRDefault="00273784" w:rsidP="00B43E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Ветряной оспы </w:t>
      </w:r>
    </w:p>
    <w:p w:rsidR="00273784" w:rsidRPr="00B43E1D" w:rsidRDefault="00273784" w:rsidP="00B43E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Кори </w:t>
      </w:r>
    </w:p>
    <w:p w:rsidR="00273784" w:rsidRPr="00B43E1D" w:rsidRDefault="00273784" w:rsidP="00B43E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Коклюша </w:t>
      </w:r>
    </w:p>
    <w:p w:rsidR="00273784" w:rsidRPr="00B43E1D" w:rsidRDefault="00273784" w:rsidP="00B43E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Скарлатины </w:t>
      </w:r>
    </w:p>
    <w:p w:rsidR="00273784" w:rsidRPr="00B43E1D" w:rsidRDefault="00273784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5.АНГИНА У ДЕТЕЙ ЯВЛЯЕТСЯ ПОСТОЯННЫМ СИМПТОМОМ </w:t>
      </w:r>
    </w:p>
    <w:p w:rsidR="00273784" w:rsidRPr="00B43E1D" w:rsidRDefault="00273784" w:rsidP="00B43E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Гриппа </w:t>
      </w:r>
    </w:p>
    <w:p w:rsidR="00273784" w:rsidRPr="00B43E1D" w:rsidRDefault="00273784" w:rsidP="00B43E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Ветряной оспы </w:t>
      </w:r>
    </w:p>
    <w:p w:rsidR="00273784" w:rsidRPr="00B43E1D" w:rsidRDefault="00273784" w:rsidP="00B43E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Скарлатины </w:t>
      </w:r>
    </w:p>
    <w:p w:rsidR="00273784" w:rsidRPr="00B43E1D" w:rsidRDefault="00273784" w:rsidP="00B43E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Риновирусной инфекции </w:t>
      </w:r>
    </w:p>
    <w:p w:rsidR="00273784" w:rsidRPr="00B43E1D" w:rsidRDefault="00273784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6.ТИПИЧНАЯ ЛОКАЛИЗАЦИЯ СЫПИ ПРИ СКАРЛАТИНЕ </w:t>
      </w:r>
    </w:p>
    <w:p w:rsidR="00273784" w:rsidRPr="00B43E1D" w:rsidRDefault="00273784" w:rsidP="00B43E1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Разгибательная поверхность конечностей </w:t>
      </w:r>
    </w:p>
    <w:p w:rsidR="00273784" w:rsidRPr="00B43E1D" w:rsidRDefault="00273784" w:rsidP="00B43E1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43E1D">
        <w:rPr>
          <w:rFonts w:ascii="Times New Roman" w:hAnsi="Times New Roman" w:cs="Times New Roman"/>
          <w:sz w:val="24"/>
        </w:rPr>
        <w:t>Сгибательная</w:t>
      </w:r>
      <w:proofErr w:type="spellEnd"/>
      <w:r w:rsidRPr="00B43E1D">
        <w:rPr>
          <w:rFonts w:ascii="Times New Roman" w:hAnsi="Times New Roman" w:cs="Times New Roman"/>
          <w:sz w:val="24"/>
        </w:rPr>
        <w:t xml:space="preserve"> поверхность конечностей </w:t>
      </w:r>
    </w:p>
    <w:p w:rsidR="00273784" w:rsidRPr="00B43E1D" w:rsidRDefault="00273784" w:rsidP="00B43E1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Только на лице </w:t>
      </w:r>
    </w:p>
    <w:p w:rsidR="00273784" w:rsidRPr="00B43E1D" w:rsidRDefault="00273784" w:rsidP="00B43E1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Равномерное расположение </w:t>
      </w:r>
    </w:p>
    <w:p w:rsidR="00273784" w:rsidRPr="00B43E1D" w:rsidRDefault="00273784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7.ВОЗБУДИТЕЛЕМ ДИФТЕРИИ У ДЕТЕЙ ЯВЛЯЕТСЯ </w:t>
      </w:r>
    </w:p>
    <w:p w:rsidR="00273784" w:rsidRPr="00B43E1D" w:rsidRDefault="00273784" w:rsidP="00B43E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Вирус </w:t>
      </w:r>
    </w:p>
    <w:p w:rsidR="00273784" w:rsidRPr="00B43E1D" w:rsidRDefault="00273784" w:rsidP="00B43E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Бактерия </w:t>
      </w:r>
    </w:p>
    <w:p w:rsidR="00273784" w:rsidRPr="00B43E1D" w:rsidRDefault="00273784" w:rsidP="00B43E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Микоплазма </w:t>
      </w:r>
    </w:p>
    <w:p w:rsidR="00273784" w:rsidRPr="00B43E1D" w:rsidRDefault="00273784" w:rsidP="00B43E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Амеба </w:t>
      </w:r>
    </w:p>
    <w:p w:rsidR="00273784" w:rsidRPr="00B43E1D" w:rsidRDefault="00273784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8.ПРОДОЛЖИТЕЛЬНОСТЬ ИНКУБАЦИОННОГО ПЕРИОДА ПРИ ДИФТЕРИИ СОСТАВЛЯЕТ (ДНИ) </w:t>
      </w:r>
    </w:p>
    <w:p w:rsidR="00273784" w:rsidRPr="00B43E1D" w:rsidRDefault="00273784" w:rsidP="00B43E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2 - 10 </w:t>
      </w:r>
    </w:p>
    <w:p w:rsidR="00273784" w:rsidRPr="00B43E1D" w:rsidRDefault="00273784" w:rsidP="00B43E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10 - 20 </w:t>
      </w:r>
    </w:p>
    <w:p w:rsidR="00273784" w:rsidRPr="00B43E1D" w:rsidRDefault="00273784" w:rsidP="00B43E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20 - 30 </w:t>
      </w:r>
    </w:p>
    <w:p w:rsidR="00273784" w:rsidRPr="00B43E1D" w:rsidRDefault="00273784" w:rsidP="00B43E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>30 –40</w:t>
      </w:r>
    </w:p>
    <w:p w:rsidR="00B43E1D" w:rsidRPr="00B43E1D" w:rsidRDefault="00273784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 9.ИСТИННЫЙ КРУП РАЗВИВАЕТСЯ У ДЕТЕЙ ПРИ </w:t>
      </w:r>
    </w:p>
    <w:p w:rsidR="00B43E1D" w:rsidRPr="00B43E1D" w:rsidRDefault="00273784" w:rsidP="00B43E1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Гриппе </w:t>
      </w:r>
    </w:p>
    <w:p w:rsidR="00B43E1D" w:rsidRPr="00B43E1D" w:rsidRDefault="00273784" w:rsidP="00B43E1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>Кори</w:t>
      </w:r>
    </w:p>
    <w:p w:rsidR="00B43E1D" w:rsidRPr="00B43E1D" w:rsidRDefault="00273784" w:rsidP="00B43E1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Коклюше </w:t>
      </w:r>
    </w:p>
    <w:p w:rsidR="00B43E1D" w:rsidRPr="00B43E1D" w:rsidRDefault="00273784" w:rsidP="00B43E1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Дифтерии </w:t>
      </w:r>
    </w:p>
    <w:p w:rsidR="00B43E1D" w:rsidRPr="00B43E1D" w:rsidRDefault="00273784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10.АНТИТОКСИЧЕСКАЯ СЫВОРОТКА ПРИМЕНЯЕТСЯ У ДЕТЕЙ ПРИ ЛЕЧЕНИИ </w:t>
      </w:r>
    </w:p>
    <w:p w:rsidR="00B43E1D" w:rsidRPr="00B43E1D" w:rsidRDefault="00273784" w:rsidP="00B43E1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Гриппа </w:t>
      </w:r>
    </w:p>
    <w:p w:rsidR="00B43E1D" w:rsidRPr="00B43E1D" w:rsidRDefault="00273784" w:rsidP="00B43E1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Ветряной оспы </w:t>
      </w:r>
    </w:p>
    <w:p w:rsidR="00B43E1D" w:rsidRPr="00B43E1D" w:rsidRDefault="00273784" w:rsidP="00B43E1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t xml:space="preserve">Кори </w:t>
      </w:r>
    </w:p>
    <w:p w:rsidR="00AB1093" w:rsidRDefault="00273784" w:rsidP="00B43E1D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B43E1D">
        <w:rPr>
          <w:rFonts w:ascii="Times New Roman" w:hAnsi="Times New Roman" w:cs="Times New Roman"/>
          <w:sz w:val="24"/>
        </w:rPr>
        <w:lastRenderedPageBreak/>
        <w:t>4.Дифтерии</w:t>
      </w:r>
    </w:p>
    <w:p w:rsidR="00B43E1D" w:rsidRDefault="007D1627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11.ГОСПИТАЛИЗАЦИЯ БОЛЬНОГО ДИФТЕРИЕЙ</w:t>
      </w:r>
    </w:p>
    <w:p w:rsidR="007D1627" w:rsidRDefault="007D1627" w:rsidP="007D162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обязательна</w:t>
      </w:r>
    </w:p>
    <w:p w:rsidR="007D1627" w:rsidRDefault="007D1627" w:rsidP="007D162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клиническим показаниям</w:t>
      </w:r>
    </w:p>
    <w:p w:rsidR="007D1627" w:rsidRDefault="007D1627" w:rsidP="007D162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эпидемиологическим показаниям</w:t>
      </w:r>
    </w:p>
    <w:p w:rsidR="007D1627" w:rsidRPr="007D1627" w:rsidRDefault="007D1627" w:rsidP="007D162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желанию</w:t>
      </w:r>
    </w:p>
    <w:p w:rsidR="00B43E1D" w:rsidRDefault="007D1627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СПЕЦИФИЧЕСКАЯ ПРОФИЛАКТИКА ДИФТЕРИИ ПРОВОЖДИТСЯ </w:t>
      </w:r>
    </w:p>
    <w:p w:rsidR="007D1627" w:rsidRPr="007D1627" w:rsidRDefault="007D1627" w:rsidP="007D162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1627">
        <w:rPr>
          <w:rFonts w:ascii="Times New Roman" w:hAnsi="Times New Roman" w:cs="Times New Roman"/>
          <w:sz w:val="24"/>
        </w:rPr>
        <w:t>вакцина БЦЖ</w:t>
      </w:r>
    </w:p>
    <w:p w:rsidR="007D1627" w:rsidRDefault="007D1627" w:rsidP="007D162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1627">
        <w:rPr>
          <w:rFonts w:ascii="Times New Roman" w:hAnsi="Times New Roman" w:cs="Times New Roman"/>
          <w:sz w:val="24"/>
        </w:rPr>
        <w:t xml:space="preserve">вакцина </w:t>
      </w:r>
      <w:r>
        <w:rPr>
          <w:rFonts w:ascii="Times New Roman" w:hAnsi="Times New Roman" w:cs="Times New Roman"/>
          <w:sz w:val="24"/>
        </w:rPr>
        <w:t>АКДС</w:t>
      </w:r>
    </w:p>
    <w:p w:rsidR="007D1627" w:rsidRDefault="007D1627" w:rsidP="007D162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противодифтерийная сыворотка</w:t>
      </w:r>
    </w:p>
    <w:p w:rsidR="007D1627" w:rsidRPr="007D1627" w:rsidRDefault="007D1627" w:rsidP="00B43E1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иммуноглобулином</w:t>
      </w:r>
    </w:p>
    <w:p w:rsidR="00B43E1D" w:rsidRDefault="007D1627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ПРОДОРЛЖИТЕЛЬНОСТЬ ИЗОЛЯЦИИ БОЛЬНОГО СКАРЛАТИНОЙ ДОШКОЛЬНИКА</w:t>
      </w:r>
    </w:p>
    <w:p w:rsidR="007D1627" w:rsidRDefault="007D1627" w:rsidP="007D162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дней</w:t>
      </w:r>
    </w:p>
    <w:p w:rsidR="007D1627" w:rsidRDefault="007D1627" w:rsidP="007D162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дней</w:t>
      </w:r>
    </w:p>
    <w:p w:rsidR="007D1627" w:rsidRDefault="007D1627" w:rsidP="007D162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дней</w:t>
      </w:r>
    </w:p>
    <w:p w:rsidR="007D1627" w:rsidRPr="007D1627" w:rsidRDefault="007D1627" w:rsidP="007D162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дня</w:t>
      </w:r>
    </w:p>
    <w:p w:rsidR="00B43E1D" w:rsidRPr="007D1627" w:rsidRDefault="007D1627" w:rsidP="007D16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1627">
        <w:rPr>
          <w:rFonts w:ascii="Times New Roman" w:hAnsi="Times New Roman" w:cs="Times New Roman"/>
          <w:sz w:val="24"/>
        </w:rPr>
        <w:t>14. ПРИНЦИПЫ ЭТИОТРОПНОЙ ТЕРАПИИ ПРИ ДИФТЕРИИ</w:t>
      </w:r>
    </w:p>
    <w:p w:rsidR="007D1627" w:rsidRDefault="007D1627" w:rsidP="007D162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АКДС</w:t>
      </w:r>
    </w:p>
    <w:p w:rsidR="007D1627" w:rsidRDefault="007D1627" w:rsidP="007D162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противодифтерийный </w:t>
      </w:r>
      <w:proofErr w:type="spellStart"/>
      <w:r>
        <w:rPr>
          <w:rFonts w:ascii="Times New Roman" w:hAnsi="Times New Roman" w:cs="Times New Roman"/>
          <w:sz w:val="24"/>
        </w:rPr>
        <w:t>иммцноглобулин</w:t>
      </w:r>
      <w:proofErr w:type="spellEnd"/>
    </w:p>
    <w:p w:rsidR="007D1627" w:rsidRDefault="007D1627" w:rsidP="007D162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противодифтерийная сыворотка</w:t>
      </w:r>
    </w:p>
    <w:p w:rsidR="007D1627" w:rsidRPr="007D1627" w:rsidRDefault="007D1627" w:rsidP="007D162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противодифтерийный бактериофаг</w:t>
      </w:r>
    </w:p>
    <w:p w:rsidR="00B43E1D" w:rsidRDefault="007D1627" w:rsidP="00B43E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ЛАБОРАТОРНАЯ ДИАГНОСТИКА ДИФТЕРИИ</w:t>
      </w:r>
    </w:p>
    <w:p w:rsidR="007D1627" w:rsidRPr="007D1627" w:rsidRDefault="007D1627" w:rsidP="007D162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крови на </w:t>
      </w:r>
      <w:r>
        <w:rPr>
          <w:rFonts w:ascii="Times New Roman" w:hAnsi="Times New Roman" w:cs="Times New Roman"/>
          <w:sz w:val="24"/>
          <w:lang w:val="en-US"/>
        </w:rPr>
        <w:t>RW</w:t>
      </w:r>
    </w:p>
    <w:p w:rsidR="007D1627" w:rsidRDefault="007D1627" w:rsidP="007D162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Бактериологический анализ кала на ЭПГ</w:t>
      </w:r>
    </w:p>
    <w:p w:rsidR="007D1627" w:rsidRPr="007D1627" w:rsidRDefault="007D1627" w:rsidP="007D162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бактериологический </w:t>
      </w:r>
      <w:proofErr w:type="gramStart"/>
      <w:r>
        <w:rPr>
          <w:rFonts w:ascii="Times New Roman" w:hAnsi="Times New Roman" w:cs="Times New Roman"/>
          <w:sz w:val="24"/>
        </w:rPr>
        <w:t>анализ  слизи</w:t>
      </w:r>
      <w:proofErr w:type="gramEnd"/>
      <w:r>
        <w:rPr>
          <w:rFonts w:ascii="Times New Roman" w:hAnsi="Times New Roman" w:cs="Times New Roman"/>
          <w:sz w:val="24"/>
        </w:rPr>
        <w:t xml:space="preserve"> из зева и носа на </w:t>
      </w:r>
      <w:r>
        <w:rPr>
          <w:rFonts w:ascii="Times New Roman" w:hAnsi="Times New Roman" w:cs="Times New Roman"/>
          <w:sz w:val="24"/>
          <w:lang w:val="en-US"/>
        </w:rPr>
        <w:t>BL</w:t>
      </w:r>
    </w:p>
    <w:p w:rsidR="007D1627" w:rsidRPr="007D1627" w:rsidRDefault="007D1627" w:rsidP="007D162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реакция Видаля.</w:t>
      </w:r>
      <w:bookmarkStart w:id="0" w:name="_GoBack"/>
      <w:bookmarkEnd w:id="0"/>
    </w:p>
    <w:p w:rsidR="007D1627" w:rsidRPr="00B43E1D" w:rsidRDefault="007D1627" w:rsidP="00B43E1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D1627" w:rsidRPr="00B4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853"/>
    <w:multiLevelType w:val="hybridMultilevel"/>
    <w:tmpl w:val="1C08DDD2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F2"/>
    <w:multiLevelType w:val="hybridMultilevel"/>
    <w:tmpl w:val="6A48ACC4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304"/>
    <w:multiLevelType w:val="hybridMultilevel"/>
    <w:tmpl w:val="EDA449C6"/>
    <w:lvl w:ilvl="0" w:tplc="BFD0418C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59C4"/>
    <w:multiLevelType w:val="hybridMultilevel"/>
    <w:tmpl w:val="FAB2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95C"/>
    <w:multiLevelType w:val="hybridMultilevel"/>
    <w:tmpl w:val="14626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AB3"/>
    <w:multiLevelType w:val="hybridMultilevel"/>
    <w:tmpl w:val="FB0A67A0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4308"/>
    <w:multiLevelType w:val="hybridMultilevel"/>
    <w:tmpl w:val="7E44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2B5B"/>
    <w:multiLevelType w:val="hybridMultilevel"/>
    <w:tmpl w:val="D5D00918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7766"/>
    <w:multiLevelType w:val="hybridMultilevel"/>
    <w:tmpl w:val="E07CB736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D1BF8"/>
    <w:multiLevelType w:val="hybridMultilevel"/>
    <w:tmpl w:val="71BE1540"/>
    <w:lvl w:ilvl="0" w:tplc="BAE8DCDC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43BB11F0"/>
    <w:multiLevelType w:val="hybridMultilevel"/>
    <w:tmpl w:val="D548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D5892"/>
    <w:multiLevelType w:val="hybridMultilevel"/>
    <w:tmpl w:val="2416D504"/>
    <w:lvl w:ilvl="0" w:tplc="BFD0418C">
      <w:start w:val="1"/>
      <w:numFmt w:val="decimal"/>
      <w:lvlText w:val="%1."/>
      <w:lvlJc w:val="righ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7EB3C79"/>
    <w:multiLevelType w:val="hybridMultilevel"/>
    <w:tmpl w:val="DD00CA1A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067B"/>
    <w:multiLevelType w:val="hybridMultilevel"/>
    <w:tmpl w:val="58AE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1277"/>
    <w:multiLevelType w:val="hybridMultilevel"/>
    <w:tmpl w:val="93280F1C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1A4B"/>
    <w:multiLevelType w:val="hybridMultilevel"/>
    <w:tmpl w:val="244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D3070"/>
    <w:multiLevelType w:val="hybridMultilevel"/>
    <w:tmpl w:val="69BA9672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A2A"/>
    <w:multiLevelType w:val="hybridMultilevel"/>
    <w:tmpl w:val="AAE82A22"/>
    <w:lvl w:ilvl="0" w:tplc="BFD0418C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27936"/>
    <w:multiLevelType w:val="hybridMultilevel"/>
    <w:tmpl w:val="AFE2F236"/>
    <w:lvl w:ilvl="0" w:tplc="BAE8DCDC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61119"/>
    <w:multiLevelType w:val="hybridMultilevel"/>
    <w:tmpl w:val="52C85D88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10417"/>
    <w:multiLevelType w:val="hybridMultilevel"/>
    <w:tmpl w:val="21D2FD36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46E00"/>
    <w:multiLevelType w:val="hybridMultilevel"/>
    <w:tmpl w:val="328C6FFC"/>
    <w:lvl w:ilvl="0" w:tplc="0B0A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C4870"/>
    <w:multiLevelType w:val="hybridMultilevel"/>
    <w:tmpl w:val="5934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42515"/>
    <w:multiLevelType w:val="hybridMultilevel"/>
    <w:tmpl w:val="83CEEE6E"/>
    <w:lvl w:ilvl="0" w:tplc="D616CB1E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C6994"/>
    <w:multiLevelType w:val="hybridMultilevel"/>
    <w:tmpl w:val="21D8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1"/>
  </w:num>
  <w:num w:numId="5">
    <w:abstractNumId w:val="9"/>
  </w:num>
  <w:num w:numId="6">
    <w:abstractNumId w:val="18"/>
  </w:num>
  <w:num w:numId="7">
    <w:abstractNumId w:val="16"/>
  </w:num>
  <w:num w:numId="8">
    <w:abstractNumId w:val="19"/>
  </w:num>
  <w:num w:numId="9">
    <w:abstractNumId w:val="12"/>
  </w:num>
  <w:num w:numId="10">
    <w:abstractNumId w:val="20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0"/>
  </w:num>
  <w:num w:numId="17">
    <w:abstractNumId w:val="8"/>
  </w:num>
  <w:num w:numId="18">
    <w:abstractNumId w:val="6"/>
  </w:num>
  <w:num w:numId="19">
    <w:abstractNumId w:val="13"/>
  </w:num>
  <w:num w:numId="20">
    <w:abstractNumId w:val="24"/>
  </w:num>
  <w:num w:numId="21">
    <w:abstractNumId w:val="3"/>
  </w:num>
  <w:num w:numId="22">
    <w:abstractNumId w:val="15"/>
  </w:num>
  <w:num w:numId="23">
    <w:abstractNumId w:val="2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9A"/>
    <w:rsid w:val="001B5C25"/>
    <w:rsid w:val="00273784"/>
    <w:rsid w:val="005E0C13"/>
    <w:rsid w:val="006E779A"/>
    <w:rsid w:val="007D1627"/>
    <w:rsid w:val="00AB1093"/>
    <w:rsid w:val="00B30665"/>
    <w:rsid w:val="00B43E1D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D03D"/>
  <w15:chartTrackingRefBased/>
  <w15:docId w15:val="{DC0813BB-F8B5-4D0D-8220-02A99C8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2</cp:revision>
  <dcterms:created xsi:type="dcterms:W3CDTF">2023-11-09T02:09:00Z</dcterms:created>
  <dcterms:modified xsi:type="dcterms:W3CDTF">2023-11-09T02:09:00Z</dcterms:modified>
</cp:coreProperties>
</file>