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2" w:rsidRDefault="00E75A60">
      <w:pPr>
        <w:pStyle w:val="a3"/>
        <w:spacing w:before="91" w:line="235" w:lineRule="auto"/>
        <w:ind w:left="682" w:right="604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 "Красноярский государственный медицинский</w:t>
      </w:r>
      <w:r>
        <w:rPr>
          <w:spacing w:val="1"/>
        </w:rPr>
        <w:t xml:space="preserve"> </w:t>
      </w:r>
      <w:r>
        <w:t>университет имени профессора В.Ф.Войно-Ясенецкого"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</w:t>
      </w:r>
    </w:p>
    <w:p w:rsidR="00B33522" w:rsidRDefault="00B33522">
      <w:pPr>
        <w:pStyle w:val="a3"/>
        <w:spacing w:before="11"/>
        <w:rPr>
          <w:sz w:val="26"/>
        </w:rPr>
      </w:pPr>
    </w:p>
    <w:p w:rsidR="00B33522" w:rsidRDefault="00E75A60">
      <w:pPr>
        <w:pStyle w:val="a3"/>
        <w:ind w:left="2636" w:right="2491"/>
        <w:jc w:val="center"/>
      </w:pPr>
      <w:r>
        <w:t>Кафедра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хирургии</w:t>
      </w:r>
      <w:r>
        <w:rPr>
          <w:spacing w:val="-1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проф.</w:t>
      </w:r>
    </w:p>
    <w:p w:rsidR="00B33522" w:rsidRDefault="00E75A60">
      <w:pPr>
        <w:pStyle w:val="a3"/>
        <w:spacing w:before="2"/>
        <w:ind w:left="2636" w:right="2492"/>
        <w:jc w:val="center"/>
      </w:pPr>
      <w:r>
        <w:t>М.И.Гульмана</w:t>
      </w: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spacing w:before="7"/>
        <w:rPr>
          <w:sz w:val="23"/>
        </w:rPr>
      </w:pPr>
    </w:p>
    <w:p w:rsidR="00B33522" w:rsidRDefault="00E75A60">
      <w:pPr>
        <w:pStyle w:val="a3"/>
        <w:ind w:left="5802"/>
      </w:pPr>
      <w:r>
        <w:t>Зав.</w:t>
      </w:r>
      <w:r>
        <w:rPr>
          <w:spacing w:val="-3"/>
        </w:rPr>
        <w:t xml:space="preserve"> </w:t>
      </w:r>
      <w:r>
        <w:t>кафедрой:</w:t>
      </w:r>
    </w:p>
    <w:p w:rsidR="00B33522" w:rsidRDefault="00E75A60">
      <w:pPr>
        <w:pStyle w:val="a3"/>
        <w:spacing w:before="2"/>
        <w:ind w:left="5802"/>
      </w:pPr>
      <w:r>
        <w:t>д.м.н.,</w:t>
      </w:r>
      <w:r>
        <w:rPr>
          <w:spacing w:val="-4"/>
        </w:rPr>
        <w:t xml:space="preserve"> </w:t>
      </w:r>
      <w:r>
        <w:t>профессор</w:t>
      </w:r>
      <w:r>
        <w:rPr>
          <w:spacing w:val="-1"/>
        </w:rPr>
        <w:t xml:space="preserve"> </w:t>
      </w:r>
      <w:r>
        <w:t>Винник</w:t>
      </w:r>
      <w:r>
        <w:rPr>
          <w:spacing w:val="-2"/>
        </w:rPr>
        <w:t xml:space="preserve"> </w:t>
      </w:r>
      <w:r>
        <w:t>Ю.С.</w:t>
      </w: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E75A60">
      <w:pPr>
        <w:pStyle w:val="a4"/>
      </w:pPr>
      <w:r>
        <w:t>РЕФЕРАТ</w:t>
      </w:r>
    </w:p>
    <w:p w:rsidR="00B33522" w:rsidRDefault="00B33522">
      <w:pPr>
        <w:pStyle w:val="a3"/>
        <w:spacing w:before="2"/>
        <w:rPr>
          <w:sz w:val="33"/>
        </w:rPr>
      </w:pPr>
    </w:p>
    <w:p w:rsidR="00B33522" w:rsidRDefault="00E75A60">
      <w:pPr>
        <w:spacing w:before="1"/>
        <w:ind w:left="2636" w:right="2497"/>
        <w:jc w:val="center"/>
        <w:rPr>
          <w:b/>
          <w:sz w:val="28"/>
        </w:rPr>
      </w:pPr>
      <w:r>
        <w:rPr>
          <w:b/>
          <w:sz w:val="28"/>
        </w:rPr>
        <w:t>ЭНДОСКОПИЧЕСКАЯ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ХИРУРГИЯ</w:t>
      </w:r>
    </w:p>
    <w:p w:rsidR="00B33522" w:rsidRDefault="00B33522">
      <w:pPr>
        <w:pStyle w:val="a3"/>
        <w:rPr>
          <w:b/>
          <w:sz w:val="30"/>
        </w:rPr>
      </w:pPr>
    </w:p>
    <w:p w:rsidR="00B33522" w:rsidRDefault="00B33522">
      <w:pPr>
        <w:pStyle w:val="a3"/>
        <w:rPr>
          <w:b/>
          <w:sz w:val="30"/>
        </w:rPr>
      </w:pPr>
    </w:p>
    <w:p w:rsidR="00B33522" w:rsidRDefault="00B33522">
      <w:pPr>
        <w:pStyle w:val="a3"/>
        <w:rPr>
          <w:b/>
          <w:sz w:val="30"/>
        </w:rPr>
      </w:pPr>
    </w:p>
    <w:p w:rsidR="00B33522" w:rsidRDefault="00B33522">
      <w:pPr>
        <w:pStyle w:val="a3"/>
        <w:rPr>
          <w:b/>
          <w:sz w:val="30"/>
        </w:rPr>
      </w:pPr>
    </w:p>
    <w:p w:rsidR="00B33522" w:rsidRDefault="00B33522">
      <w:pPr>
        <w:pStyle w:val="a3"/>
        <w:rPr>
          <w:b/>
          <w:sz w:val="30"/>
        </w:rPr>
      </w:pPr>
    </w:p>
    <w:p w:rsidR="00B33522" w:rsidRDefault="00E75A60">
      <w:pPr>
        <w:pStyle w:val="a3"/>
        <w:spacing w:before="214"/>
        <w:ind w:left="5221" w:right="942"/>
      </w:pPr>
      <w:r>
        <w:t>Выполнил: ординатор 1го года</w:t>
      </w:r>
      <w:r>
        <w:rPr>
          <w:spacing w:val="-67"/>
        </w:rPr>
        <w:t xml:space="preserve"> </w:t>
      </w:r>
      <w:r w:rsidR="002B3DA2">
        <w:t>Хамдамов Н.Б.</w:t>
      </w:r>
    </w:p>
    <w:p w:rsidR="00B33522" w:rsidRDefault="00E75A60">
      <w:pPr>
        <w:ind w:left="5221" w:right="895"/>
        <w:rPr>
          <w:sz w:val="27"/>
        </w:rPr>
      </w:pPr>
      <w:r>
        <w:rPr>
          <w:sz w:val="27"/>
        </w:rPr>
        <w:t>Руководитель: д.м.н., профессор</w:t>
      </w:r>
      <w:r>
        <w:rPr>
          <w:spacing w:val="-65"/>
          <w:sz w:val="27"/>
        </w:rPr>
        <w:t xml:space="preserve"> </w:t>
      </w:r>
      <w:r>
        <w:rPr>
          <w:sz w:val="27"/>
        </w:rPr>
        <w:t>кафедры</w:t>
      </w:r>
      <w:r>
        <w:rPr>
          <w:spacing w:val="-3"/>
          <w:sz w:val="27"/>
        </w:rPr>
        <w:t xml:space="preserve"> </w:t>
      </w:r>
      <w:r>
        <w:rPr>
          <w:sz w:val="27"/>
        </w:rPr>
        <w:t>общей</w:t>
      </w:r>
    </w:p>
    <w:p w:rsidR="00B33522" w:rsidRDefault="00E75A60">
      <w:pPr>
        <w:pStyle w:val="a3"/>
        <w:spacing w:before="12"/>
        <w:ind w:left="5221" w:right="506"/>
      </w:pPr>
      <w:r>
        <w:t>хирургии</w:t>
      </w:r>
      <w:r>
        <w:rPr>
          <w:spacing w:val="-6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проф.</w:t>
      </w:r>
      <w:r>
        <w:rPr>
          <w:spacing w:val="-6"/>
        </w:rPr>
        <w:t xml:space="preserve"> </w:t>
      </w:r>
      <w:r>
        <w:t>М.И.Гульмана</w:t>
      </w:r>
      <w:r>
        <w:rPr>
          <w:spacing w:val="-67"/>
        </w:rPr>
        <w:t xml:space="preserve"> </w:t>
      </w:r>
      <w:r w:rsidR="002B3DA2">
        <w:t>Тюхтева Н.М.</w:t>
      </w: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spacing w:before="2"/>
        <w:rPr>
          <w:sz w:val="38"/>
        </w:rPr>
      </w:pPr>
    </w:p>
    <w:p w:rsidR="00B33522" w:rsidRDefault="00E75A60">
      <w:pPr>
        <w:ind w:left="2636" w:right="2492"/>
        <w:jc w:val="center"/>
        <w:rPr>
          <w:sz w:val="27"/>
        </w:rPr>
      </w:pPr>
      <w:r>
        <w:rPr>
          <w:sz w:val="27"/>
        </w:rPr>
        <w:t>Красноярск</w:t>
      </w:r>
      <w:r>
        <w:rPr>
          <w:spacing w:val="-3"/>
          <w:sz w:val="27"/>
        </w:rPr>
        <w:t xml:space="preserve"> </w:t>
      </w:r>
      <w:r w:rsidR="002B3DA2">
        <w:rPr>
          <w:sz w:val="27"/>
        </w:rPr>
        <w:t>2021</w:t>
      </w:r>
    </w:p>
    <w:p w:rsidR="00B33522" w:rsidRDefault="00B33522">
      <w:pPr>
        <w:jc w:val="center"/>
        <w:rPr>
          <w:sz w:val="27"/>
        </w:rPr>
        <w:sectPr w:rsidR="00B33522">
          <w:headerReference w:type="default" r:id="rId7"/>
          <w:type w:val="continuous"/>
          <w:pgSz w:w="11900" w:h="16840"/>
          <w:pgMar w:top="1020" w:right="1000" w:bottom="280" w:left="1020" w:header="702" w:footer="720" w:gutter="0"/>
          <w:pgNumType w:start="1"/>
          <w:cols w:space="720"/>
        </w:sectPr>
      </w:pPr>
    </w:p>
    <w:p w:rsidR="00B33522" w:rsidRDefault="00E75A60">
      <w:pPr>
        <w:pStyle w:val="a3"/>
        <w:spacing w:before="79"/>
        <w:ind w:left="120"/>
        <w:jc w:val="both"/>
      </w:pPr>
      <w:r>
        <w:lastRenderedPageBreak/>
        <w:t>План реферата.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19"/>
          <w:tab w:val="left" w:pos="620"/>
        </w:tabs>
        <w:spacing w:before="163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эндоскопической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хирургии.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19"/>
          <w:tab w:val="left" w:pos="620"/>
        </w:tabs>
        <w:spacing w:before="158"/>
        <w:rPr>
          <w:sz w:val="28"/>
        </w:rPr>
      </w:pPr>
      <w:r>
        <w:rPr>
          <w:sz w:val="28"/>
        </w:rPr>
        <w:t>Этапы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эндоскопической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хирургии.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19"/>
          <w:tab w:val="left" w:pos="620"/>
        </w:tabs>
        <w:spacing w:before="163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эндоскопической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хирургии:</w:t>
      </w:r>
      <w:r>
        <w:rPr>
          <w:spacing w:val="-6"/>
          <w:sz w:val="28"/>
        </w:rPr>
        <w:t xml:space="preserve"> </w:t>
      </w:r>
      <w:r>
        <w:rPr>
          <w:sz w:val="28"/>
        </w:rPr>
        <w:t>преимущества.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19"/>
          <w:tab w:val="left" w:pos="620"/>
        </w:tabs>
        <w:spacing w:before="162"/>
        <w:rPr>
          <w:sz w:val="28"/>
        </w:rPr>
      </w:pPr>
      <w:r>
        <w:rPr>
          <w:sz w:val="28"/>
        </w:rPr>
        <w:t>Показания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эндохирургическим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вмешательствам.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19"/>
          <w:tab w:val="left" w:pos="620"/>
        </w:tabs>
        <w:spacing w:before="158"/>
        <w:rPr>
          <w:sz w:val="28"/>
        </w:rPr>
      </w:pPr>
      <w:r>
        <w:rPr>
          <w:sz w:val="28"/>
        </w:rPr>
        <w:t>Противопоказания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эндохирургическим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вмешательствам.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19"/>
          <w:tab w:val="left" w:pos="620"/>
        </w:tabs>
        <w:spacing w:before="163"/>
        <w:rPr>
          <w:sz w:val="28"/>
        </w:rPr>
      </w:pPr>
      <w:r>
        <w:rPr>
          <w:sz w:val="28"/>
        </w:rPr>
        <w:t>Предоперационная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подготовка.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19"/>
          <w:tab w:val="left" w:pos="620"/>
        </w:tabs>
        <w:spacing w:before="161"/>
        <w:rPr>
          <w:sz w:val="28"/>
        </w:rPr>
      </w:pPr>
      <w:r>
        <w:rPr>
          <w:sz w:val="28"/>
        </w:rPr>
        <w:t>Оборудование,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лапароскопических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вмешательств.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19"/>
          <w:tab w:val="left" w:pos="620"/>
        </w:tabs>
        <w:spacing w:before="158"/>
        <w:rPr>
          <w:sz w:val="28"/>
        </w:rPr>
      </w:pP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(общие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принципы).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19"/>
          <w:tab w:val="left" w:pos="620"/>
        </w:tabs>
        <w:spacing w:before="163"/>
        <w:rPr>
          <w:sz w:val="28"/>
        </w:rPr>
      </w:pPr>
      <w:r>
        <w:rPr>
          <w:sz w:val="28"/>
        </w:rPr>
        <w:t>Осложнения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эндоскопических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вмешательств.</w:t>
      </w:r>
    </w:p>
    <w:p w:rsidR="00B33522" w:rsidRDefault="00E75A60">
      <w:pPr>
        <w:pStyle w:val="a5"/>
        <w:numPr>
          <w:ilvl w:val="0"/>
          <w:numId w:val="11"/>
        </w:numPr>
        <w:tabs>
          <w:tab w:val="left" w:pos="620"/>
        </w:tabs>
        <w:spacing w:before="175" w:line="348" w:lineRule="auto"/>
        <w:ind w:right="603"/>
        <w:rPr>
          <w:sz w:val="28"/>
        </w:rPr>
      </w:pPr>
      <w:r>
        <w:rPr>
          <w:sz w:val="28"/>
        </w:rPr>
        <w:t>Примеры лапароскопических операции: диагностическая лапароскопия,</w:t>
      </w:r>
      <w:r>
        <w:rPr>
          <w:spacing w:val="-67"/>
          <w:sz w:val="28"/>
        </w:rPr>
        <w:t xml:space="preserve"> </w:t>
      </w:r>
      <w:r>
        <w:rPr>
          <w:sz w:val="28"/>
        </w:rPr>
        <w:t>лапароскопическая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декомпрессионая</w:t>
      </w:r>
      <w:r>
        <w:rPr>
          <w:spacing w:val="-4"/>
          <w:sz w:val="28"/>
        </w:rPr>
        <w:t xml:space="preserve"> </w:t>
      </w:r>
      <w:r>
        <w:rPr>
          <w:sz w:val="28"/>
        </w:rPr>
        <w:t>холецистостомия.</w:t>
      </w: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spacing w:before="3"/>
        <w:rPr>
          <w:sz w:val="33"/>
        </w:rPr>
      </w:pPr>
    </w:p>
    <w:p w:rsidR="002B3DA2" w:rsidRDefault="002B3DA2">
      <w:pPr>
        <w:pStyle w:val="a3"/>
        <w:spacing w:before="1" w:line="352" w:lineRule="auto"/>
        <w:ind w:left="120" w:right="138" w:firstLine="144"/>
        <w:jc w:val="both"/>
      </w:pPr>
    </w:p>
    <w:p w:rsidR="002B3DA2" w:rsidRDefault="002B3DA2">
      <w:pPr>
        <w:pStyle w:val="a3"/>
        <w:spacing w:before="1" w:line="352" w:lineRule="auto"/>
        <w:ind w:left="120" w:right="138" w:firstLine="144"/>
        <w:jc w:val="both"/>
      </w:pPr>
    </w:p>
    <w:p w:rsidR="002B3DA2" w:rsidRDefault="002B3DA2">
      <w:pPr>
        <w:pStyle w:val="a3"/>
        <w:spacing w:before="1" w:line="352" w:lineRule="auto"/>
        <w:ind w:left="120" w:right="138" w:firstLine="144"/>
        <w:jc w:val="both"/>
      </w:pPr>
    </w:p>
    <w:p w:rsidR="002B3DA2" w:rsidRDefault="002B3DA2">
      <w:pPr>
        <w:pStyle w:val="a3"/>
        <w:spacing w:before="1" w:line="352" w:lineRule="auto"/>
        <w:ind w:left="120" w:right="138" w:firstLine="144"/>
        <w:jc w:val="both"/>
      </w:pPr>
    </w:p>
    <w:p w:rsidR="002B3DA2" w:rsidRDefault="002B3DA2">
      <w:pPr>
        <w:pStyle w:val="a3"/>
        <w:spacing w:before="1" w:line="352" w:lineRule="auto"/>
        <w:ind w:left="120" w:right="138" w:firstLine="144"/>
        <w:jc w:val="both"/>
      </w:pPr>
    </w:p>
    <w:p w:rsidR="00B33522" w:rsidRDefault="00E75A60" w:rsidP="002B3DA2">
      <w:pPr>
        <w:pStyle w:val="a3"/>
        <w:spacing w:before="1" w:line="352" w:lineRule="auto"/>
        <w:ind w:left="120" w:right="138" w:firstLine="144"/>
        <w:jc w:val="both"/>
        <w:rPr>
          <w:sz w:val="27"/>
        </w:rPr>
      </w:pPr>
      <w:r>
        <w:lastRenderedPageBreak/>
        <w:t>Эндоскопическая</w:t>
      </w:r>
      <w:r>
        <w:rPr>
          <w:spacing w:val="1"/>
        </w:rPr>
        <w:t xml:space="preserve"> </w:t>
      </w:r>
      <w:r>
        <w:t>хирургия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хирургии,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рассечения</w:t>
      </w:r>
      <w:r>
        <w:rPr>
          <w:spacing w:val="-3"/>
        </w:rPr>
        <w:t xml:space="preserve"> </w:t>
      </w:r>
      <w:r>
        <w:t>покровов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точечные</w:t>
      </w:r>
      <w:r>
        <w:rPr>
          <w:spacing w:val="-2"/>
        </w:rPr>
        <w:t xml:space="preserve"> </w:t>
      </w:r>
      <w:r>
        <w:t>проколы</w:t>
      </w:r>
      <w:r>
        <w:rPr>
          <w:spacing w:val="-3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(лапароскопические,</w:t>
      </w:r>
      <w:r w:rsidR="002B3DA2">
        <w:t xml:space="preserve"> </w:t>
      </w:r>
      <w:r>
        <w:t>торакоскопические, риноскопические, артроскопические операции), либо через</w:t>
      </w:r>
      <w:r>
        <w:rPr>
          <w:spacing w:val="-67"/>
        </w:rPr>
        <w:t xml:space="preserve"> </w:t>
      </w:r>
      <w:r>
        <w:rPr>
          <w:sz w:val="27"/>
        </w:rPr>
        <w:t>естественные физиологические отверстия (при</w:t>
      </w:r>
      <w:r>
        <w:rPr>
          <w:spacing w:val="1"/>
          <w:sz w:val="27"/>
        </w:rPr>
        <w:t xml:space="preserve"> </w:t>
      </w:r>
      <w:r>
        <w:rPr>
          <w:sz w:val="27"/>
        </w:rPr>
        <w:t>фиброэзофагогастродуоденоскопии,</w:t>
      </w:r>
      <w:r>
        <w:rPr>
          <w:spacing w:val="-6"/>
          <w:sz w:val="27"/>
        </w:rPr>
        <w:t xml:space="preserve"> </w:t>
      </w:r>
      <w:r>
        <w:rPr>
          <w:sz w:val="27"/>
        </w:rPr>
        <w:t>колоноскопии,</w:t>
      </w:r>
      <w:r>
        <w:rPr>
          <w:spacing w:val="-5"/>
          <w:sz w:val="27"/>
        </w:rPr>
        <w:t xml:space="preserve"> </w:t>
      </w:r>
      <w:r>
        <w:rPr>
          <w:sz w:val="27"/>
        </w:rPr>
        <w:t>бронхоскопии,</w:t>
      </w:r>
      <w:r>
        <w:rPr>
          <w:spacing w:val="-6"/>
          <w:sz w:val="27"/>
        </w:rPr>
        <w:t xml:space="preserve"> </w:t>
      </w:r>
      <w:r>
        <w:rPr>
          <w:sz w:val="27"/>
        </w:rPr>
        <w:t>цистоскопии</w:t>
      </w:r>
    </w:p>
    <w:p w:rsidR="00B33522" w:rsidRDefault="00E75A60">
      <w:pPr>
        <w:pStyle w:val="a3"/>
        <w:spacing w:line="320" w:lineRule="exact"/>
        <w:ind w:left="113"/>
      </w:pPr>
      <w:r>
        <w:t>и</w:t>
      </w:r>
      <w:r>
        <w:rPr>
          <w:spacing w:val="7"/>
        </w:rPr>
        <w:t xml:space="preserve"> </w:t>
      </w:r>
      <w:r>
        <w:t>др.).</w:t>
      </w:r>
    </w:p>
    <w:p w:rsidR="00B33522" w:rsidRDefault="00B33522">
      <w:pPr>
        <w:pStyle w:val="a3"/>
        <w:rPr>
          <w:sz w:val="30"/>
        </w:rPr>
      </w:pPr>
    </w:p>
    <w:p w:rsidR="00B33522" w:rsidRDefault="00B33522">
      <w:pPr>
        <w:pStyle w:val="a3"/>
        <w:spacing w:before="10"/>
        <w:rPr>
          <w:sz w:val="25"/>
        </w:rPr>
      </w:pPr>
    </w:p>
    <w:p w:rsidR="00B33522" w:rsidRDefault="00E75A60">
      <w:pPr>
        <w:pStyle w:val="a3"/>
        <w:ind w:left="120"/>
      </w:pPr>
      <w:r>
        <w:t>Этапы</w:t>
      </w:r>
      <w:r>
        <w:rPr>
          <w:spacing w:val="-5"/>
        </w:rPr>
        <w:t xml:space="preserve"> </w:t>
      </w:r>
      <w:r>
        <w:t>развития.</w:t>
      </w:r>
    </w:p>
    <w:p w:rsidR="00B33522" w:rsidRDefault="00E75A60">
      <w:pPr>
        <w:pStyle w:val="a3"/>
        <w:tabs>
          <w:tab w:val="left" w:pos="1015"/>
          <w:tab w:val="left" w:pos="2509"/>
          <w:tab w:val="left" w:pos="4137"/>
          <w:tab w:val="left" w:pos="5197"/>
          <w:tab w:val="left" w:pos="6810"/>
          <w:tab w:val="left" w:pos="7966"/>
          <w:tab w:val="left" w:pos="8561"/>
        </w:tabs>
        <w:spacing w:before="180" w:line="357" w:lineRule="auto"/>
        <w:ind w:left="120" w:right="133"/>
      </w:pPr>
      <w:r>
        <w:t>Идею</w:t>
      </w:r>
      <w:r>
        <w:tab/>
        <w:t>выполнять</w:t>
      </w:r>
      <w:r>
        <w:tab/>
        <w:t>визуальный</w:t>
      </w:r>
      <w:r>
        <w:tab/>
        <w:t>осмотр</w:t>
      </w:r>
      <w:r>
        <w:tab/>
        <w:t>внутренних</w:t>
      </w:r>
      <w:r>
        <w:tab/>
        <w:t>органов</w:t>
      </w:r>
      <w:r>
        <w:tab/>
        <w:t>без</w:t>
      </w:r>
      <w:r>
        <w:tab/>
        <w:t>широкого</w:t>
      </w:r>
      <w:r>
        <w:rPr>
          <w:spacing w:val="-67"/>
        </w:rPr>
        <w:t xml:space="preserve"> </w:t>
      </w:r>
      <w:r>
        <w:t>рассечения</w:t>
      </w:r>
      <w:r>
        <w:rPr>
          <w:spacing w:val="33"/>
        </w:rPr>
        <w:t xml:space="preserve"> </w:t>
      </w:r>
      <w:r>
        <w:t>покровов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1901</w:t>
      </w:r>
      <w:r>
        <w:rPr>
          <w:spacing w:val="33"/>
        </w:rPr>
        <w:t xml:space="preserve"> </w:t>
      </w:r>
      <w:r>
        <w:t>году</w:t>
      </w:r>
      <w:r>
        <w:rPr>
          <w:spacing w:val="29"/>
        </w:rPr>
        <w:t xml:space="preserve"> </w:t>
      </w:r>
      <w:r>
        <w:t>выдвинул</w:t>
      </w:r>
      <w:r>
        <w:rPr>
          <w:spacing w:val="32"/>
        </w:rPr>
        <w:t xml:space="preserve"> </w:t>
      </w:r>
      <w:r>
        <w:t>Георг</w:t>
      </w:r>
      <w:r>
        <w:rPr>
          <w:spacing w:val="32"/>
        </w:rPr>
        <w:t xml:space="preserve"> </w:t>
      </w:r>
      <w:r>
        <w:t>К</w:t>
      </w:r>
      <w:r>
        <w:t>еллинг.</w:t>
      </w:r>
      <w:r>
        <w:rPr>
          <w:spacing w:val="32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произвел</w:t>
      </w:r>
      <w:r>
        <w:rPr>
          <w:spacing w:val="-67"/>
        </w:rPr>
        <w:t xml:space="preserve"> </w:t>
      </w:r>
      <w:r>
        <w:t>"целиоскопию"</w:t>
      </w:r>
      <w:r>
        <w:rPr>
          <w:spacing w:val="42"/>
        </w:rPr>
        <w:t xml:space="preserve"> </w:t>
      </w:r>
      <w:r>
        <w:t>(лапароскопию)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эксперименте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собаке,</w:t>
      </w:r>
      <w:r>
        <w:rPr>
          <w:spacing w:val="41"/>
        </w:rPr>
        <w:t xml:space="preserve"> </w:t>
      </w:r>
      <w:r>
        <w:t>введя</w:t>
      </w:r>
      <w:r>
        <w:rPr>
          <w:spacing w:val="42"/>
        </w:rPr>
        <w:t xml:space="preserve"> </w:t>
      </w:r>
      <w:r>
        <w:t>цистоскоп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брюшную</w:t>
      </w:r>
      <w:r>
        <w:rPr>
          <w:spacing w:val="3"/>
        </w:rPr>
        <w:t xml:space="preserve"> </w:t>
      </w:r>
      <w:r>
        <w:t>полость</w:t>
      </w:r>
      <w:r>
        <w:rPr>
          <w:spacing w:val="4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вдувания</w:t>
      </w:r>
      <w:r>
        <w:rPr>
          <w:spacing w:val="5"/>
        </w:rPr>
        <w:t xml:space="preserve"> </w:t>
      </w:r>
      <w:r>
        <w:t>(инсуффляции)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нее</w:t>
      </w:r>
      <w:r>
        <w:rPr>
          <w:spacing w:val="5"/>
        </w:rPr>
        <w:t xml:space="preserve"> </w:t>
      </w:r>
      <w:r>
        <w:t>воздуха.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гинеколог</w:t>
      </w:r>
      <w:r>
        <w:rPr>
          <w:spacing w:val="41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Петрограда</w:t>
      </w:r>
      <w:r>
        <w:rPr>
          <w:spacing w:val="44"/>
        </w:rPr>
        <w:t xml:space="preserve"> </w:t>
      </w:r>
      <w:r>
        <w:t>Отт</w:t>
      </w:r>
      <w:r>
        <w:rPr>
          <w:spacing w:val="43"/>
        </w:rPr>
        <w:t xml:space="preserve"> </w:t>
      </w:r>
      <w:r>
        <w:t>сообщил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"вентроскопии"</w:t>
      </w:r>
      <w:r>
        <w:rPr>
          <w:spacing w:val="5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обследовании</w:t>
      </w:r>
      <w:r>
        <w:rPr>
          <w:spacing w:val="-67"/>
        </w:rPr>
        <w:t xml:space="preserve"> </w:t>
      </w:r>
      <w:r>
        <w:t>брюшной</w:t>
      </w:r>
      <w:r>
        <w:rPr>
          <w:spacing w:val="59"/>
        </w:rPr>
        <w:t xml:space="preserve"> </w:t>
      </w:r>
      <w:r>
        <w:t>полости</w:t>
      </w:r>
      <w:r>
        <w:rPr>
          <w:spacing w:val="58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помощи</w:t>
      </w:r>
      <w:r>
        <w:rPr>
          <w:spacing w:val="60"/>
        </w:rPr>
        <w:t xml:space="preserve"> </w:t>
      </w:r>
      <w:r>
        <w:t>свечи,</w:t>
      </w:r>
      <w:r>
        <w:rPr>
          <w:spacing w:val="56"/>
        </w:rPr>
        <w:t xml:space="preserve"> </w:t>
      </w:r>
      <w:r>
        <w:t>лобного</w:t>
      </w:r>
      <w:r>
        <w:rPr>
          <w:spacing w:val="59"/>
        </w:rPr>
        <w:t xml:space="preserve"> </w:t>
      </w:r>
      <w:r>
        <w:t>зеркала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трубки,</w:t>
      </w:r>
      <w:r>
        <w:rPr>
          <w:spacing w:val="58"/>
        </w:rPr>
        <w:t xml:space="preserve"> </w:t>
      </w:r>
      <w:r>
        <w:t>введенной</w:t>
      </w:r>
      <w:r>
        <w:rPr>
          <w:spacing w:val="-67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кульдотомическое</w:t>
      </w:r>
      <w:r>
        <w:rPr>
          <w:spacing w:val="5"/>
        </w:rPr>
        <w:t xml:space="preserve"> </w:t>
      </w:r>
      <w:r>
        <w:t>отверстие.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1910</w:t>
      </w:r>
      <w:r>
        <w:rPr>
          <w:spacing w:val="8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шведский</w:t>
      </w:r>
      <w:r>
        <w:rPr>
          <w:spacing w:val="8"/>
        </w:rPr>
        <w:t xml:space="preserve"> </w:t>
      </w:r>
      <w:r>
        <w:t>врач</w:t>
      </w:r>
      <w:r>
        <w:rPr>
          <w:spacing w:val="8"/>
        </w:rPr>
        <w:t xml:space="preserve"> </w:t>
      </w:r>
      <w:r>
        <w:t>Якобеус</w:t>
      </w:r>
      <w:r>
        <w:rPr>
          <w:spacing w:val="7"/>
        </w:rPr>
        <w:t xml:space="preserve"> </w:t>
      </w:r>
      <w:r>
        <w:t>применил</w:t>
      </w:r>
      <w:r>
        <w:rPr>
          <w:spacing w:val="-67"/>
        </w:rPr>
        <w:t xml:space="preserve"> </w:t>
      </w:r>
      <w:r>
        <w:t>эту технику, оперируя человека, он же ввел в практику термин "лапароскопия".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связан с</w:t>
      </w:r>
      <w:r>
        <w:rPr>
          <w:spacing w:val="1"/>
        </w:rPr>
        <w:t xml:space="preserve"> </w:t>
      </w:r>
      <w:r>
        <w:t>развитием оптики.</w:t>
      </w:r>
      <w:r>
        <w:rPr>
          <w:spacing w:val="1"/>
        </w:rPr>
        <w:t xml:space="preserve"> </w:t>
      </w:r>
      <w:r>
        <w:t>Немецкий</w:t>
      </w:r>
      <w:r>
        <w:rPr>
          <w:spacing w:val="1"/>
        </w:rPr>
        <w:t xml:space="preserve"> </w:t>
      </w:r>
      <w:r>
        <w:t>гепатолог</w:t>
      </w:r>
      <w:r>
        <w:rPr>
          <w:spacing w:val="1"/>
        </w:rPr>
        <w:t xml:space="preserve"> </w:t>
      </w:r>
      <w:r>
        <w:t>Кальк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1929</w:t>
      </w:r>
      <w:r>
        <w:rPr>
          <w:spacing w:val="22"/>
        </w:rPr>
        <w:t xml:space="preserve"> </w:t>
      </w:r>
      <w:r>
        <w:t>году</w:t>
      </w:r>
      <w:r>
        <w:rPr>
          <w:spacing w:val="20"/>
        </w:rPr>
        <w:t xml:space="preserve"> </w:t>
      </w:r>
      <w:r>
        <w:t>разработал</w:t>
      </w:r>
      <w:r>
        <w:rPr>
          <w:spacing w:val="20"/>
        </w:rPr>
        <w:t xml:space="preserve"> </w:t>
      </w:r>
      <w:r>
        <w:t>наклонные</w:t>
      </w:r>
      <w:r>
        <w:rPr>
          <w:spacing w:val="23"/>
        </w:rPr>
        <w:t xml:space="preserve"> </w:t>
      </w:r>
      <w:r>
        <w:t>линзы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лапароскопа,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последний</w:t>
      </w:r>
      <w:r>
        <w:rPr>
          <w:spacing w:val="-6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был</w:t>
      </w:r>
      <w:r>
        <w:rPr>
          <w:spacing w:val="-1"/>
        </w:rPr>
        <w:t xml:space="preserve"> </w:t>
      </w:r>
      <w:r>
        <w:t>встроены</w:t>
      </w:r>
      <w:r>
        <w:rPr>
          <w:spacing w:val="-3"/>
        </w:rPr>
        <w:t xml:space="preserve"> </w:t>
      </w:r>
      <w:r>
        <w:t>биопсийные щипцы.</w:t>
      </w:r>
    </w:p>
    <w:p w:rsidR="00B33522" w:rsidRDefault="00E75A60">
      <w:pPr>
        <w:pStyle w:val="a3"/>
        <w:spacing w:before="37" w:line="357" w:lineRule="auto"/>
        <w:ind w:left="120" w:right="139" w:firstLine="64"/>
        <w:jc w:val="both"/>
      </w:pPr>
      <w:r>
        <w:t>В 1938 году Янош Вереш из Венгрии разработал безопасную и снабженную</w:t>
      </w:r>
      <w:r>
        <w:rPr>
          <w:spacing w:val="1"/>
        </w:rPr>
        <w:t xml:space="preserve"> </w:t>
      </w:r>
      <w:r>
        <w:t>пружинным</w:t>
      </w:r>
      <w:r>
        <w:rPr>
          <w:spacing w:val="1"/>
        </w:rPr>
        <w:t xml:space="preserve"> </w:t>
      </w:r>
      <w:r>
        <w:t>обтуратором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пневмотора</w:t>
      </w:r>
      <w:r>
        <w:t>кса.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обтуратор,</w:t>
      </w:r>
      <w:r>
        <w:rPr>
          <w:spacing w:val="1"/>
        </w:rPr>
        <w:t xml:space="preserve"> </w:t>
      </w:r>
      <w:r>
        <w:t>"выпрыгивая",</w:t>
      </w:r>
      <w:r>
        <w:rPr>
          <w:spacing w:val="1"/>
        </w:rPr>
        <w:t xml:space="preserve"> </w:t>
      </w:r>
      <w:r>
        <w:t>прикрывает</w:t>
      </w:r>
      <w:r>
        <w:rPr>
          <w:spacing w:val="70"/>
        </w:rPr>
        <w:t xml:space="preserve"> </w:t>
      </w:r>
      <w:r>
        <w:t>острие</w:t>
      </w:r>
      <w:r>
        <w:rPr>
          <w:spacing w:val="1"/>
        </w:rPr>
        <w:t xml:space="preserve"> </w:t>
      </w:r>
      <w:r>
        <w:t>иглы и предупреждает случайную перфорацию или повреждение внутренних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Вереша</w:t>
      </w:r>
      <w:r>
        <w:rPr>
          <w:spacing w:val="1"/>
        </w:rPr>
        <w:t xml:space="preserve"> </w:t>
      </w:r>
      <w:r>
        <w:t>повсеместно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наложения</w:t>
      </w:r>
      <w:r>
        <w:rPr>
          <w:spacing w:val="-4"/>
        </w:rPr>
        <w:t xml:space="preserve"> </w:t>
      </w:r>
      <w:r>
        <w:t>пневмоперитонеума.</w:t>
      </w:r>
    </w:p>
    <w:p w:rsidR="00B33522" w:rsidRDefault="00E75A60">
      <w:pPr>
        <w:pStyle w:val="a3"/>
        <w:spacing w:before="17" w:line="357" w:lineRule="auto"/>
        <w:ind w:left="120" w:right="134" w:hanging="8"/>
        <w:jc w:val="both"/>
      </w:pPr>
      <w:r>
        <w:t>В</w:t>
      </w:r>
      <w:r>
        <w:rPr>
          <w:spacing w:val="1"/>
        </w:rPr>
        <w:t xml:space="preserve"> </w:t>
      </w:r>
      <w:r>
        <w:t>1947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Рауль</w:t>
      </w:r>
      <w:r>
        <w:rPr>
          <w:spacing w:val="1"/>
        </w:rPr>
        <w:t xml:space="preserve"> </w:t>
      </w:r>
      <w:r>
        <w:t>Палмер</w:t>
      </w:r>
      <w:r>
        <w:rPr>
          <w:spacing w:val="1"/>
        </w:rPr>
        <w:t xml:space="preserve"> </w:t>
      </w:r>
      <w:r>
        <w:t>выдвинул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внутрибрюшного</w:t>
      </w:r>
      <w:r>
        <w:rPr>
          <w:spacing w:val="1"/>
        </w:rPr>
        <w:t xml:space="preserve"> </w:t>
      </w:r>
      <w:r>
        <w:t>давления при инсуффляции, а немецкий гинеколог и инженер, профессор Курт</w:t>
      </w:r>
      <w:r>
        <w:rPr>
          <w:spacing w:val="1"/>
        </w:rPr>
        <w:t xml:space="preserve"> </w:t>
      </w:r>
      <w:r>
        <w:t>Земм разработал для этой цели автоматический инсуффлятор. Земм стал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клиницистов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лапароскопии. В 60-х годах Земм заменил 78% открытых гинекологических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лапароскопическими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частотой</w:t>
      </w:r>
      <w:r>
        <w:rPr>
          <w:spacing w:val="-2"/>
        </w:rPr>
        <w:t xml:space="preserve"> </w:t>
      </w:r>
      <w:r>
        <w:t>осложнений,</w:t>
      </w:r>
      <w:r>
        <w:rPr>
          <w:spacing w:val="-2"/>
        </w:rPr>
        <w:t xml:space="preserve"> </w:t>
      </w:r>
      <w:r>
        <w:t>равной</w:t>
      </w:r>
      <w:r>
        <w:rPr>
          <w:spacing w:val="-2"/>
        </w:rPr>
        <w:t xml:space="preserve"> </w:t>
      </w:r>
      <w:r>
        <w:t>0.28%.</w:t>
      </w:r>
    </w:p>
    <w:p w:rsidR="00B33522" w:rsidRDefault="00B33522">
      <w:pPr>
        <w:spacing w:line="357" w:lineRule="auto"/>
        <w:jc w:val="both"/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3"/>
        <w:spacing w:before="93" w:line="350" w:lineRule="auto"/>
        <w:ind w:left="120" w:right="1598"/>
        <w:jc w:val="both"/>
      </w:pPr>
      <w:r>
        <w:lastRenderedPageBreak/>
        <w:t>тем самым был продемонстрирована безопасность и эффективность</w:t>
      </w:r>
      <w:r>
        <w:rPr>
          <w:spacing w:val="-67"/>
        </w:rPr>
        <w:t xml:space="preserve"> </w:t>
      </w:r>
      <w:r>
        <w:t>лапароскопии.</w:t>
      </w:r>
    </w:p>
    <w:p w:rsidR="00B33522" w:rsidRDefault="00E75A60">
      <w:pPr>
        <w:pStyle w:val="a3"/>
        <w:spacing w:before="25" w:line="357" w:lineRule="auto"/>
        <w:ind w:left="120" w:right="139" w:firstLine="136"/>
        <w:jc w:val="both"/>
      </w:pPr>
      <w:r>
        <w:t>В</w:t>
      </w:r>
      <w:r>
        <w:rPr>
          <w:spacing w:val="1"/>
        </w:rPr>
        <w:t xml:space="preserve"> </w:t>
      </w:r>
      <w:r>
        <w:t>60-70-х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способствовавшие</w:t>
      </w:r>
      <w:r>
        <w:rPr>
          <w:spacing w:val="7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эндохирургии,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гинекологии.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блестящие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лапароскопии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удавалось</w:t>
      </w:r>
      <w:r>
        <w:rPr>
          <w:spacing w:val="1"/>
        </w:rPr>
        <w:t xml:space="preserve"> </w:t>
      </w:r>
      <w:r>
        <w:t>завоевать</w:t>
      </w:r>
      <w:r>
        <w:rPr>
          <w:spacing w:val="1"/>
        </w:rPr>
        <w:t xml:space="preserve"> </w:t>
      </w:r>
      <w:r>
        <w:t>прочных позиций в практике общих хирургов. Лапароскопия, однако временно</w:t>
      </w:r>
      <w:r>
        <w:rPr>
          <w:spacing w:val="1"/>
        </w:rPr>
        <w:t xml:space="preserve"> </w:t>
      </w:r>
      <w:r>
        <w:t>потеряла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усовершенствована</w:t>
      </w:r>
      <w:r>
        <w:rPr>
          <w:spacing w:val="1"/>
        </w:rPr>
        <w:t xml:space="preserve"> </w:t>
      </w:r>
      <w:r>
        <w:t>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-3"/>
        </w:rPr>
        <w:t xml:space="preserve"> </w:t>
      </w:r>
      <w:r>
        <w:t>биопсии,</w:t>
      </w:r>
      <w:r>
        <w:rPr>
          <w:spacing w:val="-2"/>
        </w:rPr>
        <w:t xml:space="preserve"> </w:t>
      </w:r>
      <w:r>
        <w:t>выполняемы при</w:t>
      </w:r>
      <w:r>
        <w:rPr>
          <w:spacing w:val="-4"/>
        </w:rPr>
        <w:t xml:space="preserve"> </w:t>
      </w:r>
      <w:r>
        <w:t>помощи УЗИ.</w:t>
      </w:r>
    </w:p>
    <w:p w:rsidR="00B33522" w:rsidRDefault="00E75A60">
      <w:pPr>
        <w:pStyle w:val="a3"/>
        <w:spacing w:before="7" w:line="360" w:lineRule="auto"/>
        <w:ind w:left="113" w:right="136" w:firstLine="72"/>
      </w:pP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лапароскопия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годах.</w:t>
      </w:r>
      <w:r>
        <w:rPr>
          <w:spacing w:val="1"/>
        </w:rPr>
        <w:t xml:space="preserve"> </w:t>
      </w:r>
      <w:r>
        <w:t>Зн</w:t>
      </w:r>
      <w:r>
        <w:t>ачительные успехи был достигнуты хирургическими коллективами,</w:t>
      </w:r>
      <w:r>
        <w:rPr>
          <w:spacing w:val="1"/>
        </w:rPr>
        <w:t xml:space="preserve"> </w:t>
      </w:r>
      <w:r>
        <w:t>которыми руководили В.С Савельев, О.С. Кочнев, В.С. Маят, Ю.А. Нестеренко</w:t>
      </w:r>
      <w:r>
        <w:rPr>
          <w:spacing w:val="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др.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первую</w:t>
      </w:r>
      <w:r>
        <w:rPr>
          <w:spacing w:val="52"/>
        </w:rPr>
        <w:t xml:space="preserve"> </w:t>
      </w:r>
      <w:r>
        <w:t>очередь</w:t>
      </w:r>
      <w:r>
        <w:rPr>
          <w:spacing w:val="53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касалось</w:t>
      </w:r>
      <w:r>
        <w:rPr>
          <w:spacing w:val="52"/>
        </w:rPr>
        <w:t xml:space="preserve"> </w:t>
      </w:r>
      <w:r>
        <w:t>неотложной</w:t>
      </w:r>
      <w:r>
        <w:rPr>
          <w:spacing w:val="53"/>
        </w:rPr>
        <w:t xml:space="preserve"> </w:t>
      </w:r>
      <w:r>
        <w:t>лапароскопии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острых</w:t>
      </w:r>
      <w:r>
        <w:rPr>
          <w:spacing w:val="-67"/>
        </w:rPr>
        <w:t xml:space="preserve"> </w:t>
      </w:r>
      <w:r>
        <w:t>хирургических</w:t>
      </w:r>
      <w:r>
        <w:rPr>
          <w:spacing w:val="13"/>
        </w:rPr>
        <w:t xml:space="preserve"> </w:t>
      </w:r>
      <w:r>
        <w:t>заболеваниях.</w:t>
      </w:r>
      <w:r>
        <w:rPr>
          <w:spacing w:val="12"/>
        </w:rPr>
        <w:t xml:space="preserve"> </w:t>
      </w:r>
      <w:r>
        <w:t>Развивались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диагностическая,</w:t>
      </w:r>
      <w:r>
        <w:rPr>
          <w:spacing w:val="12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лечебная</w:t>
      </w:r>
      <w:r>
        <w:rPr>
          <w:spacing w:val="23"/>
        </w:rPr>
        <w:t xml:space="preserve"> </w:t>
      </w:r>
      <w:r>
        <w:t>лапароскопия:</w:t>
      </w:r>
      <w:r>
        <w:rPr>
          <w:spacing w:val="24"/>
        </w:rPr>
        <w:t xml:space="preserve"> </w:t>
      </w:r>
      <w:r>
        <w:t>лапароскопические</w:t>
      </w:r>
      <w:r>
        <w:rPr>
          <w:spacing w:val="21"/>
        </w:rPr>
        <w:t xml:space="preserve"> </w:t>
      </w:r>
      <w:r>
        <w:t>санация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дренирование</w:t>
      </w:r>
      <w:r>
        <w:rPr>
          <w:spacing w:val="21"/>
        </w:rPr>
        <w:t xml:space="preserve"> </w:t>
      </w:r>
      <w:r>
        <w:t>брюшной</w:t>
      </w:r>
      <w:r>
        <w:rPr>
          <w:spacing w:val="-67"/>
        </w:rPr>
        <w:t xml:space="preserve"> </w:t>
      </w:r>
      <w:r>
        <w:t>полости,</w:t>
      </w:r>
      <w:r>
        <w:rPr>
          <w:spacing w:val="40"/>
        </w:rPr>
        <w:t xml:space="preserve"> </w:t>
      </w:r>
      <w:r>
        <w:t>динамическая</w:t>
      </w:r>
      <w:r>
        <w:rPr>
          <w:spacing w:val="42"/>
        </w:rPr>
        <w:t xml:space="preserve"> </w:t>
      </w:r>
      <w:r>
        <w:t>лапароскопия,</w:t>
      </w:r>
      <w:r>
        <w:rPr>
          <w:spacing w:val="39"/>
        </w:rPr>
        <w:t xml:space="preserve"> </w:t>
      </w:r>
      <w:r>
        <w:t>различные</w:t>
      </w:r>
      <w:r>
        <w:rPr>
          <w:spacing w:val="42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органостомий.</w:t>
      </w:r>
      <w:r>
        <w:rPr>
          <w:spacing w:val="41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внимание</w:t>
      </w:r>
      <w:r>
        <w:rPr>
          <w:spacing w:val="22"/>
        </w:rPr>
        <w:t xml:space="preserve"> </w:t>
      </w:r>
      <w:r>
        <w:t>уделяли</w:t>
      </w:r>
      <w:r>
        <w:rPr>
          <w:spacing w:val="22"/>
        </w:rPr>
        <w:t xml:space="preserve"> </w:t>
      </w:r>
      <w:r>
        <w:t>проблеме</w:t>
      </w:r>
      <w:r>
        <w:rPr>
          <w:spacing w:val="25"/>
        </w:rPr>
        <w:t xml:space="preserve"> </w:t>
      </w:r>
      <w:r>
        <w:t>лечения</w:t>
      </w:r>
      <w:r>
        <w:rPr>
          <w:spacing w:val="22"/>
        </w:rPr>
        <w:t xml:space="preserve"> </w:t>
      </w:r>
      <w:r>
        <w:t>острого</w:t>
      </w:r>
      <w:r>
        <w:rPr>
          <w:spacing w:val="23"/>
        </w:rPr>
        <w:t xml:space="preserve"> </w:t>
      </w:r>
      <w:r>
        <w:t>холецистита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>желтухе.</w:t>
      </w:r>
    </w:p>
    <w:p w:rsidR="00B33522" w:rsidRDefault="00E75A60">
      <w:pPr>
        <w:pStyle w:val="a3"/>
        <w:spacing w:before="17" w:line="355" w:lineRule="auto"/>
        <w:ind w:left="120" w:right="121" w:firstLine="64"/>
        <w:jc w:val="both"/>
      </w:pPr>
      <w:r>
        <w:t>В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Кок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аппендэктомии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лапароскопической поддержкой. Применение лапароскопии при обследовании</w:t>
      </w:r>
      <w:r>
        <w:rPr>
          <w:spacing w:val="1"/>
        </w:rPr>
        <w:t xml:space="preserve"> </w:t>
      </w:r>
      <w:r>
        <w:t>молодых женщин, поступавших с подозрением на острый аппендицит, снизило</w:t>
      </w:r>
      <w:r>
        <w:rPr>
          <w:spacing w:val="1"/>
        </w:rPr>
        <w:t xml:space="preserve"> </w:t>
      </w:r>
      <w:r>
        <w:t>частоту</w:t>
      </w:r>
      <w:r>
        <w:rPr>
          <w:spacing w:val="-5"/>
        </w:rPr>
        <w:t xml:space="preserve"> </w:t>
      </w:r>
      <w:r>
        <w:t>удаления неизменных</w:t>
      </w:r>
      <w:r>
        <w:rPr>
          <w:spacing w:val="1"/>
        </w:rPr>
        <w:t xml:space="preserve"> </w:t>
      </w:r>
      <w:r>
        <w:t>червеобразных отростков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50%.</w:t>
      </w:r>
    </w:p>
    <w:p w:rsidR="00B33522" w:rsidRDefault="00E75A60">
      <w:pPr>
        <w:pStyle w:val="a3"/>
        <w:spacing w:before="23" w:line="350" w:lineRule="auto"/>
        <w:ind w:left="120" w:firstLine="136"/>
      </w:pPr>
      <w:r>
        <w:t>В</w:t>
      </w:r>
      <w:r>
        <w:rPr>
          <w:spacing w:val="48"/>
        </w:rPr>
        <w:t xml:space="preserve"> </w:t>
      </w:r>
      <w:r>
        <w:t>1</w:t>
      </w:r>
      <w:r>
        <w:t>986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Уоршоу</w:t>
      </w:r>
      <w:r>
        <w:rPr>
          <w:spacing w:val="-6"/>
        </w:rPr>
        <w:t xml:space="preserve"> </w:t>
      </w:r>
      <w:r>
        <w:t>применил</w:t>
      </w:r>
      <w:r>
        <w:rPr>
          <w:spacing w:val="-3"/>
        </w:rPr>
        <w:t xml:space="preserve"> </w:t>
      </w:r>
      <w:r>
        <w:t>лапароскопию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стадий</w:t>
      </w:r>
      <w:r>
        <w:rPr>
          <w:spacing w:val="-4"/>
        </w:rPr>
        <w:t xml:space="preserve"> </w:t>
      </w:r>
      <w:r>
        <w:t>рака</w:t>
      </w:r>
      <w:r>
        <w:rPr>
          <w:spacing w:val="-67"/>
        </w:rPr>
        <w:t xml:space="preserve"> </w:t>
      </w:r>
      <w:r>
        <w:t>поджелудочной</w:t>
      </w:r>
      <w:r>
        <w:rPr>
          <w:spacing w:val="-4"/>
        </w:rPr>
        <w:t xml:space="preserve"> </w:t>
      </w:r>
      <w:r>
        <w:t>железы. Точность</w:t>
      </w:r>
      <w:r>
        <w:rPr>
          <w:spacing w:val="-2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достигла</w:t>
      </w:r>
      <w:r>
        <w:rPr>
          <w:spacing w:val="-3"/>
        </w:rPr>
        <w:t xml:space="preserve"> </w:t>
      </w:r>
      <w:r>
        <w:t>93%.</w:t>
      </w:r>
    </w:p>
    <w:p w:rsidR="00B33522" w:rsidRDefault="00E75A60">
      <w:pPr>
        <w:pStyle w:val="a3"/>
        <w:tabs>
          <w:tab w:val="left" w:pos="1397"/>
          <w:tab w:val="left" w:pos="1835"/>
          <w:tab w:val="left" w:pos="3232"/>
          <w:tab w:val="left" w:pos="3734"/>
          <w:tab w:val="left" w:pos="4325"/>
          <w:tab w:val="left" w:pos="6079"/>
          <w:tab w:val="left" w:pos="6355"/>
          <w:tab w:val="left" w:pos="7945"/>
          <w:tab w:val="left" w:pos="8021"/>
        </w:tabs>
        <w:spacing w:before="11" w:line="360" w:lineRule="auto"/>
        <w:ind w:left="120" w:right="133" w:firstLine="139"/>
      </w:pPr>
      <w:r>
        <w:t>Революция в эндоскопической технике произошла в 1987 году, когда группа</w:t>
      </w:r>
      <w:r>
        <w:rPr>
          <w:spacing w:val="1"/>
        </w:rPr>
        <w:t xml:space="preserve"> </w:t>
      </w:r>
      <w:r>
        <w:t>японских</w:t>
      </w:r>
      <w:r>
        <w:tab/>
      </w:r>
      <w:r>
        <w:tab/>
        <w:t>инженеров</w:t>
      </w:r>
      <w:r>
        <w:tab/>
      </w:r>
      <w:r>
        <w:tab/>
        <w:t>сконструировала</w:t>
      </w:r>
      <w:r>
        <w:tab/>
      </w:r>
      <w:r>
        <w:tab/>
        <w:t>матрицу,</w:t>
      </w:r>
      <w:r>
        <w:tab/>
      </w:r>
      <w:r>
        <w:tab/>
        <w:t>позволяющую</w:t>
      </w:r>
      <w:r>
        <w:rPr>
          <w:spacing w:val="-67"/>
        </w:rPr>
        <w:t xml:space="preserve"> </w:t>
      </w:r>
      <w:r>
        <w:t>т</w:t>
      </w:r>
      <w:r>
        <w:t>рансформировать</w:t>
      </w:r>
      <w:r>
        <w:rPr>
          <w:spacing w:val="26"/>
        </w:rPr>
        <w:t xml:space="preserve"> </w:t>
      </w:r>
      <w:r>
        <w:t>виодеосигнал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передачи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монитор.</w:t>
      </w:r>
      <w:r>
        <w:rPr>
          <w:spacing w:val="26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позволило</w:t>
      </w:r>
      <w:r>
        <w:rPr>
          <w:spacing w:val="-67"/>
        </w:rPr>
        <w:t xml:space="preserve"> </w:t>
      </w:r>
      <w:r>
        <w:t>(благодаря</w:t>
      </w:r>
      <w:r>
        <w:rPr>
          <w:spacing w:val="17"/>
        </w:rPr>
        <w:t xml:space="preserve"> </w:t>
      </w:r>
      <w:r>
        <w:t>улучшению</w:t>
      </w:r>
      <w:r>
        <w:rPr>
          <w:spacing w:val="18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изображения,</w:t>
      </w:r>
      <w:r>
        <w:rPr>
          <w:spacing w:val="19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увеличение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30-40</w:t>
      </w:r>
      <w:r>
        <w:rPr>
          <w:spacing w:val="17"/>
        </w:rPr>
        <w:t xml:space="preserve"> </w:t>
      </w:r>
      <w:r>
        <w:t>раз,</w:t>
      </w:r>
      <w:r>
        <w:rPr>
          <w:spacing w:val="-67"/>
        </w:rPr>
        <w:t xml:space="preserve"> </w:t>
      </w:r>
      <w:r>
        <w:t>помощи</w:t>
      </w:r>
      <w:r>
        <w:tab/>
        <w:t>ассистентов)</w:t>
      </w:r>
      <w:r>
        <w:tab/>
        <w:t>начать</w:t>
      </w:r>
      <w:r>
        <w:tab/>
        <w:t>выполнение</w:t>
      </w:r>
      <w:r>
        <w:tab/>
        <w:t>радикальных</w:t>
      </w:r>
      <w:r>
        <w:tab/>
        <w:t>хирургических</w:t>
      </w:r>
      <w:r>
        <w:rPr>
          <w:spacing w:val="-67"/>
        </w:rPr>
        <w:t xml:space="preserve"> </w:t>
      </w:r>
      <w:r>
        <w:t>вмешательств.</w:t>
      </w:r>
    </w:p>
    <w:p w:rsidR="00B33522" w:rsidRDefault="00B33522">
      <w:pPr>
        <w:spacing w:line="360" w:lineRule="auto"/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3"/>
        <w:spacing w:before="93" w:line="352" w:lineRule="auto"/>
        <w:ind w:left="120" w:right="142" w:firstLine="136"/>
        <w:jc w:val="both"/>
      </w:pPr>
      <w:r>
        <w:lastRenderedPageBreak/>
        <w:t>В 1987 году французский хирург из Лиона Филипп Муре впервые успешно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лапароскопическую</w:t>
      </w:r>
      <w:r>
        <w:rPr>
          <w:spacing w:val="1"/>
        </w:rPr>
        <w:t xml:space="preserve"> </w:t>
      </w:r>
      <w:r>
        <w:t>холецистэктомию.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операцию</w:t>
      </w:r>
      <w:r>
        <w:rPr>
          <w:spacing w:val="-2"/>
        </w:rPr>
        <w:t xml:space="preserve"> </w:t>
      </w:r>
      <w:r>
        <w:t>сделали</w:t>
      </w:r>
      <w:r>
        <w:rPr>
          <w:spacing w:val="-4"/>
        </w:rPr>
        <w:t xml:space="preserve"> </w:t>
      </w:r>
      <w:r>
        <w:t>американские хирурги МакКерман</w:t>
      </w:r>
      <w:r>
        <w:rPr>
          <w:spacing w:val="-3"/>
        </w:rPr>
        <w:t xml:space="preserve"> </w:t>
      </w:r>
      <w:r>
        <w:t>и Сай</w:t>
      </w:r>
      <w:r>
        <w:rPr>
          <w:spacing w:val="-4"/>
        </w:rPr>
        <w:t xml:space="preserve"> </w:t>
      </w:r>
      <w:r>
        <w:t>(1988).</w:t>
      </w:r>
    </w:p>
    <w:p w:rsidR="00B33522" w:rsidRDefault="00E75A60">
      <w:pPr>
        <w:pStyle w:val="a3"/>
        <w:spacing w:before="32" w:line="348" w:lineRule="auto"/>
        <w:ind w:left="120" w:right="954"/>
        <w:jc w:val="both"/>
      </w:pPr>
      <w:r>
        <w:t>Эндохирургическая техника за несколько месяцев кардинально изм</w:t>
      </w:r>
      <w:r>
        <w:t>енила</w:t>
      </w:r>
      <w:r>
        <w:rPr>
          <w:spacing w:val="-6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желчнокаменной</w:t>
      </w:r>
      <w:r>
        <w:rPr>
          <w:spacing w:val="-3"/>
        </w:rPr>
        <w:t xml:space="preserve"> </w:t>
      </w:r>
      <w:r>
        <w:t>болезни.</w:t>
      </w:r>
    </w:p>
    <w:p w:rsidR="00B33522" w:rsidRDefault="00E75A60">
      <w:pPr>
        <w:pStyle w:val="a3"/>
        <w:spacing w:before="31" w:line="357" w:lineRule="auto"/>
        <w:ind w:left="120" w:right="115" w:firstLine="136"/>
        <w:jc w:val="both"/>
      </w:pPr>
      <w:r>
        <w:t>С</w:t>
      </w:r>
      <w:r>
        <w:rPr>
          <w:spacing w:val="70"/>
        </w:rPr>
        <w:t xml:space="preserve"> </w:t>
      </w:r>
      <w:r>
        <w:t>начала 90-х годов началось стремительное распространение эндохирургии</w:t>
      </w:r>
      <w:r>
        <w:rPr>
          <w:spacing w:val="1"/>
        </w:rPr>
        <w:t xml:space="preserve"> </w:t>
      </w:r>
      <w:r>
        <w:t>во всем мире. На сегодняшний день этим подходом выполняется 90% 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желчнокаменной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гинекологии.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оперативная торакоскопия, лапароскопические операции на толстой кишке и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грыжах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хирургии.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лапароскопические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стали</w:t>
      </w:r>
      <w:r>
        <w:rPr>
          <w:spacing w:val="-67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лапароскопическую</w:t>
      </w:r>
      <w:r>
        <w:rPr>
          <w:spacing w:val="1"/>
        </w:rPr>
        <w:t xml:space="preserve"> </w:t>
      </w:r>
      <w:r>
        <w:t>холецистэктомию</w:t>
      </w:r>
      <w:r>
        <w:rPr>
          <w:spacing w:val="1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Галлингер.</w:t>
      </w:r>
    </w:p>
    <w:p w:rsidR="00B33522" w:rsidRDefault="00B33522">
      <w:pPr>
        <w:pStyle w:val="a3"/>
        <w:spacing w:before="3"/>
        <w:rPr>
          <w:sz w:val="43"/>
        </w:rPr>
      </w:pPr>
    </w:p>
    <w:p w:rsidR="00B33522" w:rsidRDefault="00E75A60">
      <w:pPr>
        <w:pStyle w:val="a3"/>
        <w:ind w:left="120"/>
        <w:jc w:val="both"/>
      </w:pPr>
      <w:r>
        <w:t>Общие</w:t>
      </w:r>
      <w:r>
        <w:rPr>
          <w:spacing w:val="-5"/>
        </w:rPr>
        <w:t xml:space="preserve"> </w:t>
      </w:r>
      <w:r>
        <w:t>принципы.</w:t>
      </w:r>
    </w:p>
    <w:p w:rsidR="00B33522" w:rsidRDefault="00E75A60">
      <w:pPr>
        <w:pStyle w:val="a3"/>
        <w:spacing w:before="158"/>
        <w:ind w:left="120"/>
        <w:jc w:val="both"/>
      </w:pPr>
      <w:r>
        <w:t>Преимущества</w:t>
      </w:r>
      <w:r>
        <w:rPr>
          <w:spacing w:val="-6"/>
        </w:rPr>
        <w:t xml:space="preserve"> </w:t>
      </w:r>
      <w:r>
        <w:t>эндохирургии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</w:t>
      </w:r>
      <w:r>
        <w:rPr>
          <w:spacing w:val="-4"/>
        </w:rPr>
        <w:t xml:space="preserve"> </w:t>
      </w:r>
      <w:r>
        <w:t>операциями.</w:t>
      </w:r>
    </w:p>
    <w:p w:rsidR="00B33522" w:rsidRDefault="00E75A60">
      <w:pPr>
        <w:pStyle w:val="a5"/>
        <w:numPr>
          <w:ilvl w:val="0"/>
          <w:numId w:val="10"/>
        </w:numPr>
        <w:tabs>
          <w:tab w:val="left" w:pos="601"/>
        </w:tabs>
        <w:spacing w:before="178" w:line="352" w:lineRule="auto"/>
        <w:ind w:right="137" w:hanging="500"/>
        <w:jc w:val="both"/>
        <w:rPr>
          <w:sz w:val="28"/>
        </w:rPr>
      </w:pPr>
      <w:r>
        <w:rPr>
          <w:sz w:val="28"/>
        </w:rPr>
        <w:t>Малая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послеоперационных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(1-2</w:t>
      </w:r>
      <w:r>
        <w:rPr>
          <w:spacing w:val="1"/>
          <w:sz w:val="28"/>
        </w:rPr>
        <w:t xml:space="preserve"> </w:t>
      </w:r>
      <w:r>
        <w:rPr>
          <w:sz w:val="28"/>
        </w:rPr>
        <w:t>сут)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 функций.</w:t>
      </w:r>
    </w:p>
    <w:p w:rsidR="00B33522" w:rsidRDefault="00E75A60">
      <w:pPr>
        <w:pStyle w:val="a5"/>
        <w:numPr>
          <w:ilvl w:val="0"/>
          <w:numId w:val="10"/>
        </w:numPr>
        <w:tabs>
          <w:tab w:val="left" w:pos="620"/>
        </w:tabs>
        <w:spacing w:before="29" w:line="352" w:lineRule="auto"/>
        <w:ind w:right="136" w:hanging="507"/>
        <w:jc w:val="both"/>
        <w:rPr>
          <w:sz w:val="28"/>
        </w:rPr>
      </w:pPr>
      <w:r>
        <w:rPr>
          <w:sz w:val="28"/>
        </w:rPr>
        <w:t>Короткий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амбулаторно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стационаре.</w:t>
      </w:r>
    </w:p>
    <w:p w:rsidR="00B33522" w:rsidRDefault="00E75A60">
      <w:pPr>
        <w:pStyle w:val="a5"/>
        <w:numPr>
          <w:ilvl w:val="0"/>
          <w:numId w:val="10"/>
        </w:numPr>
        <w:tabs>
          <w:tab w:val="left" w:pos="620"/>
        </w:tabs>
        <w:spacing w:before="13"/>
        <w:ind w:hanging="507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2-5 раз.</w:t>
      </w:r>
    </w:p>
    <w:p w:rsidR="00B33522" w:rsidRDefault="00E75A60">
      <w:pPr>
        <w:pStyle w:val="a5"/>
        <w:numPr>
          <w:ilvl w:val="0"/>
          <w:numId w:val="10"/>
        </w:numPr>
        <w:tabs>
          <w:tab w:val="left" w:pos="620"/>
        </w:tabs>
        <w:spacing w:before="176" w:line="355" w:lineRule="auto"/>
        <w:ind w:right="119" w:hanging="507"/>
        <w:jc w:val="both"/>
        <w:rPr>
          <w:sz w:val="28"/>
        </w:rPr>
      </w:pPr>
      <w:r>
        <w:rPr>
          <w:sz w:val="28"/>
        </w:rPr>
        <w:t>Косметический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эффект.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еды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5-10</w:t>
      </w:r>
      <w:r>
        <w:rPr>
          <w:spacing w:val="1"/>
          <w:sz w:val="28"/>
        </w:rPr>
        <w:t xml:space="preserve"> </w:t>
      </w:r>
      <w:r>
        <w:rPr>
          <w:sz w:val="28"/>
        </w:rPr>
        <w:t>мм</w:t>
      </w:r>
      <w:r>
        <w:rPr>
          <w:spacing w:val="1"/>
          <w:sz w:val="28"/>
        </w:rPr>
        <w:t xml:space="preserve"> </w:t>
      </w:r>
      <w:r>
        <w:rPr>
          <w:sz w:val="28"/>
        </w:rPr>
        <w:t>проколов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сравнимы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рубцами,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"открытых"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косметически.</w:t>
      </w:r>
    </w:p>
    <w:p w:rsidR="00B33522" w:rsidRDefault="00E75A60">
      <w:pPr>
        <w:pStyle w:val="a5"/>
        <w:numPr>
          <w:ilvl w:val="0"/>
          <w:numId w:val="10"/>
        </w:numPr>
        <w:tabs>
          <w:tab w:val="left" w:pos="620"/>
        </w:tabs>
        <w:spacing w:before="17" w:line="355" w:lineRule="auto"/>
        <w:ind w:right="133" w:hanging="507"/>
        <w:jc w:val="both"/>
        <w:rPr>
          <w:sz w:val="28"/>
        </w:rPr>
      </w:pPr>
      <w:r>
        <w:rPr>
          <w:sz w:val="28"/>
        </w:rPr>
        <w:t>Экономическая эффективность. Хотя стоимость операции выше, 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 длительности госпитального периода и сроков 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пациента.</w:t>
      </w:r>
    </w:p>
    <w:p w:rsidR="00B33522" w:rsidRDefault="00B33522">
      <w:pPr>
        <w:spacing w:line="355" w:lineRule="auto"/>
        <w:jc w:val="both"/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B33522">
      <w:pPr>
        <w:pStyle w:val="a3"/>
        <w:rPr>
          <w:sz w:val="20"/>
        </w:rPr>
      </w:pPr>
    </w:p>
    <w:p w:rsidR="00B33522" w:rsidRDefault="00B33522">
      <w:pPr>
        <w:pStyle w:val="a3"/>
        <w:spacing w:before="3"/>
        <w:rPr>
          <w:sz w:val="21"/>
        </w:rPr>
      </w:pPr>
    </w:p>
    <w:p w:rsidR="00B33522" w:rsidRDefault="00E75A60">
      <w:pPr>
        <w:pStyle w:val="a3"/>
        <w:spacing w:before="89"/>
        <w:ind w:left="120"/>
      </w:pPr>
      <w:r>
        <w:t>Показания.</w:t>
      </w:r>
    </w:p>
    <w:p w:rsidR="00B33522" w:rsidRDefault="00E75A60">
      <w:pPr>
        <w:pStyle w:val="a3"/>
        <w:spacing w:before="175" w:line="348" w:lineRule="auto"/>
        <w:ind w:left="120" w:right="402" w:firstLine="72"/>
      </w:pPr>
      <w:r>
        <w:t>Показания к эндохирургическому вмешательству при данном заболевании те</w:t>
      </w:r>
      <w:r>
        <w:rPr>
          <w:spacing w:val="-67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"открытым" методом.</w:t>
      </w:r>
    </w:p>
    <w:p w:rsidR="00B33522" w:rsidRDefault="00B33522">
      <w:pPr>
        <w:pStyle w:val="a3"/>
        <w:spacing w:before="7"/>
        <w:rPr>
          <w:sz w:val="43"/>
        </w:rPr>
      </w:pPr>
    </w:p>
    <w:p w:rsidR="00B33522" w:rsidRDefault="00E75A60">
      <w:pPr>
        <w:pStyle w:val="a3"/>
        <w:ind w:left="120"/>
        <w:jc w:val="both"/>
      </w:pPr>
      <w:r>
        <w:t>Относительные</w:t>
      </w:r>
      <w:r>
        <w:rPr>
          <w:spacing w:val="-5"/>
        </w:rPr>
        <w:t xml:space="preserve"> </w:t>
      </w:r>
      <w:r>
        <w:t>противопоказания:</w:t>
      </w:r>
    </w:p>
    <w:p w:rsidR="00B33522" w:rsidRDefault="00E75A60">
      <w:pPr>
        <w:pStyle w:val="a3"/>
        <w:spacing w:before="177" w:line="348" w:lineRule="auto"/>
        <w:ind w:left="120" w:right="1816" w:firstLine="72"/>
        <w:jc w:val="both"/>
      </w:pPr>
      <w:r>
        <w:t>Факторы, увеличивающие риск возникновения осложнений, либо</w:t>
      </w:r>
      <w:r>
        <w:rPr>
          <w:spacing w:val="-68"/>
        </w:rPr>
        <w:t xml:space="preserve"> </w:t>
      </w:r>
      <w:r>
        <w:t>усугубляющие</w:t>
      </w:r>
      <w:r>
        <w:rPr>
          <w:spacing w:val="-1"/>
        </w:rPr>
        <w:t xml:space="preserve"> </w:t>
      </w:r>
      <w:r>
        <w:t>течение сопутствующих заболеваний.</w:t>
      </w:r>
    </w:p>
    <w:p w:rsidR="00B33522" w:rsidRDefault="00E75A60">
      <w:pPr>
        <w:pStyle w:val="a5"/>
        <w:numPr>
          <w:ilvl w:val="0"/>
          <w:numId w:val="9"/>
        </w:numPr>
        <w:tabs>
          <w:tab w:val="left" w:pos="620"/>
        </w:tabs>
        <w:spacing w:before="30" w:line="355" w:lineRule="auto"/>
        <w:ind w:right="14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внутрибрюшное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пневмоперитонеума,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ухудшает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экскурсию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систем.</w:t>
      </w:r>
    </w:p>
    <w:p w:rsidR="00B33522" w:rsidRDefault="00E75A60">
      <w:pPr>
        <w:pStyle w:val="a5"/>
        <w:numPr>
          <w:ilvl w:val="1"/>
          <w:numId w:val="9"/>
        </w:numPr>
        <w:tabs>
          <w:tab w:val="left" w:pos="840"/>
          <w:tab w:val="left" w:pos="841"/>
        </w:tabs>
        <w:spacing w:before="16"/>
        <w:jc w:val="left"/>
        <w:rPr>
          <w:sz w:val="28"/>
        </w:rPr>
      </w:pPr>
      <w:r>
        <w:rPr>
          <w:sz w:val="28"/>
        </w:rPr>
        <w:t>обструктивные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легких</w:t>
      </w:r>
    </w:p>
    <w:p w:rsidR="00B33522" w:rsidRDefault="00E75A60">
      <w:pPr>
        <w:pStyle w:val="a5"/>
        <w:numPr>
          <w:ilvl w:val="1"/>
          <w:numId w:val="9"/>
        </w:numPr>
        <w:tabs>
          <w:tab w:val="left" w:pos="840"/>
          <w:tab w:val="left" w:pos="841"/>
        </w:tabs>
        <w:spacing w:before="158"/>
        <w:jc w:val="left"/>
        <w:rPr>
          <w:sz w:val="28"/>
        </w:rPr>
      </w:pPr>
      <w:r>
        <w:rPr>
          <w:sz w:val="28"/>
        </w:rPr>
        <w:t>сердечно-сосудистая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</w:p>
    <w:p w:rsidR="00B33522" w:rsidRDefault="00E75A60">
      <w:pPr>
        <w:pStyle w:val="a5"/>
        <w:numPr>
          <w:ilvl w:val="1"/>
          <w:numId w:val="9"/>
        </w:numPr>
        <w:tabs>
          <w:tab w:val="left" w:pos="840"/>
          <w:tab w:val="left" w:pos="841"/>
        </w:tabs>
        <w:spacing w:before="160"/>
        <w:jc w:val="left"/>
        <w:rPr>
          <w:sz w:val="28"/>
        </w:rPr>
      </w:pPr>
      <w:r>
        <w:rPr>
          <w:sz w:val="28"/>
        </w:rPr>
        <w:t>перенесенный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инфаркт</w:t>
      </w:r>
      <w:r>
        <w:rPr>
          <w:spacing w:val="-3"/>
          <w:sz w:val="28"/>
        </w:rPr>
        <w:t xml:space="preserve"> </w:t>
      </w:r>
      <w:r>
        <w:rPr>
          <w:sz w:val="28"/>
        </w:rPr>
        <w:t>миокарда</w:t>
      </w:r>
    </w:p>
    <w:p w:rsidR="00B33522" w:rsidRDefault="00E75A60">
      <w:pPr>
        <w:pStyle w:val="a5"/>
        <w:numPr>
          <w:ilvl w:val="1"/>
          <w:numId w:val="9"/>
        </w:numPr>
        <w:tabs>
          <w:tab w:val="left" w:pos="840"/>
          <w:tab w:val="left" w:pos="841"/>
        </w:tabs>
        <w:spacing w:before="158"/>
        <w:jc w:val="left"/>
        <w:rPr>
          <w:sz w:val="28"/>
        </w:rPr>
      </w:pPr>
      <w:r>
        <w:rPr>
          <w:sz w:val="28"/>
        </w:rPr>
        <w:t>перенесенные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сосудах</w:t>
      </w:r>
    </w:p>
    <w:p w:rsidR="00B33522" w:rsidRDefault="00E75A60">
      <w:pPr>
        <w:pStyle w:val="a5"/>
        <w:numPr>
          <w:ilvl w:val="1"/>
          <w:numId w:val="9"/>
        </w:numPr>
        <w:tabs>
          <w:tab w:val="left" w:pos="841"/>
        </w:tabs>
        <w:spacing w:before="164"/>
        <w:rPr>
          <w:sz w:val="28"/>
        </w:rPr>
      </w:pPr>
      <w:r>
        <w:rPr>
          <w:sz w:val="28"/>
        </w:rPr>
        <w:t>врожденные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пороки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сердца</w:t>
      </w:r>
    </w:p>
    <w:p w:rsidR="00B33522" w:rsidRDefault="00E75A60">
      <w:pPr>
        <w:pStyle w:val="a3"/>
        <w:spacing w:before="179" w:line="345" w:lineRule="auto"/>
        <w:ind w:left="480" w:right="604" w:firstLine="72"/>
        <w:jc w:val="both"/>
      </w:pPr>
      <w:r>
        <w:t>В этих случаях показана операция без наложения пневмоперитонеума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-7"/>
        </w:rPr>
        <w:t xml:space="preserve"> </w:t>
      </w:r>
      <w:r>
        <w:t>лапаролифта)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традиционный</w:t>
      </w:r>
      <w:r>
        <w:rPr>
          <w:spacing w:val="-6"/>
        </w:rPr>
        <w:t xml:space="preserve"> </w:t>
      </w:r>
      <w:r>
        <w:t>лапаротомный</w:t>
      </w:r>
      <w:r>
        <w:rPr>
          <w:spacing w:val="-6"/>
        </w:rPr>
        <w:t xml:space="preserve"> </w:t>
      </w:r>
      <w:r>
        <w:t>доступ.</w:t>
      </w:r>
    </w:p>
    <w:p w:rsidR="00B33522" w:rsidRDefault="00E75A60">
      <w:pPr>
        <w:pStyle w:val="a5"/>
        <w:numPr>
          <w:ilvl w:val="0"/>
          <w:numId w:val="9"/>
        </w:numPr>
        <w:tabs>
          <w:tab w:val="left" w:pos="620"/>
        </w:tabs>
        <w:spacing w:before="35" w:line="355" w:lineRule="auto"/>
        <w:ind w:right="134"/>
        <w:jc w:val="both"/>
        <w:rPr>
          <w:sz w:val="28"/>
        </w:rPr>
      </w:pPr>
      <w:r>
        <w:rPr>
          <w:sz w:val="28"/>
        </w:rPr>
        <w:t>Разлитой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перитонит,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 полости, лучше лечить традиционным чревосечением. И все 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 сомнении в диагнозе) операцию полезно начать с 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лапароскопии.</w:t>
      </w:r>
    </w:p>
    <w:p w:rsidR="00B33522" w:rsidRDefault="00E75A60">
      <w:pPr>
        <w:pStyle w:val="a5"/>
        <w:numPr>
          <w:ilvl w:val="0"/>
          <w:numId w:val="9"/>
        </w:numPr>
        <w:tabs>
          <w:tab w:val="left" w:pos="620"/>
        </w:tabs>
        <w:spacing w:before="25" w:line="355" w:lineRule="auto"/>
        <w:ind w:right="136"/>
        <w:jc w:val="both"/>
        <w:rPr>
          <w:sz w:val="28"/>
        </w:rPr>
      </w:pPr>
      <w:r>
        <w:rPr>
          <w:sz w:val="28"/>
        </w:rPr>
        <w:t>Предшествующие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внутриполостные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спаечного процесс</w:t>
      </w:r>
      <w:r>
        <w:rPr>
          <w:sz w:val="28"/>
        </w:rPr>
        <w:t>а могут затруднить введение троакаров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эндохирургическим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7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перенесенных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операций.</w:t>
      </w:r>
    </w:p>
    <w:p w:rsidR="00B33522" w:rsidRDefault="00E75A60">
      <w:pPr>
        <w:pStyle w:val="a5"/>
        <w:numPr>
          <w:ilvl w:val="0"/>
          <w:numId w:val="9"/>
        </w:numPr>
        <w:tabs>
          <w:tab w:val="left" w:pos="620"/>
        </w:tabs>
        <w:spacing w:before="30" w:line="352" w:lineRule="auto"/>
        <w:ind w:right="134"/>
        <w:jc w:val="both"/>
        <w:rPr>
          <w:sz w:val="28"/>
        </w:rPr>
      </w:pPr>
      <w:r>
        <w:rPr>
          <w:sz w:val="28"/>
        </w:rPr>
        <w:t>Риск кровотечения при тяжелых коагулопатиях. Таких больных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 открытым способо</w:t>
      </w:r>
      <w:r>
        <w:rPr>
          <w:sz w:val="28"/>
        </w:rPr>
        <w:t>м, позволяющим прямое вмешательство в</w:t>
      </w:r>
      <w:r>
        <w:rPr>
          <w:spacing w:val="1"/>
          <w:sz w:val="28"/>
        </w:rPr>
        <w:t xml:space="preserve"> </w:t>
      </w:r>
      <w:r>
        <w:rPr>
          <w:sz w:val="28"/>
        </w:rPr>
        <w:t>зонах 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кровотечения.</w:t>
      </w:r>
    </w:p>
    <w:p w:rsidR="00B33522" w:rsidRDefault="00B33522">
      <w:pPr>
        <w:spacing w:line="352" w:lineRule="auto"/>
        <w:jc w:val="both"/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5"/>
        <w:numPr>
          <w:ilvl w:val="0"/>
          <w:numId w:val="9"/>
        </w:numPr>
        <w:tabs>
          <w:tab w:val="left" w:pos="620"/>
        </w:tabs>
        <w:spacing w:before="93" w:line="350" w:lineRule="auto"/>
        <w:ind w:right="413"/>
        <w:jc w:val="both"/>
        <w:rPr>
          <w:sz w:val="28"/>
        </w:rPr>
      </w:pPr>
      <w:r>
        <w:rPr>
          <w:sz w:val="28"/>
        </w:rPr>
        <w:lastRenderedPageBreak/>
        <w:t>Больные, страдающие ожирением 3-4 степени, могут иметь мощный слой</w:t>
      </w:r>
      <w:r>
        <w:rPr>
          <w:spacing w:val="-67"/>
          <w:sz w:val="28"/>
        </w:rPr>
        <w:t xml:space="preserve"> </w:t>
      </w:r>
      <w:r>
        <w:rPr>
          <w:sz w:val="28"/>
        </w:rPr>
        <w:t>жировой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клетчатки,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троакара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затруднительным.</w:t>
      </w:r>
    </w:p>
    <w:p w:rsidR="00B33522" w:rsidRDefault="00E75A60">
      <w:pPr>
        <w:pStyle w:val="a5"/>
        <w:numPr>
          <w:ilvl w:val="0"/>
          <w:numId w:val="9"/>
        </w:numPr>
        <w:tabs>
          <w:tab w:val="left" w:pos="620"/>
        </w:tabs>
        <w:spacing w:before="25" w:line="355" w:lineRule="auto"/>
        <w:ind w:right="132"/>
        <w:jc w:val="both"/>
        <w:rPr>
          <w:sz w:val="28"/>
        </w:rPr>
      </w:pPr>
      <w:r>
        <w:rPr>
          <w:sz w:val="28"/>
        </w:rPr>
        <w:t>Увеличенная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интраабдоминального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лапароскопических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вмешательств.</w:t>
      </w:r>
    </w:p>
    <w:p w:rsidR="00B33522" w:rsidRDefault="00E75A60">
      <w:pPr>
        <w:pStyle w:val="a5"/>
        <w:numPr>
          <w:ilvl w:val="1"/>
          <w:numId w:val="9"/>
        </w:numPr>
        <w:tabs>
          <w:tab w:val="left" w:pos="979"/>
          <w:tab w:val="left" w:pos="980"/>
        </w:tabs>
        <w:spacing w:before="20" w:line="350" w:lineRule="auto"/>
        <w:ind w:left="979" w:right="277" w:hanging="363"/>
        <w:jc w:val="left"/>
        <w:rPr>
          <w:sz w:val="28"/>
        </w:rPr>
      </w:pPr>
      <w:r>
        <w:rPr>
          <w:sz w:val="28"/>
        </w:rPr>
        <w:t>Тем не менее, даже в начале третьего триместра беременности успешно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эндоскопические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аппендэктомии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холецистэктомии.</w:t>
      </w:r>
    </w:p>
    <w:p w:rsidR="00B33522" w:rsidRDefault="00E75A60">
      <w:pPr>
        <w:pStyle w:val="a5"/>
        <w:numPr>
          <w:ilvl w:val="1"/>
          <w:numId w:val="9"/>
        </w:numPr>
        <w:tabs>
          <w:tab w:val="left" w:pos="979"/>
          <w:tab w:val="left" w:pos="980"/>
        </w:tabs>
        <w:spacing w:before="29" w:line="348" w:lineRule="auto"/>
        <w:ind w:left="979" w:right="979" w:hanging="363"/>
        <w:jc w:val="left"/>
        <w:rPr>
          <w:sz w:val="28"/>
        </w:rPr>
      </w:pPr>
      <w:r>
        <w:rPr>
          <w:sz w:val="28"/>
        </w:rPr>
        <w:t>При лапароскопии дополнительный риск для плода не превышает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 "открытых"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операциях.</w:t>
      </w:r>
    </w:p>
    <w:p w:rsidR="00B33522" w:rsidRDefault="00E75A60">
      <w:pPr>
        <w:pStyle w:val="a5"/>
        <w:numPr>
          <w:ilvl w:val="0"/>
          <w:numId w:val="9"/>
        </w:numPr>
        <w:tabs>
          <w:tab w:val="left" w:pos="620"/>
        </w:tabs>
        <w:spacing w:before="30" w:line="355" w:lineRule="auto"/>
        <w:ind w:right="116"/>
        <w:jc w:val="both"/>
        <w:rPr>
          <w:sz w:val="28"/>
        </w:rPr>
      </w:pPr>
      <w:r>
        <w:rPr>
          <w:sz w:val="28"/>
        </w:rPr>
        <w:t>Портальная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гипертензия,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варикозных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увеличивает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нежелательны.</w:t>
      </w:r>
    </w:p>
    <w:p w:rsidR="00B33522" w:rsidRDefault="00E75A60">
      <w:pPr>
        <w:pStyle w:val="a5"/>
        <w:numPr>
          <w:ilvl w:val="0"/>
          <w:numId w:val="9"/>
        </w:numPr>
        <w:tabs>
          <w:tab w:val="left" w:pos="619"/>
          <w:tab w:val="left" w:pos="620"/>
        </w:tabs>
        <w:spacing w:before="26" w:line="348" w:lineRule="auto"/>
        <w:ind w:right="448"/>
        <w:rPr>
          <w:sz w:val="28"/>
        </w:rPr>
      </w:pPr>
      <w:r>
        <w:rPr>
          <w:sz w:val="28"/>
        </w:rPr>
        <w:t>Противопоказания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эндохирургии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со временем</w:t>
      </w:r>
      <w:r>
        <w:rPr>
          <w:spacing w:val="-1"/>
          <w:sz w:val="28"/>
        </w:rPr>
        <w:t xml:space="preserve"> </w:t>
      </w:r>
      <w:r>
        <w:rPr>
          <w:sz w:val="28"/>
        </w:rPr>
        <w:t>нежелательны.</w:t>
      </w:r>
    </w:p>
    <w:p w:rsidR="00B33522" w:rsidRDefault="00E75A60">
      <w:pPr>
        <w:pStyle w:val="a5"/>
        <w:numPr>
          <w:ilvl w:val="0"/>
          <w:numId w:val="9"/>
        </w:numPr>
        <w:tabs>
          <w:tab w:val="left" w:pos="619"/>
          <w:tab w:val="left" w:pos="620"/>
          <w:tab w:val="left" w:pos="2312"/>
          <w:tab w:val="left" w:pos="2834"/>
          <w:tab w:val="left" w:pos="3628"/>
          <w:tab w:val="left" w:pos="5655"/>
          <w:tab w:val="left" w:pos="7074"/>
          <w:tab w:val="left" w:pos="8224"/>
        </w:tabs>
        <w:spacing w:before="31" w:line="357" w:lineRule="auto"/>
        <w:ind w:right="136"/>
        <w:rPr>
          <w:sz w:val="28"/>
        </w:rPr>
      </w:pP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неясной</w:t>
      </w:r>
      <w:r>
        <w:rPr>
          <w:spacing w:val="36"/>
          <w:sz w:val="28"/>
        </w:rPr>
        <w:t xml:space="preserve"> </w:t>
      </w:r>
      <w:r>
        <w:rPr>
          <w:sz w:val="28"/>
        </w:rPr>
        <w:t>анатомии,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38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38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осложнений</w:t>
      </w:r>
      <w:r>
        <w:rPr>
          <w:sz w:val="28"/>
        </w:rPr>
        <w:tab/>
        <w:t>по</w:t>
      </w:r>
      <w:r>
        <w:rPr>
          <w:sz w:val="28"/>
        </w:rPr>
        <w:tab/>
        <w:t>ходу</w:t>
      </w:r>
      <w:r>
        <w:rPr>
          <w:sz w:val="28"/>
        </w:rPr>
        <w:tab/>
        <w:t>вмешательства</w:t>
      </w:r>
      <w:r>
        <w:rPr>
          <w:sz w:val="28"/>
        </w:rPr>
        <w:tab/>
        <w:t>операцию</w:t>
      </w:r>
      <w:r>
        <w:rPr>
          <w:sz w:val="28"/>
        </w:rPr>
        <w:tab/>
        <w:t>следует</w:t>
      </w:r>
      <w:r>
        <w:rPr>
          <w:sz w:val="28"/>
        </w:rPr>
        <w:tab/>
      </w:r>
      <w:r>
        <w:rPr>
          <w:spacing w:val="-1"/>
          <w:sz w:val="28"/>
        </w:rPr>
        <w:t>продолжить,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выполнив чревосечение "открытым" методом. Всегда следует помнить, что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эндохирургия - не специальность, а только метод, имеющий свои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ограничения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предел разрешающей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способности</w:t>
      </w:r>
      <w:r>
        <w:rPr>
          <w:sz w:val="28"/>
        </w:rPr>
        <w:t>.</w:t>
      </w:r>
    </w:p>
    <w:p w:rsidR="00B33522" w:rsidRDefault="00B33522">
      <w:pPr>
        <w:pStyle w:val="a3"/>
        <w:spacing w:before="3"/>
        <w:rPr>
          <w:sz w:val="42"/>
        </w:rPr>
      </w:pPr>
    </w:p>
    <w:p w:rsidR="00B33522" w:rsidRDefault="00E75A60">
      <w:pPr>
        <w:pStyle w:val="a3"/>
        <w:ind w:left="120"/>
        <w:jc w:val="both"/>
      </w:pPr>
      <w:r>
        <w:t>Предоперационн</w:t>
      </w:r>
      <w:r>
        <w:t>ая</w:t>
      </w:r>
      <w:r>
        <w:rPr>
          <w:spacing w:val="-8"/>
        </w:rPr>
        <w:t xml:space="preserve"> </w:t>
      </w:r>
      <w:r>
        <w:t>подготовка.</w:t>
      </w:r>
    </w:p>
    <w:p w:rsidR="00B33522" w:rsidRDefault="00E75A60">
      <w:pPr>
        <w:pStyle w:val="a3"/>
        <w:spacing w:before="175" w:line="355" w:lineRule="auto"/>
        <w:ind w:left="120" w:right="140" w:firstLine="72"/>
        <w:jc w:val="both"/>
      </w:pPr>
      <w:r>
        <w:t>Предоперационная подготовка к лапароскопической операции та же, что и к</w:t>
      </w:r>
      <w:r>
        <w:rPr>
          <w:spacing w:val="1"/>
        </w:rPr>
        <w:t xml:space="preserve"> </w:t>
      </w:r>
      <w:r>
        <w:t>аналогичному</w:t>
      </w:r>
      <w:r>
        <w:rPr>
          <w:spacing w:val="1"/>
        </w:rPr>
        <w:t xml:space="preserve"> </w:t>
      </w:r>
      <w:r>
        <w:t>"открытому"</w:t>
      </w:r>
      <w:r>
        <w:rPr>
          <w:spacing w:val="1"/>
        </w:rPr>
        <w:t xml:space="preserve"> </w:t>
      </w:r>
      <w:r>
        <w:t>вмешательству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стабилизацию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заболеваний.</w:t>
      </w:r>
    </w:p>
    <w:p w:rsidR="00B33522" w:rsidRDefault="00E75A60">
      <w:pPr>
        <w:pStyle w:val="a5"/>
        <w:numPr>
          <w:ilvl w:val="0"/>
          <w:numId w:val="8"/>
        </w:numPr>
        <w:tabs>
          <w:tab w:val="left" w:pos="620"/>
        </w:tabs>
        <w:spacing w:before="27" w:line="355" w:lineRule="auto"/>
        <w:ind w:right="135"/>
        <w:jc w:val="both"/>
        <w:rPr>
          <w:sz w:val="28"/>
        </w:rPr>
      </w:pPr>
      <w:r>
        <w:rPr>
          <w:sz w:val="28"/>
        </w:rPr>
        <w:t>Больной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лапаротомию.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зонд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желудок и</w:t>
      </w:r>
      <w:r>
        <w:rPr>
          <w:spacing w:val="-1"/>
          <w:sz w:val="28"/>
        </w:rPr>
        <w:t xml:space="preserve"> </w:t>
      </w:r>
      <w:r>
        <w:rPr>
          <w:sz w:val="28"/>
        </w:rPr>
        <w:t>катетер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пузырь.</w:t>
      </w:r>
      <w:r>
        <w:rPr>
          <w:spacing w:val="-2"/>
          <w:sz w:val="28"/>
        </w:rPr>
        <w:t xml:space="preserve"> </w:t>
      </w:r>
      <w:r>
        <w:rPr>
          <w:sz w:val="28"/>
        </w:rPr>
        <w:t>Тем самым</w:t>
      </w:r>
    </w:p>
    <w:p w:rsidR="00B33522" w:rsidRDefault="00B33522">
      <w:pPr>
        <w:spacing w:line="355" w:lineRule="auto"/>
        <w:jc w:val="both"/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3"/>
        <w:spacing w:before="93" w:line="350" w:lineRule="auto"/>
        <w:ind w:left="619" w:right="502"/>
        <w:jc w:val="both"/>
      </w:pPr>
      <w:r>
        <w:lastRenderedPageBreak/>
        <w:t>обеспечивается лучший обзор и предупреждается случайная перфорация</w:t>
      </w:r>
      <w:r>
        <w:rPr>
          <w:spacing w:val="-67"/>
        </w:rPr>
        <w:t xml:space="preserve"> </w:t>
      </w:r>
      <w:r>
        <w:t>полых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троакаром или</w:t>
      </w:r>
      <w:r>
        <w:rPr>
          <w:spacing w:val="-1"/>
        </w:rPr>
        <w:t xml:space="preserve"> </w:t>
      </w:r>
      <w:r>
        <w:t>иглой Вереша.</w:t>
      </w:r>
    </w:p>
    <w:p w:rsidR="00B33522" w:rsidRDefault="00E75A60">
      <w:pPr>
        <w:pStyle w:val="a5"/>
        <w:numPr>
          <w:ilvl w:val="0"/>
          <w:numId w:val="8"/>
        </w:numPr>
        <w:tabs>
          <w:tab w:val="left" w:pos="620"/>
        </w:tabs>
        <w:spacing w:before="25" w:line="355" w:lineRule="auto"/>
        <w:ind w:right="142"/>
        <w:jc w:val="both"/>
        <w:rPr>
          <w:sz w:val="28"/>
        </w:rPr>
      </w:pPr>
      <w:r>
        <w:rPr>
          <w:sz w:val="28"/>
        </w:rPr>
        <w:t>Обезболивание.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наркозом,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бодрствующие больные плохо переносят растяжение брюшной стенки 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инсуффляции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газа.</w:t>
      </w:r>
    </w:p>
    <w:p w:rsidR="00B33522" w:rsidRDefault="00E75A60">
      <w:pPr>
        <w:pStyle w:val="a5"/>
        <w:numPr>
          <w:ilvl w:val="0"/>
          <w:numId w:val="8"/>
        </w:numPr>
        <w:tabs>
          <w:tab w:val="left" w:pos="620"/>
        </w:tabs>
        <w:spacing w:before="20" w:line="350" w:lineRule="auto"/>
        <w:ind w:right="566"/>
        <w:jc w:val="both"/>
        <w:rPr>
          <w:sz w:val="28"/>
        </w:rPr>
      </w:pPr>
      <w:r>
        <w:rPr>
          <w:sz w:val="28"/>
        </w:rPr>
        <w:t>Квалификация хирургов. Бригада, выполняющая лапароскопию, 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5"/>
          <w:sz w:val="28"/>
        </w:rPr>
        <w:t xml:space="preserve"> </w:t>
      </w:r>
      <w:r>
        <w:rPr>
          <w:sz w:val="28"/>
        </w:rPr>
        <w:t>на традиционную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лапаротомию.</w:t>
      </w:r>
    </w:p>
    <w:p w:rsidR="00B33522" w:rsidRDefault="00E75A60">
      <w:pPr>
        <w:pStyle w:val="a5"/>
        <w:numPr>
          <w:ilvl w:val="0"/>
          <w:numId w:val="8"/>
        </w:numPr>
        <w:tabs>
          <w:tab w:val="left" w:pos="620"/>
        </w:tabs>
        <w:spacing w:before="29" w:line="352" w:lineRule="auto"/>
        <w:ind w:right="139"/>
        <w:jc w:val="both"/>
        <w:rPr>
          <w:sz w:val="28"/>
        </w:rPr>
      </w:pPr>
      <w:r>
        <w:rPr>
          <w:sz w:val="28"/>
        </w:rPr>
        <w:t>Инструментальное обеспечение. Выполнение эндохирургических операций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инструментария.</w:t>
      </w:r>
    </w:p>
    <w:p w:rsidR="00B33522" w:rsidRDefault="00B33522">
      <w:pPr>
        <w:pStyle w:val="a3"/>
        <w:spacing w:before="2"/>
        <w:rPr>
          <w:sz w:val="43"/>
        </w:rPr>
      </w:pPr>
    </w:p>
    <w:p w:rsidR="00B33522" w:rsidRDefault="00E75A60">
      <w:pPr>
        <w:pStyle w:val="a3"/>
        <w:ind w:left="180"/>
      </w:pPr>
      <w:r>
        <w:t>Оборудование.</w:t>
      </w:r>
    </w:p>
    <w:p w:rsidR="00B33522" w:rsidRDefault="00E75A60">
      <w:pPr>
        <w:pStyle w:val="a5"/>
        <w:numPr>
          <w:ilvl w:val="1"/>
          <w:numId w:val="8"/>
        </w:numPr>
        <w:tabs>
          <w:tab w:val="left" w:pos="1200"/>
          <w:tab w:val="left" w:pos="1201"/>
        </w:tabs>
        <w:spacing w:line="348" w:lineRule="auto"/>
        <w:ind w:right="255"/>
        <w:jc w:val="left"/>
        <w:rPr>
          <w:sz w:val="28"/>
        </w:rPr>
      </w:pPr>
      <w:r>
        <w:rPr>
          <w:sz w:val="28"/>
        </w:rPr>
        <w:t>Видеосистема, состоящая из видеокамеры, усиливающего 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видеомагнитофона</w:t>
      </w:r>
      <w:r>
        <w:rPr>
          <w:spacing w:val="-4"/>
          <w:sz w:val="28"/>
        </w:rPr>
        <w:t xml:space="preserve"> </w:t>
      </w:r>
      <w:r>
        <w:rPr>
          <w:sz w:val="28"/>
        </w:rPr>
        <w:t>и монитора.</w:t>
      </w:r>
    </w:p>
    <w:p w:rsidR="00B33522" w:rsidRDefault="00E75A60">
      <w:pPr>
        <w:pStyle w:val="a5"/>
        <w:numPr>
          <w:ilvl w:val="1"/>
          <w:numId w:val="8"/>
        </w:numPr>
        <w:tabs>
          <w:tab w:val="left" w:pos="1200"/>
          <w:tab w:val="left" w:pos="1201"/>
        </w:tabs>
        <w:spacing w:before="31" w:line="348" w:lineRule="auto"/>
        <w:ind w:right="276"/>
        <w:jc w:val="left"/>
        <w:rPr>
          <w:sz w:val="28"/>
        </w:rPr>
      </w:pPr>
      <w:r>
        <w:rPr>
          <w:sz w:val="28"/>
        </w:rPr>
        <w:t>Инсуффлятор для подачи газа и поддержания постоянного давления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полости.</w:t>
      </w:r>
    </w:p>
    <w:p w:rsidR="00B33522" w:rsidRDefault="00E75A60">
      <w:pPr>
        <w:pStyle w:val="a5"/>
        <w:numPr>
          <w:ilvl w:val="1"/>
          <w:numId w:val="8"/>
        </w:numPr>
        <w:tabs>
          <w:tab w:val="left" w:pos="1200"/>
          <w:tab w:val="left" w:pos="1201"/>
        </w:tabs>
        <w:spacing w:before="15"/>
        <w:jc w:val="left"/>
        <w:rPr>
          <w:sz w:val="28"/>
        </w:rPr>
      </w:pP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света:</w:t>
      </w:r>
      <w:r>
        <w:rPr>
          <w:spacing w:val="-5"/>
          <w:sz w:val="28"/>
        </w:rPr>
        <w:t xml:space="preserve"> </w:t>
      </w:r>
      <w:r>
        <w:rPr>
          <w:sz w:val="28"/>
        </w:rPr>
        <w:t>ксеново-галогеновый.</w:t>
      </w:r>
    </w:p>
    <w:p w:rsidR="00B33522" w:rsidRDefault="00E75A60">
      <w:pPr>
        <w:pStyle w:val="a5"/>
        <w:numPr>
          <w:ilvl w:val="1"/>
          <w:numId w:val="8"/>
        </w:numPr>
        <w:tabs>
          <w:tab w:val="left" w:pos="1200"/>
          <w:tab w:val="left" w:pos="1201"/>
        </w:tabs>
        <w:spacing w:before="163"/>
        <w:jc w:val="left"/>
        <w:rPr>
          <w:sz w:val="28"/>
        </w:rPr>
      </w:pPr>
      <w:r>
        <w:rPr>
          <w:sz w:val="28"/>
        </w:rPr>
        <w:t>Электрохирургический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блок.</w:t>
      </w:r>
    </w:p>
    <w:p w:rsidR="00B33522" w:rsidRDefault="00E75A60">
      <w:pPr>
        <w:pStyle w:val="a5"/>
        <w:numPr>
          <w:ilvl w:val="1"/>
          <w:numId w:val="8"/>
        </w:numPr>
        <w:tabs>
          <w:tab w:val="left" w:pos="1200"/>
          <w:tab w:val="left" w:pos="1201"/>
        </w:tabs>
        <w:spacing w:before="175" w:line="348" w:lineRule="auto"/>
        <w:ind w:right="913"/>
        <w:jc w:val="left"/>
        <w:rPr>
          <w:sz w:val="28"/>
        </w:rPr>
      </w:pPr>
      <w:r>
        <w:rPr>
          <w:sz w:val="28"/>
        </w:rPr>
        <w:t>Аквапуратор - прибор для отсасывания и нагнетания жидкости в</w:t>
      </w:r>
      <w:r>
        <w:rPr>
          <w:spacing w:val="-68"/>
          <w:sz w:val="28"/>
        </w:rPr>
        <w:t xml:space="preserve"> </w:t>
      </w:r>
      <w:r>
        <w:rPr>
          <w:sz w:val="28"/>
        </w:rPr>
        <w:t>полость.</w:t>
      </w:r>
    </w:p>
    <w:p w:rsidR="00B33522" w:rsidRDefault="00E75A60">
      <w:pPr>
        <w:pStyle w:val="a5"/>
        <w:numPr>
          <w:ilvl w:val="1"/>
          <w:numId w:val="8"/>
        </w:numPr>
        <w:tabs>
          <w:tab w:val="left" w:pos="1200"/>
          <w:tab w:val="left" w:pos="1201"/>
        </w:tabs>
        <w:spacing w:before="19"/>
        <w:jc w:val="left"/>
        <w:rPr>
          <w:sz w:val="28"/>
        </w:rPr>
      </w:pPr>
      <w:r>
        <w:rPr>
          <w:sz w:val="28"/>
        </w:rPr>
        <w:t>Лапароскоп.</w:t>
      </w:r>
    </w:p>
    <w:p w:rsidR="00B33522" w:rsidRDefault="00E75A60">
      <w:pPr>
        <w:pStyle w:val="a3"/>
        <w:spacing w:before="158"/>
        <w:ind w:left="120"/>
      </w:pPr>
      <w:r>
        <w:t>Инструменты:</w:t>
      </w:r>
    </w:p>
    <w:p w:rsidR="00B33522" w:rsidRDefault="00E75A60">
      <w:pPr>
        <w:pStyle w:val="a5"/>
        <w:numPr>
          <w:ilvl w:val="0"/>
          <w:numId w:val="7"/>
        </w:numPr>
        <w:tabs>
          <w:tab w:val="left" w:pos="641"/>
          <w:tab w:val="left" w:pos="642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Троакары</w:t>
      </w:r>
      <w:r>
        <w:rPr>
          <w:spacing w:val="-2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мм)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полость.</w:t>
      </w:r>
    </w:p>
    <w:p w:rsidR="00B33522" w:rsidRDefault="00E75A60">
      <w:pPr>
        <w:pStyle w:val="a5"/>
        <w:numPr>
          <w:ilvl w:val="0"/>
          <w:numId w:val="7"/>
        </w:numPr>
        <w:tabs>
          <w:tab w:val="left" w:pos="641"/>
          <w:tab w:val="left" w:pos="642"/>
        </w:tabs>
        <w:spacing w:before="176" w:line="348" w:lineRule="auto"/>
        <w:ind w:right="346"/>
        <w:jc w:val="left"/>
        <w:rPr>
          <w:sz w:val="28"/>
        </w:rPr>
      </w:pPr>
      <w:r>
        <w:rPr>
          <w:sz w:val="28"/>
        </w:rPr>
        <w:t>Электрохирургические инструменты с диэлектрическим покрытием -</w:t>
      </w:r>
      <w:r>
        <w:rPr>
          <w:spacing w:val="1"/>
          <w:sz w:val="28"/>
        </w:rPr>
        <w:t xml:space="preserve"> </w:t>
      </w:r>
      <w:r>
        <w:rPr>
          <w:sz w:val="28"/>
        </w:rPr>
        <w:t>петлевой,</w:t>
      </w:r>
      <w:r>
        <w:rPr>
          <w:spacing w:val="-3"/>
          <w:sz w:val="28"/>
        </w:rPr>
        <w:t xml:space="preserve"> </w:t>
      </w:r>
      <w:r>
        <w:rPr>
          <w:sz w:val="28"/>
        </w:rPr>
        <w:t>шарообразный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L-образный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электроды.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ножницы.</w:t>
      </w:r>
    </w:p>
    <w:p w:rsidR="00B33522" w:rsidRDefault="00E75A60">
      <w:pPr>
        <w:pStyle w:val="a5"/>
        <w:numPr>
          <w:ilvl w:val="0"/>
          <w:numId w:val="7"/>
        </w:numPr>
        <w:tabs>
          <w:tab w:val="left" w:pos="641"/>
          <w:tab w:val="left" w:pos="642"/>
        </w:tabs>
        <w:spacing w:before="19"/>
        <w:ind w:hanging="361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щипковых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зажимы</w:t>
      </w:r>
      <w:r>
        <w:rPr>
          <w:spacing w:val="-2"/>
          <w:sz w:val="28"/>
        </w:rPr>
        <w:t xml:space="preserve"> </w:t>
      </w:r>
      <w:r>
        <w:rPr>
          <w:sz w:val="28"/>
        </w:rPr>
        <w:t>хирургические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анатомические.</w:t>
      </w:r>
    </w:p>
    <w:p w:rsidR="00B33522" w:rsidRDefault="00E75A60">
      <w:pPr>
        <w:pStyle w:val="a5"/>
        <w:numPr>
          <w:ilvl w:val="0"/>
          <w:numId w:val="7"/>
        </w:numPr>
        <w:tabs>
          <w:tab w:val="left" w:pos="641"/>
          <w:tab w:val="left" w:pos="642"/>
        </w:tabs>
        <w:spacing w:before="172" w:line="350" w:lineRule="auto"/>
        <w:ind w:right="195"/>
        <w:jc w:val="left"/>
        <w:rPr>
          <w:sz w:val="28"/>
        </w:rPr>
      </w:pPr>
      <w:r>
        <w:rPr>
          <w:sz w:val="28"/>
        </w:rPr>
        <w:t>Инструменты для проведения и затягивания лигатуры, наложения клипс на</w:t>
      </w:r>
      <w:r>
        <w:rPr>
          <w:spacing w:val="-68"/>
          <w:sz w:val="28"/>
        </w:rPr>
        <w:t xml:space="preserve"> </w:t>
      </w:r>
      <w:r>
        <w:rPr>
          <w:sz w:val="28"/>
        </w:rPr>
        <w:t>трубчатые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33522" w:rsidRDefault="00E75A60">
      <w:pPr>
        <w:pStyle w:val="a5"/>
        <w:numPr>
          <w:ilvl w:val="0"/>
          <w:numId w:val="7"/>
        </w:numPr>
        <w:tabs>
          <w:tab w:val="left" w:pos="641"/>
          <w:tab w:val="left" w:pos="642"/>
        </w:tabs>
        <w:spacing w:before="15"/>
        <w:ind w:hanging="361"/>
        <w:jc w:val="left"/>
        <w:rPr>
          <w:sz w:val="28"/>
        </w:rPr>
      </w:pPr>
      <w:r>
        <w:rPr>
          <w:sz w:val="28"/>
        </w:rPr>
        <w:t>Инструменты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взятия</w:t>
      </w:r>
      <w:r>
        <w:rPr>
          <w:spacing w:val="-4"/>
          <w:sz w:val="28"/>
        </w:rPr>
        <w:t xml:space="preserve"> </w:t>
      </w:r>
      <w:r>
        <w:rPr>
          <w:sz w:val="28"/>
        </w:rPr>
        <w:t>биоптата.</w:t>
      </w:r>
    </w:p>
    <w:p w:rsidR="00B33522" w:rsidRDefault="00B33522">
      <w:pPr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3"/>
        <w:spacing w:before="79"/>
        <w:ind w:left="120"/>
      </w:pPr>
      <w:r>
        <w:lastRenderedPageBreak/>
        <w:t>Техника.</w:t>
      </w:r>
    </w:p>
    <w:p w:rsidR="00B33522" w:rsidRDefault="00E75A60">
      <w:pPr>
        <w:pStyle w:val="a5"/>
        <w:numPr>
          <w:ilvl w:val="0"/>
          <w:numId w:val="6"/>
        </w:numPr>
        <w:tabs>
          <w:tab w:val="left" w:pos="620"/>
        </w:tabs>
        <w:spacing w:line="357" w:lineRule="auto"/>
        <w:ind w:right="140"/>
        <w:jc w:val="both"/>
        <w:rPr>
          <w:sz w:val="28"/>
        </w:rPr>
      </w:pPr>
      <w:r>
        <w:rPr>
          <w:sz w:val="28"/>
        </w:rPr>
        <w:t>Пневмоперитонеум.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внутри брюшной полости для осмотра органов 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(лапаролифты), позволяющие механически приподнять брюшную стенку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инсуффляции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газа.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пневмоперитонеума.</w:t>
      </w:r>
    </w:p>
    <w:p w:rsidR="00B33522" w:rsidRDefault="00E75A60">
      <w:pPr>
        <w:pStyle w:val="a5"/>
        <w:numPr>
          <w:ilvl w:val="1"/>
          <w:numId w:val="6"/>
        </w:numPr>
        <w:tabs>
          <w:tab w:val="left" w:pos="980"/>
        </w:tabs>
        <w:spacing w:before="22" w:line="357" w:lineRule="auto"/>
        <w:ind w:right="134"/>
        <w:rPr>
          <w:sz w:val="28"/>
        </w:rPr>
      </w:pPr>
      <w:r>
        <w:rPr>
          <w:sz w:val="28"/>
        </w:rPr>
        <w:t>Газовые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смеси.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пневмоперитонеума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углекислый</w:t>
      </w:r>
      <w:r>
        <w:rPr>
          <w:spacing w:val="1"/>
          <w:sz w:val="28"/>
        </w:rPr>
        <w:t xml:space="preserve"> </w:t>
      </w:r>
      <w:r>
        <w:rPr>
          <w:sz w:val="28"/>
        </w:rPr>
        <w:t>газ,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закись</w:t>
      </w:r>
      <w:r>
        <w:rPr>
          <w:spacing w:val="1"/>
          <w:sz w:val="28"/>
        </w:rPr>
        <w:t xml:space="preserve"> </w:t>
      </w:r>
      <w:r>
        <w:rPr>
          <w:sz w:val="28"/>
        </w:rPr>
        <w:t>азота,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газы.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отдают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углекислому</w:t>
      </w:r>
      <w:r>
        <w:rPr>
          <w:spacing w:val="1"/>
          <w:sz w:val="28"/>
        </w:rPr>
        <w:t xml:space="preserve"> </w:t>
      </w:r>
      <w:r>
        <w:rPr>
          <w:sz w:val="28"/>
        </w:rPr>
        <w:t>газу.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дешевизной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горение.</w:t>
      </w:r>
      <w:r>
        <w:rPr>
          <w:spacing w:val="71"/>
          <w:sz w:val="28"/>
        </w:rPr>
        <w:t xml:space="preserve"> </w:t>
      </w:r>
      <w:r>
        <w:rPr>
          <w:sz w:val="28"/>
        </w:rPr>
        <w:t>Двуокись</w:t>
      </w:r>
      <w:r>
        <w:rPr>
          <w:spacing w:val="-67"/>
          <w:sz w:val="28"/>
        </w:rPr>
        <w:t xml:space="preserve"> </w:t>
      </w:r>
      <w:r>
        <w:rPr>
          <w:sz w:val="28"/>
        </w:rPr>
        <w:t>углерода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71"/>
          <w:sz w:val="28"/>
        </w:rPr>
        <w:t xml:space="preserve"> </w:t>
      </w:r>
      <w:r>
        <w:rPr>
          <w:sz w:val="28"/>
        </w:rPr>
        <w:t>абсорбируется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тканями,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газовой эмболии.</w:t>
      </w:r>
    </w:p>
    <w:p w:rsidR="00B33522" w:rsidRDefault="00E75A60">
      <w:pPr>
        <w:pStyle w:val="a5"/>
        <w:numPr>
          <w:ilvl w:val="1"/>
          <w:numId w:val="6"/>
        </w:numPr>
        <w:tabs>
          <w:tab w:val="left" w:pos="980"/>
        </w:tabs>
        <w:spacing w:before="24" w:line="357" w:lineRule="auto"/>
        <w:ind w:right="113"/>
        <w:rPr>
          <w:sz w:val="28"/>
        </w:rPr>
      </w:pPr>
      <w:r>
        <w:rPr>
          <w:sz w:val="28"/>
        </w:rPr>
        <w:t>Доступы.</w:t>
      </w:r>
      <w:r>
        <w:rPr>
          <w:spacing w:val="1"/>
          <w:sz w:val="28"/>
        </w:rPr>
        <w:t xml:space="preserve"> </w:t>
      </w:r>
      <w:r>
        <w:rPr>
          <w:sz w:val="28"/>
        </w:rPr>
        <w:t>Параумбиликально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(выше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пупка)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полулунный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</w:t>
      </w:r>
      <w:r>
        <w:rPr>
          <w:spacing w:val="1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1"/>
          <w:sz w:val="28"/>
        </w:rPr>
        <w:t xml:space="preserve"> </w:t>
      </w:r>
      <w:r>
        <w:rPr>
          <w:sz w:val="28"/>
        </w:rPr>
        <w:t>11-12</w:t>
      </w:r>
      <w:r>
        <w:rPr>
          <w:spacing w:val="1"/>
          <w:sz w:val="28"/>
        </w:rPr>
        <w:t xml:space="preserve"> </w:t>
      </w:r>
      <w:r>
        <w:rPr>
          <w:sz w:val="28"/>
        </w:rPr>
        <w:t>мм.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Пневмоперитонеум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67"/>
          <w:sz w:val="28"/>
        </w:rPr>
        <w:t xml:space="preserve"> </w:t>
      </w:r>
      <w:r>
        <w:rPr>
          <w:sz w:val="28"/>
        </w:rPr>
        <w:t>инсуффляцией углекислого газа под</w:t>
      </w:r>
      <w:r>
        <w:rPr>
          <w:sz w:val="28"/>
        </w:rPr>
        <w:t xml:space="preserve"> давлением 10-12 мм. рт.ст.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иглу Вереша. Затем брюшную стенку прокалывают 10 мм троакаром со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стилетом.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остальных.</w:t>
      </w:r>
    </w:p>
    <w:p w:rsidR="00B33522" w:rsidRDefault="00E75A60">
      <w:pPr>
        <w:pStyle w:val="a5"/>
        <w:numPr>
          <w:ilvl w:val="1"/>
          <w:numId w:val="6"/>
        </w:numPr>
        <w:tabs>
          <w:tab w:val="left" w:pos="980"/>
        </w:tabs>
        <w:spacing w:before="20" w:line="357" w:lineRule="auto"/>
        <w:ind w:right="140"/>
        <w:rPr>
          <w:sz w:val="28"/>
        </w:rPr>
      </w:pPr>
      <w:r>
        <w:rPr>
          <w:sz w:val="28"/>
        </w:rPr>
        <w:t>Альтернативный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(открытый)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пневмоперитонеума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спаечного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"слепое"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троакара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микролапаротомия.</w:t>
      </w:r>
    </w:p>
    <w:p w:rsidR="00B33522" w:rsidRDefault="00E75A60">
      <w:pPr>
        <w:pStyle w:val="a5"/>
        <w:numPr>
          <w:ilvl w:val="2"/>
          <w:numId w:val="6"/>
        </w:numPr>
        <w:tabs>
          <w:tab w:val="left" w:pos="1201"/>
        </w:tabs>
        <w:spacing w:before="17" w:line="355" w:lineRule="auto"/>
        <w:ind w:right="135"/>
        <w:rPr>
          <w:sz w:val="28"/>
        </w:rPr>
      </w:pP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пупка</w:t>
      </w:r>
      <w:r>
        <w:rPr>
          <w:spacing w:val="1"/>
          <w:sz w:val="28"/>
        </w:rPr>
        <w:t xml:space="preserve"> </w:t>
      </w:r>
      <w:r>
        <w:rPr>
          <w:sz w:val="28"/>
        </w:rPr>
        <w:t>кожу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2-2.5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обнажаю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белую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живота.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разреза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кисетный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шов.</w:t>
      </w:r>
      <w:r>
        <w:rPr>
          <w:spacing w:val="-3"/>
          <w:sz w:val="28"/>
        </w:rPr>
        <w:t xml:space="preserve"> </w:t>
      </w:r>
      <w:r>
        <w:rPr>
          <w:sz w:val="28"/>
        </w:rPr>
        <w:t>Под 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</w:t>
      </w:r>
      <w:r>
        <w:rPr>
          <w:spacing w:val="-2"/>
          <w:sz w:val="28"/>
        </w:rPr>
        <w:t xml:space="preserve"> </w:t>
      </w:r>
      <w:r>
        <w:rPr>
          <w:sz w:val="28"/>
        </w:rPr>
        <w:t>вскрывают</w:t>
      </w:r>
    </w:p>
    <w:p w:rsidR="00B33522" w:rsidRDefault="00B33522">
      <w:pPr>
        <w:spacing w:line="355" w:lineRule="auto"/>
        <w:jc w:val="both"/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3"/>
        <w:spacing w:before="93" w:line="350" w:lineRule="auto"/>
        <w:ind w:left="1200" w:right="1072"/>
        <w:jc w:val="both"/>
      </w:pPr>
      <w:r>
        <w:lastRenderedPageBreak/>
        <w:t>апоневроз и брюшину. Троакар без стилета вводят в свободное</w:t>
      </w:r>
      <w:r>
        <w:rPr>
          <w:spacing w:val="-67"/>
        </w:rPr>
        <w:t xml:space="preserve"> </w:t>
      </w:r>
      <w:r>
        <w:t>пространство.</w:t>
      </w:r>
      <w:r>
        <w:rPr>
          <w:spacing w:val="-2"/>
        </w:rPr>
        <w:t xml:space="preserve"> </w:t>
      </w:r>
      <w:r>
        <w:t>Шов</w:t>
      </w:r>
      <w:r>
        <w:rPr>
          <w:spacing w:val="-5"/>
        </w:rPr>
        <w:t xml:space="preserve"> </w:t>
      </w:r>
      <w:r>
        <w:t>завязывают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инсуффляцию</w:t>
      </w:r>
      <w:r>
        <w:rPr>
          <w:spacing w:val="-2"/>
        </w:rPr>
        <w:t xml:space="preserve"> </w:t>
      </w:r>
      <w:r>
        <w:t>газа.</w:t>
      </w:r>
    </w:p>
    <w:p w:rsidR="00B33522" w:rsidRDefault="00E75A60">
      <w:pPr>
        <w:pStyle w:val="a5"/>
        <w:numPr>
          <w:ilvl w:val="2"/>
          <w:numId w:val="6"/>
        </w:numPr>
        <w:tabs>
          <w:tab w:val="left" w:pos="1201"/>
        </w:tabs>
        <w:spacing w:before="25" w:line="355" w:lineRule="auto"/>
        <w:ind w:right="136"/>
        <w:rPr>
          <w:sz w:val="28"/>
        </w:rPr>
      </w:pPr>
      <w:r>
        <w:rPr>
          <w:sz w:val="28"/>
        </w:rPr>
        <w:t>Такая техника предупреждает перфорации или повреждения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 полости, изредка возникающие при использовании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"слепого"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троакара.</w:t>
      </w:r>
    </w:p>
    <w:p w:rsidR="00B33522" w:rsidRDefault="00E75A60">
      <w:pPr>
        <w:pStyle w:val="a5"/>
        <w:numPr>
          <w:ilvl w:val="0"/>
          <w:numId w:val="6"/>
        </w:numPr>
        <w:tabs>
          <w:tab w:val="left" w:pos="620"/>
        </w:tabs>
        <w:spacing w:before="20" w:line="357" w:lineRule="auto"/>
        <w:ind w:right="111"/>
        <w:jc w:val="both"/>
        <w:rPr>
          <w:sz w:val="28"/>
        </w:rPr>
      </w:pPr>
      <w:r>
        <w:rPr>
          <w:sz w:val="28"/>
        </w:rPr>
        <w:t>Осмотр органов брюшной полости. После введения лапароскопа, начиная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 поддиафрагмального прос</w:t>
      </w:r>
      <w:r>
        <w:rPr>
          <w:sz w:val="28"/>
        </w:rPr>
        <w:t>транства, последовательно (по часовой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стрелке) осматривают органы брюшной полости. При необходимости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пятимиллиметровый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троакар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зажим.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пузыря,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кишки, тазовых органов, п</w:t>
      </w:r>
      <w:r>
        <w:rPr>
          <w:sz w:val="28"/>
        </w:rPr>
        <w:t>ередней поверхности желудка и печени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оценено без затруднений. Для подробного осмотра других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 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 вводят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мягкий зажим-манипулятор.</w:t>
      </w:r>
    </w:p>
    <w:p w:rsidR="00B33522" w:rsidRDefault="00E75A60">
      <w:pPr>
        <w:pStyle w:val="a5"/>
        <w:numPr>
          <w:ilvl w:val="0"/>
          <w:numId w:val="6"/>
        </w:numPr>
        <w:tabs>
          <w:tab w:val="left" w:pos="619"/>
          <w:tab w:val="left" w:pos="620"/>
          <w:tab w:val="left" w:pos="2322"/>
          <w:tab w:val="left" w:pos="2354"/>
          <w:tab w:val="left" w:pos="2595"/>
          <w:tab w:val="left" w:pos="3903"/>
          <w:tab w:val="left" w:pos="4242"/>
          <w:tab w:val="left" w:pos="4286"/>
          <w:tab w:val="left" w:pos="5725"/>
          <w:tab w:val="left" w:pos="5793"/>
          <w:tab w:val="left" w:pos="6380"/>
          <w:tab w:val="left" w:pos="6603"/>
          <w:tab w:val="left" w:pos="6904"/>
          <w:tab w:val="left" w:pos="7569"/>
          <w:tab w:val="left" w:pos="8081"/>
          <w:tab w:val="left" w:pos="8134"/>
          <w:tab w:val="left" w:pos="9070"/>
        </w:tabs>
        <w:spacing w:before="29" w:line="357" w:lineRule="auto"/>
        <w:ind w:right="120"/>
        <w:rPr>
          <w:sz w:val="28"/>
        </w:rPr>
      </w:pPr>
      <w:r>
        <w:rPr>
          <w:sz w:val="28"/>
        </w:rPr>
        <w:t>Остальные</w:t>
      </w:r>
      <w:r>
        <w:rPr>
          <w:sz w:val="28"/>
        </w:rPr>
        <w:tab/>
        <w:t>троакары,</w:t>
      </w:r>
      <w:r>
        <w:rPr>
          <w:sz w:val="28"/>
        </w:rPr>
        <w:tab/>
        <w:t>необходимы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введения</w:t>
      </w:r>
      <w:r>
        <w:rPr>
          <w:sz w:val="28"/>
        </w:rPr>
        <w:tab/>
      </w:r>
      <w:r>
        <w:rPr>
          <w:spacing w:val="-1"/>
          <w:sz w:val="28"/>
        </w:rPr>
        <w:t>последующих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z w:val="28"/>
        </w:rPr>
        <w:tab/>
        <w:t>проводят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брюшную</w:t>
      </w:r>
      <w:r>
        <w:rPr>
          <w:sz w:val="28"/>
        </w:rPr>
        <w:tab/>
        <w:t>полость</w:t>
      </w:r>
      <w:r>
        <w:rPr>
          <w:sz w:val="28"/>
        </w:rPr>
        <w:tab/>
        <w:t>под</w:t>
      </w:r>
      <w:r>
        <w:rPr>
          <w:sz w:val="28"/>
        </w:rPr>
        <w:tab/>
        <w:t>контролем</w:t>
      </w:r>
      <w:r>
        <w:rPr>
          <w:sz w:val="28"/>
        </w:rPr>
        <w:tab/>
      </w:r>
      <w:r>
        <w:rPr>
          <w:spacing w:val="-1"/>
          <w:sz w:val="28"/>
        </w:rPr>
        <w:t>глаза,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наблюдая прохождение троакара на мониторе. Каждая операция 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z w:val="28"/>
        </w:rPr>
        <w:tab/>
      </w:r>
      <w:r>
        <w:rPr>
          <w:sz w:val="28"/>
        </w:rPr>
        <w:tab/>
        <w:t>ориентации</w:t>
      </w:r>
      <w:r>
        <w:rPr>
          <w:sz w:val="28"/>
        </w:rPr>
        <w:tab/>
      </w:r>
      <w:r>
        <w:rPr>
          <w:sz w:val="28"/>
        </w:rPr>
        <w:tab/>
        <w:t>применяемых</w:t>
      </w:r>
      <w:r>
        <w:rPr>
          <w:sz w:val="28"/>
        </w:rPr>
        <w:tab/>
        <w:t>троакаров.</w:t>
      </w:r>
      <w:r>
        <w:rPr>
          <w:sz w:val="28"/>
        </w:rPr>
        <w:tab/>
      </w:r>
      <w:r>
        <w:rPr>
          <w:sz w:val="28"/>
        </w:rPr>
        <w:tab/>
        <w:t>Большинство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лапароскопических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вмешательств</w:t>
      </w:r>
      <w:r>
        <w:rPr>
          <w:spacing w:val="8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8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двух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 троакаров.</w:t>
      </w:r>
    </w:p>
    <w:p w:rsidR="00B33522" w:rsidRPr="002B3DA2" w:rsidRDefault="00E75A60" w:rsidP="002B3DA2">
      <w:pPr>
        <w:pStyle w:val="a5"/>
        <w:numPr>
          <w:ilvl w:val="0"/>
          <w:numId w:val="6"/>
        </w:numPr>
        <w:tabs>
          <w:tab w:val="left" w:pos="619"/>
          <w:tab w:val="left" w:pos="620"/>
        </w:tabs>
        <w:spacing w:before="4" w:line="374" w:lineRule="auto"/>
        <w:ind w:right="199"/>
        <w:rPr>
          <w:sz w:val="28"/>
        </w:rPr>
      </w:pPr>
      <w:r>
        <w:rPr>
          <w:sz w:val="28"/>
        </w:rPr>
        <w:t>Торакоскопия не требует инсуффляции газа,</w:t>
      </w:r>
      <w:r>
        <w:rPr>
          <w:spacing w:val="1"/>
          <w:sz w:val="28"/>
        </w:rPr>
        <w:t xml:space="preserve"> </w:t>
      </w:r>
      <w:r>
        <w:rPr>
          <w:sz w:val="28"/>
        </w:rPr>
        <w:t>так как сама грудная клетка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каркасную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пространство.</w:t>
      </w:r>
      <w:bookmarkStart w:id="0" w:name="_GoBack"/>
      <w:bookmarkEnd w:id="0"/>
    </w:p>
    <w:p w:rsidR="00B33522" w:rsidRDefault="00E75A60">
      <w:pPr>
        <w:pStyle w:val="a3"/>
        <w:spacing w:line="350" w:lineRule="auto"/>
        <w:ind w:left="619" w:right="141"/>
        <w:jc w:val="both"/>
      </w:pPr>
      <w:r>
        <w:t>О</w:t>
      </w:r>
      <w:r>
        <w:t>днако,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раздельная</w:t>
      </w:r>
      <w:r>
        <w:rPr>
          <w:spacing w:val="1"/>
        </w:rPr>
        <w:t xml:space="preserve"> </w:t>
      </w:r>
      <w:r>
        <w:t>интубация</w:t>
      </w:r>
      <w:r>
        <w:rPr>
          <w:spacing w:val="1"/>
        </w:rPr>
        <w:t xml:space="preserve"> </w:t>
      </w:r>
      <w:r>
        <w:t>бронхов,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торакоскопические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спавшемся</w:t>
      </w:r>
      <w:r>
        <w:rPr>
          <w:spacing w:val="-1"/>
        </w:rPr>
        <w:t xml:space="preserve"> </w:t>
      </w:r>
      <w:r>
        <w:t>легком.</w:t>
      </w:r>
    </w:p>
    <w:p w:rsidR="00B33522" w:rsidRDefault="00E75A60">
      <w:pPr>
        <w:pStyle w:val="a5"/>
        <w:numPr>
          <w:ilvl w:val="0"/>
          <w:numId w:val="6"/>
        </w:numPr>
        <w:tabs>
          <w:tab w:val="left" w:pos="620"/>
        </w:tabs>
        <w:spacing w:before="25" w:line="357" w:lineRule="auto"/>
        <w:ind w:right="13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рассечения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гемостаза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эндохирургии - использование высокочастотного электрического тока от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электрохирургического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генератора.</w:t>
      </w:r>
      <w:r>
        <w:rPr>
          <w:spacing w:val="1"/>
          <w:sz w:val="28"/>
        </w:rPr>
        <w:t xml:space="preserve"> </w:t>
      </w:r>
      <w:r>
        <w:rPr>
          <w:sz w:val="28"/>
        </w:rPr>
        <w:t>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покрытие.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в режиме резания и коагуляции. На крупные трубчатые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лигатура,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клипса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сшивающие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аппараты.</w:t>
      </w:r>
    </w:p>
    <w:p w:rsidR="00B33522" w:rsidRDefault="00B33522">
      <w:pPr>
        <w:spacing w:line="357" w:lineRule="auto"/>
        <w:jc w:val="both"/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B33522">
      <w:pPr>
        <w:pStyle w:val="a3"/>
        <w:rPr>
          <w:sz w:val="20"/>
        </w:rPr>
      </w:pPr>
    </w:p>
    <w:p w:rsidR="00B33522" w:rsidRDefault="00B33522">
      <w:pPr>
        <w:pStyle w:val="a3"/>
        <w:spacing w:before="9"/>
        <w:rPr>
          <w:sz w:val="22"/>
        </w:rPr>
      </w:pPr>
    </w:p>
    <w:p w:rsidR="00B33522" w:rsidRDefault="00E75A60">
      <w:pPr>
        <w:pStyle w:val="a3"/>
        <w:spacing w:before="89" w:line="352" w:lineRule="auto"/>
        <w:ind w:left="120" w:right="136"/>
        <w:jc w:val="both"/>
      </w:pPr>
      <w:r>
        <w:t>Физиологические изменения при пневмоперитонеуме становятся клинически</w:t>
      </w:r>
      <w:r>
        <w:rPr>
          <w:spacing w:val="1"/>
        </w:rPr>
        <w:t xml:space="preserve"> </w:t>
      </w:r>
      <w:r>
        <w:t>значимы при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продолжительности</w:t>
      </w:r>
      <w:r>
        <w:rPr>
          <w:spacing w:val="-4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часов.</w:t>
      </w:r>
    </w:p>
    <w:p w:rsidR="00B33522" w:rsidRDefault="00E75A60">
      <w:pPr>
        <w:pStyle w:val="a5"/>
        <w:numPr>
          <w:ilvl w:val="1"/>
          <w:numId w:val="6"/>
        </w:numPr>
        <w:tabs>
          <w:tab w:val="left" w:pos="1201"/>
        </w:tabs>
        <w:spacing w:before="29" w:line="345" w:lineRule="auto"/>
        <w:ind w:left="1200" w:right="337" w:hanging="368"/>
        <w:rPr>
          <w:sz w:val="28"/>
        </w:rPr>
      </w:pPr>
      <w:r>
        <w:rPr>
          <w:sz w:val="28"/>
        </w:rPr>
        <w:t>при инсуффляции углекислого газа возникают гиперкапния и ацидоз,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последующем быстро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разрешаются;</w:t>
      </w:r>
    </w:p>
    <w:p w:rsidR="00B33522" w:rsidRDefault="00E75A60">
      <w:pPr>
        <w:pStyle w:val="a5"/>
        <w:numPr>
          <w:ilvl w:val="1"/>
          <w:numId w:val="6"/>
        </w:numPr>
        <w:tabs>
          <w:tab w:val="left" w:pos="1201"/>
        </w:tabs>
        <w:spacing w:before="38" w:line="352" w:lineRule="auto"/>
        <w:ind w:left="1200" w:right="140" w:hanging="368"/>
        <w:rPr>
          <w:sz w:val="28"/>
        </w:rPr>
      </w:pPr>
      <w:r>
        <w:rPr>
          <w:sz w:val="28"/>
        </w:rPr>
        <w:t>вызванный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инсуффляцией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газа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пневмоперитонеум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венозный возврат и снижает сердечный выброс. Нарушается венозная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циркуляция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-3"/>
          <w:sz w:val="28"/>
        </w:rPr>
        <w:t xml:space="preserve"> </w:t>
      </w:r>
      <w:r>
        <w:rPr>
          <w:sz w:val="28"/>
        </w:rPr>
        <w:t>нижней полой вены.</w:t>
      </w:r>
    </w:p>
    <w:p w:rsidR="00B33522" w:rsidRDefault="00E75A60">
      <w:pPr>
        <w:pStyle w:val="a5"/>
        <w:numPr>
          <w:ilvl w:val="1"/>
          <w:numId w:val="6"/>
        </w:numPr>
        <w:tabs>
          <w:tab w:val="left" w:pos="1201"/>
        </w:tabs>
        <w:spacing w:before="28" w:line="352" w:lineRule="auto"/>
        <w:ind w:left="1200" w:right="120" w:hanging="368"/>
        <w:rPr>
          <w:sz w:val="28"/>
        </w:rPr>
      </w:pPr>
      <w:r>
        <w:rPr>
          <w:sz w:val="28"/>
        </w:rPr>
        <w:t>Пневмоперитонеум увеличивает системное сосудистое 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диастолическое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АД.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полости.</w:t>
      </w:r>
    </w:p>
    <w:p w:rsidR="00B33522" w:rsidRDefault="00E75A60">
      <w:pPr>
        <w:pStyle w:val="a5"/>
        <w:numPr>
          <w:ilvl w:val="1"/>
          <w:numId w:val="6"/>
        </w:numPr>
        <w:tabs>
          <w:tab w:val="left" w:pos="1201"/>
        </w:tabs>
        <w:spacing w:before="32" w:line="345" w:lineRule="auto"/>
        <w:ind w:left="1200" w:right="865" w:hanging="368"/>
        <w:rPr>
          <w:sz w:val="28"/>
        </w:rPr>
      </w:pPr>
      <w:r>
        <w:rPr>
          <w:sz w:val="28"/>
        </w:rPr>
        <w:t>Сдавление легких при поднятии диафрагмы снижает остаточную</w:t>
      </w:r>
      <w:r>
        <w:rPr>
          <w:spacing w:val="-68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увеличивает мертвое пространство.</w:t>
      </w:r>
    </w:p>
    <w:p w:rsidR="00B33522" w:rsidRDefault="00B33522">
      <w:pPr>
        <w:pStyle w:val="a3"/>
        <w:spacing w:before="6"/>
        <w:rPr>
          <w:sz w:val="43"/>
        </w:rPr>
      </w:pPr>
    </w:p>
    <w:p w:rsidR="00B33522" w:rsidRDefault="00E75A60">
      <w:pPr>
        <w:pStyle w:val="a3"/>
        <w:ind w:left="120"/>
      </w:pPr>
      <w:r>
        <w:t>Осложнения.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178" w:line="350" w:lineRule="auto"/>
        <w:ind w:right="161"/>
        <w:jc w:val="both"/>
        <w:rPr>
          <w:sz w:val="28"/>
        </w:rPr>
      </w:pPr>
      <w:r>
        <w:rPr>
          <w:sz w:val="28"/>
        </w:rPr>
        <w:t>Общая летальность в эндоскопической хирургии составляет 0.5%, а частота</w:t>
      </w:r>
      <w:r>
        <w:rPr>
          <w:spacing w:val="-68"/>
          <w:sz w:val="28"/>
        </w:rPr>
        <w:t xml:space="preserve"> </w:t>
      </w:r>
      <w:r>
        <w:rPr>
          <w:sz w:val="28"/>
        </w:rPr>
        <w:t>осложнений -</w:t>
      </w:r>
      <w:r>
        <w:rPr>
          <w:spacing w:val="-3"/>
          <w:sz w:val="28"/>
        </w:rPr>
        <w:t xml:space="preserve"> </w:t>
      </w:r>
      <w:r>
        <w:rPr>
          <w:sz w:val="28"/>
        </w:rPr>
        <w:t>10%.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27" w:line="355" w:lineRule="auto"/>
        <w:ind w:right="139"/>
        <w:jc w:val="both"/>
        <w:rPr>
          <w:sz w:val="28"/>
        </w:rPr>
      </w:pPr>
      <w:r>
        <w:rPr>
          <w:sz w:val="28"/>
        </w:rPr>
        <w:t>Раневая инфекция наблюдается в 1-2% случаев, что приемлемо и сравнимо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нагноения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методике.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17" w:line="355" w:lineRule="auto"/>
        <w:ind w:right="121"/>
        <w:jc w:val="both"/>
        <w:rPr>
          <w:sz w:val="28"/>
        </w:rPr>
      </w:pPr>
      <w:r>
        <w:rPr>
          <w:sz w:val="28"/>
        </w:rPr>
        <w:t>Повреждения внутренних органов могут возникнуть при введении иглы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инсуффляции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троакаров.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спаек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</w:t>
      </w:r>
      <w:r>
        <w:rPr>
          <w:spacing w:val="1"/>
          <w:sz w:val="28"/>
        </w:rPr>
        <w:t xml:space="preserve"> </w:t>
      </w:r>
      <w:r>
        <w:rPr>
          <w:sz w:val="28"/>
        </w:rPr>
        <w:t>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 забрюшинных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29" w:line="355" w:lineRule="auto"/>
        <w:ind w:right="11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пневмопериотонеума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(выше</w:t>
      </w:r>
      <w:r>
        <w:rPr>
          <w:spacing w:val="7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мм.рт.ст.)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пневмомедиастинум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эмфизема.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рассасыванию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сдавление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бифуркации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трахеи.</w:t>
      </w:r>
    </w:p>
    <w:p w:rsidR="00B33522" w:rsidRDefault="00B33522">
      <w:pPr>
        <w:spacing w:line="355" w:lineRule="auto"/>
        <w:jc w:val="both"/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93" w:line="352" w:lineRule="auto"/>
        <w:ind w:right="141"/>
        <w:jc w:val="both"/>
        <w:rPr>
          <w:sz w:val="28"/>
        </w:rPr>
      </w:pPr>
      <w:r>
        <w:rPr>
          <w:sz w:val="28"/>
        </w:rPr>
        <w:lastRenderedPageBreak/>
        <w:t>Пневмторакс. При выполнении лапароскопии к развитию пневмоторакса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z w:val="28"/>
        </w:rPr>
        <w:t xml:space="preserve"> привести ранение диафрагмы, большая диафрагмальная грыжа,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спонтанный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-4"/>
          <w:sz w:val="28"/>
        </w:rPr>
        <w:t xml:space="preserve"> </w:t>
      </w:r>
      <w:r>
        <w:rPr>
          <w:sz w:val="28"/>
        </w:rPr>
        <w:t>кисты легкого.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30" w:line="355" w:lineRule="auto"/>
        <w:ind w:right="134"/>
        <w:jc w:val="both"/>
        <w:rPr>
          <w:sz w:val="28"/>
        </w:rPr>
      </w:pP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эмболии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</w:t>
      </w:r>
      <w:r>
        <w:rPr>
          <w:spacing w:val="1"/>
          <w:sz w:val="28"/>
        </w:rPr>
        <w:t xml:space="preserve"> </w:t>
      </w:r>
      <w:r>
        <w:rPr>
          <w:sz w:val="28"/>
        </w:rPr>
        <w:t>иглой</w:t>
      </w:r>
      <w:r>
        <w:rPr>
          <w:spacing w:val="1"/>
          <w:sz w:val="28"/>
        </w:rPr>
        <w:t xml:space="preserve"> </w:t>
      </w:r>
      <w:r>
        <w:rPr>
          <w:sz w:val="28"/>
        </w:rPr>
        <w:t>Вереша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"вдавления"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эмбола в зияющий просвет сосуда, поврежденного при препаровке тканей.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крайне редкое осложнение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фатальным.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28" w:line="355" w:lineRule="auto"/>
        <w:ind w:right="133"/>
        <w:jc w:val="both"/>
        <w:rPr>
          <w:sz w:val="28"/>
        </w:rPr>
      </w:pPr>
      <w:r>
        <w:rPr>
          <w:sz w:val="28"/>
        </w:rPr>
        <w:t>Электрохирургические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ожогов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</w:t>
      </w:r>
      <w:r>
        <w:rPr>
          <w:sz w:val="28"/>
        </w:rPr>
        <w:t>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(вплоть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перфорации)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нераспознанными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разлитого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перитонита.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35" w:line="355" w:lineRule="auto"/>
        <w:ind w:right="140"/>
        <w:jc w:val="both"/>
        <w:rPr>
          <w:sz w:val="28"/>
        </w:rPr>
      </w:pPr>
      <w:r>
        <w:rPr>
          <w:sz w:val="28"/>
        </w:rPr>
        <w:t>Сердечно-сосудистый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коллапс,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малым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пневмопериотонеумом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"/>
          <w:sz w:val="28"/>
        </w:rPr>
        <w:t xml:space="preserve"> </w:t>
      </w:r>
      <w:r>
        <w:rPr>
          <w:sz w:val="28"/>
        </w:rPr>
        <w:t>и легких.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24" w:line="352" w:lineRule="auto"/>
        <w:ind w:right="140"/>
        <w:jc w:val="both"/>
        <w:rPr>
          <w:sz w:val="28"/>
        </w:rPr>
      </w:pPr>
      <w:r>
        <w:rPr>
          <w:sz w:val="28"/>
        </w:rPr>
        <w:t>Послеоперационная боль в правом плече может следствием раздражения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диафрагмы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углекислым</w:t>
      </w:r>
      <w:r>
        <w:rPr>
          <w:spacing w:val="1"/>
          <w:sz w:val="28"/>
        </w:rPr>
        <w:t xml:space="preserve"> </w:t>
      </w:r>
      <w:r>
        <w:rPr>
          <w:sz w:val="28"/>
        </w:rPr>
        <w:t>газом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инсуффляции.</w:t>
      </w:r>
      <w:r>
        <w:rPr>
          <w:spacing w:val="-2"/>
          <w:sz w:val="28"/>
        </w:rPr>
        <w:t xml:space="preserve"> </w:t>
      </w:r>
      <w:r>
        <w:rPr>
          <w:sz w:val="28"/>
        </w:rPr>
        <w:t>Боль</w:t>
      </w:r>
      <w:r>
        <w:rPr>
          <w:spacing w:val="-2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недолго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30" w:line="352" w:lineRule="auto"/>
        <w:ind w:right="142"/>
        <w:jc w:val="both"/>
        <w:rPr>
          <w:sz w:val="28"/>
        </w:rPr>
      </w:pPr>
      <w:r>
        <w:rPr>
          <w:sz w:val="28"/>
        </w:rPr>
        <w:t>Сосуды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нервы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троакарами.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уменьшают,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живота.</w:t>
      </w:r>
    </w:p>
    <w:p w:rsidR="00B33522" w:rsidRDefault="00E75A60">
      <w:pPr>
        <w:pStyle w:val="a5"/>
        <w:numPr>
          <w:ilvl w:val="0"/>
          <w:numId w:val="5"/>
        </w:numPr>
        <w:tabs>
          <w:tab w:val="left" w:pos="620"/>
        </w:tabs>
        <w:spacing w:before="29" w:line="345" w:lineRule="auto"/>
        <w:ind w:right="1749"/>
        <w:jc w:val="both"/>
        <w:rPr>
          <w:sz w:val="28"/>
        </w:rPr>
      </w:pPr>
      <w:r>
        <w:rPr>
          <w:sz w:val="28"/>
        </w:rPr>
        <w:t>Грыжи брюшной стенки иногда образуются в местах введения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десятимиллиметровых троакаров.</w:t>
      </w:r>
    </w:p>
    <w:p w:rsidR="00B33522" w:rsidRDefault="00B33522">
      <w:pPr>
        <w:pStyle w:val="a3"/>
        <w:spacing w:before="3"/>
        <w:rPr>
          <w:sz w:val="44"/>
        </w:rPr>
      </w:pPr>
    </w:p>
    <w:p w:rsidR="00B33522" w:rsidRDefault="00E75A60">
      <w:pPr>
        <w:pStyle w:val="a3"/>
        <w:spacing w:line="357" w:lineRule="auto"/>
        <w:ind w:left="120" w:right="5917"/>
      </w:pPr>
      <w:r>
        <w:t>Лапароскопические операции.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-9"/>
        </w:rPr>
        <w:t xml:space="preserve"> </w:t>
      </w:r>
      <w:r>
        <w:t>лапароскопия.</w:t>
      </w:r>
    </w:p>
    <w:p w:rsidR="00B33522" w:rsidRDefault="00E75A60">
      <w:pPr>
        <w:pStyle w:val="a5"/>
        <w:numPr>
          <w:ilvl w:val="0"/>
          <w:numId w:val="4"/>
        </w:numPr>
        <w:tabs>
          <w:tab w:val="left" w:pos="619"/>
          <w:tab w:val="left" w:pos="620"/>
        </w:tabs>
        <w:spacing w:before="5"/>
        <w:rPr>
          <w:sz w:val="28"/>
        </w:rPr>
      </w:pPr>
      <w:r>
        <w:rPr>
          <w:sz w:val="28"/>
        </w:rPr>
        <w:t>Показания:</w:t>
      </w:r>
    </w:p>
    <w:p w:rsidR="00B33522" w:rsidRDefault="00E75A60">
      <w:pPr>
        <w:pStyle w:val="a5"/>
        <w:numPr>
          <w:ilvl w:val="1"/>
          <w:numId w:val="4"/>
        </w:numPr>
        <w:tabs>
          <w:tab w:val="left" w:pos="979"/>
          <w:tab w:val="left" w:pos="980"/>
        </w:tabs>
        <w:spacing w:line="345" w:lineRule="auto"/>
        <w:ind w:right="609"/>
        <w:jc w:val="left"/>
        <w:rPr>
          <w:sz w:val="28"/>
        </w:rPr>
      </w:pPr>
      <w:r>
        <w:rPr>
          <w:sz w:val="28"/>
        </w:rPr>
        <w:t>Подозрение на острые хирургические заболевания органов брюшной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полости.</w:t>
      </w:r>
      <w:r>
        <w:rPr>
          <w:spacing w:val="-1"/>
          <w:sz w:val="28"/>
        </w:rPr>
        <w:t xml:space="preserve"> </w:t>
      </w:r>
      <w:r>
        <w:rPr>
          <w:sz w:val="28"/>
        </w:rPr>
        <w:t>Сомнения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диагнозе.</w:t>
      </w:r>
    </w:p>
    <w:p w:rsidR="00B33522" w:rsidRDefault="00B33522">
      <w:pPr>
        <w:spacing w:line="345" w:lineRule="auto"/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5"/>
        <w:numPr>
          <w:ilvl w:val="1"/>
          <w:numId w:val="4"/>
        </w:numPr>
        <w:tabs>
          <w:tab w:val="left" w:pos="980"/>
        </w:tabs>
        <w:spacing w:before="93" w:line="350" w:lineRule="auto"/>
        <w:ind w:right="1495"/>
        <w:rPr>
          <w:sz w:val="28"/>
        </w:rPr>
      </w:pPr>
      <w:r>
        <w:rPr>
          <w:sz w:val="28"/>
        </w:rPr>
        <w:lastRenderedPageBreak/>
        <w:t>Тупая и острая травма живота с подозрением на повреждение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органов.</w:t>
      </w:r>
    </w:p>
    <w:p w:rsidR="00B33522" w:rsidRDefault="00E75A60">
      <w:pPr>
        <w:pStyle w:val="a5"/>
        <w:numPr>
          <w:ilvl w:val="1"/>
          <w:numId w:val="4"/>
        </w:numPr>
        <w:tabs>
          <w:tab w:val="left" w:pos="980"/>
        </w:tabs>
        <w:spacing w:before="11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стадирование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опухолевого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B33522" w:rsidRDefault="00E75A60">
      <w:pPr>
        <w:pStyle w:val="a5"/>
        <w:numPr>
          <w:ilvl w:val="1"/>
          <w:numId w:val="4"/>
        </w:numPr>
        <w:tabs>
          <w:tab w:val="left" w:pos="980"/>
        </w:tabs>
        <w:spacing w:line="348" w:lineRule="auto"/>
        <w:ind w:right="652"/>
        <w:rPr>
          <w:sz w:val="28"/>
        </w:rPr>
      </w:pPr>
      <w:r>
        <w:rPr>
          <w:sz w:val="28"/>
        </w:rPr>
        <w:t>Уточнение диагноза при некоторых хронических заболеваниях ЖКТ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стадии 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цирроза</w:t>
      </w:r>
      <w:r>
        <w:rPr>
          <w:spacing w:val="-4"/>
          <w:sz w:val="28"/>
        </w:rPr>
        <w:t xml:space="preserve"> </w:t>
      </w:r>
      <w:r>
        <w:rPr>
          <w:sz w:val="28"/>
        </w:rPr>
        <w:t>печени).</w:t>
      </w:r>
    </w:p>
    <w:p w:rsidR="00B33522" w:rsidRDefault="00E75A60">
      <w:pPr>
        <w:pStyle w:val="a5"/>
        <w:numPr>
          <w:ilvl w:val="1"/>
          <w:numId w:val="4"/>
        </w:numPr>
        <w:tabs>
          <w:tab w:val="left" w:pos="980"/>
        </w:tabs>
        <w:spacing w:before="16"/>
        <w:rPr>
          <w:sz w:val="28"/>
        </w:rPr>
      </w:pPr>
      <w:r>
        <w:rPr>
          <w:sz w:val="28"/>
        </w:rPr>
        <w:t>Необходимость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биопсии.</w:t>
      </w:r>
    </w:p>
    <w:p w:rsidR="00B33522" w:rsidRDefault="00E75A60">
      <w:pPr>
        <w:pStyle w:val="a5"/>
        <w:numPr>
          <w:ilvl w:val="0"/>
          <w:numId w:val="4"/>
        </w:numPr>
        <w:tabs>
          <w:tab w:val="left" w:pos="620"/>
        </w:tabs>
        <w:spacing w:before="178" w:line="352" w:lineRule="auto"/>
        <w:ind w:right="135"/>
        <w:jc w:val="both"/>
        <w:rPr>
          <w:sz w:val="28"/>
        </w:rPr>
      </w:pPr>
      <w:r>
        <w:rPr>
          <w:sz w:val="28"/>
        </w:rPr>
        <w:t>Относительные противопоказания. Спайки от предшествующих 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ожирение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асцит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лапароскопии.</w:t>
      </w:r>
    </w:p>
    <w:p w:rsidR="00B33522" w:rsidRDefault="00E75A60">
      <w:pPr>
        <w:pStyle w:val="a5"/>
        <w:numPr>
          <w:ilvl w:val="0"/>
          <w:numId w:val="4"/>
        </w:numPr>
        <w:tabs>
          <w:tab w:val="left" w:pos="620"/>
        </w:tabs>
        <w:spacing w:before="13"/>
        <w:jc w:val="both"/>
        <w:rPr>
          <w:sz w:val="28"/>
        </w:rPr>
      </w:pPr>
      <w:r>
        <w:rPr>
          <w:sz w:val="28"/>
        </w:rPr>
        <w:t>Техника.</w:t>
      </w:r>
    </w:p>
    <w:p w:rsidR="00B33522" w:rsidRDefault="00E75A60">
      <w:pPr>
        <w:pStyle w:val="a5"/>
        <w:numPr>
          <w:ilvl w:val="1"/>
          <w:numId w:val="4"/>
        </w:numPr>
        <w:tabs>
          <w:tab w:val="left" w:pos="979"/>
          <w:tab w:val="left" w:pos="980"/>
        </w:tabs>
        <w:spacing w:before="175" w:line="348" w:lineRule="auto"/>
        <w:ind w:right="152"/>
        <w:jc w:val="left"/>
        <w:rPr>
          <w:sz w:val="28"/>
        </w:rPr>
      </w:pPr>
      <w:r>
        <w:rPr>
          <w:sz w:val="28"/>
        </w:rPr>
        <w:t>После создания пневмоперитонеума вводят параумбиликальный троакар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живота.</w:t>
      </w:r>
    </w:p>
    <w:p w:rsidR="00B33522" w:rsidRDefault="00E75A60">
      <w:pPr>
        <w:pStyle w:val="a5"/>
        <w:numPr>
          <w:ilvl w:val="1"/>
          <w:numId w:val="4"/>
        </w:numPr>
        <w:tabs>
          <w:tab w:val="left" w:pos="979"/>
          <w:tab w:val="left" w:pos="980"/>
        </w:tabs>
        <w:spacing w:before="36" w:line="345" w:lineRule="auto"/>
        <w:ind w:right="48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добавочный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троакар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манипулятора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тщательного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органов.</w:t>
      </w:r>
    </w:p>
    <w:p w:rsidR="00B33522" w:rsidRDefault="00E75A60">
      <w:pPr>
        <w:pStyle w:val="a5"/>
        <w:numPr>
          <w:ilvl w:val="1"/>
          <w:numId w:val="4"/>
        </w:numPr>
        <w:tabs>
          <w:tab w:val="left" w:pos="980"/>
        </w:tabs>
        <w:spacing w:before="37" w:line="352" w:lineRule="auto"/>
        <w:ind w:right="141"/>
        <w:rPr>
          <w:sz w:val="28"/>
        </w:rPr>
      </w:pPr>
      <w:r>
        <w:rPr>
          <w:sz w:val="28"/>
        </w:rPr>
        <w:t>Органы брюшной полости осматривают последовательно (по часовой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стрелке,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поддиафрагмального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брюшную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и дренируют.</w:t>
      </w:r>
    </w:p>
    <w:p w:rsidR="00B33522" w:rsidRDefault="00B33522">
      <w:pPr>
        <w:pStyle w:val="a3"/>
        <w:spacing w:before="11"/>
        <w:rPr>
          <w:sz w:val="42"/>
        </w:rPr>
      </w:pPr>
    </w:p>
    <w:p w:rsidR="00B33522" w:rsidRDefault="00E75A60">
      <w:pPr>
        <w:pStyle w:val="a3"/>
        <w:ind w:left="120"/>
      </w:pPr>
      <w:r>
        <w:t>Лапароскопическая</w:t>
      </w:r>
      <w:r>
        <w:rPr>
          <w:spacing w:val="-10"/>
        </w:rPr>
        <w:t xml:space="preserve"> </w:t>
      </w:r>
      <w:r>
        <w:t>декомпрессионная</w:t>
      </w:r>
      <w:r>
        <w:rPr>
          <w:spacing w:val="-7"/>
        </w:rPr>
        <w:t xml:space="preserve"> </w:t>
      </w:r>
      <w:r>
        <w:t>холецистостомия.</w:t>
      </w:r>
    </w:p>
    <w:p w:rsidR="00B33522" w:rsidRDefault="00E75A60">
      <w:pPr>
        <w:pStyle w:val="a5"/>
        <w:numPr>
          <w:ilvl w:val="0"/>
          <w:numId w:val="3"/>
        </w:numPr>
        <w:tabs>
          <w:tab w:val="left" w:pos="619"/>
          <w:tab w:val="left" w:pos="620"/>
        </w:tabs>
        <w:spacing w:before="165"/>
        <w:rPr>
          <w:sz w:val="28"/>
        </w:rPr>
      </w:pPr>
      <w:r>
        <w:rPr>
          <w:sz w:val="28"/>
        </w:rPr>
        <w:t>Показания:</w:t>
      </w:r>
    </w:p>
    <w:p w:rsidR="00B33522" w:rsidRDefault="00E75A60">
      <w:pPr>
        <w:pStyle w:val="a5"/>
        <w:numPr>
          <w:ilvl w:val="1"/>
          <w:numId w:val="3"/>
        </w:numPr>
        <w:tabs>
          <w:tab w:val="left" w:pos="979"/>
          <w:tab w:val="left" w:pos="980"/>
        </w:tabs>
        <w:spacing w:line="348" w:lineRule="auto"/>
        <w:ind w:right="251"/>
        <w:jc w:val="left"/>
        <w:rPr>
          <w:sz w:val="28"/>
        </w:rPr>
      </w:pPr>
      <w:r>
        <w:rPr>
          <w:sz w:val="28"/>
        </w:rPr>
        <w:t>острый</w:t>
      </w:r>
      <w:r>
        <w:rPr>
          <w:spacing w:val="-3"/>
          <w:sz w:val="28"/>
        </w:rPr>
        <w:t xml:space="preserve"> </w:t>
      </w:r>
      <w:r>
        <w:rPr>
          <w:sz w:val="28"/>
        </w:rPr>
        <w:t>холецистит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соматически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2"/>
          <w:sz w:val="28"/>
        </w:rPr>
        <w:t xml:space="preserve"> </w:t>
      </w:r>
      <w:r>
        <w:rPr>
          <w:sz w:val="28"/>
        </w:rPr>
        <w:t>пациентов,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перенести чревосечен</w:t>
      </w:r>
      <w:r>
        <w:rPr>
          <w:sz w:val="28"/>
        </w:rPr>
        <w:t>ие.</w:t>
      </w:r>
    </w:p>
    <w:p w:rsidR="00B33522" w:rsidRDefault="00E75A60">
      <w:pPr>
        <w:pStyle w:val="a5"/>
        <w:numPr>
          <w:ilvl w:val="1"/>
          <w:numId w:val="3"/>
        </w:numPr>
        <w:tabs>
          <w:tab w:val="left" w:pos="979"/>
          <w:tab w:val="left" w:pos="980"/>
        </w:tabs>
        <w:spacing w:before="31" w:line="345" w:lineRule="auto"/>
        <w:ind w:right="829"/>
        <w:jc w:val="left"/>
        <w:rPr>
          <w:sz w:val="28"/>
        </w:rPr>
      </w:pPr>
      <w:r>
        <w:rPr>
          <w:sz w:val="28"/>
        </w:rPr>
        <w:t>Механическая желтуха при наличии функционирующего желчного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билиарной гипертензии.</w:t>
      </w:r>
    </w:p>
    <w:p w:rsidR="00B33522" w:rsidRDefault="00E75A60">
      <w:pPr>
        <w:pStyle w:val="a5"/>
        <w:numPr>
          <w:ilvl w:val="0"/>
          <w:numId w:val="3"/>
        </w:numPr>
        <w:tabs>
          <w:tab w:val="left" w:pos="619"/>
          <w:tab w:val="left" w:pos="620"/>
        </w:tabs>
        <w:spacing w:before="24"/>
        <w:rPr>
          <w:sz w:val="28"/>
        </w:rPr>
      </w:pPr>
      <w:r>
        <w:rPr>
          <w:sz w:val="28"/>
        </w:rPr>
        <w:t>Относительные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противопоказания</w:t>
      </w:r>
    </w:p>
    <w:p w:rsidR="00B33522" w:rsidRDefault="00E75A60">
      <w:pPr>
        <w:pStyle w:val="a5"/>
        <w:numPr>
          <w:ilvl w:val="1"/>
          <w:numId w:val="3"/>
        </w:numPr>
        <w:tabs>
          <w:tab w:val="left" w:pos="979"/>
          <w:tab w:val="left" w:pos="980"/>
        </w:tabs>
        <w:spacing w:before="160"/>
        <w:jc w:val="left"/>
        <w:rPr>
          <w:sz w:val="28"/>
        </w:rPr>
      </w:pPr>
      <w:r>
        <w:rPr>
          <w:sz w:val="28"/>
        </w:rPr>
        <w:t>"Отключенный"</w:t>
      </w:r>
      <w:r>
        <w:rPr>
          <w:spacing w:val="-3"/>
          <w:sz w:val="28"/>
        </w:rPr>
        <w:t xml:space="preserve"> </w:t>
      </w:r>
      <w:r>
        <w:rPr>
          <w:sz w:val="28"/>
        </w:rPr>
        <w:t>желчный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пузырь</w:t>
      </w:r>
    </w:p>
    <w:p w:rsidR="00B33522" w:rsidRDefault="00E75A60">
      <w:pPr>
        <w:pStyle w:val="a5"/>
        <w:numPr>
          <w:ilvl w:val="1"/>
          <w:numId w:val="3"/>
        </w:numPr>
        <w:tabs>
          <w:tab w:val="left" w:pos="979"/>
          <w:tab w:val="left" w:pos="980"/>
        </w:tabs>
        <w:spacing w:before="175" w:line="348" w:lineRule="auto"/>
        <w:ind w:right="29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выше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впадения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пузырного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желчный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проток.</w:t>
      </w:r>
    </w:p>
    <w:p w:rsidR="00B33522" w:rsidRDefault="00E75A60">
      <w:pPr>
        <w:pStyle w:val="a5"/>
        <w:numPr>
          <w:ilvl w:val="1"/>
          <w:numId w:val="3"/>
        </w:numPr>
        <w:tabs>
          <w:tab w:val="left" w:pos="979"/>
          <w:tab w:val="left" w:pos="980"/>
        </w:tabs>
        <w:spacing w:before="36" w:line="345" w:lineRule="auto"/>
        <w:ind w:right="1280"/>
        <w:jc w:val="left"/>
        <w:rPr>
          <w:sz w:val="28"/>
        </w:rPr>
      </w:pPr>
      <w:r>
        <w:rPr>
          <w:sz w:val="28"/>
        </w:rPr>
        <w:t>Невозможность визуализировать стенку желчного пузыря из-за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инфильтрата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рубцово-спаечного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B33522" w:rsidRDefault="00B33522">
      <w:pPr>
        <w:spacing w:line="345" w:lineRule="auto"/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3"/>
        <w:spacing w:before="79"/>
        <w:ind w:left="120"/>
      </w:pPr>
      <w:r>
        <w:lastRenderedPageBreak/>
        <w:t>Техника.</w:t>
      </w:r>
    </w:p>
    <w:p w:rsidR="00B33522" w:rsidRDefault="00E75A60">
      <w:pPr>
        <w:pStyle w:val="a5"/>
        <w:numPr>
          <w:ilvl w:val="0"/>
          <w:numId w:val="2"/>
        </w:numPr>
        <w:tabs>
          <w:tab w:val="left" w:pos="481"/>
        </w:tabs>
        <w:spacing w:line="348" w:lineRule="auto"/>
        <w:ind w:right="943"/>
        <w:rPr>
          <w:sz w:val="28"/>
        </w:rPr>
      </w:pPr>
      <w:r>
        <w:rPr>
          <w:sz w:val="28"/>
        </w:rPr>
        <w:t>Справа по передней подмышечной линии ниже реберной дуги на 5 мм</w:t>
      </w:r>
      <w:r>
        <w:rPr>
          <w:spacing w:val="-67"/>
          <w:sz w:val="28"/>
        </w:rPr>
        <w:t xml:space="preserve"> </w:t>
      </w:r>
      <w:r>
        <w:rPr>
          <w:sz w:val="28"/>
        </w:rPr>
        <w:t>троакаром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переднюю</w:t>
      </w:r>
      <w:r>
        <w:rPr>
          <w:spacing w:val="-2"/>
          <w:sz w:val="28"/>
        </w:rPr>
        <w:t xml:space="preserve"> </w:t>
      </w:r>
      <w:r>
        <w:rPr>
          <w:sz w:val="28"/>
        </w:rPr>
        <w:t>брюшную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стенку.</w:t>
      </w:r>
    </w:p>
    <w:p w:rsidR="00B33522" w:rsidRDefault="00E75A60">
      <w:pPr>
        <w:pStyle w:val="a5"/>
        <w:numPr>
          <w:ilvl w:val="0"/>
          <w:numId w:val="2"/>
        </w:numPr>
        <w:tabs>
          <w:tab w:val="left" w:pos="481"/>
        </w:tabs>
        <w:spacing w:before="17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троакар</w:t>
      </w:r>
      <w:r>
        <w:rPr>
          <w:spacing w:val="-1"/>
          <w:sz w:val="28"/>
        </w:rPr>
        <w:t xml:space="preserve"> </w:t>
      </w:r>
      <w:r>
        <w:rPr>
          <w:sz w:val="28"/>
        </w:rPr>
        <w:t>вв</w:t>
      </w:r>
      <w:r>
        <w:rPr>
          <w:sz w:val="28"/>
        </w:rPr>
        <w:t>одят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мм</w:t>
      </w:r>
      <w:r>
        <w:rPr>
          <w:spacing w:val="-4"/>
          <w:sz w:val="28"/>
        </w:rPr>
        <w:t xml:space="preserve"> </w:t>
      </w:r>
      <w:r>
        <w:rPr>
          <w:sz w:val="28"/>
        </w:rPr>
        <w:t>иглу,</w:t>
      </w:r>
      <w:r>
        <w:rPr>
          <w:spacing w:val="-3"/>
          <w:sz w:val="28"/>
        </w:rPr>
        <w:t xml:space="preserve"> </w:t>
      </w:r>
      <w:r>
        <w:rPr>
          <w:sz w:val="28"/>
        </w:rPr>
        <w:t>несущую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дренажную</w:t>
      </w:r>
      <w:r>
        <w:rPr>
          <w:spacing w:val="-3"/>
          <w:sz w:val="28"/>
        </w:rPr>
        <w:t xml:space="preserve"> </w:t>
      </w:r>
      <w:r>
        <w:rPr>
          <w:sz w:val="28"/>
        </w:rPr>
        <w:t>трубку.</w:t>
      </w:r>
    </w:p>
    <w:p w:rsidR="00B33522" w:rsidRDefault="00E75A60">
      <w:pPr>
        <w:pStyle w:val="a5"/>
        <w:numPr>
          <w:ilvl w:val="0"/>
          <w:numId w:val="2"/>
        </w:numPr>
        <w:tabs>
          <w:tab w:val="left" w:pos="481"/>
        </w:tabs>
        <w:spacing w:line="345" w:lineRule="auto"/>
        <w:ind w:right="788"/>
        <w:rPr>
          <w:sz w:val="28"/>
        </w:rPr>
      </w:pPr>
      <w:r>
        <w:rPr>
          <w:sz w:val="28"/>
        </w:rPr>
        <w:t>Иглой пунктируют дно желчного пузыря, в его просвет сразу же вводят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дренажную</w:t>
      </w:r>
      <w:r>
        <w:rPr>
          <w:spacing w:val="-2"/>
          <w:sz w:val="28"/>
        </w:rPr>
        <w:t xml:space="preserve"> </w:t>
      </w:r>
      <w:r>
        <w:rPr>
          <w:sz w:val="28"/>
        </w:rPr>
        <w:t>трубку на 1-=12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B33522" w:rsidRDefault="00E75A60">
      <w:pPr>
        <w:pStyle w:val="a5"/>
        <w:numPr>
          <w:ilvl w:val="0"/>
          <w:numId w:val="2"/>
        </w:numPr>
        <w:tabs>
          <w:tab w:val="left" w:pos="481"/>
        </w:tabs>
        <w:spacing w:before="23"/>
        <w:rPr>
          <w:sz w:val="28"/>
        </w:rPr>
      </w:pPr>
      <w:r>
        <w:rPr>
          <w:sz w:val="28"/>
        </w:rPr>
        <w:t>Содержимое</w:t>
      </w:r>
      <w:r>
        <w:rPr>
          <w:spacing w:val="-6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-5"/>
          <w:sz w:val="28"/>
        </w:rPr>
        <w:t xml:space="preserve"> </w:t>
      </w:r>
      <w:r>
        <w:rPr>
          <w:sz w:val="28"/>
        </w:rPr>
        <w:t>эвакуируют,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промывают.</w:t>
      </w:r>
    </w:p>
    <w:p w:rsidR="00B33522" w:rsidRDefault="00E75A60">
      <w:pPr>
        <w:pStyle w:val="a5"/>
        <w:numPr>
          <w:ilvl w:val="0"/>
          <w:numId w:val="2"/>
        </w:numPr>
        <w:tabs>
          <w:tab w:val="left" w:pos="481"/>
        </w:tabs>
        <w:spacing w:before="161"/>
        <w:rPr>
          <w:sz w:val="28"/>
        </w:rPr>
      </w:pPr>
      <w:r>
        <w:rPr>
          <w:sz w:val="28"/>
        </w:rPr>
        <w:t>Извлекают</w:t>
      </w:r>
      <w:r>
        <w:rPr>
          <w:spacing w:val="-4"/>
          <w:sz w:val="28"/>
        </w:rPr>
        <w:t xml:space="preserve"> </w:t>
      </w:r>
      <w:r>
        <w:rPr>
          <w:sz w:val="28"/>
        </w:rPr>
        <w:t>троакар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иглу,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дренаж</w:t>
      </w:r>
      <w:r>
        <w:rPr>
          <w:spacing w:val="-1"/>
          <w:sz w:val="28"/>
        </w:rPr>
        <w:t xml:space="preserve"> </w:t>
      </w:r>
      <w:r>
        <w:rPr>
          <w:sz w:val="28"/>
        </w:rPr>
        <w:t>прочно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коже.</w:t>
      </w:r>
    </w:p>
    <w:p w:rsidR="00B33522" w:rsidRDefault="00B33522">
      <w:pPr>
        <w:rPr>
          <w:sz w:val="28"/>
        </w:rPr>
        <w:sectPr w:rsidR="00B33522">
          <w:pgSz w:w="11900" w:h="16840"/>
          <w:pgMar w:top="1020" w:right="1000" w:bottom="280" w:left="1020" w:header="702" w:footer="0" w:gutter="0"/>
          <w:cols w:space="720"/>
        </w:sectPr>
      </w:pPr>
    </w:p>
    <w:p w:rsidR="00B33522" w:rsidRDefault="00E75A60">
      <w:pPr>
        <w:pStyle w:val="a3"/>
        <w:spacing w:before="79"/>
        <w:ind w:left="120"/>
        <w:jc w:val="both"/>
      </w:pPr>
      <w:r>
        <w:lastRenderedPageBreak/>
        <w:t>Список</w:t>
      </w:r>
      <w:r>
        <w:rPr>
          <w:spacing w:val="-7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литературы:</w:t>
      </w:r>
    </w:p>
    <w:p w:rsidR="00B33522" w:rsidRDefault="00E75A60">
      <w:pPr>
        <w:pStyle w:val="a5"/>
        <w:numPr>
          <w:ilvl w:val="0"/>
          <w:numId w:val="1"/>
        </w:numPr>
        <w:tabs>
          <w:tab w:val="left" w:pos="1140"/>
          <w:tab w:val="left" w:pos="1141"/>
        </w:tabs>
        <w:spacing w:line="352" w:lineRule="auto"/>
        <w:ind w:right="118"/>
        <w:jc w:val="both"/>
        <w:rPr>
          <w:sz w:val="28"/>
        </w:rPr>
      </w:pPr>
      <w:r>
        <w:rPr>
          <w:sz w:val="28"/>
        </w:rPr>
        <w:t>Эндохирургические вмешательства при острых заболеваниях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руководство)</w:t>
      </w:r>
      <w:r>
        <w:rPr>
          <w:spacing w:val="1"/>
          <w:sz w:val="28"/>
        </w:rPr>
        <w:t xml:space="preserve"> </w:t>
      </w:r>
      <w:r>
        <w:rPr>
          <w:sz w:val="28"/>
        </w:rPr>
        <w:t>Малков</w:t>
      </w:r>
      <w:r>
        <w:rPr>
          <w:spacing w:val="1"/>
          <w:sz w:val="28"/>
        </w:rPr>
        <w:t xml:space="preserve"> </w:t>
      </w:r>
      <w:r>
        <w:rPr>
          <w:sz w:val="28"/>
        </w:rPr>
        <w:t>И.С.,</w:t>
      </w:r>
      <w:r>
        <w:rPr>
          <w:spacing w:val="1"/>
          <w:sz w:val="28"/>
        </w:rPr>
        <w:t xml:space="preserve"> </w:t>
      </w:r>
      <w:r>
        <w:rPr>
          <w:sz w:val="28"/>
        </w:rPr>
        <w:t>Шаймарданов</w:t>
      </w:r>
      <w:r>
        <w:rPr>
          <w:spacing w:val="-3"/>
          <w:sz w:val="28"/>
        </w:rPr>
        <w:t xml:space="preserve"> </w:t>
      </w:r>
      <w:r>
        <w:rPr>
          <w:sz w:val="28"/>
        </w:rPr>
        <w:t>Р.Ш.</w:t>
      </w:r>
      <w:r>
        <w:rPr>
          <w:spacing w:val="-4"/>
          <w:sz w:val="28"/>
        </w:rPr>
        <w:t xml:space="preserve"> </w:t>
      </w:r>
      <w:r>
        <w:rPr>
          <w:sz w:val="28"/>
        </w:rPr>
        <w:t>Ким И.А.,</w:t>
      </w:r>
      <w:r>
        <w:rPr>
          <w:spacing w:val="1"/>
          <w:sz w:val="28"/>
        </w:rPr>
        <w:t xml:space="preserve"> </w:t>
      </w:r>
      <w:r>
        <w:rPr>
          <w:sz w:val="28"/>
        </w:rPr>
        <w:t>2016 год.</w:t>
      </w:r>
    </w:p>
    <w:p w:rsidR="00B33522" w:rsidRDefault="00E75A60">
      <w:pPr>
        <w:pStyle w:val="a5"/>
        <w:numPr>
          <w:ilvl w:val="0"/>
          <w:numId w:val="1"/>
        </w:numPr>
        <w:tabs>
          <w:tab w:val="left" w:pos="1140"/>
          <w:tab w:val="left" w:pos="1141"/>
        </w:tabs>
        <w:spacing w:before="30" w:line="355" w:lineRule="auto"/>
        <w:ind w:right="111"/>
        <w:jc w:val="both"/>
        <w:rPr>
          <w:sz w:val="28"/>
        </w:rPr>
      </w:pPr>
      <w:r>
        <w:rPr>
          <w:sz w:val="28"/>
        </w:rPr>
        <w:t>Эндоскопия желудочно-кишечного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 2-е изд., перераб. и доп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Палевская С.А.</w:t>
      </w:r>
      <w:r>
        <w:rPr>
          <w:spacing w:val="-1"/>
          <w:sz w:val="28"/>
        </w:rPr>
        <w:t xml:space="preserve"> </w:t>
      </w:r>
      <w:r>
        <w:rPr>
          <w:sz w:val="28"/>
        </w:rPr>
        <w:t>– 2018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B33522" w:rsidRDefault="00E75A60">
      <w:pPr>
        <w:pStyle w:val="a5"/>
        <w:numPr>
          <w:ilvl w:val="0"/>
          <w:numId w:val="1"/>
        </w:numPr>
        <w:tabs>
          <w:tab w:val="left" w:pos="1140"/>
          <w:tab w:val="left" w:pos="1141"/>
        </w:tabs>
        <w:spacing w:before="31" w:line="352" w:lineRule="auto"/>
        <w:ind w:right="117"/>
        <w:jc w:val="both"/>
        <w:rPr>
          <w:sz w:val="28"/>
        </w:rPr>
      </w:pP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видеоэндоскопических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внутрипросветных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онкологии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Соколов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B33522" w:rsidRDefault="00E75A60">
      <w:pPr>
        <w:pStyle w:val="a5"/>
        <w:numPr>
          <w:ilvl w:val="0"/>
          <w:numId w:val="1"/>
        </w:numPr>
        <w:tabs>
          <w:tab w:val="left" w:pos="1140"/>
          <w:tab w:val="left" w:pos="1141"/>
        </w:tabs>
        <w:spacing w:before="28" w:line="352" w:lineRule="auto"/>
        <w:ind w:right="135"/>
        <w:jc w:val="both"/>
        <w:rPr>
          <w:sz w:val="28"/>
        </w:rPr>
      </w:pPr>
      <w:r>
        <w:rPr>
          <w:sz w:val="28"/>
        </w:rPr>
        <w:t>Хирургия,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Геоэтар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67"/>
          <w:sz w:val="28"/>
        </w:rPr>
        <w:t xml:space="preserve"> </w:t>
      </w:r>
      <w:r>
        <w:rPr>
          <w:sz w:val="28"/>
        </w:rPr>
        <w:t>1997г. перевод с английского под редакцией Ю.М. Лопухина и В.С.</w:t>
      </w:r>
      <w:r>
        <w:rPr>
          <w:spacing w:val="1"/>
          <w:sz w:val="28"/>
        </w:rPr>
        <w:t xml:space="preserve"> </w:t>
      </w:r>
      <w:r>
        <w:rPr>
          <w:sz w:val="28"/>
        </w:rPr>
        <w:t>Савельева;</w:t>
      </w:r>
    </w:p>
    <w:p w:rsidR="00B33522" w:rsidRDefault="00B33522">
      <w:pPr>
        <w:pStyle w:val="a3"/>
        <w:spacing w:before="1"/>
      </w:pPr>
    </w:p>
    <w:p w:rsidR="00B33522" w:rsidRDefault="00E75A60">
      <w:pPr>
        <w:pStyle w:val="a5"/>
        <w:numPr>
          <w:ilvl w:val="0"/>
          <w:numId w:val="1"/>
        </w:numPr>
        <w:tabs>
          <w:tab w:val="left" w:pos="1140"/>
          <w:tab w:val="left" w:pos="1141"/>
        </w:tabs>
        <w:spacing w:before="0"/>
        <w:rPr>
          <w:sz w:val="28"/>
        </w:rPr>
      </w:pPr>
      <w:r>
        <w:rPr>
          <w:sz w:val="28"/>
        </w:rPr>
        <w:t>Диагностическая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лапароскопия -</w:t>
      </w:r>
      <w:r>
        <w:rPr>
          <w:spacing w:val="-3"/>
          <w:sz w:val="28"/>
        </w:rPr>
        <w:t xml:space="preserve"> </w:t>
      </w:r>
      <w:r>
        <w:rPr>
          <w:sz w:val="28"/>
        </w:rPr>
        <w:t>Чернеховская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Н.Е.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sectPr w:rsidR="00B33522">
      <w:pgSz w:w="11900" w:h="16840"/>
      <w:pgMar w:top="1020" w:right="1000" w:bottom="280" w:left="10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60" w:rsidRDefault="00E75A60">
      <w:r>
        <w:separator/>
      </w:r>
    </w:p>
  </w:endnote>
  <w:endnote w:type="continuationSeparator" w:id="0">
    <w:p w:rsidR="00E75A60" w:rsidRDefault="00E7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60" w:rsidRDefault="00E75A60">
      <w:r>
        <w:separator/>
      </w:r>
    </w:p>
  </w:footnote>
  <w:footnote w:type="continuationSeparator" w:id="0">
    <w:p w:rsidR="00E75A60" w:rsidRDefault="00E7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22" w:rsidRDefault="00E75A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15pt;margin-top:34.1pt;width:23.3pt;height:17.95pt;z-index:-251658752;mso-position-horizontal-relative:page;mso-position-vertical-relative:page" filled="f" stroked="f">
          <v:textbox inset="0,0,0,0">
            <w:txbxContent>
              <w:p w:rsidR="00B33522" w:rsidRDefault="00E75A60">
                <w:pPr>
                  <w:pStyle w:val="a3"/>
                  <w:spacing w:before="20"/>
                  <w:ind w:left="69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2B3DA2">
                  <w:rPr>
                    <w:rFonts w:ascii="Courier New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DBD"/>
    <w:multiLevelType w:val="hybridMultilevel"/>
    <w:tmpl w:val="D2C8EC48"/>
    <w:lvl w:ilvl="0" w:tplc="3C92FF98">
      <w:start w:val="1"/>
      <w:numFmt w:val="decimal"/>
      <w:lvlText w:val="%1."/>
      <w:lvlJc w:val="left"/>
      <w:pPr>
        <w:ind w:left="619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1E9922">
      <w:numFmt w:val="bullet"/>
      <w:lvlText w:val="-"/>
      <w:lvlJc w:val="left"/>
      <w:pPr>
        <w:ind w:left="979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6E3C0C">
      <w:numFmt w:val="bullet"/>
      <w:lvlText w:val="-"/>
      <w:lvlJc w:val="left"/>
      <w:pPr>
        <w:ind w:left="1200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63EF092">
      <w:numFmt w:val="bullet"/>
      <w:lvlText w:val="•"/>
      <w:lvlJc w:val="left"/>
      <w:pPr>
        <w:ind w:left="2284" w:hanging="368"/>
      </w:pPr>
      <w:rPr>
        <w:rFonts w:hint="default"/>
        <w:lang w:val="ru-RU" w:eastAsia="en-US" w:bidi="ar-SA"/>
      </w:rPr>
    </w:lvl>
    <w:lvl w:ilvl="4" w:tplc="D8B8C43C">
      <w:numFmt w:val="bullet"/>
      <w:lvlText w:val="•"/>
      <w:lvlJc w:val="left"/>
      <w:pPr>
        <w:ind w:left="3369" w:hanging="368"/>
      </w:pPr>
      <w:rPr>
        <w:rFonts w:hint="default"/>
        <w:lang w:val="ru-RU" w:eastAsia="en-US" w:bidi="ar-SA"/>
      </w:rPr>
    </w:lvl>
    <w:lvl w:ilvl="5" w:tplc="E89C346A">
      <w:numFmt w:val="bullet"/>
      <w:lvlText w:val="•"/>
      <w:lvlJc w:val="left"/>
      <w:pPr>
        <w:ind w:left="4454" w:hanging="368"/>
      </w:pPr>
      <w:rPr>
        <w:rFonts w:hint="default"/>
        <w:lang w:val="ru-RU" w:eastAsia="en-US" w:bidi="ar-SA"/>
      </w:rPr>
    </w:lvl>
    <w:lvl w:ilvl="6" w:tplc="55DC64E6">
      <w:numFmt w:val="bullet"/>
      <w:lvlText w:val="•"/>
      <w:lvlJc w:val="left"/>
      <w:pPr>
        <w:ind w:left="5539" w:hanging="368"/>
      </w:pPr>
      <w:rPr>
        <w:rFonts w:hint="default"/>
        <w:lang w:val="ru-RU" w:eastAsia="en-US" w:bidi="ar-SA"/>
      </w:rPr>
    </w:lvl>
    <w:lvl w:ilvl="7" w:tplc="4782A4AC">
      <w:numFmt w:val="bullet"/>
      <w:lvlText w:val="•"/>
      <w:lvlJc w:val="left"/>
      <w:pPr>
        <w:ind w:left="6624" w:hanging="368"/>
      </w:pPr>
      <w:rPr>
        <w:rFonts w:hint="default"/>
        <w:lang w:val="ru-RU" w:eastAsia="en-US" w:bidi="ar-SA"/>
      </w:rPr>
    </w:lvl>
    <w:lvl w:ilvl="8" w:tplc="F6B2BF6A">
      <w:numFmt w:val="bullet"/>
      <w:lvlText w:val="•"/>
      <w:lvlJc w:val="left"/>
      <w:pPr>
        <w:ind w:left="7709" w:hanging="368"/>
      </w:pPr>
      <w:rPr>
        <w:rFonts w:hint="default"/>
        <w:lang w:val="ru-RU" w:eastAsia="en-US" w:bidi="ar-SA"/>
      </w:rPr>
    </w:lvl>
  </w:abstractNum>
  <w:abstractNum w:abstractNumId="1" w15:restartNumberingAfterBreak="0">
    <w:nsid w:val="136960EB"/>
    <w:multiLevelType w:val="hybridMultilevel"/>
    <w:tmpl w:val="A6AE0B1C"/>
    <w:lvl w:ilvl="0" w:tplc="87868A50">
      <w:start w:val="1"/>
      <w:numFmt w:val="decimal"/>
      <w:lvlText w:val="%1."/>
      <w:lvlJc w:val="left"/>
      <w:pPr>
        <w:ind w:left="619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D40194">
      <w:numFmt w:val="bullet"/>
      <w:lvlText w:val="-"/>
      <w:lvlJc w:val="left"/>
      <w:pPr>
        <w:ind w:left="979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60A088">
      <w:numFmt w:val="bullet"/>
      <w:lvlText w:val="•"/>
      <w:lvlJc w:val="left"/>
      <w:pPr>
        <w:ind w:left="1968" w:hanging="363"/>
      </w:pPr>
      <w:rPr>
        <w:rFonts w:hint="default"/>
        <w:lang w:val="ru-RU" w:eastAsia="en-US" w:bidi="ar-SA"/>
      </w:rPr>
    </w:lvl>
    <w:lvl w:ilvl="3" w:tplc="1564F6E8">
      <w:numFmt w:val="bullet"/>
      <w:lvlText w:val="•"/>
      <w:lvlJc w:val="left"/>
      <w:pPr>
        <w:ind w:left="2957" w:hanging="363"/>
      </w:pPr>
      <w:rPr>
        <w:rFonts w:hint="default"/>
        <w:lang w:val="ru-RU" w:eastAsia="en-US" w:bidi="ar-SA"/>
      </w:rPr>
    </w:lvl>
    <w:lvl w:ilvl="4" w:tplc="CDAE03DC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8200DAC2">
      <w:numFmt w:val="bullet"/>
      <w:lvlText w:val="•"/>
      <w:lvlJc w:val="left"/>
      <w:pPr>
        <w:ind w:left="4935" w:hanging="363"/>
      </w:pPr>
      <w:rPr>
        <w:rFonts w:hint="default"/>
        <w:lang w:val="ru-RU" w:eastAsia="en-US" w:bidi="ar-SA"/>
      </w:rPr>
    </w:lvl>
    <w:lvl w:ilvl="6" w:tplc="FC9C950A">
      <w:numFmt w:val="bullet"/>
      <w:lvlText w:val="•"/>
      <w:lvlJc w:val="left"/>
      <w:pPr>
        <w:ind w:left="5924" w:hanging="363"/>
      </w:pPr>
      <w:rPr>
        <w:rFonts w:hint="default"/>
        <w:lang w:val="ru-RU" w:eastAsia="en-US" w:bidi="ar-SA"/>
      </w:rPr>
    </w:lvl>
    <w:lvl w:ilvl="7" w:tplc="16260E7E">
      <w:numFmt w:val="bullet"/>
      <w:lvlText w:val="•"/>
      <w:lvlJc w:val="left"/>
      <w:pPr>
        <w:ind w:left="6912" w:hanging="363"/>
      </w:pPr>
      <w:rPr>
        <w:rFonts w:hint="default"/>
        <w:lang w:val="ru-RU" w:eastAsia="en-US" w:bidi="ar-SA"/>
      </w:rPr>
    </w:lvl>
    <w:lvl w:ilvl="8" w:tplc="7E1A38CE">
      <w:numFmt w:val="bullet"/>
      <w:lvlText w:val="•"/>
      <w:lvlJc w:val="left"/>
      <w:pPr>
        <w:ind w:left="7901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282C4C74"/>
    <w:multiLevelType w:val="hybridMultilevel"/>
    <w:tmpl w:val="696E4356"/>
    <w:lvl w:ilvl="0" w:tplc="A5368044">
      <w:start w:val="1"/>
      <w:numFmt w:val="decimal"/>
      <w:lvlText w:val="%1."/>
      <w:lvlJc w:val="left"/>
      <w:pPr>
        <w:ind w:left="619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A897A">
      <w:numFmt w:val="bullet"/>
      <w:lvlText w:val="•"/>
      <w:lvlJc w:val="left"/>
      <w:pPr>
        <w:ind w:left="1545" w:hanging="507"/>
      </w:pPr>
      <w:rPr>
        <w:rFonts w:hint="default"/>
        <w:lang w:val="ru-RU" w:eastAsia="en-US" w:bidi="ar-SA"/>
      </w:rPr>
    </w:lvl>
    <w:lvl w:ilvl="2" w:tplc="9496ED98">
      <w:numFmt w:val="bullet"/>
      <w:lvlText w:val="•"/>
      <w:lvlJc w:val="left"/>
      <w:pPr>
        <w:ind w:left="2471" w:hanging="507"/>
      </w:pPr>
      <w:rPr>
        <w:rFonts w:hint="default"/>
        <w:lang w:val="ru-RU" w:eastAsia="en-US" w:bidi="ar-SA"/>
      </w:rPr>
    </w:lvl>
    <w:lvl w:ilvl="3" w:tplc="94F02E96">
      <w:numFmt w:val="bullet"/>
      <w:lvlText w:val="•"/>
      <w:lvlJc w:val="left"/>
      <w:pPr>
        <w:ind w:left="3397" w:hanging="507"/>
      </w:pPr>
      <w:rPr>
        <w:rFonts w:hint="default"/>
        <w:lang w:val="ru-RU" w:eastAsia="en-US" w:bidi="ar-SA"/>
      </w:rPr>
    </w:lvl>
    <w:lvl w:ilvl="4" w:tplc="ABDA4500">
      <w:numFmt w:val="bullet"/>
      <w:lvlText w:val="•"/>
      <w:lvlJc w:val="left"/>
      <w:pPr>
        <w:ind w:left="4323" w:hanging="507"/>
      </w:pPr>
      <w:rPr>
        <w:rFonts w:hint="default"/>
        <w:lang w:val="ru-RU" w:eastAsia="en-US" w:bidi="ar-SA"/>
      </w:rPr>
    </w:lvl>
    <w:lvl w:ilvl="5" w:tplc="802A353E">
      <w:numFmt w:val="bullet"/>
      <w:lvlText w:val="•"/>
      <w:lvlJc w:val="left"/>
      <w:pPr>
        <w:ind w:left="5249" w:hanging="507"/>
      </w:pPr>
      <w:rPr>
        <w:rFonts w:hint="default"/>
        <w:lang w:val="ru-RU" w:eastAsia="en-US" w:bidi="ar-SA"/>
      </w:rPr>
    </w:lvl>
    <w:lvl w:ilvl="6" w:tplc="19EA98DA">
      <w:numFmt w:val="bullet"/>
      <w:lvlText w:val="•"/>
      <w:lvlJc w:val="left"/>
      <w:pPr>
        <w:ind w:left="6175" w:hanging="507"/>
      </w:pPr>
      <w:rPr>
        <w:rFonts w:hint="default"/>
        <w:lang w:val="ru-RU" w:eastAsia="en-US" w:bidi="ar-SA"/>
      </w:rPr>
    </w:lvl>
    <w:lvl w:ilvl="7" w:tplc="5E36A956">
      <w:numFmt w:val="bullet"/>
      <w:lvlText w:val="•"/>
      <w:lvlJc w:val="left"/>
      <w:pPr>
        <w:ind w:left="7101" w:hanging="507"/>
      </w:pPr>
      <w:rPr>
        <w:rFonts w:hint="default"/>
        <w:lang w:val="ru-RU" w:eastAsia="en-US" w:bidi="ar-SA"/>
      </w:rPr>
    </w:lvl>
    <w:lvl w:ilvl="8" w:tplc="E04E8BBA">
      <w:numFmt w:val="bullet"/>
      <w:lvlText w:val="•"/>
      <w:lvlJc w:val="left"/>
      <w:pPr>
        <w:ind w:left="8027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3C303775"/>
    <w:multiLevelType w:val="hybridMultilevel"/>
    <w:tmpl w:val="85FA4D26"/>
    <w:lvl w:ilvl="0" w:tplc="21E810DC">
      <w:start w:val="1"/>
      <w:numFmt w:val="decimal"/>
      <w:lvlText w:val="%1."/>
      <w:lvlJc w:val="left"/>
      <w:pPr>
        <w:ind w:left="619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D04130">
      <w:numFmt w:val="bullet"/>
      <w:lvlText w:val="-"/>
      <w:lvlJc w:val="left"/>
      <w:pPr>
        <w:ind w:left="1200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324E54">
      <w:numFmt w:val="bullet"/>
      <w:lvlText w:val="•"/>
      <w:lvlJc w:val="left"/>
      <w:pPr>
        <w:ind w:left="2164" w:hanging="368"/>
      </w:pPr>
      <w:rPr>
        <w:rFonts w:hint="default"/>
        <w:lang w:val="ru-RU" w:eastAsia="en-US" w:bidi="ar-SA"/>
      </w:rPr>
    </w:lvl>
    <w:lvl w:ilvl="3" w:tplc="57E69B24">
      <w:numFmt w:val="bullet"/>
      <w:lvlText w:val="•"/>
      <w:lvlJc w:val="left"/>
      <w:pPr>
        <w:ind w:left="3128" w:hanging="368"/>
      </w:pPr>
      <w:rPr>
        <w:rFonts w:hint="default"/>
        <w:lang w:val="ru-RU" w:eastAsia="en-US" w:bidi="ar-SA"/>
      </w:rPr>
    </w:lvl>
    <w:lvl w:ilvl="4" w:tplc="2AF2E9D6">
      <w:numFmt w:val="bullet"/>
      <w:lvlText w:val="•"/>
      <w:lvlJc w:val="left"/>
      <w:pPr>
        <w:ind w:left="4093" w:hanging="368"/>
      </w:pPr>
      <w:rPr>
        <w:rFonts w:hint="default"/>
        <w:lang w:val="ru-RU" w:eastAsia="en-US" w:bidi="ar-SA"/>
      </w:rPr>
    </w:lvl>
    <w:lvl w:ilvl="5" w:tplc="495A76A6">
      <w:numFmt w:val="bullet"/>
      <w:lvlText w:val="•"/>
      <w:lvlJc w:val="left"/>
      <w:pPr>
        <w:ind w:left="5057" w:hanging="368"/>
      </w:pPr>
      <w:rPr>
        <w:rFonts w:hint="default"/>
        <w:lang w:val="ru-RU" w:eastAsia="en-US" w:bidi="ar-SA"/>
      </w:rPr>
    </w:lvl>
    <w:lvl w:ilvl="6" w:tplc="1FA0C092">
      <w:numFmt w:val="bullet"/>
      <w:lvlText w:val="•"/>
      <w:lvlJc w:val="left"/>
      <w:pPr>
        <w:ind w:left="6021" w:hanging="368"/>
      </w:pPr>
      <w:rPr>
        <w:rFonts w:hint="default"/>
        <w:lang w:val="ru-RU" w:eastAsia="en-US" w:bidi="ar-SA"/>
      </w:rPr>
    </w:lvl>
    <w:lvl w:ilvl="7" w:tplc="3A3ECE72">
      <w:numFmt w:val="bullet"/>
      <w:lvlText w:val="•"/>
      <w:lvlJc w:val="left"/>
      <w:pPr>
        <w:ind w:left="6986" w:hanging="368"/>
      </w:pPr>
      <w:rPr>
        <w:rFonts w:hint="default"/>
        <w:lang w:val="ru-RU" w:eastAsia="en-US" w:bidi="ar-SA"/>
      </w:rPr>
    </w:lvl>
    <w:lvl w:ilvl="8" w:tplc="8C447D82">
      <w:numFmt w:val="bullet"/>
      <w:lvlText w:val="•"/>
      <w:lvlJc w:val="left"/>
      <w:pPr>
        <w:ind w:left="7950" w:hanging="368"/>
      </w:pPr>
      <w:rPr>
        <w:rFonts w:hint="default"/>
        <w:lang w:val="ru-RU" w:eastAsia="en-US" w:bidi="ar-SA"/>
      </w:rPr>
    </w:lvl>
  </w:abstractNum>
  <w:abstractNum w:abstractNumId="4" w15:restartNumberingAfterBreak="0">
    <w:nsid w:val="3E7B2C77"/>
    <w:multiLevelType w:val="hybridMultilevel"/>
    <w:tmpl w:val="115A240E"/>
    <w:lvl w:ilvl="0" w:tplc="984C3CE2">
      <w:start w:val="1"/>
      <w:numFmt w:val="decimal"/>
      <w:lvlText w:val="%1."/>
      <w:lvlJc w:val="left"/>
      <w:pPr>
        <w:ind w:left="619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64D2B8">
      <w:numFmt w:val="bullet"/>
      <w:lvlText w:val="•"/>
      <w:lvlJc w:val="left"/>
      <w:pPr>
        <w:ind w:left="1545" w:hanging="480"/>
      </w:pPr>
      <w:rPr>
        <w:rFonts w:hint="default"/>
        <w:lang w:val="ru-RU" w:eastAsia="en-US" w:bidi="ar-SA"/>
      </w:rPr>
    </w:lvl>
    <w:lvl w:ilvl="2" w:tplc="593E313C">
      <w:numFmt w:val="bullet"/>
      <w:lvlText w:val="•"/>
      <w:lvlJc w:val="left"/>
      <w:pPr>
        <w:ind w:left="2471" w:hanging="480"/>
      </w:pPr>
      <w:rPr>
        <w:rFonts w:hint="default"/>
        <w:lang w:val="ru-RU" w:eastAsia="en-US" w:bidi="ar-SA"/>
      </w:rPr>
    </w:lvl>
    <w:lvl w:ilvl="3" w:tplc="5ABEA014">
      <w:numFmt w:val="bullet"/>
      <w:lvlText w:val="•"/>
      <w:lvlJc w:val="left"/>
      <w:pPr>
        <w:ind w:left="3397" w:hanging="480"/>
      </w:pPr>
      <w:rPr>
        <w:rFonts w:hint="default"/>
        <w:lang w:val="ru-RU" w:eastAsia="en-US" w:bidi="ar-SA"/>
      </w:rPr>
    </w:lvl>
    <w:lvl w:ilvl="4" w:tplc="ABB4C942">
      <w:numFmt w:val="bullet"/>
      <w:lvlText w:val="•"/>
      <w:lvlJc w:val="left"/>
      <w:pPr>
        <w:ind w:left="4323" w:hanging="480"/>
      </w:pPr>
      <w:rPr>
        <w:rFonts w:hint="default"/>
        <w:lang w:val="ru-RU" w:eastAsia="en-US" w:bidi="ar-SA"/>
      </w:rPr>
    </w:lvl>
    <w:lvl w:ilvl="5" w:tplc="924AC892">
      <w:numFmt w:val="bullet"/>
      <w:lvlText w:val="•"/>
      <w:lvlJc w:val="left"/>
      <w:pPr>
        <w:ind w:left="5249" w:hanging="480"/>
      </w:pPr>
      <w:rPr>
        <w:rFonts w:hint="default"/>
        <w:lang w:val="ru-RU" w:eastAsia="en-US" w:bidi="ar-SA"/>
      </w:rPr>
    </w:lvl>
    <w:lvl w:ilvl="6" w:tplc="19A41E70">
      <w:numFmt w:val="bullet"/>
      <w:lvlText w:val="•"/>
      <w:lvlJc w:val="left"/>
      <w:pPr>
        <w:ind w:left="6175" w:hanging="480"/>
      </w:pPr>
      <w:rPr>
        <w:rFonts w:hint="default"/>
        <w:lang w:val="ru-RU" w:eastAsia="en-US" w:bidi="ar-SA"/>
      </w:rPr>
    </w:lvl>
    <w:lvl w:ilvl="7" w:tplc="0178AB12">
      <w:numFmt w:val="bullet"/>
      <w:lvlText w:val="•"/>
      <w:lvlJc w:val="left"/>
      <w:pPr>
        <w:ind w:left="7101" w:hanging="480"/>
      </w:pPr>
      <w:rPr>
        <w:rFonts w:hint="default"/>
        <w:lang w:val="ru-RU" w:eastAsia="en-US" w:bidi="ar-SA"/>
      </w:rPr>
    </w:lvl>
    <w:lvl w:ilvl="8" w:tplc="3EEE9110">
      <w:numFmt w:val="bullet"/>
      <w:lvlText w:val="•"/>
      <w:lvlJc w:val="left"/>
      <w:pPr>
        <w:ind w:left="8027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3F28242B"/>
    <w:multiLevelType w:val="hybridMultilevel"/>
    <w:tmpl w:val="75AEFFEE"/>
    <w:lvl w:ilvl="0" w:tplc="D71AA7E8">
      <w:start w:val="1"/>
      <w:numFmt w:val="lowerLetter"/>
      <w:lvlText w:val="%1)"/>
      <w:lvlJc w:val="left"/>
      <w:pPr>
        <w:ind w:left="480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1CF6D8">
      <w:numFmt w:val="bullet"/>
      <w:lvlText w:val="•"/>
      <w:lvlJc w:val="left"/>
      <w:pPr>
        <w:ind w:left="1419" w:hanging="368"/>
      </w:pPr>
      <w:rPr>
        <w:rFonts w:hint="default"/>
        <w:lang w:val="ru-RU" w:eastAsia="en-US" w:bidi="ar-SA"/>
      </w:rPr>
    </w:lvl>
    <w:lvl w:ilvl="2" w:tplc="7C9A8D18">
      <w:numFmt w:val="bullet"/>
      <w:lvlText w:val="•"/>
      <w:lvlJc w:val="left"/>
      <w:pPr>
        <w:ind w:left="2359" w:hanging="368"/>
      </w:pPr>
      <w:rPr>
        <w:rFonts w:hint="default"/>
        <w:lang w:val="ru-RU" w:eastAsia="en-US" w:bidi="ar-SA"/>
      </w:rPr>
    </w:lvl>
    <w:lvl w:ilvl="3" w:tplc="7A162E92">
      <w:numFmt w:val="bullet"/>
      <w:lvlText w:val="•"/>
      <w:lvlJc w:val="left"/>
      <w:pPr>
        <w:ind w:left="3299" w:hanging="368"/>
      </w:pPr>
      <w:rPr>
        <w:rFonts w:hint="default"/>
        <w:lang w:val="ru-RU" w:eastAsia="en-US" w:bidi="ar-SA"/>
      </w:rPr>
    </w:lvl>
    <w:lvl w:ilvl="4" w:tplc="E3C48734">
      <w:numFmt w:val="bullet"/>
      <w:lvlText w:val="•"/>
      <w:lvlJc w:val="left"/>
      <w:pPr>
        <w:ind w:left="4239" w:hanging="368"/>
      </w:pPr>
      <w:rPr>
        <w:rFonts w:hint="default"/>
        <w:lang w:val="ru-RU" w:eastAsia="en-US" w:bidi="ar-SA"/>
      </w:rPr>
    </w:lvl>
    <w:lvl w:ilvl="5" w:tplc="6B2CED7E">
      <w:numFmt w:val="bullet"/>
      <w:lvlText w:val="•"/>
      <w:lvlJc w:val="left"/>
      <w:pPr>
        <w:ind w:left="5179" w:hanging="368"/>
      </w:pPr>
      <w:rPr>
        <w:rFonts w:hint="default"/>
        <w:lang w:val="ru-RU" w:eastAsia="en-US" w:bidi="ar-SA"/>
      </w:rPr>
    </w:lvl>
    <w:lvl w:ilvl="6" w:tplc="BFCA4B3A">
      <w:numFmt w:val="bullet"/>
      <w:lvlText w:val="•"/>
      <w:lvlJc w:val="left"/>
      <w:pPr>
        <w:ind w:left="6119" w:hanging="368"/>
      </w:pPr>
      <w:rPr>
        <w:rFonts w:hint="default"/>
        <w:lang w:val="ru-RU" w:eastAsia="en-US" w:bidi="ar-SA"/>
      </w:rPr>
    </w:lvl>
    <w:lvl w:ilvl="7" w:tplc="625CDD08">
      <w:numFmt w:val="bullet"/>
      <w:lvlText w:val="•"/>
      <w:lvlJc w:val="left"/>
      <w:pPr>
        <w:ind w:left="7059" w:hanging="368"/>
      </w:pPr>
      <w:rPr>
        <w:rFonts w:hint="default"/>
        <w:lang w:val="ru-RU" w:eastAsia="en-US" w:bidi="ar-SA"/>
      </w:rPr>
    </w:lvl>
    <w:lvl w:ilvl="8" w:tplc="1D8256A4">
      <w:numFmt w:val="bullet"/>
      <w:lvlText w:val="•"/>
      <w:lvlJc w:val="left"/>
      <w:pPr>
        <w:ind w:left="7999" w:hanging="368"/>
      </w:pPr>
      <w:rPr>
        <w:rFonts w:hint="default"/>
        <w:lang w:val="ru-RU" w:eastAsia="en-US" w:bidi="ar-SA"/>
      </w:rPr>
    </w:lvl>
  </w:abstractNum>
  <w:abstractNum w:abstractNumId="6" w15:restartNumberingAfterBreak="0">
    <w:nsid w:val="43863825"/>
    <w:multiLevelType w:val="hybridMultilevel"/>
    <w:tmpl w:val="61C645C2"/>
    <w:lvl w:ilvl="0" w:tplc="70ACFFC8">
      <w:start w:val="1"/>
      <w:numFmt w:val="decimal"/>
      <w:lvlText w:val="%1."/>
      <w:lvlJc w:val="left"/>
      <w:pPr>
        <w:ind w:left="619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289FB6">
      <w:numFmt w:val="bullet"/>
      <w:lvlText w:val="-"/>
      <w:lvlJc w:val="left"/>
      <w:pPr>
        <w:ind w:left="840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723BB0">
      <w:numFmt w:val="bullet"/>
      <w:lvlText w:val="•"/>
      <w:lvlJc w:val="left"/>
      <w:pPr>
        <w:ind w:left="980" w:hanging="368"/>
      </w:pPr>
      <w:rPr>
        <w:rFonts w:hint="default"/>
        <w:lang w:val="ru-RU" w:eastAsia="en-US" w:bidi="ar-SA"/>
      </w:rPr>
    </w:lvl>
    <w:lvl w:ilvl="3" w:tplc="3356BFA4">
      <w:numFmt w:val="bullet"/>
      <w:lvlText w:val="•"/>
      <w:lvlJc w:val="left"/>
      <w:pPr>
        <w:ind w:left="2092" w:hanging="368"/>
      </w:pPr>
      <w:rPr>
        <w:rFonts w:hint="default"/>
        <w:lang w:val="ru-RU" w:eastAsia="en-US" w:bidi="ar-SA"/>
      </w:rPr>
    </w:lvl>
    <w:lvl w:ilvl="4" w:tplc="7C1E0CD8">
      <w:numFmt w:val="bullet"/>
      <w:lvlText w:val="•"/>
      <w:lvlJc w:val="left"/>
      <w:pPr>
        <w:ind w:left="3204" w:hanging="368"/>
      </w:pPr>
      <w:rPr>
        <w:rFonts w:hint="default"/>
        <w:lang w:val="ru-RU" w:eastAsia="en-US" w:bidi="ar-SA"/>
      </w:rPr>
    </w:lvl>
    <w:lvl w:ilvl="5" w:tplc="F91A139A">
      <w:numFmt w:val="bullet"/>
      <w:lvlText w:val="•"/>
      <w:lvlJc w:val="left"/>
      <w:pPr>
        <w:ind w:left="4317" w:hanging="368"/>
      </w:pPr>
      <w:rPr>
        <w:rFonts w:hint="default"/>
        <w:lang w:val="ru-RU" w:eastAsia="en-US" w:bidi="ar-SA"/>
      </w:rPr>
    </w:lvl>
    <w:lvl w:ilvl="6" w:tplc="6ACC832C">
      <w:numFmt w:val="bullet"/>
      <w:lvlText w:val="•"/>
      <w:lvlJc w:val="left"/>
      <w:pPr>
        <w:ind w:left="5429" w:hanging="368"/>
      </w:pPr>
      <w:rPr>
        <w:rFonts w:hint="default"/>
        <w:lang w:val="ru-RU" w:eastAsia="en-US" w:bidi="ar-SA"/>
      </w:rPr>
    </w:lvl>
    <w:lvl w:ilvl="7" w:tplc="C6D200B0">
      <w:numFmt w:val="bullet"/>
      <w:lvlText w:val="•"/>
      <w:lvlJc w:val="left"/>
      <w:pPr>
        <w:ind w:left="6542" w:hanging="368"/>
      </w:pPr>
      <w:rPr>
        <w:rFonts w:hint="default"/>
        <w:lang w:val="ru-RU" w:eastAsia="en-US" w:bidi="ar-SA"/>
      </w:rPr>
    </w:lvl>
    <w:lvl w:ilvl="8" w:tplc="B51EE610">
      <w:numFmt w:val="bullet"/>
      <w:lvlText w:val="•"/>
      <w:lvlJc w:val="left"/>
      <w:pPr>
        <w:ind w:left="7654" w:hanging="368"/>
      </w:pPr>
      <w:rPr>
        <w:rFonts w:hint="default"/>
        <w:lang w:val="ru-RU" w:eastAsia="en-US" w:bidi="ar-SA"/>
      </w:rPr>
    </w:lvl>
  </w:abstractNum>
  <w:abstractNum w:abstractNumId="7" w15:restartNumberingAfterBreak="0">
    <w:nsid w:val="45F75243"/>
    <w:multiLevelType w:val="hybridMultilevel"/>
    <w:tmpl w:val="1B3E641C"/>
    <w:lvl w:ilvl="0" w:tplc="165C0928">
      <w:start w:val="1"/>
      <w:numFmt w:val="decimal"/>
      <w:lvlText w:val="%1."/>
      <w:lvlJc w:val="left"/>
      <w:pPr>
        <w:ind w:left="619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129780">
      <w:numFmt w:val="bullet"/>
      <w:lvlText w:val="-"/>
      <w:lvlJc w:val="left"/>
      <w:pPr>
        <w:ind w:left="979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067766">
      <w:numFmt w:val="bullet"/>
      <w:lvlText w:val="•"/>
      <w:lvlJc w:val="left"/>
      <w:pPr>
        <w:ind w:left="1968" w:hanging="363"/>
      </w:pPr>
      <w:rPr>
        <w:rFonts w:hint="default"/>
        <w:lang w:val="ru-RU" w:eastAsia="en-US" w:bidi="ar-SA"/>
      </w:rPr>
    </w:lvl>
    <w:lvl w:ilvl="3" w:tplc="03BECE32">
      <w:numFmt w:val="bullet"/>
      <w:lvlText w:val="•"/>
      <w:lvlJc w:val="left"/>
      <w:pPr>
        <w:ind w:left="2957" w:hanging="363"/>
      </w:pPr>
      <w:rPr>
        <w:rFonts w:hint="default"/>
        <w:lang w:val="ru-RU" w:eastAsia="en-US" w:bidi="ar-SA"/>
      </w:rPr>
    </w:lvl>
    <w:lvl w:ilvl="4" w:tplc="12EC5458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95C5056">
      <w:numFmt w:val="bullet"/>
      <w:lvlText w:val="•"/>
      <w:lvlJc w:val="left"/>
      <w:pPr>
        <w:ind w:left="4935" w:hanging="363"/>
      </w:pPr>
      <w:rPr>
        <w:rFonts w:hint="default"/>
        <w:lang w:val="ru-RU" w:eastAsia="en-US" w:bidi="ar-SA"/>
      </w:rPr>
    </w:lvl>
    <w:lvl w:ilvl="6" w:tplc="71A8BE12">
      <w:numFmt w:val="bullet"/>
      <w:lvlText w:val="•"/>
      <w:lvlJc w:val="left"/>
      <w:pPr>
        <w:ind w:left="5924" w:hanging="363"/>
      </w:pPr>
      <w:rPr>
        <w:rFonts w:hint="default"/>
        <w:lang w:val="ru-RU" w:eastAsia="en-US" w:bidi="ar-SA"/>
      </w:rPr>
    </w:lvl>
    <w:lvl w:ilvl="7" w:tplc="355EB308">
      <w:numFmt w:val="bullet"/>
      <w:lvlText w:val="•"/>
      <w:lvlJc w:val="left"/>
      <w:pPr>
        <w:ind w:left="6912" w:hanging="363"/>
      </w:pPr>
      <w:rPr>
        <w:rFonts w:hint="default"/>
        <w:lang w:val="ru-RU" w:eastAsia="en-US" w:bidi="ar-SA"/>
      </w:rPr>
    </w:lvl>
    <w:lvl w:ilvl="8" w:tplc="B9100EC0">
      <w:numFmt w:val="bullet"/>
      <w:lvlText w:val="•"/>
      <w:lvlJc w:val="left"/>
      <w:pPr>
        <w:ind w:left="7901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5C5E4F5D"/>
    <w:multiLevelType w:val="hybridMultilevel"/>
    <w:tmpl w:val="C3646116"/>
    <w:lvl w:ilvl="0" w:tplc="E5C088F8">
      <w:start w:val="1"/>
      <w:numFmt w:val="decimal"/>
      <w:lvlText w:val="%1."/>
      <w:lvlJc w:val="left"/>
      <w:pPr>
        <w:ind w:left="619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98A81A">
      <w:numFmt w:val="bullet"/>
      <w:lvlText w:val="•"/>
      <w:lvlJc w:val="left"/>
      <w:pPr>
        <w:ind w:left="1545" w:hanging="507"/>
      </w:pPr>
      <w:rPr>
        <w:rFonts w:hint="default"/>
        <w:lang w:val="ru-RU" w:eastAsia="en-US" w:bidi="ar-SA"/>
      </w:rPr>
    </w:lvl>
    <w:lvl w:ilvl="2" w:tplc="93DE4570">
      <w:numFmt w:val="bullet"/>
      <w:lvlText w:val="•"/>
      <w:lvlJc w:val="left"/>
      <w:pPr>
        <w:ind w:left="2471" w:hanging="507"/>
      </w:pPr>
      <w:rPr>
        <w:rFonts w:hint="default"/>
        <w:lang w:val="ru-RU" w:eastAsia="en-US" w:bidi="ar-SA"/>
      </w:rPr>
    </w:lvl>
    <w:lvl w:ilvl="3" w:tplc="6E949F50">
      <w:numFmt w:val="bullet"/>
      <w:lvlText w:val="•"/>
      <w:lvlJc w:val="left"/>
      <w:pPr>
        <w:ind w:left="3397" w:hanging="507"/>
      </w:pPr>
      <w:rPr>
        <w:rFonts w:hint="default"/>
        <w:lang w:val="ru-RU" w:eastAsia="en-US" w:bidi="ar-SA"/>
      </w:rPr>
    </w:lvl>
    <w:lvl w:ilvl="4" w:tplc="337ED752">
      <w:numFmt w:val="bullet"/>
      <w:lvlText w:val="•"/>
      <w:lvlJc w:val="left"/>
      <w:pPr>
        <w:ind w:left="4323" w:hanging="507"/>
      </w:pPr>
      <w:rPr>
        <w:rFonts w:hint="default"/>
        <w:lang w:val="ru-RU" w:eastAsia="en-US" w:bidi="ar-SA"/>
      </w:rPr>
    </w:lvl>
    <w:lvl w:ilvl="5" w:tplc="FD100858">
      <w:numFmt w:val="bullet"/>
      <w:lvlText w:val="•"/>
      <w:lvlJc w:val="left"/>
      <w:pPr>
        <w:ind w:left="5249" w:hanging="507"/>
      </w:pPr>
      <w:rPr>
        <w:rFonts w:hint="default"/>
        <w:lang w:val="ru-RU" w:eastAsia="en-US" w:bidi="ar-SA"/>
      </w:rPr>
    </w:lvl>
    <w:lvl w:ilvl="6" w:tplc="7838587A">
      <w:numFmt w:val="bullet"/>
      <w:lvlText w:val="•"/>
      <w:lvlJc w:val="left"/>
      <w:pPr>
        <w:ind w:left="6175" w:hanging="507"/>
      </w:pPr>
      <w:rPr>
        <w:rFonts w:hint="default"/>
        <w:lang w:val="ru-RU" w:eastAsia="en-US" w:bidi="ar-SA"/>
      </w:rPr>
    </w:lvl>
    <w:lvl w:ilvl="7" w:tplc="B0EAAC3C">
      <w:numFmt w:val="bullet"/>
      <w:lvlText w:val="•"/>
      <w:lvlJc w:val="left"/>
      <w:pPr>
        <w:ind w:left="7101" w:hanging="507"/>
      </w:pPr>
      <w:rPr>
        <w:rFonts w:hint="default"/>
        <w:lang w:val="ru-RU" w:eastAsia="en-US" w:bidi="ar-SA"/>
      </w:rPr>
    </w:lvl>
    <w:lvl w:ilvl="8" w:tplc="F8DC90CC">
      <w:numFmt w:val="bullet"/>
      <w:lvlText w:val="•"/>
      <w:lvlJc w:val="left"/>
      <w:pPr>
        <w:ind w:left="8027" w:hanging="507"/>
      </w:pPr>
      <w:rPr>
        <w:rFonts w:hint="default"/>
        <w:lang w:val="ru-RU" w:eastAsia="en-US" w:bidi="ar-SA"/>
      </w:rPr>
    </w:lvl>
  </w:abstractNum>
  <w:abstractNum w:abstractNumId="9" w15:restartNumberingAfterBreak="0">
    <w:nsid w:val="693A2195"/>
    <w:multiLevelType w:val="hybridMultilevel"/>
    <w:tmpl w:val="130E4708"/>
    <w:lvl w:ilvl="0" w:tplc="6096C94A">
      <w:start w:val="1"/>
      <w:numFmt w:val="decimal"/>
      <w:lvlText w:val="%1."/>
      <w:lvlJc w:val="left"/>
      <w:pPr>
        <w:ind w:left="1140" w:hanging="10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567EDE">
      <w:numFmt w:val="bullet"/>
      <w:lvlText w:val="•"/>
      <w:lvlJc w:val="left"/>
      <w:pPr>
        <w:ind w:left="2013" w:hanging="1028"/>
      </w:pPr>
      <w:rPr>
        <w:rFonts w:hint="default"/>
        <w:lang w:val="ru-RU" w:eastAsia="en-US" w:bidi="ar-SA"/>
      </w:rPr>
    </w:lvl>
    <w:lvl w:ilvl="2" w:tplc="81806B58">
      <w:numFmt w:val="bullet"/>
      <w:lvlText w:val="•"/>
      <w:lvlJc w:val="left"/>
      <w:pPr>
        <w:ind w:left="2887" w:hanging="1028"/>
      </w:pPr>
      <w:rPr>
        <w:rFonts w:hint="default"/>
        <w:lang w:val="ru-RU" w:eastAsia="en-US" w:bidi="ar-SA"/>
      </w:rPr>
    </w:lvl>
    <w:lvl w:ilvl="3" w:tplc="74FC772C">
      <w:numFmt w:val="bullet"/>
      <w:lvlText w:val="•"/>
      <w:lvlJc w:val="left"/>
      <w:pPr>
        <w:ind w:left="3761" w:hanging="1028"/>
      </w:pPr>
      <w:rPr>
        <w:rFonts w:hint="default"/>
        <w:lang w:val="ru-RU" w:eastAsia="en-US" w:bidi="ar-SA"/>
      </w:rPr>
    </w:lvl>
    <w:lvl w:ilvl="4" w:tplc="47F84956">
      <w:numFmt w:val="bullet"/>
      <w:lvlText w:val="•"/>
      <w:lvlJc w:val="left"/>
      <w:pPr>
        <w:ind w:left="4635" w:hanging="1028"/>
      </w:pPr>
      <w:rPr>
        <w:rFonts w:hint="default"/>
        <w:lang w:val="ru-RU" w:eastAsia="en-US" w:bidi="ar-SA"/>
      </w:rPr>
    </w:lvl>
    <w:lvl w:ilvl="5" w:tplc="E3444156">
      <w:numFmt w:val="bullet"/>
      <w:lvlText w:val="•"/>
      <w:lvlJc w:val="left"/>
      <w:pPr>
        <w:ind w:left="5509" w:hanging="1028"/>
      </w:pPr>
      <w:rPr>
        <w:rFonts w:hint="default"/>
        <w:lang w:val="ru-RU" w:eastAsia="en-US" w:bidi="ar-SA"/>
      </w:rPr>
    </w:lvl>
    <w:lvl w:ilvl="6" w:tplc="FADA3ACE">
      <w:numFmt w:val="bullet"/>
      <w:lvlText w:val="•"/>
      <w:lvlJc w:val="left"/>
      <w:pPr>
        <w:ind w:left="6383" w:hanging="1028"/>
      </w:pPr>
      <w:rPr>
        <w:rFonts w:hint="default"/>
        <w:lang w:val="ru-RU" w:eastAsia="en-US" w:bidi="ar-SA"/>
      </w:rPr>
    </w:lvl>
    <w:lvl w:ilvl="7" w:tplc="3ED8327E">
      <w:numFmt w:val="bullet"/>
      <w:lvlText w:val="•"/>
      <w:lvlJc w:val="left"/>
      <w:pPr>
        <w:ind w:left="7257" w:hanging="1028"/>
      </w:pPr>
      <w:rPr>
        <w:rFonts w:hint="default"/>
        <w:lang w:val="ru-RU" w:eastAsia="en-US" w:bidi="ar-SA"/>
      </w:rPr>
    </w:lvl>
    <w:lvl w:ilvl="8" w:tplc="90D0FBA4">
      <w:numFmt w:val="bullet"/>
      <w:lvlText w:val="•"/>
      <w:lvlJc w:val="left"/>
      <w:pPr>
        <w:ind w:left="8131" w:hanging="1028"/>
      </w:pPr>
      <w:rPr>
        <w:rFonts w:hint="default"/>
        <w:lang w:val="ru-RU" w:eastAsia="en-US" w:bidi="ar-SA"/>
      </w:rPr>
    </w:lvl>
  </w:abstractNum>
  <w:abstractNum w:abstractNumId="10" w15:restartNumberingAfterBreak="0">
    <w:nsid w:val="77885F02"/>
    <w:multiLevelType w:val="hybridMultilevel"/>
    <w:tmpl w:val="27FEA5A4"/>
    <w:lvl w:ilvl="0" w:tplc="1962304E">
      <w:numFmt w:val="bullet"/>
      <w:lvlText w:val="-"/>
      <w:lvlJc w:val="left"/>
      <w:pPr>
        <w:ind w:left="6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6C290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8D90307E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C96E2BAE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1B28366A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FEF00460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1374AFDA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plc="CDFCF28A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8" w:tplc="5A409F8E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3522"/>
    <w:rsid w:val="002B3DA2"/>
    <w:rsid w:val="00B33522"/>
    <w:rsid w:val="00E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F9EFD9"/>
  <w15:docId w15:val="{BBF0834F-1BB6-4B34-9797-F363447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3"/>
      <w:ind w:left="2634" w:right="249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77"/>
      <w:ind w:left="619" w:hanging="5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2924</Words>
  <Characters>16673</Characters>
  <Application>Microsoft Office Word</Application>
  <DocSecurity>0</DocSecurity>
  <Lines>138</Lines>
  <Paragraphs>39</Paragraphs>
  <ScaleCrop>false</ScaleCrop>
  <Company>HP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2021-02-10T09:01:00Z</dcterms:created>
  <dcterms:modified xsi:type="dcterms:W3CDTF">2021-02-10T09:09:00Z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