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8" w:rsidRPr="0096209A" w:rsidRDefault="000C4838" w:rsidP="000C4838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C4838" w:rsidRPr="0096209A" w:rsidRDefault="000C4838" w:rsidP="000C48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96209A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 Стерилизация и дезинфекция.</w:t>
      </w:r>
    </w:p>
    <w:p w:rsidR="000C4838" w:rsidRPr="0096209A" w:rsidRDefault="000C4838" w:rsidP="000C4838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1.Виды стерилизации 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2.Дезинфекции, объекты, режимы, 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3.Аппаратура и правила работы с ней.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pacing w:val="-4"/>
          <w:w w:val="111"/>
          <w:sz w:val="24"/>
          <w:szCs w:val="24"/>
        </w:rPr>
        <w:t xml:space="preserve">  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14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Стерилизация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– это обеспложивание, т. е. полное осво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бождение объектов окружающей среды от микроорганиз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мов и их спор.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Стерилизацию производят различными способами:</w:t>
      </w:r>
    </w:p>
    <w:p w:rsidR="000C4838" w:rsidRPr="0096209A" w:rsidRDefault="000C4838" w:rsidP="000C4838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физическими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  (воздействие   высокой  температуры,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УФ-лучей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, использование бактериальных фильтров);</w:t>
      </w:r>
    </w:p>
    <w:p w:rsidR="000C4838" w:rsidRPr="0096209A" w:rsidRDefault="000C4838" w:rsidP="000C4838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химическими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(использование различных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дезинфек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тантов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, антисептиков);</w:t>
      </w:r>
    </w:p>
    <w:p w:rsidR="000C4838" w:rsidRPr="0096209A" w:rsidRDefault="000C4838" w:rsidP="000C4838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биологическим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(применение антибиотиков).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5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лабораторной практике обычно применяют физиче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ские способы стерилизации.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17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Возможность и целесообразность использования того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иного способа стерилизации обусловлена особенностя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ми материала, подлежащего стерилизации, его физически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 и химическими свойствами.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Физические способы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2" w:firstLine="24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Прокаливание в пламени горелки или </w:t>
      </w:r>
      <w:proofErr w:type="spellStart"/>
      <w:r w:rsidRPr="0096209A">
        <w:rPr>
          <w:rFonts w:ascii="Times New Roman" w:hAnsi="Times New Roman" w:cs="Times New Roman"/>
          <w:color w:val="000000"/>
          <w:spacing w:val="-9"/>
          <w:sz w:val="24"/>
          <w:szCs w:val="24"/>
        </w:rPr>
        <w:t>фламбирование</w:t>
      </w:r>
      <w:proofErr w:type="spellEnd"/>
      <w:r w:rsidRPr="0096209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– </w:t>
      </w:r>
      <w:r w:rsidRPr="009620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способ стерилизации, при котором происходит полное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обеспложивание объекта, так как погибают и вегетатив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 клетки, и споры микроорганизмов. Обычно прокали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вают бактериологические петли, шпатели, пипетки, пред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метные и покровные стекла, мелкие инструменты. 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2" w:firstLine="24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b/>
          <w:color w:val="000000"/>
          <w:spacing w:val="28"/>
          <w:sz w:val="24"/>
          <w:szCs w:val="24"/>
        </w:rPr>
        <w:t>Сухожаровая  стерилизация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Стерилизацию сухим жаром или горячим воздухом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осуществляют в печах Пастера (сушильных сухожаровых шкафах). 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Сухим жаром стерилизуют в основном лабораторную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посуду 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</w:t>
      </w:r>
      <w:proofErr w:type="gram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</w:t>
      </w:r>
      <w:proofErr w:type="gram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160-</w:t>
      </w:r>
      <w:r w:rsidRPr="0096209A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165 °С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при этой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температуре стерилизуют 1 ч. 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31" w:firstLine="238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Стерилизацию в печи Пастера можно проводить при различном температурном режиме и экспозиции (время стерилизации </w:t>
      </w:r>
      <w:proofErr w:type="gramEnd"/>
    </w:p>
    <w:p w:rsidR="000C4838" w:rsidRPr="0096209A" w:rsidRDefault="000C4838" w:rsidP="000C4838">
      <w:pPr>
        <w:shd w:val="clear" w:color="auto" w:fill="FFFFFF"/>
        <w:spacing w:after="0" w:line="240" w:lineRule="auto"/>
        <w:ind w:right="41" w:firstLine="23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Жидкости (питательные среды, изотонический раствор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хлорида натрия и др.), предметы из резины и синтетиче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ских материалов стерилизовать сухим жаром нельзя, так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как жидкости вскипают и выливаются, а резина и синтети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ческие материалы плавятся.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96" w:right="36" w:firstLine="324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Стерилизацию паром производят двумя способами: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96" w:right="36" w:firstLine="324"/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 xml:space="preserve">1) </w:t>
      </w: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паром под давлением;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96" w:right="36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2) текучим паром.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89" w:firstLine="139"/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Стерилизацию паром под давлением производят в авто</w:t>
      </w:r>
      <w:r w:rsidRPr="0096209A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 xml:space="preserve">клаве. Этот способ стерилизации основан на воздействии </w:t>
      </w:r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на стерилизуемые материалы насыщенного водяного пара при давлении выше атмос</w:t>
      </w:r>
      <w:r w:rsidRPr="0096209A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ферного. В результате та</w:t>
      </w:r>
      <w:r w:rsidRPr="0096209A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softHyphen/>
        <w:t>кой стерилизации при од</w:t>
      </w:r>
      <w:r w:rsidRPr="0096209A">
        <w:rPr>
          <w:rFonts w:ascii="Times New Roman" w:hAnsi="Times New Roman" w:cs="Times New Roman"/>
          <w:color w:val="000000"/>
          <w:w w:val="107"/>
          <w:sz w:val="24"/>
          <w:szCs w:val="24"/>
        </w:rPr>
        <w:t>нократной обработке поги</w:t>
      </w:r>
      <w:r w:rsidRPr="0096209A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 xml:space="preserve">бают как вегетативные, </w:t>
      </w:r>
      <w:r w:rsidRPr="0096209A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так    и    споровые    формы </w:t>
      </w:r>
      <w:r w:rsidRPr="0096209A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микроорганизмов.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175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Для проверки эффективности стерилизации в автоклав помещают </w:t>
      </w:r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пробирку   с   заведомо   споровой   культурой.   После  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автоклавирования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пробирку переносят в термостат на 24—48 ч, отмечают отсутствие или наличие роста. Отсутствие роста свидетельствует о правильной работе </w:t>
      </w:r>
      <w:r w:rsidRPr="0096209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прибора.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175" w:firstLine="319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2.Стерилизацию  текучим  паром  производят в  аппарате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Коха.   Этот   способ   применяют   в   тех   случаях,   когда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%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стерилизуемый объект 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изменяется при температуре выше 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100 °С.  Текучим паром стерилизуют</w:t>
      </w:r>
      <w:proofErr w:type="gram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питательные среды,  </w:t>
      </w:r>
      <w:r w:rsidRPr="0096209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содержащие   мочевину,   углеводы,    молоко,   картофель,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желатин и др.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5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Дробную   стерилизацию   можно   проводить   также   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свертывателе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Коха.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5" w:right="5" w:firstLine="31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Свертыватель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Коха используют для свертывания сыво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роточных и яичных питательных сред, причем одновре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менно с уплотнением среды происходит ее стерилизация. 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31" w:firstLine="322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6209A">
        <w:rPr>
          <w:rFonts w:ascii="Times New Roman" w:hAnsi="Times New Roman" w:cs="Times New Roman"/>
          <w:b/>
          <w:color w:val="000000"/>
          <w:spacing w:val="27"/>
          <w:w w:val="112"/>
          <w:sz w:val="24"/>
          <w:szCs w:val="24"/>
        </w:rPr>
        <w:t xml:space="preserve">Стерилизация ультрафиолетовым </w:t>
      </w:r>
      <w:r w:rsidRPr="0096209A">
        <w:rPr>
          <w:rFonts w:ascii="Times New Roman" w:hAnsi="Times New Roman" w:cs="Times New Roman"/>
          <w:b/>
          <w:color w:val="000000"/>
          <w:spacing w:val="22"/>
          <w:w w:val="112"/>
          <w:sz w:val="24"/>
          <w:szCs w:val="24"/>
        </w:rPr>
        <w:t>облучением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Стерилизацию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УФ-лучами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 производят при помощи специальных установок — бактерицидных ламп.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УФ-лучи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обладают высокой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антимикробной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 активностью и могут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вызвать гибель не только вегетативных клеток, но и спор.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УФ-облучение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 применяют для стерилизации воздуха в 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больницах, операционных, детских учреждениях и т. д. В микробиологической лаборатории </w:t>
      </w:r>
      <w:proofErr w:type="spellStart"/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УФ-лучами</w:t>
      </w:r>
      <w:proofErr w:type="spellEnd"/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 обрабатыва</w:t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12"/>
          <w:sz w:val="24"/>
          <w:szCs w:val="24"/>
        </w:rPr>
        <w:t>ют бокс перед работой.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22"/>
          <w:w w:val="112"/>
          <w:sz w:val="24"/>
          <w:szCs w:val="24"/>
        </w:rPr>
        <w:t xml:space="preserve">Механическая  стерилизация при  помощи </w:t>
      </w:r>
      <w:r w:rsidRPr="0096209A">
        <w:rPr>
          <w:rFonts w:ascii="Times New Roman" w:hAnsi="Times New Roman" w:cs="Times New Roman"/>
          <w:b/>
          <w:color w:val="000000"/>
          <w:spacing w:val="25"/>
          <w:w w:val="112"/>
          <w:sz w:val="24"/>
          <w:szCs w:val="24"/>
        </w:rPr>
        <w:t>бактериальных  фильтров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Стерилизацию фильтрованием применяют тех случа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  <w:t xml:space="preserve">ях, когда стерилизуемые предметы изменяются </w:t>
      </w:r>
      <w:proofErr w:type="gramStart"/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при</w:t>
      </w:r>
      <w:proofErr w:type="gramEnd"/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 нагре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ваний. Фильтрование проводят с помощью бактериальных </w:t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фильтров, изготовленных из различных мелкопористых </w:t>
      </w:r>
      <w:r w:rsidRPr="0096209A">
        <w:rPr>
          <w:rFonts w:ascii="Times New Roman" w:hAnsi="Times New Roman" w:cs="Times New Roman"/>
          <w:color w:val="000000"/>
          <w:spacing w:val="2"/>
          <w:w w:val="112"/>
          <w:sz w:val="24"/>
          <w:szCs w:val="24"/>
        </w:rPr>
        <w:t xml:space="preserve">материалов. Поры фильтров должны быть достаточно </w:t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 xml:space="preserve">мелкими (до 1 мкм), чтобы обеспечить механическую 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задержку бактерий, поэтому некоторые авторы относят </w:t>
      </w:r>
      <w:r w:rsidRPr="0096209A">
        <w:rPr>
          <w:rFonts w:ascii="Times New Roman" w:hAnsi="Times New Roman" w:cs="Times New Roman"/>
          <w:color w:val="000000"/>
          <w:spacing w:val="1"/>
          <w:w w:val="112"/>
          <w:sz w:val="24"/>
          <w:szCs w:val="24"/>
        </w:rPr>
        <w:t>фильтрование к механическим способам стерилизации.</w:t>
      </w:r>
    </w:p>
    <w:p w:rsidR="000C4838" w:rsidRPr="0096209A" w:rsidRDefault="000C4838" w:rsidP="000C4838">
      <w:pPr>
        <w:shd w:val="clear" w:color="auto" w:fill="FFFFFF"/>
        <w:tabs>
          <w:tab w:val="left" w:pos="2412"/>
        </w:tabs>
        <w:spacing w:after="0" w:line="240" w:lineRule="auto"/>
        <w:ind w:right="12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Методом фильтрования стерилизуют питательные сре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t>ды, содержащие белок, сыворотки, некоторые антибиоти</w:t>
      </w:r>
      <w:r w:rsidRPr="0096209A">
        <w:rPr>
          <w:rFonts w:ascii="Times New Roman" w:hAnsi="Times New Roman" w:cs="Times New Roman"/>
          <w:color w:val="000000"/>
          <w:w w:val="11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ки, а также отделяют бактерии от вирусов, фагов и </w:t>
      </w:r>
      <w:r w:rsidRPr="0096209A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экзотоксинов.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b/>
          <w:spacing w:val="-4"/>
          <w:w w:val="11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Дезинфекция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29" w:firstLine="31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pacing w:val="-3"/>
          <w:w w:val="111"/>
          <w:sz w:val="24"/>
          <w:szCs w:val="24"/>
        </w:rPr>
        <w:t xml:space="preserve">В микробиологической практике применяют различные </w:t>
      </w:r>
      <w:r w:rsidRPr="0096209A">
        <w:rPr>
          <w:rFonts w:ascii="Times New Roman" w:hAnsi="Times New Roman" w:cs="Times New Roman"/>
          <w:spacing w:val="8"/>
          <w:w w:val="111"/>
          <w:sz w:val="24"/>
          <w:szCs w:val="24"/>
        </w:rPr>
        <w:t>дезинфицирующие</w:t>
      </w:r>
      <w:r w:rsidRPr="0096209A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 xml:space="preserve"> вещества: 3—5% растворы фенола, </w:t>
      </w:r>
      <w:r w:rsidRPr="0096209A">
        <w:rPr>
          <w:rFonts w:ascii="Times New Roman" w:hAnsi="Times New Roman" w:cs="Times New Roman"/>
          <w:color w:val="000000"/>
          <w:spacing w:val="9"/>
          <w:w w:val="111"/>
          <w:sz w:val="24"/>
          <w:szCs w:val="24"/>
        </w:rPr>
        <w:t xml:space="preserve">5—10% растворы лизола, 1—5% растворы хлорамина,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3—6% растворы перекиси водорода, 1—5% растворы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 xml:space="preserve">формалина, растворы сулемы в разведении 1:1000 (0,1%), 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70° спирт и др.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29" w:right="2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Дезинфекции подвергают отработанный патологиче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ский материал (гной, кал, моча, мокрота, кровь, спинно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мозговая жидкость) перед сливом его в канализацию. </w:t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 xml:space="preserve">Обеззараживание проводят сухой хлорной известью или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3—5% раствором хлорамина.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19" w:right="5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Загрязненные патологическим материалом или культу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  <w:t>рами микроорганизмов пипетки (градуированные и пасте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ровские), стеклянные шпатели, предметные и покровные </w:t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стекла опускают на сутки в стеклянные банки с 3% </w:t>
      </w:r>
      <w:r w:rsidRPr="0096209A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раствором фенола или перекиси водорода.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12" w:right="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По окончании работы с заразным материалом лаборант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должен обработать дезинфицирующим раствором рабочее </w:t>
      </w:r>
      <w:r w:rsidRPr="0096209A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 xml:space="preserve">место и руки. Поверхность рабочего стола протирают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кусочком ваты, смоченным 3% раствором фенола. Руки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дезинфицируют 1% раствором хлорамина. Для этого ват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ный шарик или марлевую салфетку смачивают дезинфици</w:t>
      </w:r>
      <w:r w:rsidRPr="0096209A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 xml:space="preserve">рующим раствором и протирают левую кисть, потом </w:t>
      </w:r>
      <w:r w:rsidRPr="0096209A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>правую, а затем моют руки теплой водой с мылом.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5" w:right="19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Выбор дезинфицирующего вещества, его концентрация и длительность воздействия (экспозиция) зависят от био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 xml:space="preserve">логических свойств микроба и от той среды, в которой 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будет происходить контакт дезинфицирующего вещества с 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патогенными микроорганизмами. Например, сулема, фе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  <w:t>нол, спирты непригодны для обеззараживания белковых субстратов (гной, кровь, мокрота), так как под их влияни</w:t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ем происходит свертывание белков, а свернувшийся белок предохраняет микроорганизмы от воздействия' дезинфици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рующих веществ.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5" w:right="31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При дезинфекции материала, инфицированного споро</w:t>
      </w:r>
      <w:r w:rsidRPr="0096209A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выми формами микроорганизмов, применяют </w:t>
      </w:r>
      <w:r w:rsidRPr="0096209A">
        <w:rPr>
          <w:rFonts w:ascii="Times New Roman" w:hAnsi="Times New Roman" w:cs="Times New Roman"/>
          <w:iCs/>
          <w:color w:val="000000"/>
          <w:spacing w:val="-1"/>
          <w:w w:val="111"/>
          <w:sz w:val="24"/>
          <w:szCs w:val="24"/>
        </w:rPr>
        <w:t xml:space="preserve">5% </w:t>
      </w:r>
      <w:r w:rsidRPr="0096209A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 xml:space="preserve">раствор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хлорамина, 1—</w:t>
      </w:r>
      <w:r w:rsidRPr="0096209A">
        <w:rPr>
          <w:rFonts w:ascii="Times New Roman" w:hAnsi="Times New Roman" w:cs="Times New Roman"/>
          <w:iCs/>
          <w:color w:val="000000"/>
          <w:w w:val="111"/>
          <w:sz w:val="24"/>
          <w:szCs w:val="24"/>
        </w:rPr>
        <w:t xml:space="preserve">-2,5% 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>растворы активированного хлорами</w:t>
      </w: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на, 5—10% растворы формалина и другие вещества.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right="34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Дезинфекцию, которую проводят на протяжении всего </w:t>
      </w:r>
      <w:r w:rsidRPr="0096209A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 xml:space="preserve">дня по ходу работы, называют текущей, а по окончании </w:t>
      </w:r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t>работ</w:t>
      </w:r>
      <w:proofErr w:type="gramStart"/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t>ы-</w:t>
      </w:r>
      <w:proofErr w:type="gramEnd"/>
      <w:r w:rsidRPr="0096209A">
        <w:rPr>
          <w:rFonts w:ascii="Times New Roman" w:hAnsi="Times New Roman" w:cs="Times New Roman"/>
          <w:color w:val="000000"/>
          <w:spacing w:val="17"/>
          <w:w w:val="111"/>
          <w:sz w:val="24"/>
          <w:szCs w:val="24"/>
        </w:rPr>
        <w:t>—заключительной.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38" w:right="2" w:firstLine="326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lastRenderedPageBreak/>
        <w:t xml:space="preserve"> </w:t>
      </w: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Биологическая стерилизация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7" w:right="22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Биологическая стерилизация основана на применении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антибиотиков. Этот метод используют при культивирова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нии вирусов.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Химические способы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17" w:right="19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Этот вид стерилизации применяют ограниченно, и он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служит в основном для предупреждения бактериального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загрязнения питательных сред и иммунобиологических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препаратов (вакцин и сывороток).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14" w:right="17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К питательным средам чаще всего прибавляют такие вещества, как хлороформ, толуол* эфир. При необходимо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 освободить среду от этих консервантов ее нагревают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водяной бане при 56 °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G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(консерванты испаряются).</w:t>
      </w:r>
    </w:p>
    <w:p w:rsidR="000C4838" w:rsidRPr="0096209A" w:rsidRDefault="000C4838" w:rsidP="000C4838">
      <w:pPr>
        <w:shd w:val="clear" w:color="auto" w:fill="FFFFFF"/>
        <w:spacing w:after="0" w:line="240" w:lineRule="auto"/>
        <w:ind w:left="17" w:right="19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Для консервирования вакцин, сывороток пользуются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мертиолатом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, борной кислотой, формалином и т. д.</w:t>
      </w:r>
    </w:p>
    <w:p w:rsidR="000C4838" w:rsidRPr="0096209A" w:rsidRDefault="000C4838" w:rsidP="000C48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Контрольные вопросы для закрепления: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1.Виды стерилизации 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2.Дезинфекции, объекты, режимы, 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3.Аппаратура и правила работы с ней.</w:t>
      </w: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38" w:rsidRPr="0096209A" w:rsidRDefault="000C4838" w:rsidP="000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38" w:rsidRPr="0096209A" w:rsidRDefault="000C4838" w:rsidP="000C48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0C4838" w:rsidRPr="0096209A" w:rsidRDefault="000C4838" w:rsidP="000C483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обязательная;</w:t>
      </w:r>
    </w:p>
    <w:p w:rsidR="000C4838" w:rsidRPr="0096209A" w:rsidRDefault="000C4838" w:rsidP="000C483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Учебное пособие по общей микробиологии КМФК, 2010 </w:t>
      </w:r>
    </w:p>
    <w:p w:rsidR="000C4838" w:rsidRPr="0096209A" w:rsidRDefault="000C4838" w:rsidP="000C483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- дополнительная;</w:t>
      </w:r>
    </w:p>
    <w:p w:rsidR="00000000" w:rsidRDefault="000C4838" w:rsidP="000C4838">
      <w:r w:rsidRPr="0096209A">
        <w:rPr>
          <w:rFonts w:ascii="Times New Roman" w:hAnsi="Times New Roman" w:cs="Times New Roman"/>
          <w:sz w:val="24"/>
          <w:szCs w:val="24"/>
        </w:rPr>
        <w:t>Камышева К.С. Микробиология, основы эпидемиологии и методы микробиологических исследований. – Феникс, 201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733"/>
    <w:multiLevelType w:val="singleLevel"/>
    <w:tmpl w:val="D21E735E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C4838"/>
    <w:rsid w:val="000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>KMFK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2013-10-18T05:17:00Z</dcterms:created>
  <dcterms:modified xsi:type="dcterms:W3CDTF">2013-10-18T05:17:00Z</dcterms:modified>
</cp:coreProperties>
</file>