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1750C" w14:textId="16A9B88A" w:rsidR="00C44499" w:rsidRDefault="00C44499" w:rsidP="00C44499">
      <w:pPr>
        <w:pStyle w:val="Normal"/>
      </w:pPr>
      <w:r>
        <w:rPr>
          <w:noProof/>
        </w:rPr>
        <w:drawing>
          <wp:inline distT="0" distB="0" distL="0" distR="0" wp14:anchorId="08A5FC01" wp14:editId="5C5A7E3C">
            <wp:extent cx="6152515" cy="80772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52515" cy="8077200"/>
                    </a:xfrm>
                    <a:prstGeom prst="rect">
                      <a:avLst/>
                    </a:prstGeom>
                    <a:noFill/>
                    <a:ln>
                      <a:noFill/>
                    </a:ln>
                  </pic:spPr>
                </pic:pic>
              </a:graphicData>
            </a:graphic>
          </wp:inline>
        </w:drawing>
      </w:r>
    </w:p>
    <w:p w14:paraId="32B44086" w14:textId="77777777" w:rsidR="00C44499" w:rsidRDefault="00C44499" w:rsidP="00C44499">
      <w:pPr>
        <w:pStyle w:val="Normal"/>
      </w:pPr>
      <w:r>
        <w:t xml:space="preserve"> </w:t>
      </w:r>
    </w:p>
    <w:p w14:paraId="481C357D" w14:textId="77777777" w:rsidR="00C44499" w:rsidRDefault="00C44499" w:rsidP="00C44499">
      <w:pPr>
        <w:pStyle w:val="Normal"/>
      </w:pPr>
      <w:r>
        <w:rPr>
          <w:smallCaps/>
        </w:rPr>
        <w:t xml:space="preserve"> рис. 1 </w:t>
      </w:r>
      <w:r>
        <w:rPr>
          <w:b/>
          <w:bCs/>
          <w:smallCaps/>
        </w:rPr>
        <w:t xml:space="preserve"> </w:t>
      </w:r>
      <w:r>
        <w:t>Физиология носа</w:t>
      </w:r>
    </w:p>
    <w:p w14:paraId="7D3CC9F5" w14:textId="77777777" w:rsidR="00C44499" w:rsidRDefault="00C44499" w:rsidP="00C44499">
      <w:pPr>
        <w:rPr>
          <w:sz w:val="24"/>
          <w:szCs w:val="24"/>
        </w:rPr>
        <w:sectPr w:rsidR="00C44499">
          <w:pgSz w:w="12240" w:h="15840"/>
          <w:pgMar w:top="1134" w:right="850" w:bottom="1134" w:left="1701" w:header="720" w:footer="720" w:gutter="0"/>
          <w:cols w:space="720"/>
        </w:sectPr>
      </w:pPr>
    </w:p>
    <w:p w14:paraId="201CBC22" w14:textId="77777777" w:rsidR="00C44499" w:rsidRDefault="00C44499" w:rsidP="00C44499">
      <w:pPr>
        <w:pStyle w:val="Normal"/>
        <w:shd w:val="clear" w:color="auto" w:fill="FFFFFF"/>
        <w:jc w:val="both"/>
        <w:rPr>
          <w:b/>
          <w:bCs/>
          <w:color w:val="000000"/>
        </w:rPr>
      </w:pPr>
      <w:r>
        <w:lastRenderedPageBreak/>
        <w:t xml:space="preserve">   </w:t>
      </w:r>
      <w:r>
        <w:rPr>
          <w:b/>
          <w:bCs/>
          <w:color w:val="000000"/>
        </w:rPr>
        <w:t>ФИЗИОЛОГИЯ НОСА</w:t>
      </w:r>
    </w:p>
    <w:p w14:paraId="096A2F35" w14:textId="77777777" w:rsidR="00C44499" w:rsidRDefault="00C44499" w:rsidP="00C44499">
      <w:pPr>
        <w:pStyle w:val="Normal"/>
        <w:shd w:val="clear" w:color="auto" w:fill="FFFFFF"/>
        <w:jc w:val="both"/>
      </w:pPr>
      <w:r>
        <w:t xml:space="preserve"> </w:t>
      </w:r>
    </w:p>
    <w:p w14:paraId="49A1C956" w14:textId="77777777" w:rsidR="00C44499" w:rsidRDefault="00C44499" w:rsidP="00C44499">
      <w:pPr>
        <w:pStyle w:val="Normal"/>
        <w:shd w:val="clear" w:color="auto" w:fill="FFFFFF"/>
        <w:jc w:val="both"/>
      </w:pPr>
      <w:r>
        <w:rPr>
          <w:color w:val="000000"/>
        </w:rPr>
        <w:t>На схеме в центре изображена полость носа, где показано деление слизистой оболочки на дыхательную и обонятельную области (д, о). В обонятельной области слизистая покрыта обонятельным эпителием (</w:t>
      </w:r>
      <w:proofErr w:type="spellStart"/>
      <w:r>
        <w:rPr>
          <w:color w:val="000000"/>
        </w:rPr>
        <w:t>оэ</w:t>
      </w:r>
      <w:proofErr w:type="spellEnd"/>
      <w:r>
        <w:rPr>
          <w:color w:val="000000"/>
        </w:rPr>
        <w:t>). Периферические отростки обо</w:t>
      </w:r>
      <w:r>
        <w:rPr>
          <w:color w:val="000000"/>
        </w:rPr>
        <w:softHyphen/>
        <w:t>нятельных клеток, согласно физической теории стереотаксиса, специализированы для контактов с молекулами пахучих ве</w:t>
      </w:r>
      <w:r>
        <w:rPr>
          <w:color w:val="000000"/>
        </w:rPr>
        <w:softHyphen/>
        <w:t>ществ, которые имеют специфическую форму в зависимости от химического строения веществ.</w:t>
      </w:r>
    </w:p>
    <w:p w14:paraId="5EB5D436" w14:textId="77777777" w:rsidR="00C44499" w:rsidRDefault="00C44499" w:rsidP="00C44499">
      <w:pPr>
        <w:pStyle w:val="Normal"/>
        <w:shd w:val="clear" w:color="auto" w:fill="FFFFFF"/>
        <w:jc w:val="both"/>
      </w:pPr>
      <w:r>
        <w:rPr>
          <w:color w:val="000000"/>
        </w:rPr>
        <w:t>Строение слизистой оболочки дыхательной области пред</w:t>
      </w:r>
      <w:r>
        <w:rPr>
          <w:color w:val="000000"/>
        </w:rPr>
        <w:softHyphen/>
        <w:t>ставлено на примере нижней носовой раковины. В слизистой имеются бокаловидные клетки и слизистые железы, в глуби</w:t>
      </w:r>
      <w:r>
        <w:rPr>
          <w:color w:val="000000"/>
        </w:rPr>
        <w:softHyphen/>
        <w:t>не сосуды, образующие кавернозную ткань (каверн). Прилив крови увеличивает объем раковин и усиливает согревание воздуха (t°). Слизь вместе с жидкой массой крови, выходя</w:t>
      </w:r>
      <w:r>
        <w:rPr>
          <w:color w:val="000000"/>
        </w:rPr>
        <w:softHyphen/>
        <w:t>щей из сосудов, дает около 500 мл жидкости в сутки, которая используется для увлажнения вдыхаемого воздуха. В слизи содержатся факторы, зашифрованные в слове «</w:t>
      </w:r>
      <w:proofErr w:type="spellStart"/>
      <w:r>
        <w:rPr>
          <w:color w:val="000000"/>
        </w:rPr>
        <w:t>милли</w:t>
      </w:r>
      <w:proofErr w:type="spellEnd"/>
      <w:r>
        <w:rPr>
          <w:color w:val="000000"/>
        </w:rPr>
        <w:t>». Допол</w:t>
      </w:r>
      <w:r>
        <w:rPr>
          <w:color w:val="000000"/>
        </w:rPr>
        <w:softHyphen/>
        <w:t>нительным резервуаром слизи являются придаточные пазухи.</w:t>
      </w:r>
    </w:p>
    <w:p w14:paraId="009B1202" w14:textId="77777777" w:rsidR="00C44499" w:rsidRDefault="00C44499" w:rsidP="00C44499">
      <w:pPr>
        <w:pStyle w:val="Normal"/>
        <w:shd w:val="clear" w:color="auto" w:fill="FFFFFF"/>
        <w:jc w:val="both"/>
        <w:rPr>
          <w:color w:val="000000"/>
        </w:rPr>
      </w:pPr>
      <w:r>
        <w:rPr>
          <w:color w:val="000000"/>
        </w:rPr>
        <w:t>Очистка вдыхаемого воздуха обеспечивается наличием в преддверии носа волос, в полости носа — мерцательного эпи</w:t>
      </w:r>
      <w:r>
        <w:rPr>
          <w:color w:val="000000"/>
        </w:rPr>
        <w:softHyphen/>
        <w:t>телия, который перемещает слой слизи в носоглотку, как эс</w:t>
      </w:r>
      <w:r>
        <w:rPr>
          <w:color w:val="000000"/>
        </w:rPr>
        <w:softHyphen/>
        <w:t>калатор за 15—20 минут. Оседанию пылевых частиц способст</w:t>
      </w:r>
      <w:r>
        <w:rPr>
          <w:color w:val="000000"/>
        </w:rPr>
        <w:softHyphen/>
        <w:t>вует турбулентность воздушной струи в носовой полости.</w:t>
      </w:r>
    </w:p>
    <w:p w14:paraId="580E89E7" w14:textId="77777777" w:rsidR="00C44499" w:rsidRDefault="00C44499" w:rsidP="00C44499">
      <w:pPr>
        <w:pStyle w:val="Normal"/>
      </w:pPr>
      <w:r>
        <w:t xml:space="preserve"> </w:t>
      </w:r>
    </w:p>
    <w:p w14:paraId="40CD3F15" w14:textId="77777777" w:rsidR="00C44499" w:rsidRDefault="00C44499" w:rsidP="00C44499">
      <w:pPr>
        <w:pStyle w:val="Normal"/>
      </w:pPr>
      <w:r>
        <w:t xml:space="preserve"> </w:t>
      </w:r>
    </w:p>
    <w:p w14:paraId="1CF9D79B" w14:textId="77777777" w:rsidR="00C44499" w:rsidRDefault="00C44499" w:rsidP="00C44499">
      <w:pPr>
        <w:pStyle w:val="Normal"/>
      </w:pPr>
      <w:r>
        <w:t xml:space="preserve"> </w:t>
      </w:r>
    </w:p>
    <w:p w14:paraId="37064706" w14:textId="17D73ED9" w:rsidR="00C44499" w:rsidRDefault="00C44499" w:rsidP="00C44499">
      <w:pPr>
        <w:pStyle w:val="Normal"/>
        <w:jc w:val="both"/>
      </w:pPr>
      <w:r>
        <w:rPr>
          <w:noProof/>
        </w:rPr>
        <w:lastRenderedPageBreak/>
        <w:drawing>
          <wp:inline distT="0" distB="0" distL="0" distR="0" wp14:anchorId="476952EF" wp14:editId="59150E6D">
            <wp:extent cx="6096000" cy="8458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8458200"/>
                    </a:xfrm>
                    <a:prstGeom prst="rect">
                      <a:avLst/>
                    </a:prstGeom>
                    <a:noFill/>
                    <a:ln>
                      <a:noFill/>
                    </a:ln>
                  </pic:spPr>
                </pic:pic>
              </a:graphicData>
            </a:graphic>
          </wp:inline>
        </w:drawing>
      </w:r>
      <w:r>
        <w:t xml:space="preserve"> </w:t>
      </w:r>
    </w:p>
    <w:p w14:paraId="06DF8B3F" w14:textId="77777777" w:rsidR="00C44499" w:rsidRDefault="00C44499" w:rsidP="00C44499">
      <w:pPr>
        <w:pStyle w:val="Normal"/>
      </w:pPr>
      <w:r>
        <w:lastRenderedPageBreak/>
        <w:t xml:space="preserve"> </w:t>
      </w:r>
    </w:p>
    <w:p w14:paraId="48EDB01A" w14:textId="77777777" w:rsidR="00C44499" w:rsidRDefault="00C44499" w:rsidP="00C44499">
      <w:pPr>
        <w:pStyle w:val="FR1"/>
      </w:pPr>
      <w:r>
        <w:rPr>
          <w:smallCaps/>
        </w:rPr>
        <w:t xml:space="preserve">рис. 23  </w:t>
      </w:r>
      <w:r>
        <w:t>Травма носа</w:t>
      </w:r>
    </w:p>
    <w:p w14:paraId="6189A278" w14:textId="77777777" w:rsidR="00C44499" w:rsidRDefault="00C44499" w:rsidP="00C44499">
      <w:pPr>
        <w:rPr>
          <w:b/>
          <w:bCs/>
          <w:color w:val="000000"/>
          <w:sz w:val="24"/>
          <w:szCs w:val="24"/>
        </w:rPr>
        <w:sectPr w:rsidR="00C44499">
          <w:pgSz w:w="12240" w:h="15840"/>
          <w:pgMar w:top="1134" w:right="850" w:bottom="1134" w:left="1701" w:header="720" w:footer="720" w:gutter="0"/>
          <w:cols w:space="720"/>
        </w:sectPr>
      </w:pPr>
    </w:p>
    <w:p w14:paraId="782ACB4E" w14:textId="77777777" w:rsidR="00C44499" w:rsidRDefault="00C44499" w:rsidP="00C44499">
      <w:pPr>
        <w:pStyle w:val="Normal"/>
        <w:shd w:val="clear" w:color="auto" w:fill="FFFFFF"/>
        <w:jc w:val="both"/>
        <w:rPr>
          <w:b/>
          <w:bCs/>
          <w:color w:val="000000"/>
        </w:rPr>
      </w:pPr>
      <w:r>
        <w:rPr>
          <w:b/>
          <w:bCs/>
          <w:color w:val="000000"/>
        </w:rPr>
        <w:lastRenderedPageBreak/>
        <w:t>ТРАВМА НОСА</w:t>
      </w:r>
    </w:p>
    <w:p w14:paraId="1CC656E4" w14:textId="77777777" w:rsidR="00C44499" w:rsidRDefault="00C44499" w:rsidP="00C44499">
      <w:pPr>
        <w:pStyle w:val="Normal"/>
        <w:shd w:val="clear" w:color="auto" w:fill="FFFFFF"/>
        <w:jc w:val="both"/>
      </w:pPr>
      <w:r>
        <w:t xml:space="preserve"> </w:t>
      </w:r>
    </w:p>
    <w:p w14:paraId="00001D82" w14:textId="77777777" w:rsidR="00C44499" w:rsidRDefault="00C44499" w:rsidP="00C44499">
      <w:pPr>
        <w:pStyle w:val="Normal"/>
        <w:shd w:val="clear" w:color="auto" w:fill="FFFFFF"/>
        <w:jc w:val="both"/>
      </w:pPr>
      <w:r>
        <w:rPr>
          <w:color w:val="000000"/>
        </w:rPr>
        <w:t>Чаще наносится удар по левой боковой стенке носа. При этом нередко происходит перелом со смещением спинки носа в противоположную сторону  (сколиоз)  и западение отломка на стороне удара. Симптоматика травмы    и дополнительные методы диагностики помимо пальпации указаны.  Репозиция костей носа возможна в сроки до 7 дней после травмы, производится или сразу после травмы, или после снятия отека тканей. Производится ручная репозиция спинки носа (рисунок справа внизу) и инструментальная репозиция запавшего</w:t>
      </w:r>
      <w:r>
        <w:rPr>
          <w:i/>
          <w:iCs/>
          <w:color w:val="000000"/>
        </w:rPr>
        <w:t xml:space="preserve"> </w:t>
      </w:r>
      <w:r>
        <w:rPr>
          <w:color w:val="000000"/>
        </w:rPr>
        <w:t>отломка после смазывания слизистой 2% раствором дикаина. Для фиксации производится  передняя тампонада   носа. Выдаются больничный лист на 4—7 дней  (справка на 5 дней при бытовой травме, далее — больничный лист).</w:t>
      </w:r>
    </w:p>
    <w:p w14:paraId="1F78ABF1" w14:textId="77777777" w:rsidR="00C44499" w:rsidRDefault="00C44499" w:rsidP="00C44499">
      <w:pPr>
        <w:pStyle w:val="Normal"/>
        <w:jc w:val="both"/>
      </w:pPr>
      <w:r>
        <w:t xml:space="preserve"> </w:t>
      </w:r>
    </w:p>
    <w:p w14:paraId="7368FA5D" w14:textId="77777777" w:rsidR="00C44499" w:rsidRDefault="00C44499" w:rsidP="00C44499">
      <w:pPr>
        <w:pStyle w:val="Normal"/>
        <w:jc w:val="both"/>
      </w:pPr>
      <w:r>
        <w:t xml:space="preserve"> </w:t>
      </w:r>
    </w:p>
    <w:p w14:paraId="1D59CA28" w14:textId="77777777" w:rsidR="00C44499" w:rsidRDefault="00C44499" w:rsidP="00C44499">
      <w:pPr>
        <w:pStyle w:val="Normal"/>
        <w:jc w:val="both"/>
      </w:pPr>
      <w:r>
        <w:t xml:space="preserve"> </w:t>
      </w:r>
    </w:p>
    <w:p w14:paraId="18AD2A7D" w14:textId="77777777" w:rsidR="00C44499" w:rsidRDefault="00C44499" w:rsidP="00C44499">
      <w:pPr>
        <w:pStyle w:val="Normal"/>
        <w:jc w:val="both"/>
      </w:pPr>
      <w:r>
        <w:t xml:space="preserve"> </w:t>
      </w:r>
    </w:p>
    <w:p w14:paraId="4643BB9A" w14:textId="77777777" w:rsidR="00C44499" w:rsidRDefault="00C44499" w:rsidP="00C44499">
      <w:pPr>
        <w:pStyle w:val="Normal"/>
        <w:jc w:val="both"/>
      </w:pPr>
      <w:r>
        <w:t xml:space="preserve"> </w:t>
      </w:r>
    </w:p>
    <w:p w14:paraId="2F80D3A5" w14:textId="77777777" w:rsidR="00C44499" w:rsidRDefault="00C44499" w:rsidP="00C44499">
      <w:pPr>
        <w:pStyle w:val="Normal"/>
        <w:jc w:val="both"/>
      </w:pPr>
      <w:r>
        <w:t xml:space="preserve"> </w:t>
      </w:r>
    </w:p>
    <w:p w14:paraId="7C442C77" w14:textId="77777777" w:rsidR="00C44499" w:rsidRDefault="00C44499" w:rsidP="00C44499">
      <w:pPr>
        <w:pStyle w:val="Normal"/>
        <w:jc w:val="both"/>
      </w:pPr>
      <w:r>
        <w:t xml:space="preserve"> </w:t>
      </w:r>
    </w:p>
    <w:p w14:paraId="5E6AD507" w14:textId="77777777" w:rsidR="00C44499" w:rsidRDefault="00C44499" w:rsidP="00C44499">
      <w:pPr>
        <w:pStyle w:val="Normal"/>
        <w:jc w:val="both"/>
      </w:pPr>
      <w:r>
        <w:t xml:space="preserve"> </w:t>
      </w:r>
    </w:p>
    <w:p w14:paraId="437B5ADD" w14:textId="77777777" w:rsidR="00C44499" w:rsidRDefault="00C44499" w:rsidP="00C44499">
      <w:pPr>
        <w:pStyle w:val="Normal"/>
        <w:jc w:val="both"/>
      </w:pPr>
      <w:r>
        <w:t xml:space="preserve"> </w:t>
      </w:r>
    </w:p>
    <w:p w14:paraId="6E59AAA5" w14:textId="77777777" w:rsidR="00C44499" w:rsidRDefault="00C44499" w:rsidP="00C44499">
      <w:pPr>
        <w:pStyle w:val="Normal"/>
        <w:jc w:val="both"/>
      </w:pPr>
      <w:r>
        <w:t xml:space="preserve"> </w:t>
      </w:r>
    </w:p>
    <w:p w14:paraId="00F47E65" w14:textId="77777777" w:rsidR="00C44499" w:rsidRDefault="00C44499" w:rsidP="00C44499">
      <w:pPr>
        <w:pStyle w:val="Normal"/>
        <w:jc w:val="both"/>
      </w:pPr>
      <w:r>
        <w:t xml:space="preserve"> </w:t>
      </w:r>
    </w:p>
    <w:p w14:paraId="3EA1A54F" w14:textId="77777777" w:rsidR="00C44499" w:rsidRDefault="00C44499" w:rsidP="00C44499">
      <w:pPr>
        <w:pStyle w:val="Normal"/>
        <w:jc w:val="both"/>
      </w:pPr>
      <w:r>
        <w:t xml:space="preserve"> </w:t>
      </w:r>
    </w:p>
    <w:p w14:paraId="5A4F9F84" w14:textId="77777777" w:rsidR="00C44499" w:rsidRDefault="00C44499" w:rsidP="00C44499">
      <w:pPr>
        <w:pStyle w:val="Normal"/>
        <w:jc w:val="both"/>
      </w:pPr>
      <w:r>
        <w:t xml:space="preserve"> </w:t>
      </w:r>
    </w:p>
    <w:p w14:paraId="3BA76BC3" w14:textId="77777777" w:rsidR="00C44499" w:rsidRDefault="00C44499" w:rsidP="00C44499">
      <w:pPr>
        <w:pStyle w:val="Normal"/>
        <w:jc w:val="both"/>
      </w:pPr>
      <w:r>
        <w:t xml:space="preserve"> </w:t>
      </w:r>
    </w:p>
    <w:p w14:paraId="20DDE565" w14:textId="77777777" w:rsidR="00C44499" w:rsidRDefault="00C44499" w:rsidP="00C44499">
      <w:pPr>
        <w:pStyle w:val="Normal"/>
        <w:jc w:val="both"/>
      </w:pPr>
      <w:r>
        <w:t xml:space="preserve"> </w:t>
      </w:r>
    </w:p>
    <w:p w14:paraId="7BB60717" w14:textId="77777777" w:rsidR="00C44499" w:rsidRDefault="00C44499" w:rsidP="00C44499">
      <w:pPr>
        <w:pStyle w:val="Normal"/>
        <w:jc w:val="both"/>
      </w:pPr>
      <w:r>
        <w:t xml:space="preserve"> </w:t>
      </w:r>
    </w:p>
    <w:p w14:paraId="113AEE6D" w14:textId="77777777" w:rsidR="00C44499" w:rsidRDefault="00C44499" w:rsidP="00C44499">
      <w:pPr>
        <w:pStyle w:val="Normal"/>
        <w:jc w:val="both"/>
      </w:pPr>
      <w:r>
        <w:t xml:space="preserve"> </w:t>
      </w:r>
    </w:p>
    <w:p w14:paraId="1CD982D3" w14:textId="77777777" w:rsidR="00C44499" w:rsidRDefault="00C44499" w:rsidP="00C44499">
      <w:pPr>
        <w:pStyle w:val="Normal"/>
        <w:jc w:val="both"/>
      </w:pPr>
      <w:r>
        <w:t xml:space="preserve"> </w:t>
      </w:r>
    </w:p>
    <w:p w14:paraId="5F7C871B" w14:textId="77777777" w:rsidR="00C44499" w:rsidRDefault="00C44499" w:rsidP="00C44499">
      <w:pPr>
        <w:pStyle w:val="Normal"/>
        <w:jc w:val="both"/>
      </w:pPr>
      <w:r>
        <w:t xml:space="preserve"> </w:t>
      </w:r>
    </w:p>
    <w:p w14:paraId="47580853" w14:textId="77777777" w:rsidR="00C44499" w:rsidRDefault="00C44499" w:rsidP="00C44499">
      <w:pPr>
        <w:pStyle w:val="Normal"/>
        <w:jc w:val="both"/>
      </w:pPr>
      <w:r>
        <w:t xml:space="preserve"> </w:t>
      </w:r>
    </w:p>
    <w:p w14:paraId="1744391D" w14:textId="77777777" w:rsidR="00C44499" w:rsidRDefault="00C44499" w:rsidP="00C44499">
      <w:pPr>
        <w:pStyle w:val="Normal"/>
        <w:jc w:val="both"/>
      </w:pPr>
      <w:r>
        <w:t xml:space="preserve"> </w:t>
      </w:r>
    </w:p>
    <w:p w14:paraId="2F4FC2A9" w14:textId="77777777" w:rsidR="00C44499" w:rsidRDefault="00C44499" w:rsidP="00C44499">
      <w:pPr>
        <w:pStyle w:val="Normal"/>
        <w:jc w:val="both"/>
      </w:pPr>
      <w:r>
        <w:t xml:space="preserve"> </w:t>
      </w:r>
    </w:p>
    <w:p w14:paraId="21EB9EEB" w14:textId="77777777" w:rsidR="00C44499" w:rsidRDefault="00C44499" w:rsidP="00C44499">
      <w:pPr>
        <w:pStyle w:val="Normal"/>
        <w:jc w:val="both"/>
      </w:pPr>
      <w:r>
        <w:t xml:space="preserve"> </w:t>
      </w:r>
    </w:p>
    <w:p w14:paraId="673C68D2" w14:textId="77777777" w:rsidR="00C44499" w:rsidRDefault="00C44499" w:rsidP="00C44499">
      <w:pPr>
        <w:pStyle w:val="Normal"/>
        <w:jc w:val="both"/>
      </w:pPr>
      <w:r>
        <w:t xml:space="preserve"> </w:t>
      </w:r>
    </w:p>
    <w:p w14:paraId="138E3D1F" w14:textId="77777777" w:rsidR="00C44499" w:rsidRDefault="00C44499" w:rsidP="00C44499">
      <w:pPr>
        <w:pStyle w:val="Normal"/>
        <w:jc w:val="both"/>
      </w:pPr>
      <w:r>
        <w:t xml:space="preserve"> </w:t>
      </w:r>
    </w:p>
    <w:p w14:paraId="52CB9944" w14:textId="77777777" w:rsidR="00C44499" w:rsidRDefault="00C44499" w:rsidP="00C44499">
      <w:pPr>
        <w:pStyle w:val="Normal"/>
        <w:jc w:val="both"/>
      </w:pPr>
      <w:r>
        <w:t xml:space="preserve"> </w:t>
      </w:r>
    </w:p>
    <w:p w14:paraId="67C398B9" w14:textId="77777777" w:rsidR="00C44499" w:rsidRDefault="00C44499" w:rsidP="00C44499">
      <w:pPr>
        <w:pStyle w:val="Normal"/>
        <w:jc w:val="both"/>
      </w:pPr>
      <w:r>
        <w:t xml:space="preserve"> </w:t>
      </w:r>
    </w:p>
    <w:p w14:paraId="55C6D4F0" w14:textId="77777777" w:rsidR="00C44499" w:rsidRDefault="00C44499" w:rsidP="00C44499">
      <w:pPr>
        <w:pStyle w:val="Normal"/>
        <w:jc w:val="both"/>
      </w:pPr>
      <w:r>
        <w:t xml:space="preserve"> </w:t>
      </w:r>
    </w:p>
    <w:p w14:paraId="47E3CBF6" w14:textId="4A64333E" w:rsidR="00C44499" w:rsidRDefault="00C44499" w:rsidP="00C44499">
      <w:pPr>
        <w:pStyle w:val="Normal"/>
        <w:jc w:val="both"/>
      </w:pPr>
      <w:r>
        <w:rPr>
          <w:noProof/>
        </w:rPr>
        <w:lastRenderedPageBreak/>
        <w:drawing>
          <wp:inline distT="0" distB="0" distL="0" distR="0" wp14:anchorId="2E9F7989" wp14:editId="675887F2">
            <wp:extent cx="6067425" cy="834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7425" cy="8343900"/>
                    </a:xfrm>
                    <a:prstGeom prst="rect">
                      <a:avLst/>
                    </a:prstGeom>
                    <a:noFill/>
                    <a:ln>
                      <a:noFill/>
                    </a:ln>
                  </pic:spPr>
                </pic:pic>
              </a:graphicData>
            </a:graphic>
          </wp:inline>
        </w:drawing>
      </w:r>
      <w:r>
        <w:t xml:space="preserve"> </w:t>
      </w:r>
    </w:p>
    <w:p w14:paraId="09146EDE" w14:textId="77777777" w:rsidR="00C44499" w:rsidRDefault="00C44499" w:rsidP="00C44499">
      <w:pPr>
        <w:pStyle w:val="Normal"/>
      </w:pPr>
      <w:r>
        <w:t xml:space="preserve"> </w:t>
      </w:r>
    </w:p>
    <w:p w14:paraId="6FEDED99" w14:textId="77777777" w:rsidR="00C44499" w:rsidRDefault="00C44499" w:rsidP="00C44499">
      <w:pPr>
        <w:pStyle w:val="Normal"/>
      </w:pPr>
      <w:r>
        <w:rPr>
          <w:smallCaps/>
        </w:rPr>
        <w:lastRenderedPageBreak/>
        <w:t xml:space="preserve">рис. 24  </w:t>
      </w:r>
      <w:r>
        <w:t>Носовое кровотечение</w:t>
      </w:r>
    </w:p>
    <w:p w14:paraId="15C0F434" w14:textId="77777777" w:rsidR="00C44499" w:rsidRDefault="00C44499" w:rsidP="00C44499">
      <w:pPr>
        <w:rPr>
          <w:b/>
          <w:bCs/>
          <w:color w:val="000000"/>
          <w:sz w:val="24"/>
          <w:szCs w:val="24"/>
        </w:rPr>
        <w:sectPr w:rsidR="00C44499">
          <w:pgSz w:w="12240" w:h="15840"/>
          <w:pgMar w:top="1134" w:right="850" w:bottom="1134" w:left="1701" w:header="720" w:footer="720" w:gutter="0"/>
          <w:cols w:space="720"/>
        </w:sectPr>
      </w:pPr>
    </w:p>
    <w:p w14:paraId="26653ED7" w14:textId="77777777" w:rsidR="00C44499" w:rsidRDefault="00C44499" w:rsidP="00C44499">
      <w:pPr>
        <w:pStyle w:val="Normal"/>
        <w:shd w:val="clear" w:color="auto" w:fill="FFFFFF"/>
        <w:jc w:val="both"/>
        <w:rPr>
          <w:b/>
          <w:bCs/>
          <w:color w:val="000000"/>
        </w:rPr>
      </w:pPr>
      <w:r>
        <w:rPr>
          <w:b/>
          <w:bCs/>
          <w:color w:val="000000"/>
        </w:rPr>
        <w:lastRenderedPageBreak/>
        <w:t>НОСОВОЕ КРОВОТЕЧЕНИЕ</w:t>
      </w:r>
    </w:p>
    <w:p w14:paraId="152890AE" w14:textId="77777777" w:rsidR="00C44499" w:rsidRDefault="00C44499" w:rsidP="00C44499">
      <w:pPr>
        <w:pStyle w:val="Normal"/>
        <w:shd w:val="clear" w:color="auto" w:fill="FFFFFF"/>
        <w:jc w:val="both"/>
      </w:pPr>
      <w:r>
        <w:t xml:space="preserve"> </w:t>
      </w:r>
    </w:p>
    <w:p w14:paraId="50431D21" w14:textId="77777777" w:rsidR="00C44499" w:rsidRDefault="00C44499" w:rsidP="00C44499">
      <w:pPr>
        <w:pStyle w:val="Normal"/>
        <w:shd w:val="clear" w:color="auto" w:fill="FFFFFF"/>
        <w:jc w:val="both"/>
      </w:pPr>
      <w:r>
        <w:rPr>
          <w:b/>
          <w:bCs/>
          <w:color w:val="000000"/>
        </w:rPr>
        <w:t>Блок 1, 2.</w:t>
      </w:r>
      <w:r>
        <w:rPr>
          <w:color w:val="000000"/>
        </w:rPr>
        <w:t xml:space="preserve"> Представлена схема полости носа с питающими артериальными сосудами Кровоснабжение носовой полости осуществляется, главным образом, из системы наружной сон</w:t>
      </w:r>
      <w:r>
        <w:rPr>
          <w:color w:val="000000"/>
        </w:rPr>
        <w:softHyphen/>
        <w:t>ной артерии (н. с. а.), отходящая от которой крыло-небная (</w:t>
      </w:r>
      <w:proofErr w:type="spellStart"/>
      <w:r>
        <w:rPr>
          <w:color w:val="000000"/>
        </w:rPr>
        <w:t>кр</w:t>
      </w:r>
      <w:proofErr w:type="spellEnd"/>
      <w:r>
        <w:rPr>
          <w:color w:val="000000"/>
        </w:rPr>
        <w:t>-неб.) артерия проникает в полость носа в заднем отделе латеральной стенки.</w:t>
      </w:r>
    </w:p>
    <w:p w14:paraId="39C1647D" w14:textId="77777777" w:rsidR="00C44499" w:rsidRDefault="00C44499" w:rsidP="00C44499">
      <w:pPr>
        <w:pStyle w:val="Normal"/>
        <w:shd w:val="clear" w:color="auto" w:fill="FFFFFF"/>
        <w:jc w:val="both"/>
      </w:pPr>
      <w:r>
        <w:rPr>
          <w:color w:val="000000"/>
        </w:rPr>
        <w:t xml:space="preserve">В верхних отделах полость носа </w:t>
      </w:r>
      <w:proofErr w:type="spellStart"/>
      <w:r>
        <w:rPr>
          <w:color w:val="000000"/>
        </w:rPr>
        <w:t>кровоснабжается</w:t>
      </w:r>
      <w:proofErr w:type="spellEnd"/>
      <w:r>
        <w:rPr>
          <w:color w:val="000000"/>
        </w:rPr>
        <w:t xml:space="preserve"> двумя решетчатыми артериями (</w:t>
      </w:r>
      <w:proofErr w:type="spellStart"/>
      <w:r>
        <w:rPr>
          <w:color w:val="000000"/>
        </w:rPr>
        <w:t>реш</w:t>
      </w:r>
      <w:proofErr w:type="spellEnd"/>
      <w:r>
        <w:rPr>
          <w:color w:val="000000"/>
        </w:rPr>
        <w:t>.) из системы внутренней сон</w:t>
      </w:r>
      <w:r>
        <w:rPr>
          <w:color w:val="000000"/>
        </w:rPr>
        <w:softHyphen/>
        <w:t>ной артерии (в. с. а.). В переднем отделе носовой перегород</w:t>
      </w:r>
      <w:r>
        <w:rPr>
          <w:color w:val="000000"/>
        </w:rPr>
        <w:softHyphen/>
        <w:t>ки располагается кровоточивая (1, 2) зона, из мелких сосудов этой зоны происходит 90 проц. носовых кровотечений. Останавливаются они тугой тампонадой небольшим комком ваты (ватный «пыж»), при рецидивирующих кровотечениях применяют каустику химическими веществами типа азотнокислого серебра — ляписа или гальванокаустику.</w:t>
      </w:r>
    </w:p>
    <w:p w14:paraId="4B38DFA8" w14:textId="77777777" w:rsidR="00C44499" w:rsidRDefault="00C44499" w:rsidP="00C44499">
      <w:pPr>
        <w:pStyle w:val="Normal"/>
        <w:shd w:val="clear" w:color="auto" w:fill="FFFFFF"/>
        <w:jc w:val="both"/>
      </w:pPr>
      <w:r>
        <w:rPr>
          <w:color w:val="000000"/>
        </w:rPr>
        <w:t>Кровотечение из средних отделов носовой полости обычно останавливают передней тампонадой. Наиболее тяжелые кро</w:t>
      </w:r>
      <w:r>
        <w:rPr>
          <w:color w:val="000000"/>
        </w:rPr>
        <w:softHyphen/>
        <w:t>вотечения бывают из задних отделов носа, чаще они бывают при гипертонической болезни и атеросклерозе. Для остановки этих кровотечений нередко приходится прибегать к задней тампонаде и даже перевязке сосудов (на схеме изображена лигатура на стволе наружной сонной артерии).</w:t>
      </w:r>
    </w:p>
    <w:p w14:paraId="5FE91E79" w14:textId="77777777" w:rsidR="00C44499" w:rsidRDefault="00C44499" w:rsidP="00C44499">
      <w:pPr>
        <w:pStyle w:val="Normal"/>
        <w:shd w:val="clear" w:color="auto" w:fill="FFFFFF"/>
        <w:jc w:val="both"/>
      </w:pPr>
      <w:r>
        <w:rPr>
          <w:color w:val="000000"/>
        </w:rPr>
        <w:t>Показаны 2 этапа задней тампонады: а) с помощью рези</w:t>
      </w:r>
      <w:r>
        <w:rPr>
          <w:color w:val="000000"/>
        </w:rPr>
        <w:softHyphen/>
        <w:t>нового катетера, к которому двумя нитями привязан задний тампон, последний подтягивают в сторону носоглотки; б) зад</w:t>
      </w:r>
      <w:r>
        <w:rPr>
          <w:color w:val="000000"/>
        </w:rPr>
        <w:softHyphen/>
        <w:t>ний тампон введен в носоглотку и закупоривает хоану, про</w:t>
      </w:r>
      <w:r>
        <w:rPr>
          <w:color w:val="000000"/>
        </w:rPr>
        <w:softHyphen/>
        <w:t>водится передняя тампонада, спереди полость роса затампонирована марлевым валиком, над которым туго завязаны обе нити.</w:t>
      </w:r>
    </w:p>
    <w:p w14:paraId="0D42FE1F" w14:textId="77777777" w:rsidR="00C44499" w:rsidRDefault="00C44499" w:rsidP="00C44499">
      <w:pPr>
        <w:pStyle w:val="Normal"/>
        <w:shd w:val="clear" w:color="auto" w:fill="FFFFFF"/>
        <w:jc w:val="both"/>
      </w:pPr>
      <w:r>
        <w:rPr>
          <w:b/>
          <w:bCs/>
          <w:color w:val="000000"/>
        </w:rPr>
        <w:t>Блок 3.</w:t>
      </w:r>
      <w:r>
        <w:rPr>
          <w:color w:val="000000"/>
        </w:rPr>
        <w:t xml:space="preserve"> Представлено медикаментозное лечение носового кровотечения, закодированное выражением «а в к-амин-е г </w:t>
      </w:r>
      <w:proofErr w:type="spellStart"/>
      <w:r>
        <w:rPr>
          <w:color w:val="000000"/>
        </w:rPr>
        <w:t>жел</w:t>
      </w:r>
      <w:proofErr w:type="spellEnd"/>
      <w:r>
        <w:rPr>
          <w:color w:val="000000"/>
        </w:rPr>
        <w:t>-ь»</w:t>
      </w:r>
    </w:p>
    <w:p w14:paraId="5E1BAFE5" w14:textId="77777777" w:rsidR="00C44499" w:rsidRDefault="00C44499" w:rsidP="00C44499">
      <w:pPr>
        <w:pStyle w:val="Normal"/>
        <w:jc w:val="both"/>
      </w:pPr>
      <w:r>
        <w:t xml:space="preserve"> </w:t>
      </w:r>
    </w:p>
    <w:p w14:paraId="6737CCB7" w14:textId="77777777" w:rsidR="00C44499" w:rsidRDefault="00C44499" w:rsidP="00C44499">
      <w:pPr>
        <w:pStyle w:val="Normal"/>
        <w:jc w:val="both"/>
      </w:pPr>
      <w:r>
        <w:t xml:space="preserve"> </w:t>
      </w:r>
    </w:p>
    <w:p w14:paraId="62B5713A" w14:textId="77777777" w:rsidR="00C44499" w:rsidRDefault="00C44499" w:rsidP="00C44499">
      <w:pPr>
        <w:pStyle w:val="Normal"/>
        <w:jc w:val="both"/>
      </w:pPr>
      <w:r>
        <w:t xml:space="preserve"> </w:t>
      </w:r>
    </w:p>
    <w:p w14:paraId="65C5BBB9" w14:textId="77777777" w:rsidR="00C44499" w:rsidRDefault="00C44499" w:rsidP="00C44499">
      <w:pPr>
        <w:pStyle w:val="Normal"/>
        <w:jc w:val="both"/>
      </w:pPr>
      <w:r>
        <w:t xml:space="preserve"> </w:t>
      </w:r>
    </w:p>
    <w:p w14:paraId="6DBF997F" w14:textId="77777777" w:rsidR="00C44499" w:rsidRDefault="00C44499" w:rsidP="00C44499">
      <w:pPr>
        <w:pStyle w:val="Normal"/>
        <w:jc w:val="both"/>
      </w:pPr>
      <w:r>
        <w:t xml:space="preserve"> </w:t>
      </w:r>
    </w:p>
    <w:p w14:paraId="6A708F8D" w14:textId="77777777" w:rsidR="00C44499" w:rsidRDefault="00C44499" w:rsidP="00C44499">
      <w:pPr>
        <w:pStyle w:val="Normal"/>
        <w:jc w:val="both"/>
      </w:pPr>
      <w:r>
        <w:t xml:space="preserve"> </w:t>
      </w:r>
    </w:p>
    <w:p w14:paraId="7B3FFC25" w14:textId="77777777" w:rsidR="00C44499" w:rsidRDefault="00C44499" w:rsidP="00C44499">
      <w:pPr>
        <w:pStyle w:val="Normal"/>
        <w:jc w:val="both"/>
      </w:pPr>
      <w:r>
        <w:t xml:space="preserve"> </w:t>
      </w:r>
    </w:p>
    <w:p w14:paraId="60B9152B" w14:textId="77777777" w:rsidR="00C44499" w:rsidRDefault="00C44499" w:rsidP="00C44499">
      <w:pPr>
        <w:pStyle w:val="Normal"/>
        <w:jc w:val="both"/>
      </w:pPr>
      <w:r>
        <w:t xml:space="preserve"> </w:t>
      </w:r>
    </w:p>
    <w:p w14:paraId="376E0B08" w14:textId="77777777" w:rsidR="00C44499" w:rsidRDefault="00C44499" w:rsidP="00C44499">
      <w:pPr>
        <w:pStyle w:val="Normal"/>
        <w:jc w:val="both"/>
      </w:pPr>
      <w:r>
        <w:t xml:space="preserve"> </w:t>
      </w:r>
    </w:p>
    <w:p w14:paraId="13AA07C7" w14:textId="77777777" w:rsidR="00C44499" w:rsidRDefault="00C44499" w:rsidP="00C44499">
      <w:pPr>
        <w:pStyle w:val="Normal"/>
        <w:jc w:val="both"/>
      </w:pPr>
      <w:r>
        <w:t xml:space="preserve"> </w:t>
      </w:r>
    </w:p>
    <w:p w14:paraId="7CF916E9" w14:textId="77777777" w:rsidR="00C44499" w:rsidRDefault="00C44499" w:rsidP="00C44499">
      <w:pPr>
        <w:pStyle w:val="Normal"/>
        <w:jc w:val="both"/>
      </w:pPr>
      <w:r>
        <w:t xml:space="preserve"> </w:t>
      </w:r>
    </w:p>
    <w:p w14:paraId="7AF0DCA1" w14:textId="77777777" w:rsidR="00C44499" w:rsidRDefault="00C44499" w:rsidP="00C44499">
      <w:pPr>
        <w:pStyle w:val="Normal"/>
        <w:jc w:val="both"/>
      </w:pPr>
      <w:r>
        <w:t xml:space="preserve"> </w:t>
      </w:r>
    </w:p>
    <w:p w14:paraId="054D1397" w14:textId="77777777" w:rsidR="00C44499" w:rsidRDefault="00C44499" w:rsidP="00C44499">
      <w:pPr>
        <w:pStyle w:val="Normal"/>
        <w:jc w:val="both"/>
      </w:pPr>
      <w:r>
        <w:t xml:space="preserve"> </w:t>
      </w:r>
    </w:p>
    <w:p w14:paraId="78F52825" w14:textId="77777777" w:rsidR="00C44499" w:rsidRDefault="00C44499" w:rsidP="00C44499">
      <w:pPr>
        <w:pStyle w:val="Normal"/>
        <w:jc w:val="both"/>
      </w:pPr>
      <w:r>
        <w:t xml:space="preserve"> </w:t>
      </w:r>
    </w:p>
    <w:p w14:paraId="70121EA8" w14:textId="77777777" w:rsidR="00C44499" w:rsidRDefault="00C44499" w:rsidP="00C44499">
      <w:pPr>
        <w:pStyle w:val="Normal"/>
        <w:jc w:val="both"/>
      </w:pPr>
      <w:r>
        <w:t xml:space="preserve"> </w:t>
      </w:r>
    </w:p>
    <w:p w14:paraId="2F3D1EC9" w14:textId="77777777" w:rsidR="00D2730E" w:rsidRDefault="00D2730E"/>
    <w:sectPr w:rsidR="00D27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0E"/>
    <w:rsid w:val="00C44499"/>
    <w:rsid w:val="00D27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CDC60-67C3-48B5-9C77-2FE2787D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49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44499"/>
    <w:pPr>
      <w:spacing w:after="0" w:line="240" w:lineRule="auto"/>
    </w:pPr>
    <w:rPr>
      <w:rFonts w:ascii="Times New Roman" w:eastAsia="Times New Roman" w:hAnsi="Times New Roman" w:cs="Times New Roman"/>
      <w:sz w:val="24"/>
      <w:szCs w:val="24"/>
      <w:lang w:eastAsia="ru-RU"/>
    </w:rPr>
  </w:style>
  <w:style w:type="paragraph" w:customStyle="1" w:styleId="FR1">
    <w:name w:val="FR1"/>
    <w:basedOn w:val="a"/>
    <w:rsid w:val="00C44499"/>
    <w:pPr>
      <w:widowControl w:val="0"/>
      <w:autoSpaceDE w:val="0"/>
      <w:autoSpaceDN w:val="0"/>
      <w:adjustRightInd w:val="0"/>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4653">
      <w:bodyDiv w:val="1"/>
      <w:marLeft w:val="0"/>
      <w:marRight w:val="0"/>
      <w:marTop w:val="0"/>
      <w:marBottom w:val="0"/>
      <w:divBdr>
        <w:top w:val="none" w:sz="0" w:space="0" w:color="auto"/>
        <w:left w:val="none" w:sz="0" w:space="0" w:color="auto"/>
        <w:bottom w:val="none" w:sz="0" w:space="0" w:color="auto"/>
        <w:right w:val="none" w:sz="0" w:space="0" w:color="auto"/>
      </w:divBdr>
    </w:div>
    <w:div w:id="201930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парилова</dc:creator>
  <cp:keywords/>
  <dc:description/>
  <cp:lastModifiedBy>ольга парилова</cp:lastModifiedBy>
  <cp:revision>2</cp:revision>
  <dcterms:created xsi:type="dcterms:W3CDTF">2020-08-28T13:06:00Z</dcterms:created>
  <dcterms:modified xsi:type="dcterms:W3CDTF">2020-08-28T13:09:00Z</dcterms:modified>
</cp:coreProperties>
</file>