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67" w:rsidRPr="00C00667" w:rsidRDefault="00C00667" w:rsidP="00C00667">
      <w:pPr>
        <w:tabs>
          <w:tab w:val="left" w:pos="0"/>
        </w:tabs>
        <w:spacing w:after="0" w:line="240" w:lineRule="auto"/>
        <w:ind w:left="709"/>
        <w:jc w:val="both"/>
        <w:rPr>
          <w:rFonts w:ascii="Times New Roman" w:eastAsia="Times New Roman" w:hAnsi="Times New Roman" w:cs="Times New Roman"/>
          <w:sz w:val="24"/>
          <w:szCs w:val="20"/>
          <w:lang w:eastAsia="ru-RU"/>
        </w:rPr>
      </w:pPr>
    </w:p>
    <w:p w:rsidR="00C00667" w:rsidRPr="00C00667" w:rsidRDefault="00C00667" w:rsidP="00C00667">
      <w:pPr>
        <w:tabs>
          <w:tab w:val="left" w:pos="0"/>
        </w:tabs>
        <w:spacing w:after="0" w:line="240" w:lineRule="auto"/>
        <w:jc w:val="right"/>
        <w:rPr>
          <w:rFonts w:ascii="Times New Roman" w:eastAsia="Times New Roman" w:hAnsi="Times New Roman" w:cs="Times New Roman"/>
          <w:sz w:val="24"/>
          <w:szCs w:val="20"/>
          <w:lang w:eastAsia="ru-RU"/>
        </w:rPr>
      </w:pPr>
    </w:p>
    <w:p w:rsidR="00C00667" w:rsidRPr="00C00667" w:rsidRDefault="00C00667" w:rsidP="00C00667">
      <w:pPr>
        <w:spacing w:after="0" w:line="240" w:lineRule="auto"/>
        <w:ind w:left="360"/>
        <w:jc w:val="center"/>
        <w:rPr>
          <w:rFonts w:ascii="Times New Roman" w:eastAsia="Times New Roman" w:hAnsi="Times New Roman" w:cs="Times New Roman"/>
          <w:sz w:val="28"/>
          <w:szCs w:val="28"/>
          <w:lang w:eastAsia="ru-RU"/>
        </w:rPr>
      </w:pPr>
      <w:r w:rsidRPr="00C00667">
        <w:rPr>
          <w:rFonts w:ascii="Times New Roman" w:eastAsia="Times New Roman" w:hAnsi="Times New Roman" w:cs="Times New Roman" w:hint="eastAsia"/>
          <w:sz w:val="28"/>
          <w:szCs w:val="28"/>
          <w:lang w:eastAsia="ru-RU"/>
        </w:rPr>
        <w:t>Государственное</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бюджетное</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образовательное</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учреждение</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высшего</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профессионального</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образования</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Красноярский</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государственный</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медицинский</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университет</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имени</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профессора</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w:t>
      </w:r>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Ф</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Войно</w:t>
      </w:r>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Ясенецкого»</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Министерства</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здравоохранения</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Российской</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Федерации</w:t>
      </w:r>
    </w:p>
    <w:p w:rsidR="00FC2EB0" w:rsidRDefault="00FC2EB0" w:rsidP="00FC2EB0">
      <w:pPr>
        <w:autoSpaceDE w:val="0"/>
        <w:autoSpaceDN w:val="0"/>
        <w:adjustRightInd w:val="0"/>
        <w:spacing w:after="0" w:line="240" w:lineRule="auto"/>
        <w:jc w:val="center"/>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 xml:space="preserve">ФАРМАЦЕВТИЧЕСКИЙ КОЛЛЕДЖ </w:t>
      </w:r>
    </w:p>
    <w:p w:rsidR="00C00667" w:rsidRPr="00C00667" w:rsidRDefault="00C00667" w:rsidP="00C00667">
      <w:pPr>
        <w:spacing w:after="0" w:line="240" w:lineRule="auto"/>
        <w:ind w:left="360"/>
        <w:jc w:val="center"/>
        <w:rPr>
          <w:rFonts w:ascii="Times New Roman" w:eastAsia="Times New Roman" w:hAnsi="Times New Roman" w:cs="Times New Roman"/>
          <w:sz w:val="28"/>
          <w:szCs w:val="28"/>
          <w:lang w:eastAsia="ru-RU"/>
        </w:rPr>
      </w:pPr>
    </w:p>
    <w:p w:rsidR="00C00667" w:rsidRPr="00C00667" w:rsidRDefault="00C00667" w:rsidP="00C00667">
      <w:pPr>
        <w:spacing w:after="0" w:line="240" w:lineRule="auto"/>
        <w:ind w:left="360"/>
        <w:rPr>
          <w:rFonts w:ascii="Times New Roman" w:eastAsia="Times New Roman" w:hAnsi="Times New Roman" w:cs="Times New Roman"/>
          <w:sz w:val="28"/>
          <w:szCs w:val="28"/>
          <w:lang w:eastAsia="ru-RU"/>
        </w:rPr>
      </w:pPr>
    </w:p>
    <w:p w:rsidR="00C00667" w:rsidRPr="00C00667" w:rsidRDefault="00C00667" w:rsidP="00C00667">
      <w:pPr>
        <w:spacing w:after="0" w:line="240" w:lineRule="auto"/>
        <w:ind w:left="360"/>
        <w:rPr>
          <w:rFonts w:ascii="Times New Roman" w:eastAsia="Times New Roman" w:hAnsi="Times New Roman" w:cs="Times New Roman"/>
          <w:sz w:val="28"/>
          <w:szCs w:val="28"/>
          <w:lang w:eastAsia="ru-RU"/>
        </w:rPr>
      </w:pPr>
      <w:r w:rsidRPr="00C00667">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2227580</wp:posOffset>
            </wp:positionH>
            <wp:positionV relativeFrom="margin">
              <wp:posOffset>2669540</wp:posOffset>
            </wp:positionV>
            <wp:extent cx="1524000" cy="10306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030605"/>
                    </a:xfrm>
                    <a:prstGeom prst="rect">
                      <a:avLst/>
                    </a:prstGeom>
                    <a:noFill/>
                  </pic:spPr>
                </pic:pic>
              </a:graphicData>
            </a:graphic>
          </wp:anchor>
        </w:drawing>
      </w:r>
    </w:p>
    <w:p w:rsidR="00C00667" w:rsidRPr="00C00667" w:rsidRDefault="00C00667" w:rsidP="00C00667">
      <w:pPr>
        <w:spacing w:after="0" w:line="240" w:lineRule="auto"/>
        <w:ind w:left="360"/>
        <w:rPr>
          <w:rFonts w:ascii="Times New Roman" w:eastAsia="Times New Roman" w:hAnsi="Times New Roman" w:cs="Times New Roman"/>
          <w:sz w:val="28"/>
          <w:szCs w:val="28"/>
          <w:lang w:eastAsia="ru-RU"/>
        </w:rPr>
      </w:pPr>
    </w:p>
    <w:p w:rsidR="00C00667" w:rsidRDefault="00C00667" w:rsidP="00C00667">
      <w:pPr>
        <w:spacing w:after="0" w:line="240" w:lineRule="auto"/>
        <w:ind w:left="360"/>
        <w:rPr>
          <w:rFonts w:ascii="Times New Roman" w:eastAsia="Times New Roman" w:hAnsi="Times New Roman" w:cs="Times New Roman"/>
          <w:sz w:val="28"/>
          <w:szCs w:val="28"/>
          <w:lang w:eastAsia="ru-RU"/>
        </w:rPr>
      </w:pPr>
    </w:p>
    <w:p w:rsidR="00DF08C6" w:rsidRDefault="00DF08C6" w:rsidP="00C00667">
      <w:pPr>
        <w:spacing w:after="0" w:line="240" w:lineRule="auto"/>
        <w:ind w:left="360"/>
        <w:rPr>
          <w:rFonts w:ascii="Times New Roman" w:eastAsia="Times New Roman" w:hAnsi="Times New Roman" w:cs="Times New Roman"/>
          <w:sz w:val="28"/>
          <w:szCs w:val="28"/>
          <w:lang w:eastAsia="ru-RU"/>
        </w:rPr>
      </w:pPr>
    </w:p>
    <w:p w:rsidR="00DF08C6" w:rsidRPr="00C00667" w:rsidRDefault="00DF08C6" w:rsidP="00C00667">
      <w:pPr>
        <w:spacing w:after="0" w:line="240" w:lineRule="auto"/>
        <w:ind w:left="360"/>
        <w:rPr>
          <w:rFonts w:ascii="Times New Roman" w:eastAsia="Times New Roman" w:hAnsi="Times New Roman" w:cs="Times New Roman"/>
          <w:sz w:val="28"/>
          <w:szCs w:val="28"/>
          <w:lang w:eastAsia="ru-RU"/>
        </w:rPr>
      </w:pPr>
    </w:p>
    <w:p w:rsidR="00C00667" w:rsidRDefault="00C00667" w:rsidP="00C00667">
      <w:pPr>
        <w:spacing w:after="0" w:line="240" w:lineRule="auto"/>
        <w:ind w:left="360"/>
        <w:rPr>
          <w:rFonts w:ascii="Times New Roman" w:eastAsia="Times New Roman" w:hAnsi="Times New Roman" w:cs="Times New Roman"/>
          <w:sz w:val="28"/>
          <w:szCs w:val="28"/>
          <w:lang w:eastAsia="ru-RU"/>
        </w:rPr>
      </w:pPr>
    </w:p>
    <w:p w:rsidR="008470EC" w:rsidRDefault="008470EC" w:rsidP="00C00667">
      <w:pPr>
        <w:spacing w:after="0" w:line="240" w:lineRule="auto"/>
        <w:ind w:left="360"/>
        <w:rPr>
          <w:rFonts w:ascii="Times New Roman" w:eastAsia="Times New Roman" w:hAnsi="Times New Roman" w:cs="Times New Roman"/>
          <w:sz w:val="28"/>
          <w:szCs w:val="28"/>
          <w:lang w:eastAsia="ru-RU"/>
        </w:rPr>
      </w:pPr>
    </w:p>
    <w:p w:rsidR="008470EC" w:rsidRPr="00C00667" w:rsidRDefault="008470EC" w:rsidP="00C00667">
      <w:pPr>
        <w:spacing w:after="0" w:line="240" w:lineRule="auto"/>
        <w:ind w:left="360"/>
        <w:rPr>
          <w:rFonts w:ascii="Times New Roman" w:eastAsia="Times New Roman" w:hAnsi="Times New Roman" w:cs="Times New Roman"/>
          <w:sz w:val="28"/>
          <w:szCs w:val="28"/>
          <w:lang w:eastAsia="ru-RU"/>
        </w:rPr>
      </w:pPr>
    </w:p>
    <w:p w:rsidR="00C00667" w:rsidRDefault="00C00667"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DF08C6" w:rsidRPr="00C00667" w:rsidRDefault="00DF08C6"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C00667" w:rsidRPr="00C00667" w:rsidRDefault="00C00667" w:rsidP="00C00667">
      <w:pPr>
        <w:spacing w:after="0" w:line="240" w:lineRule="auto"/>
        <w:rPr>
          <w:rFonts w:ascii="Calibri" w:eastAsia="Times New Roman" w:hAnsi="Calibri" w:cs="Times New Roman"/>
          <w:sz w:val="20"/>
          <w:szCs w:val="20"/>
          <w:lang w:eastAsia="ru-RU"/>
        </w:rPr>
      </w:pPr>
    </w:p>
    <w:p w:rsidR="00C00667" w:rsidRPr="00DF08C6" w:rsidRDefault="00DF08C6" w:rsidP="00C00667">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bookmarkStart w:id="0" w:name="_Toc436481254"/>
      <w:r w:rsidRPr="00DF08C6">
        <w:rPr>
          <w:rFonts w:ascii="Times New Roman" w:eastAsia="Times New Roman" w:hAnsi="Times New Roman" w:cs="Times New Roman"/>
          <w:b/>
          <w:sz w:val="28"/>
          <w:szCs w:val="28"/>
          <w:lang w:eastAsia="ru-RU"/>
        </w:rPr>
        <w:t>В</w:t>
      </w:r>
      <w:r w:rsidRPr="00DF08C6">
        <w:rPr>
          <w:rFonts w:ascii="Times New Roman" w:eastAsia="Times New Roman" w:hAnsi="Times New Roman" w:cs="Times New Roman" w:hint="eastAsia"/>
          <w:b/>
          <w:sz w:val="28"/>
          <w:szCs w:val="28"/>
          <w:lang w:eastAsia="ru-RU"/>
        </w:rPr>
        <w:t>ыпускная</w:t>
      </w:r>
      <w:r w:rsidRPr="00DF08C6">
        <w:rPr>
          <w:rFonts w:ascii="Times New Roman" w:eastAsia="Times New Roman" w:hAnsi="Times New Roman" w:cs="Times New Roman"/>
          <w:b/>
          <w:sz w:val="28"/>
          <w:szCs w:val="28"/>
          <w:lang w:eastAsia="ru-RU"/>
        </w:rPr>
        <w:t xml:space="preserve"> аттестационная работа</w:t>
      </w:r>
      <w:bookmarkEnd w:id="0"/>
      <w:r w:rsidRPr="00DF08C6">
        <w:rPr>
          <w:rFonts w:ascii="Times New Roman" w:eastAsia="Times New Roman" w:hAnsi="Times New Roman" w:cs="Times New Roman"/>
          <w:b/>
          <w:sz w:val="28"/>
          <w:szCs w:val="28"/>
          <w:lang w:eastAsia="ru-RU"/>
        </w:rPr>
        <w:tab/>
      </w:r>
    </w:p>
    <w:p w:rsidR="008470EC" w:rsidRDefault="008470EC"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8470EC" w:rsidRPr="00DF08C6" w:rsidRDefault="000926A2" w:rsidP="008470EC">
      <w:pPr>
        <w:autoSpaceDE w:val="0"/>
        <w:autoSpaceDN w:val="0"/>
        <w:adjustRightInd w:val="0"/>
        <w:spacing w:after="0" w:line="240" w:lineRule="auto"/>
        <w:jc w:val="center"/>
        <w:rPr>
          <w:rFonts w:ascii="Times New Roman CYR" w:eastAsia="Calibri" w:hAnsi="Times New Roman CYR" w:cs="Times New Roman CYR"/>
          <w:b/>
          <w:bCs/>
          <w:color w:val="000000"/>
          <w:sz w:val="32"/>
          <w:szCs w:val="32"/>
        </w:rPr>
      </w:pPr>
      <w:r w:rsidRPr="00DF08C6">
        <w:rPr>
          <w:rFonts w:ascii="Times New Roman CYR" w:hAnsi="Times New Roman CYR" w:cs="Times New Roman CYR"/>
          <w:b/>
          <w:bCs/>
          <w:color w:val="000000"/>
          <w:sz w:val="32"/>
          <w:szCs w:val="32"/>
        </w:rPr>
        <w:t>Программа</w:t>
      </w:r>
      <w:r w:rsidR="008470EC" w:rsidRPr="00DF08C6">
        <w:rPr>
          <w:rFonts w:ascii="Times New Roman CYR" w:eastAsia="Calibri" w:hAnsi="Times New Roman CYR" w:cs="Times New Roman CYR"/>
          <w:b/>
          <w:bCs/>
          <w:color w:val="000000"/>
          <w:sz w:val="32"/>
          <w:szCs w:val="32"/>
        </w:rPr>
        <w:t xml:space="preserve"> открытого</w:t>
      </w:r>
      <w:r w:rsidRPr="00DF08C6">
        <w:rPr>
          <w:rFonts w:ascii="Times New Roman CYR" w:hAnsi="Times New Roman CYR" w:cs="Times New Roman CYR"/>
          <w:b/>
          <w:bCs/>
          <w:color w:val="000000"/>
          <w:sz w:val="32"/>
          <w:szCs w:val="32"/>
        </w:rPr>
        <w:t xml:space="preserve"> традиционного</w:t>
      </w:r>
      <w:r w:rsidR="008470EC" w:rsidRPr="00DF08C6">
        <w:rPr>
          <w:rFonts w:ascii="Times New Roman CYR" w:eastAsia="Calibri" w:hAnsi="Times New Roman CYR" w:cs="Times New Roman CYR"/>
          <w:b/>
          <w:bCs/>
          <w:color w:val="000000"/>
          <w:sz w:val="32"/>
          <w:szCs w:val="32"/>
        </w:rPr>
        <w:t xml:space="preserve"> мероприятия </w:t>
      </w:r>
    </w:p>
    <w:p w:rsidR="008470EC" w:rsidRPr="008470EC" w:rsidRDefault="008470EC" w:rsidP="008470EC">
      <w:pPr>
        <w:autoSpaceDE w:val="0"/>
        <w:autoSpaceDN w:val="0"/>
        <w:adjustRightInd w:val="0"/>
        <w:spacing w:after="0" w:line="240" w:lineRule="auto"/>
        <w:jc w:val="center"/>
        <w:rPr>
          <w:rFonts w:ascii="Times New Roman CYR" w:eastAsia="Calibri" w:hAnsi="Times New Roman CYR" w:cs="Times New Roman CYR"/>
          <w:color w:val="000000"/>
          <w:sz w:val="32"/>
          <w:szCs w:val="32"/>
        </w:rPr>
      </w:pPr>
      <w:r w:rsidRPr="008470EC">
        <w:rPr>
          <w:rFonts w:ascii="Times New Roman CYR" w:eastAsia="Calibri" w:hAnsi="Times New Roman CYR" w:cs="Times New Roman CYR"/>
          <w:b/>
          <w:bCs/>
          <w:color w:val="000000"/>
          <w:sz w:val="32"/>
          <w:szCs w:val="32"/>
        </w:rPr>
        <w:t xml:space="preserve">«Презентация специальности лабораторная диагностика» </w:t>
      </w:r>
    </w:p>
    <w:p w:rsidR="008470EC" w:rsidRDefault="008470EC" w:rsidP="008470EC">
      <w:pPr>
        <w:autoSpaceDE w:val="0"/>
        <w:autoSpaceDN w:val="0"/>
        <w:adjustRightInd w:val="0"/>
        <w:spacing w:after="0" w:line="240" w:lineRule="auto"/>
        <w:jc w:val="center"/>
        <w:rPr>
          <w:rFonts w:ascii="Times New Roman CYR" w:hAnsi="Times New Roman CYR" w:cs="Times New Roman CYR"/>
          <w:b/>
          <w:bCs/>
          <w:color w:val="000000"/>
          <w:sz w:val="32"/>
          <w:szCs w:val="32"/>
        </w:rPr>
      </w:pPr>
      <w:r w:rsidRPr="008470EC">
        <w:rPr>
          <w:rFonts w:ascii="Times New Roman CYR" w:eastAsia="Calibri" w:hAnsi="Times New Roman CYR" w:cs="Times New Roman CYR"/>
          <w:b/>
          <w:bCs/>
          <w:color w:val="000000"/>
          <w:sz w:val="32"/>
          <w:szCs w:val="32"/>
        </w:rPr>
        <w:t>«Белые халаты»</w:t>
      </w:r>
    </w:p>
    <w:p w:rsidR="008470EC" w:rsidRPr="008470EC" w:rsidRDefault="008470EC" w:rsidP="008470EC">
      <w:pPr>
        <w:autoSpaceDE w:val="0"/>
        <w:autoSpaceDN w:val="0"/>
        <w:adjustRightInd w:val="0"/>
        <w:spacing w:after="0" w:line="240" w:lineRule="auto"/>
        <w:jc w:val="center"/>
        <w:rPr>
          <w:rFonts w:ascii="Times New Roman CYR" w:eastAsia="Calibri" w:hAnsi="Times New Roman CYR" w:cs="Times New Roman CYR"/>
          <w:bCs/>
          <w:color w:val="000000"/>
          <w:sz w:val="28"/>
          <w:szCs w:val="28"/>
        </w:rPr>
      </w:pPr>
      <w:r w:rsidRPr="008470EC">
        <w:rPr>
          <w:rFonts w:ascii="Times New Roman CYR" w:hAnsi="Times New Roman CYR" w:cs="Times New Roman CYR"/>
          <w:bCs/>
          <w:color w:val="000000"/>
          <w:sz w:val="28"/>
          <w:szCs w:val="28"/>
        </w:rPr>
        <w:t>для студентов 1 курса отделения Лабораторная диагностика</w:t>
      </w:r>
    </w:p>
    <w:p w:rsidR="00C00667" w:rsidRDefault="00C00667"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DF08C6" w:rsidRPr="008470EC" w:rsidRDefault="00DF08C6"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C00667" w:rsidRPr="00C00667" w:rsidRDefault="008470EC" w:rsidP="008470EC">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1" w:name="_Toc436481255"/>
      <w:r>
        <w:rPr>
          <w:rFonts w:ascii="Times New Roman" w:eastAsia="Times New Roman" w:hAnsi="Times New Roman" w:cs="Times New Roman" w:hint="eastAsia"/>
          <w:b/>
          <w:sz w:val="28"/>
          <w:szCs w:val="28"/>
          <w:lang w:eastAsia="ru-RU"/>
        </w:rPr>
        <w:t>Работу выполнил</w:t>
      </w:r>
      <w:r>
        <w:rPr>
          <w:rFonts w:ascii="Times New Roman" w:eastAsia="Times New Roman" w:hAnsi="Times New Roman" w:cs="Times New Roman"/>
          <w:b/>
          <w:sz w:val="28"/>
          <w:szCs w:val="28"/>
          <w:lang w:eastAsia="ru-RU"/>
        </w:rPr>
        <w:t>и</w:t>
      </w:r>
      <w:r w:rsidR="00C00667" w:rsidRPr="00C00667">
        <w:rPr>
          <w:rFonts w:ascii="Times New Roman" w:eastAsia="Times New Roman" w:hAnsi="Times New Roman" w:cs="Times New Roman"/>
          <w:b/>
          <w:sz w:val="28"/>
          <w:szCs w:val="28"/>
          <w:lang w:eastAsia="ru-RU"/>
        </w:rPr>
        <w:t>:</w:t>
      </w:r>
      <w:bookmarkEnd w:id="1"/>
    </w:p>
    <w:p w:rsidR="00C00667" w:rsidRPr="00C00667" w:rsidRDefault="008470EC" w:rsidP="008470EC">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2" w:name="_Toc436481256"/>
      <w:r>
        <w:rPr>
          <w:rFonts w:ascii="Times New Roman" w:eastAsia="Times New Roman" w:hAnsi="Times New Roman" w:cs="Times New Roman" w:hint="eastAsia"/>
          <w:sz w:val="28"/>
          <w:szCs w:val="28"/>
          <w:lang w:eastAsia="ru-RU"/>
        </w:rPr>
        <w:t>слушательниц</w:t>
      </w:r>
      <w:r>
        <w:rPr>
          <w:rFonts w:ascii="Times New Roman" w:eastAsia="Times New Roman" w:hAnsi="Times New Roman" w:cs="Times New Roman"/>
          <w:sz w:val="28"/>
          <w:szCs w:val="28"/>
          <w:lang w:eastAsia="ru-RU"/>
        </w:rPr>
        <w:t>ы</w:t>
      </w:r>
      <w:r w:rsidR="00C00667">
        <w:rPr>
          <w:rFonts w:ascii="Times New Roman" w:eastAsia="Times New Roman" w:hAnsi="Times New Roman" w:cs="Times New Roman" w:hint="eastAsia"/>
          <w:sz w:val="28"/>
          <w:szCs w:val="28"/>
          <w:lang w:eastAsia="ru-RU"/>
        </w:rPr>
        <w:t>:</w:t>
      </w:r>
      <w:bookmarkEnd w:id="2"/>
    </w:p>
    <w:p w:rsidR="00C00667" w:rsidRDefault="008470EC" w:rsidP="008470EC">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3" w:name="_Toc436481257"/>
      <w:r>
        <w:rPr>
          <w:rFonts w:ascii="Times New Roman" w:eastAsia="Times New Roman" w:hAnsi="Times New Roman" w:cs="Times New Roman"/>
          <w:sz w:val="28"/>
          <w:szCs w:val="28"/>
          <w:lang w:eastAsia="ru-RU"/>
        </w:rPr>
        <w:t>Догадаева Елена Григорьевна______</w:t>
      </w:r>
      <w:bookmarkEnd w:id="3"/>
    </w:p>
    <w:p w:rsidR="00113D9E" w:rsidRDefault="008470EC" w:rsidP="008470EC">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4" w:name="_Toc436481258"/>
      <w:r>
        <w:rPr>
          <w:rFonts w:ascii="Times New Roman" w:eastAsia="Times New Roman" w:hAnsi="Times New Roman" w:cs="Times New Roman"/>
          <w:sz w:val="28"/>
          <w:szCs w:val="28"/>
          <w:lang w:eastAsia="ru-RU"/>
        </w:rPr>
        <w:t>Кузовникова Инга Александровна_____</w:t>
      </w:r>
      <w:bookmarkEnd w:id="4"/>
    </w:p>
    <w:p w:rsidR="00113D9E" w:rsidRPr="00C00667" w:rsidRDefault="00113D9E" w:rsidP="00C00667">
      <w:pPr>
        <w:keepNext/>
        <w:tabs>
          <w:tab w:val="left" w:pos="0"/>
        </w:tabs>
        <w:spacing w:after="0" w:line="240" w:lineRule="auto"/>
        <w:jc w:val="right"/>
        <w:outlineLvl w:val="1"/>
        <w:rPr>
          <w:rFonts w:ascii="Times New Roman" w:eastAsia="Times New Roman" w:hAnsi="Times New Roman" w:cs="Times New Roman"/>
          <w:sz w:val="28"/>
          <w:szCs w:val="28"/>
          <w:lang w:eastAsia="ru-RU"/>
        </w:rPr>
      </w:pPr>
    </w:p>
    <w:p w:rsidR="00C00667" w:rsidRPr="00C00667" w:rsidRDefault="00C00667"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C00667" w:rsidRPr="00C00667" w:rsidRDefault="00FC2EB0" w:rsidP="00FC2EB0">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5" w:name="_Toc436481259"/>
      <w:r w:rsidR="00C00667" w:rsidRPr="00C00667">
        <w:rPr>
          <w:rFonts w:ascii="Times New Roman" w:eastAsia="Times New Roman" w:hAnsi="Times New Roman" w:cs="Times New Roman" w:hint="eastAsia"/>
          <w:b/>
          <w:sz w:val="28"/>
          <w:szCs w:val="28"/>
          <w:lang w:eastAsia="ru-RU"/>
        </w:rPr>
        <w:t>Научный руководитель</w:t>
      </w:r>
      <w:r w:rsidR="00C00667" w:rsidRPr="00C00667">
        <w:rPr>
          <w:rFonts w:ascii="Times New Roman" w:eastAsia="Times New Roman" w:hAnsi="Times New Roman" w:cs="Times New Roman"/>
          <w:b/>
          <w:sz w:val="28"/>
          <w:szCs w:val="28"/>
          <w:lang w:eastAsia="ru-RU"/>
        </w:rPr>
        <w:t>:</w:t>
      </w:r>
      <w:bookmarkEnd w:id="5"/>
    </w:p>
    <w:p w:rsidR="00C00667" w:rsidRPr="00C00667" w:rsidRDefault="00FC2EB0" w:rsidP="00FC2EB0">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6" w:name="_Toc436481260"/>
      <w:r w:rsidR="00C00667">
        <w:rPr>
          <w:rFonts w:ascii="Times New Roman" w:eastAsia="Times New Roman" w:hAnsi="Times New Roman" w:cs="Times New Roman"/>
          <w:sz w:val="28"/>
          <w:szCs w:val="28"/>
          <w:lang w:eastAsia="ru-RU"/>
        </w:rPr>
        <w:t>к.п.н., доцент</w:t>
      </w:r>
      <w:bookmarkEnd w:id="6"/>
    </w:p>
    <w:p w:rsidR="00113D9E" w:rsidRPr="00C00667" w:rsidRDefault="00FC2EB0" w:rsidP="00FC2EB0">
      <w:pPr>
        <w:keepNext/>
        <w:tabs>
          <w:tab w:val="left" w:pos="0"/>
        </w:tabs>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7" w:name="_Toc436481261"/>
      <w:r w:rsidR="00C00667" w:rsidRPr="00C00667">
        <w:rPr>
          <w:rFonts w:ascii="Times New Roman" w:eastAsia="Times New Roman" w:hAnsi="Times New Roman" w:cs="Times New Roman" w:hint="eastAsia"/>
          <w:sz w:val="28"/>
          <w:szCs w:val="28"/>
          <w:lang w:eastAsia="ru-RU"/>
        </w:rPr>
        <w:t>О</w:t>
      </w:r>
      <w:r w:rsidR="00C00667" w:rsidRPr="00C00667">
        <w:rPr>
          <w:rFonts w:ascii="Times New Roman" w:eastAsia="Times New Roman" w:hAnsi="Times New Roman" w:cs="Times New Roman"/>
          <w:sz w:val="28"/>
          <w:szCs w:val="28"/>
          <w:lang w:eastAsia="ru-RU"/>
        </w:rPr>
        <w:t>.</w:t>
      </w:r>
      <w:r w:rsidR="00C00667" w:rsidRPr="00C00667">
        <w:rPr>
          <w:rFonts w:ascii="Times New Roman" w:eastAsia="Times New Roman" w:hAnsi="Times New Roman" w:cs="Times New Roman" w:hint="eastAsia"/>
          <w:sz w:val="28"/>
          <w:szCs w:val="28"/>
          <w:lang w:eastAsia="ru-RU"/>
        </w:rPr>
        <w:t>А</w:t>
      </w:r>
      <w:r w:rsidR="00C00667" w:rsidRPr="00C00667">
        <w:rPr>
          <w:rFonts w:ascii="Times New Roman" w:eastAsia="Times New Roman" w:hAnsi="Times New Roman" w:cs="Times New Roman"/>
          <w:sz w:val="28"/>
          <w:szCs w:val="28"/>
          <w:lang w:eastAsia="ru-RU"/>
        </w:rPr>
        <w:t xml:space="preserve">. </w:t>
      </w:r>
      <w:r w:rsidR="00C00667" w:rsidRPr="00C00667">
        <w:rPr>
          <w:rFonts w:ascii="Times New Roman" w:eastAsia="Times New Roman" w:hAnsi="Times New Roman" w:cs="Times New Roman" w:hint="eastAsia"/>
          <w:sz w:val="28"/>
          <w:szCs w:val="28"/>
          <w:lang w:eastAsia="ru-RU"/>
        </w:rPr>
        <w:t>Корнилова</w:t>
      </w:r>
      <w:r>
        <w:rPr>
          <w:rFonts w:ascii="Times New Roman" w:eastAsia="Times New Roman" w:hAnsi="Times New Roman" w:cs="Times New Roman"/>
          <w:sz w:val="28"/>
          <w:szCs w:val="28"/>
          <w:lang w:eastAsia="ru-RU"/>
        </w:rPr>
        <w:t>_________</w:t>
      </w:r>
      <w:bookmarkEnd w:id="7"/>
    </w:p>
    <w:p w:rsidR="00C00667" w:rsidRPr="00C00667" w:rsidRDefault="00C00667" w:rsidP="00C00667">
      <w:pPr>
        <w:keepNext/>
        <w:tabs>
          <w:tab w:val="left" w:pos="0"/>
        </w:tabs>
        <w:spacing w:after="0" w:line="240" w:lineRule="auto"/>
        <w:jc w:val="right"/>
        <w:outlineLvl w:val="1"/>
        <w:rPr>
          <w:rFonts w:ascii="Times New Roman" w:eastAsia="Times New Roman" w:hAnsi="Times New Roman" w:cs="Times New Roman"/>
          <w:sz w:val="28"/>
          <w:szCs w:val="28"/>
          <w:lang w:eastAsia="ru-RU"/>
        </w:rPr>
      </w:pPr>
    </w:p>
    <w:p w:rsidR="00C00667" w:rsidRPr="00C00667" w:rsidRDefault="00C00667" w:rsidP="00C00667">
      <w:pPr>
        <w:keepNext/>
        <w:tabs>
          <w:tab w:val="left" w:pos="0"/>
        </w:tabs>
        <w:spacing w:after="0" w:line="240" w:lineRule="auto"/>
        <w:jc w:val="right"/>
        <w:outlineLvl w:val="1"/>
        <w:rPr>
          <w:rFonts w:ascii="Times New Roman" w:eastAsia="Times New Roman" w:hAnsi="Times New Roman" w:cs="Times New Roman"/>
          <w:sz w:val="28"/>
          <w:szCs w:val="28"/>
          <w:lang w:eastAsia="ru-RU"/>
        </w:rPr>
      </w:pPr>
      <w:bookmarkStart w:id="8" w:name="_Toc436481262"/>
      <w:r w:rsidRPr="00C00667">
        <w:rPr>
          <w:rFonts w:ascii="Times New Roman" w:eastAsia="Times New Roman" w:hAnsi="Times New Roman" w:cs="Times New Roman"/>
          <w:sz w:val="28"/>
          <w:szCs w:val="28"/>
          <w:lang w:eastAsia="ru-RU"/>
        </w:rPr>
        <w:t>__________________________</w:t>
      </w:r>
      <w:bookmarkEnd w:id="8"/>
    </w:p>
    <w:p w:rsidR="00C00667" w:rsidRPr="00C00667" w:rsidRDefault="00C00667" w:rsidP="00C00667">
      <w:pPr>
        <w:keepNext/>
        <w:tabs>
          <w:tab w:val="left" w:pos="0"/>
        </w:tabs>
        <w:spacing w:after="0" w:line="240" w:lineRule="auto"/>
        <w:jc w:val="right"/>
        <w:outlineLvl w:val="1"/>
        <w:rPr>
          <w:rFonts w:ascii="Times New Roman" w:eastAsia="Times New Roman" w:hAnsi="Times New Roman" w:cs="Times New Roman"/>
          <w:sz w:val="28"/>
          <w:szCs w:val="28"/>
          <w:lang w:eastAsia="ru-RU"/>
        </w:rPr>
      </w:pPr>
      <w:bookmarkStart w:id="9" w:name="_Toc436481263"/>
      <w:r w:rsidRPr="00C00667">
        <w:rPr>
          <w:rFonts w:ascii="Times New Roman" w:eastAsia="Times New Roman" w:hAnsi="Times New Roman" w:cs="Times New Roman"/>
          <w:sz w:val="28"/>
          <w:szCs w:val="28"/>
          <w:lang w:eastAsia="ru-RU"/>
        </w:rPr>
        <w:t>(</w:t>
      </w:r>
      <w:r w:rsidRPr="00C00667">
        <w:rPr>
          <w:rFonts w:ascii="Times New Roman" w:eastAsia="Times New Roman" w:hAnsi="Times New Roman" w:cs="Times New Roman" w:hint="eastAsia"/>
          <w:sz w:val="28"/>
          <w:szCs w:val="28"/>
          <w:lang w:eastAsia="ru-RU"/>
        </w:rPr>
        <w:t>оценка</w:t>
      </w:r>
      <w:r w:rsidRPr="00C00667">
        <w:rPr>
          <w:rFonts w:ascii="Times New Roman" w:eastAsia="Times New Roman" w:hAnsi="Times New Roman" w:cs="Times New Roman"/>
          <w:sz w:val="28"/>
          <w:szCs w:val="28"/>
          <w:lang w:eastAsia="ru-RU"/>
        </w:rPr>
        <w:t xml:space="preserve">, </w:t>
      </w:r>
      <w:r w:rsidRPr="00C00667">
        <w:rPr>
          <w:rFonts w:ascii="Times New Roman" w:eastAsia="Times New Roman" w:hAnsi="Times New Roman" w:cs="Times New Roman" w:hint="eastAsia"/>
          <w:sz w:val="28"/>
          <w:szCs w:val="28"/>
          <w:lang w:eastAsia="ru-RU"/>
        </w:rPr>
        <w:t>дата</w:t>
      </w:r>
      <w:r w:rsidRPr="00C00667">
        <w:rPr>
          <w:rFonts w:ascii="Times New Roman" w:eastAsia="Times New Roman" w:hAnsi="Times New Roman" w:cs="Times New Roman"/>
          <w:sz w:val="28"/>
          <w:szCs w:val="28"/>
          <w:lang w:eastAsia="ru-RU"/>
        </w:rPr>
        <w:t>)</w:t>
      </w:r>
      <w:bookmarkEnd w:id="9"/>
    </w:p>
    <w:p w:rsidR="00C00667" w:rsidRPr="00C00667" w:rsidRDefault="00C00667" w:rsidP="00C00667">
      <w:pPr>
        <w:keepNext/>
        <w:tabs>
          <w:tab w:val="left" w:pos="0"/>
        </w:tabs>
        <w:spacing w:after="0" w:line="240" w:lineRule="auto"/>
        <w:jc w:val="right"/>
        <w:outlineLvl w:val="1"/>
        <w:rPr>
          <w:rFonts w:ascii="Times New Roman" w:eastAsia="Times New Roman" w:hAnsi="Times New Roman" w:cs="Times New Roman"/>
          <w:sz w:val="28"/>
          <w:szCs w:val="28"/>
          <w:lang w:eastAsia="ru-RU"/>
        </w:rPr>
      </w:pPr>
      <w:r w:rsidRPr="00C00667">
        <w:rPr>
          <w:rFonts w:ascii="Times New Roman" w:eastAsia="Times New Roman" w:hAnsi="Times New Roman" w:cs="Times New Roman"/>
          <w:sz w:val="28"/>
          <w:szCs w:val="28"/>
          <w:lang w:eastAsia="ru-RU"/>
        </w:rPr>
        <w:t xml:space="preserve"> </w:t>
      </w:r>
    </w:p>
    <w:p w:rsidR="00C00667" w:rsidRPr="00C00667" w:rsidRDefault="00C00667"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C00667" w:rsidRPr="00C00667" w:rsidRDefault="00C00667"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p>
    <w:p w:rsidR="00C00667" w:rsidRPr="00C00667" w:rsidRDefault="00C00667" w:rsidP="00C00667">
      <w:pPr>
        <w:keepNext/>
        <w:tabs>
          <w:tab w:val="left" w:pos="0"/>
        </w:tabs>
        <w:spacing w:after="0" w:line="240" w:lineRule="auto"/>
        <w:jc w:val="center"/>
        <w:outlineLvl w:val="1"/>
        <w:rPr>
          <w:rFonts w:ascii="Times New Roman" w:eastAsia="Times New Roman" w:hAnsi="Times New Roman" w:cs="Times New Roman"/>
          <w:sz w:val="28"/>
          <w:szCs w:val="28"/>
          <w:lang w:eastAsia="ru-RU"/>
        </w:rPr>
      </w:pPr>
      <w:bookmarkStart w:id="10" w:name="_Toc436481264"/>
      <w:r w:rsidRPr="00C00667">
        <w:rPr>
          <w:rFonts w:ascii="Times New Roman" w:eastAsia="Times New Roman" w:hAnsi="Times New Roman" w:cs="Times New Roman"/>
          <w:sz w:val="28"/>
          <w:szCs w:val="28"/>
          <w:lang w:eastAsia="ru-RU"/>
        </w:rPr>
        <w:t>Красноярск - 2015</w:t>
      </w:r>
      <w:bookmarkEnd w:id="10"/>
    </w:p>
    <w:p w:rsidR="00C00667" w:rsidRPr="00C00667" w:rsidRDefault="00C00667" w:rsidP="00C00667">
      <w:pPr>
        <w:pStyle w:val="2"/>
        <w:jc w:val="right"/>
        <w:rPr>
          <w:rFonts w:ascii="Times New Roman" w:eastAsia="Times New Roman" w:hAnsi="Times New Roman" w:cs="Times New Roman"/>
          <w:color w:val="auto"/>
          <w:sz w:val="24"/>
          <w:szCs w:val="20"/>
          <w:lang w:eastAsia="ru-RU"/>
        </w:rPr>
      </w:pPr>
      <w:r w:rsidRPr="00C00667">
        <w:rPr>
          <w:rFonts w:ascii="MS Sans Serif" w:eastAsia="Times New Roman" w:hAnsi="MS Sans Serif" w:cs="Times New Roman"/>
          <w:sz w:val="28"/>
          <w:szCs w:val="28"/>
          <w:lang w:eastAsia="ru-RU"/>
        </w:rPr>
        <w:br w:type="page"/>
      </w:r>
    </w:p>
    <w:p w:rsidR="00C00667" w:rsidRPr="00C00667" w:rsidRDefault="00C00667" w:rsidP="008470EC">
      <w:pPr>
        <w:tabs>
          <w:tab w:val="left" w:pos="0"/>
        </w:tabs>
        <w:spacing w:after="0" w:line="240" w:lineRule="auto"/>
        <w:rPr>
          <w:rFonts w:ascii="Times New Roman" w:eastAsia="Times New Roman" w:hAnsi="Times New Roman" w:cs="Times New Roman"/>
          <w:sz w:val="24"/>
          <w:szCs w:val="20"/>
          <w:lang w:eastAsia="ru-RU"/>
        </w:rPr>
      </w:pPr>
    </w:p>
    <w:p w:rsidR="00CC42D2" w:rsidRPr="00DF08C6" w:rsidRDefault="000926A2" w:rsidP="00CC42D2">
      <w:pPr>
        <w:autoSpaceDE w:val="0"/>
        <w:autoSpaceDN w:val="0"/>
        <w:adjustRightInd w:val="0"/>
        <w:spacing w:after="0" w:line="240" w:lineRule="auto"/>
        <w:jc w:val="center"/>
        <w:rPr>
          <w:rFonts w:ascii="Times New Roman CYR" w:eastAsia="Calibri" w:hAnsi="Times New Roman CYR" w:cs="Times New Roman CYR"/>
          <w:b/>
          <w:bCs/>
          <w:color w:val="000000"/>
          <w:sz w:val="32"/>
          <w:szCs w:val="32"/>
        </w:rPr>
      </w:pPr>
      <w:r w:rsidRPr="00DF08C6">
        <w:rPr>
          <w:rFonts w:ascii="Times New Roman CYR" w:hAnsi="Times New Roman CYR" w:cs="Times New Roman CYR"/>
          <w:b/>
          <w:bCs/>
          <w:color w:val="000000"/>
          <w:sz w:val="32"/>
          <w:szCs w:val="32"/>
        </w:rPr>
        <w:t>Программа</w:t>
      </w:r>
      <w:r w:rsidR="00CC42D2" w:rsidRPr="00DF08C6">
        <w:rPr>
          <w:rFonts w:ascii="Times New Roman CYR" w:eastAsia="Calibri" w:hAnsi="Times New Roman CYR" w:cs="Times New Roman CYR"/>
          <w:b/>
          <w:bCs/>
          <w:color w:val="000000"/>
          <w:sz w:val="32"/>
          <w:szCs w:val="32"/>
        </w:rPr>
        <w:t xml:space="preserve"> открытого </w:t>
      </w:r>
      <w:r w:rsidR="000B71B8" w:rsidRPr="00DF08C6">
        <w:rPr>
          <w:rFonts w:ascii="Times New Roman CYR" w:hAnsi="Times New Roman CYR" w:cs="Times New Roman CYR"/>
          <w:b/>
          <w:bCs/>
          <w:color w:val="000000"/>
          <w:sz w:val="32"/>
          <w:szCs w:val="32"/>
        </w:rPr>
        <w:t xml:space="preserve">традиционного </w:t>
      </w:r>
      <w:r w:rsidR="00CC42D2" w:rsidRPr="00DF08C6">
        <w:rPr>
          <w:rFonts w:ascii="Times New Roman CYR" w:eastAsia="Calibri" w:hAnsi="Times New Roman CYR" w:cs="Times New Roman CYR"/>
          <w:b/>
          <w:bCs/>
          <w:color w:val="000000"/>
          <w:sz w:val="32"/>
          <w:szCs w:val="32"/>
        </w:rPr>
        <w:t xml:space="preserve">мероприятия </w:t>
      </w:r>
    </w:p>
    <w:p w:rsidR="00CC42D2" w:rsidRPr="008470EC" w:rsidRDefault="00CC42D2" w:rsidP="00CC42D2">
      <w:pPr>
        <w:autoSpaceDE w:val="0"/>
        <w:autoSpaceDN w:val="0"/>
        <w:adjustRightInd w:val="0"/>
        <w:spacing w:after="0" w:line="240" w:lineRule="auto"/>
        <w:jc w:val="center"/>
        <w:rPr>
          <w:rFonts w:ascii="Times New Roman CYR" w:eastAsia="Calibri" w:hAnsi="Times New Roman CYR" w:cs="Times New Roman CYR"/>
          <w:color w:val="000000"/>
          <w:sz w:val="32"/>
          <w:szCs w:val="32"/>
        </w:rPr>
      </w:pPr>
      <w:r w:rsidRPr="008470EC">
        <w:rPr>
          <w:rFonts w:ascii="Times New Roman CYR" w:eastAsia="Calibri" w:hAnsi="Times New Roman CYR" w:cs="Times New Roman CYR"/>
          <w:b/>
          <w:bCs/>
          <w:color w:val="000000"/>
          <w:sz w:val="32"/>
          <w:szCs w:val="32"/>
        </w:rPr>
        <w:t xml:space="preserve">«Презентация специальности лабораторная диагностика» </w:t>
      </w:r>
    </w:p>
    <w:p w:rsidR="00CC42D2" w:rsidRDefault="00CC42D2" w:rsidP="00CC42D2">
      <w:pPr>
        <w:autoSpaceDE w:val="0"/>
        <w:autoSpaceDN w:val="0"/>
        <w:adjustRightInd w:val="0"/>
        <w:spacing w:after="0" w:line="240" w:lineRule="auto"/>
        <w:jc w:val="center"/>
        <w:rPr>
          <w:rFonts w:ascii="Times New Roman CYR" w:hAnsi="Times New Roman CYR" w:cs="Times New Roman CYR"/>
          <w:b/>
          <w:bCs/>
          <w:color w:val="000000"/>
          <w:sz w:val="32"/>
          <w:szCs w:val="32"/>
        </w:rPr>
      </w:pPr>
      <w:r w:rsidRPr="008470EC">
        <w:rPr>
          <w:rFonts w:ascii="Times New Roman CYR" w:eastAsia="Calibri" w:hAnsi="Times New Roman CYR" w:cs="Times New Roman CYR"/>
          <w:b/>
          <w:bCs/>
          <w:color w:val="000000"/>
          <w:sz w:val="32"/>
          <w:szCs w:val="32"/>
        </w:rPr>
        <w:t>«Белые халаты»</w:t>
      </w:r>
    </w:p>
    <w:p w:rsidR="00CC42D2" w:rsidRPr="00DF08C6" w:rsidRDefault="00CC42D2" w:rsidP="00CC42D2">
      <w:pPr>
        <w:autoSpaceDE w:val="0"/>
        <w:autoSpaceDN w:val="0"/>
        <w:adjustRightInd w:val="0"/>
        <w:spacing w:after="0" w:line="240" w:lineRule="auto"/>
        <w:jc w:val="center"/>
        <w:rPr>
          <w:rFonts w:ascii="Times New Roman CYR" w:eastAsia="Calibri" w:hAnsi="Times New Roman CYR" w:cs="Times New Roman CYR"/>
          <w:b/>
          <w:bCs/>
          <w:color w:val="000000"/>
          <w:sz w:val="28"/>
          <w:szCs w:val="28"/>
        </w:rPr>
      </w:pPr>
      <w:r w:rsidRPr="00DF08C6">
        <w:rPr>
          <w:rFonts w:ascii="Times New Roman CYR" w:hAnsi="Times New Roman CYR" w:cs="Times New Roman CYR"/>
          <w:b/>
          <w:bCs/>
          <w:color w:val="000000"/>
          <w:sz w:val="28"/>
          <w:szCs w:val="28"/>
        </w:rPr>
        <w:t>для студентов 1 курса отделения Лабораторная диагностика</w:t>
      </w:r>
    </w:p>
    <w:p w:rsidR="00C00667" w:rsidRPr="00DF08C6" w:rsidRDefault="00C00667" w:rsidP="00C00667">
      <w:pPr>
        <w:tabs>
          <w:tab w:val="left" w:pos="0"/>
        </w:tabs>
        <w:spacing w:after="0" w:line="240" w:lineRule="auto"/>
        <w:jc w:val="center"/>
        <w:rPr>
          <w:rFonts w:ascii="Times New Roman" w:eastAsia="Times New Roman" w:hAnsi="Times New Roman" w:cs="Times New Roman"/>
          <w:b/>
          <w:sz w:val="24"/>
          <w:szCs w:val="20"/>
          <w:lang w:eastAsia="ru-RU"/>
        </w:rPr>
      </w:pPr>
    </w:p>
    <w:p w:rsidR="00C00667" w:rsidRDefault="00C00667" w:rsidP="00C00667">
      <w:pPr>
        <w:tabs>
          <w:tab w:val="left" w:pos="0"/>
        </w:tabs>
        <w:spacing w:after="0" w:line="240" w:lineRule="auto"/>
        <w:rPr>
          <w:rFonts w:ascii="Times New Roman" w:eastAsia="Times New Roman" w:hAnsi="Times New Roman" w:cs="Times New Roman"/>
          <w:sz w:val="24"/>
          <w:szCs w:val="20"/>
          <w:lang w:eastAsia="ru-RU"/>
        </w:rPr>
      </w:pPr>
    </w:p>
    <w:p w:rsidR="00534232" w:rsidRPr="00C00667" w:rsidRDefault="00534232" w:rsidP="00C00667">
      <w:pPr>
        <w:tabs>
          <w:tab w:val="left" w:pos="0"/>
        </w:tabs>
        <w:spacing w:after="0" w:line="240" w:lineRule="auto"/>
        <w:rPr>
          <w:rFonts w:ascii="Times New Roman" w:eastAsia="Times New Roman" w:hAnsi="Times New Roman" w:cs="Times New Roman"/>
          <w:sz w:val="24"/>
          <w:szCs w:val="20"/>
          <w:lang w:eastAsia="ru-RU"/>
        </w:rPr>
      </w:pPr>
    </w:p>
    <w:p w:rsidR="00C00667" w:rsidRPr="00C00667" w:rsidRDefault="00C00667" w:rsidP="007F3E7B">
      <w:pPr>
        <w:keepNext/>
        <w:tabs>
          <w:tab w:val="left" w:pos="0"/>
        </w:tabs>
        <w:spacing w:after="0" w:line="360" w:lineRule="auto"/>
        <w:jc w:val="center"/>
        <w:outlineLvl w:val="1"/>
        <w:rPr>
          <w:rFonts w:ascii="Times New Roman" w:eastAsia="Times New Roman" w:hAnsi="Times New Roman" w:cs="Times New Roman"/>
          <w:sz w:val="28"/>
          <w:szCs w:val="28"/>
          <w:lang w:eastAsia="ru-RU"/>
        </w:rPr>
      </w:pPr>
      <w:bookmarkStart w:id="11" w:name="_Toc436481265"/>
      <w:r w:rsidRPr="00C00667">
        <w:rPr>
          <w:rFonts w:ascii="Times New Roman" w:eastAsia="Times New Roman" w:hAnsi="Times New Roman" w:cs="Times New Roman"/>
          <w:sz w:val="28"/>
          <w:szCs w:val="28"/>
          <w:lang w:eastAsia="ru-RU"/>
        </w:rPr>
        <w:t>СОДЕРЖАНИЕ</w:t>
      </w:r>
      <w:bookmarkEnd w:id="11"/>
    </w:p>
    <w:p w:rsidR="00C00667" w:rsidRPr="00C00667" w:rsidRDefault="001D7421" w:rsidP="007F3E7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D7421">
        <w:rPr>
          <w:rFonts w:ascii="Times New Roman" w:eastAsia="Calibri" w:hAnsi="Times New Roman" w:cs="Times New Roman"/>
          <w:b/>
          <w:sz w:val="28"/>
          <w:szCs w:val="28"/>
        </w:rPr>
        <w:t xml:space="preserve"> </w:t>
      </w:r>
      <w:r w:rsidRPr="001D7421">
        <w:rPr>
          <w:rFonts w:ascii="Times New Roman" w:eastAsia="Calibri" w:hAnsi="Times New Roman" w:cs="Times New Roman"/>
          <w:sz w:val="28"/>
          <w:szCs w:val="28"/>
        </w:rPr>
        <w:t>РЕЦЕНЗИЯ</w:t>
      </w:r>
      <w:r>
        <w:rPr>
          <w:rFonts w:ascii="Times New Roman" w:eastAsia="Calibri" w:hAnsi="Times New Roman" w:cs="Times New Roman"/>
          <w:sz w:val="28"/>
          <w:szCs w:val="28"/>
        </w:rPr>
        <w:t xml:space="preserve"> ……………………………………………………………    3</w:t>
      </w:r>
    </w:p>
    <w:tbl>
      <w:tblPr>
        <w:tblW w:w="5000" w:type="pct"/>
        <w:tblLayout w:type="fixed"/>
        <w:tblLook w:val="0000"/>
      </w:tblPr>
      <w:tblGrid>
        <w:gridCol w:w="8997"/>
        <w:gridCol w:w="574"/>
      </w:tblGrid>
      <w:tr w:rsidR="00C00667" w:rsidRPr="00C00667" w:rsidTr="007F3E7B">
        <w:tc>
          <w:tcPr>
            <w:tcW w:w="4700" w:type="pct"/>
          </w:tcPr>
          <w:p w:rsidR="00C00667" w:rsidRPr="00C00667" w:rsidRDefault="001D7421" w:rsidP="007F3E7B">
            <w:pPr>
              <w:keepNext/>
              <w:tabs>
                <w:tab w:val="left" w:pos="0"/>
              </w:tabs>
              <w:spacing w:after="0" w:line="360" w:lineRule="auto"/>
              <w:ind w:right="-108"/>
              <w:jc w:val="both"/>
              <w:outlineLvl w:val="2"/>
              <w:rPr>
                <w:rFonts w:ascii="Times New Roman" w:eastAsia="Times New Roman" w:hAnsi="Times New Roman" w:cs="Times New Roman"/>
                <w:sz w:val="28"/>
                <w:szCs w:val="28"/>
                <w:lang w:eastAsia="ru-RU"/>
              </w:rPr>
            </w:pPr>
            <w:bookmarkStart w:id="12" w:name="_Toc436481266"/>
            <w:r>
              <w:rPr>
                <w:rFonts w:ascii="Times New Roman" w:eastAsia="Times New Roman" w:hAnsi="Times New Roman" w:cs="Times New Roman"/>
                <w:sz w:val="28"/>
                <w:szCs w:val="28"/>
                <w:lang w:eastAsia="ru-RU"/>
              </w:rPr>
              <w:t>2.</w:t>
            </w:r>
            <w:r w:rsidRPr="001D7421">
              <w:rPr>
                <w:rFonts w:ascii="Times New Roman" w:eastAsia="Times New Roman" w:hAnsi="Times New Roman" w:cs="Times New Roman"/>
                <w:sz w:val="28"/>
                <w:szCs w:val="28"/>
                <w:lang w:eastAsia="ru-RU"/>
              </w:rPr>
              <w:t>ВВЕДЕНИЕ</w:t>
            </w:r>
            <w:r w:rsidR="00C00667" w:rsidRPr="00C00667">
              <w:rPr>
                <w:rFonts w:ascii="Times New Roman" w:eastAsia="Times New Roman" w:hAnsi="Times New Roman" w:cs="Times New Roman"/>
                <w:sz w:val="28"/>
                <w:szCs w:val="28"/>
                <w:lang w:eastAsia="ru-RU"/>
              </w:rPr>
              <w:t>……………</w:t>
            </w:r>
            <w:r w:rsidR="00534232">
              <w:rPr>
                <w:rFonts w:ascii="Times New Roman" w:eastAsia="Times New Roman" w:hAnsi="Times New Roman" w:cs="Times New Roman"/>
                <w:sz w:val="28"/>
                <w:szCs w:val="28"/>
                <w:lang w:eastAsia="ru-RU"/>
              </w:rPr>
              <w:t>…………………………………………</w:t>
            </w:r>
            <w:r w:rsidR="00C23C68">
              <w:rPr>
                <w:rFonts w:ascii="Times New Roman" w:eastAsia="Times New Roman" w:hAnsi="Times New Roman" w:cs="Times New Roman"/>
                <w:sz w:val="28"/>
                <w:szCs w:val="28"/>
                <w:lang w:eastAsia="ru-RU"/>
              </w:rPr>
              <w:t>..</w:t>
            </w:r>
            <w:r w:rsidR="00534232">
              <w:rPr>
                <w:rFonts w:ascii="Times New Roman" w:eastAsia="Times New Roman" w:hAnsi="Times New Roman" w:cs="Times New Roman"/>
                <w:sz w:val="28"/>
                <w:szCs w:val="28"/>
                <w:lang w:eastAsia="ru-RU"/>
              </w:rPr>
              <w:t>……</w:t>
            </w:r>
            <w:bookmarkEnd w:id="12"/>
            <w:r w:rsidR="00534232">
              <w:rPr>
                <w:rFonts w:ascii="Times New Roman" w:eastAsia="Times New Roman" w:hAnsi="Times New Roman" w:cs="Times New Roman"/>
                <w:sz w:val="28"/>
                <w:szCs w:val="28"/>
                <w:lang w:eastAsia="ru-RU"/>
              </w:rPr>
              <w:t>4</w:t>
            </w:r>
          </w:p>
          <w:p w:rsidR="009F643D" w:rsidRDefault="001D7421" w:rsidP="00F226EB">
            <w:pPr>
              <w:spacing w:beforeLines="30" w:afterLines="3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0667" w:rsidRPr="001D7421">
              <w:rPr>
                <w:rFonts w:ascii="Times New Roman" w:eastAsia="Times New Roman" w:hAnsi="Times New Roman" w:cs="Times New Roman"/>
                <w:sz w:val="28"/>
                <w:szCs w:val="28"/>
                <w:lang w:eastAsia="ru-RU"/>
              </w:rPr>
              <w:t xml:space="preserve">. </w:t>
            </w:r>
            <w:r w:rsidRPr="001D7421">
              <w:rPr>
                <w:rFonts w:ascii="Times New Roman" w:hAnsi="Times New Roman" w:cs="Times New Roman"/>
                <w:sz w:val="28"/>
                <w:szCs w:val="28"/>
              </w:rPr>
              <w:t>КРАТКОЕ ОПИСАНИЕ МЕРОПРИЯТИЯ</w:t>
            </w:r>
            <w:r>
              <w:rPr>
                <w:rFonts w:ascii="Times New Roman" w:eastAsia="Times New Roman" w:hAnsi="Times New Roman" w:cs="Times New Roman"/>
                <w:sz w:val="28"/>
                <w:szCs w:val="28"/>
                <w:lang w:eastAsia="ru-RU"/>
              </w:rPr>
              <w:t xml:space="preserve">  </w:t>
            </w:r>
            <w:r w:rsidR="00131862">
              <w:rPr>
                <w:rFonts w:ascii="Times New Roman" w:eastAsia="Times New Roman" w:hAnsi="Times New Roman" w:cs="Times New Roman"/>
                <w:sz w:val="28"/>
                <w:szCs w:val="28"/>
                <w:lang w:eastAsia="ru-RU"/>
              </w:rPr>
              <w:t>..</w:t>
            </w:r>
            <w:r w:rsidR="00D458F7" w:rsidRPr="0068307E">
              <w:rPr>
                <w:rFonts w:ascii="Times New Roman" w:eastAsia="Times New Roman" w:hAnsi="Times New Roman" w:cs="Times New Roman"/>
                <w:sz w:val="28"/>
                <w:szCs w:val="28"/>
                <w:lang w:eastAsia="ru-RU"/>
              </w:rPr>
              <w:t>………………</w:t>
            </w:r>
            <w:r w:rsidR="00534232">
              <w:rPr>
                <w:rFonts w:ascii="Times New Roman" w:eastAsia="Times New Roman" w:hAnsi="Times New Roman" w:cs="Times New Roman"/>
                <w:sz w:val="28"/>
                <w:szCs w:val="28"/>
                <w:lang w:eastAsia="ru-RU"/>
              </w:rPr>
              <w:t>…</w:t>
            </w:r>
            <w:r w:rsidR="00C23C68">
              <w:rPr>
                <w:rFonts w:ascii="Times New Roman" w:eastAsia="Times New Roman" w:hAnsi="Times New Roman" w:cs="Times New Roman"/>
                <w:sz w:val="28"/>
                <w:szCs w:val="28"/>
                <w:lang w:eastAsia="ru-RU"/>
              </w:rPr>
              <w:t>…</w:t>
            </w:r>
            <w:r w:rsidR="005342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7 </w:t>
            </w:r>
          </w:p>
          <w:p w:rsidR="00C00667" w:rsidRDefault="009F643D" w:rsidP="00F226EB">
            <w:pPr>
              <w:spacing w:beforeLines="30" w:afterLines="3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ЗАКЛЮЧЕНИЕ …………………………………………………………</w:t>
            </w:r>
            <w:r w:rsidR="0053423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w:t>
            </w:r>
          </w:p>
          <w:p w:rsidR="00C00667" w:rsidRPr="00131862" w:rsidRDefault="009F643D" w:rsidP="007F3E7B">
            <w:pPr>
              <w:tabs>
                <w:tab w:val="left" w:pos="0"/>
              </w:tabs>
              <w:spacing w:after="0" w:line="360" w:lineRule="auto"/>
              <w:ind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31862" w:rsidRPr="00131862">
              <w:rPr>
                <w:rFonts w:ascii="Times New Roman" w:eastAsia="Times New Roman" w:hAnsi="Times New Roman" w:cs="Times New Roman"/>
                <w:sz w:val="28"/>
                <w:szCs w:val="28"/>
                <w:lang w:eastAsia="ru-RU"/>
              </w:rPr>
              <w:t>.</w:t>
            </w:r>
            <w:r w:rsidR="001D7421" w:rsidRPr="00131862">
              <w:rPr>
                <w:rFonts w:ascii="Times New Roman" w:eastAsia="Times New Roman" w:hAnsi="Times New Roman" w:cs="Times New Roman"/>
                <w:sz w:val="28"/>
                <w:szCs w:val="28"/>
                <w:lang w:eastAsia="ru-RU"/>
              </w:rPr>
              <w:t xml:space="preserve">СПИСОК ЛИТЕРАТУРЫ </w:t>
            </w:r>
            <w:r w:rsidR="0068307E" w:rsidRPr="00131862">
              <w:rPr>
                <w:rFonts w:ascii="Times New Roman" w:eastAsia="Times New Roman" w:hAnsi="Times New Roman" w:cs="Times New Roman"/>
                <w:sz w:val="28"/>
                <w:szCs w:val="28"/>
                <w:lang w:eastAsia="ru-RU"/>
              </w:rPr>
              <w:t>……………</w:t>
            </w:r>
            <w:r w:rsidR="00C23C68">
              <w:rPr>
                <w:rFonts w:ascii="Times New Roman" w:eastAsia="Times New Roman" w:hAnsi="Times New Roman" w:cs="Times New Roman"/>
                <w:sz w:val="28"/>
                <w:szCs w:val="28"/>
                <w:lang w:eastAsia="ru-RU"/>
              </w:rPr>
              <w:t>.</w:t>
            </w:r>
            <w:r w:rsidR="0068307E" w:rsidRPr="00131862">
              <w:rPr>
                <w:rFonts w:ascii="Times New Roman" w:eastAsia="Times New Roman" w:hAnsi="Times New Roman" w:cs="Times New Roman"/>
                <w:sz w:val="28"/>
                <w:szCs w:val="28"/>
                <w:lang w:eastAsia="ru-RU"/>
              </w:rPr>
              <w:t>…………..................</w:t>
            </w:r>
            <w:r w:rsidR="00534232">
              <w:rPr>
                <w:rFonts w:ascii="Times New Roman" w:eastAsia="Times New Roman" w:hAnsi="Times New Roman" w:cs="Times New Roman"/>
                <w:sz w:val="28"/>
                <w:szCs w:val="28"/>
                <w:lang w:eastAsia="ru-RU"/>
              </w:rPr>
              <w:t>....</w:t>
            </w:r>
            <w:r w:rsidR="001D7421" w:rsidRPr="00131862">
              <w:rPr>
                <w:rFonts w:ascii="Times New Roman" w:eastAsia="Times New Roman" w:hAnsi="Times New Roman" w:cs="Times New Roman"/>
                <w:sz w:val="28"/>
                <w:szCs w:val="28"/>
                <w:lang w:eastAsia="ru-RU"/>
              </w:rPr>
              <w:t>....</w:t>
            </w:r>
            <w:r w:rsidR="00534232">
              <w:rPr>
                <w:rFonts w:ascii="Times New Roman" w:eastAsia="Times New Roman" w:hAnsi="Times New Roman" w:cs="Times New Roman"/>
                <w:sz w:val="28"/>
                <w:szCs w:val="28"/>
                <w:lang w:eastAsia="ru-RU"/>
              </w:rPr>
              <w:t>....</w:t>
            </w:r>
            <w:r w:rsidR="001D7421" w:rsidRPr="00131862">
              <w:rPr>
                <w:rFonts w:ascii="Times New Roman" w:eastAsia="Times New Roman" w:hAnsi="Times New Roman" w:cs="Times New Roman"/>
                <w:sz w:val="28"/>
                <w:szCs w:val="28"/>
                <w:lang w:eastAsia="ru-RU"/>
              </w:rPr>
              <w:t>.</w:t>
            </w:r>
            <w:r w:rsidR="00534232">
              <w:rPr>
                <w:rFonts w:ascii="Times New Roman" w:eastAsia="Times New Roman" w:hAnsi="Times New Roman" w:cs="Times New Roman"/>
                <w:sz w:val="28"/>
                <w:szCs w:val="28"/>
                <w:lang w:eastAsia="ru-RU"/>
              </w:rPr>
              <w:t>17</w:t>
            </w:r>
          </w:p>
          <w:p w:rsidR="00C00667" w:rsidRPr="00C00667" w:rsidRDefault="00C00667" w:rsidP="007F3E7B">
            <w:pPr>
              <w:spacing w:after="0" w:line="360" w:lineRule="auto"/>
              <w:ind w:right="-108"/>
              <w:jc w:val="both"/>
              <w:rPr>
                <w:rFonts w:ascii="Times New Roman" w:eastAsia="Times New Roman" w:hAnsi="Times New Roman" w:cs="Times New Roman"/>
                <w:sz w:val="28"/>
                <w:szCs w:val="28"/>
                <w:lang w:eastAsia="ru-RU"/>
              </w:rPr>
            </w:pPr>
          </w:p>
        </w:tc>
        <w:tc>
          <w:tcPr>
            <w:tcW w:w="300" w:type="pct"/>
          </w:tcPr>
          <w:p w:rsidR="00C00667" w:rsidRPr="00C00667" w:rsidRDefault="00C00667" w:rsidP="00534232">
            <w:pPr>
              <w:spacing w:after="0" w:line="360" w:lineRule="auto"/>
              <w:rPr>
                <w:rFonts w:ascii="Times New Roman" w:eastAsia="Times New Roman" w:hAnsi="Times New Roman" w:cs="Times New Roman"/>
                <w:sz w:val="28"/>
                <w:szCs w:val="28"/>
                <w:lang w:eastAsia="ru-RU"/>
              </w:rPr>
            </w:pPr>
          </w:p>
          <w:p w:rsidR="00D458F7" w:rsidRPr="0068307E" w:rsidRDefault="00D458F7" w:rsidP="007F3E7B">
            <w:pPr>
              <w:spacing w:after="0" w:line="360" w:lineRule="auto"/>
              <w:ind w:left="-108"/>
              <w:jc w:val="right"/>
              <w:rPr>
                <w:rFonts w:ascii="Times New Roman" w:eastAsia="Times New Roman" w:hAnsi="Times New Roman" w:cs="Times New Roman"/>
                <w:sz w:val="28"/>
                <w:szCs w:val="28"/>
                <w:lang w:eastAsia="ru-RU"/>
              </w:rPr>
            </w:pPr>
          </w:p>
          <w:p w:rsidR="0068307E" w:rsidRPr="00C00667" w:rsidRDefault="0068307E" w:rsidP="00131862">
            <w:pPr>
              <w:spacing w:after="0" w:line="360" w:lineRule="auto"/>
              <w:rPr>
                <w:rFonts w:ascii="Times New Roman" w:eastAsia="Times New Roman" w:hAnsi="Times New Roman" w:cs="Times New Roman"/>
                <w:sz w:val="28"/>
                <w:szCs w:val="28"/>
                <w:lang w:eastAsia="ru-RU"/>
              </w:rPr>
            </w:pPr>
          </w:p>
        </w:tc>
      </w:tr>
    </w:tbl>
    <w:p w:rsidR="00C00667" w:rsidRDefault="00C00667" w:rsidP="00C00667"/>
    <w:p w:rsidR="00534232" w:rsidRDefault="00534232">
      <w:pPr>
        <w:pStyle w:val="ad"/>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534232" w:rsidRDefault="00534232" w:rsidP="009D1DD1">
      <w:pPr>
        <w:spacing w:after="0" w:line="240" w:lineRule="auto"/>
        <w:jc w:val="center"/>
        <w:rPr>
          <w:rFonts w:ascii="Times New Roman" w:eastAsia="Calibri" w:hAnsi="Times New Roman" w:cs="Times New Roman"/>
          <w:b/>
          <w:sz w:val="28"/>
          <w:szCs w:val="28"/>
        </w:rPr>
      </w:pPr>
    </w:p>
    <w:p w:rsidR="009D1DD1" w:rsidRPr="009D1DD1" w:rsidRDefault="009F643D" w:rsidP="009D1DD1">
      <w:pPr>
        <w:spacing w:after="0" w:line="240" w:lineRule="auto"/>
        <w:jc w:val="center"/>
        <w:rPr>
          <w:rFonts w:ascii="Times New Roman" w:eastAsia="Calibri" w:hAnsi="Times New Roman" w:cs="Times New Roman"/>
          <w:b/>
          <w:sz w:val="28"/>
          <w:szCs w:val="28"/>
        </w:rPr>
      </w:pPr>
      <w:r w:rsidRPr="009D1DD1">
        <w:rPr>
          <w:rFonts w:ascii="Times New Roman" w:eastAsia="Calibri" w:hAnsi="Times New Roman" w:cs="Times New Roman"/>
          <w:b/>
          <w:sz w:val="28"/>
          <w:szCs w:val="28"/>
        </w:rPr>
        <w:t>РЕЦЕНЗИЯ</w:t>
      </w:r>
    </w:p>
    <w:p w:rsidR="009D1DD1" w:rsidRPr="009D1DD1" w:rsidRDefault="009D1DD1" w:rsidP="009D1DD1">
      <w:pPr>
        <w:spacing w:after="0" w:line="240" w:lineRule="auto"/>
        <w:jc w:val="center"/>
        <w:rPr>
          <w:rFonts w:ascii="Times New Roman" w:eastAsia="Calibri" w:hAnsi="Times New Roman" w:cs="Times New Roman"/>
          <w:b/>
          <w:sz w:val="28"/>
          <w:szCs w:val="28"/>
        </w:rPr>
      </w:pPr>
      <w:r w:rsidRPr="009D1DD1">
        <w:rPr>
          <w:rFonts w:ascii="Times New Roman" w:eastAsia="Calibri" w:hAnsi="Times New Roman" w:cs="Times New Roman"/>
          <w:b/>
          <w:sz w:val="28"/>
          <w:szCs w:val="28"/>
        </w:rPr>
        <w:t>На методическую разработку открытого</w:t>
      </w:r>
      <w:r>
        <w:rPr>
          <w:rFonts w:ascii="Times New Roman" w:hAnsi="Times New Roman" w:cs="Times New Roman"/>
          <w:b/>
          <w:sz w:val="28"/>
          <w:szCs w:val="28"/>
        </w:rPr>
        <w:t xml:space="preserve"> традиционного </w:t>
      </w:r>
      <w:r w:rsidRPr="009D1DD1">
        <w:rPr>
          <w:rFonts w:ascii="Times New Roman" w:eastAsia="Calibri" w:hAnsi="Times New Roman" w:cs="Times New Roman"/>
          <w:b/>
          <w:sz w:val="28"/>
          <w:szCs w:val="28"/>
        </w:rPr>
        <w:t xml:space="preserve"> мероприятия </w:t>
      </w:r>
    </w:p>
    <w:p w:rsidR="009D1DD1" w:rsidRPr="009D1DD1" w:rsidRDefault="009D1DD1" w:rsidP="009D1DD1">
      <w:pPr>
        <w:spacing w:after="0" w:line="240" w:lineRule="auto"/>
        <w:jc w:val="center"/>
        <w:rPr>
          <w:rStyle w:val="apple-converted-space"/>
          <w:rFonts w:ascii="Times New Roman" w:eastAsia="Calibri" w:hAnsi="Times New Roman" w:cs="Times New Roman"/>
          <w:b/>
          <w:color w:val="000000"/>
          <w:sz w:val="28"/>
          <w:szCs w:val="28"/>
          <w:shd w:val="clear" w:color="auto" w:fill="FFFFFF"/>
        </w:rPr>
      </w:pPr>
      <w:r w:rsidRPr="009D1DD1">
        <w:rPr>
          <w:rFonts w:ascii="Times New Roman" w:eastAsia="Calibri" w:hAnsi="Times New Roman" w:cs="Times New Roman"/>
          <w:b/>
          <w:sz w:val="28"/>
          <w:szCs w:val="28"/>
        </w:rPr>
        <w:t xml:space="preserve">на тему: «Презентация специальности лабораторная     диагностика»  </w:t>
      </w:r>
      <w:r w:rsidRPr="009D1DD1">
        <w:rPr>
          <w:rStyle w:val="apple-style-span"/>
          <w:rFonts w:ascii="Times New Roman" w:eastAsia="Calibri" w:hAnsi="Times New Roman" w:cs="Times New Roman"/>
          <w:b/>
          <w:color w:val="000000"/>
          <w:sz w:val="28"/>
          <w:szCs w:val="28"/>
          <w:shd w:val="clear" w:color="auto" w:fill="FFFFFF"/>
        </w:rPr>
        <w:t>«Белые халаты</w:t>
      </w:r>
      <w:r w:rsidRPr="009D1DD1">
        <w:rPr>
          <w:rStyle w:val="apple-style-span"/>
          <w:rFonts w:ascii="Times New Roman" w:eastAsia="Calibri" w:hAnsi="Times New Roman" w:cs="Times New Roman"/>
          <w:b/>
          <w:bCs/>
          <w:color w:val="000000"/>
          <w:sz w:val="28"/>
          <w:szCs w:val="28"/>
          <w:shd w:val="clear" w:color="auto" w:fill="FFFFFF"/>
        </w:rPr>
        <w:t>»</w:t>
      </w:r>
      <w:r w:rsidRPr="009D1DD1">
        <w:rPr>
          <w:rStyle w:val="apple-converted-space"/>
          <w:rFonts w:ascii="Times New Roman" w:eastAsia="Calibri" w:hAnsi="Times New Roman" w:cs="Times New Roman"/>
          <w:b/>
          <w:color w:val="000000"/>
          <w:sz w:val="28"/>
          <w:szCs w:val="28"/>
          <w:shd w:val="clear" w:color="auto" w:fill="FFFFFF"/>
        </w:rPr>
        <w:t> </w:t>
      </w:r>
    </w:p>
    <w:p w:rsidR="009D1DD1" w:rsidRPr="009D1DD1" w:rsidRDefault="009D1DD1" w:rsidP="009D1DD1">
      <w:pPr>
        <w:spacing w:after="0" w:line="240" w:lineRule="auto"/>
        <w:jc w:val="center"/>
        <w:rPr>
          <w:rFonts w:ascii="Times New Roman" w:eastAsia="Calibri" w:hAnsi="Times New Roman" w:cs="Times New Roman"/>
          <w:b/>
          <w:sz w:val="28"/>
          <w:szCs w:val="28"/>
        </w:rPr>
      </w:pPr>
      <w:r w:rsidRPr="009D1DD1">
        <w:rPr>
          <w:rFonts w:ascii="Times New Roman" w:eastAsia="Calibri" w:hAnsi="Times New Roman" w:cs="Times New Roman"/>
          <w:b/>
          <w:sz w:val="28"/>
          <w:szCs w:val="28"/>
        </w:rPr>
        <w:t xml:space="preserve">Разработанную  преподавателем: </w:t>
      </w:r>
      <w:r>
        <w:rPr>
          <w:rFonts w:ascii="Times New Roman" w:hAnsi="Times New Roman" w:cs="Times New Roman"/>
          <w:b/>
          <w:sz w:val="28"/>
          <w:szCs w:val="28"/>
        </w:rPr>
        <w:t xml:space="preserve">Догадаевой Е.Г., </w:t>
      </w:r>
      <w:r w:rsidRPr="009D1DD1">
        <w:rPr>
          <w:rFonts w:ascii="Times New Roman" w:eastAsia="Calibri" w:hAnsi="Times New Roman" w:cs="Times New Roman"/>
          <w:b/>
          <w:sz w:val="28"/>
          <w:szCs w:val="28"/>
        </w:rPr>
        <w:t>Кузовниковой И.А.</w:t>
      </w:r>
    </w:p>
    <w:p w:rsidR="009D1DD1" w:rsidRDefault="009D1DD1" w:rsidP="009D1DD1">
      <w:pPr>
        <w:spacing w:after="0" w:line="240" w:lineRule="auto"/>
        <w:rPr>
          <w:rFonts w:ascii="Times New Roman" w:hAnsi="Times New Roman" w:cs="Times New Roman"/>
          <w:sz w:val="28"/>
          <w:szCs w:val="28"/>
        </w:rPr>
      </w:pPr>
    </w:p>
    <w:p w:rsidR="007F11FE" w:rsidRPr="009D1DD1" w:rsidRDefault="007F11FE" w:rsidP="009D1DD1">
      <w:pPr>
        <w:spacing w:after="0" w:line="240" w:lineRule="auto"/>
        <w:rPr>
          <w:rFonts w:ascii="Times New Roman" w:eastAsia="Calibri" w:hAnsi="Times New Roman" w:cs="Times New Roman"/>
          <w:sz w:val="28"/>
          <w:szCs w:val="28"/>
        </w:rPr>
      </w:pPr>
    </w:p>
    <w:p w:rsidR="009D1DD1" w:rsidRPr="009D1DD1" w:rsidRDefault="009D1DD1" w:rsidP="009D1DD1">
      <w:pPr>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Методическая разработка «Презентация специальности» и «Белые халаты» для проведения внеаудиторного мероприятия содержит весь необходимый материал и соответствует современным методическим требованиям.</w:t>
      </w:r>
    </w:p>
    <w:p w:rsidR="009D1DD1" w:rsidRDefault="007F11FE" w:rsidP="009D1DD1">
      <w:pPr>
        <w:spacing w:after="0"/>
        <w:jc w:val="both"/>
        <w:rPr>
          <w:rFonts w:ascii="Times New Roman" w:hAnsi="Times New Roman" w:cs="Times New Roman"/>
          <w:sz w:val="28"/>
          <w:szCs w:val="28"/>
        </w:rPr>
      </w:pPr>
      <w:r>
        <w:rPr>
          <w:rFonts w:ascii="Times New Roman" w:hAnsi="Times New Roman" w:cs="Times New Roman"/>
          <w:sz w:val="28"/>
          <w:szCs w:val="28"/>
        </w:rPr>
        <w:t>Основная  цель</w:t>
      </w:r>
      <w:r w:rsidR="009D1DD1" w:rsidRPr="009D1DD1">
        <w:rPr>
          <w:rFonts w:ascii="Times New Roman" w:eastAsia="Calibri" w:hAnsi="Times New Roman" w:cs="Times New Roman"/>
          <w:sz w:val="28"/>
          <w:szCs w:val="28"/>
        </w:rPr>
        <w:t xml:space="preserve"> презентации является: </w:t>
      </w:r>
    </w:p>
    <w:p w:rsidR="007F11FE" w:rsidRPr="007F11FE" w:rsidRDefault="007F11FE" w:rsidP="007F11FE">
      <w:pPr>
        <w:spacing w:after="0"/>
        <w:rPr>
          <w:rStyle w:val="apple-style-span"/>
          <w:rFonts w:ascii="Times New Roman" w:hAnsi="Times New Roman" w:cs="Times New Roman"/>
          <w:b/>
          <w:bCs/>
          <w:color w:val="000000"/>
          <w:sz w:val="28"/>
          <w:szCs w:val="28"/>
          <w:shd w:val="clear" w:color="auto" w:fill="FFFFFF"/>
        </w:rPr>
      </w:pPr>
      <w:r w:rsidRPr="007F11FE">
        <w:rPr>
          <w:rStyle w:val="apple-style-span"/>
          <w:rFonts w:ascii="Times New Roman" w:hAnsi="Times New Roman" w:cs="Times New Roman"/>
          <w:b/>
          <w:bCs/>
          <w:color w:val="000000"/>
          <w:sz w:val="28"/>
          <w:szCs w:val="28"/>
          <w:shd w:val="clear" w:color="auto" w:fill="FFFFFF"/>
        </w:rPr>
        <w:t>Формирование мотивации будущей профессии.</w:t>
      </w:r>
    </w:p>
    <w:p w:rsidR="007F11FE" w:rsidRPr="009D1DD1" w:rsidRDefault="007F11FE" w:rsidP="009D1DD1">
      <w:pPr>
        <w:spacing w:after="0"/>
        <w:jc w:val="both"/>
        <w:rPr>
          <w:rFonts w:ascii="Times New Roman" w:eastAsia="Calibri" w:hAnsi="Times New Roman" w:cs="Times New Roman"/>
          <w:sz w:val="28"/>
          <w:szCs w:val="28"/>
        </w:rPr>
      </w:pPr>
      <w:r>
        <w:rPr>
          <w:rFonts w:ascii="Times New Roman" w:hAnsi="Times New Roman" w:cs="Times New Roman"/>
          <w:sz w:val="28"/>
          <w:szCs w:val="28"/>
        </w:rPr>
        <w:t>Задачи:</w:t>
      </w:r>
    </w:p>
    <w:p w:rsidR="009D1DD1" w:rsidRPr="009D1DD1" w:rsidRDefault="009D1DD1" w:rsidP="009D1DD1">
      <w:pPr>
        <w:numPr>
          <w:ilvl w:val="0"/>
          <w:numId w:val="9"/>
        </w:numPr>
        <w:tabs>
          <w:tab w:val="clear" w:pos="1077"/>
          <w:tab w:val="num" w:pos="360"/>
        </w:tabs>
        <w:spacing w:after="0" w:line="276" w:lineRule="auto"/>
        <w:ind w:left="0" w:firstLine="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Формирование представления о специальности</w:t>
      </w:r>
    </w:p>
    <w:p w:rsidR="009D1DD1" w:rsidRPr="009D1DD1" w:rsidRDefault="009D1DD1" w:rsidP="009D1DD1">
      <w:pPr>
        <w:numPr>
          <w:ilvl w:val="0"/>
          <w:numId w:val="9"/>
        </w:numPr>
        <w:tabs>
          <w:tab w:val="clear" w:pos="1077"/>
          <w:tab w:val="num" w:pos="360"/>
        </w:tabs>
        <w:spacing w:after="0" w:line="276" w:lineRule="auto"/>
        <w:ind w:left="0" w:firstLine="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Расширение знания студентов первого года обучения о колледже, отделении, специальности</w:t>
      </w:r>
    </w:p>
    <w:p w:rsidR="009D1DD1" w:rsidRPr="009D1DD1" w:rsidRDefault="009D1DD1" w:rsidP="009D1DD1">
      <w:pPr>
        <w:numPr>
          <w:ilvl w:val="0"/>
          <w:numId w:val="9"/>
        </w:numPr>
        <w:tabs>
          <w:tab w:val="clear" w:pos="1077"/>
          <w:tab w:val="num" w:pos="360"/>
        </w:tabs>
        <w:spacing w:after="0" w:line="276" w:lineRule="auto"/>
        <w:ind w:left="0" w:firstLine="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Воспитание чувства гордости, ответственности за выбранную профессию</w:t>
      </w:r>
    </w:p>
    <w:p w:rsidR="009D1DD1" w:rsidRPr="009D1DD1" w:rsidRDefault="009D1DD1" w:rsidP="009D1DD1">
      <w:pPr>
        <w:numPr>
          <w:ilvl w:val="0"/>
          <w:numId w:val="9"/>
        </w:numPr>
        <w:tabs>
          <w:tab w:val="clear" w:pos="1077"/>
          <w:tab w:val="num" w:pos="360"/>
        </w:tabs>
        <w:spacing w:after="0" w:line="276" w:lineRule="auto"/>
        <w:ind w:left="0" w:firstLine="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Сплочение студентов группы</w:t>
      </w:r>
    </w:p>
    <w:p w:rsidR="009D1DD1" w:rsidRPr="009D1DD1" w:rsidRDefault="009D1DD1" w:rsidP="009D1DD1">
      <w:pPr>
        <w:pStyle w:val="a3"/>
        <w:numPr>
          <w:ilvl w:val="0"/>
          <w:numId w:val="5"/>
        </w:numPr>
        <w:spacing w:after="0" w:line="276" w:lineRule="auto"/>
        <w:ind w:left="540" w:hanging="54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История возникновения медицинской одежды.</w:t>
      </w:r>
    </w:p>
    <w:p w:rsidR="009D1DD1" w:rsidRPr="009D1DD1" w:rsidRDefault="009D1DD1" w:rsidP="009D1DD1">
      <w:pPr>
        <w:pStyle w:val="a3"/>
        <w:numPr>
          <w:ilvl w:val="0"/>
          <w:numId w:val="5"/>
        </w:numPr>
        <w:spacing w:after="0" w:line="276" w:lineRule="auto"/>
        <w:ind w:left="540" w:hanging="54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Формирование представлений о культуре ношения и ценности медицинской формы. </w:t>
      </w:r>
    </w:p>
    <w:p w:rsidR="009D1DD1" w:rsidRDefault="009D1DD1" w:rsidP="009D1DD1">
      <w:pPr>
        <w:pStyle w:val="a3"/>
        <w:numPr>
          <w:ilvl w:val="0"/>
          <w:numId w:val="5"/>
        </w:numPr>
        <w:spacing w:after="0" w:line="276" w:lineRule="auto"/>
        <w:ind w:left="540" w:hanging="54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Раскрыть чувство ответственности за своё здоровье, будущую профессию и      отношения к белому халату. </w:t>
      </w:r>
    </w:p>
    <w:p w:rsidR="00D521EB" w:rsidRPr="009D1DD1" w:rsidRDefault="00D521EB" w:rsidP="00D521EB">
      <w:pPr>
        <w:pStyle w:val="a3"/>
        <w:spacing w:after="0" w:line="276" w:lineRule="auto"/>
        <w:ind w:left="540"/>
        <w:jc w:val="both"/>
        <w:rPr>
          <w:rFonts w:ascii="Times New Roman" w:eastAsia="Calibri" w:hAnsi="Times New Roman" w:cs="Times New Roman"/>
          <w:sz w:val="28"/>
          <w:szCs w:val="28"/>
        </w:rPr>
      </w:pPr>
    </w:p>
    <w:p w:rsidR="009D1DD1" w:rsidRPr="009D1DD1" w:rsidRDefault="00D521EB" w:rsidP="009D1D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D1DD1" w:rsidRPr="009D1DD1">
        <w:rPr>
          <w:rFonts w:ascii="Times New Roman" w:eastAsia="Calibri" w:hAnsi="Times New Roman" w:cs="Times New Roman"/>
          <w:sz w:val="28"/>
          <w:szCs w:val="28"/>
        </w:rPr>
        <w:t>При подготовке мероприятия была проведена большая подгото</w:t>
      </w:r>
      <w:r>
        <w:rPr>
          <w:rFonts w:ascii="Times New Roman" w:eastAsia="Calibri" w:hAnsi="Times New Roman" w:cs="Times New Roman"/>
          <w:sz w:val="28"/>
          <w:szCs w:val="28"/>
        </w:rPr>
        <w:t xml:space="preserve">вительная работа: студенты 305 </w:t>
      </w:r>
      <w:r w:rsidR="009D1DD1" w:rsidRPr="009D1DD1">
        <w:rPr>
          <w:rFonts w:ascii="Times New Roman" w:eastAsia="Calibri" w:hAnsi="Times New Roman" w:cs="Times New Roman"/>
          <w:sz w:val="28"/>
          <w:szCs w:val="28"/>
        </w:rPr>
        <w:t xml:space="preserve"> группы  подготовили доклады. Разработали сценарий, презентацию, видеоролик. Подготовлена презентация о будущей профессии , включающая в себя различные виды деятельности в  клинико-диагностической лаборатории, представлено современное  оборудование отделов лаборатории, рассказано о методах и принципах работы, а также отражены  биологические материалы используемые для исследования.     Подготовлены вопросы</w:t>
      </w:r>
      <w:r w:rsidR="009D1DD1" w:rsidRPr="009D1DD1">
        <w:rPr>
          <w:rFonts w:ascii="Times New Roman" w:eastAsia="Calibri" w:hAnsi="Times New Roman" w:cs="Times New Roman"/>
          <w:b/>
          <w:sz w:val="28"/>
          <w:szCs w:val="28"/>
        </w:rPr>
        <w:t xml:space="preserve"> </w:t>
      </w:r>
      <w:r w:rsidR="009D1DD1" w:rsidRPr="009D1DD1">
        <w:rPr>
          <w:rFonts w:ascii="Times New Roman" w:eastAsia="Calibri" w:hAnsi="Times New Roman" w:cs="Times New Roman"/>
          <w:color w:val="000000"/>
          <w:sz w:val="28"/>
          <w:szCs w:val="28"/>
        </w:rPr>
        <w:t xml:space="preserve"> викторины «Школа молодого лаборанта». </w:t>
      </w:r>
      <w:r w:rsidR="009D1DD1" w:rsidRPr="009D1DD1">
        <w:rPr>
          <w:rFonts w:ascii="Times New Roman" w:eastAsia="Calibri" w:hAnsi="Times New Roman" w:cs="Times New Roman"/>
          <w:sz w:val="28"/>
          <w:szCs w:val="28"/>
        </w:rPr>
        <w:t xml:space="preserve">Выступления студентов было интересными, и живыми. </w:t>
      </w:r>
    </w:p>
    <w:p w:rsidR="009D1DD1" w:rsidRDefault="009D1DD1" w:rsidP="009D1DD1">
      <w:pPr>
        <w:ind w:left="357"/>
        <w:jc w:val="both"/>
        <w:rPr>
          <w:rFonts w:ascii="Times New Roman" w:hAnsi="Times New Roman" w:cs="Times New Roman"/>
          <w:sz w:val="28"/>
          <w:szCs w:val="28"/>
        </w:rPr>
      </w:pPr>
    </w:p>
    <w:p w:rsidR="009D1DD1" w:rsidRPr="009D1DD1" w:rsidRDefault="009D1DD1" w:rsidP="009D1DD1">
      <w:pPr>
        <w:ind w:left="357"/>
        <w:rPr>
          <w:rFonts w:ascii="Times New Roman" w:eastAsia="Calibri" w:hAnsi="Times New Roman" w:cs="Times New Roman"/>
          <w:sz w:val="28"/>
          <w:szCs w:val="28"/>
        </w:rPr>
      </w:pPr>
      <w:r>
        <w:rPr>
          <w:rFonts w:ascii="Times New Roman" w:hAnsi="Times New Roman" w:cs="Times New Roman"/>
          <w:sz w:val="28"/>
          <w:szCs w:val="28"/>
        </w:rPr>
        <w:t xml:space="preserve"> З</w:t>
      </w:r>
      <w:r w:rsidRPr="009D1DD1">
        <w:rPr>
          <w:rFonts w:ascii="Times New Roman" w:eastAsia="Calibri" w:hAnsi="Times New Roman" w:cs="Times New Roman"/>
          <w:sz w:val="28"/>
          <w:szCs w:val="28"/>
        </w:rPr>
        <w:t>ав. отд</w:t>
      </w:r>
      <w:r>
        <w:rPr>
          <w:rFonts w:ascii="Times New Roman" w:hAnsi="Times New Roman" w:cs="Times New Roman"/>
          <w:sz w:val="28"/>
          <w:szCs w:val="28"/>
        </w:rPr>
        <w:t xml:space="preserve">. </w:t>
      </w:r>
      <w:r w:rsidRPr="009D1DD1">
        <w:rPr>
          <w:rFonts w:ascii="Times New Roman" w:eastAsia="Calibri" w:hAnsi="Times New Roman" w:cs="Times New Roman"/>
          <w:sz w:val="28"/>
          <w:szCs w:val="28"/>
        </w:rPr>
        <w:t>«Лабораторная диагностика»</w:t>
      </w:r>
      <w:r>
        <w:rPr>
          <w:rFonts w:ascii="Times New Roman" w:hAnsi="Times New Roman" w:cs="Times New Roman"/>
          <w:sz w:val="28"/>
          <w:szCs w:val="28"/>
        </w:rPr>
        <w:t xml:space="preserve"> </w:t>
      </w:r>
      <w:r w:rsidRPr="009D1DD1">
        <w:rPr>
          <w:rFonts w:ascii="Times New Roman" w:eastAsia="Calibri" w:hAnsi="Times New Roman" w:cs="Times New Roman"/>
          <w:sz w:val="28"/>
          <w:szCs w:val="28"/>
          <w:u w:val="single"/>
        </w:rPr>
        <w:t xml:space="preserve"> </w:t>
      </w:r>
      <w:r>
        <w:rPr>
          <w:rFonts w:ascii="Times New Roman" w:hAnsi="Times New Roman" w:cs="Times New Roman"/>
          <w:sz w:val="28"/>
          <w:szCs w:val="28"/>
          <w:u w:val="single"/>
        </w:rPr>
        <w:t>_________Питрукова О.К</w:t>
      </w:r>
      <w:r w:rsidRPr="009D1DD1">
        <w:rPr>
          <w:rFonts w:ascii="Times New Roman" w:eastAsia="Calibri" w:hAnsi="Times New Roman" w:cs="Times New Roman"/>
          <w:sz w:val="28"/>
          <w:szCs w:val="28"/>
          <w:u w:val="single"/>
        </w:rPr>
        <w:t xml:space="preserve">                                         </w:t>
      </w:r>
    </w:p>
    <w:p w:rsidR="009D1DD1" w:rsidRPr="009D1DD1" w:rsidRDefault="009D1DD1" w:rsidP="009D1DD1">
      <w:pPr>
        <w:jc w:val="center"/>
        <w:rPr>
          <w:rFonts w:ascii="Times New Roman" w:eastAsia="Calibri" w:hAnsi="Times New Roman" w:cs="Times New Roman"/>
          <w:b/>
          <w:sz w:val="28"/>
          <w:szCs w:val="28"/>
        </w:rPr>
      </w:pPr>
    </w:p>
    <w:p w:rsidR="009D1DD1" w:rsidRPr="009D1DD1" w:rsidRDefault="009D1DD1" w:rsidP="009D1DD1">
      <w:pPr>
        <w:spacing w:line="360" w:lineRule="auto"/>
        <w:jc w:val="center"/>
        <w:rPr>
          <w:rFonts w:ascii="Times New Roman" w:hAnsi="Times New Roman" w:cs="Times New Roman"/>
          <w:b/>
          <w:sz w:val="28"/>
          <w:szCs w:val="28"/>
        </w:rPr>
      </w:pPr>
    </w:p>
    <w:p w:rsidR="001D7421" w:rsidRDefault="009F643D" w:rsidP="009D1DD1">
      <w:pPr>
        <w:spacing w:line="360" w:lineRule="auto"/>
        <w:jc w:val="center"/>
        <w:rPr>
          <w:rFonts w:ascii="Times New Roman" w:hAnsi="Times New Roman" w:cs="Times New Roman"/>
          <w:b/>
          <w:sz w:val="28"/>
          <w:szCs w:val="28"/>
        </w:rPr>
      </w:pPr>
      <w:r w:rsidRPr="00C00667">
        <w:rPr>
          <w:rFonts w:ascii="Times New Roman" w:eastAsia="Times New Roman" w:hAnsi="Times New Roman" w:cs="Times New Roman"/>
          <w:b/>
          <w:sz w:val="28"/>
          <w:szCs w:val="28"/>
          <w:lang w:eastAsia="ru-RU"/>
        </w:rPr>
        <w:lastRenderedPageBreak/>
        <w:t>ВВЕДЕНИЕ</w:t>
      </w:r>
      <w:r>
        <w:rPr>
          <w:rFonts w:ascii="Times New Roman" w:hAnsi="Times New Roman" w:cs="Times New Roman"/>
          <w:b/>
          <w:sz w:val="28"/>
          <w:szCs w:val="28"/>
        </w:rPr>
        <w:t xml:space="preserve"> </w:t>
      </w:r>
    </w:p>
    <w:p w:rsidR="009D1DD1" w:rsidRPr="009D1DD1" w:rsidRDefault="009D1DD1" w:rsidP="009D1DD1">
      <w:pPr>
        <w:spacing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Программа</w:t>
      </w:r>
      <w:r w:rsidR="00EE7E2F">
        <w:rPr>
          <w:rFonts w:ascii="Times New Roman" w:hAnsi="Times New Roman" w:cs="Times New Roman"/>
          <w:b/>
          <w:sz w:val="28"/>
          <w:szCs w:val="28"/>
        </w:rPr>
        <w:t xml:space="preserve"> открытого традиционного мероприятия</w:t>
      </w:r>
    </w:p>
    <w:p w:rsidR="009D1DD1" w:rsidRDefault="009D1DD1" w:rsidP="009D1DD1">
      <w:pPr>
        <w:spacing w:after="0"/>
        <w:rPr>
          <w:rStyle w:val="apple-style-span"/>
          <w:rFonts w:ascii="Times New Roman" w:hAnsi="Times New Roman" w:cs="Times New Roman"/>
          <w:b/>
          <w:bCs/>
          <w:color w:val="000000"/>
          <w:sz w:val="28"/>
          <w:szCs w:val="28"/>
          <w:shd w:val="clear" w:color="auto" w:fill="FFFFFF"/>
        </w:rPr>
      </w:pPr>
      <w:r w:rsidRPr="009D1DD1">
        <w:rPr>
          <w:rFonts w:ascii="Times New Roman" w:eastAsia="Calibri" w:hAnsi="Times New Roman" w:cs="Times New Roman"/>
          <w:b/>
          <w:sz w:val="28"/>
          <w:szCs w:val="28"/>
        </w:rPr>
        <w:t xml:space="preserve">Название мероприятия:  </w:t>
      </w:r>
      <w:r w:rsidRPr="009D1DD1">
        <w:rPr>
          <w:rFonts w:ascii="Times New Roman" w:eastAsia="Calibri" w:hAnsi="Times New Roman" w:cs="Times New Roman"/>
          <w:sz w:val="28"/>
          <w:szCs w:val="28"/>
        </w:rPr>
        <w:t xml:space="preserve">«Презентация специальности лабораторная     диагностика» </w:t>
      </w:r>
      <w:r w:rsidRPr="009D1DD1">
        <w:rPr>
          <w:rStyle w:val="apple-style-span"/>
          <w:rFonts w:ascii="Times New Roman" w:eastAsia="Calibri" w:hAnsi="Times New Roman" w:cs="Times New Roman"/>
          <w:color w:val="000000"/>
          <w:sz w:val="28"/>
          <w:szCs w:val="28"/>
          <w:shd w:val="clear" w:color="auto" w:fill="FFFFFF"/>
        </w:rPr>
        <w:t>«Белые халаты</w:t>
      </w:r>
      <w:r w:rsidRPr="009D1DD1">
        <w:rPr>
          <w:rStyle w:val="apple-style-span"/>
          <w:rFonts w:ascii="Times New Roman" w:eastAsia="Calibri" w:hAnsi="Times New Roman" w:cs="Times New Roman"/>
          <w:b/>
          <w:bCs/>
          <w:color w:val="000000"/>
          <w:sz w:val="28"/>
          <w:szCs w:val="28"/>
          <w:shd w:val="clear" w:color="auto" w:fill="FFFFFF"/>
        </w:rPr>
        <w:t>»</w:t>
      </w:r>
      <w:r>
        <w:rPr>
          <w:rStyle w:val="apple-style-span"/>
          <w:rFonts w:ascii="Times New Roman" w:hAnsi="Times New Roman" w:cs="Times New Roman"/>
          <w:b/>
          <w:bCs/>
          <w:color w:val="000000"/>
          <w:sz w:val="28"/>
          <w:szCs w:val="28"/>
          <w:shd w:val="clear" w:color="auto" w:fill="FFFFFF"/>
        </w:rPr>
        <w:t>.</w:t>
      </w:r>
    </w:p>
    <w:p w:rsidR="004619BB" w:rsidRDefault="004619BB" w:rsidP="009D1DD1">
      <w:pPr>
        <w:spacing w:after="0"/>
        <w:rPr>
          <w:rStyle w:val="apple-style-span"/>
          <w:rFonts w:ascii="Times New Roman" w:hAnsi="Times New Roman" w:cs="Times New Roman"/>
          <w:b/>
          <w:bCs/>
          <w:color w:val="000000"/>
          <w:sz w:val="28"/>
          <w:szCs w:val="28"/>
          <w:shd w:val="clear" w:color="auto" w:fill="FFFFFF"/>
        </w:rPr>
      </w:pPr>
    </w:p>
    <w:p w:rsidR="009D1DD1" w:rsidRDefault="009D1DD1" w:rsidP="009D1DD1">
      <w:pPr>
        <w:spacing w:after="0"/>
        <w:rPr>
          <w:rStyle w:val="apple-style-span"/>
          <w:rFonts w:ascii="Times New Roman" w:hAnsi="Times New Roman" w:cs="Times New Roman"/>
          <w:bCs/>
          <w:color w:val="000000"/>
          <w:sz w:val="28"/>
          <w:szCs w:val="28"/>
          <w:shd w:val="clear" w:color="auto" w:fill="FFFFFF"/>
        </w:rPr>
      </w:pPr>
      <w:r>
        <w:rPr>
          <w:rStyle w:val="apple-style-span"/>
          <w:rFonts w:ascii="Times New Roman" w:hAnsi="Times New Roman" w:cs="Times New Roman"/>
          <w:b/>
          <w:bCs/>
          <w:color w:val="000000"/>
          <w:sz w:val="28"/>
          <w:szCs w:val="28"/>
          <w:shd w:val="clear" w:color="auto" w:fill="FFFFFF"/>
        </w:rPr>
        <w:t xml:space="preserve">Цель проведения: </w:t>
      </w:r>
      <w:r>
        <w:rPr>
          <w:rStyle w:val="apple-style-span"/>
          <w:rFonts w:ascii="Times New Roman" w:hAnsi="Times New Roman" w:cs="Times New Roman"/>
          <w:bCs/>
          <w:color w:val="000000"/>
          <w:sz w:val="28"/>
          <w:szCs w:val="28"/>
          <w:shd w:val="clear" w:color="auto" w:fill="FFFFFF"/>
        </w:rPr>
        <w:t>ф</w:t>
      </w:r>
      <w:r w:rsidRPr="009D1DD1">
        <w:rPr>
          <w:rStyle w:val="apple-style-span"/>
          <w:rFonts w:ascii="Times New Roman" w:hAnsi="Times New Roman" w:cs="Times New Roman"/>
          <w:bCs/>
          <w:color w:val="000000"/>
          <w:sz w:val="28"/>
          <w:szCs w:val="28"/>
          <w:shd w:val="clear" w:color="auto" w:fill="FFFFFF"/>
        </w:rPr>
        <w:t>ормирование мотивации будущей профессии.</w:t>
      </w:r>
    </w:p>
    <w:p w:rsidR="004619BB" w:rsidRDefault="004619BB" w:rsidP="009D1DD1">
      <w:pPr>
        <w:spacing w:after="0"/>
        <w:rPr>
          <w:rStyle w:val="apple-style-span"/>
          <w:rFonts w:ascii="Times New Roman" w:hAnsi="Times New Roman" w:cs="Times New Roman"/>
          <w:bCs/>
          <w:color w:val="000000"/>
          <w:sz w:val="28"/>
          <w:szCs w:val="28"/>
          <w:shd w:val="clear" w:color="auto" w:fill="FFFFFF"/>
        </w:rPr>
      </w:pPr>
    </w:p>
    <w:p w:rsidR="009D1DD1" w:rsidRPr="009D1DD1" w:rsidRDefault="00EE7E2F" w:rsidP="009D1DD1">
      <w:pPr>
        <w:pStyle w:val="3"/>
        <w:spacing w:line="276" w:lineRule="auto"/>
        <w:ind w:left="0"/>
        <w:jc w:val="both"/>
        <w:rPr>
          <w:rFonts w:ascii="Times New Roman" w:eastAsia="Calibri" w:hAnsi="Times New Roman" w:cs="Times New Roman"/>
          <w:b/>
          <w:sz w:val="28"/>
          <w:szCs w:val="28"/>
        </w:rPr>
      </w:pPr>
      <w:r>
        <w:rPr>
          <w:rFonts w:ascii="Times New Roman" w:hAnsi="Times New Roman" w:cs="Times New Roman"/>
          <w:b/>
          <w:sz w:val="28"/>
          <w:szCs w:val="28"/>
        </w:rPr>
        <w:t>З</w:t>
      </w:r>
      <w:r w:rsidR="009D1DD1" w:rsidRPr="009D1DD1">
        <w:rPr>
          <w:rFonts w:ascii="Times New Roman" w:eastAsia="Calibri" w:hAnsi="Times New Roman" w:cs="Times New Roman"/>
          <w:b/>
          <w:sz w:val="28"/>
          <w:szCs w:val="28"/>
        </w:rPr>
        <w:t xml:space="preserve">адачи: </w:t>
      </w:r>
    </w:p>
    <w:p w:rsidR="009D1DD1" w:rsidRPr="009D1DD1" w:rsidRDefault="009D1DD1" w:rsidP="009D1DD1">
      <w:pPr>
        <w:numPr>
          <w:ilvl w:val="0"/>
          <w:numId w:val="10"/>
        </w:numPr>
        <w:spacing w:after="200" w:line="276" w:lineRule="auto"/>
        <w:rPr>
          <w:rFonts w:ascii="Times New Roman" w:eastAsia="Calibri" w:hAnsi="Times New Roman" w:cs="Times New Roman"/>
          <w:sz w:val="28"/>
          <w:szCs w:val="28"/>
        </w:rPr>
      </w:pPr>
      <w:r w:rsidRPr="009D1DD1">
        <w:rPr>
          <w:rFonts w:ascii="Times New Roman" w:eastAsia="Calibri" w:hAnsi="Times New Roman" w:cs="Times New Roman"/>
          <w:sz w:val="28"/>
          <w:szCs w:val="28"/>
        </w:rPr>
        <w:t>Содействовать адаптации студентов первого года обучения</w:t>
      </w:r>
    </w:p>
    <w:p w:rsidR="009D1DD1" w:rsidRPr="009D1DD1" w:rsidRDefault="009D1DD1" w:rsidP="009D1DD1">
      <w:pPr>
        <w:numPr>
          <w:ilvl w:val="0"/>
          <w:numId w:val="10"/>
        </w:numPr>
        <w:spacing w:after="200" w:line="276" w:lineRule="auto"/>
        <w:rPr>
          <w:rFonts w:ascii="Times New Roman" w:eastAsia="Calibri" w:hAnsi="Times New Roman" w:cs="Times New Roman"/>
          <w:sz w:val="28"/>
          <w:szCs w:val="28"/>
        </w:rPr>
      </w:pPr>
      <w:r w:rsidRPr="009D1DD1">
        <w:rPr>
          <w:rFonts w:ascii="Times New Roman" w:eastAsia="Calibri" w:hAnsi="Times New Roman" w:cs="Times New Roman"/>
          <w:sz w:val="28"/>
          <w:szCs w:val="28"/>
        </w:rPr>
        <w:t>Формирование представления о специальности</w:t>
      </w:r>
    </w:p>
    <w:p w:rsidR="009D1DD1" w:rsidRPr="009D1DD1" w:rsidRDefault="009D1DD1" w:rsidP="009D1DD1">
      <w:pPr>
        <w:numPr>
          <w:ilvl w:val="0"/>
          <w:numId w:val="10"/>
        </w:numPr>
        <w:spacing w:after="200" w:line="276" w:lineRule="auto"/>
        <w:rPr>
          <w:rFonts w:ascii="Times New Roman" w:eastAsia="Calibri" w:hAnsi="Times New Roman" w:cs="Times New Roman"/>
          <w:sz w:val="28"/>
          <w:szCs w:val="28"/>
        </w:rPr>
      </w:pPr>
      <w:r w:rsidRPr="009D1DD1">
        <w:rPr>
          <w:rFonts w:ascii="Times New Roman" w:eastAsia="Calibri" w:hAnsi="Times New Roman" w:cs="Times New Roman"/>
          <w:sz w:val="28"/>
          <w:szCs w:val="28"/>
        </w:rPr>
        <w:t>Расширить знания студентов первого года обучения о колледже, отделении, специальности</w:t>
      </w:r>
    </w:p>
    <w:p w:rsidR="009D1DD1" w:rsidRPr="009D1DD1" w:rsidRDefault="009D1DD1" w:rsidP="009D1DD1">
      <w:pPr>
        <w:numPr>
          <w:ilvl w:val="0"/>
          <w:numId w:val="10"/>
        </w:numPr>
        <w:spacing w:after="200" w:line="276" w:lineRule="auto"/>
        <w:rPr>
          <w:rFonts w:ascii="Times New Roman" w:eastAsia="Calibri" w:hAnsi="Times New Roman" w:cs="Times New Roman"/>
          <w:sz w:val="28"/>
          <w:szCs w:val="28"/>
        </w:rPr>
      </w:pPr>
      <w:r w:rsidRPr="009D1DD1">
        <w:rPr>
          <w:rFonts w:ascii="Times New Roman" w:eastAsia="Calibri" w:hAnsi="Times New Roman" w:cs="Times New Roman"/>
          <w:sz w:val="28"/>
          <w:szCs w:val="28"/>
        </w:rPr>
        <w:t>Воспитать чувство гордости, ответственности за выбранную профессию</w:t>
      </w:r>
    </w:p>
    <w:p w:rsidR="009D1DD1" w:rsidRPr="009D1DD1" w:rsidRDefault="009D1DD1" w:rsidP="009D1DD1">
      <w:pPr>
        <w:numPr>
          <w:ilvl w:val="0"/>
          <w:numId w:val="10"/>
        </w:numPr>
        <w:spacing w:after="200" w:line="276" w:lineRule="auto"/>
        <w:rPr>
          <w:rFonts w:ascii="Times New Roman" w:eastAsia="Calibri" w:hAnsi="Times New Roman" w:cs="Times New Roman"/>
          <w:sz w:val="28"/>
          <w:szCs w:val="28"/>
        </w:rPr>
      </w:pPr>
      <w:r w:rsidRPr="009D1DD1">
        <w:rPr>
          <w:rFonts w:ascii="Times New Roman" w:eastAsia="Calibri" w:hAnsi="Times New Roman" w:cs="Times New Roman"/>
          <w:sz w:val="28"/>
          <w:szCs w:val="28"/>
        </w:rPr>
        <w:t>Сформировать позитивный взгляд в отношении своего будущего</w:t>
      </w:r>
    </w:p>
    <w:p w:rsidR="009D1DD1" w:rsidRPr="009D1DD1" w:rsidRDefault="009D1DD1" w:rsidP="009D1DD1">
      <w:pPr>
        <w:pStyle w:val="3"/>
        <w:numPr>
          <w:ilvl w:val="0"/>
          <w:numId w:val="10"/>
        </w:numPr>
        <w:spacing w:after="0" w:line="276"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Сформировать  понятие о культуре ношения белого халата. </w:t>
      </w:r>
    </w:p>
    <w:p w:rsidR="009D1DD1" w:rsidRPr="009D1DD1" w:rsidRDefault="009D1DD1" w:rsidP="009D1DD1">
      <w:pPr>
        <w:pStyle w:val="3"/>
        <w:numPr>
          <w:ilvl w:val="0"/>
          <w:numId w:val="10"/>
        </w:numPr>
        <w:spacing w:after="0" w:line="276"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Познакомить с причинами, влияющими на внешний вид студентов   фармацевтического колледжа. </w:t>
      </w:r>
    </w:p>
    <w:p w:rsidR="009D1DD1" w:rsidRPr="009D1DD1" w:rsidRDefault="009D1DD1" w:rsidP="009D1DD1">
      <w:pPr>
        <w:pStyle w:val="3"/>
        <w:numPr>
          <w:ilvl w:val="0"/>
          <w:numId w:val="10"/>
        </w:numPr>
        <w:spacing w:after="0" w:line="276"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Вызвать чувство ответственности по отношению к своей медицинской форме. </w:t>
      </w:r>
    </w:p>
    <w:p w:rsidR="009D1DD1" w:rsidRDefault="009D1DD1" w:rsidP="009D1DD1">
      <w:pPr>
        <w:pStyle w:val="3"/>
        <w:numPr>
          <w:ilvl w:val="0"/>
          <w:numId w:val="10"/>
        </w:numPr>
        <w:spacing w:after="0" w:line="276" w:lineRule="auto"/>
        <w:jc w:val="both"/>
        <w:rPr>
          <w:rFonts w:ascii="Times New Roman" w:hAnsi="Times New Roman" w:cs="Times New Roman"/>
          <w:sz w:val="28"/>
          <w:szCs w:val="28"/>
        </w:rPr>
      </w:pPr>
      <w:r w:rsidRPr="009D1DD1">
        <w:rPr>
          <w:rFonts w:ascii="Times New Roman" w:eastAsia="Calibri" w:hAnsi="Times New Roman" w:cs="Times New Roman"/>
          <w:sz w:val="28"/>
          <w:szCs w:val="28"/>
        </w:rPr>
        <w:t>Познакомить с историей возникновения медицинской одежды.</w:t>
      </w:r>
    </w:p>
    <w:p w:rsidR="000F1DBD" w:rsidRPr="009D1DD1" w:rsidRDefault="000F1DBD" w:rsidP="004619BB">
      <w:pPr>
        <w:pStyle w:val="3"/>
        <w:spacing w:after="0" w:line="276" w:lineRule="auto"/>
        <w:ind w:left="720"/>
        <w:jc w:val="both"/>
        <w:rPr>
          <w:rFonts w:ascii="Times New Roman" w:eastAsia="Calibri" w:hAnsi="Times New Roman" w:cs="Times New Roman"/>
          <w:sz w:val="28"/>
          <w:szCs w:val="28"/>
        </w:rPr>
      </w:pPr>
    </w:p>
    <w:p w:rsidR="009D1DD1" w:rsidRDefault="007F11FE" w:rsidP="009D1DD1">
      <w:pPr>
        <w:spacing w:after="0"/>
        <w:rPr>
          <w:rStyle w:val="apple-converted-space"/>
          <w:rFonts w:ascii="Times New Roman" w:hAnsi="Times New Roman" w:cs="Times New Roman"/>
          <w:color w:val="000000"/>
          <w:sz w:val="28"/>
          <w:szCs w:val="28"/>
          <w:shd w:val="clear" w:color="auto" w:fill="FFFFFF"/>
        </w:rPr>
      </w:pPr>
      <w:r w:rsidRPr="007F11FE">
        <w:rPr>
          <w:rStyle w:val="apple-converted-space"/>
          <w:rFonts w:ascii="Times New Roman" w:hAnsi="Times New Roman" w:cs="Times New Roman"/>
          <w:b/>
          <w:color w:val="000000"/>
          <w:sz w:val="28"/>
          <w:szCs w:val="28"/>
          <w:shd w:val="clear" w:color="auto" w:fill="FFFFFF"/>
        </w:rPr>
        <w:t>Сроки и место проведения</w:t>
      </w:r>
      <w:r>
        <w:rPr>
          <w:rStyle w:val="apple-converted-space"/>
          <w:rFonts w:ascii="Times New Roman" w:hAnsi="Times New Roman" w:cs="Times New Roman"/>
          <w:b/>
          <w:color w:val="000000"/>
          <w:sz w:val="28"/>
          <w:szCs w:val="28"/>
          <w:shd w:val="clear" w:color="auto" w:fill="FFFFFF"/>
        </w:rPr>
        <w:t xml:space="preserve">: </w:t>
      </w:r>
      <w:r w:rsidR="00DC4AB7">
        <w:rPr>
          <w:rStyle w:val="apple-converted-space"/>
          <w:rFonts w:ascii="Times New Roman" w:hAnsi="Times New Roman" w:cs="Times New Roman"/>
          <w:color w:val="000000"/>
          <w:sz w:val="28"/>
          <w:szCs w:val="28"/>
          <w:shd w:val="clear" w:color="auto" w:fill="FFFFFF"/>
        </w:rPr>
        <w:t>октябрь 2013</w:t>
      </w:r>
      <w:r w:rsidRPr="007F11FE">
        <w:rPr>
          <w:rStyle w:val="apple-converted-space"/>
          <w:rFonts w:ascii="Times New Roman" w:hAnsi="Times New Roman" w:cs="Times New Roman"/>
          <w:color w:val="000000"/>
          <w:sz w:val="28"/>
          <w:szCs w:val="28"/>
          <w:shd w:val="clear" w:color="auto" w:fill="FFFFFF"/>
        </w:rPr>
        <w:t xml:space="preserve"> года, </w:t>
      </w:r>
      <w:r w:rsidR="000F1DBD">
        <w:rPr>
          <w:rStyle w:val="apple-converted-space"/>
          <w:rFonts w:ascii="Times New Roman" w:hAnsi="Times New Roman" w:cs="Times New Roman"/>
          <w:color w:val="000000"/>
          <w:sz w:val="28"/>
          <w:szCs w:val="28"/>
          <w:shd w:val="clear" w:color="auto" w:fill="FFFFFF"/>
        </w:rPr>
        <w:t xml:space="preserve"> фармацевтический  </w:t>
      </w:r>
      <w:r w:rsidRPr="007F11FE">
        <w:rPr>
          <w:rStyle w:val="apple-converted-space"/>
          <w:rFonts w:ascii="Times New Roman" w:hAnsi="Times New Roman" w:cs="Times New Roman"/>
          <w:color w:val="000000"/>
          <w:sz w:val="28"/>
          <w:szCs w:val="28"/>
          <w:shd w:val="clear" w:color="auto" w:fill="FFFFFF"/>
        </w:rPr>
        <w:t>ак</w:t>
      </w:r>
      <w:r>
        <w:rPr>
          <w:rStyle w:val="apple-converted-space"/>
          <w:rFonts w:ascii="Times New Roman" w:hAnsi="Times New Roman" w:cs="Times New Roman"/>
          <w:color w:val="000000"/>
          <w:sz w:val="28"/>
          <w:szCs w:val="28"/>
          <w:shd w:val="clear" w:color="auto" w:fill="FFFFFF"/>
        </w:rPr>
        <w:t>товый зал время с 15.30 до 17.00</w:t>
      </w:r>
      <w:r w:rsidR="004619BB">
        <w:rPr>
          <w:rStyle w:val="apple-converted-space"/>
          <w:rFonts w:ascii="Times New Roman" w:hAnsi="Times New Roman" w:cs="Times New Roman"/>
          <w:color w:val="000000"/>
          <w:sz w:val="28"/>
          <w:szCs w:val="28"/>
          <w:shd w:val="clear" w:color="auto" w:fill="FFFFFF"/>
        </w:rPr>
        <w:t>.</w:t>
      </w:r>
    </w:p>
    <w:p w:rsidR="004619BB" w:rsidRPr="007F11FE" w:rsidRDefault="004619BB" w:rsidP="009D1DD1">
      <w:pPr>
        <w:spacing w:after="0"/>
        <w:rPr>
          <w:rStyle w:val="apple-converted-space"/>
          <w:rFonts w:ascii="Times New Roman" w:eastAsia="Calibri" w:hAnsi="Times New Roman" w:cs="Times New Roman"/>
          <w:color w:val="000000"/>
          <w:sz w:val="28"/>
          <w:szCs w:val="28"/>
          <w:shd w:val="clear" w:color="auto" w:fill="FFFFFF"/>
        </w:rPr>
      </w:pPr>
    </w:p>
    <w:p w:rsidR="009D1DD1" w:rsidRPr="009D1DD1" w:rsidRDefault="007F11FE" w:rsidP="009D1DD1">
      <w:pPr>
        <w:jc w:val="both"/>
        <w:rPr>
          <w:rFonts w:ascii="Times New Roman" w:eastAsia="Calibri" w:hAnsi="Times New Roman" w:cs="Times New Roman"/>
          <w:sz w:val="28"/>
          <w:szCs w:val="28"/>
        </w:rPr>
      </w:pPr>
      <w:r>
        <w:rPr>
          <w:rFonts w:ascii="Times New Roman" w:hAnsi="Times New Roman" w:cs="Times New Roman"/>
          <w:b/>
          <w:sz w:val="28"/>
          <w:szCs w:val="28"/>
        </w:rPr>
        <w:t>Организаторы мероприятия</w:t>
      </w:r>
      <w:r w:rsidR="009D1DD1" w:rsidRPr="009D1DD1">
        <w:rPr>
          <w:rFonts w:ascii="Times New Roman" w:eastAsia="Calibri" w:hAnsi="Times New Roman" w:cs="Times New Roman"/>
          <w:b/>
          <w:sz w:val="28"/>
          <w:szCs w:val="28"/>
        </w:rPr>
        <w:t>:</w:t>
      </w:r>
      <w:r w:rsidR="000F1DBD">
        <w:rPr>
          <w:rFonts w:ascii="Times New Roman" w:hAnsi="Times New Roman" w:cs="Times New Roman"/>
          <w:b/>
          <w:sz w:val="28"/>
          <w:szCs w:val="28"/>
        </w:rPr>
        <w:t xml:space="preserve"> </w:t>
      </w:r>
      <w:r w:rsidR="000F1DBD" w:rsidRPr="000F1DBD">
        <w:rPr>
          <w:rFonts w:ascii="Times New Roman" w:hAnsi="Times New Roman" w:cs="Times New Roman"/>
          <w:sz w:val="28"/>
          <w:szCs w:val="28"/>
        </w:rPr>
        <w:t>з</w:t>
      </w:r>
      <w:r w:rsidRPr="000F1DBD">
        <w:rPr>
          <w:rFonts w:ascii="Times New Roman" w:hAnsi="Times New Roman" w:cs="Times New Roman"/>
          <w:sz w:val="28"/>
          <w:szCs w:val="28"/>
        </w:rPr>
        <w:t>ав. отд.</w:t>
      </w:r>
      <w:r w:rsidR="000F1DBD" w:rsidRPr="000F1DBD">
        <w:rPr>
          <w:rFonts w:ascii="Times New Roman" w:hAnsi="Times New Roman" w:cs="Times New Roman"/>
          <w:sz w:val="28"/>
          <w:szCs w:val="28"/>
        </w:rPr>
        <w:t xml:space="preserve"> ЛД  Питрукова О.К.,</w:t>
      </w:r>
      <w:r>
        <w:rPr>
          <w:rFonts w:ascii="Times New Roman" w:hAnsi="Times New Roman" w:cs="Times New Roman"/>
          <w:sz w:val="28"/>
          <w:szCs w:val="28"/>
        </w:rPr>
        <w:t xml:space="preserve"> Догадаева Е.Г.,</w:t>
      </w:r>
      <w:r w:rsidR="009D1DD1" w:rsidRPr="009D1DD1">
        <w:rPr>
          <w:rFonts w:ascii="Times New Roman" w:eastAsia="Calibri" w:hAnsi="Times New Roman" w:cs="Times New Roman"/>
          <w:sz w:val="28"/>
          <w:szCs w:val="28"/>
        </w:rPr>
        <w:t xml:space="preserve">  </w:t>
      </w:r>
      <w:r>
        <w:rPr>
          <w:rFonts w:ascii="Times New Roman" w:hAnsi="Times New Roman" w:cs="Times New Roman"/>
          <w:sz w:val="28"/>
          <w:szCs w:val="28"/>
        </w:rPr>
        <w:t>Кузовникова И.А. ,</w:t>
      </w:r>
      <w:r w:rsidR="009D1DD1" w:rsidRPr="009D1DD1">
        <w:rPr>
          <w:rFonts w:ascii="Times New Roman" w:eastAsia="Calibri" w:hAnsi="Times New Roman" w:cs="Times New Roman"/>
          <w:sz w:val="28"/>
          <w:szCs w:val="28"/>
        </w:rPr>
        <w:t>группа 305</w:t>
      </w:r>
    </w:p>
    <w:p w:rsidR="009D1DD1" w:rsidRDefault="000F1DBD" w:rsidP="009D1DD1">
      <w:pPr>
        <w:jc w:val="both"/>
        <w:rPr>
          <w:rFonts w:ascii="Times New Roman" w:hAnsi="Times New Roman" w:cs="Times New Roman"/>
          <w:b/>
          <w:sz w:val="28"/>
          <w:szCs w:val="28"/>
        </w:rPr>
      </w:pPr>
      <w:r>
        <w:rPr>
          <w:rFonts w:ascii="Times New Roman" w:hAnsi="Times New Roman" w:cs="Times New Roman"/>
          <w:b/>
          <w:sz w:val="28"/>
          <w:szCs w:val="28"/>
        </w:rPr>
        <w:t>Количество участников:</w:t>
      </w:r>
    </w:p>
    <w:p w:rsidR="000F1DBD" w:rsidRDefault="000F1DBD" w:rsidP="009D1DD1">
      <w:pPr>
        <w:jc w:val="both"/>
        <w:rPr>
          <w:rFonts w:ascii="Times New Roman" w:hAnsi="Times New Roman" w:cs="Times New Roman"/>
          <w:sz w:val="28"/>
          <w:szCs w:val="28"/>
        </w:rPr>
      </w:pPr>
      <w:r w:rsidRPr="000F1DBD">
        <w:rPr>
          <w:rFonts w:ascii="Times New Roman" w:hAnsi="Times New Roman" w:cs="Times New Roman"/>
          <w:sz w:val="28"/>
          <w:szCs w:val="28"/>
        </w:rPr>
        <w:t>А) группа</w:t>
      </w:r>
      <w:r>
        <w:rPr>
          <w:rFonts w:ascii="Times New Roman" w:hAnsi="Times New Roman" w:cs="Times New Roman"/>
          <w:sz w:val="28"/>
          <w:szCs w:val="28"/>
        </w:rPr>
        <w:t xml:space="preserve"> 305</w:t>
      </w:r>
      <w:r w:rsidRPr="000F1DBD">
        <w:rPr>
          <w:rFonts w:ascii="Times New Roman" w:hAnsi="Times New Roman" w:cs="Times New Roman"/>
          <w:sz w:val="28"/>
          <w:szCs w:val="28"/>
        </w:rPr>
        <w:t xml:space="preserve"> -29 студентов</w:t>
      </w:r>
      <w:r>
        <w:rPr>
          <w:rFonts w:ascii="Times New Roman" w:hAnsi="Times New Roman" w:cs="Times New Roman"/>
          <w:sz w:val="28"/>
          <w:szCs w:val="28"/>
        </w:rPr>
        <w:t>,</w:t>
      </w:r>
    </w:p>
    <w:p w:rsidR="000F1DBD" w:rsidRPr="000F1DBD" w:rsidRDefault="000F1DBD" w:rsidP="009D1DD1">
      <w:pPr>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0F1DBD">
        <w:rPr>
          <w:rFonts w:ascii="Times New Roman" w:hAnsi="Times New Roman" w:cs="Times New Roman"/>
          <w:sz w:val="28"/>
          <w:szCs w:val="28"/>
        </w:rPr>
        <w:t>группа</w:t>
      </w:r>
      <w:r>
        <w:rPr>
          <w:rFonts w:ascii="Times New Roman" w:hAnsi="Times New Roman" w:cs="Times New Roman"/>
          <w:sz w:val="28"/>
          <w:szCs w:val="28"/>
        </w:rPr>
        <w:t xml:space="preserve"> 105 – 25 студентов, 106 -27 студентов</w:t>
      </w:r>
    </w:p>
    <w:p w:rsidR="009D1DD1" w:rsidRPr="009D1DD1" w:rsidRDefault="009D1DD1" w:rsidP="000F1DBD">
      <w:pPr>
        <w:tabs>
          <w:tab w:val="left" w:pos="1272"/>
        </w:tabs>
        <w:jc w:val="both"/>
        <w:rPr>
          <w:rFonts w:ascii="Times New Roman" w:eastAsia="Calibri" w:hAnsi="Times New Roman" w:cs="Times New Roman"/>
          <w:sz w:val="28"/>
          <w:szCs w:val="28"/>
        </w:rPr>
      </w:pPr>
      <w:r w:rsidRPr="009D1DD1">
        <w:rPr>
          <w:rFonts w:ascii="Times New Roman" w:eastAsia="Calibri" w:hAnsi="Times New Roman" w:cs="Times New Roman"/>
          <w:b/>
          <w:sz w:val="28"/>
          <w:szCs w:val="28"/>
        </w:rPr>
        <w:t xml:space="preserve">Слушатели и гости: </w:t>
      </w:r>
      <w:r w:rsidRPr="009D1DD1">
        <w:rPr>
          <w:rFonts w:ascii="Times New Roman" w:eastAsia="Calibri" w:hAnsi="Times New Roman" w:cs="Times New Roman"/>
          <w:sz w:val="28"/>
          <w:szCs w:val="28"/>
        </w:rPr>
        <w:t xml:space="preserve"> преподаватели: Перфильева Г.В, Нестеренко Н.В, </w:t>
      </w:r>
      <w:r w:rsidR="000F1DBD">
        <w:rPr>
          <w:rFonts w:ascii="Times New Roman" w:hAnsi="Times New Roman" w:cs="Times New Roman"/>
          <w:sz w:val="28"/>
          <w:szCs w:val="28"/>
        </w:rPr>
        <w:t>Павловская И.В.</w:t>
      </w:r>
    </w:p>
    <w:p w:rsidR="009D1DD1" w:rsidRDefault="009D1DD1" w:rsidP="009D1DD1">
      <w:pPr>
        <w:jc w:val="both"/>
        <w:rPr>
          <w:rFonts w:ascii="Times New Roman" w:hAnsi="Times New Roman" w:cs="Times New Roman"/>
          <w:sz w:val="28"/>
          <w:szCs w:val="28"/>
        </w:rPr>
      </w:pPr>
      <w:r w:rsidRPr="009D1DD1">
        <w:rPr>
          <w:rFonts w:ascii="Times New Roman" w:eastAsia="Calibri" w:hAnsi="Times New Roman" w:cs="Times New Roman"/>
          <w:b/>
          <w:sz w:val="28"/>
          <w:szCs w:val="28"/>
        </w:rPr>
        <w:lastRenderedPageBreak/>
        <w:t>Оснащенность:</w:t>
      </w:r>
      <w:r w:rsidR="000F1DBD">
        <w:rPr>
          <w:rFonts w:ascii="Times New Roman" w:hAnsi="Times New Roman" w:cs="Times New Roman"/>
          <w:sz w:val="28"/>
          <w:szCs w:val="28"/>
        </w:rPr>
        <w:t xml:space="preserve"> </w:t>
      </w:r>
      <w:r w:rsidRPr="009D1DD1">
        <w:rPr>
          <w:rFonts w:ascii="Times New Roman" w:eastAsia="Calibri" w:hAnsi="Times New Roman" w:cs="Times New Roman"/>
          <w:sz w:val="28"/>
          <w:szCs w:val="28"/>
        </w:rPr>
        <w:t xml:space="preserve"> доклады студентов, компьютерная презентация, видеоролик, посвященный призвать к стыду студентов, а также замечательный видеоклип про людей в белых халатах.</w:t>
      </w:r>
    </w:p>
    <w:p w:rsidR="000F1DBD" w:rsidRPr="000F1DBD" w:rsidRDefault="000F1DBD" w:rsidP="009D1DD1">
      <w:pPr>
        <w:jc w:val="both"/>
        <w:rPr>
          <w:rFonts w:ascii="Times New Roman" w:eastAsia="Calibri" w:hAnsi="Times New Roman" w:cs="Times New Roman"/>
          <w:b/>
          <w:sz w:val="28"/>
          <w:szCs w:val="28"/>
        </w:rPr>
      </w:pPr>
      <w:r w:rsidRPr="000F1DBD">
        <w:rPr>
          <w:rFonts w:ascii="Times New Roman" w:hAnsi="Times New Roman" w:cs="Times New Roman"/>
          <w:b/>
          <w:sz w:val="28"/>
          <w:szCs w:val="28"/>
        </w:rPr>
        <w:t>Формируемые компетенции:</w:t>
      </w:r>
    </w:p>
    <w:p w:rsidR="002E31CD" w:rsidRPr="0000640C" w:rsidRDefault="002E31CD" w:rsidP="002E31CD">
      <w:pPr>
        <w:pStyle w:val="21"/>
        <w:shd w:val="clear" w:color="auto" w:fill="auto"/>
        <w:spacing w:before="10" w:after="10" w:line="240" w:lineRule="auto"/>
        <w:ind w:left="567" w:right="20" w:firstLine="700"/>
        <w:jc w:val="both"/>
        <w:rPr>
          <w:b/>
        </w:rPr>
      </w:pPr>
      <w:r w:rsidRPr="0000640C">
        <w:rPr>
          <w:b/>
          <w:sz w:val="28"/>
          <w:szCs w:val="28"/>
        </w:rPr>
        <w:t>профессиональные компетенции (ПК):</w:t>
      </w:r>
      <w:r w:rsidRPr="0000640C">
        <w:rPr>
          <w:b/>
        </w:rPr>
        <w:t xml:space="preserve"> </w:t>
      </w:r>
    </w:p>
    <w:p w:rsidR="002E31CD" w:rsidRPr="002E4C5C" w:rsidRDefault="002E31CD" w:rsidP="002E31CD">
      <w:pPr>
        <w:pStyle w:val="21"/>
        <w:shd w:val="clear" w:color="auto" w:fill="auto"/>
        <w:spacing w:before="10" w:after="10" w:line="240" w:lineRule="auto"/>
        <w:ind w:left="567" w:right="20" w:hanging="20"/>
        <w:jc w:val="both"/>
      </w:pPr>
    </w:p>
    <w:p w:rsidR="002E31CD" w:rsidRPr="002E4C5C" w:rsidRDefault="002E31CD" w:rsidP="008D0F31">
      <w:pPr>
        <w:pStyle w:val="21"/>
        <w:shd w:val="clear" w:color="auto" w:fill="auto"/>
        <w:spacing w:before="10" w:after="10" w:line="360" w:lineRule="auto"/>
        <w:ind w:right="23" w:hanging="23"/>
        <w:jc w:val="both"/>
        <w:rPr>
          <w:sz w:val="28"/>
          <w:szCs w:val="28"/>
        </w:rPr>
      </w:pPr>
      <w:r w:rsidRPr="002E4C5C">
        <w:rPr>
          <w:sz w:val="28"/>
          <w:szCs w:val="28"/>
        </w:rPr>
        <w:t>ПК 1.1. Готовить рабочее место для проведения лабораторных общеклинических исследований.</w:t>
      </w:r>
    </w:p>
    <w:p w:rsidR="002E31CD" w:rsidRPr="002E4C5C" w:rsidRDefault="002E31CD" w:rsidP="008D0F31">
      <w:pPr>
        <w:pStyle w:val="21"/>
        <w:shd w:val="clear" w:color="auto" w:fill="auto"/>
        <w:spacing w:before="10" w:after="10" w:line="360" w:lineRule="auto"/>
        <w:ind w:right="23" w:hanging="23"/>
        <w:jc w:val="both"/>
        <w:rPr>
          <w:sz w:val="28"/>
          <w:szCs w:val="28"/>
        </w:rPr>
      </w:pPr>
      <w:r w:rsidRPr="002E4C5C">
        <w:rPr>
          <w:sz w:val="28"/>
          <w:szCs w:val="28"/>
        </w:rPr>
        <w:t>ПК 1.2. Проводить лабораторные общеклинические исследования биологических материалов; участвовать в контроле качества.</w:t>
      </w:r>
    </w:p>
    <w:p w:rsidR="002E31CD" w:rsidRPr="002E4C5C" w:rsidRDefault="002E31CD" w:rsidP="008D0F31">
      <w:pPr>
        <w:pStyle w:val="21"/>
        <w:shd w:val="clear" w:color="auto" w:fill="auto"/>
        <w:spacing w:before="10" w:after="10" w:line="360" w:lineRule="auto"/>
        <w:ind w:right="23" w:hanging="23"/>
        <w:jc w:val="both"/>
        <w:rPr>
          <w:sz w:val="28"/>
          <w:szCs w:val="28"/>
        </w:rPr>
      </w:pPr>
      <w:r w:rsidRPr="002E4C5C">
        <w:rPr>
          <w:sz w:val="28"/>
          <w:szCs w:val="28"/>
        </w:rPr>
        <w:t>ПК 1.3. Регистрировать результаты лабораторных общеклинических исследований.</w:t>
      </w:r>
    </w:p>
    <w:p w:rsidR="002E31CD" w:rsidRDefault="002E31CD" w:rsidP="008D0F31">
      <w:pPr>
        <w:pStyle w:val="21"/>
        <w:shd w:val="clear" w:color="auto" w:fill="auto"/>
        <w:spacing w:before="10" w:after="10" w:line="360" w:lineRule="auto"/>
        <w:ind w:right="23" w:hanging="23"/>
        <w:jc w:val="both"/>
        <w:rPr>
          <w:sz w:val="28"/>
          <w:szCs w:val="28"/>
        </w:rPr>
      </w:pPr>
      <w:r w:rsidRPr="002E4C5C">
        <w:rPr>
          <w:sz w:val="28"/>
          <w:szCs w:val="28"/>
        </w:rPr>
        <w:t>ПК 1.4. Проводить утилизацию отработанного материала, дезинфекцию и стерилизацию использованной лабораторной посуды, инструментария, средств защиты.</w:t>
      </w:r>
    </w:p>
    <w:p w:rsidR="008D0F31" w:rsidRDefault="008D0F31" w:rsidP="008D0F31">
      <w:pPr>
        <w:pStyle w:val="21"/>
        <w:shd w:val="clear" w:color="auto" w:fill="auto"/>
        <w:spacing w:before="10" w:after="10" w:line="360" w:lineRule="auto"/>
        <w:ind w:right="23" w:hanging="23"/>
        <w:jc w:val="both"/>
        <w:rPr>
          <w:sz w:val="28"/>
          <w:szCs w:val="28"/>
        </w:rPr>
      </w:pPr>
    </w:p>
    <w:p w:rsidR="0000640C" w:rsidRDefault="0000640C" w:rsidP="0000640C">
      <w:pPr>
        <w:pStyle w:val="21"/>
        <w:shd w:val="clear" w:color="auto" w:fill="auto"/>
        <w:spacing w:before="10" w:after="10" w:line="240" w:lineRule="auto"/>
        <w:ind w:right="20" w:hanging="20"/>
        <w:jc w:val="both"/>
        <w:rPr>
          <w:b/>
          <w:sz w:val="28"/>
        </w:rPr>
      </w:pPr>
      <w:r>
        <w:rPr>
          <w:sz w:val="28"/>
        </w:rPr>
        <w:t xml:space="preserve">          </w:t>
      </w:r>
      <w:r>
        <w:rPr>
          <w:b/>
          <w:sz w:val="28"/>
        </w:rPr>
        <w:t xml:space="preserve">общие компетенции </w:t>
      </w:r>
      <w:r w:rsidRPr="0000640C">
        <w:rPr>
          <w:b/>
          <w:sz w:val="28"/>
        </w:rPr>
        <w:t xml:space="preserve"> (ОК)</w:t>
      </w:r>
      <w:r>
        <w:rPr>
          <w:b/>
          <w:sz w:val="28"/>
        </w:rPr>
        <w:t>:</w:t>
      </w:r>
    </w:p>
    <w:p w:rsidR="008D0F31" w:rsidRPr="0000640C" w:rsidRDefault="008D0F31" w:rsidP="0000640C">
      <w:pPr>
        <w:pStyle w:val="21"/>
        <w:shd w:val="clear" w:color="auto" w:fill="auto"/>
        <w:spacing w:before="10" w:after="10" w:line="240" w:lineRule="auto"/>
        <w:ind w:right="20" w:hanging="20"/>
        <w:jc w:val="both"/>
        <w:rPr>
          <w:b/>
          <w:sz w:val="28"/>
          <w:szCs w:val="28"/>
        </w:rPr>
      </w:pPr>
    </w:p>
    <w:tbl>
      <w:tblPr>
        <w:tblW w:w="5216" w:type="pct"/>
        <w:tblInd w:w="-601" w:type="dxa"/>
        <w:tblLook w:val="01E0"/>
      </w:tblPr>
      <w:tblGrid>
        <w:gridCol w:w="9984"/>
      </w:tblGrid>
      <w:tr w:rsidR="0000640C" w:rsidRPr="0000640C" w:rsidTr="008D0F31">
        <w:trPr>
          <w:trHeight w:val="633"/>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Понимать сущность и социальную значимость своей будущей профессии, проявлять к ней устойчивый интерес.</w:t>
            </w:r>
          </w:p>
        </w:tc>
      </w:tr>
      <w:tr w:rsidR="0000640C" w:rsidRPr="0000640C" w:rsidTr="008D0F31">
        <w:trPr>
          <w:trHeight w:val="964"/>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0640C" w:rsidRPr="0000640C" w:rsidTr="008D0F31">
        <w:trPr>
          <w:trHeight w:val="648"/>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Принимать решения в стандартных и нестандартных ситуациях и нести за них ответственность.</w:t>
            </w:r>
          </w:p>
        </w:tc>
      </w:tr>
      <w:tr w:rsidR="0000640C" w:rsidRPr="0000640C" w:rsidTr="008D0F31">
        <w:trPr>
          <w:trHeight w:val="949"/>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0640C" w:rsidRPr="0000640C" w:rsidTr="008D0F31">
        <w:trPr>
          <w:trHeight w:val="633"/>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Использовать информационно-коммуникационные технологии в профессиональной деятельности.</w:t>
            </w:r>
          </w:p>
        </w:tc>
      </w:tr>
      <w:tr w:rsidR="0000640C" w:rsidRPr="0000640C" w:rsidTr="008D0F31">
        <w:trPr>
          <w:trHeight w:val="859"/>
        </w:trPr>
        <w:tc>
          <w:tcPr>
            <w:tcW w:w="5000" w:type="pct"/>
            <w:hideMark/>
          </w:tcPr>
          <w:p w:rsidR="0000640C" w:rsidRPr="0000640C" w:rsidRDefault="0000640C" w:rsidP="008D0F31">
            <w:pPr>
              <w:pStyle w:val="a3"/>
              <w:numPr>
                <w:ilvl w:val="0"/>
                <w:numId w:val="14"/>
              </w:numPr>
              <w:spacing w:line="360" w:lineRule="auto"/>
              <w:ind w:hanging="357"/>
              <w:jc w:val="both"/>
              <w:rPr>
                <w:rFonts w:ascii="Times New Roman" w:hAnsi="Times New Roman" w:cs="Times New Roman"/>
                <w:sz w:val="28"/>
                <w:szCs w:val="28"/>
              </w:rPr>
            </w:pPr>
            <w:r w:rsidRPr="0000640C">
              <w:rPr>
                <w:rFonts w:ascii="Times New Roman" w:hAnsi="Times New Roman" w:cs="Times New Roman"/>
                <w:sz w:val="28"/>
                <w:szCs w:val="28"/>
              </w:rPr>
              <w:lastRenderedPageBreak/>
              <w:t>Работать в коллективе и команде, эффективно общаться с коллегами, руководством, потребителями.</w:t>
            </w:r>
          </w:p>
        </w:tc>
      </w:tr>
      <w:tr w:rsidR="0000640C" w:rsidRPr="0000640C" w:rsidTr="008D0F31">
        <w:trPr>
          <w:trHeight w:val="633"/>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Брать ответственность за работу членов команды (подчиненных), за результат выполнения заданий.</w:t>
            </w:r>
          </w:p>
        </w:tc>
      </w:tr>
      <w:tr w:rsidR="0000640C" w:rsidRPr="0000640C" w:rsidTr="008D0F31">
        <w:trPr>
          <w:trHeight w:val="949"/>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0640C" w:rsidRPr="0000640C" w:rsidTr="008D0F31">
        <w:trPr>
          <w:trHeight w:val="648"/>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Ориентироваться в условиях смены технологий в профессиональной деятельности.</w:t>
            </w:r>
          </w:p>
        </w:tc>
      </w:tr>
      <w:tr w:rsidR="0000640C" w:rsidRPr="0000640C" w:rsidTr="008D0F31">
        <w:trPr>
          <w:trHeight w:val="648"/>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00640C" w:rsidRPr="0000640C" w:rsidTr="008D0F31">
        <w:trPr>
          <w:trHeight w:val="324"/>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Быть готовым брать на себя нравственные обязательства по отношению к природе, обществу и человеку.</w:t>
            </w:r>
          </w:p>
        </w:tc>
      </w:tr>
      <w:tr w:rsidR="0000640C" w:rsidRPr="0000640C" w:rsidTr="008D0F31">
        <w:trPr>
          <w:trHeight w:val="316"/>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Оказывать первую медицинскую помощь при неотложных состояниях.</w:t>
            </w:r>
          </w:p>
        </w:tc>
      </w:tr>
      <w:tr w:rsidR="0000640C" w:rsidRPr="0000640C" w:rsidTr="008D0F31">
        <w:trPr>
          <w:trHeight w:val="949"/>
        </w:trPr>
        <w:tc>
          <w:tcPr>
            <w:tcW w:w="5000" w:type="pct"/>
            <w:hideMark/>
          </w:tcPr>
          <w:p w:rsidR="0000640C" w:rsidRPr="0000640C" w:rsidRDefault="0000640C" w:rsidP="008D0F31">
            <w:pPr>
              <w:pStyle w:val="21"/>
              <w:numPr>
                <w:ilvl w:val="0"/>
                <w:numId w:val="14"/>
              </w:numPr>
              <w:shd w:val="clear" w:color="auto" w:fill="auto"/>
              <w:spacing w:after="0" w:line="360" w:lineRule="auto"/>
              <w:ind w:right="20" w:hanging="357"/>
              <w:jc w:val="both"/>
              <w:rPr>
                <w:sz w:val="28"/>
                <w:szCs w:val="28"/>
              </w:rPr>
            </w:pPr>
            <w:r w:rsidRPr="0000640C">
              <w:rPr>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00640C" w:rsidRPr="0000640C" w:rsidTr="008D0F31">
        <w:trPr>
          <w:trHeight w:val="648"/>
        </w:trPr>
        <w:tc>
          <w:tcPr>
            <w:tcW w:w="5000" w:type="pct"/>
            <w:hideMark/>
          </w:tcPr>
          <w:p w:rsidR="0000640C" w:rsidRPr="0000640C" w:rsidRDefault="001D7421" w:rsidP="008D0F31">
            <w:pPr>
              <w:pStyle w:val="21"/>
              <w:numPr>
                <w:ilvl w:val="0"/>
                <w:numId w:val="14"/>
              </w:numPr>
              <w:shd w:val="clear" w:color="auto" w:fill="auto"/>
              <w:spacing w:after="0" w:line="360" w:lineRule="auto"/>
              <w:ind w:right="20" w:hanging="357"/>
              <w:jc w:val="both"/>
              <w:rPr>
                <w:sz w:val="28"/>
                <w:szCs w:val="28"/>
              </w:rPr>
            </w:pPr>
            <w:r>
              <w:rPr>
                <w:sz w:val="28"/>
                <w:szCs w:val="28"/>
              </w:rPr>
              <w:t xml:space="preserve"> </w:t>
            </w:r>
            <w:r w:rsidR="008D0F31" w:rsidRPr="0000640C">
              <w:rPr>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00640C" w:rsidRDefault="0000640C" w:rsidP="00F226EB">
      <w:pPr>
        <w:spacing w:beforeLines="30" w:afterLines="30" w:line="360" w:lineRule="auto"/>
        <w:jc w:val="center"/>
        <w:rPr>
          <w:rFonts w:ascii="Times New Roman" w:hAnsi="Times New Roman" w:cs="Times New Roman"/>
          <w:b/>
          <w:sz w:val="28"/>
          <w:szCs w:val="28"/>
        </w:rPr>
      </w:pPr>
    </w:p>
    <w:p w:rsidR="0000640C" w:rsidRDefault="0000640C" w:rsidP="00F226EB">
      <w:pPr>
        <w:spacing w:beforeLines="30" w:afterLines="30" w:line="360" w:lineRule="auto"/>
        <w:jc w:val="center"/>
        <w:rPr>
          <w:rFonts w:ascii="Times New Roman" w:hAnsi="Times New Roman" w:cs="Times New Roman"/>
          <w:b/>
          <w:sz w:val="28"/>
          <w:szCs w:val="28"/>
        </w:rPr>
      </w:pPr>
    </w:p>
    <w:p w:rsidR="0000640C" w:rsidRDefault="0000640C" w:rsidP="00F226EB">
      <w:pPr>
        <w:spacing w:beforeLines="30" w:afterLines="30" w:line="360" w:lineRule="auto"/>
        <w:jc w:val="center"/>
        <w:rPr>
          <w:rFonts w:ascii="Times New Roman" w:hAnsi="Times New Roman" w:cs="Times New Roman"/>
          <w:b/>
          <w:sz w:val="28"/>
          <w:szCs w:val="28"/>
        </w:rPr>
      </w:pPr>
    </w:p>
    <w:p w:rsidR="0000640C" w:rsidRDefault="0000640C" w:rsidP="00F226EB">
      <w:pPr>
        <w:spacing w:beforeLines="30" w:afterLines="30" w:line="360" w:lineRule="auto"/>
        <w:jc w:val="center"/>
        <w:rPr>
          <w:rFonts w:ascii="Times New Roman" w:hAnsi="Times New Roman" w:cs="Times New Roman"/>
          <w:b/>
          <w:sz w:val="28"/>
          <w:szCs w:val="28"/>
        </w:rPr>
      </w:pPr>
    </w:p>
    <w:p w:rsidR="008D0F31" w:rsidRDefault="008D0F31" w:rsidP="00F226EB">
      <w:pPr>
        <w:spacing w:beforeLines="30" w:afterLines="30" w:line="360" w:lineRule="auto"/>
        <w:jc w:val="center"/>
        <w:rPr>
          <w:rFonts w:ascii="Times New Roman" w:hAnsi="Times New Roman" w:cs="Times New Roman"/>
          <w:b/>
          <w:sz w:val="28"/>
          <w:szCs w:val="28"/>
        </w:rPr>
      </w:pPr>
    </w:p>
    <w:p w:rsidR="008D0F31" w:rsidRDefault="008D0F31" w:rsidP="00F226EB">
      <w:pPr>
        <w:spacing w:beforeLines="30" w:afterLines="30" w:line="360" w:lineRule="auto"/>
        <w:jc w:val="center"/>
        <w:rPr>
          <w:rFonts w:ascii="Times New Roman" w:hAnsi="Times New Roman" w:cs="Times New Roman"/>
          <w:b/>
          <w:sz w:val="28"/>
          <w:szCs w:val="28"/>
        </w:rPr>
      </w:pPr>
    </w:p>
    <w:p w:rsidR="008D0F31" w:rsidRDefault="008D0F31" w:rsidP="00F226EB">
      <w:pPr>
        <w:spacing w:beforeLines="30" w:afterLines="30" w:line="360" w:lineRule="auto"/>
        <w:jc w:val="center"/>
        <w:rPr>
          <w:rFonts w:ascii="Times New Roman" w:hAnsi="Times New Roman" w:cs="Times New Roman"/>
          <w:b/>
          <w:sz w:val="28"/>
          <w:szCs w:val="28"/>
        </w:rPr>
      </w:pPr>
    </w:p>
    <w:p w:rsidR="008D0F31" w:rsidRDefault="008D0F31" w:rsidP="00F226EB">
      <w:pPr>
        <w:spacing w:beforeLines="30" w:afterLines="30" w:line="360" w:lineRule="auto"/>
        <w:jc w:val="center"/>
        <w:rPr>
          <w:rFonts w:ascii="Times New Roman" w:hAnsi="Times New Roman" w:cs="Times New Roman"/>
          <w:b/>
          <w:sz w:val="28"/>
          <w:szCs w:val="28"/>
        </w:rPr>
      </w:pPr>
    </w:p>
    <w:p w:rsidR="008D0F31" w:rsidRDefault="008D0F31" w:rsidP="00F226EB">
      <w:pPr>
        <w:spacing w:beforeLines="30" w:afterLines="30" w:line="360" w:lineRule="auto"/>
        <w:jc w:val="center"/>
        <w:rPr>
          <w:rFonts w:ascii="Times New Roman" w:hAnsi="Times New Roman" w:cs="Times New Roman"/>
          <w:b/>
          <w:sz w:val="28"/>
          <w:szCs w:val="28"/>
        </w:rPr>
      </w:pPr>
    </w:p>
    <w:p w:rsidR="009D1DD1" w:rsidRPr="009D1DD1" w:rsidRDefault="009F643D" w:rsidP="00F226EB">
      <w:pPr>
        <w:spacing w:beforeLines="30" w:afterLines="30"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КРАТКОЕ ОПИСАНИЕ МЕРОПРИЯТИЯ</w:t>
      </w:r>
    </w:p>
    <w:p w:rsidR="009D1DD1" w:rsidRPr="000F1DBD" w:rsidRDefault="009D1DD1" w:rsidP="00F226EB">
      <w:pPr>
        <w:spacing w:beforeLines="30" w:afterLines="30" w:line="360" w:lineRule="auto"/>
        <w:jc w:val="both"/>
        <w:rPr>
          <w:rFonts w:ascii="Times New Roman" w:eastAsia="Calibri" w:hAnsi="Times New Roman" w:cs="Times New Roman"/>
          <w:color w:val="000000"/>
          <w:sz w:val="28"/>
          <w:szCs w:val="28"/>
        </w:rPr>
      </w:pPr>
      <w:r w:rsidRPr="000F1DBD">
        <w:rPr>
          <w:rFonts w:ascii="Times New Roman" w:eastAsia="Calibri" w:hAnsi="Times New Roman" w:cs="Times New Roman"/>
          <w:b/>
          <w:color w:val="000000"/>
          <w:sz w:val="28"/>
          <w:szCs w:val="28"/>
        </w:rPr>
        <w:t>Ведущий № 1</w:t>
      </w:r>
      <w:r w:rsidRPr="000F1DBD">
        <w:rPr>
          <w:rFonts w:ascii="Times New Roman" w:eastAsia="Calibri" w:hAnsi="Times New Roman" w:cs="Times New Roman"/>
          <w:color w:val="000000"/>
          <w:sz w:val="28"/>
          <w:szCs w:val="28"/>
        </w:rPr>
        <w:t xml:space="preserve"> (Илюхина Александра)</w:t>
      </w:r>
    </w:p>
    <w:p w:rsidR="009D1DD1" w:rsidRPr="000F1DBD" w:rsidRDefault="009D1DD1" w:rsidP="00F226EB">
      <w:pPr>
        <w:spacing w:beforeLines="30" w:afterLines="30" w:line="360" w:lineRule="auto"/>
        <w:jc w:val="both"/>
        <w:rPr>
          <w:rFonts w:ascii="Times New Roman" w:eastAsia="Calibri" w:hAnsi="Times New Roman" w:cs="Times New Roman"/>
          <w:color w:val="000000"/>
          <w:sz w:val="28"/>
          <w:szCs w:val="28"/>
        </w:rPr>
      </w:pPr>
      <w:r w:rsidRPr="000F1DBD">
        <w:rPr>
          <w:rFonts w:ascii="Times New Roman" w:eastAsia="Calibri" w:hAnsi="Times New Roman" w:cs="Times New Roman"/>
          <w:color w:val="000000"/>
          <w:sz w:val="28"/>
          <w:szCs w:val="28"/>
        </w:rPr>
        <w:t>Мы рады Вас приветст</w:t>
      </w:r>
      <w:r w:rsidR="004619BB">
        <w:rPr>
          <w:rFonts w:ascii="Times New Roman" w:hAnsi="Times New Roman" w:cs="Times New Roman"/>
          <w:color w:val="000000" w:themeColor="text1"/>
          <w:sz w:val="28"/>
          <w:szCs w:val="28"/>
        </w:rPr>
        <w:t xml:space="preserve">вовать на открытом мероприятии </w:t>
      </w:r>
      <w:r w:rsidRPr="000F1DBD">
        <w:rPr>
          <w:rFonts w:ascii="Times New Roman" w:eastAsia="Calibri" w:hAnsi="Times New Roman" w:cs="Times New Roman"/>
          <w:color w:val="000000"/>
          <w:sz w:val="28"/>
          <w:szCs w:val="28"/>
        </w:rPr>
        <w:t xml:space="preserve">, посвященному специальности «Лабораторная диагностика» квалификации медицинский лабораторный техник» и « Медицинский технолог»  </w:t>
      </w:r>
    </w:p>
    <w:p w:rsidR="009D1DD1" w:rsidRPr="000F1DBD" w:rsidRDefault="009D1DD1" w:rsidP="00F226EB">
      <w:pPr>
        <w:spacing w:beforeLines="30" w:afterLines="30" w:line="360" w:lineRule="auto"/>
        <w:jc w:val="both"/>
        <w:rPr>
          <w:rFonts w:ascii="Times New Roman" w:eastAsia="Calibri" w:hAnsi="Times New Roman" w:cs="Times New Roman"/>
          <w:color w:val="000000"/>
          <w:sz w:val="28"/>
          <w:szCs w:val="28"/>
        </w:rPr>
      </w:pPr>
      <w:r w:rsidRPr="000F1DBD">
        <w:rPr>
          <w:rFonts w:ascii="Times New Roman" w:eastAsia="Calibri" w:hAnsi="Times New Roman" w:cs="Times New Roman"/>
          <w:color w:val="000000"/>
          <w:sz w:val="28"/>
          <w:szCs w:val="28"/>
        </w:rPr>
        <w:t xml:space="preserve"> Профессиональная деятельность  лабораторного техника и технолога требует особого отношения к работе.  Это, прежде всего, высочайшая ответственность за проводимые исследования, творческое отношение к работе, профессионализм.</w:t>
      </w:r>
    </w:p>
    <w:p w:rsidR="009D1DD1" w:rsidRPr="009D1DD1" w:rsidRDefault="009D1DD1" w:rsidP="00F226EB">
      <w:pPr>
        <w:spacing w:beforeLines="30" w:afterLines="30" w:line="360" w:lineRule="auto"/>
        <w:jc w:val="both"/>
        <w:outlineLvl w:val="0"/>
        <w:rPr>
          <w:rFonts w:ascii="Times New Roman" w:eastAsia="Calibri" w:hAnsi="Times New Roman" w:cs="Times New Roman"/>
          <w:b/>
          <w:sz w:val="28"/>
          <w:szCs w:val="28"/>
        </w:rPr>
      </w:pPr>
      <w:bookmarkStart w:id="13" w:name="_Toc436481267"/>
      <w:r w:rsidRPr="009D1DD1">
        <w:rPr>
          <w:rFonts w:ascii="Times New Roman" w:eastAsia="Calibri" w:hAnsi="Times New Roman" w:cs="Times New Roman"/>
          <w:b/>
          <w:sz w:val="28"/>
          <w:szCs w:val="28"/>
        </w:rPr>
        <w:t xml:space="preserve">Ведущий №2 </w:t>
      </w:r>
      <w:r w:rsidRPr="009D1DD1">
        <w:rPr>
          <w:rFonts w:ascii="Times New Roman" w:eastAsia="Calibri" w:hAnsi="Times New Roman" w:cs="Times New Roman"/>
          <w:sz w:val="28"/>
          <w:szCs w:val="28"/>
        </w:rPr>
        <w:t>(Катанов Валера)</w:t>
      </w:r>
      <w:bookmarkEnd w:id="13"/>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Выпускники нашего отделения специальности медицинский лабораторный техник  и медицинский технолог могут работать в </w:t>
      </w:r>
      <w:r w:rsidRPr="009D1DD1">
        <w:rPr>
          <w:rFonts w:ascii="Times New Roman" w:eastAsia="Calibri" w:hAnsi="Times New Roman" w:cs="Times New Roman"/>
          <w:color w:val="2C2C2C"/>
          <w:sz w:val="28"/>
          <w:szCs w:val="28"/>
        </w:rPr>
        <w:t>учреждениях практической медицины и научно-исследовательских организациях, а именно</w:t>
      </w:r>
      <w:r w:rsidRPr="009D1DD1">
        <w:rPr>
          <w:rFonts w:ascii="Times New Roman" w:eastAsia="Calibri" w:hAnsi="Times New Roman" w:cs="Times New Roman"/>
          <w:sz w:val="28"/>
          <w:szCs w:val="28"/>
        </w:rPr>
        <w:t xml:space="preserve"> в следующих сферах профессиональной деятельности:</w:t>
      </w:r>
    </w:p>
    <w:p w:rsidR="009D1DD1" w:rsidRPr="009D1DD1" w:rsidRDefault="009D1DD1" w:rsidP="00F226EB">
      <w:pPr>
        <w:numPr>
          <w:ilvl w:val="0"/>
          <w:numId w:val="11"/>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Клинико-диагностические лаборатории</w:t>
      </w:r>
    </w:p>
    <w:p w:rsidR="009D1DD1" w:rsidRPr="009D1DD1" w:rsidRDefault="009D1DD1" w:rsidP="00F226EB">
      <w:pPr>
        <w:numPr>
          <w:ilvl w:val="0"/>
          <w:numId w:val="11"/>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Бактериологические</w:t>
      </w:r>
    </w:p>
    <w:p w:rsidR="009D1DD1" w:rsidRPr="009D1DD1" w:rsidRDefault="009D1DD1" w:rsidP="00F226EB">
      <w:pPr>
        <w:numPr>
          <w:ilvl w:val="0"/>
          <w:numId w:val="11"/>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Гистологические</w:t>
      </w:r>
    </w:p>
    <w:p w:rsidR="009D1DD1" w:rsidRPr="009D1DD1" w:rsidRDefault="009D1DD1" w:rsidP="00F226EB">
      <w:pPr>
        <w:numPr>
          <w:ilvl w:val="0"/>
          <w:numId w:val="11"/>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Иммунологические</w:t>
      </w:r>
    </w:p>
    <w:p w:rsidR="009D1DD1" w:rsidRPr="009D1DD1" w:rsidRDefault="009D1DD1" w:rsidP="00F226EB">
      <w:pPr>
        <w:numPr>
          <w:ilvl w:val="0"/>
          <w:numId w:val="11"/>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Центр СПИДа</w:t>
      </w:r>
    </w:p>
    <w:p w:rsidR="009D1DD1" w:rsidRPr="009D1DD1" w:rsidRDefault="009D1DD1" w:rsidP="00F226EB">
      <w:pPr>
        <w:numPr>
          <w:ilvl w:val="0"/>
          <w:numId w:val="11"/>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Станции переливания крови</w:t>
      </w:r>
    </w:p>
    <w:p w:rsidR="009D1DD1" w:rsidRPr="009D1DD1" w:rsidRDefault="009D1DD1" w:rsidP="00F226EB">
      <w:pPr>
        <w:spacing w:beforeLines="30" w:afterLines="30" w:line="360" w:lineRule="auto"/>
        <w:ind w:left="360"/>
        <w:jc w:val="both"/>
        <w:outlineLvl w:val="0"/>
        <w:rPr>
          <w:rFonts w:ascii="Times New Roman" w:eastAsia="Calibri" w:hAnsi="Times New Roman" w:cs="Times New Roman"/>
          <w:sz w:val="28"/>
          <w:szCs w:val="28"/>
        </w:rPr>
      </w:pPr>
      <w:bookmarkStart w:id="14" w:name="_Toc436481268"/>
      <w:r w:rsidRPr="009D1DD1">
        <w:rPr>
          <w:rFonts w:ascii="Times New Roman" w:eastAsia="Calibri" w:hAnsi="Times New Roman" w:cs="Times New Roman"/>
          <w:sz w:val="28"/>
          <w:szCs w:val="28"/>
        </w:rPr>
        <w:t>А также</w:t>
      </w:r>
      <w:r w:rsidR="004619BB">
        <w:rPr>
          <w:rFonts w:ascii="Times New Roman" w:hAnsi="Times New Roman" w:cs="Times New Roman"/>
          <w:sz w:val="28"/>
          <w:szCs w:val="28"/>
        </w:rPr>
        <w:t>:</w:t>
      </w:r>
      <w:bookmarkEnd w:id="14"/>
    </w:p>
    <w:p w:rsidR="009D1DD1" w:rsidRPr="009D1DD1" w:rsidRDefault="009D1DD1" w:rsidP="00F226EB">
      <w:pPr>
        <w:numPr>
          <w:ilvl w:val="0"/>
          <w:numId w:val="11"/>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Лаборатории судебно-медицинской экспертизы</w:t>
      </w:r>
    </w:p>
    <w:p w:rsidR="009D1DD1" w:rsidRPr="009D1DD1" w:rsidRDefault="009D1DD1" w:rsidP="00F226EB">
      <w:pPr>
        <w:numPr>
          <w:ilvl w:val="0"/>
          <w:numId w:val="11"/>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Медико-генетические центры</w:t>
      </w:r>
    </w:p>
    <w:p w:rsidR="009D1DD1" w:rsidRDefault="009D1DD1" w:rsidP="00F226EB">
      <w:pPr>
        <w:spacing w:beforeLines="30" w:afterLines="30" w:line="360" w:lineRule="auto"/>
        <w:jc w:val="both"/>
        <w:rPr>
          <w:rFonts w:ascii="Times New Roman" w:hAnsi="Times New Roman" w:cs="Times New Roman"/>
          <w:sz w:val="28"/>
          <w:szCs w:val="28"/>
        </w:rPr>
      </w:pPr>
      <w:r w:rsidRPr="009D1DD1">
        <w:rPr>
          <w:rFonts w:ascii="Times New Roman" w:eastAsia="Calibri" w:hAnsi="Times New Roman" w:cs="Times New Roman"/>
          <w:sz w:val="28"/>
          <w:szCs w:val="28"/>
        </w:rPr>
        <w:t xml:space="preserve">А сейчас мы хотим  Вам рассказать и показать, что изучает лабораторная диагностика. </w:t>
      </w:r>
    </w:p>
    <w:p w:rsidR="000F1DBD" w:rsidRDefault="000F1DBD" w:rsidP="00F226EB">
      <w:pPr>
        <w:spacing w:beforeLines="30" w:afterLines="30" w:line="360" w:lineRule="auto"/>
        <w:jc w:val="both"/>
        <w:rPr>
          <w:rFonts w:ascii="Times New Roman" w:hAnsi="Times New Roman" w:cs="Times New Roman"/>
          <w:sz w:val="28"/>
          <w:szCs w:val="28"/>
        </w:rPr>
      </w:pPr>
    </w:p>
    <w:p w:rsidR="004619BB" w:rsidRPr="009D1DD1" w:rsidRDefault="004619BB" w:rsidP="00F226EB">
      <w:pPr>
        <w:spacing w:beforeLines="30" w:afterLines="30" w:line="360" w:lineRule="auto"/>
        <w:jc w:val="both"/>
        <w:rPr>
          <w:rFonts w:ascii="Times New Roman" w:eastAsia="Calibri" w:hAnsi="Times New Roman" w:cs="Times New Roman"/>
          <w:sz w:val="28"/>
          <w:szCs w:val="28"/>
        </w:rPr>
      </w:pPr>
    </w:p>
    <w:p w:rsidR="009D1DD1" w:rsidRPr="009D1DD1" w:rsidRDefault="009D1DD1" w:rsidP="00F226EB">
      <w:pPr>
        <w:pStyle w:val="a7"/>
        <w:spacing w:beforeLines="30" w:beforeAutospacing="0" w:afterLines="30" w:afterAutospacing="0" w:line="360" w:lineRule="auto"/>
        <w:jc w:val="both"/>
        <w:outlineLvl w:val="0"/>
        <w:rPr>
          <w:rStyle w:val="a8"/>
          <w:sz w:val="28"/>
          <w:szCs w:val="28"/>
        </w:rPr>
      </w:pPr>
      <w:bookmarkStart w:id="15" w:name="_Toc436481269"/>
      <w:r w:rsidRPr="009D1DD1">
        <w:rPr>
          <w:rStyle w:val="a8"/>
          <w:sz w:val="28"/>
          <w:szCs w:val="28"/>
        </w:rPr>
        <w:t>Ведущий №3 (</w:t>
      </w:r>
      <w:r w:rsidRPr="009D1DD1">
        <w:rPr>
          <w:rStyle w:val="a8"/>
          <w:b w:val="0"/>
          <w:sz w:val="28"/>
          <w:szCs w:val="28"/>
        </w:rPr>
        <w:t>Граф Владимир</w:t>
      </w:r>
      <w:r w:rsidRPr="009D1DD1">
        <w:rPr>
          <w:rStyle w:val="a8"/>
          <w:sz w:val="28"/>
          <w:szCs w:val="28"/>
        </w:rPr>
        <w:t>)</w:t>
      </w:r>
      <w:bookmarkEnd w:id="15"/>
    </w:p>
    <w:p w:rsidR="009D1DD1" w:rsidRPr="009D1DD1" w:rsidRDefault="009D1DD1" w:rsidP="00F226EB">
      <w:pPr>
        <w:pStyle w:val="a7"/>
        <w:spacing w:beforeLines="30" w:beforeAutospacing="0" w:afterLines="30" w:afterAutospacing="0" w:line="360" w:lineRule="auto"/>
        <w:jc w:val="both"/>
        <w:rPr>
          <w:sz w:val="28"/>
          <w:szCs w:val="28"/>
        </w:rPr>
      </w:pPr>
      <w:r w:rsidRPr="009D1DD1">
        <w:rPr>
          <w:rStyle w:val="a8"/>
          <w:sz w:val="28"/>
          <w:szCs w:val="28"/>
        </w:rPr>
        <w:t>Лабораторная диагностика</w:t>
      </w:r>
      <w:r w:rsidRPr="009D1DD1">
        <w:rPr>
          <w:sz w:val="28"/>
          <w:szCs w:val="28"/>
        </w:rPr>
        <w:t xml:space="preserve"> - неотъемлемая часть современной медицины, без которой немыслима полноценная врачебная помощь. Лабораторная диагностика благодаря новейшему высокотехнологичному оборудованию и реактивам, сполна обеспечивает получение качественных и максимально информативных данных о процессах, происходящих в организме.</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color w:val="000000"/>
          <w:sz w:val="28"/>
          <w:szCs w:val="28"/>
        </w:rPr>
        <w:t>Лабораторная диагностика представляет собой медицинскую диагностическую специальность, состоящую из совокупности исследований in vitro биоматериала человеческого организма, с диагностическими целями далее, сопоставления результатов этих методов с клиническими данными и формулирования лабораторного заключения.</w:t>
      </w:r>
    </w:p>
    <w:p w:rsidR="009D1DD1" w:rsidRPr="009D1DD1" w:rsidRDefault="009D1DD1" w:rsidP="00F226EB">
      <w:pPr>
        <w:shd w:val="clear" w:color="auto" w:fill="FFFFFF"/>
        <w:spacing w:beforeLines="30" w:afterLines="30" w:line="360" w:lineRule="auto"/>
        <w:ind w:left="19" w:right="41"/>
        <w:jc w:val="both"/>
        <w:rPr>
          <w:rFonts w:ascii="Times New Roman" w:eastAsia="Calibri" w:hAnsi="Times New Roman" w:cs="Times New Roman"/>
          <w:sz w:val="28"/>
          <w:szCs w:val="28"/>
        </w:rPr>
      </w:pPr>
      <w:r w:rsidRPr="009D1DD1">
        <w:rPr>
          <w:rFonts w:ascii="Times New Roman" w:eastAsia="Calibri" w:hAnsi="Times New Roman" w:cs="Times New Roman"/>
          <w:color w:val="000000"/>
          <w:spacing w:val="-8"/>
          <w:sz w:val="28"/>
          <w:szCs w:val="28"/>
        </w:rPr>
        <w:t xml:space="preserve">Основными объектами клинико- лабораторного исследования являются: содержимое сосудов и полостей (кровь, и ее морфологические элементы, плазма, </w:t>
      </w:r>
      <w:r w:rsidRPr="009D1DD1">
        <w:rPr>
          <w:rFonts w:ascii="Times New Roman" w:eastAsia="Calibri" w:hAnsi="Times New Roman" w:cs="Times New Roman"/>
          <w:color w:val="000000"/>
          <w:spacing w:val="-6"/>
          <w:sz w:val="28"/>
          <w:szCs w:val="28"/>
        </w:rPr>
        <w:t xml:space="preserve">сыворотка, спинно-мозговая жидкость, внутрисуставная жидкость, содержимое </w:t>
      </w:r>
      <w:r w:rsidRPr="009D1DD1">
        <w:rPr>
          <w:rFonts w:ascii="Times New Roman" w:eastAsia="Calibri" w:hAnsi="Times New Roman" w:cs="Times New Roman"/>
          <w:color w:val="000000"/>
          <w:spacing w:val="-7"/>
          <w:sz w:val="28"/>
          <w:szCs w:val="28"/>
        </w:rPr>
        <w:t xml:space="preserve">ЖКТ), выделения человеческого организма (моча, кал, слюна) ткани </w:t>
      </w:r>
      <w:r w:rsidRPr="009D1DD1">
        <w:rPr>
          <w:rFonts w:ascii="Times New Roman" w:eastAsia="Calibri" w:hAnsi="Times New Roman" w:cs="Times New Roman"/>
          <w:color w:val="000000"/>
          <w:spacing w:val="-12"/>
          <w:sz w:val="28"/>
          <w:szCs w:val="28"/>
        </w:rPr>
        <w:t>паренхиматозных органов, и др.</w:t>
      </w:r>
    </w:p>
    <w:p w:rsidR="009D1DD1" w:rsidRPr="009D1DD1" w:rsidRDefault="009D1DD1" w:rsidP="00F226EB">
      <w:pPr>
        <w:spacing w:beforeLines="30" w:afterLines="30" w:line="360" w:lineRule="auto"/>
        <w:jc w:val="both"/>
        <w:outlineLvl w:val="0"/>
        <w:rPr>
          <w:rFonts w:ascii="Times New Roman" w:eastAsia="Calibri" w:hAnsi="Times New Roman" w:cs="Times New Roman"/>
          <w:b/>
          <w:bCs/>
          <w:color w:val="000000"/>
          <w:sz w:val="28"/>
          <w:szCs w:val="28"/>
        </w:rPr>
      </w:pPr>
      <w:bookmarkStart w:id="16" w:name="_Toc436481270"/>
      <w:r w:rsidRPr="009D1DD1">
        <w:rPr>
          <w:rFonts w:ascii="Times New Roman" w:eastAsia="Calibri" w:hAnsi="Times New Roman" w:cs="Times New Roman"/>
          <w:b/>
          <w:bCs/>
          <w:color w:val="000000"/>
          <w:sz w:val="28"/>
          <w:szCs w:val="28"/>
        </w:rPr>
        <w:t xml:space="preserve">Ведущий №4 </w:t>
      </w:r>
      <w:r w:rsidRPr="009D1DD1">
        <w:rPr>
          <w:rFonts w:ascii="Times New Roman" w:eastAsia="Calibri" w:hAnsi="Times New Roman" w:cs="Times New Roman"/>
          <w:bCs/>
          <w:color w:val="000000"/>
          <w:sz w:val="28"/>
          <w:szCs w:val="28"/>
        </w:rPr>
        <w:t>(Жахалова Алёна)</w:t>
      </w:r>
      <w:bookmarkEnd w:id="16"/>
    </w:p>
    <w:p w:rsidR="009D1DD1" w:rsidRPr="009D1DD1" w:rsidRDefault="009D1DD1" w:rsidP="00F226EB">
      <w:pPr>
        <w:spacing w:beforeLines="30" w:afterLines="30" w:line="360" w:lineRule="auto"/>
        <w:jc w:val="both"/>
        <w:rPr>
          <w:rFonts w:ascii="Times New Roman" w:eastAsia="Calibri" w:hAnsi="Times New Roman" w:cs="Times New Roman"/>
          <w:b/>
          <w:bCs/>
          <w:color w:val="000000"/>
          <w:sz w:val="28"/>
          <w:szCs w:val="28"/>
        </w:rPr>
      </w:pPr>
      <w:r w:rsidRPr="009D1DD1">
        <w:rPr>
          <w:rFonts w:ascii="Times New Roman" w:eastAsia="Calibri" w:hAnsi="Times New Roman" w:cs="Times New Roman"/>
          <w:b/>
          <w:bCs/>
          <w:color w:val="000000"/>
          <w:sz w:val="28"/>
          <w:szCs w:val="28"/>
        </w:rPr>
        <w:t>Рассмотрим отдельные виды исследований лабораторной диагностики.</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Cs/>
          <w:color w:val="000000"/>
          <w:sz w:val="28"/>
          <w:szCs w:val="28"/>
        </w:rPr>
        <w:t xml:space="preserve">Общеклинические и гематологические методы </w:t>
      </w:r>
      <w:r w:rsidRPr="009D1DD1">
        <w:rPr>
          <w:rFonts w:ascii="Times New Roman" w:eastAsia="Calibri" w:hAnsi="Times New Roman" w:cs="Times New Roman"/>
          <w:color w:val="000000"/>
          <w:sz w:val="28"/>
          <w:szCs w:val="28"/>
        </w:rPr>
        <w:t xml:space="preserve">диагностики традиционно являются самыми массовыми видами исследования. </w:t>
      </w:r>
      <w:r w:rsidRPr="009D1DD1">
        <w:rPr>
          <w:rFonts w:ascii="Times New Roman" w:eastAsia="Calibri" w:hAnsi="Times New Roman" w:cs="Times New Roman"/>
          <w:sz w:val="28"/>
          <w:szCs w:val="28"/>
        </w:rPr>
        <w:t>Самой, наверное, распространенной процедурой  лабораторной диагностики является анализы крови. Они помогают определить изменения в общем состоянии человека, функциональные характеристики большинства его органов и систем, маркеры заболеваний. Общий анализ крови исследует количество гемоглобина, число эритроцитов, тромбоцитов, лейкоцитов, лейкоцитарная формула, определяется скорость оседания эритроцитов.</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sz w:val="28"/>
          <w:szCs w:val="28"/>
        </w:rPr>
        <w:lastRenderedPageBreak/>
        <w:t xml:space="preserve">Общий анализ мочи - простой метод исследования, который позволяет оценить функцию почек и других внутренних органов, а также выявить воспалительный процесс в мочевых путях. </w:t>
      </w:r>
    </w:p>
    <w:p w:rsidR="009D1DD1" w:rsidRPr="009D1DD1" w:rsidRDefault="009D1DD1" w:rsidP="00F226EB">
      <w:pPr>
        <w:pStyle w:val="a7"/>
        <w:spacing w:beforeLines="30" w:beforeAutospacing="0" w:afterLines="30" w:afterAutospacing="0" w:line="360" w:lineRule="auto"/>
        <w:jc w:val="both"/>
        <w:rPr>
          <w:sz w:val="28"/>
          <w:szCs w:val="28"/>
        </w:rPr>
      </w:pPr>
      <w:r w:rsidRPr="009D1DD1">
        <w:rPr>
          <w:rStyle w:val="a8"/>
          <w:sz w:val="28"/>
          <w:szCs w:val="28"/>
        </w:rPr>
        <w:t>Биохимический анализ</w:t>
      </w:r>
      <w:r w:rsidRPr="009D1DD1">
        <w:rPr>
          <w:rStyle w:val="a8"/>
          <w:b w:val="0"/>
          <w:sz w:val="28"/>
          <w:szCs w:val="28"/>
        </w:rPr>
        <w:t xml:space="preserve"> </w:t>
      </w:r>
      <w:r w:rsidR="004619BB">
        <w:rPr>
          <w:sz w:val="28"/>
          <w:szCs w:val="28"/>
        </w:rPr>
        <w:t>-  п</w:t>
      </w:r>
      <w:r w:rsidRPr="009D1DD1">
        <w:rPr>
          <w:sz w:val="28"/>
          <w:szCs w:val="28"/>
        </w:rPr>
        <w:t xml:space="preserve">ри биохимическом анализе крови исследуются функции печени, функции почек, холестерол и триглицериды, сахар (глюкоза) крови, общий белок, микроэлементы (кальций, калий, натрий, магний). Коагулограмма определяет состояние свертывающей системы крови. </w:t>
      </w:r>
    </w:p>
    <w:p w:rsidR="009D1DD1" w:rsidRPr="009D1DD1" w:rsidRDefault="009D1DD1" w:rsidP="00F226EB">
      <w:pPr>
        <w:spacing w:beforeLines="30" w:afterLines="30" w:line="360" w:lineRule="auto"/>
        <w:jc w:val="both"/>
        <w:outlineLvl w:val="0"/>
        <w:rPr>
          <w:rFonts w:ascii="Times New Roman" w:eastAsia="Calibri" w:hAnsi="Times New Roman" w:cs="Times New Roman"/>
          <w:bCs/>
          <w:color w:val="000000"/>
          <w:sz w:val="28"/>
          <w:szCs w:val="28"/>
        </w:rPr>
      </w:pPr>
      <w:bookmarkStart w:id="17" w:name="_Toc436481271"/>
      <w:r w:rsidRPr="009D1DD1">
        <w:rPr>
          <w:rFonts w:ascii="Times New Roman" w:eastAsia="Calibri" w:hAnsi="Times New Roman" w:cs="Times New Roman"/>
          <w:b/>
          <w:bCs/>
          <w:color w:val="000000"/>
          <w:sz w:val="28"/>
          <w:szCs w:val="28"/>
        </w:rPr>
        <w:t xml:space="preserve">Ведущий №2 </w:t>
      </w:r>
      <w:r w:rsidRPr="009D1DD1">
        <w:rPr>
          <w:rFonts w:ascii="Times New Roman" w:eastAsia="Calibri" w:hAnsi="Times New Roman" w:cs="Times New Roman"/>
          <w:bCs/>
          <w:color w:val="000000"/>
          <w:sz w:val="28"/>
          <w:szCs w:val="28"/>
        </w:rPr>
        <w:t>(Катанов Валера)</w:t>
      </w:r>
      <w:bookmarkEnd w:id="17"/>
      <w:r w:rsidRPr="009D1DD1">
        <w:rPr>
          <w:rFonts w:ascii="Times New Roman" w:eastAsia="Calibri" w:hAnsi="Times New Roman" w:cs="Times New Roman"/>
          <w:bCs/>
          <w:color w:val="000000"/>
          <w:sz w:val="28"/>
          <w:szCs w:val="28"/>
        </w:rPr>
        <w:t xml:space="preserve"> </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b/>
          <w:bCs/>
          <w:color w:val="000000"/>
          <w:sz w:val="28"/>
          <w:szCs w:val="28"/>
        </w:rPr>
        <w:t xml:space="preserve">Цитологическое исследование - </w:t>
      </w:r>
      <w:r w:rsidRPr="009D1DD1">
        <w:rPr>
          <w:rFonts w:ascii="Times New Roman" w:eastAsia="Calibri" w:hAnsi="Times New Roman" w:cs="Times New Roman"/>
          <w:color w:val="000000"/>
          <w:sz w:val="28"/>
          <w:szCs w:val="28"/>
        </w:rPr>
        <w:t>является одним из основных методов морфологического анализа клеточного и неклеточного биологического материала. Оно состоит в качественной или количественной оценке характеристик морфологической структуры клеточных элементов в цитологическом препарате (мазке) с целью установления диагноза доброкачественной или злокачественной опухоли и неопухолевых поражений.</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b/>
          <w:color w:val="000000"/>
          <w:sz w:val="28"/>
          <w:szCs w:val="28"/>
        </w:rPr>
        <w:t>Молекулярно-биологические исследования</w:t>
      </w:r>
      <w:r w:rsidRPr="009D1DD1">
        <w:rPr>
          <w:rFonts w:ascii="Times New Roman" w:eastAsia="Calibri" w:hAnsi="Times New Roman" w:cs="Times New Roman"/>
          <w:color w:val="000000"/>
          <w:sz w:val="28"/>
          <w:szCs w:val="28"/>
        </w:rPr>
        <w:t xml:space="preserve"> - с развитием молекулярно-биологических исследованием связывают существенный прорыв в диагностике и лечении наследственных, инфекционных, онкологических и других видов заболеваний. Полное описание генома человека – ближайшая и реальная перспектива молекулярно-биологических исследований.</w:t>
      </w:r>
    </w:p>
    <w:p w:rsidR="009D1DD1" w:rsidRPr="009D1DD1" w:rsidRDefault="009D1DD1" w:rsidP="00F226EB">
      <w:pPr>
        <w:spacing w:beforeLines="30" w:afterLines="30" w:line="360" w:lineRule="auto"/>
        <w:jc w:val="both"/>
        <w:outlineLvl w:val="0"/>
        <w:rPr>
          <w:rFonts w:ascii="Times New Roman" w:eastAsia="Calibri" w:hAnsi="Times New Roman" w:cs="Times New Roman"/>
          <w:sz w:val="28"/>
          <w:szCs w:val="28"/>
        </w:rPr>
      </w:pPr>
      <w:bookmarkStart w:id="18" w:name="_Toc436481272"/>
      <w:r w:rsidRPr="009D1DD1">
        <w:rPr>
          <w:rFonts w:ascii="Times New Roman" w:eastAsia="Calibri" w:hAnsi="Times New Roman" w:cs="Times New Roman"/>
          <w:b/>
          <w:sz w:val="28"/>
          <w:szCs w:val="28"/>
        </w:rPr>
        <w:t xml:space="preserve">Ведущий №3 </w:t>
      </w:r>
      <w:r w:rsidRPr="009D1DD1">
        <w:rPr>
          <w:rFonts w:ascii="Times New Roman" w:eastAsia="Calibri" w:hAnsi="Times New Roman" w:cs="Times New Roman"/>
          <w:sz w:val="28"/>
          <w:szCs w:val="28"/>
        </w:rPr>
        <w:t>(Граф Владимир)</w:t>
      </w:r>
      <w:bookmarkEnd w:id="18"/>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b/>
          <w:bCs/>
          <w:color w:val="000000"/>
          <w:sz w:val="28"/>
          <w:szCs w:val="28"/>
        </w:rPr>
        <w:t>Токсикологические исследования</w:t>
      </w:r>
      <w:r w:rsidRPr="009D1DD1">
        <w:rPr>
          <w:rFonts w:ascii="Times New Roman" w:eastAsia="Calibri" w:hAnsi="Times New Roman" w:cs="Times New Roman"/>
          <w:color w:val="000000"/>
          <w:sz w:val="28"/>
          <w:szCs w:val="28"/>
        </w:rPr>
        <w:t xml:space="preserve"> – также получают все большее распространение среди видов лабораторных подходов. Это в первую очередь объясняется широким распространением наркотических средств, приемом алкоголя, других возбуждающих средств, в том числе лекарственных препаратов, оказывающих токсический эффект при передозировке. Токсикологические исследования традиционно сосредотачивались в </w:t>
      </w:r>
      <w:r w:rsidRPr="009D1DD1">
        <w:rPr>
          <w:rFonts w:ascii="Times New Roman" w:eastAsia="Calibri" w:hAnsi="Times New Roman" w:cs="Times New Roman"/>
          <w:color w:val="000000"/>
          <w:sz w:val="28"/>
          <w:szCs w:val="28"/>
        </w:rPr>
        <w:lastRenderedPageBreak/>
        <w:t>специализированных лабораториях, часто судебно-медицинской принадлежности.</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
          <w:color w:val="000000"/>
          <w:sz w:val="28"/>
          <w:szCs w:val="28"/>
        </w:rPr>
        <w:t>Микробиологические методы</w:t>
      </w:r>
      <w:r w:rsidRPr="009D1DD1">
        <w:rPr>
          <w:rStyle w:val="a8"/>
          <w:rFonts w:ascii="Times New Roman" w:eastAsia="Calibri" w:hAnsi="Times New Roman" w:cs="Times New Roman"/>
          <w:sz w:val="28"/>
          <w:szCs w:val="28"/>
        </w:rPr>
        <w:t xml:space="preserve"> диагностики</w:t>
      </w:r>
      <w:r w:rsidRPr="009D1DD1">
        <w:rPr>
          <w:rFonts w:ascii="Times New Roman" w:eastAsia="Calibri" w:hAnsi="Times New Roman" w:cs="Times New Roman"/>
          <w:sz w:val="28"/>
          <w:szCs w:val="28"/>
        </w:rPr>
        <w:t xml:space="preserve"> исследуют общий мазок на флору из мочеиспускательного канала, шейки матки, заднего свода влагалища, прямой кишки, секрет предстательной железы. Взятый биологический материал (моча, кровь, кал, слюна, мазок из влагалища), "высевается" в питательную среду (особый бульон). "Выращивание" такого посева приводит к бурному размножению микроорганизмов и облегчает выявление виновника инфекции. Посевы дают возможность проверить: какое лекарство лучше всего убивает обнаруженного возбудителя. Для этого проводятся специальные тесты на чувствительность к антибиотикам.</w:t>
      </w:r>
    </w:p>
    <w:p w:rsidR="009D1DD1" w:rsidRPr="009D1DD1" w:rsidRDefault="009D1DD1" w:rsidP="00F226EB">
      <w:pPr>
        <w:spacing w:beforeLines="30" w:afterLines="30" w:line="360" w:lineRule="auto"/>
        <w:jc w:val="both"/>
        <w:outlineLvl w:val="0"/>
        <w:rPr>
          <w:rFonts w:ascii="Times New Roman" w:eastAsia="Calibri" w:hAnsi="Times New Roman" w:cs="Times New Roman"/>
          <w:b/>
          <w:sz w:val="28"/>
          <w:szCs w:val="28"/>
        </w:rPr>
      </w:pPr>
      <w:bookmarkStart w:id="19" w:name="_Toc436481273"/>
      <w:r w:rsidRPr="009D1DD1">
        <w:rPr>
          <w:rFonts w:ascii="Times New Roman" w:eastAsia="Calibri" w:hAnsi="Times New Roman" w:cs="Times New Roman"/>
          <w:b/>
          <w:sz w:val="28"/>
          <w:szCs w:val="28"/>
        </w:rPr>
        <w:t xml:space="preserve">Ведущий №4 </w:t>
      </w:r>
      <w:r w:rsidRPr="009D1DD1">
        <w:rPr>
          <w:rFonts w:ascii="Times New Roman" w:eastAsia="Calibri" w:hAnsi="Times New Roman" w:cs="Times New Roman"/>
          <w:b/>
          <w:bCs/>
          <w:color w:val="000000"/>
          <w:sz w:val="28"/>
          <w:szCs w:val="28"/>
        </w:rPr>
        <w:t>(</w:t>
      </w:r>
      <w:r w:rsidRPr="009D1DD1">
        <w:rPr>
          <w:rFonts w:ascii="Times New Roman" w:eastAsia="Calibri" w:hAnsi="Times New Roman" w:cs="Times New Roman"/>
          <w:bCs/>
          <w:color w:val="000000"/>
          <w:sz w:val="28"/>
          <w:szCs w:val="28"/>
        </w:rPr>
        <w:t>Жахалова Алёна</w:t>
      </w:r>
      <w:r w:rsidRPr="009D1DD1">
        <w:rPr>
          <w:rFonts w:ascii="Times New Roman" w:eastAsia="Calibri" w:hAnsi="Times New Roman" w:cs="Times New Roman"/>
          <w:b/>
          <w:bCs/>
          <w:color w:val="000000"/>
          <w:sz w:val="28"/>
          <w:szCs w:val="28"/>
        </w:rPr>
        <w:t>)</w:t>
      </w:r>
      <w:bookmarkEnd w:id="19"/>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b/>
          <w:color w:val="000000"/>
          <w:sz w:val="28"/>
          <w:szCs w:val="28"/>
        </w:rPr>
        <w:t>Лабораторная иммунология</w:t>
      </w:r>
      <w:r w:rsidRPr="009D1DD1">
        <w:rPr>
          <w:rFonts w:ascii="Times New Roman" w:eastAsia="Calibri" w:hAnsi="Times New Roman" w:cs="Times New Roman"/>
          <w:color w:val="000000"/>
          <w:sz w:val="28"/>
          <w:szCs w:val="28"/>
        </w:rPr>
        <w:t xml:space="preserve"> имеет собственный предмет исследования, связанный с оценкой иммунного статуса, включая определение параметров клеточного и гуморального иммунитета, диагностику и характеристику аутоиммунных заболеваний, иммунный компонент широко распространенной патологии. Патогенез таких болезней как диабет II типа, диффузный токсический зоб, ревматизм связывают в первую очередь с иммунными нарушениями. Без иммунологического исследования невозможно диагностировать ВИЧ-инфекцию, вид гепатита, системные коллагенозы, ряд злокачественных заболеваний, лимфополиферативную патологию и т.д.</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
          <w:sz w:val="28"/>
          <w:szCs w:val="28"/>
        </w:rPr>
        <w:t xml:space="preserve">Ведущий №1 </w:t>
      </w:r>
      <w:r w:rsidRPr="009D1DD1">
        <w:rPr>
          <w:rFonts w:ascii="Times New Roman" w:eastAsia="Calibri" w:hAnsi="Times New Roman" w:cs="Times New Roman"/>
          <w:sz w:val="28"/>
          <w:szCs w:val="28"/>
        </w:rPr>
        <w:t>(Илюхина Александра)</w:t>
      </w:r>
    </w:p>
    <w:p w:rsidR="009D1DD1" w:rsidRPr="009D1DD1" w:rsidRDefault="009D1DD1" w:rsidP="00F226EB">
      <w:pPr>
        <w:pStyle w:val="a7"/>
        <w:spacing w:beforeLines="30" w:beforeAutospacing="0" w:afterLines="30" w:afterAutospacing="0" w:line="360" w:lineRule="auto"/>
        <w:jc w:val="both"/>
        <w:rPr>
          <w:sz w:val="28"/>
          <w:szCs w:val="28"/>
        </w:rPr>
      </w:pPr>
      <w:r w:rsidRPr="009D1DD1">
        <w:rPr>
          <w:sz w:val="28"/>
          <w:szCs w:val="28"/>
        </w:rPr>
        <w:t xml:space="preserve">Как видно, многообразие </w:t>
      </w:r>
      <w:r w:rsidRPr="009D1DD1">
        <w:rPr>
          <w:rStyle w:val="a8"/>
          <w:sz w:val="28"/>
          <w:szCs w:val="28"/>
        </w:rPr>
        <w:t>методов лабораторной диагностики</w:t>
      </w:r>
      <w:r w:rsidRPr="009D1DD1">
        <w:rPr>
          <w:sz w:val="28"/>
          <w:szCs w:val="28"/>
        </w:rPr>
        <w:t xml:space="preserve"> впечатляет, и становится понятной ее востребованность - сколько важной дополнительной информации позволяет она получить врачу, чтобы точно поставить диагноз и назначить лечение. </w:t>
      </w:r>
    </w:p>
    <w:p w:rsidR="009D1DD1" w:rsidRPr="009D1DD1" w:rsidRDefault="009D1DD1" w:rsidP="00F226EB">
      <w:pPr>
        <w:spacing w:beforeLines="30" w:afterLines="30" w:line="360" w:lineRule="auto"/>
        <w:jc w:val="both"/>
        <w:outlineLvl w:val="0"/>
        <w:rPr>
          <w:rFonts w:ascii="Times New Roman" w:eastAsia="Calibri" w:hAnsi="Times New Roman" w:cs="Times New Roman"/>
          <w:sz w:val="28"/>
          <w:szCs w:val="28"/>
        </w:rPr>
      </w:pPr>
      <w:bookmarkStart w:id="20" w:name="_Toc436481274"/>
      <w:r w:rsidRPr="009D1DD1">
        <w:rPr>
          <w:rFonts w:ascii="Times New Roman" w:eastAsia="Calibri" w:hAnsi="Times New Roman" w:cs="Times New Roman"/>
          <w:b/>
          <w:sz w:val="28"/>
          <w:szCs w:val="28"/>
        </w:rPr>
        <w:t xml:space="preserve">Ведущий №2 </w:t>
      </w:r>
      <w:r w:rsidRPr="009D1DD1">
        <w:rPr>
          <w:rFonts w:ascii="Times New Roman" w:eastAsia="Calibri" w:hAnsi="Times New Roman" w:cs="Times New Roman"/>
          <w:bCs/>
          <w:color w:val="000000"/>
          <w:sz w:val="28"/>
          <w:szCs w:val="28"/>
        </w:rPr>
        <w:t>(Катанов Валера)</w:t>
      </w:r>
      <w:bookmarkEnd w:id="20"/>
    </w:p>
    <w:p w:rsidR="009D1DD1" w:rsidRPr="009D1DD1" w:rsidRDefault="009D1DD1" w:rsidP="00F226EB">
      <w:pPr>
        <w:spacing w:beforeLines="30" w:afterLines="30" w:line="360" w:lineRule="auto"/>
        <w:jc w:val="both"/>
        <w:outlineLvl w:val="0"/>
        <w:rPr>
          <w:rFonts w:ascii="Times New Roman" w:eastAsia="Calibri" w:hAnsi="Times New Roman" w:cs="Times New Roman"/>
          <w:color w:val="000000"/>
          <w:sz w:val="28"/>
          <w:szCs w:val="28"/>
        </w:rPr>
      </w:pPr>
      <w:bookmarkStart w:id="21" w:name="_Toc436481275"/>
      <w:r w:rsidRPr="009D1DD1">
        <w:rPr>
          <w:rFonts w:ascii="Times New Roman" w:eastAsia="Calibri" w:hAnsi="Times New Roman" w:cs="Times New Roman"/>
          <w:color w:val="000000"/>
          <w:sz w:val="28"/>
          <w:szCs w:val="28"/>
        </w:rPr>
        <w:t>Пусть жизненным девизом вашим будет: «Помогать и нести добро людям!»</w:t>
      </w:r>
      <w:bookmarkEnd w:id="21"/>
    </w:p>
    <w:p w:rsidR="009D1DD1" w:rsidRPr="009D1DD1" w:rsidRDefault="009D1DD1" w:rsidP="00F226EB">
      <w:pPr>
        <w:spacing w:beforeLines="30" w:afterLines="30" w:line="360" w:lineRule="auto"/>
        <w:jc w:val="both"/>
        <w:outlineLvl w:val="0"/>
        <w:rPr>
          <w:rFonts w:ascii="Times New Roman" w:eastAsia="Calibri" w:hAnsi="Times New Roman" w:cs="Times New Roman"/>
          <w:color w:val="000000"/>
          <w:sz w:val="28"/>
          <w:szCs w:val="28"/>
        </w:rPr>
      </w:pPr>
      <w:bookmarkStart w:id="22" w:name="_Toc436481276"/>
      <w:r w:rsidRPr="009D1DD1">
        <w:rPr>
          <w:rFonts w:ascii="Times New Roman" w:eastAsia="Calibri" w:hAnsi="Times New Roman" w:cs="Times New Roman"/>
          <w:color w:val="000000"/>
          <w:sz w:val="28"/>
          <w:szCs w:val="28"/>
        </w:rPr>
        <w:lastRenderedPageBreak/>
        <w:t>Скажут люди Вам «спасибо»</w:t>
      </w:r>
      <w:bookmarkEnd w:id="22"/>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color w:val="000000"/>
          <w:sz w:val="28"/>
          <w:szCs w:val="28"/>
        </w:rPr>
        <w:t>Будет это, и не раз</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color w:val="000000"/>
          <w:sz w:val="28"/>
          <w:szCs w:val="28"/>
        </w:rPr>
        <w:t>Как достойная награда</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color w:val="000000"/>
          <w:sz w:val="28"/>
          <w:szCs w:val="28"/>
        </w:rPr>
        <w:t>Уважение для вас.</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
          <w:sz w:val="28"/>
          <w:szCs w:val="28"/>
        </w:rPr>
        <w:t>Ведущий №3</w:t>
      </w:r>
      <w:r w:rsidRPr="009D1DD1">
        <w:rPr>
          <w:rFonts w:ascii="Times New Roman" w:eastAsia="Calibri" w:hAnsi="Times New Roman" w:cs="Times New Roman"/>
          <w:sz w:val="28"/>
          <w:szCs w:val="28"/>
        </w:rPr>
        <w:t xml:space="preserve"> </w:t>
      </w:r>
      <w:r w:rsidRPr="009D1DD1">
        <w:rPr>
          <w:rStyle w:val="a8"/>
          <w:rFonts w:ascii="Times New Roman" w:eastAsia="Calibri" w:hAnsi="Times New Roman" w:cs="Times New Roman"/>
          <w:b w:val="0"/>
          <w:sz w:val="28"/>
          <w:szCs w:val="28"/>
        </w:rPr>
        <w:t>(Граф Владимир)</w:t>
      </w:r>
      <w:r w:rsidRPr="009D1DD1">
        <w:rPr>
          <w:rFonts w:ascii="Times New Roman" w:eastAsia="Calibri" w:hAnsi="Times New Roman" w:cs="Times New Roman"/>
          <w:sz w:val="28"/>
          <w:szCs w:val="28"/>
        </w:rPr>
        <w:t xml:space="preserve">  А сейчас подошло время к викторине! </w:t>
      </w:r>
    </w:p>
    <w:p w:rsidR="009D1DD1" w:rsidRPr="009D1DD1" w:rsidRDefault="009D1DD1" w:rsidP="00F226EB">
      <w:pPr>
        <w:spacing w:beforeLines="30" w:afterLines="30" w:line="360" w:lineRule="auto"/>
        <w:jc w:val="center"/>
        <w:rPr>
          <w:rFonts w:ascii="Times New Roman" w:eastAsia="Calibri" w:hAnsi="Times New Roman" w:cs="Times New Roman"/>
          <w:b/>
          <w:color w:val="000000"/>
          <w:sz w:val="28"/>
          <w:szCs w:val="28"/>
        </w:rPr>
      </w:pPr>
      <w:r w:rsidRPr="009D1DD1">
        <w:rPr>
          <w:rFonts w:ascii="Times New Roman" w:eastAsia="Calibri" w:hAnsi="Times New Roman" w:cs="Times New Roman"/>
          <w:b/>
          <w:color w:val="000000"/>
          <w:sz w:val="28"/>
          <w:szCs w:val="28"/>
        </w:rPr>
        <w:t xml:space="preserve">Вопросы викторины «Школы молодого лаборанта» </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color w:val="000000"/>
          <w:sz w:val="28"/>
          <w:szCs w:val="28"/>
        </w:rPr>
        <w:t xml:space="preserve">1. Незаменимый инструмент лаборанта, открытый голландцем Антони Левенгуком, жившим в  </w:t>
      </w:r>
      <w:r w:rsidRPr="009D1DD1">
        <w:rPr>
          <w:rFonts w:ascii="Times New Roman" w:eastAsia="Calibri" w:hAnsi="Times New Roman" w:cs="Times New Roman"/>
          <w:color w:val="000000"/>
          <w:sz w:val="28"/>
          <w:szCs w:val="28"/>
          <w:lang w:val="en-US"/>
        </w:rPr>
        <w:t>XVII</w:t>
      </w:r>
      <w:r w:rsidRPr="009D1DD1">
        <w:rPr>
          <w:rFonts w:ascii="Times New Roman" w:eastAsia="Calibri" w:hAnsi="Times New Roman" w:cs="Times New Roman"/>
          <w:color w:val="000000"/>
          <w:sz w:val="28"/>
          <w:szCs w:val="28"/>
        </w:rPr>
        <w:t xml:space="preserve"> веке. (микроскоп)</w:t>
      </w:r>
    </w:p>
    <w:p w:rsidR="009D1DD1" w:rsidRPr="009D1DD1" w:rsidRDefault="009D1DD1" w:rsidP="00F226EB">
      <w:pPr>
        <w:spacing w:beforeLines="30" w:afterLines="30" w:line="360" w:lineRule="auto"/>
        <w:jc w:val="both"/>
        <w:rPr>
          <w:rFonts w:ascii="Times New Roman" w:eastAsia="Calibri" w:hAnsi="Times New Roman" w:cs="Times New Roman"/>
          <w:bCs/>
          <w:color w:val="000000"/>
          <w:sz w:val="28"/>
          <w:szCs w:val="28"/>
        </w:rPr>
      </w:pPr>
      <w:r w:rsidRPr="009D1DD1">
        <w:rPr>
          <w:rFonts w:ascii="Times New Roman" w:eastAsia="Calibri" w:hAnsi="Times New Roman" w:cs="Times New Roman"/>
          <w:color w:val="000000"/>
          <w:sz w:val="28"/>
          <w:szCs w:val="28"/>
        </w:rPr>
        <w:t xml:space="preserve">2. </w:t>
      </w:r>
      <w:r w:rsidRPr="009D1DD1">
        <w:rPr>
          <w:rFonts w:ascii="Times New Roman" w:eastAsia="Calibri" w:hAnsi="Times New Roman" w:cs="Times New Roman"/>
          <w:bCs/>
          <w:color w:val="000000"/>
          <w:sz w:val="28"/>
          <w:szCs w:val="28"/>
        </w:rPr>
        <w:t>Назовите, что составляет спецодежду лаборанта?</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color w:val="000000"/>
          <w:sz w:val="28"/>
          <w:szCs w:val="28"/>
        </w:rPr>
        <w:t>(халат, колпак, перчатки, бахилы, маска).</w:t>
      </w:r>
    </w:p>
    <w:p w:rsidR="009D1DD1" w:rsidRPr="009D1DD1" w:rsidRDefault="009D1DD1" w:rsidP="00F226EB">
      <w:pPr>
        <w:spacing w:beforeLines="30" w:afterLines="30" w:line="360" w:lineRule="auto"/>
        <w:jc w:val="both"/>
        <w:rPr>
          <w:rFonts w:ascii="Times New Roman" w:eastAsia="Calibri" w:hAnsi="Times New Roman" w:cs="Times New Roman"/>
          <w:color w:val="000000"/>
          <w:sz w:val="28"/>
          <w:szCs w:val="28"/>
        </w:rPr>
      </w:pPr>
      <w:r w:rsidRPr="009D1DD1">
        <w:rPr>
          <w:rFonts w:ascii="Times New Roman" w:eastAsia="Calibri" w:hAnsi="Times New Roman" w:cs="Times New Roman"/>
          <w:color w:val="000000"/>
          <w:sz w:val="28"/>
          <w:szCs w:val="28"/>
        </w:rPr>
        <w:t>3. Назовите наиболее распространенный металл в организме человека, сосредоточенный в гемоглобине крови. (железо).</w:t>
      </w:r>
    </w:p>
    <w:p w:rsidR="009D1DD1" w:rsidRPr="009D1DD1" w:rsidRDefault="009D1DD1" w:rsidP="00F226EB">
      <w:pPr>
        <w:pStyle w:val="a7"/>
        <w:spacing w:beforeLines="30" w:beforeAutospacing="0" w:afterLines="30" w:afterAutospacing="0" w:line="360" w:lineRule="auto"/>
        <w:jc w:val="both"/>
        <w:rPr>
          <w:color w:val="000000"/>
          <w:sz w:val="28"/>
          <w:szCs w:val="28"/>
        </w:rPr>
      </w:pPr>
      <w:r w:rsidRPr="009D1DD1">
        <w:rPr>
          <w:color w:val="000000"/>
          <w:sz w:val="28"/>
          <w:szCs w:val="28"/>
        </w:rPr>
        <w:t>4. Сколько существует групп крови? Назовите их.</w:t>
      </w:r>
    </w:p>
    <w:p w:rsidR="009D1DD1" w:rsidRPr="009D1DD1" w:rsidRDefault="009D1DD1" w:rsidP="00F226EB">
      <w:pPr>
        <w:pStyle w:val="a7"/>
        <w:spacing w:beforeLines="30" w:beforeAutospacing="0" w:afterLines="30" w:afterAutospacing="0" w:line="360" w:lineRule="auto"/>
        <w:jc w:val="both"/>
        <w:rPr>
          <w:color w:val="000000"/>
          <w:sz w:val="28"/>
          <w:szCs w:val="28"/>
        </w:rPr>
      </w:pPr>
      <w:r w:rsidRPr="009D1DD1">
        <w:rPr>
          <w:color w:val="000000"/>
          <w:sz w:val="28"/>
          <w:szCs w:val="28"/>
        </w:rPr>
        <w:t>5. У кого течет голубая кровь?</w:t>
      </w:r>
    </w:p>
    <w:p w:rsidR="009D1DD1" w:rsidRPr="009D1DD1" w:rsidRDefault="009D1DD1" w:rsidP="00F226EB">
      <w:pPr>
        <w:pStyle w:val="a7"/>
        <w:spacing w:beforeLines="30" w:beforeAutospacing="0" w:afterLines="30" w:afterAutospacing="0" w:line="360" w:lineRule="auto"/>
        <w:jc w:val="both"/>
        <w:rPr>
          <w:sz w:val="28"/>
          <w:szCs w:val="28"/>
        </w:rPr>
      </w:pPr>
      <w:r w:rsidRPr="009D1DD1">
        <w:rPr>
          <w:sz w:val="28"/>
          <w:szCs w:val="28"/>
        </w:rPr>
        <w:t xml:space="preserve">Все прекрасно знают, что в жилах людей течет красная кровь, а если и бывает голубая, то только у сказочных принцев и принцесс. Но, оказывается, голубая кровь бывает не только в сказках. Природа наделила голубой кровью пауков, скорпионов и крабов. Чем же голубая кровь отличается от обычной? </w:t>
      </w:r>
    </w:p>
    <w:p w:rsidR="009D1DD1" w:rsidRPr="009D1DD1" w:rsidRDefault="009D1DD1" w:rsidP="00F226EB">
      <w:pPr>
        <w:pStyle w:val="a7"/>
        <w:spacing w:beforeLines="30" w:beforeAutospacing="0" w:afterLines="30" w:afterAutospacing="0" w:line="360" w:lineRule="auto"/>
        <w:jc w:val="both"/>
        <w:rPr>
          <w:sz w:val="28"/>
          <w:szCs w:val="28"/>
        </w:rPr>
      </w:pPr>
      <w:r w:rsidRPr="009D1DD1">
        <w:rPr>
          <w:sz w:val="28"/>
          <w:szCs w:val="28"/>
        </w:rPr>
        <w:t xml:space="preserve">Красный цвет обычной крови придает гемоглобин - красный пигмент, в основе которого железо в сочетании с протеином, а вот голубую кровь вырабатывает не гемоглобин, а гемоцианин — голубое вещество, основу которого составляет медь. </w:t>
      </w:r>
    </w:p>
    <w:p w:rsidR="009D1DD1" w:rsidRPr="009D1DD1" w:rsidRDefault="009D1DD1" w:rsidP="00F226EB">
      <w:pPr>
        <w:pStyle w:val="a3"/>
        <w:numPr>
          <w:ilvl w:val="0"/>
          <w:numId w:val="6"/>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u w:val="single"/>
        </w:rPr>
        <w:t xml:space="preserve">Выступление </w:t>
      </w:r>
      <w:r w:rsidRPr="009D1DD1">
        <w:rPr>
          <w:rFonts w:ascii="Times New Roman" w:eastAsia="Calibri" w:hAnsi="Times New Roman" w:cs="Times New Roman"/>
          <w:sz w:val="28"/>
          <w:szCs w:val="28"/>
        </w:rPr>
        <w:t xml:space="preserve">со стихотворением (Илюхина Александра и Катанов Валерий) </w:t>
      </w:r>
    </w:p>
    <w:p w:rsidR="009D1DD1" w:rsidRPr="009D1DD1" w:rsidRDefault="009D1DD1" w:rsidP="00F226EB">
      <w:pPr>
        <w:pStyle w:val="a3"/>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(читает стих в звуковом сопровождении – Людвиг Ван Бетховен «Мелодия слёз»)</w:t>
      </w:r>
    </w:p>
    <w:p w:rsidR="009D1DD1" w:rsidRPr="009D1DD1" w:rsidRDefault="009D1DD1" w:rsidP="00F226EB">
      <w:pPr>
        <w:pStyle w:val="a3"/>
        <w:numPr>
          <w:ilvl w:val="0"/>
          <w:numId w:val="6"/>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u w:val="single"/>
        </w:rPr>
        <w:t>Ведущая</w:t>
      </w:r>
      <w:r w:rsidRPr="009D1DD1">
        <w:rPr>
          <w:rFonts w:ascii="Times New Roman" w:eastAsia="Calibri" w:hAnsi="Times New Roman" w:cs="Times New Roman"/>
          <w:sz w:val="28"/>
          <w:szCs w:val="28"/>
        </w:rPr>
        <w:t xml:space="preserve"> (Жахалова Алёна): Здравствуйте, давайте посмотрим в связи, с чем мы сегодня с вами собрались. Нами проводилось исследование, </w:t>
      </w:r>
      <w:r w:rsidRPr="009D1DD1">
        <w:rPr>
          <w:rFonts w:ascii="Times New Roman" w:eastAsia="Calibri" w:hAnsi="Times New Roman" w:cs="Times New Roman"/>
          <w:sz w:val="28"/>
          <w:szCs w:val="28"/>
        </w:rPr>
        <w:lastRenderedPageBreak/>
        <w:t>показывающее отношение студентов к их форме, белым халатам и вот, что мы выяснили!</w:t>
      </w:r>
    </w:p>
    <w:p w:rsidR="009D1DD1" w:rsidRDefault="009D1DD1" w:rsidP="00F226EB">
      <w:pPr>
        <w:pStyle w:val="a3"/>
        <w:numPr>
          <w:ilvl w:val="0"/>
          <w:numId w:val="6"/>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u w:val="single"/>
        </w:rPr>
        <w:t>Ведущая оглашает результаты</w:t>
      </w:r>
      <w:r w:rsidR="008D0F31">
        <w:rPr>
          <w:rFonts w:ascii="Times New Roman" w:eastAsia="Calibri" w:hAnsi="Times New Roman" w:cs="Times New Roman"/>
          <w:sz w:val="28"/>
          <w:szCs w:val="28"/>
        </w:rPr>
        <w:t>.</w:t>
      </w:r>
    </w:p>
    <w:p w:rsidR="008D0F31" w:rsidRPr="009D1DD1" w:rsidRDefault="008D0F31" w:rsidP="00F226EB">
      <w:pPr>
        <w:pStyle w:val="a3"/>
        <w:spacing w:beforeLines="30" w:afterLines="30" w:line="360" w:lineRule="auto"/>
        <w:ind w:left="786"/>
        <w:jc w:val="both"/>
        <w:rPr>
          <w:rFonts w:ascii="Times New Roman" w:eastAsia="Calibri" w:hAnsi="Times New Roman" w:cs="Times New Roman"/>
          <w:sz w:val="28"/>
          <w:szCs w:val="28"/>
        </w:rPr>
      </w:pPr>
    </w:p>
    <w:p w:rsidR="009D1DD1" w:rsidRPr="009D1DD1" w:rsidRDefault="009D1DD1" w:rsidP="00F226EB">
      <w:pPr>
        <w:numPr>
          <w:ilvl w:val="0"/>
          <w:numId w:val="7"/>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
          <w:bCs/>
          <w:sz w:val="28"/>
          <w:szCs w:val="28"/>
        </w:rPr>
        <w:t xml:space="preserve">Вопросы: </w:t>
      </w:r>
    </w:p>
    <w:p w:rsidR="009D1DD1" w:rsidRPr="009D1DD1" w:rsidRDefault="009D1DD1" w:rsidP="00F226EB">
      <w:pPr>
        <w:numPr>
          <w:ilvl w:val="0"/>
          <w:numId w:val="12"/>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Для чего, по-вашему, нужен белый халат?</w:t>
      </w:r>
    </w:p>
    <w:p w:rsidR="009D1DD1" w:rsidRPr="009D1DD1" w:rsidRDefault="009D1DD1" w:rsidP="00F226EB">
      <w:pPr>
        <w:numPr>
          <w:ilvl w:val="0"/>
          <w:numId w:val="12"/>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Знаете ли вы, каким был белый халат, когда только появился?</w:t>
      </w:r>
    </w:p>
    <w:p w:rsidR="009D1DD1" w:rsidRPr="009D1DD1" w:rsidRDefault="009D1DD1" w:rsidP="00F226EB">
      <w:pPr>
        <w:numPr>
          <w:ilvl w:val="0"/>
          <w:numId w:val="12"/>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Нужен ли вам белый халат?</w:t>
      </w:r>
    </w:p>
    <w:p w:rsidR="009D1DD1" w:rsidRPr="009D1DD1" w:rsidRDefault="009D1DD1" w:rsidP="00F226EB">
      <w:pPr>
        <w:numPr>
          <w:ilvl w:val="0"/>
          <w:numId w:val="12"/>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Какие меры нужно применять к студентам, выходящим в белых халатах за пределы колледжа? </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
          <w:sz w:val="28"/>
          <w:szCs w:val="28"/>
        </w:rPr>
        <w:t>Вопрос 1</w:t>
      </w:r>
      <w:r w:rsidRPr="009D1DD1">
        <w:rPr>
          <w:rFonts w:ascii="Times New Roman" w:eastAsia="Calibri" w:hAnsi="Times New Roman" w:cs="Times New Roman"/>
          <w:sz w:val="28"/>
          <w:szCs w:val="28"/>
        </w:rPr>
        <w:t>: 1 курс – 61% (знак отличия), 15% (спецформа), 7% (символ чистоты и доброты), 17% (не знают).</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ab/>
      </w:r>
      <w:r w:rsidRPr="009D1DD1">
        <w:rPr>
          <w:rFonts w:ascii="Times New Roman" w:eastAsia="Calibri" w:hAnsi="Times New Roman" w:cs="Times New Roman"/>
          <w:sz w:val="28"/>
          <w:szCs w:val="28"/>
        </w:rPr>
        <w:tab/>
        <w:t>2 курс – 33% (Средство индивидуальной защиты), 33% (спецодежда), 34% (другие варианты ответа)</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ab/>
      </w:r>
      <w:r w:rsidRPr="009D1DD1">
        <w:rPr>
          <w:rFonts w:ascii="Times New Roman" w:eastAsia="Calibri" w:hAnsi="Times New Roman" w:cs="Times New Roman"/>
          <w:sz w:val="28"/>
          <w:szCs w:val="28"/>
        </w:rPr>
        <w:tab/>
        <w:t>4 курс – 88% (средство индивидуальной защиты), 12% (Символ чистоты)</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
          <w:sz w:val="28"/>
          <w:szCs w:val="28"/>
        </w:rPr>
        <w:t xml:space="preserve">Вопрос 2: </w:t>
      </w:r>
      <w:r w:rsidRPr="009D1DD1">
        <w:rPr>
          <w:rFonts w:ascii="Times New Roman" w:eastAsia="Calibri" w:hAnsi="Times New Roman" w:cs="Times New Roman"/>
          <w:sz w:val="28"/>
          <w:szCs w:val="28"/>
        </w:rPr>
        <w:t>1 курс – 100% не знают</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ab/>
      </w:r>
      <w:r w:rsidRPr="009D1DD1">
        <w:rPr>
          <w:rFonts w:ascii="Times New Roman" w:eastAsia="Calibri" w:hAnsi="Times New Roman" w:cs="Times New Roman"/>
          <w:sz w:val="28"/>
          <w:szCs w:val="28"/>
        </w:rPr>
        <w:tab/>
        <w:t>2 курс – 65% (не знают), 35% (имеют приблизительные сведенья)</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ab/>
      </w:r>
      <w:r w:rsidRPr="009D1DD1">
        <w:rPr>
          <w:rFonts w:ascii="Times New Roman" w:eastAsia="Calibri" w:hAnsi="Times New Roman" w:cs="Times New Roman"/>
          <w:sz w:val="28"/>
          <w:szCs w:val="28"/>
        </w:rPr>
        <w:tab/>
        <w:t>4 курс – 100% не знают</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
          <w:sz w:val="28"/>
          <w:szCs w:val="28"/>
        </w:rPr>
        <w:t xml:space="preserve">Вопрос 3: </w:t>
      </w:r>
      <w:r w:rsidRPr="009D1DD1">
        <w:rPr>
          <w:rFonts w:ascii="Times New Roman" w:eastAsia="Calibri" w:hAnsi="Times New Roman" w:cs="Times New Roman"/>
          <w:sz w:val="28"/>
          <w:szCs w:val="28"/>
        </w:rPr>
        <w:t>Все курсы – 97% (нужен), 3% (не знают)</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b/>
          <w:sz w:val="28"/>
          <w:szCs w:val="28"/>
        </w:rPr>
        <w:t xml:space="preserve">Вопрос 4: </w:t>
      </w:r>
      <w:r w:rsidRPr="009D1DD1">
        <w:rPr>
          <w:rFonts w:ascii="Times New Roman" w:eastAsia="Calibri" w:hAnsi="Times New Roman" w:cs="Times New Roman"/>
          <w:sz w:val="28"/>
          <w:szCs w:val="28"/>
        </w:rPr>
        <w:t>1 курс – 60% (штраф), 7 % (считают, что наказывать не нужно), 15% (не знают, как наказывать), 18% (предложили другие варианты)</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ab/>
      </w:r>
      <w:r w:rsidRPr="009D1DD1">
        <w:rPr>
          <w:rFonts w:ascii="Times New Roman" w:eastAsia="Calibri" w:hAnsi="Times New Roman" w:cs="Times New Roman"/>
          <w:sz w:val="28"/>
          <w:szCs w:val="28"/>
        </w:rPr>
        <w:tab/>
        <w:t>2 курс – 45% (штраф), 27% (выговор), 9% (исправительные работы), 19% (другие меры борьбы)</w:t>
      </w:r>
    </w:p>
    <w:p w:rsidR="009D1DD1" w:rsidRPr="009D1DD1" w:rsidRDefault="009D1DD1" w:rsidP="00F226EB">
      <w:pPr>
        <w:numPr>
          <w:ilvl w:val="0"/>
          <w:numId w:val="8"/>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курс – 75% (хотят бороться с проблемой комплексно: сначала выговор, затем штраф, а напоследок, отчисление), 13% </w:t>
      </w:r>
      <w:r w:rsidRPr="009D1DD1">
        <w:rPr>
          <w:rFonts w:ascii="Times New Roman" w:eastAsia="Calibri" w:hAnsi="Times New Roman" w:cs="Times New Roman"/>
          <w:sz w:val="28"/>
          <w:szCs w:val="28"/>
        </w:rPr>
        <w:lastRenderedPageBreak/>
        <w:t>(предлагают  штрафовать), 12% (лишение стипендии считают лучшим выходом из ситуации)</w:t>
      </w:r>
    </w:p>
    <w:p w:rsidR="009D1DD1" w:rsidRPr="009D1DD1" w:rsidRDefault="009D1DD1" w:rsidP="00F226EB">
      <w:pPr>
        <w:numPr>
          <w:ilvl w:val="0"/>
          <w:numId w:val="6"/>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u w:val="single"/>
        </w:rPr>
        <w:t xml:space="preserve">Ведущая: </w:t>
      </w:r>
      <w:r w:rsidRPr="009D1DD1">
        <w:rPr>
          <w:rFonts w:ascii="Times New Roman" w:eastAsia="Calibri" w:hAnsi="Times New Roman" w:cs="Times New Roman"/>
          <w:sz w:val="28"/>
          <w:szCs w:val="28"/>
        </w:rPr>
        <w:t>Что ж, признаться, я ожидала лучшего, предлагаю посмотреть, как студенты на самом деле относятся к белому халату.</w:t>
      </w:r>
    </w:p>
    <w:p w:rsidR="009D1DD1" w:rsidRPr="009D1DD1" w:rsidRDefault="009D1DD1" w:rsidP="00F226EB">
      <w:pPr>
        <w:spacing w:beforeLines="30" w:afterLines="30" w:line="360" w:lineRule="auto"/>
        <w:ind w:left="426"/>
        <w:jc w:val="both"/>
        <w:rPr>
          <w:rFonts w:ascii="Times New Roman" w:eastAsia="Calibri" w:hAnsi="Times New Roman" w:cs="Times New Roman"/>
          <w:sz w:val="28"/>
          <w:szCs w:val="28"/>
        </w:rPr>
      </w:pPr>
      <w:r w:rsidRPr="009D1DD1">
        <w:rPr>
          <w:rFonts w:ascii="Times New Roman" w:eastAsia="Calibri" w:hAnsi="Times New Roman" w:cs="Times New Roman"/>
          <w:sz w:val="28"/>
          <w:szCs w:val="28"/>
          <w:u w:val="single"/>
        </w:rPr>
        <w:t xml:space="preserve">Видеоролик </w:t>
      </w:r>
      <w:r w:rsidRPr="009D1DD1">
        <w:rPr>
          <w:rFonts w:ascii="Times New Roman" w:eastAsia="Calibri" w:hAnsi="Times New Roman" w:cs="Times New Roman"/>
          <w:sz w:val="28"/>
          <w:szCs w:val="28"/>
        </w:rPr>
        <w:t xml:space="preserve">(после ролика 4 слайда презентации с фотографиями студентов и картинкой) </w:t>
      </w:r>
    </w:p>
    <w:p w:rsidR="009D1DD1" w:rsidRPr="004619BB"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Давайте узнаем предысторию белого халата, когда он появился и как изменялся с течением времени.</w:t>
      </w:r>
      <w:r w:rsidR="004619BB">
        <w:rPr>
          <w:rFonts w:ascii="Times New Roman" w:hAnsi="Times New Roman" w:cs="Times New Roman"/>
          <w:sz w:val="28"/>
          <w:szCs w:val="28"/>
        </w:rPr>
        <w:t xml:space="preserve"> </w:t>
      </w:r>
      <w:r w:rsidR="004619BB" w:rsidRPr="004619BB">
        <w:rPr>
          <w:rFonts w:ascii="Times New Roman" w:hAnsi="Times New Roman" w:cs="Times New Roman"/>
          <w:sz w:val="28"/>
          <w:szCs w:val="28"/>
        </w:rPr>
        <w:t>(</w:t>
      </w:r>
      <w:r w:rsidRPr="004619BB">
        <w:rPr>
          <w:rFonts w:ascii="Times New Roman" w:eastAsia="Calibri" w:hAnsi="Times New Roman" w:cs="Times New Roman"/>
          <w:sz w:val="28"/>
          <w:szCs w:val="28"/>
        </w:rPr>
        <w:t>Козловская Дарья рассказывает,</w:t>
      </w:r>
      <w:r w:rsidR="004619BB" w:rsidRPr="004619BB">
        <w:rPr>
          <w:rFonts w:ascii="Times New Roman" w:hAnsi="Times New Roman" w:cs="Times New Roman"/>
          <w:sz w:val="28"/>
          <w:szCs w:val="28"/>
        </w:rPr>
        <w:t xml:space="preserve"> какой была форма врачей)</w:t>
      </w:r>
    </w:p>
    <w:p w:rsidR="009D1DD1" w:rsidRPr="009D1DD1" w:rsidRDefault="009D1DD1" w:rsidP="00F226EB">
      <w:p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Халаты не использовались в медицине вообще вплоть до второй половины 19 столетия. Вместо халата надевали фартук, иногда дополняя перчатками, да и то лишь хирурги во время операции. Врачи не носили никакой спецодежды, а масок и шапочек тогда и вовсе не было. Лишь в 1860-х английский врач-гигиенист Джозеф Листер выдвигает  теорию антисептики. С этого времени и начинается история медицинских халатов. Постепенно появляются маски, халаты, хотя, еще не всегда белые.</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Первыми белые медицинские халаты в практику ввели немцы в 1870 году. В начале 20 века использование такого халата, шапочки и маски при медицинских процедурах стало очень распространенно.</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Известно, что во время эпидемий римские врачи для посещения больных облекались в особого покроя длинные платья. Лица их были закрыты, чтобы они не вдыхали заразы. На нос был надет – длинный клюв, наполненный благовонными веществами. В руках, облаченных в перчатки, они держали длинную палку, которой указывали, чем больной должен пользоваться и что принимать. Этим они ограждали себя от заразы и могли, не подвергая свою жизнь опасности, оказывать больным требуемую помощь. По всем улицам Рима бегали одетые таким образом врачи, вид которых был до того страшен, что дети обращались от них в бегство.</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lastRenderedPageBreak/>
        <w:t>Белый халат – это неотъемлемая часть профессионального костюма представителя самой гуманной профессии – врача.</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Сегодня, когда интерес к костюму врача растет, и этой теме посвящено немало статей и телевизионных передач, все единогласно сходятся в одном: аккуратная профессиональная врачебная одежда – белый халат, служит основой доверия к врачу пациентов. А кольцо в носу у медработника признанно лучшим способом подорвать врачебный авторитет. Это очередной раз подтверждает тот факт, что по «одежке» не только встречают, но и делают вывод о профессиональном уровне специалиста.</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Белый цвет — цвет божественной чистоты и высокого доверия. Белый медицинский халат — это неотъемлемая часть авторитета врача, его визитная карточка.</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В настоящее же время одежда для медицинского персонала не менее важна, чем инструмент. Она должна быть удобная, функциональная, вызывающая уважение. Она, как уверяют доктора, сама по себе оказывает благотворное воздействие на процесс лечения, придавая врачу уверенность, а в пациента вселяя веру. Недаром испокон веков белые халаты служат одним из символов самой гуманной профессии.</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Между прочим, в переводе с арабского слово «халат» обозначает не тип кроя, а именно «почетную одежду».</w:t>
      </w:r>
    </w:p>
    <w:p w:rsidR="009D1DD1" w:rsidRPr="009D1DD1" w:rsidRDefault="009D1DD1" w:rsidP="00F226EB">
      <w:pPr>
        <w:pStyle w:val="a3"/>
        <w:spacing w:beforeLines="30" w:afterLines="30" w:line="360" w:lineRule="auto"/>
        <w:ind w:left="426"/>
        <w:jc w:val="both"/>
        <w:rPr>
          <w:rFonts w:ascii="Times New Roman" w:eastAsia="Calibri" w:hAnsi="Times New Roman" w:cs="Times New Roman"/>
          <w:sz w:val="28"/>
          <w:szCs w:val="28"/>
          <w:u w:val="single"/>
        </w:rPr>
      </w:pPr>
    </w:p>
    <w:p w:rsidR="009D1DD1" w:rsidRPr="009D1DD1" w:rsidRDefault="009D1DD1" w:rsidP="00F226EB">
      <w:pPr>
        <w:pStyle w:val="a3"/>
        <w:numPr>
          <w:ilvl w:val="0"/>
          <w:numId w:val="6"/>
        </w:numPr>
        <w:spacing w:beforeLines="30" w:afterLines="30" w:line="360" w:lineRule="auto"/>
        <w:jc w:val="both"/>
        <w:rPr>
          <w:rFonts w:ascii="Times New Roman" w:eastAsia="Calibri" w:hAnsi="Times New Roman" w:cs="Times New Roman"/>
          <w:sz w:val="28"/>
          <w:szCs w:val="28"/>
          <w:u w:val="single"/>
        </w:rPr>
      </w:pPr>
      <w:r w:rsidRPr="009D1DD1">
        <w:rPr>
          <w:rFonts w:ascii="Times New Roman" w:eastAsia="Calibri" w:hAnsi="Times New Roman" w:cs="Times New Roman"/>
          <w:sz w:val="28"/>
          <w:szCs w:val="28"/>
          <w:u w:val="single"/>
        </w:rPr>
        <w:t xml:space="preserve">Ведущая начинает дискуссию: </w:t>
      </w:r>
    </w:p>
    <w:p w:rsidR="009D1DD1" w:rsidRPr="009D1DD1" w:rsidRDefault="009D1DD1" w:rsidP="00F226EB">
      <w:pPr>
        <w:pStyle w:val="a3"/>
        <w:numPr>
          <w:ilvl w:val="0"/>
          <w:numId w:val="13"/>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Для чего, по-вашему, нужен белый халат?</w:t>
      </w:r>
    </w:p>
    <w:p w:rsidR="009D1DD1" w:rsidRPr="009D1DD1" w:rsidRDefault="009D1DD1" w:rsidP="00F226EB">
      <w:pPr>
        <w:pStyle w:val="a3"/>
        <w:numPr>
          <w:ilvl w:val="0"/>
          <w:numId w:val="13"/>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Нужен ли Вам белый халат? Почему? </w:t>
      </w:r>
    </w:p>
    <w:p w:rsidR="009D1DD1" w:rsidRPr="009D1DD1" w:rsidRDefault="009D1DD1" w:rsidP="00F226EB">
      <w:pPr>
        <w:pStyle w:val="a3"/>
        <w:numPr>
          <w:ilvl w:val="0"/>
          <w:numId w:val="13"/>
        </w:numPr>
        <w:spacing w:beforeLines="30" w:afterLines="30" w:line="360" w:lineRule="auto"/>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Какие меры нужно применять к тем, кто выходит за пределы колледжа в белом халате?</w:t>
      </w:r>
    </w:p>
    <w:p w:rsidR="009D1DD1" w:rsidRPr="009D1DD1" w:rsidRDefault="009D1DD1" w:rsidP="00F226EB">
      <w:pPr>
        <w:spacing w:beforeLines="30" w:afterLines="30" w:line="360" w:lineRule="auto"/>
        <w:ind w:left="360"/>
        <w:jc w:val="both"/>
        <w:rPr>
          <w:rFonts w:ascii="Times New Roman" w:eastAsia="Calibri" w:hAnsi="Times New Roman" w:cs="Times New Roman"/>
          <w:sz w:val="28"/>
          <w:szCs w:val="28"/>
          <w:u w:val="single"/>
        </w:rPr>
      </w:pPr>
      <w:r w:rsidRPr="009D1DD1">
        <w:rPr>
          <w:rFonts w:ascii="Times New Roman" w:eastAsia="Calibri" w:hAnsi="Times New Roman" w:cs="Times New Roman"/>
          <w:sz w:val="28"/>
          <w:szCs w:val="28"/>
          <w:u w:val="single"/>
        </w:rPr>
        <w:t>(по залу ходят 2 девушки в белых халатах дают микрофоны людям сидящим в зале, для того, что бы они отвечали на вопросы, выражали свое мнение)</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lastRenderedPageBreak/>
        <w:t xml:space="preserve">      9. </w:t>
      </w:r>
      <w:r w:rsidRPr="009D1DD1">
        <w:rPr>
          <w:rFonts w:ascii="Times New Roman" w:eastAsia="Calibri" w:hAnsi="Times New Roman" w:cs="Times New Roman"/>
          <w:sz w:val="28"/>
          <w:szCs w:val="28"/>
          <w:u w:val="words"/>
        </w:rPr>
        <w:t>Ведущая подводит итоги проведенного мероприятия:</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u w:val="single"/>
        </w:rPr>
        <w:t xml:space="preserve">Ведущая: </w:t>
      </w:r>
      <w:r w:rsidRPr="009D1DD1">
        <w:rPr>
          <w:rFonts w:ascii="Times New Roman" w:eastAsia="Calibri" w:hAnsi="Times New Roman" w:cs="Times New Roman"/>
          <w:sz w:val="28"/>
          <w:szCs w:val="28"/>
        </w:rPr>
        <w:t>Итак, по итогам сегодняшнего мероприятия, можно сделать вывод, что человек, связавший свою жизнь с белым халатом, должен знать и понимать какую ответственность он несет, это мероприятие не было бессмысленным, все, что было, представлено сегодня здесь определенно дало результаты, знание – сила и теперь мы с вами им владеем. Надеюсь, вы осознаете всю серьезность вашего выбора.</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u w:val="single"/>
        </w:rPr>
        <w:t>Предлагаю закончить на позитивной финальной ноте, мы благодарим вас за внимание.</w:t>
      </w:r>
    </w:p>
    <w:p w:rsidR="009D1DD1" w:rsidRPr="009D1DD1" w:rsidRDefault="009D1DD1" w:rsidP="00F226EB">
      <w:pPr>
        <w:pStyle w:val="a3"/>
        <w:spacing w:beforeLines="30" w:afterLines="30" w:line="360" w:lineRule="auto"/>
        <w:ind w:left="0"/>
        <w:jc w:val="both"/>
        <w:rPr>
          <w:rFonts w:ascii="Times New Roman" w:eastAsia="Calibri" w:hAnsi="Times New Roman" w:cs="Times New Roman"/>
          <w:sz w:val="28"/>
          <w:szCs w:val="28"/>
        </w:rPr>
      </w:pPr>
      <w:r w:rsidRPr="009D1DD1">
        <w:rPr>
          <w:rFonts w:ascii="Times New Roman" w:eastAsia="Calibri" w:hAnsi="Times New Roman" w:cs="Times New Roman"/>
          <w:sz w:val="28"/>
          <w:szCs w:val="28"/>
        </w:rPr>
        <w:t xml:space="preserve">     10.  А, напоследок, финальная песня (звучит песня «Белые халаты»)</w:t>
      </w:r>
    </w:p>
    <w:p w:rsidR="009D1DD1" w:rsidRDefault="009D1DD1" w:rsidP="00F226EB">
      <w:pPr>
        <w:pStyle w:val="a3"/>
        <w:spacing w:beforeLines="30" w:afterLines="30" w:line="360" w:lineRule="auto"/>
        <w:jc w:val="both"/>
        <w:rPr>
          <w:rFonts w:ascii="Times New Roman" w:eastAsia="Calibri" w:hAnsi="Times New Roman" w:cs="Times New Roman"/>
          <w:sz w:val="28"/>
          <w:szCs w:val="28"/>
        </w:rPr>
      </w:pP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131862" w:rsidRDefault="009F643D" w:rsidP="00F226EB">
      <w:pPr>
        <w:pStyle w:val="a3"/>
        <w:spacing w:beforeLines="30" w:afterLines="30" w:line="360" w:lineRule="auto"/>
        <w:jc w:val="center"/>
        <w:rPr>
          <w:rFonts w:ascii="Times New Roman" w:eastAsia="Calibri" w:hAnsi="Times New Roman" w:cs="Times New Roman"/>
          <w:b/>
          <w:sz w:val="28"/>
          <w:szCs w:val="28"/>
        </w:rPr>
      </w:pPr>
      <w:r w:rsidRPr="009F643D">
        <w:rPr>
          <w:rFonts w:ascii="Times New Roman" w:eastAsia="Calibri" w:hAnsi="Times New Roman" w:cs="Times New Roman"/>
          <w:b/>
          <w:sz w:val="28"/>
          <w:szCs w:val="28"/>
        </w:rPr>
        <w:lastRenderedPageBreak/>
        <w:t>ЗАКЛЮЧЕНИЕ</w:t>
      </w: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DF57BE">
      <w:pPr>
        <w:spacing w:after="0" w:line="360" w:lineRule="auto"/>
        <w:jc w:val="both"/>
        <w:rPr>
          <w:rStyle w:val="apple-style-span"/>
          <w:rFonts w:ascii="Times New Roman" w:hAnsi="Times New Roman" w:cs="Times New Roman"/>
          <w:b/>
          <w:bCs/>
          <w:color w:val="000000"/>
          <w:sz w:val="28"/>
          <w:szCs w:val="28"/>
          <w:shd w:val="clear" w:color="auto" w:fill="FFFFFF"/>
        </w:rPr>
      </w:pPr>
      <w:r>
        <w:rPr>
          <w:rFonts w:ascii="Times New Roman" w:eastAsia="Calibri" w:hAnsi="Times New Roman" w:cs="Times New Roman"/>
          <w:sz w:val="28"/>
          <w:szCs w:val="28"/>
        </w:rPr>
        <w:t xml:space="preserve">          </w:t>
      </w:r>
      <w:r w:rsidRPr="009D1DD1">
        <w:rPr>
          <w:rFonts w:ascii="Times New Roman" w:eastAsia="Calibri" w:hAnsi="Times New Roman" w:cs="Times New Roman"/>
          <w:sz w:val="28"/>
          <w:szCs w:val="28"/>
        </w:rPr>
        <w:t>При подготовке</w:t>
      </w:r>
      <w:r>
        <w:rPr>
          <w:rFonts w:ascii="Times New Roman" w:eastAsia="Calibri" w:hAnsi="Times New Roman" w:cs="Times New Roman"/>
          <w:sz w:val="28"/>
          <w:szCs w:val="28"/>
        </w:rPr>
        <w:t xml:space="preserve"> открытого традиционного</w:t>
      </w:r>
      <w:r w:rsidRPr="009D1DD1">
        <w:rPr>
          <w:rFonts w:ascii="Times New Roman" w:eastAsia="Calibri" w:hAnsi="Times New Roman" w:cs="Times New Roman"/>
          <w:sz w:val="28"/>
          <w:szCs w:val="28"/>
        </w:rPr>
        <w:t xml:space="preserve"> мероприятия</w:t>
      </w:r>
      <w:r>
        <w:rPr>
          <w:rFonts w:ascii="Times New Roman" w:eastAsia="Calibri" w:hAnsi="Times New Roman" w:cs="Times New Roman"/>
          <w:sz w:val="28"/>
          <w:szCs w:val="28"/>
        </w:rPr>
        <w:t xml:space="preserve"> </w:t>
      </w:r>
      <w:r w:rsidRPr="009D1DD1">
        <w:rPr>
          <w:rFonts w:ascii="Times New Roman" w:eastAsia="Calibri" w:hAnsi="Times New Roman" w:cs="Times New Roman"/>
          <w:sz w:val="28"/>
          <w:szCs w:val="28"/>
        </w:rPr>
        <w:t xml:space="preserve">«Презентация специальности лабораторная     диагностика» </w:t>
      </w:r>
      <w:r w:rsidRPr="009D1DD1">
        <w:rPr>
          <w:rStyle w:val="apple-style-span"/>
          <w:rFonts w:ascii="Times New Roman" w:eastAsia="Calibri" w:hAnsi="Times New Roman" w:cs="Times New Roman"/>
          <w:color w:val="000000"/>
          <w:sz w:val="28"/>
          <w:szCs w:val="28"/>
          <w:shd w:val="clear" w:color="auto" w:fill="FFFFFF"/>
        </w:rPr>
        <w:t xml:space="preserve">«Белые </w:t>
      </w:r>
      <w:r w:rsidRPr="009F643D">
        <w:rPr>
          <w:rStyle w:val="apple-style-span"/>
          <w:rFonts w:ascii="Times New Roman" w:eastAsia="Calibri" w:hAnsi="Times New Roman" w:cs="Times New Roman"/>
          <w:color w:val="000000"/>
          <w:sz w:val="28"/>
          <w:szCs w:val="28"/>
          <w:shd w:val="clear" w:color="auto" w:fill="FFFFFF"/>
        </w:rPr>
        <w:t>халаты</w:t>
      </w:r>
      <w:r w:rsidRPr="009F643D">
        <w:rPr>
          <w:rStyle w:val="apple-style-span"/>
          <w:rFonts w:ascii="Times New Roman" w:eastAsia="Calibri" w:hAnsi="Times New Roman" w:cs="Times New Roman"/>
          <w:bCs/>
          <w:color w:val="000000"/>
          <w:sz w:val="28"/>
          <w:szCs w:val="28"/>
          <w:shd w:val="clear" w:color="auto" w:fill="FFFFFF"/>
        </w:rPr>
        <w:t>»</w:t>
      </w:r>
      <w:r w:rsidRPr="009F643D">
        <w:rPr>
          <w:rStyle w:val="apple-style-span"/>
          <w:rFonts w:ascii="Times New Roman" w:hAnsi="Times New Roman" w:cs="Times New Roman"/>
          <w:bCs/>
          <w:color w:val="000000"/>
          <w:sz w:val="28"/>
          <w:szCs w:val="28"/>
          <w:shd w:val="clear" w:color="auto" w:fill="FFFFFF"/>
        </w:rPr>
        <w:t>.</w:t>
      </w:r>
    </w:p>
    <w:p w:rsidR="009F643D" w:rsidRPr="009D1DD1" w:rsidRDefault="00DF57BE" w:rsidP="00DF57B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w:t>
      </w:r>
      <w:r w:rsidR="009F643D" w:rsidRPr="009D1DD1">
        <w:rPr>
          <w:rFonts w:ascii="Times New Roman" w:eastAsia="Calibri" w:hAnsi="Times New Roman" w:cs="Times New Roman"/>
          <w:sz w:val="28"/>
          <w:szCs w:val="28"/>
        </w:rPr>
        <w:t>ыла проведена большая подгото</w:t>
      </w:r>
      <w:r w:rsidR="009F643D">
        <w:rPr>
          <w:rFonts w:ascii="Times New Roman" w:eastAsia="Calibri" w:hAnsi="Times New Roman" w:cs="Times New Roman"/>
          <w:sz w:val="28"/>
          <w:szCs w:val="28"/>
        </w:rPr>
        <w:t xml:space="preserve">вительная работа: студенты 305 </w:t>
      </w:r>
      <w:r w:rsidR="009F643D" w:rsidRPr="009D1DD1">
        <w:rPr>
          <w:rFonts w:ascii="Times New Roman" w:eastAsia="Calibri" w:hAnsi="Times New Roman" w:cs="Times New Roman"/>
          <w:sz w:val="28"/>
          <w:szCs w:val="28"/>
        </w:rPr>
        <w:t xml:space="preserve"> группы  подготовили доклады. Разработали сценарий, презентацию, видеоролик. Подготовлена п</w:t>
      </w:r>
      <w:r w:rsidR="009F643D">
        <w:rPr>
          <w:rFonts w:ascii="Times New Roman" w:eastAsia="Calibri" w:hAnsi="Times New Roman" w:cs="Times New Roman"/>
          <w:sz w:val="28"/>
          <w:szCs w:val="28"/>
        </w:rPr>
        <w:t xml:space="preserve">резентация о будущей профессии, </w:t>
      </w:r>
      <w:r w:rsidR="009F643D" w:rsidRPr="009D1DD1">
        <w:rPr>
          <w:rFonts w:ascii="Times New Roman" w:eastAsia="Calibri" w:hAnsi="Times New Roman" w:cs="Times New Roman"/>
          <w:sz w:val="28"/>
          <w:szCs w:val="28"/>
        </w:rPr>
        <w:t xml:space="preserve"> включающая в себя различные виды деятельности в  клинико-диагностической лаборатории, представлено современное  оборудование отделов лаборатории, рассказано о методах и принципах работы, а также отражены  биологические материалы исп</w:t>
      </w:r>
      <w:r>
        <w:rPr>
          <w:rFonts w:ascii="Times New Roman" w:eastAsia="Calibri" w:hAnsi="Times New Roman" w:cs="Times New Roman"/>
          <w:sz w:val="28"/>
          <w:szCs w:val="28"/>
        </w:rPr>
        <w:t xml:space="preserve">ользуемые для исследования.  </w:t>
      </w:r>
      <w:r w:rsidR="009F643D" w:rsidRPr="009D1DD1">
        <w:rPr>
          <w:rFonts w:ascii="Times New Roman" w:eastAsia="Calibri" w:hAnsi="Times New Roman" w:cs="Times New Roman"/>
          <w:sz w:val="28"/>
          <w:szCs w:val="28"/>
        </w:rPr>
        <w:t>Подготовлены вопросы</w:t>
      </w:r>
      <w:r w:rsidR="009F643D" w:rsidRPr="009D1DD1">
        <w:rPr>
          <w:rFonts w:ascii="Times New Roman" w:eastAsia="Calibri" w:hAnsi="Times New Roman" w:cs="Times New Roman"/>
          <w:b/>
          <w:sz w:val="28"/>
          <w:szCs w:val="28"/>
        </w:rPr>
        <w:t xml:space="preserve"> </w:t>
      </w:r>
      <w:r w:rsidR="009F643D" w:rsidRPr="009D1DD1">
        <w:rPr>
          <w:rFonts w:ascii="Times New Roman" w:eastAsia="Calibri" w:hAnsi="Times New Roman" w:cs="Times New Roman"/>
          <w:color w:val="000000"/>
          <w:sz w:val="28"/>
          <w:szCs w:val="28"/>
        </w:rPr>
        <w:t xml:space="preserve"> викторины «Школа молодого лаборанта». </w:t>
      </w:r>
      <w:r w:rsidR="009F643D" w:rsidRPr="009D1DD1">
        <w:rPr>
          <w:rFonts w:ascii="Times New Roman" w:eastAsia="Calibri" w:hAnsi="Times New Roman" w:cs="Times New Roman"/>
          <w:sz w:val="28"/>
          <w:szCs w:val="28"/>
        </w:rPr>
        <w:t xml:space="preserve">Выступления студентов было интересными, и живыми. </w:t>
      </w: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131862" w:rsidRDefault="00131862"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9F643D" w:rsidRDefault="009F643D" w:rsidP="00F226EB">
      <w:pPr>
        <w:pStyle w:val="a3"/>
        <w:spacing w:beforeLines="30" w:afterLines="30" w:line="360" w:lineRule="auto"/>
        <w:jc w:val="both"/>
        <w:rPr>
          <w:rFonts w:ascii="Times New Roman" w:eastAsia="Calibri" w:hAnsi="Times New Roman" w:cs="Times New Roman"/>
          <w:sz w:val="28"/>
          <w:szCs w:val="28"/>
        </w:rPr>
      </w:pPr>
    </w:p>
    <w:p w:rsidR="00534232" w:rsidRDefault="00534232" w:rsidP="00F226EB">
      <w:pPr>
        <w:pStyle w:val="a3"/>
        <w:spacing w:beforeLines="30" w:afterLines="30" w:line="360" w:lineRule="auto"/>
        <w:jc w:val="both"/>
        <w:rPr>
          <w:rFonts w:ascii="Times New Roman" w:eastAsia="Calibri" w:hAnsi="Times New Roman" w:cs="Times New Roman"/>
          <w:sz w:val="28"/>
          <w:szCs w:val="28"/>
        </w:rPr>
      </w:pPr>
    </w:p>
    <w:p w:rsidR="00534232" w:rsidRDefault="00534232" w:rsidP="00F226EB">
      <w:pPr>
        <w:pStyle w:val="a3"/>
        <w:spacing w:beforeLines="30" w:afterLines="30" w:line="360" w:lineRule="auto"/>
        <w:jc w:val="both"/>
        <w:rPr>
          <w:rFonts w:ascii="Times New Roman" w:eastAsia="Calibri" w:hAnsi="Times New Roman" w:cs="Times New Roman"/>
          <w:sz w:val="28"/>
          <w:szCs w:val="28"/>
        </w:rPr>
      </w:pPr>
    </w:p>
    <w:p w:rsidR="00534232" w:rsidRDefault="00534232" w:rsidP="00F226EB">
      <w:pPr>
        <w:pStyle w:val="a3"/>
        <w:spacing w:beforeLines="30" w:afterLines="30" w:line="360" w:lineRule="auto"/>
        <w:jc w:val="both"/>
        <w:rPr>
          <w:rFonts w:ascii="Times New Roman" w:eastAsia="Calibri" w:hAnsi="Times New Roman" w:cs="Times New Roman"/>
          <w:sz w:val="28"/>
          <w:szCs w:val="28"/>
        </w:rPr>
      </w:pPr>
    </w:p>
    <w:p w:rsidR="004619BB" w:rsidRDefault="004619BB" w:rsidP="004619BB">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p>
    <w:p w:rsidR="004619BB" w:rsidRPr="009D1DD1" w:rsidRDefault="00131862" w:rsidP="004619BB">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bookmarkStart w:id="23" w:name="_Toc436481277"/>
      <w:r>
        <w:rPr>
          <w:rFonts w:ascii="Times New Roman" w:eastAsia="Times New Roman" w:hAnsi="Times New Roman" w:cs="Times New Roman"/>
          <w:b/>
          <w:sz w:val="28"/>
          <w:szCs w:val="28"/>
          <w:lang w:eastAsia="ru-RU"/>
        </w:rPr>
        <w:t>СПИСОК ЛИТЕРАТУРЫ</w:t>
      </w:r>
      <w:bookmarkEnd w:id="23"/>
    </w:p>
    <w:p w:rsidR="004619BB" w:rsidRPr="009D1DD1" w:rsidRDefault="004619BB" w:rsidP="004619BB">
      <w:pPr>
        <w:spacing w:after="0" w:line="240" w:lineRule="auto"/>
        <w:jc w:val="center"/>
        <w:rPr>
          <w:rFonts w:ascii="Times New Roman" w:eastAsia="Times New Roman" w:hAnsi="Times New Roman" w:cs="Times New Roman"/>
          <w:sz w:val="28"/>
          <w:szCs w:val="28"/>
          <w:lang w:eastAsia="ru-RU"/>
        </w:rPr>
      </w:pPr>
    </w:p>
    <w:p w:rsidR="004619BB" w:rsidRPr="009D1DD1" w:rsidRDefault="004619BB" w:rsidP="004619BB">
      <w:pPr>
        <w:pStyle w:val="a3"/>
        <w:numPr>
          <w:ilvl w:val="0"/>
          <w:numId w:val="4"/>
        </w:numPr>
        <w:spacing w:after="0" w:line="276" w:lineRule="auto"/>
        <w:jc w:val="both"/>
        <w:rPr>
          <w:rFonts w:ascii="Times New Roman" w:hAnsi="Times New Roman" w:cs="Times New Roman"/>
          <w:sz w:val="28"/>
          <w:szCs w:val="28"/>
        </w:rPr>
      </w:pPr>
      <w:r w:rsidRPr="009D1DD1">
        <w:rPr>
          <w:rFonts w:ascii="Times New Roman" w:hAnsi="Times New Roman" w:cs="Times New Roman"/>
          <w:sz w:val="28"/>
          <w:szCs w:val="28"/>
        </w:rPr>
        <w:t xml:space="preserve">Кишкун, А. А. Клиническая лабораторная диагностика [Электронный  ресурс ] : учеб. пособие / </w:t>
      </w:r>
      <w:r w:rsidRPr="009D1DD1">
        <w:rPr>
          <w:rFonts w:ascii="Times New Roman" w:hAnsi="Times New Roman" w:cs="Times New Roman"/>
          <w:color w:val="000000"/>
          <w:sz w:val="28"/>
          <w:szCs w:val="28"/>
        </w:rPr>
        <w:t xml:space="preserve"> А. А. Кишкун. - М. : ГЭОТАР-Медиа, 2014. – 720 </w:t>
      </w:r>
      <w:r w:rsidRPr="009D1DD1">
        <w:rPr>
          <w:rFonts w:ascii="Times New Roman" w:hAnsi="Times New Roman" w:cs="Times New Roman"/>
          <w:sz w:val="28"/>
          <w:szCs w:val="28"/>
        </w:rPr>
        <w:t>с. – Режим доступа : http://www.medcollegelib.ru/book/ISBN9785970427620.html.</w:t>
      </w:r>
    </w:p>
    <w:p w:rsidR="004619BB" w:rsidRPr="009D1DD1" w:rsidRDefault="004619BB" w:rsidP="004619BB">
      <w:pPr>
        <w:spacing w:after="0"/>
        <w:jc w:val="both"/>
        <w:rPr>
          <w:rFonts w:ascii="Times New Roman" w:hAnsi="Times New Roman" w:cs="Times New Roman"/>
          <w:sz w:val="28"/>
          <w:szCs w:val="28"/>
        </w:rPr>
      </w:pPr>
    </w:p>
    <w:p w:rsidR="004619BB" w:rsidRPr="001F6EAB" w:rsidRDefault="00131862" w:rsidP="004619BB">
      <w:pPr>
        <w:pStyle w:val="a5"/>
        <w:spacing w:after="0"/>
        <w:ind w:left="720"/>
        <w:jc w:val="center"/>
        <w:rPr>
          <w:rFonts w:ascii="Times New Roman" w:hAnsi="Times New Roman" w:cs="Times New Roman"/>
          <w:sz w:val="28"/>
          <w:szCs w:val="28"/>
        </w:rPr>
      </w:pPr>
      <w:r w:rsidRPr="001F6EAB">
        <w:rPr>
          <w:rFonts w:ascii="Times New Roman" w:hAnsi="Times New Roman" w:cs="Times New Roman"/>
          <w:b/>
          <w:sz w:val="28"/>
          <w:szCs w:val="28"/>
        </w:rPr>
        <w:t>ДОПОЛНИТЕЛЬНАЯ ЛИТЕРАТУРА</w:t>
      </w:r>
    </w:p>
    <w:p w:rsidR="004619BB" w:rsidRPr="001F6EAB" w:rsidRDefault="004619BB" w:rsidP="004619BB">
      <w:pPr>
        <w:pStyle w:val="a5"/>
        <w:spacing w:after="0"/>
        <w:ind w:left="720"/>
        <w:jc w:val="both"/>
        <w:rPr>
          <w:rFonts w:ascii="Times New Roman" w:hAnsi="Times New Roman" w:cs="Times New Roman"/>
          <w:sz w:val="28"/>
          <w:szCs w:val="28"/>
          <w:highlight w:val="yellow"/>
        </w:rPr>
      </w:pPr>
    </w:p>
    <w:p w:rsidR="004619BB" w:rsidRPr="003E632C" w:rsidRDefault="00711F7C" w:rsidP="004619BB">
      <w:pPr>
        <w:pStyle w:val="a5"/>
        <w:numPr>
          <w:ilvl w:val="0"/>
          <w:numId w:val="4"/>
        </w:numPr>
        <w:spacing w:after="0"/>
        <w:jc w:val="both"/>
        <w:rPr>
          <w:rFonts w:ascii="Times New Roman" w:hAnsi="Times New Roman" w:cs="Times New Roman"/>
          <w:sz w:val="28"/>
          <w:szCs w:val="28"/>
        </w:rPr>
      </w:pPr>
      <w:hyperlink r:id="rId9" w:history="1">
        <w:r w:rsidR="004619BB" w:rsidRPr="003E632C">
          <w:rPr>
            <w:rStyle w:val="a4"/>
            <w:rFonts w:ascii="Times New Roman" w:hAnsi="Times New Roman" w:cs="Times New Roman"/>
            <w:color w:val="auto"/>
            <w:sz w:val="28"/>
            <w:szCs w:val="28"/>
          </w:rPr>
          <w:t>Теория и практика лабораторных общеклинических исследований</w:t>
        </w:r>
      </w:hyperlink>
      <w:r w:rsidR="004619BB" w:rsidRPr="003E632C">
        <w:rPr>
          <w:rFonts w:ascii="Times New Roman" w:hAnsi="Times New Roman" w:cs="Times New Roman"/>
          <w:sz w:val="28"/>
          <w:szCs w:val="28"/>
        </w:rPr>
        <w:t xml:space="preserve"> : сб. ситуац. задач с эталонами ответов для внеаудитор. самостоят. работы студентов 1-3 курса, обучающихся по специальности 060604 – Лабораторная диагностика / сост. Е. Г. Догадаева, Н. В. Власова ; Красноярский медицинский университет, Фармацевтический колледж. - Красноярск : КрасГМУ, 2013. - 71 с. </w:t>
      </w:r>
    </w:p>
    <w:p w:rsidR="004619BB" w:rsidRPr="003E632C" w:rsidRDefault="00711F7C" w:rsidP="004619BB">
      <w:pPr>
        <w:pStyle w:val="a5"/>
        <w:numPr>
          <w:ilvl w:val="0"/>
          <w:numId w:val="4"/>
        </w:numPr>
        <w:spacing w:after="0"/>
        <w:rPr>
          <w:rFonts w:ascii="Times New Roman" w:hAnsi="Times New Roman" w:cs="Times New Roman"/>
          <w:sz w:val="28"/>
          <w:szCs w:val="28"/>
        </w:rPr>
      </w:pPr>
      <w:hyperlink r:id="rId10" w:history="1">
        <w:r w:rsidR="004619BB" w:rsidRPr="003E632C">
          <w:rPr>
            <w:rStyle w:val="a4"/>
            <w:rFonts w:ascii="Times New Roman" w:hAnsi="Times New Roman" w:cs="Times New Roman"/>
            <w:color w:val="auto"/>
            <w:sz w:val="28"/>
            <w:szCs w:val="28"/>
          </w:rPr>
          <w:t>Теория и практика лабораторных общеклинических исследований</w:t>
        </w:r>
      </w:hyperlink>
      <w:r w:rsidR="004619BB" w:rsidRPr="003E632C">
        <w:rPr>
          <w:rFonts w:ascii="Times New Roman" w:hAnsi="Times New Roman" w:cs="Times New Roman"/>
          <w:sz w:val="28"/>
          <w:szCs w:val="28"/>
        </w:rPr>
        <w:t xml:space="preserve"> [Электронный ресурс] : сб. тестовых заданий с эталонами ответов для внеаудитор. (самостоят.) работы студентов 1-2 курса, обучающихся по специальности 060604 – Лабораторная диагностика / сост. Е. Г. Догадаева, Н. В. Власова ; Красноярский медицинский университет, Фармацевтический колледж. - Красноярск : КрасГМУ, 2013. - 94 с.- Режим доступа : http://krasgmu.ru/sys/files/colibris/35521_1387940478_3386.pdf.</w:t>
      </w:r>
    </w:p>
    <w:p w:rsidR="004619BB" w:rsidRDefault="004619BB" w:rsidP="004619BB">
      <w:pPr>
        <w:pStyle w:val="a5"/>
        <w:numPr>
          <w:ilvl w:val="0"/>
          <w:numId w:val="4"/>
        </w:numPr>
        <w:spacing w:after="0"/>
        <w:rPr>
          <w:rFonts w:ascii="Times New Roman" w:hAnsi="Times New Roman" w:cs="Times New Roman"/>
          <w:sz w:val="28"/>
          <w:szCs w:val="28"/>
        </w:rPr>
      </w:pPr>
      <w:r w:rsidRPr="003E632C">
        <w:rPr>
          <w:rFonts w:ascii="Times New Roman" w:hAnsi="Times New Roman" w:cs="Times New Roman"/>
          <w:sz w:val="28"/>
          <w:szCs w:val="28"/>
        </w:rPr>
        <w:t>Кишкун, А. А. </w:t>
      </w:r>
      <w:hyperlink r:id="rId11" w:history="1">
        <w:r w:rsidRPr="003E632C">
          <w:rPr>
            <w:rStyle w:val="a4"/>
            <w:rFonts w:ascii="Times New Roman" w:hAnsi="Times New Roman" w:cs="Times New Roman"/>
            <w:color w:val="auto"/>
            <w:sz w:val="28"/>
            <w:szCs w:val="28"/>
          </w:rPr>
          <w:t>Клиническая лабораторная диагностика</w:t>
        </w:r>
      </w:hyperlink>
      <w:r w:rsidRPr="003E632C">
        <w:rPr>
          <w:rFonts w:ascii="Times New Roman" w:hAnsi="Times New Roman" w:cs="Times New Roman"/>
          <w:sz w:val="28"/>
          <w:szCs w:val="28"/>
        </w:rPr>
        <w:t xml:space="preserve"> : учеб. пособие / А. А. Кишкун. - М. : ГЭОТАР-Медиа, 2010. - 976 с. </w:t>
      </w:r>
    </w:p>
    <w:p w:rsidR="00036B6E" w:rsidRPr="003E632C" w:rsidRDefault="00036B6E" w:rsidP="004619BB">
      <w:pPr>
        <w:pStyle w:val="a5"/>
        <w:numPr>
          <w:ilvl w:val="0"/>
          <w:numId w:val="4"/>
        </w:numPr>
        <w:spacing w:after="0"/>
        <w:rPr>
          <w:rFonts w:ascii="Times New Roman" w:hAnsi="Times New Roman" w:cs="Times New Roman"/>
          <w:sz w:val="28"/>
          <w:szCs w:val="28"/>
        </w:rPr>
      </w:pPr>
      <w:r>
        <w:rPr>
          <w:rFonts w:ascii="Times New Roman" w:hAnsi="Times New Roman" w:cs="Times New Roman"/>
          <w:sz w:val="28"/>
          <w:szCs w:val="28"/>
        </w:rPr>
        <w:t>Подласый И.П. Педагогика. Новый курс.2013 год</w:t>
      </w:r>
    </w:p>
    <w:p w:rsidR="004619BB" w:rsidRPr="003E632C" w:rsidRDefault="004619BB" w:rsidP="004619BB">
      <w:pPr>
        <w:tabs>
          <w:tab w:val="left" w:pos="284"/>
        </w:tabs>
        <w:spacing w:after="0"/>
        <w:jc w:val="both"/>
        <w:rPr>
          <w:rFonts w:ascii="Times New Roman" w:hAnsi="Times New Roman" w:cs="Times New Roman"/>
          <w:b/>
          <w:bCs/>
          <w:sz w:val="28"/>
          <w:szCs w:val="28"/>
        </w:rPr>
      </w:pPr>
    </w:p>
    <w:p w:rsidR="004619BB" w:rsidRPr="00AD5F02" w:rsidRDefault="004619BB" w:rsidP="004619BB">
      <w:pPr>
        <w:spacing w:after="0"/>
        <w:jc w:val="center"/>
        <w:rPr>
          <w:rFonts w:ascii="Times New Roman" w:hAnsi="Times New Roman" w:cs="Times New Roman"/>
          <w:b/>
          <w:sz w:val="28"/>
          <w:szCs w:val="28"/>
          <w:lang w:val="en-US"/>
        </w:rPr>
      </w:pPr>
      <w:r w:rsidRPr="00AD5F02">
        <w:rPr>
          <w:rFonts w:ascii="Times New Roman" w:hAnsi="Times New Roman" w:cs="Times New Roman"/>
          <w:b/>
          <w:sz w:val="28"/>
          <w:szCs w:val="28"/>
        </w:rPr>
        <w:t>Электронные ресурсы</w:t>
      </w:r>
    </w:p>
    <w:p w:rsidR="004619BB" w:rsidRPr="00DF1331" w:rsidRDefault="004619BB" w:rsidP="004619BB">
      <w:pPr>
        <w:pStyle w:val="a3"/>
        <w:numPr>
          <w:ilvl w:val="0"/>
          <w:numId w:val="3"/>
        </w:numPr>
        <w:spacing w:after="0" w:line="276" w:lineRule="auto"/>
        <w:rPr>
          <w:rFonts w:ascii="Times New Roman" w:hAnsi="Times New Roman" w:cs="Times New Roman"/>
          <w:bCs/>
          <w:sz w:val="28"/>
          <w:szCs w:val="28"/>
          <w:shd w:val="clear" w:color="auto" w:fill="FFFFFF"/>
        </w:rPr>
      </w:pPr>
      <w:r w:rsidRPr="00DF1331">
        <w:rPr>
          <w:rFonts w:ascii="Times New Roman" w:hAnsi="Times New Roman" w:cs="Times New Roman"/>
          <w:bCs/>
          <w:sz w:val="28"/>
          <w:szCs w:val="28"/>
          <w:shd w:val="clear" w:color="auto" w:fill="FFFFFF"/>
        </w:rPr>
        <w:t>ЭБС КрасГМУColibris;</w:t>
      </w:r>
    </w:p>
    <w:p w:rsidR="004619BB" w:rsidRPr="00DF1331" w:rsidRDefault="004619BB" w:rsidP="004619BB">
      <w:pPr>
        <w:pStyle w:val="a3"/>
        <w:numPr>
          <w:ilvl w:val="0"/>
          <w:numId w:val="3"/>
        </w:numPr>
        <w:spacing w:after="0" w:line="276" w:lineRule="auto"/>
        <w:rPr>
          <w:rFonts w:ascii="Times New Roman" w:hAnsi="Times New Roman" w:cs="Times New Roman"/>
          <w:bCs/>
          <w:sz w:val="28"/>
          <w:szCs w:val="28"/>
          <w:shd w:val="clear" w:color="auto" w:fill="FFFFFF"/>
        </w:rPr>
      </w:pPr>
      <w:r w:rsidRPr="00DF1331">
        <w:rPr>
          <w:rFonts w:ascii="Times New Roman" w:hAnsi="Times New Roman" w:cs="Times New Roman"/>
          <w:bCs/>
          <w:sz w:val="28"/>
          <w:szCs w:val="28"/>
          <w:shd w:val="clear" w:color="auto" w:fill="FFFFFF"/>
        </w:rPr>
        <w:t>ЭБС Консультант студента;</w:t>
      </w:r>
    </w:p>
    <w:p w:rsidR="004619BB" w:rsidRPr="00AD5F02" w:rsidRDefault="004619BB" w:rsidP="004619BB">
      <w:pPr>
        <w:pStyle w:val="a3"/>
        <w:numPr>
          <w:ilvl w:val="0"/>
          <w:numId w:val="3"/>
        </w:numPr>
        <w:spacing w:after="0" w:line="276" w:lineRule="auto"/>
        <w:rPr>
          <w:rFonts w:ascii="Times New Roman" w:hAnsi="Times New Roman" w:cs="Times New Roman"/>
          <w:bCs/>
          <w:sz w:val="28"/>
          <w:szCs w:val="28"/>
          <w:shd w:val="clear" w:color="auto" w:fill="FFFFFF"/>
        </w:rPr>
      </w:pPr>
      <w:r w:rsidRPr="00AD5F02">
        <w:rPr>
          <w:rFonts w:ascii="Times New Roman" w:hAnsi="Times New Roman" w:cs="Times New Roman"/>
          <w:bCs/>
          <w:sz w:val="28"/>
          <w:szCs w:val="28"/>
          <w:shd w:val="clear" w:color="auto" w:fill="FFFFFF"/>
        </w:rPr>
        <w:t>ЭБС ibooks;</w:t>
      </w:r>
    </w:p>
    <w:p w:rsidR="004619BB" w:rsidRDefault="004619BB" w:rsidP="004619BB">
      <w:pPr>
        <w:pStyle w:val="a3"/>
        <w:numPr>
          <w:ilvl w:val="0"/>
          <w:numId w:val="3"/>
        </w:numPr>
        <w:spacing w:after="0" w:line="276"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НЭ</w:t>
      </w:r>
      <w:r w:rsidRPr="00AD5F02">
        <w:rPr>
          <w:rFonts w:ascii="Times New Roman" w:hAnsi="Times New Roman" w:cs="Times New Roman"/>
          <w:bCs/>
          <w:sz w:val="28"/>
          <w:szCs w:val="28"/>
          <w:shd w:val="clear" w:color="auto" w:fill="FFFFFF"/>
        </w:rPr>
        <w:t>Б elibrary.</w:t>
      </w:r>
    </w:p>
    <w:p w:rsidR="004619BB" w:rsidRPr="00C00667" w:rsidRDefault="004619BB" w:rsidP="004619BB">
      <w:pPr>
        <w:spacing w:after="0" w:line="240" w:lineRule="auto"/>
        <w:jc w:val="center"/>
        <w:rPr>
          <w:rFonts w:ascii="Times New Roman" w:eastAsia="Times New Roman" w:hAnsi="Times New Roman" w:cs="Times New Roman"/>
          <w:sz w:val="24"/>
          <w:szCs w:val="20"/>
          <w:lang w:eastAsia="ru-RU"/>
        </w:rPr>
      </w:pPr>
    </w:p>
    <w:p w:rsidR="004619BB" w:rsidRDefault="004619BB" w:rsidP="004619BB"/>
    <w:p w:rsidR="004619BB" w:rsidRDefault="004619BB" w:rsidP="004619BB"/>
    <w:p w:rsidR="009D1DD1" w:rsidRDefault="000B71B8" w:rsidP="00C00667">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r w:rsidRPr="009D1DD1">
        <w:rPr>
          <w:rFonts w:ascii="Times New Roman" w:eastAsia="Times New Roman" w:hAnsi="Times New Roman" w:cs="Times New Roman"/>
          <w:b/>
          <w:sz w:val="28"/>
          <w:szCs w:val="28"/>
          <w:lang w:eastAsia="ru-RU"/>
        </w:rPr>
        <w:t xml:space="preserve">                                                                                      </w:t>
      </w:r>
    </w:p>
    <w:p w:rsidR="009D1DD1" w:rsidRDefault="009D1DD1" w:rsidP="00C00667">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p>
    <w:p w:rsidR="004619BB" w:rsidRDefault="004619BB" w:rsidP="00C00667">
      <w:pPr>
        <w:keepNext/>
        <w:tabs>
          <w:tab w:val="left" w:pos="0"/>
        </w:tabs>
        <w:spacing w:after="0" w:line="240" w:lineRule="auto"/>
        <w:jc w:val="center"/>
        <w:outlineLvl w:val="1"/>
        <w:rPr>
          <w:rFonts w:ascii="Times New Roman" w:eastAsia="Times New Roman" w:hAnsi="Times New Roman" w:cs="Times New Roman"/>
          <w:b/>
          <w:sz w:val="28"/>
          <w:szCs w:val="28"/>
          <w:lang w:eastAsia="ru-RU"/>
        </w:rPr>
      </w:pPr>
    </w:p>
    <w:p w:rsidR="00DF57BE" w:rsidRDefault="00DF57BE" w:rsidP="00294C27">
      <w:pPr>
        <w:spacing w:after="0" w:line="240" w:lineRule="auto"/>
        <w:ind w:left="5103" w:right="-709"/>
        <w:jc w:val="center"/>
        <w:rPr>
          <w:rFonts w:ascii="Times New Roman" w:eastAsia="Times New Roman" w:hAnsi="Times New Roman" w:cs="Times New Roman"/>
          <w:sz w:val="24"/>
          <w:szCs w:val="24"/>
          <w:lang w:eastAsia="ru-RU"/>
        </w:rPr>
      </w:pPr>
    </w:p>
    <w:p w:rsidR="00294C27" w:rsidRPr="00F539EC" w:rsidRDefault="00DF57BE" w:rsidP="00294C27">
      <w:pPr>
        <w:spacing w:after="0" w:line="240" w:lineRule="auto"/>
        <w:ind w:left="5103" w:right="-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94C27" w:rsidRPr="00F539EC">
        <w:rPr>
          <w:rFonts w:ascii="Times New Roman" w:eastAsia="Times New Roman" w:hAnsi="Times New Roman" w:cs="Times New Roman"/>
          <w:sz w:val="24"/>
          <w:szCs w:val="24"/>
          <w:lang w:eastAsia="ru-RU"/>
        </w:rPr>
        <w:t>РИЛОЖЕНИЕ Г</w:t>
      </w:r>
    </w:p>
    <w:p w:rsidR="00294C27" w:rsidRPr="00F539EC" w:rsidRDefault="00294C27" w:rsidP="00294C27">
      <w:pPr>
        <w:spacing w:after="0" w:line="240" w:lineRule="auto"/>
        <w:ind w:left="5103" w:right="-709"/>
        <w:rPr>
          <w:rFonts w:ascii="Times New Roman" w:eastAsia="Times New Roman" w:hAnsi="Times New Roman" w:cs="Times New Roman"/>
          <w:b/>
          <w:sz w:val="24"/>
          <w:szCs w:val="24"/>
          <w:lang w:eastAsia="ru-RU"/>
        </w:rPr>
      </w:pPr>
    </w:p>
    <w:p w:rsidR="00294C27" w:rsidRPr="004D5641" w:rsidRDefault="00294C27" w:rsidP="00294C27">
      <w:pPr>
        <w:spacing w:after="0" w:line="240" w:lineRule="auto"/>
        <w:ind w:left="5103" w:right="-709"/>
        <w:rPr>
          <w:rFonts w:ascii="Times New Roman" w:eastAsia="Times New Roman" w:hAnsi="Times New Roman" w:cs="Times New Roman"/>
          <w:b/>
          <w:sz w:val="24"/>
          <w:szCs w:val="24"/>
          <w:lang w:eastAsia="ru-RU"/>
        </w:rPr>
      </w:pPr>
      <w:r w:rsidRPr="004D5641">
        <w:rPr>
          <w:rFonts w:ascii="Times New Roman" w:eastAsia="Times New Roman" w:hAnsi="Times New Roman" w:cs="Times New Roman"/>
          <w:b/>
          <w:sz w:val="24"/>
          <w:szCs w:val="24"/>
          <w:lang w:eastAsia="ru-RU"/>
        </w:rPr>
        <w:t>УТВЕРЖДАЮ</w:t>
      </w:r>
    </w:p>
    <w:p w:rsidR="00294C27" w:rsidRPr="004D5641" w:rsidRDefault="00294C27" w:rsidP="00294C27">
      <w:pPr>
        <w:spacing w:after="0" w:line="240" w:lineRule="auto"/>
        <w:ind w:left="5103" w:right="-709"/>
        <w:rPr>
          <w:rFonts w:ascii="Times New Roman" w:eastAsia="Times New Roman" w:hAnsi="Times New Roman" w:cs="Times New Roman"/>
          <w:sz w:val="24"/>
          <w:szCs w:val="24"/>
          <w:lang w:eastAsia="ru-RU"/>
        </w:rPr>
      </w:pPr>
      <w:r w:rsidRPr="004D5641">
        <w:rPr>
          <w:rFonts w:ascii="Times New Roman" w:eastAsia="Times New Roman" w:hAnsi="Times New Roman" w:cs="Times New Roman"/>
          <w:sz w:val="24"/>
          <w:szCs w:val="24"/>
          <w:lang w:eastAsia="ru-RU"/>
        </w:rPr>
        <w:t>Проректор по учебной работе</w:t>
      </w:r>
    </w:p>
    <w:p w:rsidR="00294C27" w:rsidRPr="004D5641" w:rsidRDefault="00294C27" w:rsidP="00294C27">
      <w:pPr>
        <w:spacing w:after="0" w:line="240" w:lineRule="auto"/>
        <w:ind w:left="5103" w:right="-709"/>
        <w:rPr>
          <w:rFonts w:ascii="Times New Roman" w:eastAsia="Times New Roman" w:hAnsi="Times New Roman" w:cs="Times New Roman"/>
          <w:sz w:val="24"/>
          <w:szCs w:val="24"/>
          <w:lang w:eastAsia="ru-RU"/>
        </w:rPr>
      </w:pPr>
      <w:r w:rsidRPr="004D5641">
        <w:rPr>
          <w:rFonts w:ascii="Times New Roman" w:eastAsia="Times New Roman" w:hAnsi="Times New Roman" w:cs="Times New Roman"/>
          <w:sz w:val="24"/>
          <w:szCs w:val="24"/>
          <w:lang w:eastAsia="ru-RU"/>
        </w:rPr>
        <w:t>д.м.н., проф.</w:t>
      </w:r>
    </w:p>
    <w:p w:rsidR="00294C27" w:rsidRPr="004D5641" w:rsidRDefault="00294C27" w:rsidP="00294C27">
      <w:pPr>
        <w:spacing w:after="0" w:line="240" w:lineRule="auto"/>
        <w:ind w:left="5103" w:right="-709"/>
        <w:rPr>
          <w:rFonts w:ascii="Times New Roman" w:eastAsia="Times New Roman" w:hAnsi="Times New Roman" w:cs="Times New Roman"/>
          <w:sz w:val="24"/>
          <w:szCs w:val="24"/>
          <w:lang w:eastAsia="ru-RU"/>
        </w:rPr>
      </w:pPr>
      <w:r w:rsidRPr="004D5641">
        <w:rPr>
          <w:rFonts w:ascii="Times New Roman" w:eastAsia="Times New Roman" w:hAnsi="Times New Roman" w:cs="Times New Roman"/>
          <w:sz w:val="24"/>
          <w:szCs w:val="24"/>
          <w:lang w:eastAsia="ru-RU"/>
        </w:rPr>
        <w:t>С.Ю. Никулина ___________</w:t>
      </w:r>
    </w:p>
    <w:p w:rsidR="00294C27" w:rsidRPr="004D5641" w:rsidRDefault="00294C27" w:rsidP="00294C27">
      <w:pPr>
        <w:spacing w:after="0" w:line="240" w:lineRule="auto"/>
        <w:ind w:left="5103" w:right="-709"/>
        <w:rPr>
          <w:rFonts w:ascii="Times New Roman" w:eastAsia="Times New Roman" w:hAnsi="Times New Roman" w:cs="Times New Roman"/>
          <w:sz w:val="24"/>
          <w:szCs w:val="24"/>
          <w:lang w:eastAsia="ru-RU"/>
        </w:rPr>
      </w:pPr>
      <w:r w:rsidRPr="004D5641">
        <w:rPr>
          <w:rFonts w:ascii="Times New Roman" w:eastAsia="Times New Roman" w:hAnsi="Times New Roman" w:cs="Times New Roman"/>
          <w:sz w:val="24"/>
          <w:szCs w:val="24"/>
          <w:lang w:eastAsia="ru-RU"/>
        </w:rPr>
        <w:t>«____»_______________ 20__ г.</w:t>
      </w:r>
    </w:p>
    <w:p w:rsidR="00294C27" w:rsidRPr="004D5641" w:rsidRDefault="00294C27" w:rsidP="00294C2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4D5641">
        <w:rPr>
          <w:rFonts w:ascii="Times New Roman" w:eastAsia="Times New Roman" w:hAnsi="Times New Roman" w:cs="Times New Roman"/>
          <w:b/>
          <w:sz w:val="24"/>
          <w:szCs w:val="24"/>
          <w:lang w:eastAsia="ru-RU"/>
        </w:rPr>
        <w:t>Примерная тематика выпускных аттестационных работ по циклу повышения квалификации Школа педагога-куратора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762"/>
      </w:tblGrid>
      <w:tr w:rsidR="00294C27" w:rsidRPr="004D5641" w:rsidTr="00BB12C7">
        <w:tc>
          <w:tcPr>
            <w:tcW w:w="1101" w:type="dxa"/>
            <w:shd w:val="clear" w:color="auto" w:fill="auto"/>
          </w:tcPr>
          <w:p w:rsidR="00294C27" w:rsidRPr="004D5641" w:rsidRDefault="00294C27" w:rsidP="00BB12C7">
            <w:pPr>
              <w:spacing w:after="0" w:line="240" w:lineRule="auto"/>
              <w:jc w:val="center"/>
              <w:rPr>
                <w:rFonts w:ascii="Times New Roman" w:eastAsia="Times New Roman" w:hAnsi="Times New Roman" w:cs="Times New Roman"/>
                <w:b/>
                <w:sz w:val="24"/>
                <w:szCs w:val="24"/>
                <w:lang w:eastAsia="ru-RU"/>
              </w:rPr>
            </w:pPr>
            <w:r w:rsidRPr="004D5641">
              <w:rPr>
                <w:rFonts w:ascii="Times New Roman" w:eastAsia="Times New Roman" w:hAnsi="Times New Roman" w:cs="Times New Roman"/>
                <w:b/>
                <w:sz w:val="24"/>
                <w:szCs w:val="24"/>
                <w:lang w:eastAsia="ru-RU"/>
              </w:rPr>
              <w:t>№</w:t>
            </w:r>
          </w:p>
          <w:p w:rsidR="00294C27" w:rsidRPr="004D5641" w:rsidRDefault="00294C27" w:rsidP="00BB12C7">
            <w:pPr>
              <w:spacing w:after="0" w:line="240" w:lineRule="auto"/>
              <w:jc w:val="center"/>
              <w:rPr>
                <w:rFonts w:ascii="Times New Roman" w:eastAsia="Times New Roman" w:hAnsi="Times New Roman" w:cs="Times New Roman"/>
                <w:b/>
                <w:sz w:val="24"/>
                <w:szCs w:val="24"/>
                <w:lang w:eastAsia="ru-RU"/>
              </w:rPr>
            </w:pPr>
            <w:r w:rsidRPr="004D5641">
              <w:rPr>
                <w:rFonts w:ascii="Times New Roman" w:eastAsia="Times New Roman" w:hAnsi="Times New Roman" w:cs="Times New Roman"/>
                <w:b/>
                <w:sz w:val="24"/>
                <w:szCs w:val="24"/>
                <w:lang w:eastAsia="ru-RU"/>
              </w:rPr>
              <w:t>п/п</w:t>
            </w:r>
          </w:p>
        </w:tc>
        <w:tc>
          <w:tcPr>
            <w:tcW w:w="7762" w:type="dxa"/>
            <w:shd w:val="clear" w:color="auto" w:fill="auto"/>
          </w:tcPr>
          <w:p w:rsidR="00294C27" w:rsidRPr="004D5641" w:rsidRDefault="00294C27" w:rsidP="00BB12C7">
            <w:pPr>
              <w:spacing w:after="0" w:line="240" w:lineRule="auto"/>
              <w:jc w:val="center"/>
              <w:rPr>
                <w:rFonts w:ascii="Times New Roman" w:eastAsia="Times New Roman" w:hAnsi="Times New Roman" w:cs="Times New Roman"/>
                <w:b/>
                <w:sz w:val="24"/>
                <w:szCs w:val="24"/>
                <w:lang w:eastAsia="ru-RU"/>
              </w:rPr>
            </w:pPr>
            <w:r w:rsidRPr="004D5641">
              <w:rPr>
                <w:rFonts w:ascii="Times New Roman" w:eastAsia="Times New Roman" w:hAnsi="Times New Roman" w:cs="Times New Roman"/>
                <w:b/>
                <w:sz w:val="24"/>
                <w:szCs w:val="24"/>
                <w:lang w:eastAsia="ru-RU"/>
              </w:rPr>
              <w:t>Формулировка темы</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Виды планирования воспитательной работы куратора.</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2</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Личностные и профессиональные качества  куратора академической группы.</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3</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Программа куратора по воспитанию здорового образа жизни</w:t>
            </w:r>
            <w:r w:rsidR="007009E6" w:rsidRPr="007009E6">
              <w:rPr>
                <w:rFonts w:ascii="Times New Roman" w:eastAsia="Times New Roman" w:hAnsi="Times New Roman" w:cs="Times New Roman"/>
                <w:sz w:val="28"/>
                <w:szCs w:val="28"/>
                <w:lang w:eastAsia="ru-RU"/>
              </w:rPr>
              <w:t xml:space="preserve">  </w:t>
            </w:r>
            <w:r w:rsidRPr="007009E6">
              <w:rPr>
                <w:rFonts w:ascii="Times New Roman" w:eastAsia="Times New Roman" w:hAnsi="Times New Roman" w:cs="Times New Roman"/>
                <w:sz w:val="28"/>
                <w:szCs w:val="28"/>
                <w:lang w:eastAsia="ru-RU"/>
              </w:rPr>
              <w:t>студентов КрасГМУ.</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4</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Мероприятия по развитию нра</w:t>
            </w:r>
            <w:bookmarkStart w:id="24" w:name="_GoBack"/>
            <w:bookmarkEnd w:id="24"/>
            <w:r w:rsidRPr="007009E6">
              <w:rPr>
                <w:rFonts w:ascii="Times New Roman" w:eastAsia="Times New Roman" w:hAnsi="Times New Roman" w:cs="Times New Roman"/>
                <w:sz w:val="28"/>
                <w:szCs w:val="28"/>
                <w:lang w:eastAsia="ru-RU"/>
              </w:rPr>
              <w:t>вственности студентов мед. вуза.</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5</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Альбом достижений группы студентов и технология его оформления.</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6</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Программа формирования этикета поведения  у студентов.</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7</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Программа формирования этикета общения  у студентов</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8</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Моральный Кодекс группы и технология его составления.</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9</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Традиции медицинского вуза – связующая нить поколений.</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10</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Организационная структура группы студентов.</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11</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Патриотическое воспитание студентов КрасГМУ.</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12</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Развитие корпоративной культуры в студенческой группе.</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13</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Диагностика воспитанности студентов.</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14</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Программа  эстетического воспитания студентов.</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15</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Программа гражданского воспитания студентов.</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16</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Реализация личностно-ориентированного подхода в воспитании студентов КрасГМУ.</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17</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Гендерный подход в организации внеаудиторной работы с группой.</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18</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Развитие студенческого самоуправления в группе.</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19</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Организация волонтерского движения в медицинском вузе.</w:t>
            </w:r>
          </w:p>
        </w:tc>
      </w:tr>
      <w:tr w:rsidR="00294C27" w:rsidRPr="007009E6" w:rsidTr="00BB12C7">
        <w:tc>
          <w:tcPr>
            <w:tcW w:w="1101" w:type="dxa"/>
            <w:shd w:val="clear" w:color="auto" w:fill="auto"/>
          </w:tcPr>
          <w:p w:rsidR="00294C27" w:rsidRPr="007009E6" w:rsidRDefault="00294C27" w:rsidP="00BB12C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20</w:t>
            </w:r>
          </w:p>
        </w:tc>
        <w:tc>
          <w:tcPr>
            <w:tcW w:w="7762" w:type="dxa"/>
            <w:shd w:val="clear" w:color="auto" w:fill="auto"/>
          </w:tcPr>
          <w:p w:rsidR="00294C27" w:rsidRPr="007009E6" w:rsidRDefault="00294C27" w:rsidP="00BB12C7">
            <w:pPr>
              <w:spacing w:after="0" w:line="240" w:lineRule="auto"/>
              <w:rPr>
                <w:rFonts w:ascii="Times New Roman" w:eastAsia="Times New Roman" w:hAnsi="Times New Roman" w:cs="Times New Roman"/>
                <w:sz w:val="28"/>
                <w:szCs w:val="28"/>
                <w:lang w:eastAsia="ru-RU"/>
              </w:rPr>
            </w:pPr>
            <w:r w:rsidRPr="007009E6">
              <w:rPr>
                <w:rFonts w:ascii="Times New Roman" w:eastAsia="Times New Roman" w:hAnsi="Times New Roman" w:cs="Times New Roman"/>
                <w:sz w:val="28"/>
                <w:szCs w:val="28"/>
                <w:lang w:eastAsia="ru-RU"/>
              </w:rPr>
              <w:t>Развитие личности  студента медицинского вуза.</w:t>
            </w:r>
          </w:p>
        </w:tc>
      </w:tr>
    </w:tbl>
    <w:p w:rsidR="00294C27" w:rsidRPr="004D5641" w:rsidRDefault="00294C27" w:rsidP="00294C27">
      <w:pPr>
        <w:spacing w:before="100" w:beforeAutospacing="1" w:after="100" w:afterAutospacing="1" w:line="240" w:lineRule="auto"/>
        <w:rPr>
          <w:rFonts w:ascii="Times New Roman" w:eastAsia="Times New Roman" w:hAnsi="Times New Roman" w:cs="Times New Roman"/>
          <w:sz w:val="24"/>
          <w:szCs w:val="24"/>
          <w:lang w:eastAsia="ru-RU"/>
        </w:rPr>
      </w:pPr>
      <w:r w:rsidRPr="004D5641">
        <w:rPr>
          <w:rFonts w:ascii="Times New Roman" w:eastAsia="Times New Roman" w:hAnsi="Times New Roman" w:cs="Times New Roman"/>
          <w:b/>
          <w:sz w:val="24"/>
          <w:szCs w:val="24"/>
          <w:lang w:eastAsia="ru-RU"/>
        </w:rPr>
        <w:t xml:space="preserve"> </w:t>
      </w:r>
      <w:r w:rsidRPr="004D5641">
        <w:rPr>
          <w:rFonts w:ascii="Times New Roman" w:eastAsia="Times New Roman" w:hAnsi="Times New Roman" w:cs="Times New Roman"/>
          <w:sz w:val="24"/>
          <w:szCs w:val="24"/>
          <w:lang w:eastAsia="ru-RU"/>
        </w:rPr>
        <w:t>Утверждено на кафедральном заседании протокол № ___ от «____»_____________ 2015 г.</w:t>
      </w:r>
    </w:p>
    <w:p w:rsidR="00294C27" w:rsidRPr="004D5641" w:rsidRDefault="00294C27" w:rsidP="00294C27">
      <w:pPr>
        <w:spacing w:after="0" w:line="240" w:lineRule="auto"/>
        <w:rPr>
          <w:rFonts w:ascii="Times New Roman" w:eastAsia="Times New Roman" w:hAnsi="Times New Roman" w:cs="Times New Roman"/>
          <w:sz w:val="24"/>
          <w:szCs w:val="24"/>
          <w:lang w:eastAsia="ru-RU"/>
        </w:rPr>
      </w:pPr>
      <w:r w:rsidRPr="004D5641">
        <w:rPr>
          <w:rFonts w:ascii="Times New Roman" w:eastAsia="Times New Roman" w:hAnsi="Times New Roman" w:cs="Times New Roman"/>
          <w:sz w:val="24"/>
          <w:szCs w:val="24"/>
          <w:lang w:eastAsia="ru-RU"/>
        </w:rPr>
        <w:t>Зав. кафедрой</w:t>
      </w:r>
    </w:p>
    <w:p w:rsidR="00294C27" w:rsidRPr="00F539EC" w:rsidRDefault="00294C27" w:rsidP="00294C27">
      <w:pPr>
        <w:spacing w:after="0" w:line="240" w:lineRule="auto"/>
        <w:ind w:right="-709"/>
        <w:rPr>
          <w:rFonts w:ascii="Times New Roman" w:eastAsia="Times New Roman" w:hAnsi="Times New Roman" w:cs="Times New Roman"/>
          <w:sz w:val="24"/>
          <w:szCs w:val="24"/>
          <w:lang w:eastAsia="ru-RU"/>
        </w:rPr>
      </w:pPr>
      <w:r w:rsidRPr="004D5641">
        <w:rPr>
          <w:rFonts w:ascii="Times New Roman" w:eastAsia="Times New Roman" w:hAnsi="Times New Roman" w:cs="Times New Roman"/>
          <w:sz w:val="24"/>
          <w:szCs w:val="24"/>
          <w:lang w:eastAsia="ru-RU"/>
        </w:rPr>
        <w:t>Д. филос. н</w:t>
      </w:r>
      <w:r w:rsidRPr="004D5641">
        <w:rPr>
          <w:rFonts w:ascii="Times New Roman" w:eastAsia="Times New Roman" w:hAnsi="Times New Roman" w:cs="Times New Roman"/>
          <w:sz w:val="24"/>
          <w:szCs w:val="24"/>
          <w:lang w:eastAsia="ru-RU"/>
        </w:rPr>
        <w:tab/>
      </w:r>
      <w:r w:rsidRPr="004D5641">
        <w:rPr>
          <w:rFonts w:ascii="Times New Roman" w:eastAsia="Times New Roman" w:hAnsi="Times New Roman" w:cs="Times New Roman"/>
          <w:sz w:val="24"/>
          <w:szCs w:val="24"/>
          <w:lang w:eastAsia="ru-RU"/>
        </w:rPr>
        <w:tab/>
        <w:t>. ________________________________</w:t>
      </w:r>
      <w:r w:rsidRPr="004D5641">
        <w:rPr>
          <w:rFonts w:ascii="Times New Roman" w:eastAsia="Times New Roman" w:hAnsi="Times New Roman" w:cs="Times New Roman"/>
          <w:sz w:val="24"/>
          <w:szCs w:val="24"/>
          <w:lang w:eastAsia="ru-RU"/>
        </w:rPr>
        <w:tab/>
        <w:t>Авдеева Е.А.</w:t>
      </w:r>
    </w:p>
    <w:p w:rsidR="00542FE5" w:rsidRDefault="00542FE5" w:rsidP="00C00667"/>
    <w:sectPr w:rsidR="00542FE5" w:rsidSect="00F226EB">
      <w:head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7F8" w:rsidRDefault="00A477F8" w:rsidP="008D0F31">
      <w:pPr>
        <w:spacing w:after="0" w:line="240" w:lineRule="auto"/>
      </w:pPr>
      <w:r>
        <w:separator/>
      </w:r>
    </w:p>
  </w:endnote>
  <w:endnote w:type="continuationSeparator" w:id="1">
    <w:p w:rsidR="00A477F8" w:rsidRDefault="00A477F8" w:rsidP="008D0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7F8" w:rsidRDefault="00A477F8" w:rsidP="008D0F31">
      <w:pPr>
        <w:spacing w:after="0" w:line="240" w:lineRule="auto"/>
      </w:pPr>
      <w:r>
        <w:separator/>
      </w:r>
    </w:p>
  </w:footnote>
  <w:footnote w:type="continuationSeparator" w:id="1">
    <w:p w:rsidR="00A477F8" w:rsidRDefault="00A477F8" w:rsidP="008D0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0815"/>
      <w:docPartObj>
        <w:docPartGallery w:val="Page Numbers (Top of Page)"/>
        <w:docPartUnique/>
      </w:docPartObj>
    </w:sdtPr>
    <w:sdtContent>
      <w:p w:rsidR="00F226EB" w:rsidRDefault="00F226EB">
        <w:pPr>
          <w:pStyle w:val="a9"/>
          <w:jc w:val="right"/>
        </w:pPr>
        <w:fldSimple w:instr=" PAGE   \* MERGEFORMAT ">
          <w:r>
            <w:rPr>
              <w:noProof/>
            </w:rPr>
            <w:t>1</w:t>
          </w:r>
        </w:fldSimple>
      </w:p>
    </w:sdtContent>
  </w:sdt>
  <w:p w:rsidR="008D0F31" w:rsidRDefault="008D0F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73B"/>
    <w:multiLevelType w:val="hybridMultilevel"/>
    <w:tmpl w:val="403A7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63CB2"/>
    <w:multiLevelType w:val="hybridMultilevel"/>
    <w:tmpl w:val="CBC6F810"/>
    <w:lvl w:ilvl="0" w:tplc="A2BEC97E">
      <w:start w:val="1"/>
      <w:numFmt w:val="decimal"/>
      <w:lvlText w:val="2.%1 "/>
      <w:lvlJc w:val="left"/>
      <w:pPr>
        <w:ind w:left="720" w:hanging="360"/>
      </w:pPr>
      <w:rPr>
        <w:rFonts w:ascii="Times New Roman" w:hAnsi="Times New Roman"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353BF"/>
    <w:multiLevelType w:val="hybridMultilevel"/>
    <w:tmpl w:val="52B41536"/>
    <w:lvl w:ilvl="0" w:tplc="0419000B">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1E5B36B4"/>
    <w:multiLevelType w:val="hybridMultilevel"/>
    <w:tmpl w:val="AB186464"/>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B567CF"/>
    <w:multiLevelType w:val="hybridMultilevel"/>
    <w:tmpl w:val="897E2530"/>
    <w:lvl w:ilvl="0" w:tplc="ACD856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0357D3"/>
    <w:multiLevelType w:val="hybridMultilevel"/>
    <w:tmpl w:val="DA20B8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F420017"/>
    <w:multiLevelType w:val="hybridMultilevel"/>
    <w:tmpl w:val="40184972"/>
    <w:lvl w:ilvl="0" w:tplc="0419000B">
      <w:start w:val="1"/>
      <w:numFmt w:val="bullet"/>
      <w:lvlText w:val=""/>
      <w:lvlJc w:val="left"/>
      <w:pPr>
        <w:tabs>
          <w:tab w:val="num" w:pos="720"/>
        </w:tabs>
        <w:ind w:left="720" w:hanging="360"/>
      </w:pPr>
      <w:rPr>
        <w:rFonts w:ascii="Wingdings" w:hAnsi="Wingdings" w:hint="default"/>
      </w:rPr>
    </w:lvl>
    <w:lvl w:ilvl="1" w:tplc="A70AAED2" w:tentative="1">
      <w:start w:val="1"/>
      <w:numFmt w:val="decimal"/>
      <w:lvlText w:val="%2."/>
      <w:lvlJc w:val="left"/>
      <w:pPr>
        <w:tabs>
          <w:tab w:val="num" w:pos="1440"/>
        </w:tabs>
        <w:ind w:left="1440" w:hanging="360"/>
      </w:pPr>
    </w:lvl>
    <w:lvl w:ilvl="2" w:tplc="427CF8C4" w:tentative="1">
      <w:start w:val="1"/>
      <w:numFmt w:val="decimal"/>
      <w:lvlText w:val="%3."/>
      <w:lvlJc w:val="left"/>
      <w:pPr>
        <w:tabs>
          <w:tab w:val="num" w:pos="2160"/>
        </w:tabs>
        <w:ind w:left="2160" w:hanging="360"/>
      </w:pPr>
    </w:lvl>
    <w:lvl w:ilvl="3" w:tplc="2EE2E0F8" w:tentative="1">
      <w:start w:val="1"/>
      <w:numFmt w:val="decimal"/>
      <w:lvlText w:val="%4."/>
      <w:lvlJc w:val="left"/>
      <w:pPr>
        <w:tabs>
          <w:tab w:val="num" w:pos="2880"/>
        </w:tabs>
        <w:ind w:left="2880" w:hanging="360"/>
      </w:pPr>
    </w:lvl>
    <w:lvl w:ilvl="4" w:tplc="3C469456" w:tentative="1">
      <w:start w:val="1"/>
      <w:numFmt w:val="decimal"/>
      <w:lvlText w:val="%5."/>
      <w:lvlJc w:val="left"/>
      <w:pPr>
        <w:tabs>
          <w:tab w:val="num" w:pos="3600"/>
        </w:tabs>
        <w:ind w:left="3600" w:hanging="360"/>
      </w:pPr>
    </w:lvl>
    <w:lvl w:ilvl="5" w:tplc="5164F9B2" w:tentative="1">
      <w:start w:val="1"/>
      <w:numFmt w:val="decimal"/>
      <w:lvlText w:val="%6."/>
      <w:lvlJc w:val="left"/>
      <w:pPr>
        <w:tabs>
          <w:tab w:val="num" w:pos="4320"/>
        </w:tabs>
        <w:ind w:left="4320" w:hanging="360"/>
      </w:pPr>
    </w:lvl>
    <w:lvl w:ilvl="6" w:tplc="DFC2CA70" w:tentative="1">
      <w:start w:val="1"/>
      <w:numFmt w:val="decimal"/>
      <w:lvlText w:val="%7."/>
      <w:lvlJc w:val="left"/>
      <w:pPr>
        <w:tabs>
          <w:tab w:val="num" w:pos="5040"/>
        </w:tabs>
        <w:ind w:left="5040" w:hanging="360"/>
      </w:pPr>
    </w:lvl>
    <w:lvl w:ilvl="7" w:tplc="BF6C0396" w:tentative="1">
      <w:start w:val="1"/>
      <w:numFmt w:val="decimal"/>
      <w:lvlText w:val="%8."/>
      <w:lvlJc w:val="left"/>
      <w:pPr>
        <w:tabs>
          <w:tab w:val="num" w:pos="5760"/>
        </w:tabs>
        <w:ind w:left="5760" w:hanging="360"/>
      </w:pPr>
    </w:lvl>
    <w:lvl w:ilvl="8" w:tplc="04DE0E48" w:tentative="1">
      <w:start w:val="1"/>
      <w:numFmt w:val="decimal"/>
      <w:lvlText w:val="%9."/>
      <w:lvlJc w:val="left"/>
      <w:pPr>
        <w:tabs>
          <w:tab w:val="num" w:pos="6480"/>
        </w:tabs>
        <w:ind w:left="6480" w:hanging="360"/>
      </w:pPr>
    </w:lvl>
  </w:abstractNum>
  <w:abstractNum w:abstractNumId="7">
    <w:nsid w:val="46B55959"/>
    <w:multiLevelType w:val="hybridMultilevel"/>
    <w:tmpl w:val="088C49A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482E5EB3"/>
    <w:multiLevelType w:val="hybridMultilevel"/>
    <w:tmpl w:val="FFE6B6A8"/>
    <w:lvl w:ilvl="0" w:tplc="4E244D46">
      <w:start w:val="4"/>
      <w:numFmt w:val="decimal"/>
      <w:lvlText w:val="%1"/>
      <w:lvlJc w:val="left"/>
      <w:pPr>
        <w:ind w:left="1770" w:hanging="360"/>
      </w:pPr>
      <w:rPr>
        <w:rFonts w:hint="default"/>
        <w:sz w:val="24"/>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nsid w:val="5BEF20E9"/>
    <w:multiLevelType w:val="hybridMultilevel"/>
    <w:tmpl w:val="882CA7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782719"/>
    <w:multiLevelType w:val="hybridMultilevel"/>
    <w:tmpl w:val="E7845DD8"/>
    <w:lvl w:ilvl="0" w:tplc="B10A38E8">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7394052"/>
    <w:multiLevelType w:val="hybridMultilevel"/>
    <w:tmpl w:val="D032A7CC"/>
    <w:lvl w:ilvl="0" w:tplc="04190001">
      <w:start w:val="1"/>
      <w:numFmt w:val="bullet"/>
      <w:lvlText w:val=""/>
      <w:lvlJc w:val="left"/>
      <w:pPr>
        <w:tabs>
          <w:tab w:val="num" w:pos="720"/>
        </w:tabs>
        <w:ind w:left="720" w:hanging="360"/>
      </w:pPr>
      <w:rPr>
        <w:rFonts w:ascii="Symbol" w:hAnsi="Symbol" w:hint="default"/>
      </w:rPr>
    </w:lvl>
    <w:lvl w:ilvl="1" w:tplc="84E24B44" w:tentative="1">
      <w:start w:val="1"/>
      <w:numFmt w:val="bullet"/>
      <w:lvlText w:val=""/>
      <w:lvlJc w:val="left"/>
      <w:pPr>
        <w:tabs>
          <w:tab w:val="num" w:pos="1440"/>
        </w:tabs>
        <w:ind w:left="1440" w:hanging="360"/>
      </w:pPr>
      <w:rPr>
        <w:rFonts w:ascii="Wingdings 3" w:hAnsi="Wingdings 3" w:hint="default"/>
      </w:rPr>
    </w:lvl>
    <w:lvl w:ilvl="2" w:tplc="07B2A4C2" w:tentative="1">
      <w:start w:val="1"/>
      <w:numFmt w:val="bullet"/>
      <w:lvlText w:val=""/>
      <w:lvlJc w:val="left"/>
      <w:pPr>
        <w:tabs>
          <w:tab w:val="num" w:pos="2160"/>
        </w:tabs>
        <w:ind w:left="2160" w:hanging="360"/>
      </w:pPr>
      <w:rPr>
        <w:rFonts w:ascii="Wingdings 3" w:hAnsi="Wingdings 3" w:hint="default"/>
      </w:rPr>
    </w:lvl>
    <w:lvl w:ilvl="3" w:tplc="51E89C80" w:tentative="1">
      <w:start w:val="1"/>
      <w:numFmt w:val="bullet"/>
      <w:lvlText w:val=""/>
      <w:lvlJc w:val="left"/>
      <w:pPr>
        <w:tabs>
          <w:tab w:val="num" w:pos="2880"/>
        </w:tabs>
        <w:ind w:left="2880" w:hanging="360"/>
      </w:pPr>
      <w:rPr>
        <w:rFonts w:ascii="Wingdings 3" w:hAnsi="Wingdings 3" w:hint="default"/>
      </w:rPr>
    </w:lvl>
    <w:lvl w:ilvl="4" w:tplc="60CA8320" w:tentative="1">
      <w:start w:val="1"/>
      <w:numFmt w:val="bullet"/>
      <w:lvlText w:val=""/>
      <w:lvlJc w:val="left"/>
      <w:pPr>
        <w:tabs>
          <w:tab w:val="num" w:pos="3600"/>
        </w:tabs>
        <w:ind w:left="3600" w:hanging="360"/>
      </w:pPr>
      <w:rPr>
        <w:rFonts w:ascii="Wingdings 3" w:hAnsi="Wingdings 3" w:hint="default"/>
      </w:rPr>
    </w:lvl>
    <w:lvl w:ilvl="5" w:tplc="0A469760" w:tentative="1">
      <w:start w:val="1"/>
      <w:numFmt w:val="bullet"/>
      <w:lvlText w:val=""/>
      <w:lvlJc w:val="left"/>
      <w:pPr>
        <w:tabs>
          <w:tab w:val="num" w:pos="4320"/>
        </w:tabs>
        <w:ind w:left="4320" w:hanging="360"/>
      </w:pPr>
      <w:rPr>
        <w:rFonts w:ascii="Wingdings 3" w:hAnsi="Wingdings 3" w:hint="default"/>
      </w:rPr>
    </w:lvl>
    <w:lvl w:ilvl="6" w:tplc="A52044B6" w:tentative="1">
      <w:start w:val="1"/>
      <w:numFmt w:val="bullet"/>
      <w:lvlText w:val=""/>
      <w:lvlJc w:val="left"/>
      <w:pPr>
        <w:tabs>
          <w:tab w:val="num" w:pos="5040"/>
        </w:tabs>
        <w:ind w:left="5040" w:hanging="360"/>
      </w:pPr>
      <w:rPr>
        <w:rFonts w:ascii="Wingdings 3" w:hAnsi="Wingdings 3" w:hint="default"/>
      </w:rPr>
    </w:lvl>
    <w:lvl w:ilvl="7" w:tplc="4F7216B8" w:tentative="1">
      <w:start w:val="1"/>
      <w:numFmt w:val="bullet"/>
      <w:lvlText w:val=""/>
      <w:lvlJc w:val="left"/>
      <w:pPr>
        <w:tabs>
          <w:tab w:val="num" w:pos="5760"/>
        </w:tabs>
        <w:ind w:left="5760" w:hanging="360"/>
      </w:pPr>
      <w:rPr>
        <w:rFonts w:ascii="Wingdings 3" w:hAnsi="Wingdings 3" w:hint="default"/>
      </w:rPr>
    </w:lvl>
    <w:lvl w:ilvl="8" w:tplc="0B3A1B5C" w:tentative="1">
      <w:start w:val="1"/>
      <w:numFmt w:val="bullet"/>
      <w:lvlText w:val=""/>
      <w:lvlJc w:val="left"/>
      <w:pPr>
        <w:tabs>
          <w:tab w:val="num" w:pos="6480"/>
        </w:tabs>
        <w:ind w:left="6480" w:hanging="360"/>
      </w:pPr>
      <w:rPr>
        <w:rFonts w:ascii="Wingdings 3" w:hAnsi="Wingdings 3" w:hint="default"/>
      </w:rPr>
    </w:lvl>
  </w:abstractNum>
  <w:abstractNum w:abstractNumId="12">
    <w:nsid w:val="70B06384"/>
    <w:multiLevelType w:val="multilevel"/>
    <w:tmpl w:val="1C74E1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79DE14A9"/>
    <w:multiLevelType w:val="hybridMultilevel"/>
    <w:tmpl w:val="AC4684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13"/>
  </w:num>
  <w:num w:numId="6">
    <w:abstractNumId w:val="5"/>
  </w:num>
  <w:num w:numId="7">
    <w:abstractNumId w:val="11"/>
  </w:num>
  <w:num w:numId="8">
    <w:abstractNumId w:val="8"/>
  </w:num>
  <w:num w:numId="9">
    <w:abstractNumId w:val="2"/>
  </w:num>
  <w:num w:numId="10">
    <w:abstractNumId w:val="4"/>
  </w:num>
  <w:num w:numId="11">
    <w:abstractNumId w:val="9"/>
  </w:num>
  <w:num w:numId="12">
    <w:abstractNumId w:val="6"/>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0667"/>
    <w:rsid w:val="0000640C"/>
    <w:rsid w:val="00036B6E"/>
    <w:rsid w:val="000926A2"/>
    <w:rsid w:val="000B71B8"/>
    <w:rsid w:val="000F1DBD"/>
    <w:rsid w:val="00113D9E"/>
    <w:rsid w:val="00131862"/>
    <w:rsid w:val="00131C22"/>
    <w:rsid w:val="00157BFC"/>
    <w:rsid w:val="001D7421"/>
    <w:rsid w:val="00294C27"/>
    <w:rsid w:val="002E31CD"/>
    <w:rsid w:val="00320797"/>
    <w:rsid w:val="004619BB"/>
    <w:rsid w:val="00534232"/>
    <w:rsid w:val="00542FE5"/>
    <w:rsid w:val="00670EC8"/>
    <w:rsid w:val="0068307E"/>
    <w:rsid w:val="006B7029"/>
    <w:rsid w:val="007009E6"/>
    <w:rsid w:val="00711F7C"/>
    <w:rsid w:val="00734704"/>
    <w:rsid w:val="007F11FE"/>
    <w:rsid w:val="007F3E7B"/>
    <w:rsid w:val="008470EC"/>
    <w:rsid w:val="008D0F31"/>
    <w:rsid w:val="009D1DD1"/>
    <w:rsid w:val="009F643D"/>
    <w:rsid w:val="00A477F8"/>
    <w:rsid w:val="00A970CA"/>
    <w:rsid w:val="00B131F7"/>
    <w:rsid w:val="00B410A2"/>
    <w:rsid w:val="00BF63C5"/>
    <w:rsid w:val="00C00667"/>
    <w:rsid w:val="00C23C68"/>
    <w:rsid w:val="00CC42D2"/>
    <w:rsid w:val="00D458F7"/>
    <w:rsid w:val="00D521EB"/>
    <w:rsid w:val="00DC4AB7"/>
    <w:rsid w:val="00DF08C6"/>
    <w:rsid w:val="00DF57BE"/>
    <w:rsid w:val="00E7259D"/>
    <w:rsid w:val="00EE7E2F"/>
    <w:rsid w:val="00F226EB"/>
    <w:rsid w:val="00FC2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A2"/>
  </w:style>
  <w:style w:type="paragraph" w:styleId="1">
    <w:name w:val="heading 1"/>
    <w:basedOn w:val="a"/>
    <w:next w:val="a"/>
    <w:link w:val="10"/>
    <w:uiPriority w:val="9"/>
    <w:qFormat/>
    <w:rsid w:val="00C00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006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C006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0066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C00667"/>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C00667"/>
    <w:rPr>
      <w:rFonts w:asciiTheme="majorHAnsi" w:eastAsiaTheme="majorEastAsia" w:hAnsiTheme="majorHAnsi" w:cstheme="majorBidi"/>
      <w:color w:val="2E74B5" w:themeColor="accent1" w:themeShade="BF"/>
    </w:rPr>
  </w:style>
  <w:style w:type="paragraph" w:styleId="a3">
    <w:name w:val="List Paragraph"/>
    <w:basedOn w:val="a"/>
    <w:uiPriority w:val="34"/>
    <w:qFormat/>
    <w:rsid w:val="00D458F7"/>
    <w:pPr>
      <w:ind w:left="720"/>
      <w:contextualSpacing/>
    </w:pPr>
  </w:style>
  <w:style w:type="character" w:styleId="a4">
    <w:name w:val="Hyperlink"/>
    <w:basedOn w:val="a0"/>
    <w:uiPriority w:val="99"/>
    <w:unhideWhenUsed/>
    <w:rsid w:val="000B71B8"/>
    <w:rPr>
      <w:color w:val="0563C1" w:themeColor="hyperlink"/>
      <w:u w:val="single"/>
    </w:rPr>
  </w:style>
  <w:style w:type="paragraph" w:styleId="a5">
    <w:name w:val="Body Text"/>
    <w:basedOn w:val="a"/>
    <w:link w:val="a6"/>
    <w:uiPriority w:val="99"/>
    <w:unhideWhenUsed/>
    <w:rsid w:val="000B71B8"/>
    <w:pPr>
      <w:spacing w:after="120" w:line="276" w:lineRule="auto"/>
    </w:pPr>
    <w:rPr>
      <w:rFonts w:eastAsiaTheme="minorEastAsia"/>
      <w:lang w:eastAsia="ru-RU"/>
    </w:rPr>
  </w:style>
  <w:style w:type="character" w:customStyle="1" w:styleId="a6">
    <w:name w:val="Основной текст Знак"/>
    <w:basedOn w:val="a0"/>
    <w:link w:val="a5"/>
    <w:uiPriority w:val="99"/>
    <w:rsid w:val="000B71B8"/>
    <w:rPr>
      <w:rFonts w:eastAsiaTheme="minorEastAsia"/>
      <w:lang w:eastAsia="ru-RU"/>
    </w:rPr>
  </w:style>
  <w:style w:type="paragraph" w:styleId="3">
    <w:name w:val="Body Text Indent 3"/>
    <w:basedOn w:val="a"/>
    <w:link w:val="30"/>
    <w:uiPriority w:val="99"/>
    <w:unhideWhenUsed/>
    <w:rsid w:val="009D1DD1"/>
    <w:pPr>
      <w:spacing w:after="120"/>
      <w:ind w:left="283"/>
    </w:pPr>
    <w:rPr>
      <w:sz w:val="16"/>
      <w:szCs w:val="16"/>
    </w:rPr>
  </w:style>
  <w:style w:type="character" w:customStyle="1" w:styleId="30">
    <w:name w:val="Основной текст с отступом 3 Знак"/>
    <w:basedOn w:val="a0"/>
    <w:link w:val="3"/>
    <w:uiPriority w:val="99"/>
    <w:rsid w:val="009D1DD1"/>
    <w:rPr>
      <w:sz w:val="16"/>
      <w:szCs w:val="16"/>
    </w:rPr>
  </w:style>
  <w:style w:type="character" w:customStyle="1" w:styleId="apple-style-span">
    <w:name w:val="apple-style-span"/>
    <w:basedOn w:val="a0"/>
    <w:rsid w:val="009D1DD1"/>
  </w:style>
  <w:style w:type="character" w:customStyle="1" w:styleId="apple-converted-space">
    <w:name w:val="apple-converted-space"/>
    <w:basedOn w:val="a0"/>
    <w:rsid w:val="009D1DD1"/>
  </w:style>
  <w:style w:type="paragraph" w:styleId="a7">
    <w:name w:val="Normal (Web)"/>
    <w:basedOn w:val="a"/>
    <w:rsid w:val="009D1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9D1DD1"/>
    <w:rPr>
      <w:b/>
      <w:bCs/>
    </w:rPr>
  </w:style>
  <w:style w:type="paragraph" w:customStyle="1" w:styleId="21">
    <w:name w:val="Основной текст (2)"/>
    <w:basedOn w:val="a"/>
    <w:link w:val="22"/>
    <w:uiPriority w:val="99"/>
    <w:rsid w:val="002E31CD"/>
    <w:pPr>
      <w:shd w:val="clear" w:color="auto" w:fill="FFFFFF"/>
      <w:spacing w:after="420" w:line="0" w:lineRule="atLeast"/>
    </w:pPr>
    <w:rPr>
      <w:rFonts w:ascii="Times New Roman" w:eastAsia="Times New Roman" w:hAnsi="Times New Roman" w:cs="Times New Roman"/>
      <w:color w:val="000000"/>
      <w:sz w:val="27"/>
      <w:szCs w:val="27"/>
      <w:lang w:eastAsia="ru-RU"/>
    </w:rPr>
  </w:style>
  <w:style w:type="character" w:customStyle="1" w:styleId="22">
    <w:name w:val="Основной текст (2)_"/>
    <w:basedOn w:val="a0"/>
    <w:link w:val="21"/>
    <w:uiPriority w:val="99"/>
    <w:locked/>
    <w:rsid w:val="002E31CD"/>
    <w:rPr>
      <w:rFonts w:ascii="Times New Roman" w:eastAsia="Times New Roman" w:hAnsi="Times New Roman" w:cs="Times New Roman"/>
      <w:color w:val="000000"/>
      <w:sz w:val="27"/>
      <w:szCs w:val="27"/>
      <w:shd w:val="clear" w:color="auto" w:fill="FFFFFF"/>
      <w:lang w:eastAsia="ru-RU"/>
    </w:rPr>
  </w:style>
  <w:style w:type="paragraph" w:styleId="a9">
    <w:name w:val="header"/>
    <w:basedOn w:val="a"/>
    <w:link w:val="aa"/>
    <w:uiPriority w:val="99"/>
    <w:unhideWhenUsed/>
    <w:rsid w:val="008D0F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0F31"/>
  </w:style>
  <w:style w:type="paragraph" w:styleId="ab">
    <w:name w:val="footer"/>
    <w:basedOn w:val="a"/>
    <w:link w:val="ac"/>
    <w:uiPriority w:val="99"/>
    <w:semiHidden/>
    <w:unhideWhenUsed/>
    <w:rsid w:val="008D0F3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D0F31"/>
  </w:style>
  <w:style w:type="paragraph" w:styleId="ad">
    <w:name w:val="TOC Heading"/>
    <w:basedOn w:val="1"/>
    <w:next w:val="a"/>
    <w:uiPriority w:val="39"/>
    <w:unhideWhenUsed/>
    <w:qFormat/>
    <w:rsid w:val="001D7421"/>
    <w:pPr>
      <w:spacing w:before="480" w:line="276" w:lineRule="auto"/>
      <w:outlineLvl w:val="9"/>
    </w:pPr>
    <w:rPr>
      <w:b/>
      <w:bCs/>
      <w:sz w:val="28"/>
      <w:szCs w:val="28"/>
    </w:rPr>
  </w:style>
  <w:style w:type="paragraph" w:styleId="23">
    <w:name w:val="toc 2"/>
    <w:basedOn w:val="a"/>
    <w:next w:val="a"/>
    <w:autoRedefine/>
    <w:uiPriority w:val="39"/>
    <w:unhideWhenUsed/>
    <w:qFormat/>
    <w:rsid w:val="001D7421"/>
    <w:pPr>
      <w:spacing w:after="100"/>
      <w:ind w:left="220"/>
    </w:pPr>
  </w:style>
  <w:style w:type="paragraph" w:styleId="11">
    <w:name w:val="toc 1"/>
    <w:basedOn w:val="a"/>
    <w:next w:val="a"/>
    <w:autoRedefine/>
    <w:uiPriority w:val="39"/>
    <w:unhideWhenUsed/>
    <w:qFormat/>
    <w:rsid w:val="001D7421"/>
    <w:pPr>
      <w:spacing w:after="100"/>
    </w:pPr>
  </w:style>
  <w:style w:type="paragraph" w:styleId="ae">
    <w:name w:val="Balloon Text"/>
    <w:basedOn w:val="a"/>
    <w:link w:val="af"/>
    <w:uiPriority w:val="99"/>
    <w:semiHidden/>
    <w:unhideWhenUsed/>
    <w:rsid w:val="001D74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7421"/>
    <w:rPr>
      <w:rFonts w:ascii="Tahoma" w:hAnsi="Tahoma" w:cs="Tahoma"/>
      <w:sz w:val="16"/>
      <w:szCs w:val="16"/>
    </w:rPr>
  </w:style>
  <w:style w:type="paragraph" w:styleId="31">
    <w:name w:val="toc 3"/>
    <w:basedOn w:val="a"/>
    <w:next w:val="a"/>
    <w:autoRedefine/>
    <w:uiPriority w:val="39"/>
    <w:unhideWhenUsed/>
    <w:qFormat/>
    <w:rsid w:val="00534232"/>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gmu.ru/index.php?page%5bcommon%5d=elib&amp;cat=catalog&amp;res_id=26105" TargetMode="External"/><Relationship Id="rId5" Type="http://schemas.openxmlformats.org/officeDocument/2006/relationships/webSettings" Target="webSettings.xml"/><Relationship Id="rId10" Type="http://schemas.openxmlformats.org/officeDocument/2006/relationships/hyperlink" Target="http://krasgmu.ru/index.php?page%5bcommon%5d=elib&amp;res_id=35521" TargetMode="External"/><Relationship Id="rId4" Type="http://schemas.openxmlformats.org/officeDocument/2006/relationships/settings" Target="settings.xml"/><Relationship Id="rId9" Type="http://schemas.openxmlformats.org/officeDocument/2006/relationships/hyperlink" Target="http://krasgmu.ru/index.php?page%5bcommon%5d=elib&amp;res_id=353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0E5A-E8F8-4820-9CE2-563A1692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Корнилова</dc:creator>
  <cp:lastModifiedBy>kuzovnikova</cp:lastModifiedBy>
  <cp:revision>11</cp:revision>
  <cp:lastPrinted>2015-11-28T05:52:00Z</cp:lastPrinted>
  <dcterms:created xsi:type="dcterms:W3CDTF">2015-11-28T05:10:00Z</dcterms:created>
  <dcterms:modified xsi:type="dcterms:W3CDTF">2015-12-03T05:57:00Z</dcterms:modified>
</cp:coreProperties>
</file>