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7E5A80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192404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DB0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E91B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Гурина Юлия  Дмитриевна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AD0154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AD0154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AD0154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91B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Гурина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D620B2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3A4767" w:rsidRDefault="00D620B2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="004135F4" w:rsidRPr="003A4767" w:rsidRDefault="00D32C39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 манипуляции: измерение АД; забор кала на копрограмму,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C70E7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:rsidR="00D32C39" w:rsidRPr="003A4767" w:rsidRDefault="00C70E7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проведены: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5848" w:type="dxa"/>
          </w:tcPr>
          <w:p w:rsidR="00D32C39" w:rsidRPr="003A4767" w:rsidRDefault="006C0347" w:rsidP="0093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Зимницкому. Поставлен согревающей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93459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Уп 1</w:t>
      </w: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14.05.2020</w:t>
      </w:r>
    </w:p>
    <w:p w:rsidR="00AD0154" w:rsidRPr="003B5CB4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3B5CB4">
        <w:rPr>
          <w:rFonts w:ascii="Times New Roman" w:hAnsi="Times New Roman" w:cs="Times New Roman"/>
          <w:b/>
          <w:sz w:val="32"/>
          <w:szCs w:val="28"/>
        </w:rPr>
        <w:t>«</w:t>
      </w:r>
      <w:r w:rsidRPr="003B5CB4">
        <w:rPr>
          <w:rFonts w:ascii="Times New Roman" w:hAnsi="Times New Roman"/>
          <w:b/>
          <w:sz w:val="32"/>
          <w:szCs w:val="24"/>
        </w:rPr>
        <w:t>Сестринский уход за недоношенными  детьми»</w:t>
      </w:r>
    </w:p>
    <w:p w:rsidR="00E91BD0" w:rsidRDefault="00E91BD0" w:rsidP="00E91BD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Задача№1</w:t>
      </w:r>
    </w:p>
    <w:p w:rsidR="00E91BD0" w:rsidRDefault="00E91BD0" w:rsidP="00E91BD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мероприятий: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 xml:space="preserve">Уход: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покой, оксигенотерапия, тщательный уход за кожей;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обязательно нужно обеспечить ребенку обильное питье, лучше 10% карболен;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уход за кожей и слизистыми;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контроль за опорожнением кишечника. стул у ребенка должен быть не реже 1-2 раз в сутки;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контроль за диурезом, лучше соотнести количество выпитой и выделенной жидкости; </w:t>
      </w:r>
    </w:p>
    <w:p w:rsidR="00E91BD0" w:rsidRPr="00C82348" w:rsidRDefault="00E91BD0" w:rsidP="00E91BD0">
      <w:pPr>
        <w:pStyle w:val="a3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мониторинг состояния (поведение, поза, цвет кожи, пульс, дыхание, давление, температура).</w:t>
      </w:r>
    </w:p>
    <w:p w:rsidR="00E91BD0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E91BD0" w:rsidRPr="00C82348" w:rsidRDefault="00E91BD0" w:rsidP="00E91BD0">
      <w:pPr>
        <w:pStyle w:val="a3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Выполнять назначения врача</w:t>
      </w:r>
    </w:p>
    <w:p w:rsidR="00E91BD0" w:rsidRPr="00C82348" w:rsidRDefault="00E91BD0" w:rsidP="00E91BD0">
      <w:pPr>
        <w:pStyle w:val="a3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Консервативное лечение: </w:t>
      </w:r>
    </w:p>
    <w:p w:rsidR="00E91BD0" w:rsidRPr="00C82348" w:rsidRDefault="00E91BD0" w:rsidP="00E91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Мероприятия, на</w:t>
      </w:r>
      <w:r>
        <w:rPr>
          <w:rFonts w:ascii="Times New Roman" w:hAnsi="Times New Roman" w:cs="Times New Roman"/>
          <w:sz w:val="28"/>
          <w:szCs w:val="28"/>
        </w:rPr>
        <w:t>правленные на снижение гемолиза: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АТФ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глюкоза 5%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витамин С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альфа-токоферол</w:t>
      </w:r>
    </w:p>
    <w:p w:rsidR="00E91BD0" w:rsidRPr="00C82348" w:rsidRDefault="00E91BD0" w:rsidP="00E91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Мероприятия, направленные на ускорение метаболизма билирубина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фенобарбитал </w:t>
      </w:r>
    </w:p>
    <w:p w:rsidR="00E91BD0" w:rsidRPr="00C82348" w:rsidRDefault="00E91BD0" w:rsidP="00E91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адсорбцию билирубина в кишечнике и ускорения </w:t>
      </w:r>
      <w:r>
        <w:rPr>
          <w:rFonts w:ascii="Times New Roman" w:hAnsi="Times New Roman" w:cs="Times New Roman"/>
          <w:sz w:val="28"/>
          <w:szCs w:val="28"/>
        </w:rPr>
        <w:t>его выведения: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карболен;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агар-агар;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аллахол;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ксилит;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магнезия</w:t>
      </w:r>
    </w:p>
    <w:p w:rsidR="00E91BD0" w:rsidRPr="00C82348" w:rsidRDefault="00E91BD0" w:rsidP="00E91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2348">
        <w:rPr>
          <w:rFonts w:ascii="Times New Roman" w:hAnsi="Times New Roman" w:cs="Times New Roman"/>
          <w:sz w:val="28"/>
          <w:szCs w:val="28"/>
        </w:rPr>
        <w:t xml:space="preserve">Фототерапия 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5.Инфузионная терапия: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lastRenderedPageBreak/>
        <w:t xml:space="preserve">глюкоза 5%;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р-р альбумина;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реополиглюкин.</w:t>
      </w:r>
    </w:p>
    <w:p w:rsidR="00E91BD0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 xml:space="preserve">Уход: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1. Максимальный покой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2. Ограничение болезненных процедур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3. Мониторированное наблюдение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4. По назначению врача в первые часы подвешивают пузырь со льдом над головой, грелку к ногам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5. Возвышенный головной конец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6. Кормление по назначению врача сцеженным грудным молоком. При подозрении на травму не прикладываем к груди в течение 3 дней.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 xml:space="preserve">Лечение: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1. Уменьшение и ликвидация отека мозга - диуретики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2. Уменьшение нарушений мозговых функций - ноотропы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3. Уменьшение опасности кровоизлияния - гемостатики 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4. Коррекция метаболических нарушений – электролиты К, MG 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5. Профилактика и лечение судорог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оградить ребенка от травм Симптом Грефе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восстановить проходимость дыхательных путей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введение противосудорожных средств: </w:t>
      </w:r>
      <w:r w:rsidRPr="00C82348">
        <w:sym w:font="Symbol" w:char="F0B7"/>
      </w:r>
      <w:r w:rsidRPr="00C82348">
        <w:rPr>
          <w:rFonts w:ascii="Times New Roman" w:hAnsi="Times New Roman" w:cs="Times New Roman"/>
          <w:sz w:val="28"/>
          <w:szCs w:val="28"/>
        </w:rPr>
        <w:t xml:space="preserve"> седуксен 0,5% 0,1 мл на 1 кг массы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диазепам или лоразепам 0,5% 0,1 мл на 1 кг массы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фенобарбитал 10 мг/кг в/в в течение 15 мин.</w:t>
      </w:r>
    </w:p>
    <w:p w:rsidR="00E91BD0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E91BD0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E91BD0" w:rsidRPr="00C82348" w:rsidRDefault="00E91BD0" w:rsidP="00E91BD0">
      <w:pPr>
        <w:pStyle w:val="a3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Профилактика охлаждения, так как при температуре тела 35°С и ниже прекращается синтез сурфактанта, нарастает метаболический ацидоз, возникают приступы апноэ. </w:t>
      </w:r>
    </w:p>
    <w:p w:rsidR="00E91BD0" w:rsidRDefault="00E91BD0" w:rsidP="00E91BD0">
      <w:pPr>
        <w:pStyle w:val="a3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Ребенка сразу после рождения заворачивают в стерильную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подогретую пеленку, осторожным промоканием удаляют с кожи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колоплодные воды, помещают под лучистый источник тепла и далее в кувез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 xml:space="preserve">(температура в кувезе 34—35°С). </w:t>
      </w:r>
    </w:p>
    <w:p w:rsidR="00E91BD0" w:rsidRDefault="00E91BD0" w:rsidP="00E91BD0">
      <w:pPr>
        <w:pStyle w:val="a3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lastRenderedPageBreak/>
        <w:t>Каждые 1—2 ч фиксируют температуру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тела ребенка, и если она ниже 36 °С, то температуру воздуха в кувезе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повышают на 1—2 °С, а если выше 37 °С, то снижают (обычно она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быть не ниже 32 °С). Всем детям на голову надо надеть шапочку, ибо 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тепла и воды с головы очень велики.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D0" w:rsidRDefault="00E91BD0" w:rsidP="00E91BD0">
      <w:pPr>
        <w:pStyle w:val="a3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Непрерывный мониторинг частоты сердечных сокращений и дыханий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своевременного выявления апноэ и брадикардии), желательна</w:t>
      </w:r>
      <w:r>
        <w:rPr>
          <w:rFonts w:ascii="Times New Roman" w:hAnsi="Times New Roman" w:cs="Times New Roman"/>
          <w:sz w:val="28"/>
          <w:szCs w:val="28"/>
        </w:rPr>
        <w:t xml:space="preserve"> оксигемоглобинометрия. </w:t>
      </w:r>
      <w:r w:rsidRPr="00C82348">
        <w:rPr>
          <w:rFonts w:ascii="Times New Roman" w:hAnsi="Times New Roman" w:cs="Times New Roman"/>
          <w:sz w:val="28"/>
          <w:szCs w:val="28"/>
        </w:rPr>
        <w:t>Каждые 3—4 ч необходимо измерять и фиксировать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в карте наблюдения температуру кожи живота, артериальное давление, диурез, КОС, уровни гликемии и концентрацию кислорода во вдыхаемом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воздухе.</w:t>
      </w:r>
    </w:p>
    <w:p w:rsidR="00E91BD0" w:rsidRPr="00C82348" w:rsidRDefault="00E91BD0" w:rsidP="00E91BD0">
      <w:pPr>
        <w:pStyle w:val="a3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Поддержание проходимости дыхательных путей. Отсасывание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содержимого дыхательных путей повторяют в острую фазу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неоднократно. Положение ребенка на столике или в кувезе должно быть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слегка разогнутой головой («поза для чихания»). Для этого под верхнюю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348">
        <w:rPr>
          <w:rFonts w:ascii="Times New Roman" w:hAnsi="Times New Roman" w:cs="Times New Roman"/>
          <w:sz w:val="28"/>
          <w:szCs w:val="28"/>
        </w:rPr>
        <w:t>часть грудной клетки подкладывают валик толщиной 3—4 см. Периодическая смена положения ребенка (поворот слегка набок, на животе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стимулирует трахеальный дренаж. По окончании острого периода прибегают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48">
        <w:rPr>
          <w:rFonts w:ascii="Times New Roman" w:hAnsi="Times New Roman" w:cs="Times New Roman"/>
          <w:sz w:val="28"/>
          <w:szCs w:val="28"/>
        </w:rPr>
        <w:t>к вибрационному массажу, физиотерапии, аэрозольтерапии.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1. Введение экзогенного сурфактанта. Для профилактики и терапии СДР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используют экзогенный или синтетический сурфактант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2. Нормализация газового состава крови в дыхательных путях достигается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оксигенотерапией и различными вариантами спонтанного дыхания путем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давления (СДППД)</w:t>
      </w:r>
    </w:p>
    <w:p w:rsidR="00E91BD0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>Задача№4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 xml:space="preserve">Уход: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1. Максимальный покой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2. Ограничение болезненных процедур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3. Мониторированное наблюдение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4. По назначению врача в первые часы подвешивают пузырь со льдом над головой, грелку к ногам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5. Возвышенный головной конец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6. Кормление по назначению врача сцеженным грудным молоком. При подозрении на травму не прикладываем к груди в течение 3 дней.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 xml:space="preserve">Лечение: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1. Уменьшение и ликвидация отека мозга - диуретики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lastRenderedPageBreak/>
        <w:t xml:space="preserve">2. Уменьшение нарушений мозговых функций - ноотропы </w:t>
      </w:r>
    </w:p>
    <w:p w:rsidR="00E91BD0" w:rsidRPr="00C82348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3. Уменьшение опасности кровоизлияния - гемостатики 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4. Коррекция метаболических нарушений – электролиты К, MG 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5. Профилактика и лечение судорог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оградить ребенка от травм Симптом Грефе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восстановить проходимость дыхательных путей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введение противосудорожных средств: </w:t>
      </w:r>
      <w:r w:rsidRPr="00C82348">
        <w:sym w:font="Symbol" w:char="F0B7"/>
      </w:r>
      <w:r w:rsidRPr="00C82348">
        <w:rPr>
          <w:rFonts w:ascii="Times New Roman" w:hAnsi="Times New Roman" w:cs="Times New Roman"/>
          <w:sz w:val="28"/>
          <w:szCs w:val="28"/>
        </w:rPr>
        <w:t xml:space="preserve"> седуксен 0,5% 0,1 мл на 1 кг массы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 xml:space="preserve">диазепам или лоразепам 0,5% 0,1 мл на 1 кг массы </w:t>
      </w:r>
    </w:p>
    <w:p w:rsidR="00E91BD0" w:rsidRPr="00C82348" w:rsidRDefault="00E91BD0" w:rsidP="00E91BD0">
      <w:pPr>
        <w:pStyle w:val="a3"/>
        <w:numPr>
          <w:ilvl w:val="1"/>
          <w:numId w:val="5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фенобарбитал 10 мг/кг в/в в течение 15 мин.</w:t>
      </w:r>
    </w:p>
    <w:p w:rsidR="00E91BD0" w:rsidRPr="00C82348" w:rsidRDefault="00E91BD0" w:rsidP="00E91BD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91BD0" w:rsidRPr="00C82348" w:rsidRDefault="00E91BD0" w:rsidP="00E91BD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E91BD0" w:rsidRPr="00C82348" w:rsidRDefault="00E91BD0" w:rsidP="00E91BD0">
      <w:pPr>
        <w:spacing w:after="0"/>
        <w:ind w:right="-85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BD0" w:rsidRDefault="00E91BD0" w:rsidP="00E91BD0">
      <w:pPr>
        <w:spacing w:after="0"/>
        <w:ind w:right="-85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E91BD0" w:rsidSect="00E91B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BD0" w:rsidRDefault="00E91BD0" w:rsidP="00E91BD0">
      <w:pPr>
        <w:spacing w:after="0"/>
        <w:ind w:right="-85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D0154" w:rsidRPr="003B5CB4" w:rsidRDefault="00AD0154" w:rsidP="00AD0154">
      <w:pPr>
        <w:spacing w:after="0"/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Кормление</w:t>
      </w:r>
      <w:r w:rsidRPr="003B5CB4">
        <w:rPr>
          <w:rFonts w:ascii="Times New Roman" w:hAnsi="Times New Roman" w:cs="Times New Roman"/>
          <w:b/>
          <w:sz w:val="28"/>
          <w:szCs w:val="28"/>
        </w:rPr>
        <w:t xml:space="preserve"> новорожденных</w:t>
      </w:r>
      <w:r w:rsidRPr="003B5CB4">
        <w:rPr>
          <w:rFonts w:ascii="Times New Roman" w:eastAsia="Calibri" w:hAnsi="Times New Roman" w:cs="Times New Roman"/>
          <w:b/>
          <w:sz w:val="28"/>
          <w:szCs w:val="28"/>
        </w:rPr>
        <w:t xml:space="preserve"> из рожка.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обеспечить ребенку полноценное питание.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косынка;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марлевая повязка;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мерная бутылочка (рожок);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необходимое количество молочной смеси на одно кормление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(или другой пищи температурой 36-37град.);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толстая игла для прокалывания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емкости с 2%раствором соды для обработки сосков и бутылочек.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правильного, ежедневного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кормления ребенка.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высушить руки, надеть косынку,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ребенка к кормлению.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Залить в рожок необходимое количество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свежеприготовленной смеси (молока).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инфекционных заболеваний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ЖКТ.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соска новая, проколоть в ней отверстие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раскаленной иглой.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большого отверстия в соске увеличивается вероятность попадания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желудок во время кормления большого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воздуха, при узком отверстии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малыш будет быстро уставать. 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Надеть соску на бутылочку, проверить скорость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истекания смеси и её температуру, капнув на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тыльную поверхность своего предплечья.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Жидкость из рожка должна вытекать каплями.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Теплый раствор не вызывает спазма гладкой мускулатуры желудка, хорошо всасывается,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вызывает ожогов.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Расположить ребенка на руках, с возвышенным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головным концом.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аспирации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Покормить малыша, следя за тем, чтобы во время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кормления горлышко бутылки было постоянно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 заполнено смесью.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заглатывания воздуха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(аэрофагии)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Подержать ребенка в вертикальном положении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2-5мин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Удаление воздуха попавшего в желудок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процессе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ребенка в кроватку на бок ( или повернуть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голову на бок).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аспирации при возможном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с бутылочки соску, промыть соску и рожок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проточной водой, а затем замочить в 2%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растворе соды на 15-20минут, прокипятить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дистиллированной воде 30мин или стерилизовать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сухожаровом шкафу при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-180град 60 минут. Слить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бутылочки воду и хранить её в закрытой емкости.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Пеленание новорожденного.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создание ребенку максимального комфорта.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фланелевая и тонкая пеленка;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подгузник или памперс;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пеленальный стол,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использовать метод свободного пеленания ( оставляется небольшое пространство в пеленках для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свободного движения ребенка);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шапочку надевать при температуре в комнате 22</w:t>
      </w:r>
      <w:r w:rsidRPr="003B5CB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B5CB4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правильная фиксация пеленок (замочек расположен спереди).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Отрегулировать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в кране, проверить её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запястьем.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ожогов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 Обработать пеленальный столик дезинфицирующим раствором.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Уложить на пеленальном столике пеленки послойно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(снизу вверх: фланелевая пеленка, тонкая пеленка, подгузник или памперс).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четкости проведения пеленания.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Распеленать ребенка в кроватке (при необходимости подмыть и осушить пеленкой), положить на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 столик.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процедуры.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Надеть подгузник, для этого: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уложить ребенка  на пеленки так, чтобы широкое основание подгузника приходилось на область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поясницы;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в) обернуть боковые концы подгузника вокруг тела.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подгузник можно заменить памперсом.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значительных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участков тела.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Завернуть ребенка в тонкую пеленку: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плечо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пеленку под другую ручку и между ножек;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другим краем накрыть и зафиксировать второе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ножек ребенка;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зафиксировать пеленку на уровне середины плеч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(выше локтевых суставов), «замочек» расположить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спереди.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использования метода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потертости.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метода свободного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ручек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комфортных условий.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Запеленать ребенка в теплую пеленку с ручками: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расположить ребенка на фланелевой пеленке так,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её верхний край располагался на уровне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козелка;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 плечо, завести его под спину;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другим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второе 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г) нижний край пленки завернуть как тонкую.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переохлаждения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образования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«декольте»  при пеленании.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Уложить ребенка в кроватку.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безопасность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рабочую поверхность пеленального стола дезинфицирующим раствором, снять перчатки,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 кожи и слизистых новорожденному ребенку.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Показания: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соблюдение гигиены тела;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формирование навыков чистоплотности.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 и жгутики;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стерильное растительное масло;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раствор фурациллина 1:5000;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шпатель, пинцет;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- 2% таниновая мазь;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стерильного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чистый набор для пеленания или одежда, расположенная на пеленальном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дезинфицирующий раствор, ветошь;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мешок для грязного белья;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резиновые перчатки и фартук.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"/>
        <w:gridCol w:w="4820"/>
      </w:tblGrid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правильного, ежедневного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ухода за ребенком.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четкого выполнения процедуры.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Раздеть ребенка (при необходимости подмыть)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положить на пеленальный столик. Сбросить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использованную одежду в мешок для грязного белья.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процедуре.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окружающей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среды.</w:t>
            </w:r>
          </w:p>
        </w:tc>
      </w:tr>
      <w:tr w:rsidR="00AD0154" w:rsidRPr="003B5CB4" w:rsidTr="00AD0154">
        <w:tc>
          <w:tcPr>
            <w:tcW w:w="10598" w:type="dxa"/>
            <w:gridSpan w:val="3"/>
          </w:tcPr>
          <w:p w:rsidR="00AD0154" w:rsidRPr="003B5CB4" w:rsidRDefault="00AD0154" w:rsidP="00AD01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ребенка ватными шариками, смоченными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 растворе фурациллина от наружного угла глаза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 внутреннему ( для каждого глаза использовать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отдельный тампон).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переноса инфекции с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одного глаза на другой.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Умыть ребенка тампоном, смоченным раствором фурациллина в следующей последовательности: лоб,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щеки, кожа вокруг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раздражения кожи и распространения инфекции.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носовой ход отдельный жгутик вращательными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движениями.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свободного носового дыхания.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Размягчение корочек с помощью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растительного масла и более легкое 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удаление.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необходимости уши ребенка прочистить сухими ватными жгутиками ( для каждого ушка отдельный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жгутик).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чистоты слуховых ходов.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развития молочницы и других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патологических изменений.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по мере необходимости. Обработку проводить в следующей последовательности:  за ушами – шейные – подмышечные -локтевые - лучезапястные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ладонные – подколенные -голеностопные – паховые - ягодичные.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развития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опрелостей.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последнюю очередь.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Обработка пупочной ранки.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Показания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>: «открытая» пупочная ранка.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- 3%р-р перекиси водорода;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- 70%этиловый спирт;</w:t>
      </w:r>
    </w:p>
    <w:p w:rsidR="00AD0154" w:rsidRPr="003B5CB4" w:rsidRDefault="00AD0154" w:rsidP="00AD0154">
      <w:pPr>
        <w:ind w:right="-24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- 5%р-р перманганата калия (в условиях стационара);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- 1%р-р бриллиантовой зеленки (в домашних условиях);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пипетка;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пеленания, приготовленный на пеленальном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-при обработке пупочной ранки обязательно растягивать её края ( даже при образовавшейся корочке).</w:t>
      </w:r>
      <w:r w:rsidRPr="003B5CB4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528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 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 ежедневного ухода за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Обработать пеленальный столик дезинфицирующим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раствором и постелить на него пеленку.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Уложить ребенка на пеленальном столе.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удобное положение ребенка.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Хорошо растянуть края пупочной ранки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указательным и большим пальцами левой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максимального доступа к пупочной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ранке.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Капнуть из пипетки в ранку 1-2 капли 3% раствора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перекиси водорода, удалить образовавшуюся в ранке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«пену» и корочку стерильной ватной палочкой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механического очищения пупочной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ранки.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Сохраняя растянутыми края пупочной ранки,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её стерильной ватной палочкой,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смоченной 70% этиловым спиртом, движением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изнутри к наружи (сбросить палочку в лоток).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кожу вокруг ранки этиловым спиртом с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помощью ватной палочки движениями от центра к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периферии 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дезинфицирующего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подсушивающего эффекта. Обработка движениями изнутри к наружи или от центра к периферии предупреждает занос инфекции в пупочную ранку.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Обработать (по необходимости) пупочную ранку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затрагивая вокруг ранки) 5%раствором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перманганата калия или спиртовым раствором бриллиантовой зелени с помощью ватной палочки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дезинфицирующего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подсушивающего эффекта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«крепкий» раствор перманганата калия может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вызвать ожог кожи.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Запеленать ребенка и положить в кроватку.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Убрать пеленку с пеленального стола и поместить её в мешок для грязного белья. Использованные палочки замочить в дез. растворе.  Протереть рабочую поверхность пеленального стола дезинфицирующим раствором, снять перчатки, вымыть и осушить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пуповинного остатка.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предупреждение обсеменения патогенной микрофлорой пуповинного остатка, профилактика гнойно-септичеческой инфекции.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стерильный материал (ватные шарики, марлевые салфетки, деревяные палочки с ватными тампонами) в биксе или крафт-пакетах, лоток для стерильного материала, лоток для использованного материала, лоток для использованного материала, 3% раствор перекиси водорода, 70% этиловый спирт, стерильные пеленки, пеленальный столик, резиновые перчатки, емкость дезинфицирующим раствором.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6"/>
        <w:gridCol w:w="4240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Подготовка к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Объяснить маме цель и ход проведения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Психологическая подготовка, осознанное участие в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руки, надеть перчатки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Подготовить необходимое оснащение – Выложить в лоток стерильный материал из бикса: ватные шарики и марлевые салфетки, деревянные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палочки с ватными тампонами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Обеспечение четкости и быстроты выполнения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Обработать пеленальный столик дезраствором и постелить на него пеленку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Распеленать ребенка в кроватке. Внутреннюю пеленку развернуть, не касаясь кожи ребенка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 – Руки загрязнены микрофлорой наружных пеленок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просушить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Подмыть ребенка (при необходимости), уложить ребенка на пеленальный стол – Сбросить белье в мешок для грязного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Подготовка ребенка к процедуре – Наиболее удобное положение ребенка – Предупреждение загрязнения окружающей среды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Вымыть, просушить и обработать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Захватить рукой лигатуру, подняв за нее пуповинный остаток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Фиксация пуповинного остатка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 Примечание:когда пуповинный остаток мумифицируется, сначала обработать его основание, а затем снизу вверх весь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Срез пуповинного остатка является входными воротами инфекции   – Участок предстоящего отторжения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Обработать этой же палочкой кожу вокруг пуповинного остатка от центра к периферии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Обработка движениями от центра к периферии предупреждает занос инфекции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дезинфицирующего и подсушивающего эффекта – «Крепкий» раствор перманганата калия может вызвать ожог кожи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Завершение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Запеленать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Обеспечение комфортного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состояния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Обработать поверхность матраца кроватки дезраствором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Уложить ребенка в кроватку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безопасности ребенку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Убрать пеленку с пеленального стола и поместить ее в мешок для грязного белья – Протереть рабочую поверхность пеленального стола дезраствором – Снять перчатки,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слизистой полости рта.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201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Резиновый грушевидный баллончик (шприц), лоток, шпатели, марлевые салфетки (бинт), ватные палочки, стакан, пелёнка, фартук, перчатки, настои трав, раствор 2% питьевой соды. винилин, витаминная смесь, и др., «Гексорал», «Виатон»,нистатин. Техника безопасности: хорошо зафиксировать салфетку. Методы: 1. Орошение полости рта (резиновым баллончиком или шприцем). 2. Обработка слизистой оболочки марлевыми салфетками, ватными палочками. 3. Полоскание (с 3 лет).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Объяснить маме/ребёнку цель и ход предстоящей процедуры, получить согласие.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Усадить ребёнка на колени матери, зафиксировать ему руки и голову.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Вымыть и осушить руки, надеть перчатки.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Орошение. Набрать в стерильный резиновый баллончик (шприц без иглы) один из растворов (по назначению врача).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Поднести баллончик ко рту ребёнка и направить струю жидкости к твёрдому нёбу. Мать при этом наклоняет голову ребёнка на один, затем на другой бок.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Раствор из ротовой полости должен стекать в подставленный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Обработка марлевыми салфетками (бинтом). Один конец шпателя (лучше зажима), или предварительно обработанной палец, обмотать марлевой салфеткой или бинтом, (концы бинта зафиксировать в ладони) или ватная палочка.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Смочить салфетку раствором методом погружения в стакан.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Смачивая слизистую оболочку раствором нежно снять с неё налёты (менять салфетки 2 – 3 раза).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молочнице используют: 2% р-р соды; 20% раствор тетробората натрия в глицерине и др. по назначению врача. При стоматите используют: 2% р-р фурациллина, винилин, нистатин, флуконазол и др. по назначению врача.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Использованный материал собрать в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Снять перчатки, вымыть и осушить руки.\ Примечание: -для обезболивания перед едой рекомендуется обработать слизистую 0,5% (2%) раствором новокаина с взбитым яичным белком; 5% масляный раствор анестезина, гель «Камистад», «Холисал» и др. -эффективным современным средством для обработки рта при стоматите и молочнице являются «Гексорал», «Тантум-Верде», Клотримазол («Кандид» 1%). Способ их применения:новорожденным и грудным детям наносят препарат ватным тампоном на поражённые участки; детям старшего возраста проводят полоскание р-ром в течение 30 сек. Или обработку аэрозолем 10-15 сек.</w:t>
            </w:r>
          </w:p>
        </w:tc>
      </w:tr>
    </w:tbl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Контрольное кормление (взвешивание).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определить среднее количество молока, получаемого ребенком при кормлении грудью.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пеленания с памперсом;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подготовки матери к кормлению;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чашечные весы;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дезинфицирующий раствор, ветошь, бумага, ручка.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Обязательное условие: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в течение суток необходимо провести минимум 3 контрольных кормления (утром, днем и вечером),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так как в различное время суток у матери разное количество молока.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Подготовить необходимое оснащение.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Надеть на ребенка памперс и запеленать.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использовании памперса исключаются погрешности в полученных данных.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мать к кормлению.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инфицирования ребенка во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кормления, создание комфортных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условий для проведения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Ребенка необходимо обложить с трех сторон.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Взвесить ребенка и зафиксировать полученную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исходного веса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ребенка матери для кормления грудью в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течение 20минут.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Достаточное время для всасывания ребенком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 дозы молока и удовлетворения сосательного рефлекса.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Повторно взвесить ребенка ( не меняя пеленок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случае мочеиспускания и дефекации)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зафиксировать результат. Определить разницу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полученных данных ( при взвешивании ребенка до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 кормления).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количества высосанного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 молока.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ребенка маме или положить в кроватку.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весы дезинфицирующим  раствором,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снять перчатки. Вымыть и осушить руки.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Рассчитать необходимое ребенку количество молока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 одно кормление( объемный или калорийный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Необходимое кол-во молока зависит от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возраста и  массы тела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Оценить соответствие фактически высосанного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молока ребенком долженствующему количеству.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Оценивается степень процесса лактации 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матери. Решается вопрос о дальнейшем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виде вскармливания малыша.</w:t>
            </w:r>
          </w:p>
        </w:tc>
      </w:tr>
    </w:tbl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D44620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4620">
        <w:rPr>
          <w:rFonts w:ascii="Times New Roman" w:hAnsi="Times New Roman" w:cs="Times New Roman"/>
          <w:b/>
          <w:sz w:val="32"/>
          <w:szCs w:val="28"/>
        </w:rPr>
        <w:t>15.05.2020.</w:t>
      </w:r>
    </w:p>
    <w:p w:rsidR="00AD0154" w:rsidRPr="00D44620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D44620">
        <w:rPr>
          <w:rFonts w:ascii="Times New Roman" w:hAnsi="Times New Roman" w:cs="Times New Roman"/>
          <w:b/>
          <w:sz w:val="32"/>
          <w:szCs w:val="28"/>
        </w:rPr>
        <w:t>«</w:t>
      </w:r>
      <w:r w:rsidRPr="00D44620">
        <w:rPr>
          <w:rFonts w:ascii="Times New Roman" w:hAnsi="Times New Roman"/>
          <w:b/>
          <w:sz w:val="32"/>
          <w:szCs w:val="24"/>
        </w:rPr>
        <w:t xml:space="preserve">Сестринский уход за </w:t>
      </w:r>
      <w:r>
        <w:rPr>
          <w:rFonts w:ascii="Times New Roman" w:hAnsi="Times New Roman"/>
          <w:b/>
          <w:sz w:val="32"/>
          <w:szCs w:val="24"/>
        </w:rPr>
        <w:t>новорожденными</w:t>
      </w:r>
      <w:r w:rsidRPr="00D44620">
        <w:rPr>
          <w:rFonts w:ascii="Times New Roman" w:hAnsi="Times New Roman"/>
          <w:b/>
          <w:sz w:val="32"/>
          <w:szCs w:val="24"/>
        </w:rPr>
        <w:t>»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рождения ребенка: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поместить новорожденного в кувез и начать оксигенотерапию;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провести первичную обработку новорожденного в кувезе;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3. провести профилактику гонобленореи;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организовать зондовое питание;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наблюдать за жизненно важными показателями (t, ЧСС, ЧДД, мочеиспусканием, работой кишечника, цветом кожных покровов);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проводить утренний туалет новорожденного и обработку пупочной ранки (2 раза в сутки)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ежедневно взвешивать и проводить антропометрические измерения;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гигиенический уход за новорожденным;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выполнять врачебные назначения;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соблюдать санитарно - 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проводить санитарно-просветительскую работу с мамой ребенка (родственниками). 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Режим кувеза. Кварцевание палаты 3 раза в день. Подача увлажненного кислорода.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зондового кормления грудным материнским молоком.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Подготовка матери к сцеживанию грудного молока.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Наблюдение за недоношенным: характеристика дыхания, ЧДД, ЧСС, цветом кожных покровов, характером стула, за функцией кишечника, за частотой и объѐмом мочеиспускания.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Смена положения новорожденного в кувезе, выкладывание на живот.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Подготовка к лабораторным исследованиям.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Соблюдение санитарно-противоэпидемического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Санитарно-просветительская работа с матерью и родственниками.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Организовать адекватную оксигенотерапию.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12. Провести беседу с матерью о «счастье материнства», обеспечить тесный контакт с ребенком и активное участие в уходе и выхаживании своего ребенка.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Оксигенотерапия.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Кормление через зонд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Гемостатическая терапия (викасол, дицинон).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Терапия, направленная на дозревание легких (преднизолон).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7. Витаминотерапия (вит. Е,С, гр. В).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Профилактика анемии недоношенного (актиферин)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Режим кувеза. Кварцевание палаты 3 раза в день. Подача увлажненного кислорода.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зондового кормления грудным материнским молоком.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Подготовка матери к сцеживанию грудного молока.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Наблюдение за недоношенным: характеристика дыхания, ЧДД, ЧСС, цветом кожных покровов, характером стула, за функцией кишечника, за частотой и объѐмом мочеиспускания.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Смена положения новорожденного в кувезе, выкладывание на живот.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Соблюдение санитарно-противоэпидемического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Санитарно-просветительская работа с матерью и родственниками.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Организовать адекватную оксигенотерапию.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Провести беседу с матерью о «счастье материнства», обеспечить тесный контакт с ребенком и активное участие в уходе и выхаживании своего ребенка.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Оксигенотерапия.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3. Кормление через зонд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Гемостатическая терапия (викасол, дицинон).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Терапия, направленная на дозревание легких (преднизолон).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7. Витаминотерапия (вит. Е,С, гр. В).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8. Профилактика анемии недоношенного (актиферин)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ГИГИЕНИЧЕСКАЯ ОБРАБОТКА РУК С ВОДОЙ И МЫЛОМ.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Подготовил руки: без украшений, ногти коротко подстрижены, лак на ногтях отсутствует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Смочил руки. При помощи дозатора нанес мыло на руки. Помыл руки для удаления бытового загрязнения.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Нанес мыло на руки второй раз при помощи дозатора.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Помыл руки по схеме, повторяя каждое движение не менее пяти раз: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1. Тереть ладонью о ладонь.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Левой ладонью по тыльной стороне правой кисти и наоборот.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Тереть ладони со скрещенными растопыренными пальцами не менее 1 мин.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Тыльной стороной согнутых пальцев по ладони другой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Поочередно круговыми движениями тереть большие пальцы рук.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6. Поочередно разнонаправленными круговыми движениями тереть ладони кончиками пальцев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Перекрыл локтевой кран, не касаясь кистями рук.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5. Осушил руки одноразовой салфеткой, салфетку сбросил в емкость для сбора отходов класса «А»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НАДЕВАНИЕ СТЕРИЛЬНЫХ ПЕРЧАТОК.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 xml:space="preserve">1. Вымыл и осушил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Взял упаковку перчаток подходящего размера. Проверил целостность упаковки и срок годности, размер.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Вскрыл наружную упаковку и сбросил в отходы класса «А».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4. Провел гигиеническую обработку рук перед надеванием перчаток. Сохраняя стерильность, раскрыл внутреннюю упаковку.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Надел перчатки по схеме: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Взял перчатку для правой руки за отворот так, чтобы пальцы не касались наружной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6. Сомкнул пальцы правой руки и ввел их в перчатку.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7. Надел перчатку, не нарушая отворота, разомкнул пальцы правой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9. Сомкнул пальцы левой руки и ввел их в перчатку, расправил отворот.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10. Расправил отворот первой надетой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11. Сбросил внутреннюю упаковку, не нарушая стерильности перчаток в отходы класса «А».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СНЯТИЕ ИСПОЛЬЗОВАННЫХ ПЕРЧАТОК.</w:t>
      </w:r>
    </w:p>
    <w:p w:rsidR="00AD0154" w:rsidRPr="00D44620" w:rsidRDefault="00AD0154" w:rsidP="00D00A6C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Провел очистку перчаток антисептическим средством, в случае загрязнения их биологическими жидкостями.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Снял перчатки по схеме: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Сделал отворот на левой перчатке (не задевая кожу рук), не снимая перчатку.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3. Сделал отворот на правой перчатке и снял ее, собирая в ладонь левой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4. За внутренний отворот снял перчатку с левой руки, не задевая наружной поверхности перчатки.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5. Сбросил перчатки в емкость для сбора отходов класса «Б».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Кормление новорожденного ребенка через зонд.</w:t>
      </w: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  <w:u w:val="single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обеспечить новорожденного ребенка необходимым количеством пищи, когда естественное питание через рот невозможно.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D4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резиновые перчатки, маска, косынка;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отмеренное количество молока (стерильной молочной смеси) на одно кормление, подогретое до температуры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37-38</w:t>
      </w:r>
      <w:r w:rsidRPr="00D44620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620">
        <w:rPr>
          <w:rFonts w:ascii="Times New Roman" w:hAnsi="Times New Roman" w:cs="Times New Roman"/>
          <w:sz w:val="28"/>
          <w:szCs w:val="28"/>
        </w:rPr>
        <w:t>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>- стерильный желудочный зонд;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стерильный шприц  20мл;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лоток для оснащения;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электроотсос или резиновая груша.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Обязательное условие:</w:t>
      </w:r>
      <w:r w:rsidRPr="00D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размер желудочного зонда зависит от массы тела ребенка;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менее 1000г- №4 носовой или №6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1000-2500г- №6 носовой и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36"/>
      </w:tblGrid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Надеть косынку, маску, вымыть и осушить руки,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надеть перчатки.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ребенка на бок с приподнятым головным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концом, зафиксировать такое положение с помощью пеленки.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Предупреждение аспирации.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Измерить глубину введения зонда: от мочки уха,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через переносицу до конца мечевидного отростка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грудины (не касаясь ребенка), сделать метку.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зонда в желудок.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Вытеснение воздуха из катетера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предупреждает попадание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Отсоединить шприц, закрыть зажим и смочить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слепой конец зонда в молоке.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Предупреждение соскальзывания, вытекания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молока. Предупреждение травмы слизистой,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так как влажный зонд легче ввести.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Ввести зонд со средней линии языка  (по нижнему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носовому ходу) до метки, не прилагая усилий. Во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время введения следить за состоянием ребенка (нет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ли кашля, цианоза, одышки).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попадания зонда в дыхательные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пути.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нахождения катетера в желудке и предупреждение попадания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Присоединить шприц, приподнять его и очень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медленно ввести назначенный объем молока.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: при необходимости повторного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зонда, фиксировать его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лейкопластырем к коже щеки и ввести небольшое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количество физиологического раствора.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рвоты.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зонд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можно оставить в желудке до 2 суток, но во избежание свертывания молока, промыть.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Обработка  кювеза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дезинфекция, организация санитарно-гигиенического режима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Показания: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эксплуатацию нового кювеза;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каждые 3 дня при длительном пребывании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поступление нового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простое без ребенка в течений 5 дней.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Приготовьте: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кювез, емкость с дезинфекционно-моющим раствором, емкость с дистиллированной водой, халат, перчатки, бикс со стерильными ветошями, бактерицидная лампа, ручка, этикетка.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действия: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Отключите кювез от электросети, выведите за пределы детской палаты в хорошо проветриваемое помещение с бактерицидными лампами.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Подготовьте кювез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Наденьте чистую спецодежду: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Протрите ветошью, смоченной в дезинфекционно-моющем растворе, внутреннюю поверхность кювеза, поддон матраца, полки, ручки кювеза, затем наружную поверхность дважды с интервалом 15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Закройте кювез и оставьте на 1 час.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Смените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Откройте камеру кювеза и дважды протрите поверхности в той же последовательности стерильной ветошью, обильно соченной в дистиллированной воде.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Насухо протрите стерильной ветошью.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Обработайте фильтры, промойте их дистиллированной водой, высушите стерильной ветошью, вложите.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Произведите сборку кювеза, откройте камеру кювеза.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Включите бактерицидную лампу на расстоянии 0,5-1м от кювеза, направьте поток света на открытую камеру в течении 60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Залейте дистиллированную воду в резервуар увлажнителя.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Закройте камеру кювеза , включите кювез на 5 часов (на программу «Очистка»).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Поставьте переключатель «Сеть» на ноль и отсоедините кювез от сети электропитания.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Закрепите на кювезе этикетку с указанием даты проведения последней дезинфекции, названия использованного дезсредства, подписи месестры, проводившей дезинфекцию.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Переместите кювез в детскую палату, включите в сеть.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Установите заданные врачом параметры: температуру, влажность, скорость подачи кислорода.</w:t>
      </w: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16.05.2020</w:t>
      </w:r>
    </w:p>
    <w:p w:rsidR="00AD0154" w:rsidRPr="005709EB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5709EB">
        <w:rPr>
          <w:rFonts w:ascii="Times New Roman" w:hAnsi="Times New Roman"/>
          <w:b/>
          <w:sz w:val="28"/>
          <w:szCs w:val="24"/>
        </w:rPr>
        <w:t>Сестринский уход при заболеваниях у детей раннего возраста»</w:t>
      </w:r>
    </w:p>
    <w:p w:rsidR="00AD0154" w:rsidRDefault="00AD0154" w:rsidP="00AD0154">
      <w:pPr>
        <w:rPr>
          <w:rFonts w:ascii="Times New Roman" w:hAnsi="Times New Roman"/>
          <w:b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отделении патологии детей раннего возраста. 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>На вашем попечении бокс, где на лечении находится ребенок 1год 2 месяца, госпитализированный без мамы с диагнозом Обструктивный бронхит.  Ребенок лихорадит (</w:t>
      </w:r>
      <w:r w:rsidRPr="0072335D">
        <w:rPr>
          <w:rFonts w:ascii="Times New Roman" w:hAnsi="Times New Roman"/>
          <w:sz w:val="28"/>
          <w:szCs w:val="24"/>
          <w:lang w:val="en-US"/>
        </w:rPr>
        <w:t>t</w:t>
      </w:r>
      <w:r>
        <w:rPr>
          <w:rFonts w:ascii="Times New Roman" w:hAnsi="Times New Roman"/>
          <w:sz w:val="28"/>
          <w:szCs w:val="24"/>
        </w:rPr>
        <w:t xml:space="preserve"> – 38,</w:t>
      </w:r>
      <w:r w:rsidRPr="0072335D">
        <w:rPr>
          <w:rFonts w:ascii="Times New Roman" w:hAnsi="Times New Roman"/>
          <w:sz w:val="28"/>
          <w:szCs w:val="24"/>
        </w:rPr>
        <w:t xml:space="preserve"> 2</w:t>
      </w:r>
      <w:r w:rsidRPr="0072335D">
        <w:rPr>
          <w:rFonts w:ascii="Times New Roman" w:hAnsi="Times New Roman" w:cs="Times New Roman"/>
          <w:sz w:val="28"/>
          <w:szCs w:val="24"/>
        </w:rPr>
        <w:t>ᵒ</w:t>
      </w:r>
      <w:r w:rsidRPr="0072335D">
        <w:rPr>
          <w:rFonts w:ascii="Times New Roman" w:hAnsi="Times New Roman"/>
          <w:sz w:val="28"/>
          <w:szCs w:val="24"/>
        </w:rPr>
        <w:t xml:space="preserve">С), из носа необильное слизистое отделяемое, </w:t>
      </w:r>
      <w:r>
        <w:rPr>
          <w:rFonts w:ascii="Times New Roman" w:hAnsi="Times New Roman"/>
          <w:sz w:val="28"/>
          <w:szCs w:val="24"/>
        </w:rPr>
        <w:t>над верхней губой - мацерации</w:t>
      </w:r>
      <w:r w:rsidRPr="0072335D">
        <w:rPr>
          <w:rFonts w:ascii="Times New Roman" w:hAnsi="Times New Roman"/>
          <w:sz w:val="28"/>
          <w:szCs w:val="24"/>
        </w:rPr>
        <w:t>. ЧДД 32 в минуту.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:rsidR="00AD0154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</w:r>
    </w:p>
    <w:p w:rsidR="00AD0154" w:rsidRPr="005709EB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Другому 9 месяцев. Диагноз атопический дерматит. Сухая экзема. </w:t>
      </w:r>
      <w:r w:rsidRPr="005709EB">
        <w:rPr>
          <w:rFonts w:ascii="Times New Roman" w:hAnsi="Times New Roman"/>
          <w:sz w:val="28"/>
          <w:szCs w:val="24"/>
        </w:rPr>
        <w:t>Ребенок очень беспокоен, на коже головы – гнейс, на щеках и подбородке яркая гмперемия с белесыми и бурыми чешуйками, следами расчесов и небольшими корочками. Вскармливание искусственное.</w:t>
      </w:r>
    </w:p>
    <w:p w:rsidR="00AD0154" w:rsidRPr="005709EB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кормление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питательных веществ</w:t>
            </w:r>
          </w:p>
        </w:tc>
      </w:tr>
      <w:tr w:rsidR="00AD0154" w:rsidTr="00AD0154">
        <w:trPr>
          <w:trHeight w:val="199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помощь в период лихорадки: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Укрыть лёгким одеялом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Постановка холодных компрессов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Обтирание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температуры тела</w:t>
            </w:r>
          </w:p>
        </w:tc>
      </w:tr>
      <w:tr w:rsidR="00AD0154" w:rsidTr="00AD0154">
        <w:trPr>
          <w:trHeight w:val="9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кожей, полостью рта, подмывание, своевременную смену памперсов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5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возвышенное положение в постели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Облегчение одышки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70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высмаркивание при необходимости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мацерации, удаление отделяемого из носа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появлении боли обеспечить постановку горчичников, согревающих компрессов (при отсутствии аллергии)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боли, отвлекающие процедуры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физиотерапию па назначению врача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кровообращения в бронхах</w:t>
            </w:r>
          </w:p>
        </w:tc>
      </w:tr>
      <w:tr w:rsidR="00AD0154" w:rsidTr="00AD0154">
        <w:trPr>
          <w:trHeight w:val="6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ингаляции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3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общего состояния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rPr>
          <w:trHeight w:val="2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докорм ребёнка (так как молоко матери сосёт вяло)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питания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кожей, полостью рта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3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маму правильному уходу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  <w:tr w:rsidR="00AD0154" w:rsidTr="00AD0154">
        <w:trPr>
          <w:trHeight w:val="60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массаж и занятия ЛФК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мышц, профилактика их атрофии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 и физиологических отправлений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кормление согласно гипоаллергенной диете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осложнений, достаточное поступление питательных веществ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ежедневную гигиеническую ванну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 (смазывать сухие участки маслом, например, облепиховое)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заболевания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масляные «маски» для волосистой части головы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гнейса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Надевать варежки на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расчёсов и инфицирования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диете, правилах ухода за ребёнком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рецидивов, осложнений</w:t>
            </w:r>
          </w:p>
        </w:tc>
      </w:tr>
    </w:tbl>
    <w:p w:rsidR="00AD0154" w:rsidRPr="005709EB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E6ECE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3E6ECE">
        <w:rPr>
          <w:rFonts w:ascii="Times New Roman" w:hAnsi="Times New Roman" w:cs="Times New Roman"/>
          <w:b/>
          <w:sz w:val="28"/>
          <w:szCs w:val="28"/>
        </w:rPr>
        <w:t>Составьте чек листы следующих манипуляций:</w:t>
      </w:r>
    </w:p>
    <w:p w:rsidR="00AD0154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A3E20">
        <w:rPr>
          <w:rFonts w:ascii="Times New Roman" w:hAnsi="Times New Roman" w:cs="Times New Roman"/>
          <w:i/>
          <w:sz w:val="28"/>
          <w:szCs w:val="24"/>
        </w:rPr>
        <w:t>Антропометрия.</w:t>
      </w:r>
    </w:p>
    <w:p w:rsidR="00AD0154" w:rsidRPr="009A3E20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массы тела детям до 2 лет.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чашечные весы;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lastRenderedPageBreak/>
        <w:t>резиновые перчатки;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емкость с дезинфицирующим раствором, ветошь;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AD0154" w:rsidRPr="009A3E20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Обязательное условие:</w:t>
      </w:r>
      <w:r w:rsidRPr="009A3E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3E20">
        <w:rPr>
          <w:rFonts w:ascii="Times New Roman" w:hAnsi="Times New Roman" w:cs="Times New Roman"/>
          <w:sz w:val="28"/>
          <w:szCs w:val="28"/>
        </w:rPr>
        <w:t>звешивать ребенка натощак, в одно и то же время, после акта дефекации.</w:t>
      </w:r>
    </w:p>
    <w:tbl>
      <w:tblPr>
        <w:tblpPr w:leftFromText="180" w:rightFromText="180" w:vertAnchor="text" w:horzAnchor="margin" w:tblpXSpec="center" w:tblpY="2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33"/>
      </w:tblGrid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Обоснование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 цель исследования.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Получение согласия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Установить весы на ровной устойчивой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поверхности. Подготовить необходимое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оснащение.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Проверить, закрыт ли затвор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Вымыть и осушить руки, надеть перчатки.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лоток дезинфицирующим раствором  с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помощью ветоши.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Постелить на лоток сложенную в несколько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раз пелёнку (следить, чтобы она не закрывала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шкалу и не мешала движению штанги)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гири на нулевые деления. Открыть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затвор. Уравновесить весы с помощью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вращения противовеса.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исследования.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весы головой к широкой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части (или усадить).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Открыть затвор. Передвинуть «килограммовую»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гирю, расположенную на нижней части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весов, до момента падения штанги  вниз, затем сместить  гирю на одно  деление влево.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Плавно передвинуть гирю, определяющую граммы и расположенную  на верхней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штанге, до положения установления равновесия.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правильности взвешивания и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получения реальных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 и снять ребёнка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показатели массы тела ребёнка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(фиксируются цифры слева от края гири).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Убрать пелёнку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Протереть рабочую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поверхность весов дез. средством.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Снять перчатки, вымыть и осушить руки.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</w:tbl>
    <w:p w:rsidR="00AD0154" w:rsidRDefault="00AD0154" w:rsidP="00AD0154">
      <w:pPr>
        <w:ind w:right="-8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длины тела у детей до 1 года.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Оснащение: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горизонтальный ростомер;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пелёнка;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ёмкость с дезинфицирующим раствором, ветошь;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бумага, ручка.</w:t>
      </w:r>
    </w:p>
    <w:tbl>
      <w:tblPr>
        <w:tblW w:w="10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11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горизонтальный ростомер на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ровной  устойчивой поверхности шкалой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«к себе».  Подготовить оснащение.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и быстроты выполнения процедур.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Вымыть и осушить руки, надеть перчатки.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рабочую поверхность ростомера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дезинфицирующим раствором с помощью ветоши.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Постелить пелёнку.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ростомер головой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к подвижной</w:t>
            </w:r>
            <w:r w:rsidRPr="00D1124C">
              <w:rPr>
                <w:rFonts w:ascii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планке. Выпрямить ноги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малыша лёгким нажатием на колени.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Придвинуть к стопам, согнутую под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прямым углом, подвижную планку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ростомера. По шкале определить длину тела ребёнка.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ребёнка с ростомера.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пациента.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результат. Сообщить результат маме.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Убрать пелёнку с ростомера. Протереть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рабочую поверхность дез. средством. Снять перчатки, вымыть и осушить руки.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сантиметровая лента;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70% этиловый спирт;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марлевая салфетка;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ручка, бумага.</w:t>
      </w:r>
    </w:p>
    <w:tbl>
      <w:tblPr>
        <w:tblpPr w:leftFromText="180" w:rightFromText="180" w:vertAnchor="text" w:horzAnchor="margin" w:tblpXSpec="center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Наложить сантиметровую ленту на грудь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а) сзади - нижние углы лопаток;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б) спереди - нижний край около сосковых кружков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показатели окружности головы.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Записать результат.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</w:tbl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D1124C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Оснащение: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сантиметровая лента;</w:t>
      </w:r>
    </w:p>
    <w:p w:rsidR="00AD0154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70% этиловый спирт, марлевая салфетка;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Ручка, бумага.</w:t>
      </w:r>
    </w:p>
    <w:tbl>
      <w:tblPr>
        <w:tblpPr w:leftFromText="180" w:rightFromText="180" w:vertAnchor="text" w:horzAnchor="margin" w:tblpXSpec="center" w:tblpY="2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чёткости выполнения процедуры.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Создание комфортных условий ребёнку.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Наложить сантиметровую ленту на голову 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а) сзади - затылочный бугор;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б) спереди - надбровные дуги.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  <w:u w:val="single"/>
              </w:rPr>
              <w:t>Примечание:</w:t>
            </w:r>
            <w:r w:rsidRPr="00D1124C">
              <w:rPr>
                <w:rFonts w:ascii="Times New Roman" w:hAnsi="Times New Roman" w:cs="Times New Roman"/>
                <w:sz w:val="24"/>
              </w:rPr>
              <w:t xml:space="preserve"> следить, чтобы палец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исследователя не находился между лентой и кожей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головы ребёнка.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Опустить подвижную планку ростомера(без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надавливания) к голове ребёнка, определить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окружности головы.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Записать результат.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родителей на информацию.</w:t>
            </w:r>
          </w:p>
        </w:tc>
      </w:tr>
    </w:tbl>
    <w:p w:rsidR="00AD0154" w:rsidRPr="009F0E7E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F0E7E">
        <w:rPr>
          <w:rFonts w:ascii="Times New Roman" w:hAnsi="Times New Roman" w:cs="Times New Roman"/>
          <w:i/>
          <w:sz w:val="28"/>
          <w:szCs w:val="24"/>
        </w:rPr>
        <w:t>Подсчет пульса,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Раздеть ребёнка до пояса.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Отвлечь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Половить рука на живот или грудную клетку (в зависимости от возраста).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Считать количество экскурсий во время входа в течении 1 минуты.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ЧДД,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Одеть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lastRenderedPageBreak/>
        <w:t>Сделать запись в журнал.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пульса.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Придать положение «сидя» или «лёжа».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Положить 2, 3, 4 пальцы на лучевую артерию, 1 палец должен находиться со стороны тыла кисти.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Слегка прижать артерию и почувствовать пульсацию.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Посчитать количество сокращений за 1 минуту в покое.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ЧСС,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Pr="00772C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772C2F">
        <w:rPr>
          <w:rFonts w:ascii="Times New Roman" w:hAnsi="Times New Roman" w:cs="Times New Roman"/>
          <w:i/>
          <w:sz w:val="28"/>
          <w:szCs w:val="24"/>
        </w:rPr>
        <w:t>Проведение дезинфекции предметов ухода за больными и инструментария.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СИЗ;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использованные предметы ухода;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дез.средство;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ветошь;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ёмкость для дезинфекции с крышкой и маркировкой.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Надеть спецодежду, СИЗ. Подготовить оснащение.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Залить в ёмкость дез.средство.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Погрузить в ёмкость полностью предметы ухода, заполняя все их полости.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Отменить время начала дезинфекции.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 истечению срока дезинфекции надеть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Вымыть предметы ухода под проточной водой, используя моющие средства.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Сполоснуть предметы ухода под проточной водой.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Высушить предметы ухода и хранить их в специальном месте.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Дез.средство слить в канализацию.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спецодежду, вымыть и осушить руки.</w:t>
      </w:r>
    </w:p>
    <w:p w:rsidR="00AD0154" w:rsidRPr="00DA7DE9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DA7DE9">
        <w:rPr>
          <w:rFonts w:ascii="Times New Roman" w:hAnsi="Times New Roman" w:cs="Times New Roman"/>
          <w:i/>
          <w:sz w:val="28"/>
          <w:szCs w:val="24"/>
        </w:rPr>
        <w:t>Введение  капель в нос.</w:t>
      </w:r>
    </w:p>
    <w:p w:rsidR="00AD0154" w:rsidRPr="00DA7DE9" w:rsidRDefault="00AD0154" w:rsidP="00AD0154">
      <w:pPr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Оснащение: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стерильная пипетка;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lastRenderedPageBreak/>
        <w:t>лекарственное вещество;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стерильные ватные шарики, турунды;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резиновый баллон для отсасывания слизи;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лоток для отработанного материала.</w:t>
      </w:r>
    </w:p>
    <w:tbl>
      <w:tblPr>
        <w:tblpPr w:leftFromText="180" w:rightFromText="180" w:vertAnchor="text" w:horzAnchor="margin" w:tblpXSpec="center" w:tblpY="1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и эффективности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создания комфортных условий.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действия лекарственного препарата.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Набрать в пипетку лекарственное вещество.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Наибольший лечебный эффект достигается при попадании капель на слизистую наружной стенки носа.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Прижать крыло носа к перегородке, подождать несколько минут.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С лечебной целью.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Избыток капель снять ватным шариком.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Удаление остатков влаги.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17205F" w:rsidRDefault="00AD0154" w:rsidP="00AD0154">
      <w:pPr>
        <w:ind w:right="-85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7205F">
        <w:rPr>
          <w:rFonts w:ascii="Times New Roman" w:hAnsi="Times New Roman" w:cs="Times New Roman"/>
          <w:i/>
          <w:sz w:val="28"/>
          <w:szCs w:val="24"/>
        </w:rPr>
        <w:t>Обработка волосистой части головы при гнейсе, обработка ногтей.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волосистой части головы при гнейсе.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 проводить процедуру за 2ч до гигиенической ванны и исключить насильственное удаление корочек.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стерильное растительное масло;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лоток для отработанного материала;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ватные тампоны;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lastRenderedPageBreak/>
        <w:t>шапочка;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марлевые салфетки.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Объяснить цель и ход процедуры матери, получить согласие.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Вымыть руки. Подготовить оснащение.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Усадить ребёнка на пеленальном столе.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Ватным тампоном, обильно смоченном в масле, обработать волосистую часть головы промокательными движениями в местах локализации гнейса.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Положить на обработанную поверхность марлевые салфетки, надеть шапочку.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Передать ребёнка маме.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Через 2 часа провести гигиеническую ванну.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ногтей.</w:t>
      </w:r>
    </w:p>
    <w:p w:rsidR="00AD0154" w:rsidRPr="00851D5E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ножницы с закругленными или загнутыми концами;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70%этиловый спирт;</w:t>
      </w:r>
    </w:p>
    <w:p w:rsidR="00AD0154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лоток для обработанного материала.</w:t>
      </w:r>
    </w:p>
    <w:tbl>
      <w:tblPr>
        <w:tblpPr w:leftFromText="180" w:rightFromText="180" w:vertAnchor="text" w:horzAnchor="margin" w:tblpXSpec="center" w:tblpY="9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Обеспечение правильного ежедневного ухода за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Вымыть и осушить руки, надеть перчатки,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обработать режущую часть ножниц ватным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тампоном, смоченным в спирте.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Удобно зафиксировать ребенка у себя на руках.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Предупреждение травмирования ребенка во время процедуры.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Подстричь ногти ребенка: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руках  округло;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ногах  прямолинейно.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Предупреждение вырастания ногтей.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Уложить в 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безопасности ребенка.</w:t>
            </w:r>
          </w:p>
        </w:tc>
      </w:tr>
    </w:tbl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 xml:space="preserve"> Обязательное условие: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5E">
        <w:rPr>
          <w:rFonts w:ascii="Times New Roman" w:hAnsi="Times New Roman" w:cs="Times New Roman"/>
          <w:sz w:val="28"/>
          <w:szCs w:val="28"/>
        </w:rPr>
        <w:t>ногти подстригать по мере отрастания, но не реже одного</w:t>
      </w:r>
    </w:p>
    <w:p w:rsidR="00AD0154" w:rsidRPr="002B3B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2B3B2F">
        <w:rPr>
          <w:rFonts w:ascii="Times New Roman" w:hAnsi="Times New Roman" w:cs="Times New Roman"/>
          <w:i/>
          <w:sz w:val="28"/>
          <w:szCs w:val="24"/>
        </w:rPr>
        <w:t>Проведение  гигиенической и лечебной ванны грудному ребенку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гигиенической ванны.</w:t>
      </w:r>
    </w:p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Оснащение: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lastRenderedPageBreak/>
        <w:t>ванночка для купания;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пеленка для ванны;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кувшин для воды;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водный термометр;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детское мыло (шампунь);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стерильное растительное масло (присыпка);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чистый набор для пеленания (одежда),  расположенные на пеленальном столике;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дезинфицирующий раствор, ветошь.</w:t>
      </w:r>
    </w:p>
    <w:p w:rsidR="00AD0154" w:rsidRPr="002B3B2F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Обязательные условия: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первую гигиеническую ванну проводить через день после отпадения пуповины;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 xml:space="preserve">при купании обеспечить </w:t>
      </w:r>
      <w:r w:rsidRPr="002B3B2F">
        <w:rPr>
          <w:rFonts w:ascii="Times New Roman" w:hAnsi="Times New Roman" w:cs="Times New Roman"/>
          <w:sz w:val="28"/>
          <w:lang w:val="en-US"/>
        </w:rPr>
        <w:t>t</w:t>
      </w:r>
      <w:r w:rsidRPr="002B3B2F">
        <w:rPr>
          <w:rFonts w:ascii="Times New Roman" w:hAnsi="Times New Roman" w:cs="Times New Roman"/>
          <w:sz w:val="28"/>
        </w:rPr>
        <w:t xml:space="preserve"> в комнате 22-24 </w:t>
      </w:r>
      <w:r w:rsidRPr="002B3B2F">
        <w:sym w:font="Symbol" w:char="F0B0"/>
      </w:r>
      <w:r w:rsidRPr="002B3B2F">
        <w:rPr>
          <w:rFonts w:ascii="Times New Roman" w:hAnsi="Times New Roman" w:cs="Times New Roman"/>
          <w:sz w:val="28"/>
        </w:rPr>
        <w:t>С.</w:t>
      </w:r>
    </w:p>
    <w:tbl>
      <w:tblPr>
        <w:tblpPr w:leftFromText="180" w:rightFromText="180" w:vertAnchor="text" w:horzAnchor="margin" w:tblpXSpec="center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процедуры.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ежедневного ухода за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выполнения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ванночки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дезинфицирующим раствором. Вымыть ванночку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щеткой и сполоснуть кипятком.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Протереть пеленальный столик  дезинфицирующим раствором и приготовить на нем пеленки.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на дно ванночки пеленку, сложенную в </w:t>
            </w:r>
          </w:p>
          <w:p w:rsidR="00AD0154" w:rsidRPr="002B3B2F" w:rsidRDefault="00AD0154" w:rsidP="00AD0154">
            <w:pPr>
              <w:tabs>
                <w:tab w:val="left" w:pos="612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слоев ( края пеленки не должны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заходить на боковые стенки ванночки).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 ванну водный термометр. Наполнить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ванну водой на ½ или 1/3 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воды 36-37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: при заполнении ванны водой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чередовать холодную и горячую воду, при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добавить несколько капель 5%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раствора перманганата калия до бледно-розового 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окрашивания воды.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ожогов у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образования водяного пара в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большом количестве..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Набрать из ванны воду в кувшин для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ополаскивания ребенка 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купания вода в кувшине остывает на 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 Обеспечивая закаливающий эффект.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Раздеть ребенка при необходимости подмыть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Проточной водой.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процедуре.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9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левой рукой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спину и затылок, правой - ягодицы и бедра.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8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погрузить малыша в воду ( сначала ножки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ягодицы, затем-верхнюю половину туловища).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максимальное расслабление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</w:p>
        </w:tc>
      </w:tr>
      <w:tr w:rsidR="00AD0154" w:rsidTr="00AD0154">
        <w:trPr>
          <w:trHeight w:val="2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Вода должна доходить до уровня сосков ребенка,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часть груди остается открытой. Освободить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руку, продолжая левой поддерживать голову 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верхнюю половину туловища ребенка.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попадания воды в слуховые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проходы.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Надеть на свободную руку рукавичку, помыть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следующей последовательности: голова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 от лба к затылку) – шея – туловище - конечности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(особенно тщательно промыть естественные складки кожи). Последними обмыть половые органы,  межъягодичную область.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Исключение травмирования кожи.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попадания воды в уши.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переноса инфекции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загрязненных участков кожи на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другие её  поверхности.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Снять рукавичку. Приподнять ребенка над водой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перевернуть ребенка вниз лицом. Ополоснуть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малыша водой из кувшина  (желательно иметь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помощника).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вероятности попадания воды в глаза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и уши. Обеспечение закаливающего эффекта.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Накинув полотенце, положить ребенка на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пеленальный столик. Осушить кожные покровы промокательными движениями.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появлений раздражения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кожных покровов.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появления опрелостей.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состояния.</w:t>
            </w:r>
          </w:p>
        </w:tc>
      </w:tr>
      <w:tr w:rsidR="00AD0154" w:rsidTr="00AD0154">
        <w:trPr>
          <w:trHeight w:val="21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Использованные пеленки, «рукавичку» поместить в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грязного белья ( рукавичку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прокипятить). Слить воду из ванны. Обработать внутреннюю поверхность ванны и рабочую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пеленального стола дезраствором.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val="7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154" w:rsidRDefault="00AD0154" w:rsidP="00AD0154">
      <w:pPr>
        <w:ind w:right="-850"/>
      </w:pPr>
      <w:bookmarkStart w:id="17" w:name="_GoBack"/>
    </w:p>
    <w:bookmarkEnd w:id="17"/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лечебной ванны.</w:t>
      </w:r>
    </w:p>
    <w:p w:rsidR="00AD0154" w:rsidRPr="00AA1630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Оснащение: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ванночка для купания;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t>пеленка для ванны;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лечебное средство;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pacing w:val="-3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t>водный термометр;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pacing w:val="-2"/>
          <w:sz w:val="28"/>
        </w:rPr>
        <w:t xml:space="preserve">чистый набор для пеленания (одежда), расположенные на </w:t>
      </w:r>
      <w:r w:rsidRPr="00AA1630">
        <w:rPr>
          <w:rFonts w:ascii="Times New Roman" w:hAnsi="Times New Roman" w:cs="Times New Roman"/>
          <w:sz w:val="28"/>
        </w:rPr>
        <w:t>пеленальном столике;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дезраствор, ветошь.</w:t>
      </w:r>
    </w:p>
    <w:p w:rsidR="00AD0154" w:rsidRPr="00AA1630" w:rsidRDefault="00AD0154" w:rsidP="00AD0154">
      <w:pPr>
        <w:shd w:val="clear" w:color="auto" w:fill="FFFFFF"/>
        <w:tabs>
          <w:tab w:val="left" w:pos="504"/>
        </w:tabs>
        <w:ind w:right="-36"/>
        <w:rPr>
          <w:rFonts w:ascii="Times New Roman" w:hAnsi="Times New Roman" w:cs="Times New Roman"/>
          <w:iCs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>Примечание: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 xml:space="preserve">При аномалиях конституции </w:t>
      </w:r>
      <w:r w:rsidRPr="00AA1630">
        <w:rPr>
          <w:rFonts w:ascii="Times New Roman" w:hAnsi="Times New Roman" w:cs="Times New Roman"/>
          <w:sz w:val="28"/>
        </w:rPr>
        <w:t xml:space="preserve"> приготовить для ванны отвар трав (ромашка, череда и др. 1 ст.л. травы на 200 г кипятка), крахмал, пшеничные отруби;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sz w:val="28"/>
        </w:rPr>
        <w:t>При рахите возбудимым детям проводят хвойные ванны (1 ч.л. хвойного экстракта на 10 л воды), вялым – соленые ванны (1 ст.</w:t>
      </w:r>
      <w:r>
        <w:rPr>
          <w:rFonts w:ascii="Times New Roman" w:hAnsi="Times New Roman" w:cs="Times New Roman"/>
          <w:sz w:val="28"/>
        </w:rPr>
        <w:t>л. морской соли на 10 л воды) .</w:t>
      </w:r>
    </w:p>
    <w:p w:rsidR="00AD0154" w:rsidRPr="00AA1630" w:rsidRDefault="00AD0154" w:rsidP="00AD015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Обязательные условия: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AA1630" w:rsidRDefault="00AD0154" w:rsidP="00D00A6C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pacing w:val="-1"/>
          <w:sz w:val="28"/>
        </w:rPr>
      </w:pPr>
      <w:r w:rsidRPr="00AA1630">
        <w:rPr>
          <w:rFonts w:ascii="Times New Roman" w:hAnsi="Times New Roman" w:cs="Times New Roman"/>
          <w:spacing w:val="-1"/>
          <w:sz w:val="28"/>
        </w:rPr>
        <w:t>при купании обеспечить температуру в комнате 22-24.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7"/>
        <w:gridCol w:w="5277"/>
      </w:tblGrid>
      <w:tr w:rsidR="00AD0154" w:rsidTr="00AD0154">
        <w:trPr>
          <w:trHeight w:hRule="exact" w:val="254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</w:p>
        </w:tc>
      </w:tr>
      <w:tr w:rsidR="00AD0154" w:rsidTr="00AD0154">
        <w:trPr>
          <w:trHeight w:val="287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725"/>
        </w:trPr>
        <w:tc>
          <w:tcPr>
            <w:tcW w:w="4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Объяснить маме цель и ход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</w:t>
            </w: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ежедневного ухода за ребенком.</w:t>
            </w:r>
          </w:p>
        </w:tc>
      </w:tr>
      <w:tr w:rsidR="00AD0154" w:rsidTr="00AD0154">
        <w:trPr>
          <w:trHeight w:hRule="exact" w:val="42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четкости выполнения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rPr>
          <w:trHeight w:hRule="exact" w:val="57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Поставить ванночку в устойчивое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выполнения процедуры.</w:t>
            </w:r>
          </w:p>
        </w:tc>
      </w:tr>
      <w:tr w:rsidR="00AD0154" w:rsidTr="00AD0154">
        <w:trPr>
          <w:trHeight w:hRule="exact" w:val="141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ванночки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Вымыть ванночку щеткой 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сполоснуть кипятком.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hRule="exact" w:val="83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Протереть пеленальный столик дезраствором и приготовить на нем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15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AA1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ванночки).</w:t>
            </w:r>
          </w:p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rPr>
          <w:trHeight w:hRule="exact" w:val="254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в ванну водный термометр. Наполнить ванну водой на 1/2/ или 1/3 , температура воды 36-37°.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при заполнении ванны водой чередовать холодную и горячую воду;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добавить в воду лечебное средство.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Раздеть ребенка, при необходимости подмыть проточной водой.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Профилактика ожогов у ребенка. 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Исключение образования водяного пара в большом количестве.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27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5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 поддерживать голову и верхнюю половину туловища ребенка.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Обеспечивается максимальное расслабление мышц. Предупреждение попадания воды в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leader="underscore" w:pos="4363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706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Свободной рукой мыть в следующей  последовательности: голова -  шея  - туловище - конечности (особенно тщательно промыть естественные складки кожи). Последними обмыть половые органы, межъягодичную область.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Лечебное, общее  или местное воздействие на пораженную кожу. 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Предупреждения переноса инфекции из наиболее загрязненных участков кожи на другие ее поверхности.</w:t>
            </w:r>
          </w:p>
        </w:tc>
      </w:tr>
      <w:tr w:rsidR="00AD0154" w:rsidTr="00AD0154">
        <w:trPr>
          <w:trHeight w:hRule="exact" w:val="140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попадания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воды в глаза и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появлений раздражения кожных покровов.</w:t>
            </w:r>
          </w:p>
        </w:tc>
      </w:tr>
      <w:tr w:rsidR="00AD0154" w:rsidTr="00AD0154">
        <w:trPr>
          <w:trHeight w:val="28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3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Одеть ребенка и уложить в кроватку Использованные пеленки,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«рукавичку» поместить в мешок для грязного белья (рукавичку прокипятить).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Слить воду из ванны. 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ванны и рабочую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пеленального стола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 инфекционной  безопасности.</w:t>
            </w:r>
          </w:p>
        </w:tc>
      </w:tr>
    </w:tbl>
    <w:p w:rsidR="00AD0154" w:rsidRPr="001F189A" w:rsidRDefault="00AD0154" w:rsidP="00AD0154">
      <w:pPr>
        <w:ind w:right="-850"/>
        <w:rPr>
          <w:rFonts w:ascii="Times New Roman" w:hAnsi="Times New Roman" w:cs="Times New Roman"/>
          <w:sz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64381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AD0154" w:rsidRPr="0064381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>Занятие№ 4</w:t>
      </w: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814">
        <w:rPr>
          <w:rFonts w:ascii="Times New Roman" w:hAnsi="Times New Roman" w:cs="Times New Roman"/>
          <w:b/>
          <w:sz w:val="28"/>
          <w:szCs w:val="28"/>
        </w:rPr>
        <w:t>Сестринский уход за больными детьми дошкольного и школьного возраста в онкогематологии»</w:t>
      </w:r>
    </w:p>
    <w:p w:rsidR="00AD0154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Задача№1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организовать правильный режим дня, в котором должны быть достаточная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продолжительность сна, максимальное пребывание на свежем воздухе.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При анемии нарушены процессы выработки и сохранения тепла, поэтому одевать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детей следует достаточно тепло, одежда не должна стеснять движений и </w:t>
      </w:r>
    </w:p>
    <w:p w:rsidR="00AD0154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>вызывать перегревания.</w:t>
      </w:r>
    </w:p>
    <w:p w:rsidR="00AD0154" w:rsidRPr="00CB078E" w:rsidRDefault="00AD0154" w:rsidP="00AD0154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8E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Предусматривает устранение причины, вызвавшей заболевание, назначение препаратов железа и меди, рациональное питание с достаточным содержанием белков, витаминов, железа и других микроэлементов.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железа пищевые продукты делят на "богатые" железом (в 100 г продуктов – более 5 мг железа): печень, толокно, желток; "умеренно богатые" (в 100 г продуктов – от 1 до 4-5 мг железа) – куриное мясо, говядина, крупы овсяная, пшеничная, гречневая, яблоки; "бедные" (в 100 г продуктов – менее 1 мг железа) – морковь, клубника, виноград, молоко. Лучше всего железо усваивается из куриного мяса, рыбы, соков.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пищевой рацион ребѐнка следует включать продукты, богатые железом, медью, кобальтом, никелем и марганцем: толокно, свѐклу, кабачки, зелѐный горошек, капусту, картофель.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Из соков предпочтение отдаѐтся вишнѐвому, лимонному, свекольному, яблочному (из кислых сортов яблок).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первом полугодии рекомендуется более раннее введение тѐртого яблока, яичного желтка, овощного пюре, каш, во втором – пюре из мяса и печени.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питании детей следует ограничить молочные продукты, так как они содержат кальций и фосфор, образующие с железом комплексы, выпадающие в осадок, а также мучные продукты из-за содержания в них фитина, затрудняющего всасывание железа.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lastRenderedPageBreak/>
        <w:t xml:space="preserve">Медикоментозная терапия включает в себя назначение препаратов железа, меди и ряда витаминов. При лѐгких и среднетяжѐлых анемии препараты железа дают внутрь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лечения детей первого года жизни применяются препараты железа с наполнителями: сироп алоэ с железом, суспензия орферона, реоферона, резоферона. Детям старше года назначают феррокаль, ферроплекс, 50 ферроцерон, гемостимулин, конферон, ферамид, гемофер, ферросанол.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избежания побочных реакций, возникающих во время приѐма препаратов железа (диспептические расстройства), лечение необходимо начинать с половинной или третьей части возрастной дозы, при хорошей переносимости в течение недели переходят на полную дозу.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Курс лечения должен быть длительным (1-3 месяца) до достижения стойкого, оптимального уровня гемоглобина, затем дозу снижают и продолжают давать в течение одного месяца для накопления железа в депо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>С целью нормализации функций желудочно-кишечного тракта проводят заместительную ферментотерапию, назначают эубиотики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 постельный режим.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проведения процедур или исследования ребенка транспортируют на каталке.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Запрещаются внутримышечные и подкожные инъекции, банки, диагностическое зондирование, УФО и УВЧ-терапия.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препараты вводятся внутрь и в поверхностные периферические вены.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Катетеризацию мочевого пузыря выполняют только по жизненным показаниям.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осторожностью применяют согревающие компрессы, грелки, горчичники. 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постоянно поддерживается антитравматический режим: для больных, находящихся на общем режиме, организуются спокойные, с умеренной двигательной активностью игры;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прогулки и процедуры детей сопровождают ухаживающие за ними взрослые или медицинский персонал;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перемещение детей во время влажной уборки палат и коридоров до полного высыхания полов;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обязательном порядке изымаются колющие, режущие и другие острые предметы.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Одежда детей не должна быть тесной, иметь грубых швов и складок, тугих резинок.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противопоказаны все виды спорта, связанные с прыжками, падениями, ударами, езда на велосипеде. Разрешено плавание.  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Лечение: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Состоит в замещении дефицитного фактора и устранении последствий кровоизлияний.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Наиболее эффективно при гемофилии А применение криопреципитата VIII фактора, при гемофилии В — комплекса PPSB (концентрат II, VII, IX и X факторов) или концентрированной плазмы. Антигемофильные препараты вводят внутривенно струйно сразу после размораживания.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 гемостатической целью показаны ингибиторы фибринолиза (5% раствор е-аминокапроновоп кислоты).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местного гемостаза используются фибриновая пленка, гемостатическая губка, тромбин, грудное молоко.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кровоизлияниях в сустав в острый период необходимы полный покой, иммобилизация конечности на 2—3 дня.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массивном кровоизлиянии после переливания криопреципитата проводится пункция сустава с удалением крови и введением гидрокортизона.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лечения гемартрозов применяется фонофорез с гидрокортизоном, массаж, ЛФК.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lastRenderedPageBreak/>
        <w:t>Больным рекомендуют отвары лекарственных трав — душицы и лагохилуса (зайцегуба) опьяняющего. Полезен арахис.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Уход при лейкозе: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значение в уходе за больными имеет создание асептических условий и лечебно-охранительного режима.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Больного помещают в бокс с экранированными бактерицидными лампами для стерилизации воздуха.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входом в него медперсонал обязан обработать обувь о коврик, смоченный дезинфектантом, одеть бахилы, маску, дополнительный халат.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раза в сутки осуществляется влажная уборка помещения с последующим проветриванием.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реже одного раза в неделю проводят генеральную уборку с применением дезинфектанта.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развития инфекционных осложнений важно удалить микробную флору с поверхности кожи. Если позволяет состояние, больным ежедневно проводят гигиеническую ванну или обмывают кожу мылом, содержащим йодные соединения, действующие на грамотрицательную флору.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кожей должен быть щадящим: запрещаются горячие ванны и душ, вместо жестких мочалок используют мягкие губки или фланелевые варежки.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нательного и постельного белья проводится ежедневно. При поражении кожи выдается стерильное белье.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гнойно-воспалительных заболеваний кожи лекарственные средства назначаются внутривенно или внутрь. Подкожные и внутримышечные инъекции способствуют образованию гнойных очагов.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полостью рта требует особого, нетрадиционного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фурациллина, отварами шалфея, ромашки, смазыванием 1—2% водным раствором анилиновых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красителей, натрия бората в глицерине. Обрабатывают полость рта утром натощак и после каждого приема пищи.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глюкокортикоидов рацион обогащается солями калия.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с цитопеническим синдромом для нормализации кишечной флоры рекомендуется биолакт, кефир, ацидофилин.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эубиотики </w:t>
      </w:r>
    </w:p>
    <w:p w:rsidR="00AD0154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Задача№4</w:t>
      </w: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обязательная госпитализация, постельный режим </w:t>
      </w:r>
    </w:p>
    <w:p w:rsidR="00AD0154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безаллергенная диета.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Медикаментозное лечение направлено на</w:t>
      </w:r>
      <w:r w:rsidRPr="00A14A4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укрепление стенки тромбоцитов для увеличения их резистентности (рибоксин, фолиевая кислота);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улучшение адгезивно-агрегационной функции тромбоцитов (адроксон, аминокапроновая кислота, этамзилат);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выраженном геморрагическом синдроме («влажной пурпуре») применяют кортикостероидные гормоны, переливание тромбоцитарной массы.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Терапия иммунных форм тромбоцитопении состоит из применения кортикостероидных гормонов, SRK-иммуноглобулина.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неполном и нестабильном эффекте лечения гормонами в течение 3—4 месяцев ставится вопрос о спленэктомии или назначении иммунодепрессантов. Лечение приобретенных форм тромбоцитопении не иммунного генеза состоит в терапии основного заболевания.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Симптоматическое лечение геморрагического синдрома включает применение местных и общих гемостатических средств. Показано применение E-аминокапроновой кислоты, дицинона, . Хорошим эффектом обладает плазмоферез.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lastRenderedPageBreak/>
        <w:t xml:space="preserve">Местно при кровотечениях применяют гемостатическую и желатиновую губку, тромбин, амииокапроновую кислоту, адроксон.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>Больным рекомендуются фитотерапия (тысячелистник, пастушья сумка, крапива, зверобой, земляника, шиповник, кукурузные рыльца), арахис.</w:t>
      </w: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D0154" w:rsidRPr="00F6408C" w:rsidSect="00AD01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D0154" w:rsidRPr="00F6408C" w:rsidSect="00AD01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Манипуляции: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Забор крови на биохимический анализ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диагностическая. </w:t>
      </w: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Показание: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обследование пациента.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гематома, тромбофлебит, сепсис, вирусный гепатит, СПИД. Место взятия крови: вены локтевого сгиба, предплечья, кисти.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Приготовьте: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</w:r>
    </w:p>
    <w:p w:rsidR="00AD0154" w:rsidRPr="00A14A43" w:rsidRDefault="00AD0154" w:rsidP="00AD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действия: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Объясните пациенту цель и ход процедуры, получите согласие. Уточните, не позавтракал ли пациент.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Напишите направление в лабораторию, пронумеруйте пробирку.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занять удобное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Проведите деконтаминацию рук на гигиеническом уровне, обработайте их кожным антисептиком.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Наденьте маску и перчатки, защитные очки, передник.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Подложите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Наложите резиновый жгут на среднюю треть плеча на салфетку или на нательное белье.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Завяжите жгут так, чтобы свободные концы были направлены вверх, а петля вниз.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Прощупайте пульс на лучевой артерии ( пульс должен быть сохранен).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Исследуйте вену. Найдите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Попросите пациента несколько раз сжимать и разжимать кулак для наполнения вены, затем зажать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Возьмите шприц в правую руку: II палец на канюле иглы, а III, IV пальцы охватывают цилиндр сверху, I палец снизу.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Зафиксируйте вену ниже предполагаемого места прокола большим пальцем левой руки.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колпачок с иглы и пунктируйте вену, как обычно ( кулак пациента при этом сжат).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Потяните поршень на себя, убедитесь, что игла в вене.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Наберите в шприц 5-7 мл крови, левой рукой медленно оттягивая поршень на себя.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жгут, кулак пациент должен разжать, быстрым движением извлеките иглу из вены.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Приложите ватный шарик со спиртом на место инъекции на 3-5 минут, попросив пациента слегка согнуть руку в локтевом суставе.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иглу со шприца, поместите в (СБУ.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Выпустите кровь из шприца медленно без напора в пробирку по стенке, не допуская ее разбрызгивания.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Закройте пробирку непромокаемой пробкой.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Пробирку с кровью вместе со штативом поставьте в контейнер, плотно закройте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встать или занять комфортное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Убедитесь, что кровь не выделяется из места прокола вены, возьмите у пациента ватный шарик и поместите его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Отправьте контейнер и направление в биохимическую лабораторию.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Снимите перчатки, поместите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Вымойте и осушите руки.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Примечание: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забор крови из вены на биохимический анализ проводится утром натощак в количестве 10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абор крови на ВИЧ и К\У производят в любое время дня в количестве 5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пробирка для забора крови должна быть сухой (иначе наступает гемолиз эритроцитов), химически чистой, иметь притертую резиновую пробку;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запрещается проводить забор крови без шприца - только иглой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(имеется опасность разбрызгивания крови);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направлении укажите номер пробирки, цель исследования,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Ф.И.О, пол, возраст пациента, диагноз, отделение;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наличие безопасной системы забора крови вакутайнер (ВО</w:t>
      </w:r>
    </w:p>
    <w:p w:rsidR="00AD0154" w:rsidRPr="00A14A43" w:rsidRDefault="00AD0154" w:rsidP="00AD01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(VACUTAINER) создает максимальную защиту медперсонала,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обеспечивает качество забираемого материала.</w:t>
      </w:r>
    </w:p>
    <w:p w:rsidR="00AD0154" w:rsidRPr="00A14A43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Внутривенное струйное введение лекарственных веществ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Подготовка к процедуре.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Предложить или помочь пациенту занять удобное положение: сидя или лежа. Выбор положения зависит от состояния пациента; вводимого препарата (если у пациента приступ бронхиальной астмы, то удобное для него положение – «сидя», гипотензивные препараты следует вводить в положении «лежа», т. к. при резком снижении давления может возникнуть головокружение или потеря сознания).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шприц.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срок годности, герметичность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 лекарственный препарат в шприц, поместить его в стерильный лоток.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Набор лекарственного препарата в шприц из ампулы: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Встряхнуть ампулу, чтобы весь лекарственный препарат оказался в ее широкой части.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Подпилить ампулу пилочкой. Ватным шариком, смоченным спиртом, обработать ампулу, обломить конец ампулы.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в шприце нет воздуха.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воздух, держа шприц над раковиной или в ампулу. Не выталкивать лекарственный препарат в воздух помещения, это опасно для здоровья.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и осмотреть/пропальпировать область предполагаемой венепункции для избежания возможных осложнений.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Наложить жгут (на рубашку или пеленку) так, чтобы при этом пульс на ближайшей артерии пальпировался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наложении жгута женщине, не использовать руку на стороне мастэктомии.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Надеть перчатки (нестерильные).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II. Выполнение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область венепункции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степени загрязнения.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внутривенного введения лекарственного препарата в условиях процедурного кабинета выбросить салфетку/ватный шарик в педальное ведро; при выполнении внутривенного введения лекарственного препарата в других условиях, поместить салфетку/ватный шарик в непромокаемый пакет.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шприц, фиксируя указательным пальцем канюлю иглы. Остальные пальцы охватывают цилиндр шприца сверху.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Натянуть кожу в области венепункции, фиксируя вену. Держать иглу срезом вверх, параллельно коже, проколоть ее, затем ввести иглу в вену (не более чем на 1/2 иглы). При попадании иглы в вену, ощущается «попадание в пустоту».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игла в вене: потянуть поршень на себя, при этом в шприц должна поступить кровь.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Развязать/ослабить жгут и попросить пациента разжать кулак. Для контроля иглы в вене еще раз потянуть поршень на себя, т.к. в момент ослабления жгута игла может выйти из вены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миллилитров, оставляемых в шприце должно быть достаточным для безопасного введения (препятствие попаданию в вену пузырьков воздуха).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III. Окончание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которое пациент держит салфетку/ватный шарик у места инъекции (5-7 минут), рекомендуемое.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наружного кровотечения в области венепункции нет.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перчатки, поместить их в емкость для дезинфекции.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соответствующую запись о результатах выполнения в медицинскую документацию.</w:t>
      </w:r>
    </w:p>
    <w:p w:rsidR="00AD0154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2"/>
        <w:jc w:val="center"/>
        <w:rPr>
          <w:rFonts w:eastAsiaTheme="minorHAnsi"/>
          <w:bCs w:val="0"/>
          <w:color w:val="000000" w:themeColor="text1"/>
          <w:sz w:val="28"/>
          <w:szCs w:val="28"/>
        </w:rPr>
      </w:pPr>
      <w:r w:rsidRPr="000E0EEE">
        <w:rPr>
          <w:rFonts w:eastAsiaTheme="minorHAnsi"/>
          <w:bCs w:val="0"/>
          <w:color w:val="000000" w:themeColor="text1"/>
          <w:sz w:val="28"/>
          <w:szCs w:val="28"/>
        </w:rPr>
        <w:lastRenderedPageBreak/>
        <w:t>Подготовка к капельному  введению лекарственных веществ</w:t>
      </w:r>
      <w:r>
        <w:rPr>
          <w:rFonts w:eastAsiaTheme="minorHAnsi"/>
          <w:bCs w:val="0"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I. Подготовка к процедуре.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пациент(ка) в сознании и он(а) старше 15 лет; в других случаях - у законных представителей.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 пациенту опорожнить мочевой пузырь, учитывая длительность выполнения.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Предложить/помочь занять пациенту удобное положение, которое зависит от его состояния.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Заполнить устройство для вливаний инфузионных растворов однократного применения и поместить его на штативе для инфузионных вливаний.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Заполнение устройства для вливаний инфузионных растворов однократного применения: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Проверить срок годности устройства и герметичность пакета.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Прочитать надпись на флаконе: название, срок годности. Убедиться в его пригодности (цвет, прозрачность, осадок).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Вскрыть упаковочный пакет и извлечь устройство (все действия производятся на рабочем столе).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зажим, снять колпачок с иглы на коротком конце устройства, ввести эту иглу до упора в пробку флакона.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Перевернуть флакон и закрепить его на штативе.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Повернуть капельницу в горизонтальное положение, открыть винтовой зажим: медленно заполнить капельницу до половины объема.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 и вернуть капельницу в исходное положение, при этом фильтр должен быть полностью погружен в лекарственный препара</w:t>
      </w:r>
      <w:r>
        <w:rPr>
          <w:color w:val="000000" w:themeColor="text1"/>
          <w:sz w:val="28"/>
          <w:szCs w:val="28"/>
        </w:rPr>
        <w:t>т, предназначенный для вливания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Можно заполнять систему, не надевая иглу для инъекций, в этом случае капли должны показаться из соединительной канюли.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Убедиться в отсутствии пузырьков воздуха в длинной трубке устройства (устройство заполнено).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Приготовить 2 полоски узкого лейкопластыря, шириной 1 см., длинной 4-5 см.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Доставить в палату манипуляционный столик, с размещенным на нем необходимым оснащением.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Обследовать/пропальпировать место предполагаемой венепункции для избежания возможных осложнений.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Наложить венозный жгут (на рубашку или пеленку) в средней трети плеча так, чтобы при этом пульс на лучевой артерии пальпировался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 наложении жгута женщине, не использовать руку на стороне мастэктомии.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II. Выполнение процедуры.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чего-либо.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Фиксировать вену пальцем, натянув кожу над местом венепункции.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Все использованные салфетки/ватные шарики помещаются в непромокаемый пакет.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Открыть винтовый зажим, отрегулировать винтовым зажимом скорость капель 7 кап в мин (согласно назначению врача).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Закрепить иглу и систему лейкопластырем, прикрыть иглу стерильной салфеткой, закрепить ее лейкопластырем.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Накрыть флакон темным пакетом.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перчатки, поместить их в непромокаемый пакет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транспортировки).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III. Окончание процедуры.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Вымыть и осушить руки (с использованием мыла или антисептика).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Закрыть винтовый зажим, извлечь иглу из вены, прижать место пункции на 5 - 7 минут салфеткой/ватным шариком с кожным антисептиком,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Убедиться, что наружного кровотечения в области венепункции нет.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Снять перчатки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Сделать соответствующую запись о результатах выполнения в медицинскую документацию</w:t>
      </w: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Pr="00A14A43" w:rsidRDefault="00AD0154" w:rsidP="00AD0154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EE">
        <w:rPr>
          <w:rFonts w:ascii="Times New Roman" w:hAnsi="Times New Roman" w:cs="Times New Roman"/>
          <w:b/>
          <w:sz w:val="28"/>
          <w:szCs w:val="28"/>
        </w:rPr>
        <w:t>Дезинфекция и утилизация одноразового инструментария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Одноразовые шприцы, системы для инфузий,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Дезинфекция использованных инструментов одноразового применения, перчаток, материала, проводится:</w:t>
      </w:r>
    </w:p>
    <w:p w:rsidR="00AD0154" w:rsidRPr="00A14A43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Полным погружением в 3% раствор хлорамина на 60 минут или в 0,056% раствор пресепта на 90 минут или в 0,1% раствор пюржавеля на 60 минут в ёмкость из стекла, пластмассы или эмалированную с плотно закрываемой крышкой.</w:t>
      </w:r>
    </w:p>
    <w:p w:rsidR="00AD0154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Примечание: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Для дезинфекции медицинских инструментов также могут быть использованы средства, разрешенные к применению на территории РФ.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Приготовление 0,5% моющего раствора с перекисью водорода</w:t>
      </w:r>
    </w:p>
    <w:p w:rsidR="00AD0154" w:rsidRPr="00A14A43" w:rsidRDefault="00AD0154" w:rsidP="00AD01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Алгоритм оценки  анализов мочи по различным методикам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Общий анализ мочи: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– соломенно-желтый или желтый.                     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Прозрачность- полная.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Реакция – кислая.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Белок- до 0,033%.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Глюкоза- нет.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Микроскопия осадка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желчные пигменты  нет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0-1 в поле зрения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69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0 -4 в поле зрения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8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соли, слизь – нет</w:t>
      </w:r>
    </w:p>
    <w:p w:rsidR="00AD0154" w:rsidRPr="00A14A43" w:rsidRDefault="00AD0154" w:rsidP="00AD0154">
      <w:pPr>
        <w:pStyle w:val="a3"/>
        <w:ind w:right="4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ind w:right="4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Анализ мочи по Нечипоренко: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– 2,0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10 /л или 2000/мл.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до 1,0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/ или до 1000/ 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Анализ мочи на стерильность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микробное число (МЧ) до 100 000 МТ.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Анализ мочи по Зимницкому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Диурез 600+100 (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-1)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ДД: НД=2 или 3:1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плотности мочи в течение суток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 быть менее 7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Заключение: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0154" w:rsidRPr="00A14A43" w:rsidRDefault="00AD0154" w:rsidP="00AD015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ДД – дневной диурез (с 6 до 18 часов).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НД – ночной диурез (с 18 до 6 часов).</w:t>
      </w:r>
    </w:p>
    <w:p w:rsidR="00AD0154" w:rsidRDefault="00AD0154" w:rsidP="00AD01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5 05 2020г.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 онкогематологии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Петрова  Н.И.  7  лет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– мясных помоев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соломенно-желтый или желтый.                    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 - неполная – норма- плотная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плотность 1021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– слабокислая – норма: кислая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– 0,75 г/л – норма: до 0,033 %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– нет(норма)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Эпителий –сплошь в поле зрения - норма: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Лейкоциты – 10 – 20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0 -4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– сплошь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0-1 в поле зрения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– 3 – 5 в поле зрения( 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AD0154" w:rsidRDefault="00AD0154" w:rsidP="00AD0154"/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19.05.2020</w:t>
      </w:r>
    </w:p>
    <w:p w:rsidR="00AD0154" w:rsidRDefault="00AD0154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Учебная практика 5: </w:t>
      </w:r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>“Сестринский уход за детьми в пульмонологии, гастроэндокринологии”</w:t>
      </w:r>
    </w:p>
    <w:p w:rsidR="00E91BD0" w:rsidRPr="008157E9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  <w:r w:rsidRPr="008157E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E91BD0" w:rsidRPr="008157E9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соблюдения диеты №5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E91BD0" w:rsidTr="00DE56B7">
        <w:trPr>
          <w:trHeight w:val="345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ЛФК с инструктором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болей</w:t>
            </w:r>
          </w:p>
        </w:tc>
      </w:tr>
      <w:tr w:rsidR="00E91BD0" w:rsidTr="00DE56B7">
        <w:trPr>
          <w:trHeight w:val="945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проводить постановку масляной клизмы по назначению врача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СРК с запорами для их профилактики</w:t>
            </w:r>
          </w:p>
        </w:tc>
      </w:tr>
      <w:tr w:rsidR="00E91BD0" w:rsidTr="00DE56B7">
        <w:trPr>
          <w:trHeight w:val="650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избегании стресса, ЛФК, диете №5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</w:t>
            </w:r>
          </w:p>
        </w:tc>
      </w:tr>
      <w:tr w:rsidR="00E91BD0" w:rsidTr="00DE56B7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BD0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 w:rsidRPr="008157E9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E91BD0" w:rsidRPr="008157E9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ЛОР (постельный режим)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rPr>
          <w:trHeight w:val="585"/>
        </w:trPr>
        <w:tc>
          <w:tcPr>
            <w:tcW w:w="4503" w:type="dxa"/>
          </w:tcPr>
          <w:p w:rsidR="00E91BD0" w:rsidRPr="00277FC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диеты №1б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E91BD0" w:rsidTr="00DE56B7">
        <w:trPr>
          <w:trHeight w:val="1050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личной гигиены</w:t>
            </w:r>
          </w:p>
          <w:p w:rsidR="00E91BD0" w:rsidRPr="00277FC0" w:rsidRDefault="00E91BD0" w:rsidP="00E91BD0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FC0">
              <w:rPr>
                <w:rFonts w:ascii="Times New Roman" w:hAnsi="Times New Roman" w:cs="Times New Roman"/>
                <w:sz w:val="28"/>
                <w:szCs w:val="28"/>
              </w:rPr>
              <w:t>Подача судна</w:t>
            </w:r>
          </w:p>
          <w:p w:rsidR="00E91BD0" w:rsidRPr="00277FC0" w:rsidRDefault="00E91BD0" w:rsidP="00E91BD0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FC0">
              <w:rPr>
                <w:rFonts w:ascii="Times New Roman" w:hAnsi="Times New Roman" w:cs="Times New Roman"/>
                <w:sz w:val="28"/>
                <w:szCs w:val="28"/>
              </w:rPr>
              <w:t>Подмывание</w:t>
            </w:r>
          </w:p>
          <w:p w:rsidR="00E91BD0" w:rsidRPr="00277FC0" w:rsidRDefault="00E91BD0" w:rsidP="00E91BD0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FC0">
              <w:rPr>
                <w:rFonts w:ascii="Times New Roman" w:hAnsi="Times New Roman" w:cs="Times New Roman"/>
                <w:sz w:val="28"/>
                <w:szCs w:val="28"/>
              </w:rPr>
              <w:t>Обработка кожи и полости рта</w:t>
            </w:r>
          </w:p>
          <w:p w:rsidR="00E91BD0" w:rsidRPr="00277FC0" w:rsidRDefault="00E91BD0" w:rsidP="00E91BD0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FC0">
              <w:rPr>
                <w:rFonts w:ascii="Times New Roman" w:hAnsi="Times New Roman" w:cs="Times New Roman"/>
                <w:sz w:val="28"/>
                <w:szCs w:val="28"/>
              </w:rPr>
              <w:t>Утренний туалет</w:t>
            </w:r>
          </w:p>
          <w:p w:rsidR="00E91BD0" w:rsidRDefault="00E91BD0" w:rsidP="00E91BD0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FC0">
              <w:rPr>
                <w:rFonts w:ascii="Times New Roman" w:hAnsi="Times New Roman" w:cs="Times New Roman"/>
                <w:sz w:val="28"/>
                <w:szCs w:val="28"/>
              </w:rPr>
              <w:t>Смена постельного и нательного белья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чистоты</w:t>
            </w:r>
          </w:p>
        </w:tc>
      </w:tr>
      <w:tr w:rsidR="00E91BD0" w:rsidTr="00DE56B7">
        <w:trPr>
          <w:trHeight w:val="345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ЛФК с инструктором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болей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ЛФК, диете №1, правилах приёма ЛС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</w:t>
            </w:r>
          </w:p>
        </w:tc>
      </w:tr>
    </w:tbl>
    <w:p w:rsidR="00E91BD0" w:rsidRDefault="00E91BD0" w:rsidP="00E91BD0">
      <w:pPr>
        <w:rPr>
          <w:rFonts w:ascii="Times New Roman" w:hAnsi="Times New Roman" w:cs="Times New Roman"/>
          <w:sz w:val="28"/>
          <w:szCs w:val="28"/>
        </w:rPr>
      </w:pPr>
    </w:p>
    <w:p w:rsidR="00E91BD0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 w:rsidRPr="008157E9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E91BD0" w:rsidRPr="008157E9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rPr>
          <w:trHeight w:val="600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с диетой при СД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E91BD0" w:rsidTr="00DE56B7">
        <w:trPr>
          <w:trHeight w:val="660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rPr>
          <w:trHeight w:val="330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обработку кожу и слизистых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гигиены, устранение симптомов (шелушение кожи, себорея, опрелости, сухость слизистых)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водного баланса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 о ЛФК, правилах хранения и введения инсулина, методах самоконтроля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</w:tbl>
    <w:p w:rsidR="00E91BD0" w:rsidRDefault="00E91BD0" w:rsidP="00E91BD0">
      <w:pPr>
        <w:rPr>
          <w:rFonts w:ascii="Times New Roman" w:hAnsi="Times New Roman" w:cs="Times New Roman"/>
          <w:sz w:val="28"/>
          <w:szCs w:val="28"/>
        </w:rPr>
      </w:pPr>
    </w:p>
    <w:p w:rsidR="00E91BD0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 w:rsidRPr="008157E9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E91BD0" w:rsidRPr="008157E9" w:rsidRDefault="00E91BD0" w:rsidP="00E91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сан.-эпид.режим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rPr>
          <w:trHeight w:val="615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контроль соблюдения диеты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E91BD0" w:rsidTr="00DE56B7">
        <w:trPr>
          <w:trHeight w:val="645"/>
        </w:trPr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</w:p>
        </w:tc>
      </w:tr>
      <w:tr w:rsidR="00E91BD0" w:rsidTr="00DE56B7">
        <w:trPr>
          <w:trHeight w:val="675"/>
        </w:trPr>
        <w:tc>
          <w:tcPr>
            <w:tcW w:w="4503" w:type="dxa"/>
          </w:tcPr>
          <w:p w:rsidR="00E91BD0" w:rsidRPr="002A4DBF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обработку кожных покровов при повышенной потливости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E91BD0" w:rsidTr="00DE56B7">
        <w:tc>
          <w:tcPr>
            <w:tcW w:w="4503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массы тела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E91BD0" w:rsidTr="00DE56B7">
        <w:tc>
          <w:tcPr>
            <w:tcW w:w="4503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диете, правилах приёма ЛС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91BD0" w:rsidRDefault="00E91BD0" w:rsidP="00DE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</w:tbl>
    <w:p w:rsidR="00E91BD0" w:rsidRDefault="00E91BD0" w:rsidP="00E91BD0">
      <w:pPr>
        <w:rPr>
          <w:rFonts w:ascii="Times New Roman" w:hAnsi="Times New Roman" w:cs="Times New Roman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Измерение АД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Выполнение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Объяснить (ребёнку) родственникам цель и ход процедуры. Получить согласие.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Соблюдение права пациента на информацию.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Ребёнок лежит либо сидит у стола.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в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Рука расслаблена, расположена ладонью вверх, плечо находится под углом к поверхности опоры (в положении сидя).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Воздух из манжеты должен быть удален. Зазор между манжетой и поверхностью плеча 1-1,5 см (должен входить один палец).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манжеты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Манжета накладывается на плечо на 2см выше локтевого сгиба.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Соединить тонометр с манжетой. Закрыть вентиль на груше. Фонендоскоп приложить в локтевом сгибе на проекцию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тонометра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Воздух нагнетать постепенно до уровня, превышающего на 20 мм.рт. ст тот уровень, при котором исчезает пульс на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Пережатие артерии необходимо для измерения давления крови в артерии.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8. Открыть клапан тонометра, </w:t>
            </w: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При первом ударе фиксируется </w:t>
            </w: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давление крови в артерии во время систолы, при окончании пульсации – во время диастолы.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Забор кала на копрограмму, яйца глистов</w:t>
      </w:r>
      <w:r w:rsidRPr="00F9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Объясните маме цель и ход выполнения процедуры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правильного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Подготовьте необходимое оснащение, напишите этикетку и наклейте на баночку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четкости выполнения процедуры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Вымойте руки с мылом, наденьте перчатки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Правильность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Доставьте кал в клиническую лабораторию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достоверности результатов исследования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Забор кала на бак исследование, скрытую кровь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Оснащение</w:t>
      </w:r>
      <w:r w:rsidRPr="00F921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 пациенту важность соблюдения диеты в течение 3 суток.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Исключить из лечения на период подготовки (и предупредить об этом пациента) препараты, содержащие микроэлементы железа, брома, йода.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пациенту ёмкость для кала или показать где он находится.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Приклеить этикетку и с направлением направить в лабораторию.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исследования подклеить в медицинскую карту.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положительном результате исследования немедленно сообщить врачу.</w:t>
      </w:r>
    </w:p>
    <w:p w:rsidR="00AD0154" w:rsidRPr="00F921C6" w:rsidRDefault="00AD0154" w:rsidP="00AD015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 очистительной клизмы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Подготовка к процедуре</w:t>
            </w: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Объяснить маме (ребенку) цель и ход проведения процедуры, получить согласие.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Подготовить все необходимое оснащение.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Постелить клеенку накрыть ее пеленкой.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Выложить полотенце для подсушивания ребенка после процедуры.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Взять резиновый баллончик в правую руку выпустить из него воздух набрать в него воду температуры 20-22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о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Примечание: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необходимое количество воды: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новорожденному – 25-30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грудному 50-150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- 1-3 года – 150-250 мл.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Смазать наконечник вазелиновым маслом методом полива.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138"/>
            </w:tblGrid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права на информацию, участие в процедуре.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четкости и эффективности выполнения процедуры.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Вода комнатной температуры не всасывается в кишечник, разжижает каловые массы и вызывает перистальтику.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введения наконечника в прямую кишку. Предупреждение возникновения неприятных ощущений ребенка.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Выполнение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Уложить ребенка на левый бок, согнуть ноги в коленных и 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тазобедренных суставах, прижать к животу.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 ребенка в возрасте до 6 месяцев положить на спину, приподнять ноги вверх.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Раздвинуть ягодицы ребенка 1 и 2 пальцами левой руки и зафиксировать ребенка в данном положении.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Расположив резиновый баллон наконечником вверх нажать на него снизу большим пальцем правой руки и до появления воды.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Баллон поместить в лоток для отработанного материала.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Уложить ребенка на спину, прикрыв промежность пеленкой (до появления стула или позывов на дефекацию).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38"/>
            </w:tblGrid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 xml:space="preserve">Учет анатомической особенности расположения 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прямой и сигмовидной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Удаления из баллончика воздуха и предупреждение введения воздуха в прямую кишку.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Учет анатомических изгибов прямой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Предупреждение развития неприятных ощущений у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Предотвращение всасывания воды обратно в баллон.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времени для разжижения каловых масс и начала перистальтики.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Завершение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Подмыть ребенка после акта дефекации, подсушить полотенцем промокательными движениями.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Одеть, уложить в постель.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Снять фартук, перчатки, поместить в дезраствор. Вымыть и осушить руки.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25"/>
              <w:gridCol w:w="236"/>
            </w:tblGrid>
            <w:tr w:rsidR="00AD0154" w:rsidRPr="00F921C6" w:rsidTr="00AD0154">
              <w:tc>
                <w:tcPr>
                  <w:tcW w:w="4125" w:type="dxa"/>
                </w:tcPr>
                <w:p w:rsidR="00AD0154" w:rsidRPr="00F921C6" w:rsidRDefault="00AD0154" w:rsidP="00AD015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Обеспечение комфортного состояния после завершения процедуры.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инфекционной </w:t>
                  </w: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безопасности.</w:t>
                  </w:r>
                </w:p>
              </w:tc>
              <w:tc>
                <w:tcPr>
                  <w:tcW w:w="14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 газоотводной трубки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Объяснить маме цель и ход прове­дения процедуры.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Подготовить оснащение.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Обработать руки гигиеническим способом, надеть фартук и стерильные резиновые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Постелить на ровную поверхность клеенку и пеленку.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Взять газоотводную трубку, слепой конец смазать вазелиновым маслом.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Уложить ребенка на левый бок с прижатыми к животу ногами (до 6-ти месяцев - на спинку и поднять ножки).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Раздвинуть ятодицы пальцами левой руки и зафиксировать ребенка в этом положении.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Пережав свободный конец газоотводной трубки, осторожно, не прилагая усилий ввести его в анус и продвинуть на 1-2 см по направлению к пупку, затем параллельно к позвоночнику.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Свободный конец газоотводной трубки опустить в емкость с водой.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. Помассажировать живот ребенка поглаживающими круговыми движениями по направлению часовой стрелки.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мере прекращения появления воздушных пузырьков в емкости с водой с помощью салфетки убрать газоотводную трубку.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дефекации, ребенка следует подмыть, подсушить промокательны­ми движениями пеленкой и смазать естественные складки маслом. Одеть.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Убрать клеенку и пеленку, поместить в дезраствор.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фартук, поместить в дезраствор.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перчатки, сбросить в контейнер. Вымыть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Желудочное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Утром пациента приглашают в процедурный или зондажный кабинет, усаживают на </w:t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стул со спинкой, слегка наклонив ему голову вперед.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 шею и грудь пациента кладут полотенце. Его просят снять зубные протезы, если они есть. В руки дают лоток для слюны.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Моют руки с мылом, дважды их намыливая.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Достают из бикса стерильный зонд, увлажняют кипяченой водой его закругленный конец. Зонд берут правой рукой на расстоянии 10 - 15 см от закругленного конца, а левой поддерживают свободный конец.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Просят пациента подышать носом. Если дыхание свободное, значит зонд находится в пищеводе.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 каждом глотании зонд вводят в желудок все глубже до нужной отметки.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Присоединяют к свободному концу зонда шприц и извлекают содержимое желудка в течение 5 мин (первая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Извлекают из шприца поршень, соединяют цилиндр шприца с зондом и, используя его как воронку, вводят в желудок 200 мл подогретого до +38 °С пробного завтрака. Затем на зонд кладут зажим или завязывают узлом его свободный конец на 10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Через 10 мин извлекают с помощью шприца 10 мл желудочного содержимого (вторая порция). Накладывают зажим на 15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Через 15 мин извлекают все содержимое желудка (третья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Через каждые 15 мин в течение 1 ч извлекают все образовавшееся за это время содержимое желудка (четвертая, пятая, шестая и седьмая порции).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Осторожно извлекают зонд. Дают пациенту прополоскать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 кипяченой водой. Отводят его в палату, обеспечивают покой, дают завтрак.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Все семь порций желудочного сока отправляют в лабораторию, четко указав на направлении номер порции.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Результаты исследования подклеивают в историю болезни.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После исследования зонд необходимо обработать в три этапа по ОСТ 42-21-2-85.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Дуоденальное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I. Подготовка к процедуре: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Представьтесь пациенту, объясните ход и цель процедуры. Убедитесь в информированном согласии пациента на предстоящую процедуру.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Усадите правильно пациента так, чтобы его спина касалась спинки стула.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Наденьте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Положите на грудь пациента полотенце и дайте в руки лоток.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Снимите съёмные зубные протезы у пациента (если есть).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Достаньте стерильный зонд.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 Возьмите его в правую руку.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Поддержите левой рукой свободный конец зонда.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Предложите пациенту открыть рот.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II. Выполнение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Положите конец зонда с оливой на корень языка.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Предложите пациенту делать глотательные движения, при этом глубоко дышать через нос.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Вводите зонд до нужной отметки в желудок – 4 метка.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Подсоедините к зонду шприц и оттяните поршень шприца, в шприц будет поступать мутная жидкость (желудочное содержимое).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Предложите пациенту встать и походить, продолжая заглатывать зонд до 7 метки. Продолжительность заглатывания 30-40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Уложите пациента на кушетку на правый бок, подложив под правое подреберье грелку, а под таз – валик. Опустите конец зонда в пробирку «А». Зонд самостоятельно проходит в 12-ти перстную кишку.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Когда зонд дойдет до 9 метки в пробирку «А» начнет поступать желчь светло-желтого цвета из 12-ти перстной кишки – дуоденальная желчь – порция «А».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Введите через зонд с помощью шприца энтеральный раздражитель для сокращения желчного пузыря (40 мл 33% сульфата магния, подогретого на водяной бане до 38°С).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Завяжите свободный конец зонда на 5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Развяжите зонд, опустите его в пробирку «В» и соберите желчь тёмно- оливкового цвета (пузырная желчь - порция «В»).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При появлении соломенно-желтой опустите зонд в пробирку «С» (печёночная желчь - порция «С»).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III. Окончание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Извлеките зонд и погрузите его в дез. раствор.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Снимите перчатки и продезинфицируйте их.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Заполните направление.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Отправьте пробирки в лабораторию.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Обработайте зонд, перчатки, шприцы в соответствии с требованиями сан.-эпид. режима.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Сделайте запись о выполненной процедуре в медицинский документ.</w:t>
      </w:r>
    </w:p>
    <w:p w:rsidR="00AD0154" w:rsidRPr="00F921C6" w:rsidRDefault="00AD0154" w:rsidP="00AD0154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AD0154" w:rsidRPr="004E4CB8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4E4CB8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4E4CB8">
        <w:rPr>
          <w:rFonts w:ascii="Times New Roman" w:hAnsi="Times New Roman"/>
          <w:b/>
          <w:sz w:val="28"/>
          <w:szCs w:val="24"/>
        </w:rPr>
        <w:t>Сестринский уход за больными детьми дошкольного и школьного возраста в кардионефрологии»</w:t>
      </w:r>
    </w:p>
    <w:p w:rsidR="00E91BD0" w:rsidRPr="00A62F4F" w:rsidRDefault="00E91BD0" w:rsidP="00E91BD0">
      <w:pPr>
        <w:rPr>
          <w:rFonts w:ascii="Times New Roman" w:hAnsi="Times New Roman"/>
          <w:b/>
          <w:sz w:val="28"/>
          <w:szCs w:val="24"/>
        </w:rPr>
      </w:pPr>
      <w:r w:rsidRPr="00A62F4F">
        <w:rPr>
          <w:rFonts w:ascii="Times New Roman" w:hAnsi="Times New Roman"/>
          <w:b/>
          <w:sz w:val="28"/>
          <w:szCs w:val="24"/>
        </w:rPr>
        <w:t>Задача№1</w:t>
      </w:r>
    </w:p>
    <w:p w:rsidR="00E91BD0" w:rsidRDefault="00E91BD0" w:rsidP="00E91BD0">
      <w:pPr>
        <w:rPr>
          <w:rFonts w:ascii="Times New Roman" w:hAnsi="Times New Roman"/>
          <w:b/>
          <w:sz w:val="28"/>
          <w:szCs w:val="24"/>
        </w:rPr>
      </w:pPr>
      <w:r w:rsidRPr="00A62F4F">
        <w:rPr>
          <w:rFonts w:ascii="Times New Roman" w:hAnsi="Times New Roman"/>
          <w:b/>
          <w:sz w:val="28"/>
          <w:szCs w:val="24"/>
        </w:rPr>
        <w:t>Уход: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Постельный режим. </w:t>
      </w:r>
      <w:r w:rsidRPr="003859CD">
        <w:rPr>
          <w:rFonts w:ascii="Times New Roman" w:hAnsi="Times New Roman" w:cs="Times New Roman"/>
          <w:sz w:val="28"/>
          <w:szCs w:val="28"/>
        </w:rPr>
        <w:t xml:space="preserve">Без разрешения врача ни в коем случае нельзя допускать нарушений установленного постельного режима; в частности, нельзя позволять больному ходить в уборную, вставать, садиться за стол для еды и т. п.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>необходимо обеспечить ребенку полный покой</w:t>
      </w:r>
    </w:p>
    <w:p w:rsidR="00E91BD0" w:rsidRDefault="00E91BD0" w:rsidP="00E91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ограничить посещения родственников и товарищей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Необходимо занять ребенка во время вынужденного покоя, подобрать ему интересные книги, дать пластилин для  лепки, девочкам — рукоделие, придумать спокойные игры. </w:t>
      </w:r>
    </w:p>
    <w:p w:rsidR="00E91BD0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Проветривать помещение </w:t>
      </w:r>
      <w:r w:rsidRPr="0038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ежедневно протирать пол влажной тряпкой (а не мести сухой щеткой); лишние предметы обстановки из комнаты рекомендуется вынести.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Постель ребенка должна быть удобной; простыни и одеяло необходимо ежедневно проветривать.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Больной должен лежать в постели в белье и пижаме (а не в верхней одежде).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Утром, кроме чистки зубов, умывания, мытья рук, рекомендуется обтирать тело больного ребенка тепловатой водой с уксусом или одеколоном.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Особенно важен тщательный уход за полостью рта и зева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 xml:space="preserve">При мучительных болях в суставах рук и ног нужно придать больной конечности самое удобное положение, подложив под нее свернутое одеяло или твердую подушку. </w:t>
      </w:r>
    </w:p>
    <w:p w:rsidR="00E91BD0" w:rsidRPr="003859CD" w:rsidRDefault="00E91BD0" w:rsidP="00E91BD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9CD">
        <w:rPr>
          <w:rFonts w:ascii="Times New Roman" w:hAnsi="Times New Roman" w:cs="Times New Roman"/>
          <w:sz w:val="28"/>
          <w:szCs w:val="28"/>
        </w:rPr>
        <w:t>Больной сустав обертывают ватой и забинтовывают, кладут на него грелку, иногда по назначению врача накладывают прописанную им мазь</w:t>
      </w:r>
    </w:p>
    <w:p w:rsidR="00E91BD0" w:rsidRDefault="00E91BD0" w:rsidP="00E91BD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E91BD0" w:rsidRDefault="00E91BD0" w:rsidP="00E91BD0">
      <w:pPr>
        <w:tabs>
          <w:tab w:val="left" w:pos="29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BD0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рационального режима труда и отдыха;</w:t>
      </w:r>
    </w:p>
    <w:p w:rsidR="00E91BD0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Постельный режим</w:t>
      </w:r>
    </w:p>
    <w:p w:rsidR="00E91BD0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ад, чдд, температуры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Горчичники на затылок, икроножные мышцы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с ограничением употребления поваренной соли до 4-6 г.;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Водные процедуры </w:t>
      </w: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(обливание, обтирание, душ, ванны);</w:t>
      </w:r>
    </w:p>
    <w:p w:rsidR="00E91BD0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Фитотерапия с седативным и гипотензивным эффектом;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Физиотерапия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Транквилизаторы;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Бета-адреноблокаторы при гиперсимпатикотонии;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Ингибиторы АПФ;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Антагонисты кальция при повышении диастолического АД;</w:t>
      </w:r>
    </w:p>
    <w:p w:rsidR="00E91BD0" w:rsidRPr="003859CD" w:rsidRDefault="00E91BD0" w:rsidP="00E91BD0">
      <w:pPr>
        <w:pStyle w:val="a3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Диуретики.</w:t>
      </w:r>
    </w:p>
    <w:p w:rsidR="00E91BD0" w:rsidRDefault="00E91BD0" w:rsidP="00E91B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BD0" w:rsidRDefault="00E91BD0" w:rsidP="00E91B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Задача№3</w:t>
      </w:r>
    </w:p>
    <w:p w:rsidR="00E91BD0" w:rsidRDefault="00E91BD0" w:rsidP="00E91B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Уход:</w:t>
      </w:r>
    </w:p>
    <w:p w:rsidR="00E91BD0" w:rsidRPr="00BE56BA" w:rsidRDefault="00E91BD0" w:rsidP="00E91BD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BA">
        <w:rPr>
          <w:rFonts w:ascii="Times New Roman" w:hAnsi="Times New Roman" w:cs="Times New Roman"/>
          <w:color w:val="000000" w:themeColor="text1"/>
          <w:sz w:val="28"/>
          <w:szCs w:val="28"/>
        </w:rPr>
        <w:t>Постельный режим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Диета  с ограничением соли и жидкости или в зависимости от поражения внутренних органов.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Уход за полостью рта͵ кожей и слизистыми пациента͵ половыми органами при физиологических отправлениях, профилактику пролежней.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Частая смена постельного и нательного белья.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Осуществление контроля за температурой, АД, ЧДД, ЧСС, пульсом, суточным диурезом.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Проветривание и кварцевание палат, влажную уборку, оксигенотерапию.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Четкое и своевременное выполнение назначений врача, подготовка к дополнительным методам диагностики.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Проводит беседу с родителями </w:t>
      </w:r>
      <w:r w:rsidRPr="00BE56BA">
        <w:rPr>
          <w:color w:val="000000" w:themeColor="text1"/>
          <w:sz w:val="28"/>
          <w:szCs w:val="28"/>
        </w:rPr>
        <w:t>о крайне важности систематического приема назначенного лечения, о крайне важности соблюдать назначенный режим и диету.</w:t>
      </w:r>
    </w:p>
    <w:p w:rsidR="00E91BD0" w:rsidRPr="00BE56BA" w:rsidRDefault="00E91BD0" w:rsidP="00E91BD0">
      <w:pPr>
        <w:pStyle w:val="ad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56BA">
        <w:rPr>
          <w:color w:val="000000" w:themeColor="text1"/>
          <w:sz w:val="28"/>
          <w:szCs w:val="28"/>
        </w:rPr>
        <w:t>Проводит беседу с родственниками ребенка об обеспечении пациента питанием в соответствии с назначенной диетой.</w:t>
      </w:r>
    </w:p>
    <w:p w:rsidR="00E91BD0" w:rsidRPr="00BE56BA" w:rsidRDefault="00E91BD0" w:rsidP="00E91BD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BA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помощь при обмороках</w:t>
      </w:r>
    </w:p>
    <w:p w:rsidR="00AD0154" w:rsidRPr="004E4CB8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857103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57103">
        <w:rPr>
          <w:rFonts w:ascii="Times New Roman" w:hAnsi="Times New Roman" w:cs="Times New Roman"/>
          <w:b/>
          <w:i/>
          <w:sz w:val="28"/>
          <w:szCs w:val="24"/>
        </w:rPr>
        <w:t>Сбор мочи на анализ у детей разного возраста для различных исследований.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ОАМ.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Оснащение: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полотенце, клеенка;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резиновый круг и две пеленки;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тарелка;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lastRenderedPageBreak/>
        <w:t>сухая чистая баночка для мочи с этикеткой;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бланк-направление.</w:t>
      </w:r>
    </w:p>
    <w:p w:rsidR="00AD0154" w:rsidRPr="00857103" w:rsidRDefault="00AD0154" w:rsidP="00AD0154">
      <w:pPr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 xml:space="preserve">Обязательное условие: </w:t>
      </w:r>
    </w:p>
    <w:p w:rsidR="00AD0154" w:rsidRPr="00857103" w:rsidRDefault="00AD0154" w:rsidP="00D00A6C">
      <w:pPr>
        <w:pStyle w:val="a3"/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Подготовить необходимое оснащение. Выписать направление в клиническую лабораторию.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Вымыть и осушить руки, одеть перчатки.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Положить на постель клеенку.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Предупреждение попадания мочи на постель.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Слегка надуть резиновый круг и обернуть его пеленками.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Исключение негативной реакции ребенка при соприкосании с холодной резиновой поверхностью.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Необходимое условие для сбора мочи у девочек грудного возраста.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Просушить половые органы полотенцем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Профилактика раздражения кожи.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Подмыть девочку под проточной водой в направлении спереди назад.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Исключение побочного загрязнения мочи и получение достоверного результата.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Уложить девочку на резиновый круг.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 голову подложить подушку.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Открыть кран и попоить водой.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Для правильной ориентации тела. Стимуляции мочеиспускания.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После мочеиспускания снять девочку с круга.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Пеленкой или полотенцем осушить половые органы ребенка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Создание гигиенического комфорта.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Осторожно снять из тарелки собранную мочу в чистую сухую баночку.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Снять перчатки, 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результатов исследования.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Анализ мочи по Нечипоренко.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Пациенту выдаётся стерильный контейнер. С утра необходимо провести туалет наружных половых органов (у девочек спереди назад). Аккуратно открыть крышку контейнера, не задевая внутренней части. Затем нужно помочиться немного в унитаз, после в контейнер (среднюю порцию мочи), и снова в унитаз. Плотно закрыть крышку  и доставить в лабораторию с направлением. В лаборатории оценивается количество элементов в 1 мл мочи.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Лейкоциты – 2,0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>10 /л или 2000/мл.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Эритроциты до 1,0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 xml:space="preserve"> 10 / или до 1000/ 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Анализ мочи на стерильность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микробное число (МЧ) до 100 000 МТ.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мочи по Зимницкому.</w:t>
      </w:r>
    </w:p>
    <w:p w:rsidR="00AD0154" w:rsidRPr="00C729FD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Пациенту выдаётся 8 банок с маркировкой: 6:00-9:00; 9:00-12:00; 12:00-15:00; 15:00-18:00; 18:00-21:00; 21:00-00:00; 00:00-3:00; 3:00-6:00. Утренний диурез с 6:00 до 18:00, ночной – с 18:00 до 6:00. Пациенту необходимо мочиться в данные банки. В первый день утром первую порцию мочи необходимо спустить в унитаз, а после этого начать сбор в банки. На следующее утро помочиться в банку с маркировкой 6:00-9:00. Если в какое-либо времени мочи не было, то банку оставляют пустой. Если 1 банки не хватило для какого-то промежутка времени, то нужно попросить ещё 1 и промаркировать её, согласно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rPr>
          <w:trHeight w:val="1035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Диурез 600+100 (</w:t>
            </w:r>
            <w:r w:rsidRPr="00C729FD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C729FD">
              <w:rPr>
                <w:rFonts w:ascii="Times New Roman" w:hAnsi="Times New Roman" w:cs="Times New Roman"/>
                <w:sz w:val="24"/>
              </w:rPr>
              <w:t>-1)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Соотношение ДД: НД=2 или 3:1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Изменение плотности мочи в течение суток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Должно быть менее 7</w:t>
            </w:r>
          </w:p>
        </w:tc>
      </w:tr>
      <w:tr w:rsidR="00AD0154" w:rsidTr="00AD0154"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154" w:rsidRPr="00C729FD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Заключение: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FA1407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A1407">
        <w:rPr>
          <w:rFonts w:ascii="Times New Roman" w:hAnsi="Times New Roman" w:cs="Times New Roman"/>
          <w:b/>
          <w:i/>
          <w:sz w:val="28"/>
          <w:szCs w:val="24"/>
        </w:rPr>
        <w:t>Постановка согревающего компресса.</w:t>
      </w:r>
    </w:p>
    <w:p w:rsidR="00AD0154" w:rsidRPr="00FA1407" w:rsidRDefault="00AD0154" w:rsidP="00AD0154">
      <w:pPr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Оснащение: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марлевая салфетка из 6-8 слоев;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40 град. спирт или камфорное масло;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компрессная бумага, ножницы, бинт;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вата толщиной 2-3 см.</w:t>
      </w:r>
    </w:p>
    <w:p w:rsidR="00AD0154" w:rsidRDefault="00AD0154" w:rsidP="00AD0154">
      <w:pPr>
        <w:ind w:left="360"/>
        <w:jc w:val="center"/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четкости и эффективности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Приготовить слои компресса: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марлевую салфетку сложить в 6-8 слоев, сделать в ней отверстие для уха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компрессная бумага – на 2см больше салфетки тоже с отверстием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кусок ваты на 2см больше, чем компрессная бумага.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болеутоляющего и рассасывающего действия компресса.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Смочить марлевую салфетку в 40</w:t>
            </w:r>
            <w:r w:rsidRPr="00FA140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FA1407">
              <w:rPr>
                <w:rFonts w:ascii="Times New Roman" w:hAnsi="Times New Roman" w:cs="Times New Roman"/>
                <w:sz w:val="24"/>
              </w:rPr>
              <w:t>С спирте, слегка отжать и положить ее на чистую сухую кожу ребенка.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Ухо ребенка продеть через отверстие в центре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рассасывающего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ожога ушной раковины.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Поверх салфетки положить компрессную бумагу (полиэтиленовую пленку), так же продев в отверстие ушную раковину.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Накрыть эти слои слоем ваты и укрепить компресс бинтом в соответствии с требованиями десмургии.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-Вымыть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согревающего и болеутоляющего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Бинт должен плотно прилегать к коже, но не стеснять движения ребенка (следить, чтобы бинт не прошел вокруг шеи)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Напомнить ребенку/маме, что компресс наложен на 4-6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Через 1,5-2 часа после наложения компресса пальцем, не снимая повязки, проверить влажность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Если салфетка влажная, укрепить компресс бинтом.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Снять компресс через положенное время, вытереть кожу и надеть шапочку ребенку.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комфортного состояния.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lang w:eastAsia="ja-JP"/>
        </w:rPr>
      </w:pPr>
    </w:p>
    <w:p w:rsidR="00AD0154" w:rsidRPr="00F43C72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43C72">
        <w:rPr>
          <w:rFonts w:ascii="Times New Roman" w:hAnsi="Times New Roman" w:cs="Times New Roman"/>
          <w:b/>
          <w:i/>
          <w:sz w:val="28"/>
          <w:szCs w:val="24"/>
        </w:rPr>
        <w:t>Разведение и введение  антибиотиков.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флакон с антибиотиком;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lastRenderedPageBreak/>
        <w:t>растворитель для антибиотика;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разовый шприц с иглами;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70% этиловый спирт;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стерильный столик с ватными шариками, пинцетом;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лоток для отработанного материала.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F43C72" w:rsidRDefault="00AD0154" w:rsidP="00D00A6C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в педиатрической практике чаще используют разведение в соотношении 2:1, то есть на каждые 100 000 ЕД антибиотика, берется 0,5 мл растворителя. Таким образом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ЕД антибиотика).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Исключение ошибочного введения препаратов с истекшим сроком годности.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необходимое количество растворителя для соответствующего разведения антибиотика.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При разведении 1:1 на 100 000 ЕД. антибиотика берется 1 мл растворителя при разведении 1:2–0,5 мл. 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1:1 в 1 мл разведенного антибиотика содержится 100 000 ЕД. При разведении 1:2 в 1 мл готового раствора содержится 200 000 ЕД.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обработать антисептиком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 Предупреждение падения иглы во время работы.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шейку ампулы растворителем ватным шариком со спиртом, надрезать пилкой. Накрыть стерильной салфеткой и надломить (ватный шарик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бросить в лоток).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Профилактика травмирования рук.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соотношения растворения 1:1 или 1:2.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Отсоединяет цилиндр шприца от иглы (игла остается во </w:t>
            </w:r>
            <w:r w:rsidRPr="00F43C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флаконе), осторожно встряхивает флакон до полного растворения </w:t>
            </w:r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порошка а/б.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Достижение полное растворения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Поднять флакон вверх дном и набрать необходимое количество раствора.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1:2 в 1 мл раствора содержится 200 000 ЕД. антибиотика, при разведении 1 : 1 в 1 мл 100 000 ЕД.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Сменить  иглу для инъекции  (0840),  удалить  воздух  в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колпачок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 Вытеснение воздуха из шприца и иглы.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1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  стерильный   лоток   поместить   готовый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шприц   и   3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стерильных шарика со спиртом. 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Накрыть стерильной  салфеткой.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2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Надеть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стерильную      маску,   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-13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обработать      руки   антисептическим   раствором,    надеть   перчатки,   обработать   их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спиртом.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Обеззараживания инъекционного поля.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Левой рукой собрать кожу и мышцу в складку.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Чтобы быть уверенным, что препарат попал именно в мышцу из-за малой мышечной массы ребенка.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Ввести иглу в мышцу под углом 90</w:t>
            </w:r>
            <w:r w:rsidRPr="00F43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оставив, 2-3 мм на поверхности кожи. Перенести левую руку на поршень и ввести лекарственное средство, придерживая канюлю.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Для возможности извлечь иглу в случае поломки.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Для профилактики постъинъекционного инфильтрата.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пациента о самочувствии. </w:t>
            </w: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Забрать у пациента шарик, и замочить в дезинфицирующем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растворе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Провести   этап   дезинфекции использованного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материала,  </w:t>
            </w:r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шприца, игл.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перчатки, </w:t>
            </w:r>
            <w:r w:rsidRPr="00F43C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погрузить в дезинфицирующий раствор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 вымыть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64D1B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64D1B">
        <w:rPr>
          <w:rFonts w:ascii="Times New Roman" w:hAnsi="Times New Roman" w:cs="Times New Roman"/>
          <w:b/>
          <w:i/>
          <w:sz w:val="28"/>
          <w:szCs w:val="24"/>
        </w:rPr>
        <w:t xml:space="preserve">Наложение горчичников детям разного возраста. 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Оснащение: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водой;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растительным маслом;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4-х слойная салфетка;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пеленка, одеяло;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для обработанного материала.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64D1B" w:rsidRDefault="00AD0154" w:rsidP="00D00A6C">
      <w:pPr>
        <w:pStyle w:val="a3"/>
        <w:numPr>
          <w:ilvl w:val="0"/>
          <w:numId w:val="5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 ставятся при температуре тела не выше 38</w:t>
      </w:r>
      <w:r w:rsidRPr="00764D1B">
        <w:rPr>
          <w:rFonts w:ascii="Times New Roman" w:hAnsi="Times New Roman" w:cs="Times New Roman"/>
          <w:sz w:val="28"/>
          <w:vertAlign w:val="superscript"/>
        </w:rPr>
        <w:t>0</w:t>
      </w:r>
      <w:r w:rsidRPr="00764D1B">
        <w:rPr>
          <w:rFonts w:ascii="Times New Roman" w:hAnsi="Times New Roman" w:cs="Times New Roman"/>
          <w:sz w:val="28"/>
          <w:lang w:val="en-US"/>
        </w:rPr>
        <w:t>C</w:t>
      </w:r>
      <w:r w:rsidRPr="00764D1B">
        <w:rPr>
          <w:rFonts w:ascii="Times New Roman" w:hAnsi="Times New Roman" w:cs="Times New Roman"/>
          <w:sz w:val="28"/>
        </w:rPr>
        <w:t xml:space="preserve"> на неповрежденную кожу.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Этапы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Обоснование 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</w:t>
            </w:r>
          </w:p>
          <w:p w:rsidR="00AD0154" w:rsidRPr="00764D1B" w:rsidRDefault="00AD0154" w:rsidP="00AD0154">
            <w:pPr>
              <w:tabs>
                <w:tab w:val="left" w:pos="2099"/>
              </w:tabs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 процедуре.</w:t>
            </w:r>
            <w:r w:rsidRPr="00764D1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Подготовить все необходимое оснащение.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Проверить пригодность горчичников  (горчица не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должна осыпаться с бумаги,  иметь резкий запах).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Обеспечение четкости и эффективности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выполнения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Раздеть ребенка по пояс, осмотреть кожные покровы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Горчичники ставятся только на неповрежденную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кожу.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салфетку в теплом растительном масле,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отжать и положить на спинку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Для обеспечения более «мягкого» и длительного действия горчичников.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горчичники в воде 40-45</w:t>
            </w:r>
            <w:r w:rsidRPr="00764D1B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С в течение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5-10сек.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При более низкой </w:t>
            </w:r>
            <w:r w:rsidRPr="00764D1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 воды эфирное масло не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выделяется, при более высокой разрушается.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Поместить горчичники горчицей вниз на салфетку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так, чтобы позвоночник находился между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горчичниками.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Исключение избыточной тепловой нагрузки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на позвоночник, сердце и почки.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Фиксировать горчичники пеленкой вокруг грудной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клетки ребенка и укрыть ребенка одеялом.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сохранения тепла.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Держать горчичники до стойкой гиперемии кожи,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периодически контролируя её состояние.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Создание условий для обеспечения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рефлекторного воздействия горчичников.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lastRenderedPageBreak/>
              <w:t xml:space="preserve">Снять горчичники, сбросить их в лоток для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отработанного материала. Тепло укутать ребенка 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уложить на 1 час.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Сохранение эффекта процедуры и обеспечение необходимого отдыха.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C46CC" w:rsidRDefault="00AD0154" w:rsidP="00AD0154">
      <w:pPr>
        <w:rPr>
          <w:rFonts w:ascii="Times New Roman" w:hAnsi="Times New Roman" w:cs="Times New Roman"/>
          <w:b/>
          <w:sz w:val="28"/>
          <w:szCs w:val="24"/>
        </w:rPr>
      </w:pPr>
      <w:r w:rsidRPr="007C46CC">
        <w:rPr>
          <w:rFonts w:ascii="Times New Roman" w:hAnsi="Times New Roman" w:cs="Times New Roman"/>
          <w:b/>
          <w:sz w:val="28"/>
          <w:szCs w:val="24"/>
        </w:rPr>
        <w:t>Физическое охлаждение при гипертермии.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льда.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  <w:szCs w:val="24"/>
        </w:rPr>
      </w:pPr>
      <w:r w:rsidRPr="007C46CC">
        <w:rPr>
          <w:rFonts w:ascii="Times New Roman" w:hAnsi="Times New Roman" w:cs="Times New Roman"/>
          <w:sz w:val="28"/>
        </w:rPr>
        <w:t>Оснащение: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пузырь для льда;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кусковый лед;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деревянный молоток;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флаконы со льдом;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пеленки 3-4 шт.;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часы.</w:t>
      </w:r>
    </w:p>
    <w:p w:rsidR="00AD0154" w:rsidRPr="007C46CC" w:rsidRDefault="00AD0154" w:rsidP="00AD0154">
      <w:pPr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C46CC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Объяснить ребенку (маме) цель и ход выполнения процедуры.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Поместить кусковой лед в пеленку. Разбить его на мелкие части (размером 1-2см) деревянным молотком.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Измельченный лед более равномерно распределяется в пузыре.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Наполнить пузырь со льдом на 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½ 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объема и долить холодной водой (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= 14 – 16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) до 2/3 объема.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 проверка герметичности.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Завернуть пузырь в сухую пеленку.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Профилактика обморожения кожи.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Улучшение теплоотдачи.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время. 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Исключение вероятности возникновения патологических состояний, связанных с длительным спазмом сосудов.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Через 20-30 мин повторно измерить температуру тела ребенка.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проведения процедуры (если мероприятия эффективны, температура снизиться на 0,2-0,3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Провести коррекцию мероприятий с учетом данных повторной термометрии.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При отсутствии положительной динамики перейти на следующий этап гипотермии.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обтираний.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этиловый спирт 70°;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вода 12-14 град;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ватные шарики;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почкообразный лоток;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часы.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</w:r>
    </w:p>
    <w:p w:rsidR="00AD0154" w:rsidRPr="00AF2F17" w:rsidRDefault="00AD0154" w:rsidP="00AD0154">
      <w:pPr>
        <w:ind w:left="360"/>
        <w:jc w:val="center"/>
        <w:rPr>
          <w:rFonts w:ascii="Times New Roman" w:hAnsi="Times New Roman" w:cs="Times New Roman"/>
          <w:sz w:val="28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tabs>
                <w:tab w:val="left" w:pos="3855"/>
                <w:tab w:val="center" w:pos="5332"/>
              </w:tabs>
              <w:ind w:firstLine="469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lastRenderedPageBreak/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В почкообразном лотке развести спирт с водой в соотношении 1:1.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Для профилактики ожогов кожи.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Раздеть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Необходимое условие для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Осмотреть кожные покровы.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 должно быть поврежденной кожи.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теплоотдачи.</w:t>
            </w: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Предупреждение загрязнения окружающей среды.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Повторять протирание складок каждые 10-15 минут.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процедуры за счет теплоотдачи.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Через 20-30 мин повторно измерить температуру тела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проведения процедуры (если мероприятия эффективны, температура снизится на 0,2-0,3</w:t>
            </w:r>
            <w:r w:rsidRPr="00AF2F1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AF2F17">
              <w:rPr>
                <w:rFonts w:ascii="Times New Roman" w:hAnsi="Times New Roman" w:cs="Times New Roman"/>
                <w:sz w:val="24"/>
              </w:rPr>
              <w:t xml:space="preserve">С.)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0154" w:rsidTr="00AD0154">
        <w:trPr>
          <w:trHeight w:val="8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Провести коррекцию мероприятий с учетом данных термометрии.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При отсутствии положительной динамики перейти на следующий этап.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AD0154" w:rsidRPr="003E3906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E3906">
        <w:rPr>
          <w:rFonts w:ascii="Times New Roman" w:hAnsi="Times New Roman" w:cs="Times New Roman"/>
          <w:b/>
          <w:i/>
          <w:sz w:val="28"/>
          <w:szCs w:val="24"/>
        </w:rPr>
        <w:t>Оценка клинического анализа мочи.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Анализ   мочи  №8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Дата 6 05 2020г.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Краевая клиническая детская больница  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 Отделение  нефрологии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Ф.И.О. Колпакова  В.С.  14  лет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Количество 150 мл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Цвет – желтая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Прозрачность  - мутная (норма – прозрачная)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Относительная плотность 1023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Реакция – слабокислая (норма – кислая)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Белок – 1,03 г/л (норма до 0,033%)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Глюкоза – нет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Микроскопия осадка: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Эпителий –сплошь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Лейкоциты – сплошь в поле зрения (норма – о-4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Эритроциты – 3 – 5 в поле зрения (норма – 0-1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Цилиндры – 2 – 3 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Бактерий –  +++ (норма – 0)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Соли – нет (норма)</w:t>
      </w:r>
    </w:p>
    <w:p w:rsidR="0093459B" w:rsidRDefault="0093459B" w:rsidP="00B619E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7E5A80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172719</wp:posOffset>
                </wp:positionV>
                <wp:extent cx="6381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6B3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37EF2"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 w:rsid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37EF2"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D37EF2" w:rsidRDefault="007E5A8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144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37EF2"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 w:rsidR="00D37EF2"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:rsidR="005D5B65" w:rsidRPr="00E078A1" w:rsidRDefault="007E5A80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580389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1BA4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 w:rsidR="00E078A1"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 w:rsidR="00E078A1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78A1"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D01B0F" w:rsidRDefault="007E5A80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C73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50A8A"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50A8A"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 w:rsidR="00950A8A"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:rsidR="005D5B65" w:rsidRPr="00D01B0F" w:rsidRDefault="007E5A8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169544</wp:posOffset>
                </wp:positionV>
                <wp:extent cx="47910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EAC5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EC0DDB"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Default="007E5A80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167004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28BC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B5521F"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E91BD0">
        <w:rPr>
          <w:rFonts w:ascii="Times New Roman" w:hAnsi="Times New Roman" w:cs="Times New Roman"/>
          <w:bCs/>
          <w:sz w:val="28"/>
          <w:szCs w:val="28"/>
          <w:u w:val="single"/>
        </w:rPr>
        <w:t>Гурина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BD0">
        <w:rPr>
          <w:rFonts w:ascii="Times New Roman" w:hAnsi="Times New Roman" w:cs="Times New Roman"/>
          <w:bCs/>
          <w:sz w:val="28"/>
          <w:szCs w:val="28"/>
          <w:u w:val="single"/>
        </w:rPr>
        <w:t>Гурина Ю.Д.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54" w:rsidRDefault="00AD015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F0" w:rsidRDefault="008076F0">
      <w:pPr>
        <w:spacing w:after="0" w:line="240" w:lineRule="auto"/>
      </w:pPr>
      <w:r>
        <w:separator/>
      </w:r>
    </w:p>
  </w:endnote>
  <w:endnote w:type="continuationSeparator" w:id="0">
    <w:p w:rsidR="008076F0" w:rsidRDefault="008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A80">
      <w:rPr>
        <w:rStyle w:val="ac"/>
        <w:noProof/>
      </w:rPr>
      <w:t>42</w: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F0" w:rsidRDefault="008076F0">
      <w:pPr>
        <w:spacing w:after="0" w:line="240" w:lineRule="auto"/>
      </w:pPr>
      <w:r>
        <w:separator/>
      </w:r>
    </w:p>
  </w:footnote>
  <w:footnote w:type="continuationSeparator" w:id="0">
    <w:p w:rsidR="008076F0" w:rsidRDefault="008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7F8D"/>
    <w:multiLevelType w:val="hybridMultilevel"/>
    <w:tmpl w:val="A08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D6"/>
    <w:multiLevelType w:val="hybridMultilevel"/>
    <w:tmpl w:val="58425418"/>
    <w:lvl w:ilvl="0" w:tplc="A74A48B4">
      <w:start w:val="1"/>
      <w:numFmt w:val="decimal"/>
      <w:lvlText w:val="%1."/>
      <w:lvlJc w:val="left"/>
      <w:pPr>
        <w:ind w:left="720" w:hanging="360"/>
      </w:pPr>
    </w:lvl>
    <w:lvl w:ilvl="1" w:tplc="A1301BE2">
      <w:start w:val="1"/>
      <w:numFmt w:val="lowerLetter"/>
      <w:lvlText w:val="%2."/>
      <w:lvlJc w:val="left"/>
      <w:pPr>
        <w:ind w:left="1440" w:hanging="360"/>
      </w:pPr>
    </w:lvl>
    <w:lvl w:ilvl="2" w:tplc="041E4958">
      <w:start w:val="1"/>
      <w:numFmt w:val="lowerRoman"/>
      <w:lvlText w:val="%3."/>
      <w:lvlJc w:val="right"/>
      <w:pPr>
        <w:ind w:left="2160" w:hanging="180"/>
      </w:pPr>
    </w:lvl>
    <w:lvl w:ilvl="3" w:tplc="09240B96">
      <w:start w:val="1"/>
      <w:numFmt w:val="decimal"/>
      <w:lvlText w:val="%4."/>
      <w:lvlJc w:val="left"/>
      <w:pPr>
        <w:ind w:left="2880" w:hanging="360"/>
      </w:pPr>
    </w:lvl>
    <w:lvl w:ilvl="4" w:tplc="C268A0C2">
      <w:start w:val="1"/>
      <w:numFmt w:val="lowerLetter"/>
      <w:lvlText w:val="%5."/>
      <w:lvlJc w:val="left"/>
      <w:pPr>
        <w:ind w:left="3600" w:hanging="360"/>
      </w:pPr>
    </w:lvl>
    <w:lvl w:ilvl="5" w:tplc="BEA2E4B8">
      <w:start w:val="1"/>
      <w:numFmt w:val="lowerRoman"/>
      <w:lvlText w:val="%6."/>
      <w:lvlJc w:val="right"/>
      <w:pPr>
        <w:ind w:left="4320" w:hanging="180"/>
      </w:pPr>
    </w:lvl>
    <w:lvl w:ilvl="6" w:tplc="EF6A73F2">
      <w:start w:val="1"/>
      <w:numFmt w:val="decimal"/>
      <w:lvlText w:val="%7."/>
      <w:lvlJc w:val="left"/>
      <w:pPr>
        <w:ind w:left="5040" w:hanging="360"/>
      </w:pPr>
    </w:lvl>
    <w:lvl w:ilvl="7" w:tplc="9C46A9A2">
      <w:start w:val="1"/>
      <w:numFmt w:val="lowerLetter"/>
      <w:lvlText w:val="%8."/>
      <w:lvlJc w:val="left"/>
      <w:pPr>
        <w:ind w:left="5760" w:hanging="360"/>
      </w:pPr>
    </w:lvl>
    <w:lvl w:ilvl="8" w:tplc="22BE53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C23"/>
    <w:multiLevelType w:val="hybridMultilevel"/>
    <w:tmpl w:val="E62E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26D"/>
    <w:multiLevelType w:val="hybridMultilevel"/>
    <w:tmpl w:val="8996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833"/>
    <w:multiLevelType w:val="hybridMultilevel"/>
    <w:tmpl w:val="316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0DA7"/>
    <w:multiLevelType w:val="hybridMultilevel"/>
    <w:tmpl w:val="9A54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10F68"/>
    <w:multiLevelType w:val="hybridMultilevel"/>
    <w:tmpl w:val="8756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886"/>
    <w:multiLevelType w:val="hybridMultilevel"/>
    <w:tmpl w:val="02061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D033CC6"/>
    <w:multiLevelType w:val="hybridMultilevel"/>
    <w:tmpl w:val="F12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A0F"/>
    <w:multiLevelType w:val="hybridMultilevel"/>
    <w:tmpl w:val="7772D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C20A7"/>
    <w:multiLevelType w:val="hybridMultilevel"/>
    <w:tmpl w:val="CAD8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45A1"/>
    <w:multiLevelType w:val="hybridMultilevel"/>
    <w:tmpl w:val="E34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F244E"/>
    <w:multiLevelType w:val="hybridMultilevel"/>
    <w:tmpl w:val="8D60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4513F"/>
    <w:multiLevelType w:val="hybridMultilevel"/>
    <w:tmpl w:val="661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7EDF"/>
    <w:multiLevelType w:val="hybridMultilevel"/>
    <w:tmpl w:val="E7D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5008"/>
    <w:multiLevelType w:val="hybridMultilevel"/>
    <w:tmpl w:val="ECA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BF1BCA"/>
    <w:multiLevelType w:val="hybridMultilevel"/>
    <w:tmpl w:val="9D9A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31FAB"/>
    <w:multiLevelType w:val="hybridMultilevel"/>
    <w:tmpl w:val="8244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65838"/>
    <w:multiLevelType w:val="hybridMultilevel"/>
    <w:tmpl w:val="5B1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004BC"/>
    <w:multiLevelType w:val="hybridMultilevel"/>
    <w:tmpl w:val="B62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C4AA7"/>
    <w:multiLevelType w:val="hybridMultilevel"/>
    <w:tmpl w:val="25C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91CBD"/>
    <w:multiLevelType w:val="hybridMultilevel"/>
    <w:tmpl w:val="5086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235B5"/>
    <w:multiLevelType w:val="hybridMultilevel"/>
    <w:tmpl w:val="45DC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459AE"/>
    <w:multiLevelType w:val="hybridMultilevel"/>
    <w:tmpl w:val="1E5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93940"/>
    <w:multiLevelType w:val="hybridMultilevel"/>
    <w:tmpl w:val="364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C6783"/>
    <w:multiLevelType w:val="hybridMultilevel"/>
    <w:tmpl w:val="B83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B1FF7"/>
    <w:multiLevelType w:val="hybridMultilevel"/>
    <w:tmpl w:val="A65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737D47"/>
    <w:multiLevelType w:val="hybridMultilevel"/>
    <w:tmpl w:val="CD4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96D86"/>
    <w:multiLevelType w:val="hybridMultilevel"/>
    <w:tmpl w:val="E69A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61760"/>
    <w:multiLevelType w:val="hybridMultilevel"/>
    <w:tmpl w:val="04B8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741E3"/>
    <w:multiLevelType w:val="hybridMultilevel"/>
    <w:tmpl w:val="B4F8FB32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>
    <w:nsid w:val="4A850EE2"/>
    <w:multiLevelType w:val="hybridMultilevel"/>
    <w:tmpl w:val="447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FF6CD0"/>
    <w:multiLevelType w:val="hybridMultilevel"/>
    <w:tmpl w:val="EC50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3582C"/>
    <w:multiLevelType w:val="hybridMultilevel"/>
    <w:tmpl w:val="C0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E1AE0"/>
    <w:multiLevelType w:val="hybridMultilevel"/>
    <w:tmpl w:val="57443E7A"/>
    <w:lvl w:ilvl="0" w:tplc="2D4C21CA">
      <w:start w:val="1"/>
      <w:numFmt w:val="decimal"/>
      <w:lvlText w:val="%1."/>
      <w:lvlJc w:val="left"/>
      <w:pPr>
        <w:ind w:left="720" w:hanging="360"/>
      </w:pPr>
    </w:lvl>
    <w:lvl w:ilvl="1" w:tplc="B3A6783E">
      <w:start w:val="1"/>
      <w:numFmt w:val="lowerLetter"/>
      <w:lvlText w:val="%2."/>
      <w:lvlJc w:val="left"/>
      <w:pPr>
        <w:ind w:left="1440" w:hanging="360"/>
      </w:pPr>
    </w:lvl>
    <w:lvl w:ilvl="2" w:tplc="63F2D282">
      <w:start w:val="1"/>
      <w:numFmt w:val="lowerRoman"/>
      <w:lvlText w:val="%3."/>
      <w:lvlJc w:val="right"/>
      <w:pPr>
        <w:ind w:left="2160" w:hanging="180"/>
      </w:pPr>
    </w:lvl>
    <w:lvl w:ilvl="3" w:tplc="5936F3AC">
      <w:start w:val="1"/>
      <w:numFmt w:val="decimal"/>
      <w:lvlText w:val="%4."/>
      <w:lvlJc w:val="left"/>
      <w:pPr>
        <w:ind w:left="2880" w:hanging="360"/>
      </w:pPr>
    </w:lvl>
    <w:lvl w:ilvl="4" w:tplc="AD869442">
      <w:start w:val="1"/>
      <w:numFmt w:val="lowerLetter"/>
      <w:lvlText w:val="%5."/>
      <w:lvlJc w:val="left"/>
      <w:pPr>
        <w:ind w:left="3600" w:hanging="360"/>
      </w:pPr>
    </w:lvl>
    <w:lvl w:ilvl="5" w:tplc="3B081A8A">
      <w:start w:val="1"/>
      <w:numFmt w:val="lowerRoman"/>
      <w:lvlText w:val="%6."/>
      <w:lvlJc w:val="right"/>
      <w:pPr>
        <w:ind w:left="4320" w:hanging="180"/>
      </w:pPr>
    </w:lvl>
    <w:lvl w:ilvl="6" w:tplc="7100779E">
      <w:start w:val="1"/>
      <w:numFmt w:val="decimal"/>
      <w:lvlText w:val="%7."/>
      <w:lvlJc w:val="left"/>
      <w:pPr>
        <w:ind w:left="5040" w:hanging="360"/>
      </w:pPr>
    </w:lvl>
    <w:lvl w:ilvl="7" w:tplc="6EC857E0">
      <w:start w:val="1"/>
      <w:numFmt w:val="lowerLetter"/>
      <w:lvlText w:val="%8."/>
      <w:lvlJc w:val="left"/>
      <w:pPr>
        <w:ind w:left="5760" w:hanging="360"/>
      </w:pPr>
    </w:lvl>
    <w:lvl w:ilvl="8" w:tplc="9CC81D0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61E43"/>
    <w:multiLevelType w:val="hybridMultilevel"/>
    <w:tmpl w:val="90E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B97321"/>
    <w:multiLevelType w:val="hybridMultilevel"/>
    <w:tmpl w:val="12CA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8160CBC"/>
    <w:multiLevelType w:val="hybridMultilevel"/>
    <w:tmpl w:val="6E30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96786"/>
    <w:multiLevelType w:val="hybridMultilevel"/>
    <w:tmpl w:val="940288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5CE50D17"/>
    <w:multiLevelType w:val="hybridMultilevel"/>
    <w:tmpl w:val="9A8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63A01"/>
    <w:multiLevelType w:val="hybridMultilevel"/>
    <w:tmpl w:val="27C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E05E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54772C"/>
    <w:multiLevelType w:val="hybridMultilevel"/>
    <w:tmpl w:val="71D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0E366B"/>
    <w:multiLevelType w:val="hybridMultilevel"/>
    <w:tmpl w:val="E4E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223C7"/>
    <w:multiLevelType w:val="hybridMultilevel"/>
    <w:tmpl w:val="AA94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3F1C"/>
    <w:multiLevelType w:val="hybridMultilevel"/>
    <w:tmpl w:val="BB16C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B3207B"/>
    <w:multiLevelType w:val="hybridMultilevel"/>
    <w:tmpl w:val="A9CA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A778B0"/>
    <w:multiLevelType w:val="hybridMultilevel"/>
    <w:tmpl w:val="8A1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0107E7"/>
    <w:multiLevelType w:val="hybridMultilevel"/>
    <w:tmpl w:val="B33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492B9D"/>
    <w:multiLevelType w:val="hybridMultilevel"/>
    <w:tmpl w:val="D61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3061A7"/>
    <w:multiLevelType w:val="hybridMultilevel"/>
    <w:tmpl w:val="420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43762"/>
    <w:multiLevelType w:val="hybridMultilevel"/>
    <w:tmpl w:val="D724026C"/>
    <w:lvl w:ilvl="0" w:tplc="2BB4F2B0">
      <w:start w:val="1"/>
      <w:numFmt w:val="decimal"/>
      <w:lvlText w:val="%1."/>
      <w:lvlJc w:val="left"/>
      <w:pPr>
        <w:ind w:left="720" w:hanging="360"/>
      </w:pPr>
    </w:lvl>
    <w:lvl w:ilvl="1" w:tplc="F6CA2BF6">
      <w:start w:val="1"/>
      <w:numFmt w:val="lowerLetter"/>
      <w:lvlText w:val="%2."/>
      <w:lvlJc w:val="left"/>
      <w:pPr>
        <w:ind w:left="1440" w:hanging="360"/>
      </w:pPr>
    </w:lvl>
    <w:lvl w:ilvl="2" w:tplc="E78475FE">
      <w:start w:val="1"/>
      <w:numFmt w:val="lowerRoman"/>
      <w:lvlText w:val="%3."/>
      <w:lvlJc w:val="right"/>
      <w:pPr>
        <w:ind w:left="2160" w:hanging="180"/>
      </w:pPr>
    </w:lvl>
    <w:lvl w:ilvl="3" w:tplc="223819F0">
      <w:start w:val="1"/>
      <w:numFmt w:val="decimal"/>
      <w:lvlText w:val="%4."/>
      <w:lvlJc w:val="left"/>
      <w:pPr>
        <w:ind w:left="2880" w:hanging="360"/>
      </w:pPr>
    </w:lvl>
    <w:lvl w:ilvl="4" w:tplc="87040BAC">
      <w:start w:val="1"/>
      <w:numFmt w:val="lowerLetter"/>
      <w:lvlText w:val="%5."/>
      <w:lvlJc w:val="left"/>
      <w:pPr>
        <w:ind w:left="3600" w:hanging="360"/>
      </w:pPr>
    </w:lvl>
    <w:lvl w:ilvl="5" w:tplc="2F88CFD8">
      <w:start w:val="1"/>
      <w:numFmt w:val="lowerRoman"/>
      <w:lvlText w:val="%6."/>
      <w:lvlJc w:val="right"/>
      <w:pPr>
        <w:ind w:left="4320" w:hanging="180"/>
      </w:pPr>
    </w:lvl>
    <w:lvl w:ilvl="6" w:tplc="1E446070">
      <w:start w:val="1"/>
      <w:numFmt w:val="decimal"/>
      <w:lvlText w:val="%7."/>
      <w:lvlJc w:val="left"/>
      <w:pPr>
        <w:ind w:left="5040" w:hanging="360"/>
      </w:pPr>
    </w:lvl>
    <w:lvl w:ilvl="7" w:tplc="2F6ED80C">
      <w:start w:val="1"/>
      <w:numFmt w:val="lowerLetter"/>
      <w:lvlText w:val="%8."/>
      <w:lvlJc w:val="left"/>
      <w:pPr>
        <w:ind w:left="5760" w:hanging="360"/>
      </w:pPr>
    </w:lvl>
    <w:lvl w:ilvl="8" w:tplc="EA9E5C1C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E63743"/>
    <w:multiLevelType w:val="hybridMultilevel"/>
    <w:tmpl w:val="800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07202D"/>
    <w:multiLevelType w:val="hybridMultilevel"/>
    <w:tmpl w:val="4072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75C30"/>
    <w:multiLevelType w:val="hybridMultilevel"/>
    <w:tmpl w:val="AE6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0"/>
  </w:num>
  <w:num w:numId="5">
    <w:abstractNumId w:val="25"/>
  </w:num>
  <w:num w:numId="6">
    <w:abstractNumId w:val="31"/>
  </w:num>
  <w:num w:numId="7">
    <w:abstractNumId w:val="20"/>
  </w:num>
  <w:num w:numId="8">
    <w:abstractNumId w:val="38"/>
  </w:num>
  <w:num w:numId="9">
    <w:abstractNumId w:val="12"/>
  </w:num>
  <w:num w:numId="10">
    <w:abstractNumId w:val="52"/>
  </w:num>
  <w:num w:numId="11">
    <w:abstractNumId w:val="32"/>
  </w:num>
  <w:num w:numId="12">
    <w:abstractNumId w:val="4"/>
  </w:num>
  <w:num w:numId="13">
    <w:abstractNumId w:val="39"/>
  </w:num>
  <w:num w:numId="14">
    <w:abstractNumId w:val="26"/>
  </w:num>
  <w:num w:numId="15">
    <w:abstractNumId w:val="30"/>
  </w:num>
  <w:num w:numId="16">
    <w:abstractNumId w:val="7"/>
  </w:num>
  <w:num w:numId="17">
    <w:abstractNumId w:val="48"/>
  </w:num>
  <w:num w:numId="18">
    <w:abstractNumId w:val="55"/>
  </w:num>
  <w:num w:numId="19">
    <w:abstractNumId w:val="53"/>
  </w:num>
  <w:num w:numId="20">
    <w:abstractNumId w:val="28"/>
  </w:num>
  <w:num w:numId="21">
    <w:abstractNumId w:val="33"/>
  </w:num>
  <w:num w:numId="22">
    <w:abstractNumId w:val="36"/>
  </w:num>
  <w:num w:numId="23">
    <w:abstractNumId w:val="29"/>
  </w:num>
  <w:num w:numId="24">
    <w:abstractNumId w:val="27"/>
  </w:num>
  <w:num w:numId="25">
    <w:abstractNumId w:val="49"/>
  </w:num>
  <w:num w:numId="26">
    <w:abstractNumId w:val="37"/>
  </w:num>
  <w:num w:numId="27">
    <w:abstractNumId w:val="51"/>
  </w:num>
  <w:num w:numId="28">
    <w:abstractNumId w:val="11"/>
  </w:num>
  <w:num w:numId="29">
    <w:abstractNumId w:val="5"/>
  </w:num>
  <w:num w:numId="30">
    <w:abstractNumId w:val="15"/>
  </w:num>
  <w:num w:numId="31">
    <w:abstractNumId w:val="16"/>
  </w:num>
  <w:num w:numId="32">
    <w:abstractNumId w:val="54"/>
  </w:num>
  <w:num w:numId="33">
    <w:abstractNumId w:val="21"/>
  </w:num>
  <w:num w:numId="34">
    <w:abstractNumId w:val="34"/>
  </w:num>
  <w:num w:numId="35">
    <w:abstractNumId w:val="50"/>
  </w:num>
  <w:num w:numId="36">
    <w:abstractNumId w:val="1"/>
  </w:num>
  <w:num w:numId="37">
    <w:abstractNumId w:val="47"/>
  </w:num>
  <w:num w:numId="38">
    <w:abstractNumId w:val="13"/>
  </w:num>
  <w:num w:numId="39">
    <w:abstractNumId w:val="42"/>
  </w:num>
  <w:num w:numId="40">
    <w:abstractNumId w:val="44"/>
  </w:num>
  <w:num w:numId="41">
    <w:abstractNumId w:val="40"/>
  </w:num>
  <w:num w:numId="42">
    <w:abstractNumId w:val="2"/>
  </w:num>
  <w:num w:numId="43">
    <w:abstractNumId w:val="56"/>
  </w:num>
  <w:num w:numId="44">
    <w:abstractNumId w:val="45"/>
  </w:num>
  <w:num w:numId="45">
    <w:abstractNumId w:val="14"/>
  </w:num>
  <w:num w:numId="46">
    <w:abstractNumId w:val="59"/>
  </w:num>
  <w:num w:numId="47">
    <w:abstractNumId w:val="57"/>
  </w:num>
  <w:num w:numId="48">
    <w:abstractNumId w:val="23"/>
  </w:num>
  <w:num w:numId="49">
    <w:abstractNumId w:val="3"/>
  </w:num>
  <w:num w:numId="50">
    <w:abstractNumId w:val="19"/>
  </w:num>
  <w:num w:numId="51">
    <w:abstractNumId w:val="6"/>
  </w:num>
  <w:num w:numId="52">
    <w:abstractNumId w:val="8"/>
  </w:num>
  <w:num w:numId="53">
    <w:abstractNumId w:val="9"/>
  </w:num>
  <w:num w:numId="54">
    <w:abstractNumId w:val="46"/>
  </w:num>
  <w:num w:numId="55">
    <w:abstractNumId w:val="43"/>
  </w:num>
  <w:num w:numId="56">
    <w:abstractNumId w:val="41"/>
  </w:num>
  <w:num w:numId="57">
    <w:abstractNumId w:val="35"/>
  </w:num>
  <w:num w:numId="58">
    <w:abstractNumId w:val="18"/>
  </w:num>
  <w:num w:numId="59">
    <w:abstractNumId w:val="10"/>
  </w:num>
  <w:num w:numId="60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A762D"/>
    <w:rsid w:val="000B0B7E"/>
    <w:rsid w:val="001B70D8"/>
    <w:rsid w:val="002F3656"/>
    <w:rsid w:val="003459EA"/>
    <w:rsid w:val="00394618"/>
    <w:rsid w:val="003A4767"/>
    <w:rsid w:val="004078FD"/>
    <w:rsid w:val="004135F4"/>
    <w:rsid w:val="00472663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7734B6"/>
    <w:rsid w:val="007B6075"/>
    <w:rsid w:val="007D2489"/>
    <w:rsid w:val="007E5A80"/>
    <w:rsid w:val="008076F0"/>
    <w:rsid w:val="00842BE8"/>
    <w:rsid w:val="008A737F"/>
    <w:rsid w:val="0093459B"/>
    <w:rsid w:val="00947AB5"/>
    <w:rsid w:val="00950A8A"/>
    <w:rsid w:val="0097110C"/>
    <w:rsid w:val="009B1665"/>
    <w:rsid w:val="00AD0154"/>
    <w:rsid w:val="00B24E2A"/>
    <w:rsid w:val="00B354DF"/>
    <w:rsid w:val="00B54D7E"/>
    <w:rsid w:val="00B5521F"/>
    <w:rsid w:val="00B619E8"/>
    <w:rsid w:val="00BE0F58"/>
    <w:rsid w:val="00C26819"/>
    <w:rsid w:val="00C53A19"/>
    <w:rsid w:val="00C70E77"/>
    <w:rsid w:val="00C94B2A"/>
    <w:rsid w:val="00D00A6C"/>
    <w:rsid w:val="00D01B0F"/>
    <w:rsid w:val="00D216F8"/>
    <w:rsid w:val="00D32C39"/>
    <w:rsid w:val="00D37EF2"/>
    <w:rsid w:val="00D620B2"/>
    <w:rsid w:val="00D67875"/>
    <w:rsid w:val="00D8486E"/>
    <w:rsid w:val="00D925AA"/>
    <w:rsid w:val="00E078A1"/>
    <w:rsid w:val="00E63BFE"/>
    <w:rsid w:val="00E91BD0"/>
    <w:rsid w:val="00EA08B1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CFC4-ABD7-42BC-A9CB-BA1FA46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1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0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0C3D-1C2D-4071-A08E-F91696E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18299</Words>
  <Characters>104310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Psi</cp:lastModifiedBy>
  <cp:revision>2</cp:revision>
  <cp:lastPrinted>2019-04-05T03:51:00Z</cp:lastPrinted>
  <dcterms:created xsi:type="dcterms:W3CDTF">2020-05-17T06:55:00Z</dcterms:created>
  <dcterms:modified xsi:type="dcterms:W3CDTF">2020-05-17T06:55:00Z</dcterms:modified>
</cp:coreProperties>
</file>