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F8" w:rsidRPr="00227E39" w:rsidRDefault="000516F8" w:rsidP="000516F8">
      <w:pPr>
        <w:tabs>
          <w:tab w:val="center" w:pos="4677"/>
          <w:tab w:val="right" w:pos="9355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государственный медицинский университет имени профессора В.Ф. </w:t>
      </w:r>
      <w:proofErr w:type="spell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</w:t>
      </w:r>
    </w:p>
    <w:p w:rsidR="000516F8" w:rsidRPr="00227E39" w:rsidRDefault="000516F8" w:rsidP="000516F8">
      <w:pPr>
        <w:tabs>
          <w:tab w:val="center" w:pos="4677"/>
          <w:tab w:val="right" w:pos="9355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tabs>
          <w:tab w:val="center" w:pos="4677"/>
          <w:tab w:val="right" w:pos="9355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tabs>
          <w:tab w:val="center" w:pos="4677"/>
          <w:tab w:val="right" w:pos="9355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биологии </w:t>
      </w:r>
      <w:r w:rsidR="003A5A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экологии</w:t>
      </w: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0516F8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522DD5" w:rsidRPr="00227E39" w:rsidRDefault="00522DD5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A2A" w:rsidRPr="003A5A2A" w:rsidRDefault="003A5A2A" w:rsidP="003A5A2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A5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экологии и охраны природы</w:t>
      </w:r>
    </w:p>
    <w:p w:rsidR="003A5A2A" w:rsidRDefault="003A5A2A" w:rsidP="003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33.05.01 </w:t>
      </w:r>
      <w:r w:rsidR="0052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A5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Фармация</w:t>
      </w:r>
    </w:p>
    <w:bookmarkEnd w:id="0"/>
    <w:p w:rsidR="00522DD5" w:rsidRPr="003A5A2A" w:rsidRDefault="00522DD5" w:rsidP="003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DD5" w:rsidRPr="00227E39" w:rsidRDefault="00522DD5" w:rsidP="00522DD5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C6300" w:rsidRPr="001C6300">
        <w:rPr>
          <w:rFonts w:ascii="Times New Roman" w:hAnsi="Times New Roman" w:cs="Times New Roman"/>
          <w:bCs/>
          <w:sz w:val="28"/>
          <w:szCs w:val="28"/>
        </w:rPr>
        <w:t>Общая теория экологии. Теория систем</w:t>
      </w:r>
      <w:r w:rsidRPr="0022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кафедральном заседании </w:t>
      </w: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 «___»____________ 20__ г.</w:t>
      </w: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.н., доц. _____________ Виноградов В.В. </w:t>
      </w: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End"/>
      <w:r w:rsidRPr="00227E39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доцент. ________ Власенко О.А.</w:t>
      </w: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0516F8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8" w:rsidRPr="00227E39" w:rsidRDefault="003A5A2A" w:rsidP="000516F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 2017</w:t>
      </w:r>
    </w:p>
    <w:p w:rsidR="00ED23D4" w:rsidRPr="00561DA7" w:rsidRDefault="00ED23D4" w:rsidP="00984966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bCs/>
          <w:color w:val="000000"/>
          <w:sz w:val="24"/>
          <w:szCs w:val="24"/>
        </w:rPr>
      </w:pPr>
      <w:r w:rsidRPr="00561DA7">
        <w:rPr>
          <w:sz w:val="24"/>
          <w:szCs w:val="24"/>
        </w:rPr>
        <w:br w:type="page"/>
      </w:r>
      <w:r w:rsidRPr="00561DA7">
        <w:rPr>
          <w:sz w:val="24"/>
          <w:szCs w:val="24"/>
        </w:rPr>
        <w:lastRenderedPageBreak/>
        <w:t>Занятие</w:t>
      </w:r>
      <w:r w:rsidRPr="00561DA7">
        <w:rPr>
          <w:bCs/>
          <w:color w:val="000000"/>
          <w:sz w:val="24"/>
          <w:szCs w:val="24"/>
        </w:rPr>
        <w:t xml:space="preserve"> № </w:t>
      </w:r>
      <w:r w:rsidR="003A5A2A">
        <w:rPr>
          <w:bCs/>
          <w:color w:val="000000"/>
          <w:sz w:val="24"/>
          <w:szCs w:val="24"/>
        </w:rPr>
        <w:t>4</w:t>
      </w:r>
    </w:p>
    <w:p w:rsidR="00ED23D4" w:rsidRPr="00561DA7" w:rsidRDefault="00ED23D4" w:rsidP="00984966">
      <w:pPr>
        <w:tabs>
          <w:tab w:val="left" w:pos="284"/>
        </w:tabs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r w:rsidR="003E1770" w:rsidRPr="00561D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теория экологии. Теория систем</w:t>
      </w:r>
      <w:r w:rsidRPr="0056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D23D4" w:rsidRPr="00561DA7" w:rsidRDefault="00ED23D4" w:rsidP="00984966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561DA7">
        <w:rPr>
          <w:sz w:val="24"/>
          <w:szCs w:val="24"/>
        </w:rPr>
        <w:t>План изучения темы</w:t>
      </w:r>
    </w:p>
    <w:p w:rsidR="003E1770" w:rsidRPr="00561DA7" w:rsidRDefault="003E1770" w:rsidP="0098496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теории систем в экологии </w:t>
      </w:r>
    </w:p>
    <w:p w:rsidR="003E1770" w:rsidRPr="00561DA7" w:rsidRDefault="003E1770" w:rsidP="0098496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Главные законы экологии </w:t>
      </w:r>
    </w:p>
    <w:p w:rsidR="003E1770" w:rsidRPr="00561DA7" w:rsidRDefault="003E1770" w:rsidP="0098496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Основные объекты экологии </w:t>
      </w:r>
    </w:p>
    <w:p w:rsidR="00ED23D4" w:rsidRPr="00561DA7" w:rsidRDefault="003E1770" w:rsidP="00984966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связи в экологии</w:t>
      </w:r>
    </w:p>
    <w:p w:rsidR="00ED23D4" w:rsidRDefault="00ED23D4" w:rsidP="00984966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  <w:r w:rsidRPr="00561DA7">
        <w:rPr>
          <w:sz w:val="24"/>
          <w:szCs w:val="24"/>
        </w:rPr>
        <w:t>Контроль исходного уровня знаний и умений</w:t>
      </w:r>
    </w:p>
    <w:p w:rsidR="002E7B3F" w:rsidRPr="00561DA7" w:rsidRDefault="002E7B3F" w:rsidP="00984966">
      <w:pPr>
        <w:pStyle w:val="1"/>
        <w:numPr>
          <w:ilvl w:val="0"/>
          <w:numId w:val="0"/>
        </w:numPr>
        <w:spacing w:line="276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Дайте письменные ответы на вопросы:</w:t>
      </w:r>
    </w:p>
    <w:p w:rsidR="003E1770" w:rsidRPr="00561DA7" w:rsidRDefault="003E1770" w:rsidP="0098496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эмерджентность</w:t>
      </w:r>
      <w:proofErr w:type="spellEnd"/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системы? </w:t>
      </w:r>
    </w:p>
    <w:p w:rsidR="003E1770" w:rsidRPr="00561DA7" w:rsidRDefault="003E1770" w:rsidP="0098496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системы по типу обмена веществом и/или энергией со средой.</w:t>
      </w:r>
    </w:p>
    <w:p w:rsidR="003E1770" w:rsidRPr="00561DA7" w:rsidRDefault="003E1770" w:rsidP="0098496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устойчивость системы (способность к </w:t>
      </w:r>
      <w:proofErr w:type="spellStart"/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самоподдержанию</w:t>
      </w:r>
      <w:proofErr w:type="spellEnd"/>
      <w:r w:rsidRPr="00561DA7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ED23D4" w:rsidRPr="002E7B3F" w:rsidRDefault="002E7B3F" w:rsidP="00984966">
      <w:pPr>
        <w:pStyle w:val="a3"/>
        <w:shd w:val="clear" w:color="auto" w:fill="FFFFFF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Входно</w:t>
      </w:r>
      <w:r w:rsidR="0075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E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</w:t>
      </w:r>
      <w:r w:rsidR="0075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</w:t>
      </w:r>
    </w:p>
    <w:p w:rsidR="00402FE5" w:rsidRPr="00402FE5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02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КРИТЕРИЙ ОЦЕНКИ ЭКОЛОГИЧЕСКОЙ СИТУАЦИИ – ЭТО:</w:t>
      </w:r>
    </w:p>
    <w:p w:rsidR="00402FE5" w:rsidRPr="007578D5" w:rsidRDefault="00402FE5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D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показатели состояния здоровья человека и популяции</w:t>
      </w:r>
    </w:p>
    <w:p w:rsidR="00402FE5" w:rsidRPr="00402FE5" w:rsidRDefault="00402FE5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2F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0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показатели состояния </w:t>
      </w:r>
      <w:proofErr w:type="spellStart"/>
      <w:r w:rsidRPr="00402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</w:p>
    <w:p w:rsidR="00402FE5" w:rsidRPr="00402FE5" w:rsidRDefault="00402FE5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E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показатели состояния промышленных экосистем</w:t>
      </w:r>
    </w:p>
    <w:p w:rsidR="00402FE5" w:rsidRPr="00402FE5" w:rsidRDefault="00402FE5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показатели, характеризующие устойчивые природные связи</w:t>
      </w:r>
    </w:p>
    <w:p w:rsidR="00402FE5" w:rsidRPr="00402FE5" w:rsidRDefault="00402FE5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E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показатели среды жизни человека, обеспечивающих разные стороны его потребностей</w:t>
      </w:r>
    </w:p>
    <w:p w:rsidR="00F2531E" w:rsidRPr="00F2531E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СИСТЕМА – ЭТО: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совокупность организмов одного вида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сочетание факторов неживой природы на однородной территории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совокупность организмов разных видов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совокупность организмов и окружающей среды</w:t>
      </w:r>
    </w:p>
    <w:p w:rsidR="00F2531E" w:rsidRPr="007578D5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D5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совокупность различных видов растений, животных и микроорганизмов, взаимодействующих друг с другом и с окружающей их средой таким образом, что вся эта совокупность может сохраняться неопределенно долгое время</w:t>
      </w:r>
    </w:p>
    <w:p w:rsidR="00F2531E" w:rsidRPr="00984966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ВИДУ ИСТОЧНИКА ЭНЕРГИИ ЭКОСИСТЕМЫ ПОДРАЗДЕЛЯЮТСЯ </w:t>
      </w:r>
      <w:proofErr w:type="gramStart"/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естественные</w:t>
      </w:r>
    </w:p>
    <w:p w:rsidR="00F2531E" w:rsidRPr="007578D5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8D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578D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автотрофные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антропогенные</w:t>
      </w:r>
    </w:p>
    <w:p w:rsidR="00F2531E" w:rsidRPr="007578D5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гетеротрофные</w:t>
      </w:r>
    </w:p>
    <w:p w:rsidR="00F2531E" w:rsidRPr="00984966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531E" w:rsidRPr="0098496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Различия между экосистемами на Земле в основном обусловлены:</w:t>
      </w:r>
    </w:p>
    <w:p w:rsidR="00F2531E" w:rsidRPr="007578D5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D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различиями в средней температуре и средней норме осадков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разницей видов растений и животных, составляющих экосистему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неравномерностью</w:t>
      </w:r>
      <w:proofErr w:type="gramEnd"/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распределения питательных веществ биогеохимическими циклами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различными солями, растворенными в водных источниках</w:t>
      </w:r>
    </w:p>
    <w:p w:rsidR="00F2531E" w:rsidRPr="00F2531E" w:rsidRDefault="00F2531E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1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присутствием или отсутствием человека</w:t>
      </w:r>
    </w:p>
    <w:p w:rsidR="00984966" w:rsidRPr="00984966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</w:t>
      </w:r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СТОЙЧИВОСТЬ ЭКОСИСТЕМ – ЭТО:</w:t>
      </w:r>
    </w:p>
    <w:p w:rsidR="00984966" w:rsidRPr="00984966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результат многочисленных взаимодействий различных биотических и абиотических условий</w:t>
      </w:r>
    </w:p>
    <w:p w:rsidR="00984966" w:rsidRPr="00984966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биологическое многообразие</w:t>
      </w:r>
    </w:p>
    <w:p w:rsidR="00984966" w:rsidRPr="00984966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6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очень тонкое взаимодействие лимитирующих факторов</w:t>
      </w:r>
    </w:p>
    <w:p w:rsidR="00984966" w:rsidRPr="007578D5" w:rsidRDefault="00984966" w:rsidP="00984966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 вышеприведенные ответы верны</w:t>
      </w:r>
    </w:p>
    <w:p w:rsidR="00ED23D4" w:rsidRPr="00561DA7" w:rsidRDefault="00ED23D4" w:rsidP="00984966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  <w:r w:rsidRPr="00561DA7">
        <w:rPr>
          <w:sz w:val="24"/>
          <w:szCs w:val="24"/>
        </w:rPr>
        <w:lastRenderedPageBreak/>
        <w:t>Аннотация (краткое содержание темы)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 w:rsidRPr="00561DA7">
        <w:rPr>
          <w:b/>
          <w:bCs/>
          <w:sz w:val="24"/>
          <w:szCs w:val="24"/>
        </w:rPr>
        <w:t>1</w:t>
      </w:r>
      <w:r w:rsidR="003B41A3">
        <w:rPr>
          <w:b/>
          <w:bCs/>
          <w:sz w:val="24"/>
          <w:szCs w:val="24"/>
        </w:rPr>
        <w:t>.</w:t>
      </w:r>
      <w:r w:rsidRPr="00561DA7">
        <w:rPr>
          <w:b/>
          <w:bCs/>
          <w:sz w:val="24"/>
          <w:szCs w:val="24"/>
        </w:rPr>
        <w:t xml:space="preserve"> Принципы теории систем в экологии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Согласно общей теории систем </w:t>
      </w:r>
      <w:r w:rsidRPr="00561DA7">
        <w:rPr>
          <w:i/>
          <w:iCs/>
          <w:sz w:val="24"/>
          <w:szCs w:val="24"/>
        </w:rPr>
        <w:t>под системой понимается некая мыслимая или реальная совокупность частей (элементов) со связями (взаимодействиями) между ними.</w:t>
      </w:r>
      <w:r w:rsidRPr="00561DA7">
        <w:rPr>
          <w:sz w:val="24"/>
          <w:szCs w:val="24"/>
        </w:rPr>
        <w:t xml:space="preserve"> Здесь рассматриваются только реальные материальные системы. </w:t>
      </w:r>
      <w:r w:rsidRPr="00561DA7">
        <w:rPr>
          <w:b/>
          <w:bCs/>
          <w:i/>
          <w:iCs/>
          <w:sz w:val="24"/>
          <w:szCs w:val="24"/>
        </w:rPr>
        <w:t>Некоторые общие свойства систем:</w:t>
      </w:r>
    </w:p>
    <w:p w:rsidR="00B10C01" w:rsidRPr="00561DA7" w:rsidRDefault="00B10C01" w:rsidP="00984966">
      <w:pPr>
        <w:pStyle w:val="2"/>
        <w:numPr>
          <w:ilvl w:val="0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Свойства системы невозможно понять лишь на основании свойств ее частей. Решающее значение имеет именно </w:t>
      </w:r>
      <w:r w:rsidRPr="00561DA7">
        <w:rPr>
          <w:i/>
          <w:iCs/>
          <w:sz w:val="24"/>
          <w:szCs w:val="24"/>
        </w:rPr>
        <w:t>связь</w:t>
      </w:r>
      <w:r w:rsidRPr="00561DA7">
        <w:rPr>
          <w:sz w:val="24"/>
          <w:szCs w:val="24"/>
        </w:rPr>
        <w:t xml:space="preserve"> или </w:t>
      </w:r>
      <w:r w:rsidRPr="00561DA7">
        <w:rPr>
          <w:i/>
          <w:iCs/>
          <w:sz w:val="24"/>
          <w:szCs w:val="24"/>
        </w:rPr>
        <w:t xml:space="preserve">взаимодействие </w:t>
      </w:r>
      <w:r w:rsidRPr="00561DA7">
        <w:rPr>
          <w:sz w:val="24"/>
          <w:szCs w:val="24"/>
        </w:rPr>
        <w:t xml:space="preserve">между частями системы. По отдельным деталям машины перед сборкой нельзя судить о ее действии. </w:t>
      </w:r>
      <w:r w:rsidRPr="00561DA7">
        <w:rPr>
          <w:b/>
          <w:bCs/>
          <w:sz w:val="24"/>
          <w:szCs w:val="24"/>
        </w:rPr>
        <w:t xml:space="preserve">Степень несводимости свойств системы к свойствам отдельных элементов, из которых она состоит, определяет </w:t>
      </w:r>
      <w:proofErr w:type="spellStart"/>
      <w:r w:rsidRPr="00561DA7">
        <w:rPr>
          <w:b/>
          <w:bCs/>
          <w:i/>
          <w:iCs/>
          <w:sz w:val="24"/>
          <w:szCs w:val="24"/>
        </w:rPr>
        <w:t>эмерджентность</w:t>
      </w:r>
      <w:proofErr w:type="spellEnd"/>
      <w:r w:rsidRPr="00561DA7">
        <w:rPr>
          <w:b/>
          <w:bCs/>
          <w:sz w:val="24"/>
          <w:szCs w:val="24"/>
        </w:rPr>
        <w:t xml:space="preserve"> системы.</w:t>
      </w:r>
    </w:p>
    <w:p w:rsidR="00B10C01" w:rsidRPr="00561DA7" w:rsidRDefault="00B10C01" w:rsidP="00984966">
      <w:pPr>
        <w:pStyle w:val="2"/>
        <w:numPr>
          <w:ilvl w:val="0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 Каждая система имеет определенную </w:t>
      </w:r>
      <w:r w:rsidRPr="00561DA7">
        <w:rPr>
          <w:i/>
          <w:iCs/>
          <w:sz w:val="24"/>
          <w:szCs w:val="24"/>
        </w:rPr>
        <w:t>структуру.</w:t>
      </w:r>
      <w:r w:rsidRPr="00561DA7">
        <w:rPr>
          <w:sz w:val="24"/>
          <w:szCs w:val="24"/>
        </w:rPr>
        <w:t> Она не может состоять из абсолютно идентичных элементов; для любой системы справедлив </w:t>
      </w:r>
      <w:r w:rsidRPr="00561DA7">
        <w:rPr>
          <w:i/>
          <w:iCs/>
          <w:sz w:val="24"/>
          <w:szCs w:val="24"/>
        </w:rPr>
        <w:t>принцип необходимого разнообразия</w:t>
      </w:r>
      <w:r w:rsidRPr="00561DA7">
        <w:rPr>
          <w:sz w:val="24"/>
          <w:szCs w:val="24"/>
        </w:rPr>
        <w:t> элементов. Нижний предел разнообразия - не менее двух элементов, верхний - бесконечность. Разнообразие зависит от числа разных элементов, составляющих систему, и может быть измерено. В экологии оно обычно оценивается по показателю К. Шеннона:</w:t>
      </w:r>
    </w:p>
    <w:p w:rsidR="00B10C01" w:rsidRPr="00645F3A" w:rsidRDefault="00B10C01" w:rsidP="00984966">
      <w:pPr>
        <w:pStyle w:val="2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 w:rsidRPr="00645F3A">
        <w:rPr>
          <w:noProof/>
          <w:sz w:val="24"/>
          <w:szCs w:val="24"/>
        </w:rPr>
        <w:drawing>
          <wp:inline distT="0" distB="0" distL="0" distR="0" wp14:anchorId="60C6E076" wp14:editId="489DE82E">
            <wp:extent cx="974785" cy="417965"/>
            <wp:effectExtent l="0" t="0" r="0" b="1270"/>
            <wp:docPr id="7" name="Рисунок 7" descr="http://mir.zavantag.com/pars_docs/refs/23/22435/22435_html_4d5758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zavantag.com/pars_docs/refs/23/22435/22435_html_4d5758f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37" cy="42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F3A">
        <w:rPr>
          <w:b/>
          <w:bCs/>
          <w:sz w:val="24"/>
          <w:szCs w:val="24"/>
        </w:rPr>
        <w:t>(1.1)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sz w:val="24"/>
          <w:szCs w:val="24"/>
        </w:rPr>
      </w:pPr>
      <w:r w:rsidRPr="00561DA7">
        <w:rPr>
          <w:sz w:val="24"/>
          <w:szCs w:val="24"/>
        </w:rPr>
        <w:t xml:space="preserve">Где: </w:t>
      </w:r>
      <w:r w:rsidRPr="00561DA7">
        <w:rPr>
          <w:i/>
          <w:iCs/>
          <w:sz w:val="24"/>
          <w:szCs w:val="24"/>
        </w:rPr>
        <w:t>V -</w:t>
      </w:r>
      <w:r w:rsidRPr="00561DA7">
        <w:rPr>
          <w:sz w:val="24"/>
          <w:szCs w:val="24"/>
        </w:rPr>
        <w:t xml:space="preserve"> индекс разнообразия, </w:t>
      </w:r>
      <w:proofErr w:type="spellStart"/>
      <w:r w:rsidRPr="00561DA7">
        <w:rPr>
          <w:i/>
          <w:iCs/>
          <w:sz w:val="24"/>
          <w:szCs w:val="24"/>
        </w:rPr>
        <w:t>p</w:t>
      </w:r>
      <w:r w:rsidRPr="00561DA7">
        <w:rPr>
          <w:i/>
          <w:iCs/>
          <w:sz w:val="24"/>
          <w:szCs w:val="24"/>
          <w:vertAlign w:val="subscript"/>
        </w:rPr>
        <w:t>i</w:t>
      </w:r>
      <w:proofErr w:type="spellEnd"/>
      <w:r w:rsidRPr="00561DA7">
        <w:rPr>
          <w:i/>
          <w:iCs/>
          <w:sz w:val="24"/>
          <w:szCs w:val="24"/>
        </w:rPr>
        <w:t xml:space="preserve"> -</w:t>
      </w:r>
      <w:r w:rsidRPr="00561DA7">
        <w:rPr>
          <w:sz w:val="24"/>
          <w:szCs w:val="24"/>
        </w:rPr>
        <w:t xml:space="preserve"> нормированная относительная численность i-</w:t>
      </w:r>
      <w:proofErr w:type="spellStart"/>
      <w:r w:rsidRPr="00561DA7">
        <w:rPr>
          <w:sz w:val="24"/>
          <w:szCs w:val="24"/>
        </w:rPr>
        <w:t>го</w:t>
      </w:r>
      <w:proofErr w:type="spellEnd"/>
      <w:r w:rsidRPr="00561DA7">
        <w:rPr>
          <w:sz w:val="24"/>
          <w:szCs w:val="24"/>
        </w:rPr>
        <w:t xml:space="preserve"> вида организмов в совокупности </w:t>
      </w:r>
      <w:proofErr w:type="gramStart"/>
      <w:r w:rsidRPr="00561DA7">
        <w:rPr>
          <w:i/>
          <w:iCs/>
          <w:sz w:val="24"/>
          <w:szCs w:val="24"/>
        </w:rPr>
        <w:t>п</w:t>
      </w:r>
      <w:proofErr w:type="gramEnd"/>
      <w:r w:rsidRPr="00561DA7">
        <w:rPr>
          <w:sz w:val="24"/>
          <w:szCs w:val="24"/>
        </w:rPr>
        <w:t xml:space="preserve"> видов (</w:t>
      </w:r>
      <w:r w:rsidRPr="00561DA7">
        <w:rPr>
          <w:sz w:val="24"/>
          <w:szCs w:val="24"/>
        </w:rPr>
        <w:sym w:font="Symbol" w:char="F053"/>
      </w:r>
      <w:proofErr w:type="spellStart"/>
      <w:r w:rsidRPr="00561DA7">
        <w:rPr>
          <w:i/>
          <w:iCs/>
          <w:sz w:val="24"/>
          <w:szCs w:val="24"/>
        </w:rPr>
        <w:t>p</w:t>
      </w:r>
      <w:r w:rsidRPr="00561DA7">
        <w:rPr>
          <w:i/>
          <w:iCs/>
          <w:sz w:val="24"/>
          <w:szCs w:val="24"/>
          <w:vertAlign w:val="subscript"/>
        </w:rPr>
        <w:t>i</w:t>
      </w:r>
      <w:proofErr w:type="spellEnd"/>
      <w:r w:rsidRPr="00561DA7">
        <w:rPr>
          <w:sz w:val="24"/>
          <w:szCs w:val="24"/>
        </w:rPr>
        <w:t xml:space="preserve"> = 1).</w:t>
      </w:r>
    </w:p>
    <w:p w:rsidR="00B10C01" w:rsidRPr="00561DA7" w:rsidRDefault="00B10C01" w:rsidP="00984966">
      <w:pPr>
        <w:pStyle w:val="2"/>
        <w:numPr>
          <w:ilvl w:val="0"/>
          <w:numId w:val="12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Выделение системы делит ее мир на две части - саму систему и ее среду. При этом сила связей элементов внутри системы больше, чем с элементами среды. По характеру связей, в частности, по типу обмена веществом и/или энергией со средой в принципе мыслимы:</w:t>
      </w:r>
    </w:p>
    <w:p w:rsidR="00B10C01" w:rsidRPr="00561DA7" w:rsidRDefault="00B10C01" w:rsidP="00984966">
      <w:pPr>
        <w:pStyle w:val="2"/>
        <w:numPr>
          <w:ilvl w:val="0"/>
          <w:numId w:val="13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i/>
          <w:iCs/>
          <w:sz w:val="24"/>
          <w:szCs w:val="24"/>
        </w:rPr>
        <w:t>изолированные системы</w:t>
      </w:r>
      <w:r w:rsidRPr="00561DA7">
        <w:rPr>
          <w:sz w:val="24"/>
          <w:szCs w:val="24"/>
        </w:rPr>
        <w:t xml:space="preserve"> (никакой обмен не возможен);</w:t>
      </w:r>
    </w:p>
    <w:p w:rsidR="00B10C01" w:rsidRPr="00561DA7" w:rsidRDefault="00B10C01" w:rsidP="00984966">
      <w:pPr>
        <w:pStyle w:val="2"/>
        <w:numPr>
          <w:ilvl w:val="0"/>
          <w:numId w:val="13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i/>
          <w:iCs/>
          <w:sz w:val="24"/>
          <w:szCs w:val="24"/>
        </w:rPr>
        <w:t>замкнутые системы</w:t>
      </w:r>
      <w:r w:rsidRPr="00561DA7">
        <w:rPr>
          <w:sz w:val="24"/>
          <w:szCs w:val="24"/>
        </w:rPr>
        <w:t xml:space="preserve"> (невозможен обмен веществом, но обмен энергией возможен);</w:t>
      </w:r>
    </w:p>
    <w:p w:rsidR="00B10C01" w:rsidRPr="00561DA7" w:rsidRDefault="00B10C01" w:rsidP="00984966">
      <w:pPr>
        <w:pStyle w:val="2"/>
        <w:numPr>
          <w:ilvl w:val="0"/>
          <w:numId w:val="13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i/>
          <w:iCs/>
          <w:sz w:val="24"/>
          <w:szCs w:val="24"/>
        </w:rPr>
        <w:t>открытые системы</w:t>
      </w:r>
      <w:r w:rsidRPr="00561DA7">
        <w:rPr>
          <w:sz w:val="24"/>
          <w:szCs w:val="24"/>
        </w:rPr>
        <w:t xml:space="preserve"> (возможен обмен и веществом, и энергией). В природе реально существуют только открытые системы. Системы, между внутренними элементами которых и элементами среды осуществляются переносы вещества, энергии и информации, носят название </w:t>
      </w:r>
      <w:r w:rsidRPr="00561DA7">
        <w:rPr>
          <w:i/>
          <w:iCs/>
          <w:sz w:val="24"/>
          <w:szCs w:val="24"/>
        </w:rPr>
        <w:t>динамических систем.</w:t>
      </w:r>
      <w:r w:rsidRPr="00561DA7">
        <w:rPr>
          <w:sz w:val="24"/>
          <w:szCs w:val="24"/>
        </w:rPr>
        <w:t xml:space="preserve"> Любая живая система - от вируса до биосферы - представляет собой открытую динамическую систему.</w:t>
      </w:r>
    </w:p>
    <w:p w:rsidR="00B10C01" w:rsidRPr="00561DA7" w:rsidRDefault="00B10C01" w:rsidP="00984966">
      <w:pPr>
        <w:pStyle w:val="2"/>
        <w:numPr>
          <w:ilvl w:val="0"/>
          <w:numId w:val="14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Преобладание внутренних взаимодействий в динамической системе над </w:t>
      </w:r>
      <w:proofErr w:type="gramStart"/>
      <w:r w:rsidRPr="00561DA7">
        <w:rPr>
          <w:sz w:val="24"/>
          <w:szCs w:val="24"/>
        </w:rPr>
        <w:t>внешними</w:t>
      </w:r>
      <w:proofErr w:type="gramEnd"/>
      <w:r w:rsidRPr="00561DA7">
        <w:rPr>
          <w:sz w:val="24"/>
          <w:szCs w:val="24"/>
        </w:rPr>
        <w:t xml:space="preserve"> определяет ее </w:t>
      </w:r>
      <w:r w:rsidRPr="00561DA7">
        <w:rPr>
          <w:i/>
          <w:iCs/>
          <w:sz w:val="24"/>
          <w:szCs w:val="24"/>
        </w:rPr>
        <w:t xml:space="preserve">устойчивость, способность к </w:t>
      </w:r>
      <w:proofErr w:type="spellStart"/>
      <w:r w:rsidRPr="00561DA7">
        <w:rPr>
          <w:i/>
          <w:iCs/>
          <w:sz w:val="24"/>
          <w:szCs w:val="24"/>
        </w:rPr>
        <w:t>самоподдержанию</w:t>
      </w:r>
      <w:proofErr w:type="spellEnd"/>
      <w:r w:rsidRPr="00561DA7">
        <w:rPr>
          <w:i/>
          <w:iCs/>
          <w:sz w:val="24"/>
          <w:szCs w:val="24"/>
        </w:rPr>
        <w:t>.</w:t>
      </w:r>
      <w:r w:rsidRPr="00561DA7">
        <w:rPr>
          <w:sz w:val="24"/>
          <w:szCs w:val="24"/>
        </w:rPr>
        <w:t xml:space="preserve"> </w:t>
      </w:r>
      <w:r w:rsidR="00A02422">
        <w:rPr>
          <w:sz w:val="24"/>
          <w:szCs w:val="24"/>
        </w:rPr>
        <w:t>В</w:t>
      </w:r>
      <w:r w:rsidRPr="00561DA7">
        <w:rPr>
          <w:sz w:val="24"/>
          <w:szCs w:val="24"/>
        </w:rPr>
        <w:t>нешнее воздействие на биологическую систему, превосходящее силу ее внутренних связей и способность к адаптации, приводит к необратимым изменениям и гибели системы. Устойчивость динамической системы поддерживается непрерывно выполняемой ею внешней циклической работой («принцип велосипеда»).</w:t>
      </w:r>
    </w:p>
    <w:p w:rsidR="00B10C01" w:rsidRPr="00561DA7" w:rsidRDefault="00B10C01" w:rsidP="00984966">
      <w:pPr>
        <w:pStyle w:val="2"/>
        <w:numPr>
          <w:ilvl w:val="0"/>
          <w:numId w:val="14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Действие системы во времени называют </w:t>
      </w:r>
      <w:r w:rsidRPr="00561DA7">
        <w:rPr>
          <w:i/>
          <w:iCs/>
          <w:sz w:val="24"/>
          <w:szCs w:val="24"/>
        </w:rPr>
        <w:t>поведением</w:t>
      </w:r>
      <w:r w:rsidRPr="00561DA7">
        <w:rPr>
          <w:sz w:val="24"/>
          <w:szCs w:val="24"/>
        </w:rPr>
        <w:t xml:space="preserve"> системы. Изменение поведения под влиянием внешних условий обозначают как </w:t>
      </w:r>
      <w:r w:rsidRPr="00561DA7">
        <w:rPr>
          <w:i/>
          <w:iCs/>
          <w:sz w:val="24"/>
          <w:szCs w:val="24"/>
        </w:rPr>
        <w:t>реакцию системы,</w:t>
      </w:r>
      <w:r w:rsidRPr="00561DA7">
        <w:rPr>
          <w:sz w:val="24"/>
          <w:szCs w:val="24"/>
        </w:rPr>
        <w:t> а более или менее стойкие изменения реакций системы - как ее </w:t>
      </w:r>
      <w:r w:rsidRPr="00561DA7">
        <w:rPr>
          <w:i/>
          <w:iCs/>
          <w:sz w:val="24"/>
          <w:szCs w:val="24"/>
        </w:rPr>
        <w:t>приспособление,</w:t>
      </w:r>
      <w:r w:rsidRPr="00561DA7">
        <w:rPr>
          <w:sz w:val="24"/>
          <w:szCs w:val="24"/>
        </w:rPr>
        <w:t> или </w:t>
      </w:r>
      <w:r w:rsidRPr="00561DA7">
        <w:rPr>
          <w:i/>
          <w:iCs/>
          <w:sz w:val="24"/>
          <w:szCs w:val="24"/>
        </w:rPr>
        <w:t>адаптацию.</w:t>
      </w:r>
      <w:r w:rsidRPr="00561DA7">
        <w:rPr>
          <w:sz w:val="24"/>
          <w:szCs w:val="24"/>
        </w:rPr>
        <w:t> Адаптивные изменения структуры и связей системы во времени рассматривают как ее </w:t>
      </w:r>
      <w:r w:rsidRPr="00561DA7">
        <w:rPr>
          <w:i/>
          <w:iCs/>
          <w:sz w:val="24"/>
          <w:szCs w:val="24"/>
        </w:rPr>
        <w:t>развитие,</w:t>
      </w:r>
      <w:r w:rsidRPr="00561DA7">
        <w:rPr>
          <w:sz w:val="24"/>
          <w:szCs w:val="24"/>
        </w:rPr>
        <w:t> или </w:t>
      </w:r>
      <w:r w:rsidRPr="00561DA7">
        <w:rPr>
          <w:i/>
          <w:iCs/>
          <w:sz w:val="24"/>
          <w:szCs w:val="24"/>
        </w:rPr>
        <w:t>эволюцию.</w:t>
      </w:r>
      <w:r w:rsidRPr="00561DA7">
        <w:rPr>
          <w:sz w:val="24"/>
          <w:szCs w:val="24"/>
        </w:rPr>
        <w:t>  При этом наблюдается определенная последовательность становления эмерджентных свойств (качеств) системы - </w:t>
      </w:r>
      <w:r w:rsidRPr="00561DA7">
        <w:rPr>
          <w:i/>
          <w:iCs/>
          <w:sz w:val="24"/>
          <w:szCs w:val="24"/>
        </w:rPr>
        <w:t>устойчивости, управляемости и самоорганизации.</w:t>
      </w:r>
      <w:r w:rsidRPr="00561DA7">
        <w:rPr>
          <w:sz w:val="24"/>
          <w:szCs w:val="24"/>
        </w:rPr>
        <w:t xml:space="preserve"> Эволюция состоит из последовательного закрепления таких </w:t>
      </w:r>
      <w:r w:rsidRPr="00561DA7">
        <w:rPr>
          <w:sz w:val="24"/>
          <w:szCs w:val="24"/>
        </w:rPr>
        <w:lastRenderedPageBreak/>
        <w:t>адаптации, при которых проток энергии через систему и ее потенциальная эффективность увеличиваются.</w:t>
      </w:r>
    </w:p>
    <w:p w:rsidR="00B10C01" w:rsidRPr="00561DA7" w:rsidRDefault="00B10C01" w:rsidP="00984966">
      <w:pPr>
        <w:pStyle w:val="2"/>
        <w:numPr>
          <w:ilvl w:val="0"/>
          <w:numId w:val="14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С возрастанием иерархического уровня системы возрастает и сложность ее структуры и поведения. </w:t>
      </w:r>
      <w:r w:rsidRPr="00561DA7">
        <w:rPr>
          <w:i/>
          <w:iCs/>
          <w:sz w:val="24"/>
          <w:szCs w:val="24"/>
        </w:rPr>
        <w:t>Сложность</w:t>
      </w:r>
      <w:r w:rsidRPr="00561DA7">
        <w:rPr>
          <w:sz w:val="24"/>
          <w:szCs w:val="24"/>
        </w:rPr>
        <w:t xml:space="preserve"> системы определяется числом </w:t>
      </w:r>
      <w:proofErr w:type="gramStart"/>
      <w:r w:rsidRPr="00561DA7">
        <w:rPr>
          <w:i/>
          <w:iCs/>
          <w:sz w:val="24"/>
          <w:szCs w:val="24"/>
        </w:rPr>
        <w:t>п</w:t>
      </w:r>
      <w:proofErr w:type="gramEnd"/>
      <w:r w:rsidRPr="00561DA7">
        <w:rPr>
          <w:sz w:val="24"/>
          <w:szCs w:val="24"/>
        </w:rPr>
        <w:t xml:space="preserve"> связей между ее элементами: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proofErr w:type="spellStart"/>
      <w:r w:rsidRPr="00561DA7">
        <w:rPr>
          <w:b/>
          <w:bCs/>
          <w:sz w:val="24"/>
          <w:szCs w:val="24"/>
        </w:rPr>
        <w:t>H</w:t>
      </w:r>
      <w:r w:rsidRPr="00561DA7">
        <w:rPr>
          <w:b/>
          <w:bCs/>
          <w:sz w:val="24"/>
          <w:szCs w:val="24"/>
          <w:vertAlign w:val="subscript"/>
        </w:rPr>
        <w:t>n</w:t>
      </w:r>
      <w:proofErr w:type="spellEnd"/>
      <w:r w:rsidRPr="00561DA7">
        <w:rPr>
          <w:b/>
          <w:bCs/>
          <w:sz w:val="24"/>
          <w:szCs w:val="24"/>
        </w:rPr>
        <w:t xml:space="preserve">= </w:t>
      </w:r>
      <w:proofErr w:type="spellStart"/>
      <w:r w:rsidRPr="00561DA7">
        <w:rPr>
          <w:b/>
          <w:bCs/>
          <w:sz w:val="24"/>
          <w:szCs w:val="24"/>
        </w:rPr>
        <w:t>lg</w:t>
      </w:r>
      <w:r w:rsidRPr="00561DA7">
        <w:rPr>
          <w:b/>
          <w:bCs/>
          <w:sz w:val="24"/>
          <w:szCs w:val="24"/>
          <w:vertAlign w:val="subscript"/>
        </w:rPr>
        <w:t>n</w:t>
      </w:r>
      <w:proofErr w:type="spellEnd"/>
      <w:r w:rsidRPr="00561DA7">
        <w:rPr>
          <w:b/>
          <w:bCs/>
          <w:sz w:val="24"/>
          <w:szCs w:val="24"/>
        </w:rPr>
        <w:t xml:space="preserve">   (1.2)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Обычно системы, имеющие до тысячи связей (0 &lt; </w:t>
      </w:r>
      <w:proofErr w:type="spellStart"/>
      <w:r w:rsidRPr="00561DA7">
        <w:rPr>
          <w:sz w:val="24"/>
          <w:szCs w:val="24"/>
        </w:rPr>
        <w:t>H</w:t>
      </w:r>
      <w:r w:rsidRPr="00561DA7">
        <w:rPr>
          <w:sz w:val="24"/>
          <w:szCs w:val="24"/>
          <w:vertAlign w:val="subscript"/>
        </w:rPr>
        <w:t>n</w:t>
      </w:r>
      <w:proofErr w:type="spellEnd"/>
      <w:r w:rsidRPr="00561DA7">
        <w:rPr>
          <w:sz w:val="24"/>
          <w:szCs w:val="24"/>
        </w:rPr>
        <w:t xml:space="preserve">&lt; 3), относятся к </w:t>
      </w:r>
      <w:proofErr w:type="gramStart"/>
      <w:r w:rsidRPr="00561DA7">
        <w:rPr>
          <w:i/>
          <w:iCs/>
          <w:sz w:val="24"/>
          <w:szCs w:val="24"/>
        </w:rPr>
        <w:t>простым</w:t>
      </w:r>
      <w:proofErr w:type="gramEnd"/>
      <w:r w:rsidRPr="00561DA7">
        <w:rPr>
          <w:i/>
          <w:iCs/>
          <w:sz w:val="24"/>
          <w:szCs w:val="24"/>
        </w:rPr>
        <w:t>;</w:t>
      </w:r>
      <w:r w:rsidRPr="00561DA7">
        <w:rPr>
          <w:sz w:val="24"/>
          <w:szCs w:val="24"/>
        </w:rPr>
        <w:t xml:space="preserve"> до миллиона связей (3 &lt; </w:t>
      </w:r>
      <w:proofErr w:type="spellStart"/>
      <w:r w:rsidRPr="00561DA7">
        <w:rPr>
          <w:sz w:val="24"/>
          <w:szCs w:val="24"/>
        </w:rPr>
        <w:t>H</w:t>
      </w:r>
      <w:r w:rsidRPr="00561DA7">
        <w:rPr>
          <w:sz w:val="24"/>
          <w:szCs w:val="24"/>
          <w:vertAlign w:val="subscript"/>
        </w:rPr>
        <w:t>n</w:t>
      </w:r>
      <w:proofErr w:type="spellEnd"/>
      <w:r w:rsidRPr="00561DA7">
        <w:rPr>
          <w:sz w:val="24"/>
          <w:szCs w:val="24"/>
        </w:rPr>
        <w:t xml:space="preserve"> &lt; 6) - </w:t>
      </w:r>
      <w:r w:rsidRPr="00561DA7">
        <w:rPr>
          <w:i/>
          <w:iCs/>
          <w:sz w:val="24"/>
          <w:szCs w:val="24"/>
        </w:rPr>
        <w:t>к сложным;</w:t>
      </w:r>
      <w:r w:rsidRPr="00561DA7">
        <w:rPr>
          <w:sz w:val="24"/>
          <w:szCs w:val="24"/>
        </w:rPr>
        <w:t xml:space="preserve"> свыше миллиона (</w:t>
      </w:r>
      <w:proofErr w:type="spellStart"/>
      <w:r w:rsidRPr="00561DA7">
        <w:rPr>
          <w:sz w:val="24"/>
          <w:szCs w:val="24"/>
        </w:rPr>
        <w:t>H</w:t>
      </w:r>
      <w:r w:rsidRPr="00561DA7">
        <w:rPr>
          <w:sz w:val="24"/>
          <w:szCs w:val="24"/>
          <w:vertAlign w:val="subscript"/>
        </w:rPr>
        <w:t>n</w:t>
      </w:r>
      <w:proofErr w:type="spellEnd"/>
      <w:r w:rsidRPr="00561DA7">
        <w:rPr>
          <w:sz w:val="24"/>
          <w:szCs w:val="24"/>
        </w:rPr>
        <w:t xml:space="preserve"> &gt; 6) – к </w:t>
      </w:r>
      <w:r w:rsidRPr="00561DA7">
        <w:rPr>
          <w:i/>
          <w:iCs/>
          <w:sz w:val="24"/>
          <w:szCs w:val="24"/>
        </w:rPr>
        <w:t>очень сложным.</w:t>
      </w:r>
      <w:r w:rsidRPr="00561DA7">
        <w:rPr>
          <w:sz w:val="24"/>
          <w:szCs w:val="24"/>
        </w:rPr>
        <w:t xml:space="preserve"> Все реальные природные биосистемы очень сложны.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Другой критерий сложности связан с характером поведения системы. Если система способна к акту решения, т.е. к выбору альтернатив поведения (в том числе и в результате случайного изменения), то такая решающая система считается сложной. Следствием увеличения сложности систем в ходе их эволюции является </w:t>
      </w:r>
      <w:r w:rsidRPr="00561DA7">
        <w:rPr>
          <w:i/>
          <w:iCs/>
          <w:sz w:val="24"/>
          <w:szCs w:val="24"/>
        </w:rPr>
        <w:t>ускорение эволюции,</w:t>
      </w:r>
      <w:r w:rsidRPr="00561DA7">
        <w:rPr>
          <w:sz w:val="24"/>
          <w:szCs w:val="24"/>
        </w:rPr>
        <w:t xml:space="preserve"> все более быстрое прохождение ее стадий, равноценных по качественным сдвигам.</w:t>
      </w:r>
    </w:p>
    <w:p w:rsidR="00B10C01" w:rsidRPr="00561DA7" w:rsidRDefault="00B10C01" w:rsidP="00984966">
      <w:pPr>
        <w:pStyle w:val="2"/>
        <w:numPr>
          <w:ilvl w:val="0"/>
          <w:numId w:val="15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Важной особенностью эволюции сложных систем является неравномерность, отсутствие монотонности. Периоды постепенного накопления незначительных изменений иногда прерываются резкими качественными скачками, существенно меняющими свойства системы. Обычно они связаны с так называемыми </w:t>
      </w:r>
      <w:r w:rsidRPr="00561DA7">
        <w:rPr>
          <w:i/>
          <w:iCs/>
          <w:sz w:val="24"/>
          <w:szCs w:val="24"/>
        </w:rPr>
        <w:t>точками бифуркации -</w:t>
      </w:r>
      <w:r w:rsidRPr="00561DA7">
        <w:rPr>
          <w:sz w:val="24"/>
          <w:szCs w:val="24"/>
        </w:rPr>
        <w:t> раздвоением, расщеплением прежнего пути эволюции</w:t>
      </w:r>
      <w:proofErr w:type="gramStart"/>
      <w:r w:rsidRPr="00561DA7">
        <w:rPr>
          <w:sz w:val="24"/>
          <w:szCs w:val="24"/>
        </w:rPr>
        <w:t xml:space="preserve">.. </w:t>
      </w:r>
      <w:proofErr w:type="gramEnd"/>
      <w:r w:rsidRPr="00561DA7">
        <w:rPr>
          <w:sz w:val="24"/>
          <w:szCs w:val="24"/>
        </w:rPr>
        <w:t>Даже для решающих систем результат выбора часто непредсказуем, а сам выбор в точке бифуркации может быть обусловлен случайным импульсом.</w:t>
      </w:r>
    </w:p>
    <w:p w:rsidR="00B10C01" w:rsidRPr="00561DA7" w:rsidRDefault="00B10C01" w:rsidP="00984966">
      <w:pPr>
        <w:pStyle w:val="2"/>
        <w:numPr>
          <w:ilvl w:val="0"/>
          <w:numId w:val="15"/>
        </w:numPr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Любая реальная система может быть представлена в виде некоторого материального подобия или знакового образа, называемого соответственно аналоговой или знаковой </w:t>
      </w:r>
      <w:r w:rsidRPr="00561DA7">
        <w:rPr>
          <w:i/>
          <w:iCs/>
          <w:sz w:val="24"/>
          <w:szCs w:val="24"/>
        </w:rPr>
        <w:t>моделью системы.</w:t>
      </w:r>
      <w:r w:rsidRPr="00561DA7">
        <w:rPr>
          <w:sz w:val="24"/>
          <w:szCs w:val="24"/>
        </w:rPr>
        <w:t xml:space="preserve"> Моделирование неизбежно сопровождается некоторым упрощением и формализацией взаимосвязей в системе. Эта формализация может быть осуществлена в виде логических (причинно-следственных) и/или математических (функциональных) отношений.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 w:rsidRPr="00561DA7">
        <w:rPr>
          <w:b/>
          <w:bCs/>
          <w:sz w:val="24"/>
          <w:szCs w:val="24"/>
        </w:rPr>
        <w:t>2</w:t>
      </w:r>
      <w:r w:rsidR="001C6300">
        <w:rPr>
          <w:b/>
          <w:bCs/>
          <w:sz w:val="24"/>
          <w:szCs w:val="24"/>
        </w:rPr>
        <w:t>.</w:t>
      </w:r>
      <w:r w:rsidRPr="00561DA7">
        <w:rPr>
          <w:b/>
          <w:bCs/>
          <w:sz w:val="24"/>
          <w:szCs w:val="24"/>
        </w:rPr>
        <w:t xml:space="preserve"> Главные законы экологии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b/>
          <w:bCs/>
          <w:i/>
          <w:iCs/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>Закон больших чисел:</w:t>
      </w:r>
      <w:r w:rsidRPr="00561DA7">
        <w:rPr>
          <w:i/>
          <w:iCs/>
          <w:sz w:val="24"/>
          <w:szCs w:val="24"/>
        </w:rPr>
        <w:t xml:space="preserve"> совокупное действие большого числа случайных факторов приводит, при некоторых общих условиях, к результату, почти не зависящему от случая, т.е. имеющему системный характер.</w:t>
      </w:r>
      <w:r w:rsidRPr="00561DA7">
        <w:rPr>
          <w:sz w:val="24"/>
          <w:szCs w:val="24"/>
        </w:rPr>
        <w:t xml:space="preserve"> 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 xml:space="preserve">Принцип </w:t>
      </w:r>
      <w:proofErr w:type="spellStart"/>
      <w:r w:rsidRPr="00561DA7">
        <w:rPr>
          <w:b/>
          <w:bCs/>
          <w:i/>
          <w:iCs/>
          <w:sz w:val="24"/>
          <w:szCs w:val="24"/>
        </w:rPr>
        <w:t>Ле</w:t>
      </w:r>
      <w:proofErr w:type="spellEnd"/>
      <w:r w:rsidRPr="00561DA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561DA7">
        <w:rPr>
          <w:b/>
          <w:bCs/>
          <w:i/>
          <w:iCs/>
          <w:sz w:val="24"/>
          <w:szCs w:val="24"/>
        </w:rPr>
        <w:t>Шателье</w:t>
      </w:r>
      <w:proofErr w:type="spellEnd"/>
      <w:r w:rsidRPr="00561DA7">
        <w:rPr>
          <w:b/>
          <w:bCs/>
          <w:i/>
          <w:iCs/>
          <w:sz w:val="24"/>
          <w:szCs w:val="24"/>
        </w:rPr>
        <w:t xml:space="preserve"> – Брауна</w:t>
      </w:r>
      <w:r w:rsidRPr="00561DA7">
        <w:rPr>
          <w:i/>
          <w:iCs/>
          <w:sz w:val="24"/>
          <w:szCs w:val="24"/>
        </w:rPr>
        <w:t xml:space="preserve"> - при, внешнем воздействии, выводящем систему из состояния устойчивого равновесия, это равновесие смещается в направлении, при котором эффект внешнего воздействия уменьшается.</w:t>
      </w:r>
      <w:r w:rsidRPr="00561DA7">
        <w:rPr>
          <w:sz w:val="24"/>
          <w:szCs w:val="24"/>
        </w:rPr>
        <w:t xml:space="preserve"> 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В мире действует</w:t>
      </w:r>
      <w:r w:rsidRPr="00561DA7">
        <w:rPr>
          <w:b/>
          <w:bCs/>
          <w:sz w:val="24"/>
          <w:szCs w:val="24"/>
        </w:rPr>
        <w:t xml:space="preserve"> закон </w:t>
      </w:r>
      <w:r w:rsidRPr="00561DA7">
        <w:rPr>
          <w:b/>
          <w:bCs/>
          <w:i/>
          <w:iCs/>
          <w:sz w:val="24"/>
          <w:szCs w:val="24"/>
        </w:rPr>
        <w:t>всеобщей связи вещей и явлений в природе и в обществе.</w:t>
      </w:r>
      <w:r w:rsidRPr="00561DA7">
        <w:rPr>
          <w:sz w:val="24"/>
          <w:szCs w:val="24"/>
        </w:rPr>
        <w:t xml:space="preserve"> Он связан </w:t>
      </w:r>
      <w:r w:rsidRPr="00561DA7">
        <w:rPr>
          <w:i/>
          <w:iCs/>
          <w:sz w:val="24"/>
          <w:szCs w:val="24"/>
        </w:rPr>
        <w:t xml:space="preserve">с законом физико-химического единства живого вещества, законом развития системы за счет окружающей ее среды и законом постоянства количества живого вещества, </w:t>
      </w:r>
      <w:proofErr w:type="gramStart"/>
      <w:r w:rsidRPr="00561DA7">
        <w:rPr>
          <w:sz w:val="24"/>
          <w:szCs w:val="24"/>
        </w:rPr>
        <w:t>сформулированных</w:t>
      </w:r>
      <w:proofErr w:type="gramEnd"/>
      <w:r w:rsidRPr="00561DA7">
        <w:rPr>
          <w:sz w:val="24"/>
          <w:szCs w:val="24"/>
        </w:rPr>
        <w:t xml:space="preserve"> В.И. </w:t>
      </w:r>
      <w:r w:rsidR="002C2B74">
        <w:rPr>
          <w:sz w:val="24"/>
          <w:szCs w:val="24"/>
        </w:rPr>
        <w:t>Вернадским.</w:t>
      </w:r>
      <w:r w:rsidRPr="00561DA7">
        <w:rPr>
          <w:sz w:val="24"/>
          <w:szCs w:val="24"/>
        </w:rPr>
        <w:t xml:space="preserve"> 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b/>
          <w:bCs/>
          <w:i/>
          <w:iCs/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>Закон цепных реакций.</w:t>
      </w:r>
      <w:r w:rsidRPr="00561DA7">
        <w:rPr>
          <w:i/>
          <w:iCs/>
          <w:sz w:val="24"/>
          <w:szCs w:val="24"/>
        </w:rPr>
        <w:t xml:space="preserve"> Любое частное изменение в системе неизбежно приводит к развитию цепных реакций,</w:t>
      </w:r>
      <w:r w:rsidRPr="00561DA7">
        <w:rPr>
          <w:sz w:val="24"/>
          <w:szCs w:val="24"/>
        </w:rPr>
        <w:t xml:space="preserve"> идущих в сторону нейтрализации произведенного изменения или формирования новых взаимосвязей и новой системной иерархии. 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>Закон оптимальности.</w:t>
      </w:r>
      <w:r w:rsidRPr="00561DA7">
        <w:rPr>
          <w:sz w:val="24"/>
          <w:szCs w:val="24"/>
        </w:rPr>
        <w:t xml:space="preserve"> Любая система функционирует с наибольшей эффективностью в некоторых характерных для нее пространственно-временных пределах.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>Правило максимального «давления жизни».</w:t>
      </w:r>
      <w:r w:rsidRPr="00561DA7">
        <w:rPr>
          <w:sz w:val="24"/>
          <w:szCs w:val="24"/>
        </w:rPr>
        <w:t xml:space="preserve"> Вместе с этим в живой природе действует правило максимального «давления жизни»: </w:t>
      </w:r>
      <w:r w:rsidRPr="00561DA7">
        <w:rPr>
          <w:i/>
          <w:iCs/>
          <w:sz w:val="24"/>
          <w:szCs w:val="24"/>
        </w:rPr>
        <w:t xml:space="preserve">организмы размножаются с интенсивностью, </w:t>
      </w:r>
      <w:r w:rsidRPr="00561DA7">
        <w:rPr>
          <w:i/>
          <w:iCs/>
          <w:sz w:val="24"/>
          <w:szCs w:val="24"/>
        </w:rPr>
        <w:lastRenderedPageBreak/>
        <w:t>обеспечивающей максимально возможное их число.</w:t>
      </w:r>
      <w:r w:rsidRPr="00561DA7">
        <w:rPr>
          <w:sz w:val="24"/>
          <w:szCs w:val="24"/>
        </w:rPr>
        <w:t xml:space="preserve"> Однако давление жизни ограничено емкостью среды, межвидовыми взаимоотношениями, </w:t>
      </w:r>
      <w:proofErr w:type="spellStart"/>
      <w:r w:rsidRPr="00561DA7">
        <w:rPr>
          <w:sz w:val="24"/>
          <w:szCs w:val="24"/>
        </w:rPr>
        <w:t>взаимоприспособленностью</w:t>
      </w:r>
      <w:proofErr w:type="spellEnd"/>
      <w:r w:rsidRPr="00561DA7">
        <w:rPr>
          <w:sz w:val="24"/>
          <w:szCs w:val="24"/>
        </w:rPr>
        <w:t xml:space="preserve"> различных групп организмов. Эту закономерность иногда обозначают как </w:t>
      </w:r>
      <w:r w:rsidRPr="00561DA7">
        <w:rPr>
          <w:i/>
          <w:iCs/>
          <w:sz w:val="24"/>
          <w:szCs w:val="24"/>
        </w:rPr>
        <w:t>закон сопротивления среды жизни, или закон ограниченного роста</w:t>
      </w:r>
      <w:r w:rsidRPr="00561DA7">
        <w:rPr>
          <w:sz w:val="24"/>
          <w:szCs w:val="24"/>
        </w:rPr>
        <w:t xml:space="preserve"> </w:t>
      </w:r>
      <w:proofErr w:type="spellStart"/>
      <w:r w:rsidRPr="00561DA7">
        <w:rPr>
          <w:sz w:val="24"/>
          <w:szCs w:val="24"/>
        </w:rPr>
        <w:t>Ч.Дарвина</w:t>
      </w:r>
      <w:proofErr w:type="spellEnd"/>
      <w:r w:rsidRPr="00561DA7">
        <w:rPr>
          <w:sz w:val="24"/>
          <w:szCs w:val="24"/>
        </w:rPr>
        <w:t xml:space="preserve">. Дарвину принадлежит также </w:t>
      </w:r>
      <w:r w:rsidRPr="00561DA7">
        <w:rPr>
          <w:i/>
          <w:iCs/>
          <w:sz w:val="24"/>
          <w:szCs w:val="24"/>
        </w:rPr>
        <w:t xml:space="preserve">экологическая аксиома </w:t>
      </w:r>
      <w:proofErr w:type="spellStart"/>
      <w:r w:rsidRPr="00561DA7">
        <w:rPr>
          <w:i/>
          <w:iCs/>
          <w:sz w:val="24"/>
          <w:szCs w:val="24"/>
        </w:rPr>
        <w:t>адаптированности</w:t>
      </w:r>
      <w:proofErr w:type="spellEnd"/>
      <w:r w:rsidRPr="00561DA7">
        <w:rPr>
          <w:i/>
          <w:iCs/>
          <w:sz w:val="24"/>
          <w:szCs w:val="24"/>
        </w:rPr>
        <w:t>:</w:t>
      </w:r>
      <w:r w:rsidRPr="00561DA7">
        <w:rPr>
          <w:sz w:val="24"/>
          <w:szCs w:val="24"/>
        </w:rPr>
        <w:t xml:space="preserve"> каждый биологический вид адаптирован к строго определенной, специфичной для него совокупности условий существования, которая позднее получила название </w:t>
      </w:r>
      <w:r w:rsidRPr="00561DA7">
        <w:rPr>
          <w:i/>
          <w:iCs/>
          <w:sz w:val="24"/>
          <w:szCs w:val="24"/>
        </w:rPr>
        <w:t>экологической ниши.</w:t>
      </w:r>
      <w:r w:rsidRPr="00561DA7">
        <w:rPr>
          <w:sz w:val="24"/>
          <w:szCs w:val="24"/>
        </w:rPr>
        <w:t> Очевидна связь этого положения с законом оптимальности.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 xml:space="preserve">Законы </w:t>
      </w:r>
      <w:proofErr w:type="spellStart"/>
      <w:r w:rsidRPr="00561DA7">
        <w:rPr>
          <w:b/>
          <w:bCs/>
          <w:i/>
          <w:iCs/>
          <w:sz w:val="24"/>
          <w:szCs w:val="24"/>
        </w:rPr>
        <w:t>экодинамики</w:t>
      </w:r>
      <w:proofErr w:type="spellEnd"/>
      <w:r w:rsidRPr="00561DA7">
        <w:rPr>
          <w:b/>
          <w:bCs/>
          <w:i/>
          <w:iCs/>
          <w:sz w:val="24"/>
          <w:szCs w:val="24"/>
        </w:rPr>
        <w:t>.</w:t>
      </w:r>
      <w:r w:rsidRPr="00561DA7">
        <w:rPr>
          <w:sz w:val="24"/>
          <w:szCs w:val="24"/>
        </w:rPr>
        <w:t xml:space="preserve"> Помимо константности количества живого вещества в живой природе наблюдается постоянное сохранение вещественной, энергетической и информационной структуры, хотя она и несколько изменяется в ходе эволюции. Эти свойства Ю. </w:t>
      </w:r>
      <w:proofErr w:type="spellStart"/>
      <w:r w:rsidRPr="00561DA7">
        <w:rPr>
          <w:sz w:val="24"/>
          <w:szCs w:val="24"/>
        </w:rPr>
        <w:t>Голдсмит</w:t>
      </w:r>
      <w:proofErr w:type="spellEnd"/>
      <w:r w:rsidRPr="00561DA7">
        <w:rPr>
          <w:sz w:val="24"/>
          <w:szCs w:val="24"/>
        </w:rPr>
        <w:t xml:space="preserve"> (1981) обозначил как </w:t>
      </w:r>
      <w:r w:rsidRPr="00561DA7">
        <w:rPr>
          <w:i/>
          <w:iCs/>
          <w:sz w:val="24"/>
          <w:szCs w:val="24"/>
        </w:rPr>
        <w:t xml:space="preserve">законы </w:t>
      </w:r>
      <w:proofErr w:type="spellStart"/>
      <w:r w:rsidRPr="00561DA7">
        <w:rPr>
          <w:i/>
          <w:iCs/>
          <w:sz w:val="24"/>
          <w:szCs w:val="24"/>
        </w:rPr>
        <w:t>экодинамики</w:t>
      </w:r>
      <w:proofErr w:type="spellEnd"/>
      <w:r w:rsidRPr="00561DA7">
        <w:rPr>
          <w:i/>
          <w:iCs/>
          <w:sz w:val="24"/>
          <w:szCs w:val="24"/>
        </w:rPr>
        <w:t>.</w:t>
      </w:r>
      <w:r w:rsidRPr="00561DA7">
        <w:rPr>
          <w:sz w:val="24"/>
          <w:szCs w:val="24"/>
        </w:rPr>
        <w:t xml:space="preserve"> Первый из них - </w:t>
      </w:r>
      <w:r w:rsidRPr="00561DA7">
        <w:rPr>
          <w:i/>
          <w:iCs/>
          <w:sz w:val="24"/>
          <w:szCs w:val="24"/>
        </w:rPr>
        <w:t>закон сохранения структуры биосферы,</w:t>
      </w:r>
      <w:r w:rsidRPr="00561DA7">
        <w:rPr>
          <w:sz w:val="24"/>
          <w:szCs w:val="24"/>
        </w:rPr>
        <w:t xml:space="preserve"> второй - </w:t>
      </w:r>
      <w:r w:rsidRPr="00561DA7">
        <w:rPr>
          <w:i/>
          <w:iCs/>
          <w:sz w:val="24"/>
          <w:szCs w:val="24"/>
        </w:rPr>
        <w:t>закон стремления к климаксу,</w:t>
      </w:r>
      <w:r w:rsidRPr="00561DA7">
        <w:rPr>
          <w:sz w:val="24"/>
          <w:szCs w:val="24"/>
        </w:rPr>
        <w:t xml:space="preserve"> т.е. к достижению экологической зрелости и равновесности экосистем.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Существуют и другие, более частные системные обобщения в экологии. Во многих руководствах часто цитируют аксиомы-поговорки известного американского ученого Б. Коммонера (1974), названные автором «законами экологии»: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«все связано со всем»,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«все должно куда-то деваться»,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«природа знает лучше»,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«ничто не дается даром».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Хотя они больше относятся к основам природопользования, в них находят отражение некоторые важные постулаты экологии.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 w:rsidRPr="00561DA7">
        <w:rPr>
          <w:b/>
          <w:bCs/>
          <w:sz w:val="24"/>
          <w:szCs w:val="24"/>
        </w:rPr>
        <w:t>3</w:t>
      </w:r>
      <w:r w:rsidR="00386021">
        <w:rPr>
          <w:b/>
          <w:bCs/>
          <w:sz w:val="24"/>
          <w:szCs w:val="24"/>
        </w:rPr>
        <w:t>.</w:t>
      </w:r>
      <w:r w:rsidRPr="00561DA7">
        <w:rPr>
          <w:b/>
          <w:bCs/>
          <w:sz w:val="24"/>
          <w:szCs w:val="24"/>
        </w:rPr>
        <w:t xml:space="preserve"> Основные объекты экологии</w:t>
      </w:r>
    </w:p>
    <w:p w:rsidR="00837D2E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>Организменный уровень.</w:t>
      </w:r>
      <w:r w:rsidRPr="00561DA7">
        <w:rPr>
          <w:sz w:val="24"/>
          <w:szCs w:val="24"/>
        </w:rPr>
        <w:t> На низшей ступени иерархии объектов экологии находится </w:t>
      </w:r>
      <w:r w:rsidRPr="00561DA7">
        <w:rPr>
          <w:i/>
          <w:iCs/>
          <w:sz w:val="24"/>
          <w:szCs w:val="24"/>
        </w:rPr>
        <w:t>организм</w:t>
      </w:r>
      <w:r w:rsidRPr="00561DA7">
        <w:rPr>
          <w:sz w:val="24"/>
          <w:szCs w:val="24"/>
        </w:rPr>
        <w:t xml:space="preserve"> (особь, индивидуум) в качестве представителя </w:t>
      </w:r>
      <w:r w:rsidRPr="00561DA7">
        <w:rPr>
          <w:i/>
          <w:iCs/>
          <w:sz w:val="24"/>
          <w:szCs w:val="24"/>
        </w:rPr>
        <w:t>биологического вида - генетически, морфологически и экологически однородной группы живых существ, обособленной от других видов по этим же критериям.</w:t>
      </w:r>
      <w:r w:rsidRPr="00561DA7">
        <w:rPr>
          <w:sz w:val="24"/>
          <w:szCs w:val="24"/>
        </w:rPr>
        <w:t> </w:t>
      </w:r>
    </w:p>
    <w:p w:rsidR="00837D2E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bCs/>
          <w:i/>
          <w:iCs/>
          <w:sz w:val="24"/>
          <w:szCs w:val="24"/>
        </w:rPr>
        <w:t>Популяционный уровень.</w:t>
      </w:r>
      <w:r w:rsidRPr="00561DA7">
        <w:rPr>
          <w:sz w:val="24"/>
          <w:szCs w:val="24"/>
        </w:rPr>
        <w:t> Каждый биологический вид в природе представлен почти всегда несколькими, часто многими популяциями.</w:t>
      </w:r>
      <w:r w:rsidR="00837D2E">
        <w:rPr>
          <w:sz w:val="24"/>
          <w:szCs w:val="24"/>
        </w:rPr>
        <w:t xml:space="preserve"> </w:t>
      </w:r>
      <w:r w:rsidRPr="00561DA7">
        <w:rPr>
          <w:b/>
          <w:bCs/>
          <w:i/>
          <w:iCs/>
          <w:sz w:val="24"/>
          <w:szCs w:val="24"/>
        </w:rPr>
        <w:t>Популяция</w:t>
      </w:r>
      <w:r w:rsidRPr="00561DA7">
        <w:rPr>
          <w:sz w:val="24"/>
          <w:szCs w:val="24"/>
        </w:rPr>
        <w:t xml:space="preserve"> (от лат. </w:t>
      </w:r>
      <w:proofErr w:type="spellStart"/>
      <w:r w:rsidRPr="00561DA7">
        <w:rPr>
          <w:sz w:val="24"/>
          <w:szCs w:val="24"/>
        </w:rPr>
        <w:t>populus</w:t>
      </w:r>
      <w:proofErr w:type="spellEnd"/>
      <w:r w:rsidRPr="00561DA7">
        <w:rPr>
          <w:sz w:val="24"/>
          <w:szCs w:val="24"/>
        </w:rPr>
        <w:t xml:space="preserve"> - население) - это </w:t>
      </w:r>
      <w:r w:rsidRPr="00561DA7">
        <w:rPr>
          <w:i/>
          <w:iCs/>
          <w:sz w:val="24"/>
          <w:szCs w:val="24"/>
        </w:rPr>
        <w:t>совокупность особей одного вида, длительно населяющих определенное пространство, имеющих общий генофонд</w:t>
      </w:r>
      <w:r w:rsidRPr="00561DA7">
        <w:rPr>
          <w:i/>
          <w:iCs/>
          <w:sz w:val="24"/>
          <w:szCs w:val="24"/>
          <w:vertAlign w:val="superscript"/>
        </w:rPr>
        <w:t>*</w:t>
      </w:r>
      <w:r w:rsidRPr="00561DA7">
        <w:rPr>
          <w:i/>
          <w:iCs/>
          <w:sz w:val="24"/>
          <w:szCs w:val="24"/>
        </w:rPr>
        <w:t> возможность свободно скрещиваться и в той или иной степени изолированных от других популяций этого вида.</w:t>
      </w:r>
      <w:r w:rsidRPr="00561DA7">
        <w:rPr>
          <w:sz w:val="24"/>
          <w:szCs w:val="24"/>
        </w:rPr>
        <w:t> 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i/>
          <w:iCs/>
          <w:sz w:val="24"/>
          <w:szCs w:val="24"/>
        </w:rPr>
      </w:pPr>
      <w:proofErr w:type="spellStart"/>
      <w:r w:rsidRPr="00561DA7">
        <w:rPr>
          <w:b/>
          <w:bCs/>
          <w:i/>
          <w:iCs/>
          <w:sz w:val="24"/>
          <w:szCs w:val="24"/>
        </w:rPr>
        <w:t>Экосис</w:t>
      </w:r>
      <w:r w:rsidR="001C6300">
        <w:rPr>
          <w:b/>
          <w:bCs/>
          <w:i/>
          <w:iCs/>
          <w:sz w:val="24"/>
          <w:szCs w:val="24"/>
        </w:rPr>
        <w:t>т</w:t>
      </w:r>
      <w:r w:rsidRPr="00561DA7">
        <w:rPr>
          <w:b/>
          <w:bCs/>
          <w:i/>
          <w:iCs/>
          <w:sz w:val="24"/>
          <w:szCs w:val="24"/>
        </w:rPr>
        <w:t>емный</w:t>
      </w:r>
      <w:proofErr w:type="spellEnd"/>
      <w:r w:rsidRPr="00561DA7">
        <w:rPr>
          <w:b/>
          <w:bCs/>
          <w:i/>
          <w:iCs/>
          <w:sz w:val="24"/>
          <w:szCs w:val="24"/>
        </w:rPr>
        <w:t xml:space="preserve"> уровень.</w:t>
      </w:r>
      <w:r w:rsidRPr="00561DA7">
        <w:rPr>
          <w:sz w:val="24"/>
          <w:szCs w:val="24"/>
        </w:rPr>
        <w:t> Основной объект экологии -</w:t>
      </w:r>
      <w:r w:rsidR="000516F8">
        <w:rPr>
          <w:sz w:val="24"/>
          <w:szCs w:val="24"/>
        </w:rPr>
        <w:t xml:space="preserve"> </w:t>
      </w:r>
      <w:r w:rsidRPr="00561DA7">
        <w:rPr>
          <w:b/>
          <w:bCs/>
          <w:i/>
          <w:iCs/>
          <w:sz w:val="24"/>
          <w:szCs w:val="24"/>
        </w:rPr>
        <w:t>экологическая система,</w:t>
      </w:r>
      <w:r w:rsidR="000516F8">
        <w:rPr>
          <w:b/>
          <w:bCs/>
          <w:i/>
          <w:iCs/>
          <w:sz w:val="24"/>
          <w:szCs w:val="24"/>
        </w:rPr>
        <w:t xml:space="preserve"> </w:t>
      </w:r>
      <w:r w:rsidRPr="00561DA7">
        <w:rPr>
          <w:sz w:val="24"/>
          <w:szCs w:val="24"/>
        </w:rPr>
        <w:t>или</w:t>
      </w:r>
      <w:r w:rsidR="000516F8">
        <w:rPr>
          <w:sz w:val="24"/>
          <w:szCs w:val="24"/>
        </w:rPr>
        <w:t xml:space="preserve"> </w:t>
      </w:r>
      <w:r w:rsidRPr="00561DA7">
        <w:rPr>
          <w:b/>
          <w:bCs/>
          <w:i/>
          <w:iCs/>
          <w:sz w:val="24"/>
          <w:szCs w:val="24"/>
        </w:rPr>
        <w:t>экосистема</w:t>
      </w:r>
      <w:r w:rsidR="000516F8">
        <w:rPr>
          <w:b/>
          <w:bCs/>
          <w:i/>
          <w:iCs/>
          <w:sz w:val="24"/>
          <w:szCs w:val="24"/>
        </w:rPr>
        <w:t xml:space="preserve"> </w:t>
      </w:r>
      <w:r w:rsidRPr="00561DA7">
        <w:rPr>
          <w:i/>
          <w:iCs/>
          <w:sz w:val="24"/>
          <w:szCs w:val="24"/>
        </w:rPr>
        <w:t>-</w:t>
      </w:r>
      <w:r w:rsidR="000516F8">
        <w:rPr>
          <w:i/>
          <w:iCs/>
          <w:sz w:val="24"/>
          <w:szCs w:val="24"/>
        </w:rPr>
        <w:t xml:space="preserve"> </w:t>
      </w:r>
      <w:proofErr w:type="spellStart"/>
      <w:r w:rsidR="000516F8">
        <w:rPr>
          <w:i/>
          <w:iCs/>
          <w:sz w:val="24"/>
          <w:szCs w:val="24"/>
        </w:rPr>
        <w:t>п</w:t>
      </w:r>
      <w:r w:rsidRPr="00561DA7">
        <w:rPr>
          <w:i/>
          <w:iCs/>
          <w:sz w:val="24"/>
          <w:szCs w:val="24"/>
        </w:rPr>
        <w:t>ространственно</w:t>
      </w:r>
      <w:proofErr w:type="spellEnd"/>
      <w:r w:rsidRPr="00561DA7">
        <w:rPr>
          <w:i/>
          <w:iCs/>
          <w:sz w:val="24"/>
          <w:szCs w:val="24"/>
        </w:rPr>
        <w:t xml:space="preserve"> определенная совокупность организмов разных видов и среды их обитания, объединенных вещественно-энергетическими и информационными взаимодействиями.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bCs/>
          <w:sz w:val="24"/>
          <w:szCs w:val="24"/>
        </w:rPr>
        <w:t>Биосферный уровень.</w:t>
      </w:r>
      <w:r w:rsidRPr="00561DA7">
        <w:rPr>
          <w:sz w:val="24"/>
          <w:szCs w:val="24"/>
        </w:rPr>
        <w:t> На высшей ступени иерархии биосистем находится глобальная экосистема -</w:t>
      </w:r>
      <w:r w:rsidRPr="00561DA7">
        <w:rPr>
          <w:b/>
          <w:bCs/>
          <w:sz w:val="24"/>
          <w:szCs w:val="24"/>
        </w:rPr>
        <w:t> </w:t>
      </w:r>
      <w:r w:rsidRPr="00561DA7">
        <w:rPr>
          <w:b/>
          <w:bCs/>
          <w:i/>
          <w:iCs/>
          <w:sz w:val="24"/>
          <w:szCs w:val="24"/>
        </w:rPr>
        <w:t>биосфера</w:t>
      </w:r>
      <w:r w:rsidRPr="00561DA7">
        <w:rPr>
          <w:i/>
          <w:iCs/>
          <w:sz w:val="24"/>
          <w:szCs w:val="24"/>
        </w:rPr>
        <w:t> - совокупность всех живых организмов и их экологической среды в пределах планеты.</w:t>
      </w:r>
      <w:r w:rsidR="00837D2E">
        <w:rPr>
          <w:i/>
          <w:iCs/>
          <w:sz w:val="24"/>
          <w:szCs w:val="24"/>
        </w:rPr>
        <w:t xml:space="preserve"> </w:t>
      </w:r>
      <w:r w:rsidRPr="00561DA7">
        <w:rPr>
          <w:sz w:val="24"/>
          <w:szCs w:val="24"/>
        </w:rPr>
        <w:t>Вернадский подошел к такому пониманию со стороны геохимии. По его представлениям биосферу слагают три категории субстанций:</w:t>
      </w:r>
    </w:p>
    <w:p w:rsidR="00B10C01" w:rsidRPr="00561DA7" w:rsidRDefault="001C6300" w:rsidP="00984966">
      <w:pPr>
        <w:pStyle w:val="2"/>
        <w:numPr>
          <w:ilvl w:val="0"/>
          <w:numId w:val="16"/>
        </w:numPr>
        <w:spacing w:line="276" w:lineRule="auto"/>
        <w:ind w:left="0"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>Ж</w:t>
      </w:r>
      <w:r w:rsidR="00B10C01" w:rsidRPr="00561DA7">
        <w:rPr>
          <w:i/>
          <w:iCs/>
          <w:sz w:val="24"/>
          <w:szCs w:val="24"/>
        </w:rPr>
        <w:t>ивое вещество -</w:t>
      </w:r>
      <w:r w:rsidR="00B10C01" w:rsidRPr="00561DA7">
        <w:rPr>
          <w:sz w:val="24"/>
          <w:szCs w:val="24"/>
        </w:rPr>
        <w:t> совокупность всех живых организмов - микроорганизмов, растений и животных, их активная биомасса; живое вещество противопоставлено неживому, косному веществу - горным породам, минералам, никак не связанным с деятельностью живых организмов (изверженные и метаморфические породы земной коры, магматические руды, продукты их абиогенного преобразования и т.п.);</w:t>
      </w:r>
    </w:p>
    <w:p w:rsidR="00B10C01" w:rsidRPr="00561DA7" w:rsidRDefault="001C6300" w:rsidP="00984966">
      <w:pPr>
        <w:pStyle w:val="2"/>
        <w:numPr>
          <w:ilvl w:val="0"/>
          <w:numId w:val="16"/>
        </w:numPr>
        <w:spacing w:line="276" w:lineRule="auto"/>
        <w:ind w:left="0"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Б</w:t>
      </w:r>
      <w:r w:rsidR="00B10C01" w:rsidRPr="00561DA7">
        <w:rPr>
          <w:i/>
          <w:iCs/>
          <w:sz w:val="24"/>
          <w:szCs w:val="24"/>
        </w:rPr>
        <w:t>иогенное вещество -</w:t>
      </w:r>
      <w:r w:rsidR="00B10C01" w:rsidRPr="00561DA7">
        <w:rPr>
          <w:sz w:val="24"/>
          <w:szCs w:val="24"/>
        </w:rPr>
        <w:t> мертвая органика, все формы детрита, торф, уголь, нефть и газ биогенного происхождения, а также осадочные карбонаты, известняки и т.п.;</w:t>
      </w:r>
    </w:p>
    <w:p w:rsidR="00B10C01" w:rsidRPr="00561DA7" w:rsidRDefault="001C6300" w:rsidP="00984966">
      <w:pPr>
        <w:pStyle w:val="2"/>
        <w:numPr>
          <w:ilvl w:val="0"/>
          <w:numId w:val="16"/>
        </w:numPr>
        <w:spacing w:line="276" w:lineRule="auto"/>
        <w:ind w:left="0" w:firstLine="709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Б</w:t>
      </w:r>
      <w:r w:rsidR="00B10C01" w:rsidRPr="00561DA7">
        <w:rPr>
          <w:i/>
          <w:iCs/>
          <w:sz w:val="24"/>
          <w:szCs w:val="24"/>
        </w:rPr>
        <w:t>иокосное</w:t>
      </w:r>
      <w:proofErr w:type="spellEnd"/>
      <w:r w:rsidR="00B10C01" w:rsidRPr="00561DA7">
        <w:rPr>
          <w:i/>
          <w:iCs/>
          <w:sz w:val="24"/>
          <w:szCs w:val="24"/>
        </w:rPr>
        <w:t xml:space="preserve"> вещество -</w:t>
      </w:r>
      <w:r w:rsidR="00B10C01" w:rsidRPr="00561DA7">
        <w:rPr>
          <w:sz w:val="24"/>
          <w:szCs w:val="24"/>
        </w:rPr>
        <w:t xml:space="preserve"> смеси живого вещества и биогенных веществ с минеральными породами </w:t>
      </w:r>
      <w:proofErr w:type="spellStart"/>
      <w:r w:rsidR="00B10C01" w:rsidRPr="00561DA7">
        <w:rPr>
          <w:sz w:val="24"/>
          <w:szCs w:val="24"/>
        </w:rPr>
        <w:t>небиогенного</w:t>
      </w:r>
      <w:proofErr w:type="spellEnd"/>
      <w:r w:rsidR="00B10C01" w:rsidRPr="00561DA7">
        <w:rPr>
          <w:sz w:val="24"/>
          <w:szCs w:val="24"/>
        </w:rPr>
        <w:t xml:space="preserve"> происхождения (почва, илы, природные воды, газо- и нефтеносные сланцы, битуминозные пески, часть осадочных пород).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Сегодня Земля содержит многослойную насыщенную сферу искусственно созданных объектов. Для обозначения всего этого наиболее подходит термин</w:t>
      </w:r>
      <w:r w:rsidRPr="00561DA7">
        <w:rPr>
          <w:b/>
          <w:bCs/>
          <w:sz w:val="24"/>
          <w:szCs w:val="24"/>
        </w:rPr>
        <w:t> </w:t>
      </w:r>
      <w:proofErr w:type="spellStart"/>
      <w:r w:rsidRPr="00561DA7">
        <w:rPr>
          <w:b/>
          <w:bCs/>
          <w:i/>
          <w:iCs/>
          <w:sz w:val="24"/>
          <w:szCs w:val="24"/>
        </w:rPr>
        <w:t>техносфера</w:t>
      </w:r>
      <w:proofErr w:type="spellEnd"/>
      <w:r w:rsidRPr="00561DA7">
        <w:rPr>
          <w:i/>
          <w:iCs/>
          <w:sz w:val="24"/>
          <w:szCs w:val="24"/>
        </w:rPr>
        <w:t> - глобальная совокупность орудий, объектов и продуктов человеческого производства.</w:t>
      </w:r>
      <w:r w:rsidRPr="00561DA7">
        <w:rPr>
          <w:sz w:val="24"/>
          <w:szCs w:val="24"/>
        </w:rPr>
        <w:t xml:space="preserve"> Более подробно </w:t>
      </w:r>
      <w:proofErr w:type="spellStart"/>
      <w:r w:rsidRPr="00561DA7">
        <w:rPr>
          <w:sz w:val="24"/>
          <w:szCs w:val="24"/>
        </w:rPr>
        <w:t>техносфера</w:t>
      </w:r>
      <w:proofErr w:type="spellEnd"/>
      <w:r w:rsidRPr="00561DA7">
        <w:rPr>
          <w:sz w:val="24"/>
          <w:szCs w:val="24"/>
        </w:rPr>
        <w:t xml:space="preserve"> будет охарактеризована позднее. В планетарном масштабе </w:t>
      </w:r>
      <w:proofErr w:type="spellStart"/>
      <w:r w:rsidRPr="00561DA7">
        <w:rPr>
          <w:sz w:val="24"/>
          <w:szCs w:val="24"/>
        </w:rPr>
        <w:t>техносфера</w:t>
      </w:r>
      <w:proofErr w:type="spellEnd"/>
      <w:r w:rsidRPr="00561DA7">
        <w:rPr>
          <w:sz w:val="24"/>
          <w:szCs w:val="24"/>
        </w:rPr>
        <w:t xml:space="preserve"> имеет общую среду с биосферой и множеством процессов взаимодействует с ней. 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i/>
          <w:iCs/>
          <w:sz w:val="24"/>
          <w:szCs w:val="24"/>
        </w:rPr>
      </w:pPr>
      <w:r w:rsidRPr="00561DA7">
        <w:rPr>
          <w:sz w:val="24"/>
          <w:szCs w:val="24"/>
        </w:rPr>
        <w:t>Итак,</w:t>
      </w:r>
      <w:r w:rsidRPr="00561DA7">
        <w:rPr>
          <w:b/>
          <w:bCs/>
          <w:sz w:val="24"/>
          <w:szCs w:val="24"/>
        </w:rPr>
        <w:t> </w:t>
      </w:r>
      <w:proofErr w:type="spellStart"/>
      <w:r w:rsidRPr="00561DA7">
        <w:rPr>
          <w:b/>
          <w:bCs/>
          <w:i/>
          <w:iCs/>
          <w:sz w:val="24"/>
          <w:szCs w:val="24"/>
        </w:rPr>
        <w:t>экосфера</w:t>
      </w:r>
      <w:proofErr w:type="spellEnd"/>
      <w:r w:rsidRPr="00561DA7">
        <w:rPr>
          <w:b/>
          <w:bCs/>
          <w:i/>
          <w:iCs/>
          <w:sz w:val="24"/>
          <w:szCs w:val="24"/>
        </w:rPr>
        <w:t xml:space="preserve"> = современная биосфера + </w:t>
      </w:r>
      <w:proofErr w:type="spellStart"/>
      <w:r w:rsidRPr="00561DA7">
        <w:rPr>
          <w:b/>
          <w:bCs/>
          <w:i/>
          <w:iCs/>
          <w:sz w:val="24"/>
          <w:szCs w:val="24"/>
        </w:rPr>
        <w:t>техносфера</w:t>
      </w:r>
      <w:proofErr w:type="spellEnd"/>
      <w:r w:rsidRPr="00561DA7">
        <w:rPr>
          <w:b/>
          <w:bCs/>
          <w:i/>
          <w:iCs/>
          <w:sz w:val="24"/>
          <w:szCs w:val="24"/>
        </w:rPr>
        <w:t>. </w:t>
      </w:r>
      <w:r w:rsidRPr="00561DA7">
        <w:rPr>
          <w:sz w:val="24"/>
          <w:szCs w:val="24"/>
        </w:rPr>
        <w:t xml:space="preserve">В таком понимании </w:t>
      </w:r>
      <w:proofErr w:type="spellStart"/>
      <w:r w:rsidRPr="00561DA7">
        <w:rPr>
          <w:sz w:val="24"/>
          <w:szCs w:val="24"/>
        </w:rPr>
        <w:t>экосфера</w:t>
      </w:r>
      <w:proofErr w:type="spellEnd"/>
      <w:r w:rsidRPr="00561DA7">
        <w:rPr>
          <w:sz w:val="24"/>
          <w:szCs w:val="24"/>
        </w:rPr>
        <w:t xml:space="preserve"> предстает как арена взаимодействий человека и природы, на которой сосредоточены все современные экологические проблемы и коллизии. </w:t>
      </w:r>
      <w:proofErr w:type="spellStart"/>
      <w:r w:rsidRPr="00561DA7">
        <w:rPr>
          <w:i/>
          <w:iCs/>
          <w:sz w:val="24"/>
          <w:szCs w:val="24"/>
        </w:rPr>
        <w:t>Экосфера</w:t>
      </w:r>
      <w:proofErr w:type="spellEnd"/>
      <w:r w:rsidRPr="00561DA7">
        <w:rPr>
          <w:i/>
          <w:iCs/>
          <w:sz w:val="24"/>
          <w:szCs w:val="24"/>
        </w:rPr>
        <w:t xml:space="preserve"> становитс</w:t>
      </w:r>
      <w:r w:rsidR="00210458">
        <w:rPr>
          <w:i/>
          <w:iCs/>
          <w:sz w:val="24"/>
          <w:szCs w:val="24"/>
        </w:rPr>
        <w:t xml:space="preserve">я главным объектом современной </w:t>
      </w:r>
      <w:r w:rsidRPr="00561DA7">
        <w:rPr>
          <w:i/>
          <w:iCs/>
          <w:sz w:val="24"/>
          <w:szCs w:val="24"/>
        </w:rPr>
        <w:t>экологии.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 w:rsidRPr="001C6300">
        <w:rPr>
          <w:b/>
          <w:iCs/>
          <w:sz w:val="24"/>
          <w:szCs w:val="24"/>
        </w:rPr>
        <w:t>4.</w:t>
      </w:r>
      <w:r w:rsidRPr="00561DA7">
        <w:rPr>
          <w:i/>
          <w:iCs/>
          <w:sz w:val="24"/>
          <w:szCs w:val="24"/>
        </w:rPr>
        <w:t xml:space="preserve"> </w:t>
      </w:r>
      <w:r w:rsidRPr="00561DA7">
        <w:rPr>
          <w:b/>
          <w:bCs/>
          <w:sz w:val="24"/>
          <w:szCs w:val="24"/>
        </w:rPr>
        <w:t>Системные связи в экологии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Среди форм взаимоотношений между организмами разных видов в природе главное место занимают взаимодействия, которые обобщенно могут быть обозначены как «пища - потребитель пищи», или «ресурс - эксплуататор». Сюда относятся такие явления, как отношения хищника и его жертвы, поедание травы травоядным животным, паразитизм и т.п. Взаимодействия в каждой из таких пар можно представить в виде контура прямых и обратных связей. Примером могут быть взаимовлияния численности особей в популяциях хищника (X) и его жертвы (Ж):</w:t>
      </w:r>
      <w:r w:rsidR="00210458" w:rsidRPr="00210458">
        <w:rPr>
          <w:noProof/>
          <w:sz w:val="24"/>
          <w:szCs w:val="24"/>
        </w:rPr>
        <w:t xml:space="preserve"> </w:t>
      </w:r>
      <w:r w:rsidR="00210458" w:rsidRPr="00561DA7">
        <w:rPr>
          <w:noProof/>
          <w:sz w:val="24"/>
          <w:szCs w:val="24"/>
        </w:rPr>
        <w:drawing>
          <wp:inline distT="0" distB="0" distL="0" distR="0" wp14:anchorId="6CE11A54" wp14:editId="12BBFEC1">
            <wp:extent cx="1949570" cy="379563"/>
            <wp:effectExtent l="0" t="0" r="0" b="1905"/>
            <wp:docPr id="8" name="Рисунок 8" descr="http://mir.zavantag.com/pars_docs/refs/23/22435/22435_html_m6f6c69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.zavantag.com/pars_docs/refs/23/22435/22435_html_m6f6c69c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 xml:space="preserve">Они связаны и положительной, и отрицательной причинными зависимостями. Знаки +, - в данном случае обозначают не качественный результат связи, не «хорошо» или «плохо», а </w:t>
      </w:r>
      <w:proofErr w:type="spellStart"/>
      <w:r w:rsidRPr="00561DA7">
        <w:rPr>
          <w:sz w:val="24"/>
          <w:szCs w:val="24"/>
        </w:rPr>
        <w:t>однонаправленность</w:t>
      </w:r>
      <w:proofErr w:type="spellEnd"/>
      <w:proofErr w:type="gramStart"/>
      <w:r w:rsidRPr="00561DA7">
        <w:rPr>
          <w:sz w:val="24"/>
          <w:szCs w:val="24"/>
        </w:rPr>
        <w:t xml:space="preserve"> (+) </w:t>
      </w:r>
      <w:proofErr w:type="gramEnd"/>
      <w:r w:rsidRPr="00561DA7">
        <w:rPr>
          <w:sz w:val="24"/>
          <w:szCs w:val="24"/>
        </w:rPr>
        <w:t xml:space="preserve">или </w:t>
      </w:r>
      <w:proofErr w:type="spellStart"/>
      <w:r w:rsidRPr="00561DA7">
        <w:rPr>
          <w:sz w:val="24"/>
          <w:szCs w:val="24"/>
        </w:rPr>
        <w:t>противонаправленность</w:t>
      </w:r>
      <w:proofErr w:type="spellEnd"/>
      <w:r w:rsidRPr="00561DA7">
        <w:rPr>
          <w:sz w:val="24"/>
          <w:szCs w:val="24"/>
        </w:rPr>
        <w:t xml:space="preserve"> (-) изменений. Чем больше численность популяции жертвы, тем больше пищи для </w:t>
      </w:r>
      <w:proofErr w:type="gramStart"/>
      <w:r w:rsidRPr="00561DA7">
        <w:rPr>
          <w:sz w:val="24"/>
          <w:szCs w:val="24"/>
        </w:rPr>
        <w:t>хищников</w:t>
      </w:r>
      <w:proofErr w:type="gramEnd"/>
      <w:r w:rsidRPr="00561DA7">
        <w:rPr>
          <w:sz w:val="24"/>
          <w:szCs w:val="24"/>
        </w:rPr>
        <w:t xml:space="preserve"> и численность их возрастает (положительная прямая связь, +). Но чем больше хищников, тем больше они уничтожают жертв и численность жертв уменьшается (отрицательная обратная связь, -). 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Рассмотрим поведение более сложного контура (рис. 1).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В экологической системе замкнутого водоема можно выделить такие компоненты: растворенные в воде минеральные питательные вещества (обозначим их как </w:t>
      </w:r>
      <w:r w:rsidRPr="00561DA7">
        <w:rPr>
          <w:b/>
          <w:bCs/>
          <w:sz w:val="24"/>
          <w:szCs w:val="24"/>
        </w:rPr>
        <w:t>М</w:t>
      </w:r>
      <w:r w:rsidRPr="00561DA7">
        <w:rPr>
          <w:sz w:val="24"/>
          <w:szCs w:val="24"/>
        </w:rPr>
        <w:t>); потребляющие их водоросли (</w:t>
      </w:r>
      <w:r w:rsidRPr="00561DA7">
        <w:rPr>
          <w:b/>
          <w:bCs/>
          <w:sz w:val="24"/>
          <w:szCs w:val="24"/>
        </w:rPr>
        <w:t>В</w:t>
      </w:r>
      <w:r w:rsidRPr="00561DA7">
        <w:rPr>
          <w:sz w:val="24"/>
          <w:szCs w:val="24"/>
        </w:rPr>
        <w:t>); животные, поедающие водоросли и других животных (</w:t>
      </w:r>
      <w:r w:rsidRPr="00561DA7">
        <w:rPr>
          <w:b/>
          <w:bCs/>
          <w:sz w:val="24"/>
          <w:szCs w:val="24"/>
        </w:rPr>
        <w:t>Ж</w:t>
      </w:r>
      <w:r w:rsidRPr="00561DA7">
        <w:rPr>
          <w:sz w:val="24"/>
          <w:szCs w:val="24"/>
        </w:rPr>
        <w:t>); отмершие остатки организмов и продукты их жизнедеятельности - детрит (</w:t>
      </w:r>
      <w:r w:rsidRPr="00561DA7">
        <w:rPr>
          <w:b/>
          <w:bCs/>
          <w:sz w:val="24"/>
          <w:szCs w:val="24"/>
        </w:rPr>
        <w:t>Д</w:t>
      </w:r>
      <w:r w:rsidRPr="00561DA7">
        <w:rPr>
          <w:sz w:val="24"/>
          <w:szCs w:val="24"/>
        </w:rPr>
        <w:t>) и разлагающие детрит до минеральных веществ бактерии (</w:t>
      </w:r>
      <w:r w:rsidRPr="00561DA7">
        <w:rPr>
          <w:b/>
          <w:bCs/>
          <w:sz w:val="24"/>
          <w:szCs w:val="24"/>
        </w:rPr>
        <w:t>Б</w:t>
      </w:r>
      <w:r w:rsidRPr="00561DA7">
        <w:rPr>
          <w:sz w:val="24"/>
          <w:szCs w:val="24"/>
        </w:rPr>
        <w:t>).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sz w:val="24"/>
          <w:szCs w:val="24"/>
        </w:rPr>
      </w:pPr>
      <w:r w:rsidRPr="00561DA7">
        <w:rPr>
          <w:noProof/>
          <w:sz w:val="24"/>
          <w:szCs w:val="24"/>
        </w:rPr>
        <w:drawing>
          <wp:inline distT="0" distB="0" distL="0" distR="0" wp14:anchorId="5128FDDD" wp14:editId="2C9FF9A1">
            <wp:extent cx="1880558" cy="990673"/>
            <wp:effectExtent l="0" t="0" r="5715" b="0"/>
            <wp:docPr id="9" name="Рисунок 9" descr="http://mir.zavantag.com/pars_docs/refs/23/22435/22435_html_m3eb15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r.zavantag.com/pars_docs/refs/23/22435/22435_html_m3eb155b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11" cy="99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sz w:val="24"/>
          <w:szCs w:val="24"/>
        </w:rPr>
      </w:pP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b/>
          <w:bCs/>
          <w:sz w:val="24"/>
          <w:szCs w:val="24"/>
        </w:rPr>
      </w:pPr>
      <w:r w:rsidRPr="00561DA7">
        <w:rPr>
          <w:b/>
          <w:bCs/>
          <w:sz w:val="24"/>
          <w:szCs w:val="24"/>
        </w:rPr>
        <w:t>Рисунок 1</w:t>
      </w:r>
      <w:r w:rsidR="001C6300">
        <w:rPr>
          <w:b/>
          <w:bCs/>
          <w:sz w:val="24"/>
          <w:szCs w:val="24"/>
        </w:rPr>
        <w:t>.</w:t>
      </w:r>
      <w:r w:rsidRPr="00561DA7">
        <w:rPr>
          <w:b/>
          <w:bCs/>
          <w:sz w:val="24"/>
          <w:szCs w:val="24"/>
        </w:rPr>
        <w:t xml:space="preserve"> Схема взаимодействий (причинных связей) между основными компонентами экосистемы водоема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i/>
          <w:iCs/>
          <w:sz w:val="24"/>
          <w:szCs w:val="24"/>
        </w:rPr>
      </w:pPr>
      <w:r w:rsidRPr="00561DA7">
        <w:rPr>
          <w:i/>
          <w:iCs/>
          <w:sz w:val="24"/>
          <w:szCs w:val="24"/>
        </w:rPr>
        <w:t>М - минеральные питательные вещества, В - водоросли, Ж - животные,</w:t>
      </w:r>
    </w:p>
    <w:p w:rsidR="00B10C01" w:rsidRPr="00561DA7" w:rsidRDefault="00B10C01" w:rsidP="00984966">
      <w:pPr>
        <w:pStyle w:val="2"/>
        <w:spacing w:line="276" w:lineRule="auto"/>
        <w:ind w:left="0" w:firstLine="709"/>
        <w:jc w:val="center"/>
        <w:rPr>
          <w:i/>
          <w:iCs/>
          <w:sz w:val="24"/>
          <w:szCs w:val="24"/>
        </w:rPr>
      </w:pPr>
      <w:r w:rsidRPr="00561DA7">
        <w:rPr>
          <w:i/>
          <w:iCs/>
          <w:sz w:val="24"/>
          <w:szCs w:val="24"/>
        </w:rPr>
        <w:t>Д - детрит, Б – бактерии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lastRenderedPageBreak/>
        <w:t xml:space="preserve">Допустим, что под влиянием внешнего фактора, например, благоприятной температуры или попадания в водоем органики началось усиленное развитие водорослей - фитопланктона. Это приводит к уменьшению запаса минеральных веществ и росту количества животных - от зоопланктона до рыб. </w:t>
      </w:r>
      <w:proofErr w:type="gramStart"/>
      <w:r w:rsidRPr="00561DA7">
        <w:rPr>
          <w:sz w:val="24"/>
          <w:szCs w:val="24"/>
        </w:rPr>
        <w:t xml:space="preserve">Вызванное этим повышенное </w:t>
      </w:r>
      <w:proofErr w:type="spellStart"/>
      <w:r w:rsidRPr="00561DA7">
        <w:rPr>
          <w:sz w:val="24"/>
          <w:szCs w:val="24"/>
        </w:rPr>
        <w:t>выедание</w:t>
      </w:r>
      <w:proofErr w:type="spellEnd"/>
      <w:r w:rsidRPr="00561DA7">
        <w:rPr>
          <w:sz w:val="24"/>
          <w:szCs w:val="24"/>
        </w:rPr>
        <w:t xml:space="preserve"> фитопланктона приводит через какое-то время к ограничению размножения животных.</w:t>
      </w:r>
      <w:proofErr w:type="gramEnd"/>
      <w:r w:rsidRPr="00561DA7">
        <w:rPr>
          <w:sz w:val="24"/>
          <w:szCs w:val="24"/>
        </w:rPr>
        <w:t xml:space="preserve"> Временное повышение биомассы гидробионтов ведет к нарастанию массы детрита. Будучи пищей для бактерий, детрит обусловливает их усиленное размножение и преобразуется ими в минеральные продукты. Цикл замыкается. Контур в целом имеет отрицательный знак. Система способна к </w:t>
      </w:r>
      <w:proofErr w:type="spellStart"/>
      <w:r w:rsidRPr="00561DA7">
        <w:rPr>
          <w:sz w:val="24"/>
          <w:szCs w:val="24"/>
        </w:rPr>
        <w:t>самоподдержанию</w:t>
      </w:r>
      <w:proofErr w:type="spellEnd"/>
      <w:r w:rsidRPr="00561DA7">
        <w:rPr>
          <w:sz w:val="24"/>
          <w:szCs w:val="24"/>
        </w:rPr>
        <w:t>. На подобных механизмах основаны процессы самоочищения водоемов.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Необходимо подчеркнуть исключительное значение </w:t>
      </w:r>
      <w:r w:rsidRPr="00561DA7">
        <w:rPr>
          <w:i/>
          <w:iCs/>
          <w:sz w:val="24"/>
          <w:szCs w:val="24"/>
        </w:rPr>
        <w:t>отрицательных обратных связей</w:t>
      </w:r>
      <w:r w:rsidRPr="00561DA7">
        <w:rPr>
          <w:sz w:val="24"/>
          <w:szCs w:val="24"/>
        </w:rPr>
        <w:t> для любых систем, в которых осуществляется регуляция. На принципе отрицательной обратной связи построены все механизмы регуляции физиологических функций в любом организме и поддержание постоянства внутренней среды и внутренних взаимосвязей, т.е. </w:t>
      </w:r>
      <w:r w:rsidRPr="00561DA7">
        <w:rPr>
          <w:i/>
          <w:iCs/>
          <w:sz w:val="24"/>
          <w:szCs w:val="24"/>
        </w:rPr>
        <w:t>гомеостаза</w:t>
      </w:r>
      <w:r w:rsidRPr="00561DA7">
        <w:rPr>
          <w:sz w:val="24"/>
          <w:szCs w:val="24"/>
        </w:rPr>
        <w:t xml:space="preserve"> любой </w:t>
      </w:r>
      <w:proofErr w:type="spellStart"/>
      <w:r w:rsidRPr="00561DA7">
        <w:rPr>
          <w:sz w:val="24"/>
          <w:szCs w:val="24"/>
        </w:rPr>
        <w:t>авторегуляторной</w:t>
      </w:r>
      <w:proofErr w:type="spellEnd"/>
      <w:r w:rsidRPr="00561DA7">
        <w:rPr>
          <w:sz w:val="24"/>
          <w:szCs w:val="24"/>
        </w:rPr>
        <w:t xml:space="preserve"> системы. Все экологические системы включают контуры отрицательных обратных связей.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В отличие от них контуры </w:t>
      </w:r>
      <w:r w:rsidRPr="00561DA7">
        <w:rPr>
          <w:i/>
          <w:iCs/>
          <w:sz w:val="24"/>
          <w:szCs w:val="24"/>
        </w:rPr>
        <w:t>положительных обратных связей </w:t>
      </w:r>
      <w:r w:rsidRPr="00561DA7">
        <w:rPr>
          <w:sz w:val="24"/>
          <w:szCs w:val="24"/>
        </w:rPr>
        <w:t>не только не способствуют регуляции, а наоборот, генерируют дестабилизацию систем, приводя их либо к угнетению и гибели, либо к ускоряющемуся росту, к «разгону» системы, за которым, как правило, следует срыв и разрушение системы.</w:t>
      </w:r>
    </w:p>
    <w:p w:rsidR="00B10C01" w:rsidRPr="00561DA7" w:rsidRDefault="00B10C01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Так, в любом растительном сообществе плодородие почвы, урожай растений, количество отмерших остатков растений - детрита и количество образующегося из него гумуса образуют контур положительных связей. Система находится в неустойчивом равновесии, так как достаточно изъятия части урожая растений без последующего возврата в почву необходимого количества питательных веществ, чтобы начался процесс деградации почвы и снижения продуктивности растений.</w:t>
      </w:r>
    </w:p>
    <w:p w:rsidR="00ED23D4" w:rsidRPr="00561DA7" w:rsidRDefault="00ED23D4" w:rsidP="00984966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  <w:r w:rsidRPr="00561DA7">
        <w:rPr>
          <w:sz w:val="24"/>
          <w:szCs w:val="24"/>
        </w:rPr>
        <w:t xml:space="preserve">Самостоятельная работа </w:t>
      </w:r>
    </w:p>
    <w:p w:rsidR="00B10C01" w:rsidRPr="00561DA7" w:rsidRDefault="00B10C01" w:rsidP="00984966">
      <w:pPr>
        <w:pStyle w:val="1"/>
        <w:numPr>
          <w:ilvl w:val="0"/>
          <w:numId w:val="17"/>
        </w:numPr>
        <w:spacing w:line="276" w:lineRule="auto"/>
        <w:ind w:left="0" w:right="0" w:firstLine="709"/>
        <w:rPr>
          <w:b w:val="0"/>
          <w:sz w:val="24"/>
          <w:szCs w:val="24"/>
        </w:rPr>
      </w:pPr>
      <w:r w:rsidRPr="00561DA7">
        <w:rPr>
          <w:b w:val="0"/>
          <w:sz w:val="24"/>
          <w:szCs w:val="24"/>
        </w:rPr>
        <w:t>Что такое точка бифуркации системы?</w:t>
      </w:r>
    </w:p>
    <w:p w:rsidR="00B10C01" w:rsidRPr="00561DA7" w:rsidRDefault="00B10C01" w:rsidP="00984966">
      <w:pPr>
        <w:pStyle w:val="1"/>
        <w:numPr>
          <w:ilvl w:val="0"/>
          <w:numId w:val="17"/>
        </w:numPr>
        <w:spacing w:line="276" w:lineRule="auto"/>
        <w:ind w:left="0" w:right="0" w:firstLine="709"/>
        <w:rPr>
          <w:b w:val="0"/>
          <w:sz w:val="24"/>
          <w:szCs w:val="24"/>
        </w:rPr>
      </w:pPr>
      <w:r w:rsidRPr="00561DA7">
        <w:rPr>
          <w:b w:val="0"/>
          <w:sz w:val="24"/>
          <w:szCs w:val="24"/>
        </w:rPr>
        <w:t>Приведите примеры положительной и отрицательной обратной связи в экосистемах.</w:t>
      </w:r>
    </w:p>
    <w:p w:rsidR="00ED23D4" w:rsidRPr="00561DA7" w:rsidRDefault="00ED23D4" w:rsidP="00984966">
      <w:pPr>
        <w:pStyle w:val="1"/>
        <w:numPr>
          <w:ilvl w:val="0"/>
          <w:numId w:val="0"/>
        </w:numPr>
        <w:spacing w:line="276" w:lineRule="auto"/>
        <w:ind w:right="0" w:firstLine="709"/>
        <w:rPr>
          <w:sz w:val="24"/>
          <w:szCs w:val="24"/>
        </w:rPr>
      </w:pPr>
      <w:r w:rsidRPr="00561DA7">
        <w:rPr>
          <w:sz w:val="24"/>
          <w:szCs w:val="24"/>
        </w:rPr>
        <w:t>Заполните таблицу:</w:t>
      </w:r>
    </w:p>
    <w:tbl>
      <w:tblPr>
        <w:tblStyle w:val="a5"/>
        <w:tblW w:w="0" w:type="auto"/>
        <w:tblInd w:w="928" w:type="dxa"/>
        <w:tblLook w:val="04A0" w:firstRow="1" w:lastRow="0" w:firstColumn="1" w:lastColumn="0" w:noHBand="0" w:noVBand="1"/>
      </w:tblPr>
      <w:tblGrid>
        <w:gridCol w:w="3115"/>
        <w:gridCol w:w="3120"/>
        <w:gridCol w:w="2974"/>
      </w:tblGrid>
      <w:tr w:rsidR="00ED23D4" w:rsidRPr="00561DA7" w:rsidTr="00360FC2">
        <w:tc>
          <w:tcPr>
            <w:tcW w:w="3115" w:type="dxa"/>
          </w:tcPr>
          <w:p w:rsidR="00ED23D4" w:rsidRPr="00561DA7" w:rsidRDefault="00ED23D4" w:rsidP="00984966">
            <w:pPr>
              <w:pStyle w:val="1"/>
              <w:numPr>
                <w:ilvl w:val="0"/>
                <w:numId w:val="0"/>
              </w:numPr>
              <w:spacing w:line="276" w:lineRule="auto"/>
              <w:ind w:right="0" w:firstLine="709"/>
              <w:jc w:val="center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>Правило</w:t>
            </w:r>
            <w:r w:rsidR="00360FC2" w:rsidRPr="00561DA7">
              <w:rPr>
                <w:b w:val="0"/>
                <w:sz w:val="24"/>
                <w:szCs w:val="24"/>
              </w:rPr>
              <w:t xml:space="preserve"> (закон)</w:t>
            </w:r>
          </w:p>
        </w:tc>
        <w:tc>
          <w:tcPr>
            <w:tcW w:w="3120" w:type="dxa"/>
          </w:tcPr>
          <w:p w:rsidR="00ED23D4" w:rsidRPr="00561DA7" w:rsidRDefault="00ED23D4" w:rsidP="00984966">
            <w:pPr>
              <w:pStyle w:val="1"/>
              <w:numPr>
                <w:ilvl w:val="0"/>
                <w:numId w:val="0"/>
              </w:numPr>
              <w:spacing w:line="276" w:lineRule="auto"/>
              <w:ind w:right="0" w:firstLine="709"/>
              <w:jc w:val="center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>Формулировка (описание)</w:t>
            </w:r>
          </w:p>
        </w:tc>
        <w:tc>
          <w:tcPr>
            <w:tcW w:w="2974" w:type="dxa"/>
          </w:tcPr>
          <w:p w:rsidR="00ED23D4" w:rsidRPr="00561DA7" w:rsidRDefault="00ED23D4" w:rsidP="00984966">
            <w:pPr>
              <w:pStyle w:val="1"/>
              <w:numPr>
                <w:ilvl w:val="0"/>
                <w:numId w:val="0"/>
              </w:numPr>
              <w:spacing w:line="276" w:lineRule="auto"/>
              <w:ind w:right="0" w:firstLine="709"/>
              <w:jc w:val="center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 xml:space="preserve">Пример действия </w:t>
            </w:r>
          </w:p>
        </w:tc>
      </w:tr>
      <w:tr w:rsidR="00ED23D4" w:rsidRPr="00561DA7" w:rsidTr="00360FC2">
        <w:tc>
          <w:tcPr>
            <w:tcW w:w="3115" w:type="dxa"/>
          </w:tcPr>
          <w:p w:rsidR="00ED23D4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>Закон больших чисел</w:t>
            </w:r>
          </w:p>
        </w:tc>
        <w:tc>
          <w:tcPr>
            <w:tcW w:w="3120" w:type="dxa"/>
          </w:tcPr>
          <w:p w:rsidR="00ED23D4" w:rsidRPr="00561DA7" w:rsidRDefault="00ED23D4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ED23D4" w:rsidRPr="00561DA7" w:rsidRDefault="00ED23D4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</w:tr>
      <w:tr w:rsidR="00ED23D4" w:rsidRPr="00561DA7" w:rsidTr="00360FC2">
        <w:tc>
          <w:tcPr>
            <w:tcW w:w="3115" w:type="dxa"/>
          </w:tcPr>
          <w:p w:rsidR="00ED23D4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>закон всеобщей связи вещей и явлений в природе и в обществе</w:t>
            </w:r>
          </w:p>
        </w:tc>
        <w:tc>
          <w:tcPr>
            <w:tcW w:w="3120" w:type="dxa"/>
          </w:tcPr>
          <w:p w:rsidR="00ED23D4" w:rsidRPr="00561DA7" w:rsidRDefault="00ED23D4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ED23D4" w:rsidRPr="00561DA7" w:rsidRDefault="00ED23D4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</w:tr>
      <w:tr w:rsidR="00ED23D4" w:rsidRPr="00561DA7" w:rsidTr="00360FC2">
        <w:tc>
          <w:tcPr>
            <w:tcW w:w="3115" w:type="dxa"/>
          </w:tcPr>
          <w:p w:rsidR="00ED23D4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>Закон цепных реакций</w:t>
            </w:r>
          </w:p>
        </w:tc>
        <w:tc>
          <w:tcPr>
            <w:tcW w:w="3120" w:type="dxa"/>
          </w:tcPr>
          <w:p w:rsidR="00ED23D4" w:rsidRPr="00561DA7" w:rsidRDefault="00ED23D4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ED23D4" w:rsidRPr="00561DA7" w:rsidRDefault="00ED23D4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</w:tr>
      <w:tr w:rsidR="00360FC2" w:rsidRPr="00561DA7" w:rsidTr="00360FC2">
        <w:tc>
          <w:tcPr>
            <w:tcW w:w="3115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>Закон оптимальности</w:t>
            </w:r>
          </w:p>
        </w:tc>
        <w:tc>
          <w:tcPr>
            <w:tcW w:w="3120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</w:tr>
      <w:tr w:rsidR="00360FC2" w:rsidRPr="00561DA7" w:rsidTr="00360FC2">
        <w:tc>
          <w:tcPr>
            <w:tcW w:w="3115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>Правило максимального «давления жизни»</w:t>
            </w:r>
          </w:p>
        </w:tc>
        <w:tc>
          <w:tcPr>
            <w:tcW w:w="3120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</w:tr>
      <w:tr w:rsidR="00360FC2" w:rsidRPr="00561DA7" w:rsidTr="00360FC2">
        <w:tc>
          <w:tcPr>
            <w:tcW w:w="3115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  <w:r w:rsidRPr="00561DA7">
              <w:rPr>
                <w:b w:val="0"/>
                <w:sz w:val="24"/>
                <w:szCs w:val="24"/>
              </w:rPr>
              <w:t xml:space="preserve">Законы </w:t>
            </w:r>
            <w:proofErr w:type="spellStart"/>
            <w:r w:rsidRPr="00561DA7">
              <w:rPr>
                <w:b w:val="0"/>
                <w:sz w:val="24"/>
                <w:szCs w:val="24"/>
              </w:rPr>
              <w:t>экодинамики</w:t>
            </w:r>
            <w:proofErr w:type="spellEnd"/>
          </w:p>
        </w:tc>
        <w:tc>
          <w:tcPr>
            <w:tcW w:w="3120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2974" w:type="dxa"/>
          </w:tcPr>
          <w:p w:rsidR="00360FC2" w:rsidRPr="00561DA7" w:rsidRDefault="00360FC2" w:rsidP="00385B61">
            <w:pPr>
              <w:pStyle w:val="1"/>
              <w:numPr>
                <w:ilvl w:val="0"/>
                <w:numId w:val="0"/>
              </w:numPr>
              <w:spacing w:line="276" w:lineRule="auto"/>
              <w:ind w:right="0"/>
              <w:rPr>
                <w:b w:val="0"/>
                <w:sz w:val="24"/>
                <w:szCs w:val="24"/>
              </w:rPr>
            </w:pPr>
          </w:p>
        </w:tc>
      </w:tr>
    </w:tbl>
    <w:p w:rsidR="00385B61" w:rsidRDefault="00385B61" w:rsidP="00385B61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</w:p>
    <w:p w:rsidR="00385B61" w:rsidRDefault="00385B61" w:rsidP="00385B61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</w:p>
    <w:p w:rsidR="00385B61" w:rsidRDefault="00385B61" w:rsidP="00385B61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</w:p>
    <w:p w:rsidR="003B41A3" w:rsidRDefault="003B41A3" w:rsidP="00385B61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</w:p>
    <w:p w:rsidR="00ED23D4" w:rsidRPr="00561DA7" w:rsidRDefault="000516F8" w:rsidP="00385B61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Итоговое тестирование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Нижний предел разнообразия системы включает: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элемент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 элемента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3 элемента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4 элемента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6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 системы оценивается по показателю: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К. Шеннона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Б. Коммонера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В.И. Вернадского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В. </w:t>
      </w:r>
      <w:proofErr w:type="spellStart"/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Шелфорда</w:t>
      </w:r>
      <w:proofErr w:type="spellEnd"/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Обмен вещества и энергии не возможен в системах: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изолированных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б) замкнутых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в) открытых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полуоткрытых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Не возможен обмен веществом, но обмен энергией возможен в системах: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изолированных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б) замкнутых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в) открытых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полуоткрытых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56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Возможен обмен веществом и энергией в системах</w:t>
      </w:r>
      <w:proofErr w:type="gramStart"/>
      <w:r w:rsidRPr="0056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::</w:t>
      </w:r>
      <w:proofErr w:type="gramEnd"/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изолированных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б) замкнутых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в) открытых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полуоткрытых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6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Сложность системы определяется: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числом видов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числом внешних факторов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числом связей между ее элементами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способностью к выбору альтернатив поведения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Основные свойства точки бифуркации системы: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непредсказуемость и кратковременность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предсказуемость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длительное существование во времени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длительное существование в пространстве 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Мириады бактерий в почве, воде, в телах растений и животных создают особую, относительно стабильную микробиологическую среду, необходимую для нормального существования всего живого. Это пример действия закона: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всеобщей связи;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цепной реакции;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оптимальности;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больших чисел.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9. Значительное увеличение числа каких-либо организмов за относительно короткий промежуток времени может происходить только за счет уменьшения числа других организмов. Это пример действия закона: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всеобщей связи;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цепной реакции;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оптимальности;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больших чисел.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При сильном загрязнении озеро теряет возможность самоочищения, развиваются анаэробные организмы, и оно превращается в болото, т. е. формируется новая природная система.</w:t>
      </w:r>
      <w:r w:rsidRPr="00561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Это пример действия закона: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всеобщей связи;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цепной реакции;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оптимальности;</w:t>
      </w:r>
    </w:p>
    <w:p w:rsidR="00475A35" w:rsidRPr="00561DA7" w:rsidRDefault="00475A35" w:rsidP="0098496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больших чисел.</w:t>
      </w:r>
    </w:p>
    <w:p w:rsidR="00ED23D4" w:rsidRPr="00561DA7" w:rsidRDefault="00ED23D4" w:rsidP="00385B61">
      <w:pPr>
        <w:pStyle w:val="1"/>
        <w:numPr>
          <w:ilvl w:val="0"/>
          <w:numId w:val="0"/>
        </w:numPr>
        <w:spacing w:line="276" w:lineRule="auto"/>
        <w:ind w:right="0" w:firstLine="709"/>
        <w:jc w:val="center"/>
        <w:rPr>
          <w:sz w:val="24"/>
          <w:szCs w:val="24"/>
        </w:rPr>
      </w:pPr>
      <w:r w:rsidRPr="00561DA7">
        <w:rPr>
          <w:sz w:val="24"/>
          <w:szCs w:val="24"/>
        </w:rPr>
        <w:t>Ситуационные задачи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sz w:val="24"/>
          <w:szCs w:val="24"/>
        </w:rPr>
        <w:t>Задача № 1.</w:t>
      </w:r>
      <w:r w:rsidRPr="00561DA7">
        <w:rPr>
          <w:sz w:val="24"/>
          <w:szCs w:val="24"/>
        </w:rPr>
        <w:t xml:space="preserve"> В одном из заповедников, который был создан в целях сохранения сложившегося биологического разнообразия, некоторые специалисты настаивали прекратить сенокосы на лесных лугах. Дирекция заповедника была </w:t>
      </w:r>
      <w:proofErr w:type="gramStart"/>
      <w:r w:rsidRPr="00561DA7">
        <w:rPr>
          <w:sz w:val="24"/>
          <w:szCs w:val="24"/>
        </w:rPr>
        <w:t>против</w:t>
      </w:r>
      <w:proofErr w:type="gramEnd"/>
      <w:r w:rsidRPr="00561DA7">
        <w:rPr>
          <w:sz w:val="24"/>
          <w:szCs w:val="24"/>
        </w:rPr>
        <w:t xml:space="preserve">. Кто </w:t>
      </w:r>
      <w:r w:rsidR="000516F8">
        <w:rPr>
          <w:sz w:val="24"/>
          <w:szCs w:val="24"/>
        </w:rPr>
        <w:t>прав в данном</w:t>
      </w:r>
      <w:r w:rsidRPr="00561DA7">
        <w:rPr>
          <w:sz w:val="24"/>
          <w:szCs w:val="24"/>
        </w:rPr>
        <w:t xml:space="preserve"> спор</w:t>
      </w:r>
      <w:r w:rsidR="000516F8">
        <w:rPr>
          <w:sz w:val="24"/>
          <w:szCs w:val="24"/>
        </w:rPr>
        <w:t>е</w:t>
      </w:r>
      <w:r w:rsidRPr="00561DA7">
        <w:rPr>
          <w:sz w:val="24"/>
          <w:szCs w:val="24"/>
        </w:rPr>
        <w:t>?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sz w:val="24"/>
          <w:szCs w:val="24"/>
        </w:rPr>
        <w:t>Задача № 2.</w:t>
      </w:r>
      <w:r w:rsidRPr="00561DA7">
        <w:rPr>
          <w:sz w:val="24"/>
          <w:szCs w:val="24"/>
        </w:rPr>
        <w:t xml:space="preserve"> В целях сохранения форели в реке экологи запретили полностью вырубку кустарника по ее берегам, произвели дополнительное облесение ее берегов и полностью запретили строительство запруд. Почему?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sz w:val="24"/>
          <w:szCs w:val="24"/>
        </w:rPr>
        <w:t>Задача № 3.</w:t>
      </w:r>
      <w:r w:rsidRPr="00561DA7">
        <w:rPr>
          <w:sz w:val="24"/>
          <w:szCs w:val="24"/>
        </w:rPr>
        <w:t xml:space="preserve"> Как человек может изменить энергетику экосистемы? Приведите примеры.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sz w:val="24"/>
          <w:szCs w:val="24"/>
        </w:rPr>
        <w:t>Задача № 4.</w:t>
      </w:r>
      <w:r w:rsidRPr="00561DA7">
        <w:rPr>
          <w:sz w:val="24"/>
          <w:szCs w:val="24"/>
        </w:rPr>
        <w:t xml:space="preserve"> Принято считать, что в процессе фотосинтеза растения преобразуют только около одного процента солнечной энергии. Оказывает ли остальная часть энергии какое- либо воздействие на функционирование экосистем? Ответ обоснуйте.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b/>
          <w:sz w:val="24"/>
          <w:szCs w:val="24"/>
        </w:rPr>
        <w:t>Задача №5.</w:t>
      </w:r>
      <w:r w:rsidRPr="00561DA7">
        <w:rPr>
          <w:sz w:val="24"/>
          <w:szCs w:val="24"/>
        </w:rPr>
        <w:t xml:space="preserve"> В летние месяцы в прудах и озерах наблюдается цветение воды. Что бы вы рекомендовали местным экологам: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а)</w:t>
      </w:r>
      <w:r w:rsidRPr="00561DA7">
        <w:rPr>
          <w:sz w:val="24"/>
          <w:szCs w:val="24"/>
        </w:rPr>
        <w:tab/>
        <w:t>провести облесение берегов водоемов, запретить выпас скота около них, разрешить сенокошение;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б)</w:t>
      </w:r>
      <w:r w:rsidRPr="00561DA7">
        <w:rPr>
          <w:sz w:val="24"/>
          <w:szCs w:val="24"/>
        </w:rPr>
        <w:tab/>
        <w:t>лимитировать применение удобрений на полях;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в)</w:t>
      </w:r>
      <w:r w:rsidRPr="00561DA7">
        <w:rPr>
          <w:sz w:val="24"/>
          <w:szCs w:val="24"/>
        </w:rPr>
        <w:tab/>
        <w:t>сохранить все традиционные виды пользования на берегах водоемов, лимитировать лов рыбы?</w:t>
      </w:r>
    </w:p>
    <w:p w:rsidR="00475A35" w:rsidRPr="00561DA7" w:rsidRDefault="00475A35" w:rsidP="00984966">
      <w:pPr>
        <w:pStyle w:val="2"/>
        <w:spacing w:line="276" w:lineRule="auto"/>
        <w:ind w:left="0" w:firstLine="709"/>
        <w:rPr>
          <w:sz w:val="24"/>
          <w:szCs w:val="24"/>
        </w:rPr>
      </w:pPr>
      <w:r w:rsidRPr="00561DA7">
        <w:rPr>
          <w:sz w:val="24"/>
          <w:szCs w:val="24"/>
        </w:rPr>
        <w:t>Обоснуйте ответ.</w:t>
      </w:r>
    </w:p>
    <w:p w:rsidR="00ED23D4" w:rsidRPr="00385B61" w:rsidRDefault="00ED23D4" w:rsidP="00385B61">
      <w:pPr>
        <w:pStyle w:val="2"/>
        <w:spacing w:line="276" w:lineRule="auto"/>
        <w:ind w:left="0" w:firstLine="709"/>
        <w:rPr>
          <w:b/>
          <w:sz w:val="20"/>
          <w:szCs w:val="20"/>
        </w:rPr>
      </w:pPr>
      <w:r w:rsidRPr="00561DA7">
        <w:rPr>
          <w:bCs/>
          <w:sz w:val="24"/>
          <w:szCs w:val="24"/>
        </w:rPr>
        <w:t> </w:t>
      </w:r>
      <w:r w:rsidRPr="00385B61">
        <w:rPr>
          <w:sz w:val="20"/>
          <w:szCs w:val="20"/>
        </w:rPr>
        <w:t xml:space="preserve"> </w:t>
      </w:r>
      <w:r w:rsidRPr="00385B61">
        <w:rPr>
          <w:b/>
          <w:sz w:val="20"/>
          <w:szCs w:val="20"/>
        </w:rPr>
        <w:t>Примерная тематика УИРС и НИРС по теме:</w:t>
      </w:r>
    </w:p>
    <w:p w:rsidR="00951FC7" w:rsidRPr="00385B61" w:rsidRDefault="00951FC7" w:rsidP="00984966">
      <w:pPr>
        <w:pStyle w:val="2"/>
        <w:spacing w:line="276" w:lineRule="auto"/>
        <w:ind w:left="0" w:firstLine="709"/>
        <w:rPr>
          <w:sz w:val="20"/>
          <w:szCs w:val="20"/>
        </w:rPr>
      </w:pPr>
      <w:r w:rsidRPr="00385B61">
        <w:rPr>
          <w:sz w:val="20"/>
          <w:szCs w:val="20"/>
        </w:rPr>
        <w:t>1. Способы и примеры сохранения биологического разнообразия.</w:t>
      </w:r>
    </w:p>
    <w:p w:rsidR="00ED23D4" w:rsidRPr="00385B61" w:rsidRDefault="00951FC7" w:rsidP="00984966">
      <w:pPr>
        <w:pStyle w:val="2"/>
        <w:spacing w:line="276" w:lineRule="auto"/>
        <w:ind w:left="0" w:firstLine="709"/>
        <w:rPr>
          <w:sz w:val="20"/>
          <w:szCs w:val="20"/>
        </w:rPr>
      </w:pPr>
      <w:r w:rsidRPr="00385B61">
        <w:rPr>
          <w:sz w:val="20"/>
          <w:szCs w:val="20"/>
        </w:rPr>
        <w:t>2. Влияние закона цепных реакций на глобальные процессы в биосфере.</w:t>
      </w:r>
    </w:p>
    <w:p w:rsidR="00ED23D4" w:rsidRPr="00385B61" w:rsidRDefault="00ED23D4" w:rsidP="00385B61">
      <w:pPr>
        <w:pStyle w:val="1"/>
        <w:numPr>
          <w:ilvl w:val="0"/>
          <w:numId w:val="0"/>
        </w:numPr>
        <w:spacing w:line="276" w:lineRule="auto"/>
        <w:ind w:left="1070" w:right="0" w:hanging="360"/>
        <w:rPr>
          <w:sz w:val="20"/>
          <w:szCs w:val="20"/>
        </w:rPr>
      </w:pPr>
      <w:r w:rsidRPr="00385B61">
        <w:rPr>
          <w:sz w:val="20"/>
          <w:szCs w:val="20"/>
        </w:rPr>
        <w:t>Рекомендованная литература по теме занятия</w:t>
      </w:r>
    </w:p>
    <w:p w:rsidR="00ED23D4" w:rsidRPr="00385B61" w:rsidRDefault="00ED23D4" w:rsidP="00984966">
      <w:pPr>
        <w:pStyle w:val="2"/>
        <w:spacing w:line="276" w:lineRule="auto"/>
        <w:ind w:left="0" w:firstLine="709"/>
        <w:rPr>
          <w:b/>
          <w:sz w:val="20"/>
          <w:szCs w:val="20"/>
        </w:rPr>
      </w:pPr>
      <w:r w:rsidRPr="00385B61">
        <w:rPr>
          <w:b/>
          <w:sz w:val="20"/>
          <w:szCs w:val="20"/>
        </w:rPr>
        <w:t>- Обязательная</w:t>
      </w:r>
    </w:p>
    <w:p w:rsidR="00ED23D4" w:rsidRPr="00385B61" w:rsidRDefault="00ED23D4" w:rsidP="00984966">
      <w:pPr>
        <w:pStyle w:val="2"/>
        <w:spacing w:line="276" w:lineRule="auto"/>
        <w:ind w:left="0" w:firstLine="709"/>
        <w:rPr>
          <w:sz w:val="20"/>
          <w:szCs w:val="20"/>
        </w:rPr>
      </w:pPr>
      <w:r w:rsidRPr="00385B61">
        <w:rPr>
          <w:sz w:val="20"/>
          <w:szCs w:val="20"/>
        </w:rPr>
        <w:t xml:space="preserve">Иванов В.П., Иванова Н.В., </w:t>
      </w:r>
      <w:proofErr w:type="spellStart"/>
      <w:r w:rsidRPr="00385B61">
        <w:rPr>
          <w:sz w:val="20"/>
          <w:szCs w:val="20"/>
        </w:rPr>
        <w:t>Полоников</w:t>
      </w:r>
      <w:proofErr w:type="spellEnd"/>
      <w:r w:rsidRPr="00385B61">
        <w:rPr>
          <w:sz w:val="20"/>
          <w:szCs w:val="20"/>
        </w:rPr>
        <w:t xml:space="preserve"> А.В. Медицинская экология. Изд-во „</w:t>
      </w:r>
      <w:proofErr w:type="spellStart"/>
      <w:r w:rsidRPr="00385B61">
        <w:rPr>
          <w:sz w:val="20"/>
          <w:szCs w:val="20"/>
        </w:rPr>
        <w:t>СпецЛит</w:t>
      </w:r>
      <w:proofErr w:type="spellEnd"/>
      <w:r w:rsidRPr="00385B61">
        <w:rPr>
          <w:sz w:val="20"/>
          <w:szCs w:val="20"/>
        </w:rPr>
        <w:t>“», 2011. 430с.</w:t>
      </w:r>
    </w:p>
    <w:p w:rsidR="00ED23D4" w:rsidRPr="00385B61" w:rsidRDefault="00ED23D4" w:rsidP="00984966">
      <w:pPr>
        <w:pStyle w:val="2"/>
        <w:spacing w:line="276" w:lineRule="auto"/>
        <w:ind w:left="0" w:firstLine="709"/>
        <w:rPr>
          <w:sz w:val="20"/>
          <w:szCs w:val="20"/>
        </w:rPr>
      </w:pPr>
      <w:r w:rsidRPr="00385B61">
        <w:rPr>
          <w:sz w:val="20"/>
          <w:szCs w:val="20"/>
        </w:rPr>
        <w:t>Вишняков Я. Д. Охрана окружающей среды: [учебник для студ. вузов, обучающихся по направлению "Экология и природопользование"] / под ред. Я. Д. Вишнякова. - 2-е изд., стер. - Москва</w:t>
      </w:r>
      <w:proofErr w:type="gramStart"/>
      <w:r w:rsidRPr="00385B61">
        <w:rPr>
          <w:sz w:val="20"/>
          <w:szCs w:val="20"/>
        </w:rPr>
        <w:t xml:space="preserve"> :</w:t>
      </w:r>
      <w:proofErr w:type="gramEnd"/>
      <w:r w:rsidRPr="00385B61">
        <w:rPr>
          <w:sz w:val="20"/>
          <w:szCs w:val="20"/>
        </w:rPr>
        <w:t xml:space="preserve"> Академия, 2014. - 286 с.</w:t>
      </w:r>
    </w:p>
    <w:p w:rsidR="00ED23D4" w:rsidRPr="00385B61" w:rsidRDefault="00445798" w:rsidP="00984966">
      <w:pPr>
        <w:pStyle w:val="2"/>
        <w:spacing w:line="276" w:lineRule="auto"/>
        <w:ind w:left="0" w:firstLine="709"/>
        <w:rPr>
          <w:sz w:val="20"/>
          <w:szCs w:val="20"/>
        </w:rPr>
      </w:pPr>
      <w:hyperlink r:id="rId11" w:tgtFrame="_blank" w:history="1">
        <w:proofErr w:type="spellStart"/>
        <w:r w:rsidR="00ED23D4" w:rsidRPr="00385B61">
          <w:rPr>
            <w:rStyle w:val="a4"/>
            <w:color w:val="auto"/>
            <w:sz w:val="20"/>
            <w:szCs w:val="20"/>
          </w:rPr>
          <w:t>Карпенков</w:t>
        </w:r>
        <w:proofErr w:type="spellEnd"/>
        <w:r w:rsidR="00ED23D4" w:rsidRPr="00385B61">
          <w:rPr>
            <w:rStyle w:val="a4"/>
            <w:color w:val="auto"/>
            <w:sz w:val="20"/>
            <w:szCs w:val="20"/>
          </w:rPr>
          <w:t> С. Х.</w:t>
        </w:r>
      </w:hyperlink>
      <w:r w:rsidR="00ED23D4" w:rsidRPr="00385B61">
        <w:rPr>
          <w:sz w:val="20"/>
          <w:szCs w:val="20"/>
        </w:rPr>
        <w:t> Экология: учебник для вузов.  М.: </w:t>
      </w:r>
      <w:proofErr w:type="spellStart"/>
      <w:r w:rsidR="00ED23D4" w:rsidRPr="00385B61">
        <w:rPr>
          <w:sz w:val="20"/>
          <w:szCs w:val="20"/>
        </w:rPr>
        <w:fldChar w:fldCharType="begin"/>
      </w:r>
      <w:r w:rsidR="00ED23D4" w:rsidRPr="00385B61">
        <w:rPr>
          <w:sz w:val="20"/>
          <w:szCs w:val="20"/>
        </w:rPr>
        <w:instrText xml:space="preserve"> HYPERLINK "http://lib.biblioclub.ru/index.php?page=publisher&amp;pub_id=1" \t "_blank" </w:instrText>
      </w:r>
      <w:r w:rsidR="00ED23D4" w:rsidRPr="00385B61">
        <w:rPr>
          <w:sz w:val="20"/>
          <w:szCs w:val="20"/>
        </w:rPr>
        <w:fldChar w:fldCharType="separate"/>
      </w:r>
      <w:r w:rsidR="00ED23D4" w:rsidRPr="00385B61">
        <w:rPr>
          <w:rStyle w:val="a4"/>
          <w:color w:val="auto"/>
          <w:sz w:val="20"/>
          <w:szCs w:val="20"/>
        </w:rPr>
        <w:t>Директ</w:t>
      </w:r>
      <w:proofErr w:type="spellEnd"/>
      <w:r w:rsidR="00ED23D4" w:rsidRPr="00385B61">
        <w:rPr>
          <w:rStyle w:val="a4"/>
          <w:color w:val="auto"/>
          <w:sz w:val="20"/>
          <w:szCs w:val="20"/>
        </w:rPr>
        <w:t>-Медиа</w:t>
      </w:r>
      <w:r w:rsidR="00ED23D4" w:rsidRPr="00385B61">
        <w:rPr>
          <w:sz w:val="20"/>
          <w:szCs w:val="20"/>
        </w:rPr>
        <w:fldChar w:fldCharType="end"/>
      </w:r>
      <w:r w:rsidR="00ED23D4" w:rsidRPr="00385B61">
        <w:rPr>
          <w:sz w:val="20"/>
          <w:szCs w:val="20"/>
        </w:rPr>
        <w:t>, 2015. 662 с.</w:t>
      </w:r>
    </w:p>
    <w:p w:rsidR="00ED23D4" w:rsidRPr="00385B61" w:rsidRDefault="00ED23D4" w:rsidP="00984966">
      <w:pPr>
        <w:pStyle w:val="2"/>
        <w:spacing w:line="276" w:lineRule="auto"/>
        <w:ind w:left="0" w:firstLine="709"/>
        <w:rPr>
          <w:b/>
          <w:sz w:val="20"/>
          <w:szCs w:val="20"/>
        </w:rPr>
      </w:pPr>
      <w:r w:rsidRPr="00385B61">
        <w:rPr>
          <w:b/>
          <w:sz w:val="20"/>
          <w:szCs w:val="20"/>
        </w:rPr>
        <w:t>Дополнительная</w:t>
      </w:r>
    </w:p>
    <w:p w:rsidR="00ED23D4" w:rsidRPr="00385B61" w:rsidRDefault="00ED23D4" w:rsidP="00984966">
      <w:pPr>
        <w:pStyle w:val="2"/>
        <w:spacing w:line="276" w:lineRule="auto"/>
        <w:ind w:left="0" w:firstLine="709"/>
        <w:rPr>
          <w:sz w:val="20"/>
          <w:szCs w:val="20"/>
        </w:rPr>
      </w:pPr>
      <w:r w:rsidRPr="00385B61">
        <w:rPr>
          <w:sz w:val="20"/>
          <w:szCs w:val="20"/>
        </w:rPr>
        <w:t xml:space="preserve">1. Андреева Е.Е. Гигиена и экология человека: Учебник / Е.Е. </w:t>
      </w:r>
      <w:proofErr w:type="spellStart"/>
      <w:r w:rsidRPr="00385B61">
        <w:rPr>
          <w:sz w:val="20"/>
          <w:szCs w:val="20"/>
        </w:rPr>
        <w:t>Андреева</w:t>
      </w:r>
      <w:proofErr w:type="gramStart"/>
      <w:r w:rsidRPr="00385B61">
        <w:rPr>
          <w:sz w:val="20"/>
          <w:szCs w:val="20"/>
        </w:rPr>
        <w:t>,В</w:t>
      </w:r>
      <w:proofErr w:type="gramEnd"/>
      <w:r w:rsidRPr="00385B61">
        <w:rPr>
          <w:sz w:val="20"/>
          <w:szCs w:val="20"/>
        </w:rPr>
        <w:t>.А</w:t>
      </w:r>
      <w:proofErr w:type="spellEnd"/>
      <w:r w:rsidRPr="00385B61">
        <w:rPr>
          <w:sz w:val="20"/>
          <w:szCs w:val="20"/>
        </w:rPr>
        <w:t xml:space="preserve">. Катаева, В.М. </w:t>
      </w:r>
      <w:proofErr w:type="spellStart"/>
      <w:r w:rsidRPr="00385B61">
        <w:rPr>
          <w:sz w:val="20"/>
          <w:szCs w:val="20"/>
        </w:rPr>
        <w:t>Глиненко</w:t>
      </w:r>
      <w:proofErr w:type="spellEnd"/>
      <w:r w:rsidRPr="00385B61">
        <w:rPr>
          <w:sz w:val="20"/>
          <w:szCs w:val="20"/>
        </w:rPr>
        <w:t xml:space="preserve">, Н.Г. Кожевникова. — 2-е изд., </w:t>
      </w:r>
      <w:proofErr w:type="spellStart"/>
      <w:r w:rsidRPr="00385B61">
        <w:rPr>
          <w:sz w:val="20"/>
          <w:szCs w:val="20"/>
        </w:rPr>
        <w:t>испр.и</w:t>
      </w:r>
      <w:proofErr w:type="spellEnd"/>
      <w:r w:rsidRPr="00385B61">
        <w:rPr>
          <w:sz w:val="20"/>
          <w:szCs w:val="20"/>
        </w:rPr>
        <w:t xml:space="preserve"> доп.., 2014. 600с.  Доступ к электронному изданию</w:t>
      </w:r>
    </w:p>
    <w:p w:rsidR="00ED23D4" w:rsidRPr="00385B61" w:rsidRDefault="00ED23D4" w:rsidP="00984966">
      <w:pPr>
        <w:pStyle w:val="2"/>
        <w:spacing w:line="276" w:lineRule="auto"/>
        <w:ind w:left="0" w:firstLine="709"/>
        <w:rPr>
          <w:sz w:val="20"/>
          <w:szCs w:val="20"/>
        </w:rPr>
      </w:pPr>
      <w:r w:rsidRPr="00385B61">
        <w:rPr>
          <w:sz w:val="20"/>
          <w:szCs w:val="20"/>
        </w:rPr>
        <w:t>7. Григорьев А.И. Экология человека: учебник. М.: ГЭОТАР-Медиа, 2008.</w:t>
      </w:r>
    </w:p>
    <w:sectPr w:rsidR="00ED23D4" w:rsidRPr="00385B61" w:rsidSect="00922CB6">
      <w:footerReference w:type="defaul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98" w:rsidRDefault="00445798" w:rsidP="007578D5">
      <w:pPr>
        <w:spacing w:after="0" w:line="240" w:lineRule="auto"/>
      </w:pPr>
      <w:r>
        <w:separator/>
      </w:r>
    </w:p>
  </w:endnote>
  <w:endnote w:type="continuationSeparator" w:id="0">
    <w:p w:rsidR="00445798" w:rsidRDefault="00445798" w:rsidP="0075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6683"/>
      <w:docPartObj>
        <w:docPartGallery w:val="Page Numbers (Bottom of Page)"/>
        <w:docPartUnique/>
      </w:docPartObj>
    </w:sdtPr>
    <w:sdtEndPr/>
    <w:sdtContent>
      <w:p w:rsidR="007578D5" w:rsidRDefault="007578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DD5">
          <w:rPr>
            <w:noProof/>
          </w:rPr>
          <w:t>1</w:t>
        </w:r>
        <w:r>
          <w:fldChar w:fldCharType="end"/>
        </w:r>
      </w:p>
    </w:sdtContent>
  </w:sdt>
  <w:p w:rsidR="007578D5" w:rsidRDefault="007578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98" w:rsidRDefault="00445798" w:rsidP="007578D5">
      <w:pPr>
        <w:spacing w:after="0" w:line="240" w:lineRule="auto"/>
      </w:pPr>
      <w:r>
        <w:separator/>
      </w:r>
    </w:p>
  </w:footnote>
  <w:footnote w:type="continuationSeparator" w:id="0">
    <w:p w:rsidR="00445798" w:rsidRDefault="00445798" w:rsidP="00757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D75"/>
    <w:multiLevelType w:val="multilevel"/>
    <w:tmpl w:val="E366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2D35"/>
    <w:multiLevelType w:val="multilevel"/>
    <w:tmpl w:val="005AD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327B8"/>
    <w:multiLevelType w:val="multilevel"/>
    <w:tmpl w:val="11E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25786"/>
    <w:multiLevelType w:val="multilevel"/>
    <w:tmpl w:val="07E05ABE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4">
    <w:nsid w:val="23CF653C"/>
    <w:multiLevelType w:val="multilevel"/>
    <w:tmpl w:val="F522C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BF660C"/>
    <w:multiLevelType w:val="multilevel"/>
    <w:tmpl w:val="505EA2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079E1"/>
    <w:multiLevelType w:val="hybridMultilevel"/>
    <w:tmpl w:val="D464A778"/>
    <w:lvl w:ilvl="0" w:tplc="83ACDD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F0BDF"/>
    <w:multiLevelType w:val="multilevel"/>
    <w:tmpl w:val="35A6A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9778A"/>
    <w:multiLevelType w:val="hybridMultilevel"/>
    <w:tmpl w:val="7D9A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3281C"/>
    <w:multiLevelType w:val="multilevel"/>
    <w:tmpl w:val="DE16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4F0ED2"/>
    <w:multiLevelType w:val="hybridMultilevel"/>
    <w:tmpl w:val="2778B3F8"/>
    <w:lvl w:ilvl="0" w:tplc="A02A004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EB1E5C"/>
    <w:multiLevelType w:val="multilevel"/>
    <w:tmpl w:val="EBAC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976AD"/>
    <w:multiLevelType w:val="hybridMultilevel"/>
    <w:tmpl w:val="1CBCA1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C7EF3"/>
    <w:multiLevelType w:val="multilevel"/>
    <w:tmpl w:val="2A3E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  <w:num w:numId="16">
    <w:abstractNumId w:val="14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4"/>
    <w:rsid w:val="000516F8"/>
    <w:rsid w:val="000557BB"/>
    <w:rsid w:val="00154607"/>
    <w:rsid w:val="001C6300"/>
    <w:rsid w:val="00210458"/>
    <w:rsid w:val="002568F7"/>
    <w:rsid w:val="002C2B74"/>
    <w:rsid w:val="002E7B3F"/>
    <w:rsid w:val="00360FC2"/>
    <w:rsid w:val="00385B61"/>
    <w:rsid w:val="00386021"/>
    <w:rsid w:val="003A5A2A"/>
    <w:rsid w:val="003B41A3"/>
    <w:rsid w:val="003E1770"/>
    <w:rsid w:val="00402FE5"/>
    <w:rsid w:val="004116B6"/>
    <w:rsid w:val="00445798"/>
    <w:rsid w:val="00475A35"/>
    <w:rsid w:val="00480EE4"/>
    <w:rsid w:val="004C4097"/>
    <w:rsid w:val="00522DD5"/>
    <w:rsid w:val="00561DA7"/>
    <w:rsid w:val="00580C19"/>
    <w:rsid w:val="00645F3A"/>
    <w:rsid w:val="006819D1"/>
    <w:rsid w:val="007163C4"/>
    <w:rsid w:val="00744F22"/>
    <w:rsid w:val="007578D5"/>
    <w:rsid w:val="007E4191"/>
    <w:rsid w:val="00811F7B"/>
    <w:rsid w:val="00837D2E"/>
    <w:rsid w:val="00951FC7"/>
    <w:rsid w:val="00984966"/>
    <w:rsid w:val="00A02422"/>
    <w:rsid w:val="00B10C01"/>
    <w:rsid w:val="00BE35B2"/>
    <w:rsid w:val="00E83653"/>
    <w:rsid w:val="00ED23D4"/>
    <w:rsid w:val="00F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D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ED23D4"/>
    <w:pPr>
      <w:numPr>
        <w:numId w:val="2"/>
      </w:numPr>
      <w:tabs>
        <w:tab w:val="left" w:pos="284"/>
      </w:tabs>
      <w:spacing w:after="0" w:line="240" w:lineRule="auto"/>
      <w:ind w:left="1070"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ED23D4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ED23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ED23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D23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D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3D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5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78D5"/>
  </w:style>
  <w:style w:type="paragraph" w:styleId="ab">
    <w:name w:val="footer"/>
    <w:basedOn w:val="a"/>
    <w:link w:val="ac"/>
    <w:uiPriority w:val="99"/>
    <w:unhideWhenUsed/>
    <w:rsid w:val="0075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3D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ED23D4"/>
    <w:pPr>
      <w:numPr>
        <w:numId w:val="2"/>
      </w:numPr>
      <w:tabs>
        <w:tab w:val="left" w:pos="284"/>
      </w:tabs>
      <w:spacing w:after="0" w:line="240" w:lineRule="auto"/>
      <w:ind w:left="1070" w:right="126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"/>
    <w:link w:val="20"/>
    <w:qFormat/>
    <w:rsid w:val="00ED23D4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ED23D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Стиль2 Знак"/>
    <w:basedOn w:val="a0"/>
    <w:link w:val="2"/>
    <w:rsid w:val="00ED23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D23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D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3D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5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78D5"/>
  </w:style>
  <w:style w:type="paragraph" w:styleId="ab">
    <w:name w:val="footer"/>
    <w:basedOn w:val="a"/>
    <w:link w:val="ac"/>
    <w:uiPriority w:val="99"/>
    <w:unhideWhenUsed/>
    <w:rsid w:val="0075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.biblioclub.ru/index.php?page=author&amp;id=7897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Биология</cp:lastModifiedBy>
  <cp:revision>15</cp:revision>
  <cp:lastPrinted>2017-03-07T04:39:00Z</cp:lastPrinted>
  <dcterms:created xsi:type="dcterms:W3CDTF">2016-12-07T10:20:00Z</dcterms:created>
  <dcterms:modified xsi:type="dcterms:W3CDTF">2017-10-31T05:18:00Z</dcterms:modified>
</cp:coreProperties>
</file>