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DDA2" w:themeColor="accent2" w:themeTint="99"/>
  <w:body>
    <w:tbl>
      <w:tblPr>
        <w:tblStyle w:val="a7"/>
        <w:tblW w:w="0" w:type="auto"/>
        <w:jc w:val="left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RPr="00273FD8" w:rsidTr="005E3957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F4DDA2" w:themeFill="accent2" w:themeFillTint="99"/>
            <w:tcMar>
              <w:top w:w="288" w:type="dxa"/>
              <w:right w:w="720" w:type="dxa"/>
            </w:tcMar>
          </w:tcPr>
          <w:p w:rsidR="00126995" w:rsidRDefault="005E3957" w:rsidP="005E3957">
            <w:pPr>
              <w:pStyle w:val="ab"/>
              <w:ind w:left="505" w:right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bookmarkStart w:id="0" w:name="_GoBack"/>
            <w:r w:rsidRPr="005E395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изнаки правильного прикладывания:</w:t>
            </w:r>
          </w:p>
          <w:p w:rsidR="005E3957" w:rsidRPr="005E3957" w:rsidRDefault="005E3957" w:rsidP="005E3957">
            <w:pPr>
              <w:pStyle w:val="ab"/>
              <w:ind w:left="505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</w:t>
            </w: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Рот малыша широко открыт, губки вывернуты наружу и напоминают бабочку. Подбородок касается материнской груди.</w:t>
            </w:r>
          </w:p>
          <w:p w:rsidR="005E3957" w:rsidRPr="005E3957" w:rsidRDefault="005E3957" w:rsidP="005E3957">
            <w:pPr>
              <w:pStyle w:val="ab"/>
              <w:ind w:left="505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</w:t>
            </w: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Малыш захватывает сосок вместе с ареолой.</w:t>
            </w:r>
          </w:p>
          <w:p w:rsidR="005E3957" w:rsidRPr="005E3957" w:rsidRDefault="005E3957" w:rsidP="005E3957">
            <w:pPr>
              <w:pStyle w:val="ab"/>
              <w:ind w:left="505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</w:t>
            </w: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Кончик носа может касаться груди, но не перекрыт.</w:t>
            </w:r>
          </w:p>
          <w:p w:rsidR="005E3957" w:rsidRPr="00ED29EA" w:rsidRDefault="005E3957" w:rsidP="005E3957">
            <w:pPr>
              <w:pStyle w:val="ab"/>
              <w:ind w:left="505" w:right="0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  <w:r w:rsidRPr="005E395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  <w:t>Ритм сосания сначала быстрый и поверхностный, потом изменяется на более медленный и глубокий. Малыш глотает.</w:t>
            </w:r>
          </w:p>
          <w:p w:rsidR="00CF1B6A" w:rsidRPr="00ED29EA" w:rsidRDefault="00CF1B6A" w:rsidP="00ED29EA">
            <w:pPr>
              <w:pStyle w:val="ab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273FD8" w:rsidRDefault="00CF1B6A" w:rsidP="00CE1E3B">
            <w:pPr>
              <w:pStyle w:val="ab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shd w:val="clear" w:color="auto" w:fill="F4DDA2" w:themeFill="accent2" w:themeFillTint="99"/>
            <w:tcMar>
              <w:top w:w="288" w:type="dxa"/>
              <w:left w:w="432" w:type="dxa"/>
              <w:right w:w="0" w:type="dxa"/>
            </w:tcMar>
            <w:textDirection w:val="btLr"/>
          </w:tcPr>
          <w:p w:rsidR="007C0FD6" w:rsidRPr="007C0FD6" w:rsidRDefault="00C4030F" w:rsidP="00C4030F">
            <w:pPr>
              <w:pStyle w:val="31"/>
              <w:rPr>
                <w:lang w:eastAsia="ru-RU"/>
              </w:rPr>
            </w:pPr>
            <w:r w:rsidRPr="00ED29EA">
              <w:rPr>
                <w:noProof/>
                <w:color w:val="18557C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89B4F0F" wp14:editId="0934E146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-3520440</wp:posOffset>
                  </wp:positionV>
                  <wp:extent cx="3736975" cy="1875155"/>
                  <wp:effectExtent l="0" t="2540" r="0" b="0"/>
                  <wp:wrapTight wrapText="bothSides">
                    <wp:wrapPolygon edited="0">
                      <wp:start x="21615" y="29"/>
                      <wp:lineTo x="143" y="29"/>
                      <wp:lineTo x="143" y="21315"/>
                      <wp:lineTo x="21615" y="21315"/>
                      <wp:lineTo x="21615" y="29"/>
                    </wp:wrapPolygon>
                  </wp:wrapTight>
                  <wp:docPr id="2" name="Рисунок 2" descr="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736975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1B6A" w:rsidRPr="00273FD8" w:rsidRDefault="00CF1B6A" w:rsidP="007C0FD6">
            <w:pPr>
              <w:pStyle w:val="ae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7C0FD6">
            <w:pPr>
              <w:pStyle w:val="ad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Pr="00ED29EA" w:rsidRDefault="00ED29EA" w:rsidP="00ED29EA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Правильное прикладывание к груди</w:t>
            </w: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CF1B6A" w:rsidRPr="007C0FD6" w:rsidRDefault="007C0FD6" w:rsidP="007C0FD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кормления грудью </w:t>
            </w:r>
          </w:p>
          <w:p w:rsidR="00CF1B6A" w:rsidRPr="00273FD8" w:rsidRDefault="00CF1B6A" w:rsidP="00CE1E3B">
            <w:pPr>
              <w:pStyle w:val="af1"/>
            </w:pPr>
          </w:p>
          <w:p w:rsidR="005E3957" w:rsidRDefault="007C0FD6" w:rsidP="00CE1E3B">
            <w:r w:rsidRPr="005E3957">
              <w:rPr>
                <w:noProof/>
                <w:shd w:val="clear" w:color="auto" w:fill="F6BD93" w:themeFill="accent4" w:themeFillTint="99"/>
                <w:lang w:eastAsia="ru-RU"/>
              </w:rPr>
              <w:drawing>
                <wp:inline distT="0" distB="0" distL="0" distR="0">
                  <wp:extent cx="4486275" cy="4943475"/>
                  <wp:effectExtent l="0" t="0" r="9525" b="9525"/>
                  <wp:docPr id="1" name="Рисунок 1" descr="Как правильно кормить ребенка груд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правильно кормить ребенка груд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957" w:rsidRPr="005E3957" w:rsidRDefault="005E3957" w:rsidP="005E3957"/>
          <w:p w:rsidR="005E3957" w:rsidRPr="005E3957" w:rsidRDefault="005E3957" w:rsidP="005E3957"/>
          <w:p w:rsidR="00CF1B6A" w:rsidRPr="005E3957" w:rsidRDefault="00CF1B6A" w:rsidP="005E3957">
            <w:pPr>
              <w:jc w:val="center"/>
            </w:pPr>
          </w:p>
        </w:tc>
      </w:tr>
      <w:bookmarkEnd w:id="0"/>
    </w:tbl>
    <w:p w:rsidR="00CE1E3B" w:rsidRPr="00273FD8" w:rsidRDefault="00CE1E3B" w:rsidP="00D91EF3">
      <w:pPr>
        <w:pStyle w:val="affffd"/>
      </w:pPr>
    </w:p>
    <w:tbl>
      <w:tblPr>
        <w:tblStyle w:val="a7"/>
        <w:tblW w:w="0" w:type="auto"/>
        <w:jc w:val="righ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227"/>
        <w:gridCol w:w="4579"/>
      </w:tblGrid>
      <w:tr w:rsidR="0037743C" w:rsidRPr="00273FD8" w:rsidTr="003F5AC8">
        <w:trPr>
          <w:trHeight w:hRule="exact" w:val="9935"/>
          <w:tblHeader/>
          <w:jc w:val="right"/>
        </w:trPr>
        <w:tc>
          <w:tcPr>
            <w:tcW w:w="4579" w:type="dxa"/>
            <w:tcMar>
              <w:right w:w="432" w:type="dxa"/>
            </w:tcMar>
          </w:tcPr>
          <w:p w:rsidR="0037743C" w:rsidRPr="00273FD8" w:rsidRDefault="003F5AC8" w:rsidP="003F5AC8">
            <w:pPr>
              <w:pStyle w:val="21"/>
              <w:spacing w:before="0"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CD2C2F" wp14:editId="662502A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123825</wp:posOffset>
                  </wp:positionV>
                  <wp:extent cx="2666365" cy="2019300"/>
                  <wp:effectExtent l="0" t="0" r="63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E3957" w:rsidRPr="005E3957" w:rsidRDefault="005E3957" w:rsidP="005E3957">
            <w:pPr>
              <w:spacing w:after="300" w:line="240" w:lineRule="auto"/>
              <w:outlineLvl w:val="1"/>
              <w:rPr>
                <w:rFonts w:ascii="Times New Roman" w:eastAsia="Times New Roman" w:hAnsi="Times New Roman" w:cs="Times New Roman"/>
                <w:color w:val="20202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3957">
              <w:rPr>
                <w:rFonts w:ascii="Times New Roman" w:eastAsia="Times New Roman" w:hAnsi="Times New Roman" w:cs="Times New Roman"/>
                <w:b/>
                <w:bCs/>
                <w:color w:val="202020"/>
                <w:kern w:val="0"/>
                <w:sz w:val="28"/>
                <w:szCs w:val="28"/>
                <w:lang w:eastAsia="ru-RU"/>
                <w14:ligatures w14:val="none"/>
              </w:rPr>
              <w:t>Кормление из обеих грудей</w:t>
            </w:r>
          </w:p>
          <w:p w:rsidR="005E3957" w:rsidRDefault="005E3957" w:rsidP="005E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957"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  <w:t>Не следует перекладывать ребенка ко второй груди раньше, чем он высосет первую. Поскольку молоко в материнской груди неоднородно и делится на ранее молоко, которое ребенок получает вначале кормления, и позднее молоко, которое ребенок получает в конце кормления, не следует торопиться предлагать ребенку вторую грудь. Если мать поторопится дать малышу вторую грудь, то он не дополучит позднего молока, богатого жирами.</w:t>
            </w:r>
          </w:p>
          <w:p w:rsidR="00C4030F" w:rsidRDefault="00C4030F" w:rsidP="005E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4030F" w:rsidRDefault="00C4030F" w:rsidP="005E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4030F" w:rsidRPr="005E3957" w:rsidRDefault="00C4030F" w:rsidP="005E3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  <w:t>Декснис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kern w:val="0"/>
                <w:sz w:val="24"/>
                <w:szCs w:val="24"/>
                <w:lang w:eastAsia="ru-RU"/>
                <w14:ligatures w14:val="none"/>
              </w:rPr>
              <w:t xml:space="preserve"> Д.В. СД 112 группа 2022 год</w:t>
            </w:r>
          </w:p>
          <w:p w:rsidR="0037743C" w:rsidRPr="00273FD8" w:rsidRDefault="0037743C" w:rsidP="003F5AC8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F5AC8" w:rsidRDefault="00126995" w:rsidP="005E3957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5252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26995">
              <w:rPr>
                <w:rFonts w:ascii="Times New Roman" w:eastAsia="Times New Roman" w:hAnsi="Times New Roman" w:cs="Times New Roman"/>
                <w:b/>
                <w:bCs/>
                <w:color w:val="535252"/>
                <w:kern w:val="0"/>
                <w:sz w:val="28"/>
                <w:szCs w:val="28"/>
                <w:lang w:eastAsia="ru-RU"/>
                <w14:ligatures w14:val="none"/>
              </w:rPr>
              <w:t>Кормление по требованию</w:t>
            </w:r>
            <w:r w:rsidR="005E3957">
              <w:rPr>
                <w:rFonts w:ascii="Times New Roman" w:eastAsia="Times New Roman" w:hAnsi="Times New Roman" w:cs="Times New Roman"/>
                <w:b/>
                <w:bCs/>
                <w:color w:val="535252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:rsidR="005E3957" w:rsidRPr="005E3957" w:rsidRDefault="005E3957" w:rsidP="005E3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3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Грудное вскармливание - это обоюдный процесс, поэтому, говоря о кормлении по требованию, подразумевают требования не только со стороны ребенка, но и со стороны матери</w:t>
            </w:r>
          </w:p>
          <w:p w:rsidR="00075279" w:rsidRPr="00273FD8" w:rsidRDefault="00075279" w:rsidP="0037743C"/>
          <w:p w:rsidR="0037743C" w:rsidRPr="00273FD8" w:rsidRDefault="00126995" w:rsidP="0037743C">
            <w:r>
              <w:rPr>
                <w:noProof/>
                <w:lang w:eastAsia="ru-RU"/>
              </w:rPr>
              <w:drawing>
                <wp:inline distT="0" distB="0" distL="0" distR="0" wp14:anchorId="5B68D659" wp14:editId="7AAADE8E">
                  <wp:extent cx="2743200" cy="1933575"/>
                  <wp:effectExtent l="0" t="0" r="0" b="9525"/>
                  <wp:docPr id="3" name="Рисунок 3" descr="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Mar>
              <w:left w:w="432" w:type="dxa"/>
            </w:tcMar>
          </w:tcPr>
          <w:p w:rsidR="005E3957" w:rsidRPr="00C4030F" w:rsidRDefault="005E3957" w:rsidP="005E3957">
            <w:pPr>
              <w:pStyle w:val="-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</w:t>
            </w:r>
            <w:r w:rsidRPr="005E395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сосании мама не слышит </w:t>
            </w:r>
            <w:proofErr w:type="spellStart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причмокиваний</w:t>
            </w:r>
            <w:proofErr w:type="spellEnd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</w:t>
            </w:r>
            <w:proofErr w:type="spellStart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присвистываний</w:t>
            </w:r>
            <w:proofErr w:type="spellEnd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5E3957" w:rsidRPr="00C4030F" w:rsidRDefault="005E3957" w:rsidP="005E3957">
            <w:pPr>
              <w:pStyle w:val="-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6.Щеки ребенка не втянуты.</w:t>
            </w:r>
          </w:p>
          <w:p w:rsidR="00126995" w:rsidRPr="00C4030F" w:rsidRDefault="005E3957" w:rsidP="005E3957">
            <w:pPr>
              <w:pStyle w:val="-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7.После кормления сосок деформирован (например, выглядит как скошенная помада).</w:t>
            </w:r>
          </w:p>
          <w:p w:rsidR="00126995" w:rsidRDefault="00126995" w:rsidP="00126995">
            <w:pPr>
              <w:pStyle w:val="-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26995" w:rsidRPr="00126995" w:rsidRDefault="00126995" w:rsidP="003F5AC8">
            <w:pPr>
              <w:pStyle w:val="-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2699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Удобная поза при кормлении:</w:t>
            </w:r>
          </w:p>
          <w:p w:rsidR="0037743C" w:rsidRPr="00C4030F" w:rsidRDefault="00126995" w:rsidP="005E3957">
            <w:pPr>
              <w:pStyle w:val="-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Очень важно, чтобы при кормлении мать принимала удобную позу сама и придавала удобное положение ребенку. Удобная поза при кормлении обеспечивает хороший отток молока из груди и является профилактикой </w:t>
            </w:r>
            <w:proofErr w:type="spellStart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лактостаза</w:t>
            </w:r>
            <w:proofErr w:type="spellEnd"/>
            <w:r w:rsidRPr="00C4030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523273">
      <w:footerReference w:type="default" r:id="rId17"/>
      <w:footerReference w:type="first" r:id="rId18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13" w:rsidRDefault="00866F13" w:rsidP="0037743C">
      <w:pPr>
        <w:spacing w:after="0" w:line="240" w:lineRule="auto"/>
      </w:pPr>
      <w:r>
        <w:separator/>
      </w:r>
    </w:p>
  </w:endnote>
  <w:endnote w:type="continuationSeparator" w:id="0">
    <w:p w:rsidR="00866F13" w:rsidRDefault="00866F13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Pr="00F14069" w:rsidRDefault="000E2C45" w:rsidP="00C4030F">
    <w:pPr>
      <w:pStyle w:val="afff9"/>
      <w:shd w:val="clear" w:color="auto" w:fill="F4DDA2" w:themeFill="accent2" w:themeFillTint="99"/>
      <w:rPr>
        <w:lang w:val="ro-RO"/>
      </w:rPr>
    </w:pPr>
    <w:r w:rsidRPr="00F14069">
      <w:rPr>
        <w:noProof/>
        <w:lang w:eastAsia="ru-RU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F946D2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" fillcolor="#f4dda2 [1941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Pr="000E2C45" w:rsidRDefault="000E2C45" w:rsidP="00C4030F">
    <w:pPr>
      <w:pStyle w:val="afff9"/>
      <w:shd w:val="clear" w:color="auto" w:fill="F4DDA2" w:themeFill="accent2" w:themeFillTint="99"/>
      <w:tabs>
        <w:tab w:val="left" w:pos="10513"/>
      </w:tabs>
    </w:pPr>
    <w:r>
      <w:rPr>
        <w:noProof/>
        <w:lang w:eastAsia="ru-RU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2E22E1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" fillcolor="#f4dda2 [1941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eastAsia="ru-RU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3DD918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" fillcolor="#f4dda2 [1941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13" w:rsidRDefault="00866F13" w:rsidP="0037743C">
      <w:pPr>
        <w:spacing w:after="0" w:line="240" w:lineRule="auto"/>
      </w:pPr>
      <w:r>
        <w:separator/>
      </w:r>
    </w:p>
  </w:footnote>
  <w:footnote w:type="continuationSeparator" w:id="0">
    <w:p w:rsidR="00866F13" w:rsidRDefault="00866F13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4772B6"/>
    <w:multiLevelType w:val="hybridMultilevel"/>
    <w:tmpl w:val="0F36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A565C0"/>
    <w:multiLevelType w:val="multilevel"/>
    <w:tmpl w:val="964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76F84"/>
    <w:multiLevelType w:val="multilevel"/>
    <w:tmpl w:val="D6C0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E1D2EA0"/>
    <w:multiLevelType w:val="multilevel"/>
    <w:tmpl w:val="C326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6"/>
    <w:rsid w:val="00016C11"/>
    <w:rsid w:val="000425F6"/>
    <w:rsid w:val="00075279"/>
    <w:rsid w:val="000E2C45"/>
    <w:rsid w:val="00126995"/>
    <w:rsid w:val="00206800"/>
    <w:rsid w:val="00273FD8"/>
    <w:rsid w:val="00275195"/>
    <w:rsid w:val="002F5ECB"/>
    <w:rsid w:val="003270C5"/>
    <w:rsid w:val="003309C2"/>
    <w:rsid w:val="0037743C"/>
    <w:rsid w:val="003E1E9B"/>
    <w:rsid w:val="003F5AC8"/>
    <w:rsid w:val="00400FAF"/>
    <w:rsid w:val="00425687"/>
    <w:rsid w:val="0048709F"/>
    <w:rsid w:val="00523273"/>
    <w:rsid w:val="00555FE1"/>
    <w:rsid w:val="005E3957"/>
    <w:rsid w:val="005F496D"/>
    <w:rsid w:val="00632BB1"/>
    <w:rsid w:val="00636FE2"/>
    <w:rsid w:val="0069002D"/>
    <w:rsid w:val="006A6B87"/>
    <w:rsid w:val="00704FD6"/>
    <w:rsid w:val="00712321"/>
    <w:rsid w:val="00726D69"/>
    <w:rsid w:val="007327A6"/>
    <w:rsid w:val="00751AA2"/>
    <w:rsid w:val="007B03D6"/>
    <w:rsid w:val="007C0FD6"/>
    <w:rsid w:val="007C70E3"/>
    <w:rsid w:val="00866F13"/>
    <w:rsid w:val="009775E0"/>
    <w:rsid w:val="009C3321"/>
    <w:rsid w:val="009E71CC"/>
    <w:rsid w:val="00A01D2E"/>
    <w:rsid w:val="00A92C80"/>
    <w:rsid w:val="00C4030F"/>
    <w:rsid w:val="00CA1864"/>
    <w:rsid w:val="00CD1B39"/>
    <w:rsid w:val="00CD4ED2"/>
    <w:rsid w:val="00CE1E3B"/>
    <w:rsid w:val="00CF1B6A"/>
    <w:rsid w:val="00D2631E"/>
    <w:rsid w:val="00D91EF3"/>
    <w:rsid w:val="00DA03C3"/>
    <w:rsid w:val="00DC332A"/>
    <w:rsid w:val="00E36671"/>
    <w:rsid w:val="00E75E55"/>
    <w:rsid w:val="00E938FB"/>
    <w:rsid w:val="00ED29EA"/>
    <w:rsid w:val="00ED7C90"/>
    <w:rsid w:val="00F14069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2;&#1088;&#1100;&#1103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5EE6BA-E8AF-4D7F-BA7A-89427D16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2022-06-01T13:00:00Z</dcterms:created>
  <dcterms:modified xsi:type="dcterms:W3CDTF">2022-06-01T14:04:00Z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