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AD" w:rsidRPr="0085308E" w:rsidRDefault="002F591F" w:rsidP="005C1412">
      <w:pPr>
        <w:ind w:left="142"/>
        <w:jc w:val="center"/>
        <w:rPr>
          <w:rFonts w:ascii="Times New Roman" w:hAnsi="Times New Roman"/>
          <w:sz w:val="28"/>
          <w:szCs w:val="28"/>
        </w:rPr>
      </w:pPr>
      <w:r w:rsidRPr="0085308E">
        <w:rPr>
          <w:rFonts w:ascii="Times New Roman" w:hAnsi="Times New Roman"/>
          <w:sz w:val="28"/>
          <w:szCs w:val="28"/>
        </w:rPr>
        <w:t>Стенограмма дебатов,</w:t>
      </w:r>
      <w:r w:rsidR="00664961" w:rsidRPr="0085308E">
        <w:rPr>
          <w:rFonts w:ascii="Times New Roman" w:hAnsi="Times New Roman"/>
          <w:sz w:val="28"/>
          <w:szCs w:val="28"/>
        </w:rPr>
        <w:t xml:space="preserve"> </w:t>
      </w:r>
      <w:r w:rsidRPr="0085308E">
        <w:rPr>
          <w:rFonts w:ascii="Times New Roman" w:hAnsi="Times New Roman"/>
          <w:sz w:val="28"/>
          <w:szCs w:val="28"/>
        </w:rPr>
        <w:t>21 сент., 2016 год, НацКонгресс Р</w:t>
      </w:r>
      <w:r w:rsidR="0085308E" w:rsidRPr="0085308E">
        <w:rPr>
          <w:rFonts w:ascii="Times New Roman" w:hAnsi="Times New Roman"/>
          <w:sz w:val="28"/>
          <w:szCs w:val="28"/>
        </w:rPr>
        <w:t>оссийского кардиологического общества</w:t>
      </w:r>
      <w:r w:rsidRPr="0085308E">
        <w:rPr>
          <w:rFonts w:ascii="Times New Roman" w:hAnsi="Times New Roman"/>
          <w:sz w:val="28"/>
          <w:szCs w:val="28"/>
        </w:rPr>
        <w:t>, Екатеринбург</w:t>
      </w:r>
      <w:r w:rsidR="00AE73AD" w:rsidRPr="0085308E">
        <w:rPr>
          <w:rFonts w:ascii="Times New Roman" w:hAnsi="Times New Roman"/>
          <w:sz w:val="28"/>
          <w:szCs w:val="28"/>
        </w:rPr>
        <w:t xml:space="preserve">, 15-30 </w:t>
      </w:r>
      <w:r w:rsidR="00685CF6" w:rsidRPr="0085308E">
        <w:rPr>
          <w:rFonts w:ascii="Times New Roman" w:hAnsi="Times New Roman"/>
          <w:sz w:val="28"/>
          <w:szCs w:val="28"/>
        </w:rPr>
        <w:t xml:space="preserve">– </w:t>
      </w:r>
      <w:r w:rsidR="00AE73AD" w:rsidRPr="0085308E">
        <w:rPr>
          <w:rFonts w:ascii="Times New Roman" w:hAnsi="Times New Roman"/>
          <w:sz w:val="28"/>
          <w:szCs w:val="28"/>
        </w:rPr>
        <w:t>17-10</w:t>
      </w:r>
    </w:p>
    <w:p w:rsidR="00EA63E3" w:rsidRPr="0085308E" w:rsidRDefault="00EA63E3" w:rsidP="005C1412">
      <w:pPr>
        <w:ind w:left="142"/>
        <w:jc w:val="center"/>
        <w:rPr>
          <w:rFonts w:ascii="Times New Roman" w:hAnsi="Times New Roman"/>
          <w:b/>
          <w:sz w:val="28"/>
          <w:szCs w:val="28"/>
        </w:rPr>
      </w:pPr>
      <w:r w:rsidRPr="0085308E">
        <w:rPr>
          <w:rFonts w:ascii="Times New Roman" w:hAnsi="Times New Roman"/>
          <w:sz w:val="28"/>
          <w:szCs w:val="28"/>
        </w:rPr>
        <w:t xml:space="preserve">Председатель </w:t>
      </w:r>
      <w:r w:rsidRPr="0085308E">
        <w:rPr>
          <w:rFonts w:ascii="Times New Roman" w:hAnsi="Times New Roman"/>
          <w:b/>
          <w:sz w:val="28"/>
          <w:szCs w:val="28"/>
        </w:rPr>
        <w:t>Руда М.Я.</w:t>
      </w:r>
    </w:p>
    <w:p w:rsidR="00EA63E3" w:rsidRPr="0085308E" w:rsidRDefault="00EA63E3" w:rsidP="005C1412">
      <w:pPr>
        <w:ind w:left="142"/>
        <w:jc w:val="center"/>
        <w:rPr>
          <w:rFonts w:ascii="Times New Roman" w:hAnsi="Times New Roman"/>
          <w:sz w:val="28"/>
          <w:szCs w:val="28"/>
        </w:rPr>
      </w:pPr>
      <w:r w:rsidRPr="0085308E">
        <w:rPr>
          <w:rFonts w:ascii="Times New Roman" w:hAnsi="Times New Roman"/>
          <w:b/>
          <w:sz w:val="28"/>
          <w:szCs w:val="28"/>
        </w:rPr>
        <w:t>Марков В.А.</w:t>
      </w:r>
      <w:r w:rsidRPr="0085308E">
        <w:rPr>
          <w:rFonts w:ascii="Times New Roman" w:hAnsi="Times New Roman"/>
          <w:sz w:val="28"/>
          <w:szCs w:val="28"/>
        </w:rPr>
        <w:t>(Томск) Какому биомаркеру некроза при ОКС отдать предпочтение: БСЖК.</w:t>
      </w:r>
    </w:p>
    <w:p w:rsidR="00EA63E3" w:rsidRPr="0085308E" w:rsidRDefault="00EA63E3" w:rsidP="005C1412">
      <w:pPr>
        <w:ind w:left="142"/>
        <w:jc w:val="center"/>
        <w:rPr>
          <w:rFonts w:ascii="Times New Roman" w:hAnsi="Times New Roman"/>
          <w:sz w:val="28"/>
          <w:szCs w:val="28"/>
        </w:rPr>
      </w:pPr>
      <w:r w:rsidRPr="0085308E">
        <w:rPr>
          <w:rFonts w:ascii="Times New Roman" w:hAnsi="Times New Roman"/>
          <w:b/>
          <w:sz w:val="28"/>
          <w:szCs w:val="28"/>
        </w:rPr>
        <w:t>Затейщиков Д.А.</w:t>
      </w:r>
      <w:r w:rsidRPr="0085308E">
        <w:rPr>
          <w:rFonts w:ascii="Times New Roman" w:hAnsi="Times New Roman"/>
          <w:sz w:val="28"/>
          <w:szCs w:val="28"/>
        </w:rPr>
        <w:t xml:space="preserve"> (Москва) </w:t>
      </w:r>
      <w:proofErr w:type="gramStart"/>
      <w:r w:rsidRPr="0085308E">
        <w:rPr>
          <w:rFonts w:ascii="Times New Roman" w:hAnsi="Times New Roman"/>
          <w:sz w:val="28"/>
          <w:szCs w:val="28"/>
        </w:rPr>
        <w:t>Какому</w:t>
      </w:r>
      <w:proofErr w:type="gramEnd"/>
      <w:r w:rsidRPr="0085308E">
        <w:rPr>
          <w:rFonts w:ascii="Times New Roman" w:hAnsi="Times New Roman"/>
          <w:sz w:val="28"/>
          <w:szCs w:val="28"/>
        </w:rPr>
        <w:t xml:space="preserve"> биомаркеру некроза при ОКС отдать предпочтение: сердечные тропонины.</w:t>
      </w:r>
    </w:p>
    <w:p w:rsidR="00EA63E3" w:rsidRPr="0085308E" w:rsidRDefault="00EA63E3" w:rsidP="005C1412">
      <w:pPr>
        <w:ind w:left="142"/>
        <w:jc w:val="center"/>
        <w:rPr>
          <w:rFonts w:ascii="Times New Roman" w:hAnsi="Times New Roman"/>
          <w:sz w:val="28"/>
          <w:szCs w:val="28"/>
        </w:rPr>
      </w:pPr>
      <w:r w:rsidRPr="0085308E">
        <w:rPr>
          <w:rFonts w:ascii="Times New Roman" w:hAnsi="Times New Roman"/>
          <w:b/>
          <w:sz w:val="28"/>
          <w:szCs w:val="28"/>
        </w:rPr>
        <w:t>Штегман О.А., Петрова М.М.</w:t>
      </w:r>
      <w:r w:rsidRPr="0085308E">
        <w:rPr>
          <w:rFonts w:ascii="Times New Roman" w:hAnsi="Times New Roman"/>
          <w:sz w:val="28"/>
          <w:szCs w:val="28"/>
        </w:rPr>
        <w:t xml:space="preserve"> (Красноярск). Нужно ли определять биомаркеры некроза миокарда на ДГЭ: «за».</w:t>
      </w:r>
    </w:p>
    <w:p w:rsidR="002F591F" w:rsidRPr="0085308E" w:rsidRDefault="00EA63E3" w:rsidP="00EA63E3">
      <w:pPr>
        <w:ind w:left="142"/>
        <w:jc w:val="center"/>
        <w:rPr>
          <w:rFonts w:ascii="Times New Roman" w:hAnsi="Times New Roman"/>
          <w:sz w:val="28"/>
          <w:szCs w:val="28"/>
        </w:rPr>
      </w:pPr>
      <w:r w:rsidRPr="0085308E">
        <w:rPr>
          <w:rFonts w:ascii="Times New Roman" w:hAnsi="Times New Roman"/>
          <w:b/>
          <w:sz w:val="28"/>
          <w:szCs w:val="28"/>
        </w:rPr>
        <w:t xml:space="preserve">Аверков О.В. </w:t>
      </w:r>
      <w:r w:rsidRPr="0085308E">
        <w:rPr>
          <w:rFonts w:ascii="Times New Roman" w:hAnsi="Times New Roman"/>
          <w:sz w:val="28"/>
          <w:szCs w:val="28"/>
        </w:rPr>
        <w:t>(Москва) Нужно ли определять биомаркеры некроза миокарда на ДГЭ: «против».</w:t>
      </w:r>
    </w:p>
    <w:p w:rsidR="00685CF6" w:rsidRPr="0085308E" w:rsidRDefault="00685CF6" w:rsidP="00EA63E3">
      <w:pPr>
        <w:ind w:left="142"/>
        <w:jc w:val="center"/>
        <w:rPr>
          <w:rFonts w:ascii="Times New Roman" w:hAnsi="Times New Roman"/>
          <w:sz w:val="24"/>
          <w:szCs w:val="24"/>
        </w:rPr>
      </w:pPr>
      <w:r w:rsidRPr="0085308E">
        <w:rPr>
          <w:rFonts w:ascii="Times New Roman" w:hAnsi="Times New Roman"/>
          <w:sz w:val="28"/>
          <w:szCs w:val="28"/>
        </w:rPr>
        <w:t xml:space="preserve">Другие участники состоявшейся дискуссии: </w:t>
      </w:r>
      <w:r w:rsidRPr="0085308E">
        <w:rPr>
          <w:rFonts w:ascii="Times New Roman" w:hAnsi="Times New Roman"/>
          <w:b/>
          <w:sz w:val="28"/>
          <w:szCs w:val="28"/>
        </w:rPr>
        <w:t>Воевода М.И.,</w:t>
      </w:r>
      <w:r w:rsidRPr="0085308E">
        <w:rPr>
          <w:rFonts w:ascii="Times New Roman" w:hAnsi="Times New Roman"/>
          <w:sz w:val="28"/>
          <w:szCs w:val="28"/>
        </w:rPr>
        <w:t xml:space="preserve"> </w:t>
      </w:r>
      <w:r w:rsidRPr="0085308E">
        <w:rPr>
          <w:rFonts w:ascii="Times New Roman" w:hAnsi="Times New Roman"/>
          <w:b/>
          <w:sz w:val="28"/>
          <w:szCs w:val="28"/>
        </w:rPr>
        <w:t>Гафаров В.В.,</w:t>
      </w:r>
      <w:r w:rsidRPr="0085308E">
        <w:rPr>
          <w:rFonts w:ascii="Times New Roman" w:hAnsi="Times New Roman"/>
          <w:sz w:val="28"/>
          <w:szCs w:val="28"/>
        </w:rPr>
        <w:t xml:space="preserve"> </w:t>
      </w:r>
      <w:r w:rsidRPr="0085308E">
        <w:rPr>
          <w:rFonts w:ascii="Times New Roman" w:hAnsi="Times New Roman"/>
          <w:b/>
          <w:sz w:val="28"/>
          <w:szCs w:val="28"/>
        </w:rPr>
        <w:t>Николаев К.Ю. -</w:t>
      </w:r>
      <w:r w:rsidRPr="0085308E">
        <w:rPr>
          <w:rFonts w:ascii="Times New Roman" w:hAnsi="Times New Roman"/>
          <w:sz w:val="28"/>
          <w:szCs w:val="28"/>
        </w:rPr>
        <w:t xml:space="preserve"> НИИ Терапии, Новосибирск</w:t>
      </w:r>
    </w:p>
    <w:p w:rsidR="00685CF6" w:rsidRPr="0085308E" w:rsidRDefault="00685CF6" w:rsidP="00EA63E3">
      <w:pPr>
        <w:ind w:left="142"/>
        <w:jc w:val="center"/>
        <w:rPr>
          <w:rFonts w:ascii="Times New Roman" w:hAnsi="Times New Roman"/>
          <w:sz w:val="24"/>
          <w:szCs w:val="24"/>
        </w:rPr>
      </w:pP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11624"/>
        <w:gridCol w:w="1134"/>
        <w:gridCol w:w="992"/>
      </w:tblGrid>
      <w:tr w:rsidR="00A72029" w:rsidRPr="00DC485F" w:rsidTr="00685CF6">
        <w:tc>
          <w:tcPr>
            <w:tcW w:w="993" w:type="dxa"/>
            <w:shd w:val="clear" w:color="auto" w:fill="auto"/>
          </w:tcPr>
          <w:p w:rsidR="00A72029" w:rsidRPr="001F00BD" w:rsidRDefault="00A72029" w:rsidP="00A72029">
            <w:pPr>
              <w:rPr>
                <w:rFonts w:ascii="Times New Roman" w:hAnsi="Times New Roman"/>
                <w:sz w:val="18"/>
                <w:szCs w:val="18"/>
              </w:rPr>
            </w:pPr>
            <w:r w:rsidRPr="001F00BD">
              <w:rPr>
                <w:rFonts w:ascii="Times New Roman" w:hAnsi="Times New Roman"/>
                <w:sz w:val="18"/>
                <w:szCs w:val="18"/>
              </w:rPr>
              <w:t>Фамилия докладчика</w:t>
            </w:r>
          </w:p>
        </w:tc>
        <w:tc>
          <w:tcPr>
            <w:tcW w:w="1417" w:type="dxa"/>
            <w:shd w:val="clear" w:color="auto" w:fill="auto"/>
          </w:tcPr>
          <w:p w:rsidR="00A72029" w:rsidRPr="00F25F18" w:rsidRDefault="00A72029" w:rsidP="00625C53">
            <w:pPr>
              <w:rPr>
                <w:rFonts w:ascii="Times New Roman" w:hAnsi="Times New Roman"/>
                <w:sz w:val="18"/>
                <w:szCs w:val="18"/>
              </w:rPr>
            </w:pPr>
            <w:r w:rsidRPr="00F25F18">
              <w:rPr>
                <w:rFonts w:ascii="Times New Roman" w:hAnsi="Times New Roman"/>
                <w:sz w:val="18"/>
                <w:szCs w:val="18"/>
              </w:rPr>
              <w:t>выступлени</w:t>
            </w:r>
            <w:r w:rsidR="00625C53" w:rsidRPr="00F25F18">
              <w:rPr>
                <w:rFonts w:ascii="Times New Roman" w:hAnsi="Times New Roman"/>
                <w:sz w:val="18"/>
                <w:szCs w:val="18"/>
              </w:rPr>
              <w:t>е</w:t>
            </w:r>
            <w:r w:rsidR="00D25D22" w:rsidRPr="00F25F18">
              <w:rPr>
                <w:rFonts w:ascii="Times New Roman" w:hAnsi="Times New Roman"/>
                <w:sz w:val="18"/>
                <w:szCs w:val="18"/>
              </w:rPr>
              <w:t xml:space="preserve"> от начала дебатов</w:t>
            </w:r>
            <w:r w:rsidR="00C058E1" w:rsidRPr="00F25F18">
              <w:rPr>
                <w:rFonts w:ascii="Times New Roman" w:hAnsi="Times New Roman"/>
                <w:sz w:val="18"/>
                <w:szCs w:val="18"/>
              </w:rPr>
              <w:t xml:space="preserve">, </w:t>
            </w:r>
            <w:r w:rsidR="00685CF6">
              <w:rPr>
                <w:rFonts w:ascii="Times New Roman" w:hAnsi="Times New Roman"/>
                <w:sz w:val="18"/>
                <w:szCs w:val="18"/>
              </w:rPr>
              <w:t xml:space="preserve">часы, </w:t>
            </w:r>
            <w:r w:rsidR="00C058E1" w:rsidRPr="00F25F18">
              <w:rPr>
                <w:rFonts w:ascii="Times New Roman" w:hAnsi="Times New Roman"/>
                <w:sz w:val="18"/>
                <w:szCs w:val="18"/>
              </w:rPr>
              <w:t>минуты, секунды</w:t>
            </w:r>
          </w:p>
        </w:tc>
        <w:tc>
          <w:tcPr>
            <w:tcW w:w="11624" w:type="dxa"/>
            <w:shd w:val="clear" w:color="auto" w:fill="auto"/>
          </w:tcPr>
          <w:p w:rsidR="00A72029" w:rsidRPr="00DC485F" w:rsidRDefault="00A72029" w:rsidP="00DC485F">
            <w:pPr>
              <w:jc w:val="center"/>
              <w:rPr>
                <w:rFonts w:ascii="Times New Roman" w:hAnsi="Times New Roman"/>
              </w:rPr>
            </w:pPr>
            <w:r w:rsidRPr="00DC485F">
              <w:rPr>
                <w:rFonts w:ascii="Times New Roman" w:hAnsi="Times New Roman"/>
              </w:rPr>
              <w:t>Текст выступления</w:t>
            </w:r>
          </w:p>
        </w:tc>
        <w:tc>
          <w:tcPr>
            <w:tcW w:w="1134" w:type="dxa"/>
            <w:shd w:val="clear" w:color="auto" w:fill="auto"/>
          </w:tcPr>
          <w:p w:rsidR="00A72029" w:rsidRPr="00685CF6" w:rsidRDefault="00A72029" w:rsidP="002F591F">
            <w:pPr>
              <w:rPr>
                <w:rFonts w:ascii="Times New Roman" w:hAnsi="Times New Roman"/>
                <w:sz w:val="18"/>
                <w:szCs w:val="18"/>
              </w:rPr>
            </w:pPr>
            <w:r w:rsidRPr="00685CF6">
              <w:rPr>
                <w:rFonts w:ascii="Times New Roman" w:hAnsi="Times New Roman"/>
                <w:sz w:val="18"/>
                <w:szCs w:val="18"/>
              </w:rPr>
              <w:t>№№ слайдов</w:t>
            </w:r>
            <w:r w:rsidR="00F25F18" w:rsidRPr="00685CF6">
              <w:rPr>
                <w:rFonts w:ascii="Times New Roman" w:hAnsi="Times New Roman"/>
                <w:sz w:val="18"/>
                <w:szCs w:val="18"/>
              </w:rPr>
              <w:t xml:space="preserve"> презентаций докладов</w:t>
            </w:r>
          </w:p>
        </w:tc>
        <w:tc>
          <w:tcPr>
            <w:tcW w:w="992" w:type="dxa"/>
            <w:shd w:val="clear" w:color="auto" w:fill="auto"/>
          </w:tcPr>
          <w:p w:rsidR="00A72029" w:rsidRPr="00685CF6" w:rsidRDefault="00021B66">
            <w:pPr>
              <w:rPr>
                <w:rFonts w:ascii="Times New Roman" w:hAnsi="Times New Roman"/>
                <w:sz w:val="18"/>
                <w:szCs w:val="18"/>
              </w:rPr>
            </w:pPr>
            <w:r w:rsidRPr="00685CF6">
              <w:rPr>
                <w:rFonts w:ascii="Times New Roman" w:hAnsi="Times New Roman"/>
                <w:sz w:val="18"/>
                <w:szCs w:val="18"/>
              </w:rPr>
              <w:t>П</w:t>
            </w:r>
            <w:r w:rsidR="00A72029" w:rsidRPr="00685CF6">
              <w:rPr>
                <w:rFonts w:ascii="Times New Roman" w:hAnsi="Times New Roman"/>
                <w:sz w:val="18"/>
                <w:szCs w:val="18"/>
              </w:rPr>
              <w:t>римечание</w:t>
            </w:r>
          </w:p>
        </w:tc>
      </w:tr>
      <w:tr w:rsidR="00A72029" w:rsidRPr="00DC485F" w:rsidTr="00685CF6">
        <w:tc>
          <w:tcPr>
            <w:tcW w:w="993" w:type="dxa"/>
            <w:shd w:val="clear" w:color="auto" w:fill="auto"/>
          </w:tcPr>
          <w:p w:rsidR="00A72029" w:rsidRPr="001F00BD" w:rsidRDefault="00A72029" w:rsidP="00A72029">
            <w:pPr>
              <w:rPr>
                <w:rFonts w:ascii="Times New Roman" w:hAnsi="Times New Roman"/>
                <w:b/>
                <w:sz w:val="18"/>
                <w:szCs w:val="18"/>
              </w:rPr>
            </w:pPr>
            <w:r w:rsidRPr="001F00BD">
              <w:rPr>
                <w:rFonts w:ascii="Times New Roman" w:hAnsi="Times New Roman"/>
                <w:b/>
                <w:sz w:val="18"/>
                <w:szCs w:val="18"/>
              </w:rPr>
              <w:t xml:space="preserve">Руда </w:t>
            </w:r>
          </w:p>
        </w:tc>
        <w:tc>
          <w:tcPr>
            <w:tcW w:w="1417" w:type="dxa"/>
            <w:shd w:val="clear" w:color="auto" w:fill="auto"/>
          </w:tcPr>
          <w:p w:rsidR="00A72029" w:rsidRPr="00F25F18" w:rsidRDefault="00A72029">
            <w:pPr>
              <w:rPr>
                <w:rFonts w:ascii="Times New Roman" w:hAnsi="Times New Roman"/>
                <w:sz w:val="18"/>
                <w:szCs w:val="18"/>
              </w:rPr>
            </w:pPr>
            <w:r w:rsidRPr="00F25F18">
              <w:rPr>
                <w:rFonts w:ascii="Times New Roman" w:hAnsi="Times New Roman"/>
                <w:sz w:val="18"/>
                <w:szCs w:val="18"/>
              </w:rPr>
              <w:t>00.00 – 05.25</w:t>
            </w:r>
          </w:p>
        </w:tc>
        <w:tc>
          <w:tcPr>
            <w:tcW w:w="11624" w:type="dxa"/>
            <w:shd w:val="clear" w:color="auto" w:fill="auto"/>
          </w:tcPr>
          <w:p w:rsidR="00A72029" w:rsidRPr="00DC485F" w:rsidRDefault="00A72029" w:rsidP="00DC485F">
            <w:pPr>
              <w:jc w:val="both"/>
              <w:rPr>
                <w:rFonts w:ascii="Times New Roman" w:hAnsi="Times New Roman"/>
              </w:rPr>
            </w:pPr>
            <w:r w:rsidRPr="00DC485F">
              <w:rPr>
                <w:rFonts w:ascii="Times New Roman" w:hAnsi="Times New Roman"/>
              </w:rPr>
              <w:t>Если быть чес</w:t>
            </w:r>
            <w:r w:rsidR="00FF0145" w:rsidRPr="00DC485F">
              <w:rPr>
                <w:rFonts w:ascii="Times New Roman" w:hAnsi="Times New Roman"/>
              </w:rPr>
              <w:t>тным до конца, то я предполагал, что эта проблема, которую мы сегодня собрались обсуждать, вызовет больший интерес. Организаторы этого мероприятия, видимо, тоже это предполагали, выделив нам довольно большую аудиторию, но, как иногда и в жизни бывает, это – недоказанный факт, а мы живем в эпоху доказательной медицины. Это тот случай, когда гипотеза не выдерживает проверку практикой, но бог с ней. Во всяком случае, желающие могут подвинуться сюда поближе, у нас сегодня достаточно камерная обстановка и мы сегодня сможем, я надеюсь, поговорить по душам. Какова предыстория нашей сегодняшней встречи? У нас имеются, во-первых, в отношении биомаркера, надо сказать, что у нас в России созданы тесты на белок</w:t>
            </w:r>
            <w:r w:rsidR="00813217" w:rsidRPr="00DC485F">
              <w:rPr>
                <w:rFonts w:ascii="Times New Roman" w:hAnsi="Times New Roman"/>
              </w:rPr>
              <w:t>,</w:t>
            </w:r>
            <w:r w:rsidR="00FF0145" w:rsidRPr="00DC485F">
              <w:rPr>
                <w:rFonts w:ascii="Times New Roman" w:hAnsi="Times New Roman"/>
              </w:rPr>
              <w:t xml:space="preserve"> связывающий жирные кислоты и его сделали в нескольких лабораториях, насколько я знаю – как минимум в трех.</w:t>
            </w:r>
            <w:r w:rsidR="00813217" w:rsidRPr="00DC485F">
              <w:rPr>
                <w:rFonts w:ascii="Times New Roman" w:hAnsi="Times New Roman"/>
              </w:rPr>
              <w:t xml:space="preserve"> И</w:t>
            </w:r>
            <w:r w:rsidR="00C058E1" w:rsidRPr="00DC485F">
              <w:rPr>
                <w:rFonts w:ascii="Times New Roman" w:hAnsi="Times New Roman"/>
              </w:rPr>
              <w:t>,</w:t>
            </w:r>
            <w:r w:rsidR="00813217" w:rsidRPr="00DC485F">
              <w:rPr>
                <w:rFonts w:ascii="Times New Roman" w:hAnsi="Times New Roman"/>
              </w:rPr>
              <w:t xml:space="preserve"> похоже, это тест, который работает хорошо. В то же время, вы знаете, что эта работа не новая. На Западе, работами, связанными с белком, связывающим жирные кислоты, занимаются уже с 80-х годов. Похоже, по мнению многих, тропонины, в силу ряда обстоятельств, помешали этому тесту выйти в реальную практическую жизнь. Тем не менее, некоторые клиники, некоторые станции скорой помощи придерживаются другого мнения. Иногда эти споры носят довольно горячий характер. Я думаю, что лучше всего истина познается в непосредственной дискуссии. И поэтому мы решили предоставить такую возможность как сторонникам одного, так и другого биомаркера. Вторая часть нашей дискуссии заключается в следующем: нужно ли на догоспитальном этапе вообще заниматься исследованиями биомаркеров некроза миокарда или это, так сказать, излишняя активность? Насколько она полезна? Насколько она оправдана? И по этому вопросу тоже имеются различные точки зрения. Есть аргументы и у сторонников и у противников этой идеи. И тоже, конечно, идут давние горячие споры. Эти споры мы пытаемся сейчас опубликовать на страницах журнала «Неотложная кардиология». Ну, и я надеюсь, что результаты нашей сегодняшней дискуссии мы тоже постараемся с помощью наших дискутантов </w:t>
            </w:r>
            <w:r w:rsidR="003327E8" w:rsidRPr="00DC485F">
              <w:rPr>
                <w:rFonts w:ascii="Times New Roman" w:hAnsi="Times New Roman"/>
              </w:rPr>
              <w:t>представить на страницах журнала и на сайте общества «Неотложная кардиология». Думаю, что это представит интерес для многих людей. Как ни странно, я сегодня не вижу в зале некоторых из тех, кто очень активно ратовал за такую дискуссию, писал мне письма и прочее. Ну, такая возможность у них была. Может быть</w:t>
            </w:r>
            <w:r w:rsidR="00905673" w:rsidRPr="00DC485F">
              <w:rPr>
                <w:rFonts w:ascii="Times New Roman" w:hAnsi="Times New Roman"/>
              </w:rPr>
              <w:t>,</w:t>
            </w:r>
            <w:r w:rsidR="003327E8" w:rsidRPr="00DC485F">
              <w:rPr>
                <w:rFonts w:ascii="Times New Roman" w:hAnsi="Times New Roman"/>
              </w:rPr>
              <w:t xml:space="preserve"> просто люди не приехали на съезд, - ну, это уже другой вопрос. Итак, начинаем. Значит, формат дискуссии: вы не докладываете свои собственные данные, вы только приводите доводы, которые с вашей точки зрения. Вы можете, конечно, их подкреплять аргументами, это не должен быть научный доклад, это должен быть перечень позиций, подкрепленных какими-то аргументами. Вот, все. Я надеюсь, что многие из вас участвовали в качестве хотя бы слушателей на подобных заседаниях на международных конгрессах. Они сплошь и рядом имеют очень оригинальную и интересную форму, очень яркие выступающие. Я надеюсь, что мы будем недалеко от этих примеров. Итак, первый вопрос: профессор Марков</w:t>
            </w:r>
            <w:r w:rsidR="00905673" w:rsidRPr="00DC485F">
              <w:rPr>
                <w:rFonts w:ascii="Times New Roman" w:hAnsi="Times New Roman"/>
              </w:rPr>
              <w:t>;</w:t>
            </w:r>
            <w:r w:rsidR="003327E8" w:rsidRPr="00DC485F">
              <w:rPr>
                <w:rFonts w:ascii="Times New Roman" w:hAnsi="Times New Roman"/>
              </w:rPr>
              <w:t xml:space="preserve"> «Какому биомаркеру </w:t>
            </w:r>
            <w:r w:rsidR="003327E8" w:rsidRPr="00DC485F">
              <w:rPr>
                <w:rFonts w:ascii="Times New Roman" w:hAnsi="Times New Roman"/>
              </w:rPr>
              <w:lastRenderedPageBreak/>
              <w:t xml:space="preserve">некроза миокарда при остром коронарном синдроме отдать предпочтение?».  Профессор Марков </w:t>
            </w:r>
            <w:r w:rsidR="00876CB8" w:rsidRPr="00DC485F">
              <w:rPr>
                <w:rFonts w:ascii="Times New Roman" w:hAnsi="Times New Roman"/>
              </w:rPr>
              <w:t>является сторонником использования белка</w:t>
            </w:r>
            <w:r w:rsidR="00905673" w:rsidRPr="00DC485F">
              <w:rPr>
                <w:rFonts w:ascii="Times New Roman" w:hAnsi="Times New Roman"/>
              </w:rPr>
              <w:t>,</w:t>
            </w:r>
            <w:r w:rsidR="00876CB8" w:rsidRPr="00DC485F">
              <w:rPr>
                <w:rFonts w:ascii="Times New Roman" w:hAnsi="Times New Roman"/>
              </w:rPr>
              <w:t xml:space="preserve"> связывающего жирные кислоты. Пожалуйста, Валентин Алексеевич.</w:t>
            </w:r>
          </w:p>
        </w:tc>
        <w:tc>
          <w:tcPr>
            <w:tcW w:w="1134" w:type="dxa"/>
            <w:shd w:val="clear" w:color="auto" w:fill="auto"/>
          </w:tcPr>
          <w:p w:rsidR="00A72029" w:rsidRPr="00685CF6" w:rsidRDefault="00A72029" w:rsidP="00685CF6">
            <w:pPr>
              <w:rPr>
                <w:rFonts w:ascii="Times New Roman" w:hAnsi="Times New Roman"/>
                <w:sz w:val="18"/>
                <w:szCs w:val="18"/>
              </w:rPr>
            </w:pPr>
            <w:r w:rsidRPr="00685CF6">
              <w:rPr>
                <w:rFonts w:ascii="Times New Roman" w:hAnsi="Times New Roman"/>
                <w:sz w:val="18"/>
                <w:szCs w:val="18"/>
              </w:rPr>
              <w:lastRenderedPageBreak/>
              <w:t>на фоне слайда № 1 през</w:t>
            </w:r>
            <w:r w:rsidR="00685CF6" w:rsidRPr="00685CF6">
              <w:rPr>
                <w:rFonts w:ascii="Times New Roman" w:hAnsi="Times New Roman"/>
                <w:sz w:val="18"/>
                <w:szCs w:val="18"/>
              </w:rPr>
              <w:t>ента</w:t>
            </w:r>
            <w:r w:rsidRPr="00685CF6">
              <w:rPr>
                <w:rFonts w:ascii="Times New Roman" w:hAnsi="Times New Roman"/>
                <w:sz w:val="18"/>
                <w:szCs w:val="18"/>
              </w:rPr>
              <w:t>ции Маркова</w:t>
            </w:r>
          </w:p>
        </w:tc>
        <w:tc>
          <w:tcPr>
            <w:tcW w:w="992" w:type="dxa"/>
            <w:shd w:val="clear" w:color="auto" w:fill="auto"/>
          </w:tcPr>
          <w:p w:rsidR="00A72029" w:rsidRPr="00685CF6" w:rsidRDefault="00A72029">
            <w:pPr>
              <w:rPr>
                <w:rFonts w:ascii="Times New Roman" w:hAnsi="Times New Roman"/>
                <w:sz w:val="18"/>
                <w:szCs w:val="18"/>
              </w:rPr>
            </w:pPr>
            <w:r w:rsidRPr="00685CF6">
              <w:rPr>
                <w:rFonts w:ascii="Times New Roman" w:hAnsi="Times New Roman"/>
                <w:sz w:val="18"/>
                <w:szCs w:val="18"/>
              </w:rPr>
              <w:t>Введение</w:t>
            </w:r>
          </w:p>
        </w:tc>
      </w:tr>
      <w:tr w:rsidR="004C1468" w:rsidRPr="00DC485F" w:rsidTr="00685CF6">
        <w:tc>
          <w:tcPr>
            <w:tcW w:w="993" w:type="dxa"/>
            <w:vMerge w:val="restart"/>
            <w:shd w:val="clear" w:color="auto" w:fill="auto"/>
          </w:tcPr>
          <w:p w:rsidR="004C1468" w:rsidRPr="001F00BD" w:rsidRDefault="004C1468">
            <w:pPr>
              <w:rPr>
                <w:rFonts w:ascii="Times New Roman" w:hAnsi="Times New Roman"/>
                <w:b/>
                <w:sz w:val="18"/>
                <w:szCs w:val="18"/>
              </w:rPr>
            </w:pPr>
            <w:r w:rsidRPr="001F00BD">
              <w:rPr>
                <w:rFonts w:ascii="Times New Roman" w:hAnsi="Times New Roman"/>
                <w:b/>
                <w:sz w:val="18"/>
                <w:szCs w:val="18"/>
              </w:rPr>
              <w:lastRenderedPageBreak/>
              <w:t>Марков</w:t>
            </w:r>
          </w:p>
        </w:tc>
        <w:tc>
          <w:tcPr>
            <w:tcW w:w="1417" w:type="dxa"/>
            <w:vMerge w:val="restart"/>
            <w:shd w:val="clear" w:color="auto" w:fill="auto"/>
          </w:tcPr>
          <w:p w:rsidR="004C1468" w:rsidRPr="00F25F18" w:rsidRDefault="004C1468">
            <w:pPr>
              <w:rPr>
                <w:rFonts w:ascii="Times New Roman" w:hAnsi="Times New Roman"/>
                <w:sz w:val="18"/>
                <w:szCs w:val="18"/>
              </w:rPr>
            </w:pPr>
            <w:r w:rsidRPr="00F25F18">
              <w:rPr>
                <w:rFonts w:ascii="Times New Roman" w:hAnsi="Times New Roman"/>
                <w:sz w:val="18"/>
                <w:szCs w:val="18"/>
              </w:rPr>
              <w:t>05.25 – 16.05</w:t>
            </w: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Уважаемый Михаил Яковлевич, уважаемые коллеги!</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1</w:t>
            </w:r>
          </w:p>
        </w:tc>
        <w:tc>
          <w:tcPr>
            <w:tcW w:w="992" w:type="dxa"/>
            <w:vMerge w:val="restart"/>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Доклад</w:t>
            </w: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proofErr w:type="gramStart"/>
            <w:r w:rsidRPr="00DC485F">
              <w:rPr>
                <w:rFonts w:ascii="Times New Roman" w:hAnsi="Times New Roman"/>
              </w:rPr>
              <w:t xml:space="preserve">Как вы все хорошо знаете, третье  </w:t>
            </w:r>
            <w:r w:rsidRPr="00EF773F">
              <w:rPr>
                <w:rFonts w:ascii="Times New Roman" w:hAnsi="Times New Roman"/>
              </w:rPr>
              <w:t>универсально</w:t>
            </w:r>
            <w:r w:rsidR="00391520" w:rsidRPr="00EF773F">
              <w:rPr>
                <w:rFonts w:ascii="Times New Roman" w:hAnsi="Times New Roman"/>
              </w:rPr>
              <w:t>е</w:t>
            </w:r>
            <w:r w:rsidRPr="00DC485F">
              <w:rPr>
                <w:rFonts w:ascii="Times New Roman" w:hAnsi="Times New Roman"/>
              </w:rPr>
              <w:t xml:space="preserve"> определение инфаркта миокарда гласит о том, что в основу диагностики инфаркта кладется определение плазменных биомаркеров, в сочетании с одним из признаков ишемии миокарда.</w:t>
            </w:r>
            <w:proofErr w:type="gramEnd"/>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2</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Вот, в 1988 году, т.е. прошло уже более 28 лет, профессор Глатц предложил использовать в качестве самого раннего плазменного биомаркера инфаркта миокарда сердечный белок, связывающий жирные кислоты.</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3</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1F2A21">
            <w:pPr>
              <w:jc w:val="both"/>
              <w:rPr>
                <w:rFonts w:ascii="Times New Roman" w:hAnsi="Times New Roman"/>
              </w:rPr>
            </w:pPr>
            <w:r w:rsidRPr="00DC485F">
              <w:rPr>
                <w:rFonts w:ascii="Times New Roman" w:hAnsi="Times New Roman"/>
              </w:rPr>
              <w:t>Если мы посмотрим на кинетику ферментов или этих биомаркеров, мы увидим, что наиболее рано в плазме крови появля</w:t>
            </w:r>
            <w:r w:rsidR="001F2A21">
              <w:rPr>
                <w:rFonts w:ascii="Times New Roman" w:hAnsi="Times New Roman"/>
              </w:rPr>
              <w:t>ю</w:t>
            </w:r>
            <w:r w:rsidRPr="00DC485F">
              <w:rPr>
                <w:rFonts w:ascii="Times New Roman" w:hAnsi="Times New Roman"/>
              </w:rPr>
              <w:t>тся БСЖК и миоглобин, которые имеют наименьшую молекулу, ну а дальше появляются позже тропонины, которые определяются обычным способом и МВ-КФК. Они появляются гораздо позже – на второй, третий час; третий, четвертый час от начала симптомов заболевания.</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4</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Таким образом, миоглобин, также чувствительный очень, но малоспецифичный маркер, тропонин Т – поздний маркер, требующий соблюдения температурного режима. Я имею в виду – определяемый традиционным способом, а в нашей стране, в основном, традиционным способом определяется. Если я попрошу поднять руку, присутствующие: кто имеет возможность определять высокочувствительный тропонин, то этих рук окажется не так уж и много, 6-7 человек из зала – остальные пользуются либо обычным тропонином, либо миоглобином, либо МВ-КФК, а белок, связывающий жирные кислоты, является ранним маркером некроза миокарда…</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5</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 xml:space="preserve">…ну и, если мы посмотрим сравнение: вот эти авторы в 2014 г. опубликовали сравнение диагностической чувствительности, т.е. процент истинно положительных тестов среди обследованных больных. Обследовали белок, связывающий жирные кислоты и тропонин Т традиционным способом. Первые столбики – это тропонин Т, вторые столбики – это БСЖК и мы видим, что в первые четыре часа, БСЖК намного чувствительнее, в два раза и более чувствительней, чем тропонин Т. С четвертого по восьмой час чувствительность выравнивается, этих биомаркеров, а после восьми часов она повышается у тропонина. </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6</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220ED7">
            <w:pPr>
              <w:jc w:val="both"/>
              <w:rPr>
                <w:rFonts w:ascii="Times New Roman" w:hAnsi="Times New Roman"/>
              </w:rPr>
            </w:pPr>
            <w:r w:rsidRPr="00DC485F">
              <w:rPr>
                <w:rFonts w:ascii="Times New Roman" w:hAnsi="Times New Roman"/>
              </w:rPr>
              <w:t xml:space="preserve">Приемлемая чувствительность и специфичность, в первые шесть часов острого коронарного синдрома, имеет  </w:t>
            </w:r>
            <w:r w:rsidR="00220ED7">
              <w:rPr>
                <w:rFonts w:ascii="Times New Roman" w:hAnsi="Times New Roman"/>
              </w:rPr>
              <w:t>к</w:t>
            </w:r>
            <w:r w:rsidRPr="00DC485F">
              <w:rPr>
                <w:rFonts w:ascii="Times New Roman" w:hAnsi="Times New Roman"/>
              </w:rPr>
              <w:t xml:space="preserve">ардиоБСЖК и </w:t>
            </w:r>
            <w:proofErr w:type="gramStart"/>
            <w:r w:rsidRPr="00DC485F">
              <w:rPr>
                <w:rFonts w:ascii="Times New Roman" w:hAnsi="Times New Roman"/>
              </w:rPr>
              <w:t>высокочувствительный</w:t>
            </w:r>
            <w:proofErr w:type="gramEnd"/>
            <w:r w:rsidRPr="00DC485F">
              <w:rPr>
                <w:rFonts w:ascii="Times New Roman" w:hAnsi="Times New Roman"/>
              </w:rPr>
              <w:t xml:space="preserve"> тропонин.</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7</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 xml:space="preserve">Вот, российская разработка, в городе Новосибирске, научно-практическое объединение «БиоТест» сделало экспресс-тест для определения белка, связывающего жирные кислоты. Это – иммунохроматографическая, однослойная тест-система, для выявления </w:t>
            </w:r>
            <w:r w:rsidRPr="00DC485F">
              <w:rPr>
                <w:rFonts w:ascii="Times New Roman" w:hAnsi="Times New Roman"/>
                <w:lang w:val="en-US"/>
              </w:rPr>
              <w:t>in</w:t>
            </w:r>
            <w:r w:rsidRPr="00DC485F">
              <w:rPr>
                <w:rFonts w:ascii="Times New Roman" w:hAnsi="Times New Roman"/>
              </w:rPr>
              <w:t xml:space="preserve"> </w:t>
            </w:r>
            <w:r w:rsidRPr="00DC485F">
              <w:rPr>
                <w:rFonts w:ascii="Times New Roman" w:hAnsi="Times New Roman"/>
                <w:lang w:val="en-US"/>
              </w:rPr>
              <w:t>vitro</w:t>
            </w:r>
            <w:r w:rsidRPr="00DC485F">
              <w:rPr>
                <w:rFonts w:ascii="Times New Roman" w:hAnsi="Times New Roman"/>
              </w:rPr>
              <w:t>, используется венозная кровь.</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8</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391520">
            <w:pPr>
              <w:jc w:val="both"/>
              <w:rPr>
                <w:rFonts w:ascii="Times New Roman" w:hAnsi="Times New Roman"/>
              </w:rPr>
            </w:pPr>
            <w:r w:rsidRPr="00DC485F">
              <w:rPr>
                <w:rFonts w:ascii="Times New Roman" w:hAnsi="Times New Roman"/>
              </w:rPr>
              <w:t xml:space="preserve">Ну, достаточно простая методика. Тест-система состоит из тест-системы, гепаринизированного шприца, стикера для записи результатов и игла, краткая инструкция. За последнее время этот тест усовершенствован. </w:t>
            </w:r>
            <w:r w:rsidRPr="00EF773F">
              <w:rPr>
                <w:rFonts w:ascii="Times New Roman" w:hAnsi="Times New Roman"/>
              </w:rPr>
              <w:t>Диагностически</w:t>
            </w:r>
            <w:r w:rsidR="00391520" w:rsidRPr="00EF773F">
              <w:rPr>
                <w:rFonts w:ascii="Times New Roman" w:hAnsi="Times New Roman"/>
              </w:rPr>
              <w:t>й</w:t>
            </w:r>
            <w:r w:rsidRPr="00DC485F">
              <w:rPr>
                <w:rFonts w:ascii="Times New Roman" w:hAnsi="Times New Roman"/>
              </w:rPr>
              <w:t xml:space="preserve"> уровень 10 </w:t>
            </w:r>
            <w:proofErr w:type="spellStart"/>
            <w:r w:rsidRPr="00DC485F">
              <w:rPr>
                <w:rFonts w:ascii="Times New Roman" w:hAnsi="Times New Roman"/>
              </w:rPr>
              <w:t>нг</w:t>
            </w:r>
            <w:proofErr w:type="spellEnd"/>
            <w:r w:rsidRPr="00DC485F">
              <w:rPr>
                <w:rFonts w:ascii="Times New Roman" w:hAnsi="Times New Roman"/>
              </w:rPr>
              <w:t xml:space="preserve">/мл, постановка </w:t>
            </w:r>
            <w:proofErr w:type="gramStart"/>
            <w:r w:rsidRPr="00DC485F">
              <w:rPr>
                <w:rFonts w:ascii="Times New Roman" w:hAnsi="Times New Roman"/>
              </w:rPr>
              <w:t>экспресс-теста</w:t>
            </w:r>
            <w:proofErr w:type="gramEnd"/>
            <w:r w:rsidRPr="00DC485F">
              <w:rPr>
                <w:rFonts w:ascii="Times New Roman" w:hAnsi="Times New Roman"/>
              </w:rPr>
              <w:t xml:space="preserve"> занимает теперь от двух до пятнадцати минут, в зависимости от концентрации белка, связывающего жирные кислоты, если появляется две полоски после введения крови в тест-систему – это свидетельство того, что имеется тест положительный.</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9</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В некоторых городах нашей Российской Федерации проводились исследования этой тест-системы, в т.ч. – в нашем отделении неотложной кардиологии, сотрудниками отделения. В т.ч. было исследование, многоцентровое российское исследование в 24 центрах, 17 городах России и везде выявлена достаточно высокая чувствительность и специфичность теста.</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10</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Кроме того, тест был проверен в условиях скорой медицинской помощи, у больных с подозрением на острый коронарный синдром. Это, большое количество больных было исследовано в Москве, далее – в Новосибирске, Омске и везде тоже врачи скорой помощи нашли высокую чувствительность и специфичность теста.</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11</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 xml:space="preserve">Ну вот, этот тест интересует в лечебных учреждениях во многих и он закупается в этих учреждениях. Здесь </w:t>
            </w:r>
            <w:r w:rsidRPr="00DC485F">
              <w:rPr>
                <w:rFonts w:ascii="Times New Roman" w:hAnsi="Times New Roman"/>
              </w:rPr>
              <w:lastRenderedPageBreak/>
              <w:t>представлены те лечебные учреждения, где этот тест используется.</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lastRenderedPageBreak/>
              <w:t xml:space="preserve">Слайд № </w:t>
            </w:r>
            <w:r w:rsidRPr="00685CF6">
              <w:rPr>
                <w:rFonts w:ascii="Times New Roman" w:hAnsi="Times New Roman"/>
                <w:sz w:val="18"/>
                <w:szCs w:val="18"/>
              </w:rPr>
              <w:lastRenderedPageBreak/>
              <w:t>12</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За пределами России…</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13</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Также имеется большой интерес и за последние 20 лет большое количество публикаций, большое количество экспресс-тестов, а также приборов для количественного определения белка, связывающего жирные кислоты.</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14</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220ED7">
            <w:pPr>
              <w:jc w:val="both"/>
              <w:rPr>
                <w:rFonts w:ascii="Times New Roman" w:hAnsi="Times New Roman"/>
              </w:rPr>
            </w:pPr>
            <w:r w:rsidRPr="00DC485F">
              <w:rPr>
                <w:rFonts w:ascii="Times New Roman" w:hAnsi="Times New Roman"/>
              </w:rPr>
              <w:t xml:space="preserve">Вот, </w:t>
            </w:r>
            <w:proofErr w:type="gramStart"/>
            <w:r w:rsidRPr="00DC485F">
              <w:rPr>
                <w:rFonts w:ascii="Times New Roman" w:hAnsi="Times New Roman"/>
              </w:rPr>
              <w:t>экспресс-тесты</w:t>
            </w:r>
            <w:proofErr w:type="gramEnd"/>
            <w:r w:rsidRPr="00DC485F">
              <w:rPr>
                <w:rFonts w:ascii="Times New Roman" w:hAnsi="Times New Roman"/>
              </w:rPr>
              <w:t xml:space="preserve"> имеются, в частности, в Швейцарии, для определения </w:t>
            </w:r>
            <w:r w:rsidR="00220ED7">
              <w:rPr>
                <w:rFonts w:ascii="Times New Roman" w:hAnsi="Times New Roman"/>
              </w:rPr>
              <w:t>к</w:t>
            </w:r>
            <w:r w:rsidRPr="00DC485F">
              <w:rPr>
                <w:rFonts w:ascii="Times New Roman" w:hAnsi="Times New Roman"/>
              </w:rPr>
              <w:t xml:space="preserve">ардиоБСЖК и тропонина </w:t>
            </w:r>
            <w:r w:rsidRPr="00DC485F">
              <w:rPr>
                <w:rFonts w:ascii="Times New Roman" w:hAnsi="Times New Roman"/>
                <w:lang w:val="en-US"/>
              </w:rPr>
              <w:t>I</w:t>
            </w:r>
            <w:r w:rsidRPr="00DC485F">
              <w:rPr>
                <w:rFonts w:ascii="Times New Roman" w:hAnsi="Times New Roman"/>
              </w:rPr>
              <w:t>, в Германии, в Китае, Индонезии.</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15</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 xml:space="preserve">Вот те публикации последних лет за рубежом, которые показывают высокую чувствительность, но разные, поскольку разными методами исследовались чувствительность и специфичность </w:t>
            </w:r>
            <w:r w:rsidR="00905673" w:rsidRPr="00DC485F">
              <w:rPr>
                <w:rFonts w:ascii="Times New Roman" w:hAnsi="Times New Roman"/>
              </w:rPr>
              <w:t>к</w:t>
            </w:r>
            <w:r w:rsidRPr="00DC485F">
              <w:rPr>
                <w:rFonts w:ascii="Times New Roman" w:hAnsi="Times New Roman"/>
              </w:rPr>
              <w:t>ардиоБСЖК, то здесь, конечно, большие колебания чувствительности и специфичности имеются.</w:t>
            </w:r>
          </w:p>
        </w:tc>
        <w:tc>
          <w:tcPr>
            <w:tcW w:w="1134" w:type="dxa"/>
            <w:shd w:val="clear" w:color="auto" w:fill="auto"/>
          </w:tcPr>
          <w:p w:rsidR="004C1468" w:rsidRPr="00685CF6" w:rsidRDefault="004C1468" w:rsidP="007D47F9">
            <w:pPr>
              <w:rPr>
                <w:rFonts w:ascii="Times New Roman" w:hAnsi="Times New Roman"/>
                <w:sz w:val="18"/>
                <w:szCs w:val="18"/>
              </w:rPr>
            </w:pPr>
            <w:r w:rsidRPr="00685CF6">
              <w:rPr>
                <w:rFonts w:ascii="Times New Roman" w:hAnsi="Times New Roman"/>
                <w:sz w:val="18"/>
                <w:szCs w:val="18"/>
              </w:rPr>
              <w:t>Слайд № 16</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Итак, а если мы посмотрим с практической точки зрения: а сколько стоит отечественный экспресс-тест, изготавливаемый БиоТестом Новосибирска – это в среднем 500 рублей, тогда как зарубежный тест на тропонин Т – около семиста рублей, а количественное определение стоит не менее тысячи – полутора тысяч рублей, кроме того, нужно купить очень дорогостоящий прибор и не всякое лечебное учреждение способно это сделать.</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17</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 xml:space="preserve">Почему же, в заключении я хочу сказать, почему же мы за то, чтобы </w:t>
            </w:r>
            <w:r w:rsidR="00905673" w:rsidRPr="00DC485F">
              <w:rPr>
                <w:rFonts w:ascii="Times New Roman" w:hAnsi="Times New Roman"/>
              </w:rPr>
              <w:t>к</w:t>
            </w:r>
            <w:r w:rsidRPr="00DC485F">
              <w:rPr>
                <w:rFonts w:ascii="Times New Roman" w:hAnsi="Times New Roman"/>
              </w:rPr>
              <w:t xml:space="preserve">ардиоБСЖК использовался для диагностики у пациентов с острым коронарным синдромом или с подозрением на острый коронарный синдром? Ну, какие аргументы? Это – раннее начало повышения </w:t>
            </w:r>
            <w:r w:rsidR="00905673" w:rsidRPr="00DC485F">
              <w:rPr>
                <w:rFonts w:ascii="Times New Roman" w:hAnsi="Times New Roman"/>
              </w:rPr>
              <w:t>к</w:t>
            </w:r>
            <w:r w:rsidRPr="00DC485F">
              <w:rPr>
                <w:rFonts w:ascii="Times New Roman" w:hAnsi="Times New Roman"/>
              </w:rPr>
              <w:t xml:space="preserve">ардиоБСЖК в плазме крови. Даже при минимальном повреждении миокарда можно обнаружить. Далее, высокий уровень чувствительности и специфичности в тех исследованиях, которые проводились, доступная цена теста, отсутствие необходимости закупки лабораторного оборудования, расходных материалов, достаточная доказательная база в России и в других странах. КардиоБСЖК является не только ранним и независимым, но он – независимый предиктор будущих сердечно-сосудистых событий и смертности, как было найдено во многих исследованиях. Ну, и в седьмых, я бы добавил, что поскольку </w:t>
            </w:r>
            <w:r w:rsidR="00905673" w:rsidRPr="00DC485F">
              <w:rPr>
                <w:rFonts w:ascii="Times New Roman" w:hAnsi="Times New Roman"/>
              </w:rPr>
              <w:t>к</w:t>
            </w:r>
            <w:r w:rsidRPr="00DC485F">
              <w:rPr>
                <w:rFonts w:ascii="Times New Roman" w:hAnsi="Times New Roman"/>
              </w:rPr>
              <w:t>ардиоБСЖК быстро исчезает из крови, то с помощью этого теста можно на третьи – четвертые и далее сутки диагностировать рецидив инфаркта миокарда или расширение зоны некроза, поэтому вот этот тест, я считаю, должен быть, должен присутствовать, должен быть рекомендован в Национальных рекомендациях, наряду с высокочувствительными тропонинами.</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18</w:t>
            </w:r>
          </w:p>
        </w:tc>
        <w:tc>
          <w:tcPr>
            <w:tcW w:w="992" w:type="dxa"/>
            <w:vMerge/>
            <w:shd w:val="clear" w:color="auto" w:fill="auto"/>
          </w:tcPr>
          <w:p w:rsidR="004C1468" w:rsidRPr="00685CF6" w:rsidRDefault="004C1468">
            <w:pPr>
              <w:rPr>
                <w:rFonts w:ascii="Times New Roman" w:hAnsi="Times New Roman"/>
                <w:sz w:val="18"/>
                <w:szCs w:val="18"/>
              </w:rPr>
            </w:pPr>
          </w:p>
        </w:tc>
      </w:tr>
      <w:tr w:rsidR="004C1468" w:rsidRPr="00DC485F" w:rsidTr="00685CF6">
        <w:tc>
          <w:tcPr>
            <w:tcW w:w="993" w:type="dxa"/>
            <w:vMerge/>
            <w:shd w:val="clear" w:color="auto" w:fill="auto"/>
          </w:tcPr>
          <w:p w:rsidR="004C1468" w:rsidRPr="001F00BD" w:rsidRDefault="004C1468">
            <w:pPr>
              <w:rPr>
                <w:rFonts w:ascii="Times New Roman" w:hAnsi="Times New Roman"/>
                <w:b/>
                <w:sz w:val="18"/>
                <w:szCs w:val="18"/>
              </w:rPr>
            </w:pPr>
          </w:p>
        </w:tc>
        <w:tc>
          <w:tcPr>
            <w:tcW w:w="1417" w:type="dxa"/>
            <w:vMerge/>
            <w:shd w:val="clear" w:color="auto" w:fill="auto"/>
          </w:tcPr>
          <w:p w:rsidR="004C1468" w:rsidRPr="00F25F18" w:rsidRDefault="004C1468">
            <w:pPr>
              <w:rPr>
                <w:rFonts w:ascii="Times New Roman" w:hAnsi="Times New Roman"/>
                <w:sz w:val="18"/>
                <w:szCs w:val="18"/>
              </w:rPr>
            </w:pPr>
          </w:p>
        </w:tc>
        <w:tc>
          <w:tcPr>
            <w:tcW w:w="11624" w:type="dxa"/>
            <w:shd w:val="clear" w:color="auto" w:fill="auto"/>
          </w:tcPr>
          <w:p w:rsidR="004C1468" w:rsidRPr="00DC485F" w:rsidRDefault="004C1468" w:rsidP="00DC485F">
            <w:pPr>
              <w:jc w:val="both"/>
              <w:rPr>
                <w:rFonts w:ascii="Times New Roman" w:hAnsi="Times New Roman"/>
              </w:rPr>
            </w:pPr>
            <w:r w:rsidRPr="00DC485F">
              <w:rPr>
                <w:rFonts w:ascii="Times New Roman" w:hAnsi="Times New Roman"/>
              </w:rPr>
              <w:t>Итак, благодарю вас за внимание!</w:t>
            </w:r>
          </w:p>
        </w:tc>
        <w:tc>
          <w:tcPr>
            <w:tcW w:w="1134" w:type="dxa"/>
            <w:shd w:val="clear" w:color="auto" w:fill="auto"/>
          </w:tcPr>
          <w:p w:rsidR="004C1468" w:rsidRPr="00685CF6" w:rsidRDefault="004C1468">
            <w:pPr>
              <w:rPr>
                <w:rFonts w:ascii="Times New Roman" w:hAnsi="Times New Roman"/>
                <w:sz w:val="18"/>
                <w:szCs w:val="18"/>
              </w:rPr>
            </w:pPr>
            <w:r w:rsidRPr="00685CF6">
              <w:rPr>
                <w:rFonts w:ascii="Times New Roman" w:hAnsi="Times New Roman"/>
                <w:sz w:val="18"/>
                <w:szCs w:val="18"/>
              </w:rPr>
              <w:t>Слайд № 19</w:t>
            </w:r>
          </w:p>
        </w:tc>
        <w:tc>
          <w:tcPr>
            <w:tcW w:w="992" w:type="dxa"/>
            <w:vMerge/>
            <w:shd w:val="clear" w:color="auto" w:fill="auto"/>
          </w:tcPr>
          <w:p w:rsidR="004C1468" w:rsidRPr="00685CF6" w:rsidRDefault="004C1468">
            <w:pPr>
              <w:rPr>
                <w:rFonts w:ascii="Times New Roman" w:hAnsi="Times New Roman"/>
                <w:sz w:val="18"/>
                <w:szCs w:val="18"/>
              </w:rPr>
            </w:pPr>
          </w:p>
        </w:tc>
      </w:tr>
      <w:tr w:rsidR="00A72029" w:rsidRPr="00DC485F" w:rsidTr="00685CF6">
        <w:tc>
          <w:tcPr>
            <w:tcW w:w="993" w:type="dxa"/>
            <w:shd w:val="clear" w:color="auto" w:fill="auto"/>
          </w:tcPr>
          <w:p w:rsidR="00A72029" w:rsidRPr="001F00BD" w:rsidRDefault="00A72029">
            <w:pPr>
              <w:rPr>
                <w:rFonts w:ascii="Times New Roman" w:hAnsi="Times New Roman"/>
                <w:b/>
                <w:sz w:val="18"/>
                <w:szCs w:val="18"/>
              </w:rPr>
            </w:pPr>
            <w:r w:rsidRPr="001F00BD">
              <w:rPr>
                <w:rFonts w:ascii="Times New Roman" w:hAnsi="Times New Roman"/>
                <w:b/>
                <w:sz w:val="18"/>
                <w:szCs w:val="18"/>
              </w:rPr>
              <w:t>Руда</w:t>
            </w:r>
          </w:p>
        </w:tc>
        <w:tc>
          <w:tcPr>
            <w:tcW w:w="1417" w:type="dxa"/>
            <w:shd w:val="clear" w:color="auto" w:fill="auto"/>
          </w:tcPr>
          <w:p w:rsidR="00A72029" w:rsidRPr="00F25F18" w:rsidRDefault="00A72029" w:rsidP="00D077A6">
            <w:pPr>
              <w:rPr>
                <w:rFonts w:ascii="Times New Roman" w:hAnsi="Times New Roman"/>
                <w:sz w:val="18"/>
                <w:szCs w:val="18"/>
              </w:rPr>
            </w:pPr>
            <w:r w:rsidRPr="00F25F18">
              <w:rPr>
                <w:rFonts w:ascii="Times New Roman" w:hAnsi="Times New Roman"/>
                <w:sz w:val="18"/>
                <w:szCs w:val="18"/>
              </w:rPr>
              <w:t>16.0</w:t>
            </w:r>
            <w:r w:rsidR="00D077A6" w:rsidRPr="00F25F18">
              <w:rPr>
                <w:rFonts w:ascii="Times New Roman" w:hAnsi="Times New Roman"/>
                <w:sz w:val="18"/>
                <w:szCs w:val="18"/>
              </w:rPr>
              <w:t>8</w:t>
            </w:r>
            <w:r w:rsidRPr="00F25F18">
              <w:rPr>
                <w:rFonts w:ascii="Times New Roman" w:hAnsi="Times New Roman"/>
                <w:sz w:val="18"/>
                <w:szCs w:val="18"/>
              </w:rPr>
              <w:t xml:space="preserve"> – 16.58</w:t>
            </w:r>
          </w:p>
        </w:tc>
        <w:tc>
          <w:tcPr>
            <w:tcW w:w="11624" w:type="dxa"/>
            <w:shd w:val="clear" w:color="auto" w:fill="auto"/>
          </w:tcPr>
          <w:p w:rsidR="00A72029" w:rsidRPr="00DC485F" w:rsidRDefault="00F643B3" w:rsidP="00DC485F">
            <w:pPr>
              <w:jc w:val="both"/>
              <w:rPr>
                <w:rFonts w:ascii="Times New Roman" w:hAnsi="Times New Roman"/>
              </w:rPr>
            </w:pPr>
            <w:r w:rsidRPr="00DC485F">
              <w:rPr>
                <w:rFonts w:ascii="Times New Roman" w:hAnsi="Times New Roman"/>
              </w:rPr>
              <w:t>Спасибо, Валентин Алексеевич! Значит, сейчас будет выступать человек, который придерживается иной позиции. Потом будет предоставлено слово, ну, мы посмотрим, как у нас будет со временем, будет предоставлено слово любому</w:t>
            </w:r>
            <w:r w:rsidR="002B33D9" w:rsidRPr="00DC485F">
              <w:rPr>
                <w:rFonts w:ascii="Times New Roman" w:hAnsi="Times New Roman"/>
              </w:rPr>
              <w:t xml:space="preserve"> желающему. А потом, повторно для заключительного слова, но уже совсем короткого – каждому из основных выступающих. Так, профессор Затейщиков. Вопрос тот же самый, но ответ другой. Профессор Затейщиков, насколько я понимаю, сторонник использования тропонинов. Пожалуйста, Дмитрий Александрович.</w:t>
            </w:r>
          </w:p>
        </w:tc>
        <w:tc>
          <w:tcPr>
            <w:tcW w:w="1134" w:type="dxa"/>
            <w:shd w:val="clear" w:color="auto" w:fill="auto"/>
          </w:tcPr>
          <w:p w:rsidR="00A72029" w:rsidRPr="00685CF6" w:rsidRDefault="00A72029">
            <w:pPr>
              <w:rPr>
                <w:rFonts w:ascii="Times New Roman" w:hAnsi="Times New Roman"/>
                <w:sz w:val="18"/>
                <w:szCs w:val="18"/>
              </w:rPr>
            </w:pPr>
          </w:p>
        </w:tc>
        <w:tc>
          <w:tcPr>
            <w:tcW w:w="992" w:type="dxa"/>
            <w:shd w:val="clear" w:color="auto" w:fill="auto"/>
          </w:tcPr>
          <w:p w:rsidR="00A72029" w:rsidRPr="00685CF6" w:rsidRDefault="00A72029" w:rsidP="00A50645">
            <w:pPr>
              <w:rPr>
                <w:rFonts w:ascii="Times New Roman" w:hAnsi="Times New Roman"/>
                <w:sz w:val="18"/>
                <w:szCs w:val="18"/>
              </w:rPr>
            </w:pPr>
            <w:r w:rsidRPr="00685CF6">
              <w:rPr>
                <w:rFonts w:ascii="Times New Roman" w:hAnsi="Times New Roman"/>
                <w:sz w:val="18"/>
                <w:szCs w:val="18"/>
              </w:rPr>
              <w:t xml:space="preserve">Комментарий </w:t>
            </w:r>
            <w:r w:rsidR="00A50645" w:rsidRPr="00685CF6">
              <w:rPr>
                <w:rFonts w:ascii="Times New Roman" w:hAnsi="Times New Roman"/>
                <w:sz w:val="18"/>
                <w:szCs w:val="18"/>
              </w:rPr>
              <w:t xml:space="preserve">и </w:t>
            </w:r>
            <w:r w:rsidRPr="00685CF6">
              <w:rPr>
                <w:rFonts w:ascii="Times New Roman" w:hAnsi="Times New Roman"/>
                <w:sz w:val="18"/>
                <w:szCs w:val="18"/>
              </w:rPr>
              <w:t xml:space="preserve">передача слова </w:t>
            </w:r>
            <w:r w:rsidR="00A50645" w:rsidRPr="00685CF6">
              <w:rPr>
                <w:rFonts w:ascii="Times New Roman" w:hAnsi="Times New Roman"/>
                <w:sz w:val="18"/>
                <w:szCs w:val="18"/>
              </w:rPr>
              <w:t>Затейщикову</w:t>
            </w:r>
          </w:p>
        </w:tc>
      </w:tr>
      <w:tr w:rsidR="00E62196" w:rsidRPr="00DC485F" w:rsidTr="00685CF6">
        <w:tc>
          <w:tcPr>
            <w:tcW w:w="993" w:type="dxa"/>
            <w:vMerge w:val="restart"/>
            <w:shd w:val="clear" w:color="auto" w:fill="auto"/>
          </w:tcPr>
          <w:p w:rsidR="00E62196" w:rsidRPr="001F00BD" w:rsidRDefault="00E62196">
            <w:pPr>
              <w:rPr>
                <w:rFonts w:ascii="Times New Roman" w:hAnsi="Times New Roman"/>
                <w:b/>
                <w:sz w:val="18"/>
                <w:szCs w:val="18"/>
              </w:rPr>
            </w:pPr>
            <w:proofErr w:type="gramStart"/>
            <w:r w:rsidRPr="001F00BD">
              <w:rPr>
                <w:rFonts w:ascii="Times New Roman" w:hAnsi="Times New Roman"/>
                <w:b/>
                <w:sz w:val="18"/>
                <w:szCs w:val="18"/>
              </w:rPr>
              <w:t>Затейщиков</w:t>
            </w:r>
            <w:proofErr w:type="gramEnd"/>
          </w:p>
        </w:tc>
        <w:tc>
          <w:tcPr>
            <w:tcW w:w="1417" w:type="dxa"/>
            <w:vMerge w:val="restart"/>
            <w:shd w:val="clear" w:color="auto" w:fill="auto"/>
          </w:tcPr>
          <w:p w:rsidR="00E62196" w:rsidRPr="00F25F18" w:rsidRDefault="00453A7B" w:rsidP="00D223E0">
            <w:pPr>
              <w:rPr>
                <w:rFonts w:ascii="Times New Roman" w:hAnsi="Times New Roman"/>
                <w:sz w:val="18"/>
                <w:szCs w:val="18"/>
              </w:rPr>
            </w:pPr>
            <w:r w:rsidRPr="00F25F18">
              <w:rPr>
                <w:rFonts w:ascii="Times New Roman" w:hAnsi="Times New Roman"/>
                <w:sz w:val="18"/>
                <w:szCs w:val="18"/>
              </w:rPr>
              <w:t>16.58 – 22.39</w:t>
            </w:r>
          </w:p>
        </w:tc>
        <w:tc>
          <w:tcPr>
            <w:tcW w:w="11624" w:type="dxa"/>
            <w:shd w:val="clear" w:color="auto" w:fill="auto"/>
          </w:tcPr>
          <w:p w:rsidR="00E62196" w:rsidRPr="00DC485F" w:rsidRDefault="00E62196" w:rsidP="00DC485F">
            <w:pPr>
              <w:jc w:val="both"/>
              <w:rPr>
                <w:rFonts w:ascii="Times New Roman" w:hAnsi="Times New Roman"/>
              </w:rPr>
            </w:pPr>
            <w:r w:rsidRPr="00DC485F">
              <w:rPr>
                <w:rFonts w:ascii="Times New Roman" w:hAnsi="Times New Roman"/>
              </w:rPr>
              <w:t>Спасибо! Глубокоуважаемый Михаил Яковлевич, глубокоуважаемые коллеги!</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Слайд № 1</w:t>
            </w:r>
          </w:p>
        </w:tc>
        <w:tc>
          <w:tcPr>
            <w:tcW w:w="992" w:type="dxa"/>
            <w:vMerge w:val="restart"/>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Доклад</w:t>
            </w:r>
          </w:p>
        </w:tc>
      </w:tr>
      <w:tr w:rsidR="00E62196" w:rsidRPr="00DC485F" w:rsidTr="00685CF6">
        <w:tc>
          <w:tcPr>
            <w:tcW w:w="993" w:type="dxa"/>
            <w:vMerge/>
            <w:shd w:val="clear" w:color="auto" w:fill="auto"/>
          </w:tcPr>
          <w:p w:rsidR="00E62196" w:rsidRPr="001F00BD" w:rsidRDefault="00E62196">
            <w:pPr>
              <w:rPr>
                <w:rFonts w:ascii="Times New Roman" w:hAnsi="Times New Roman"/>
                <w:b/>
                <w:sz w:val="18"/>
                <w:szCs w:val="18"/>
              </w:rPr>
            </w:pPr>
          </w:p>
        </w:tc>
        <w:tc>
          <w:tcPr>
            <w:tcW w:w="1417" w:type="dxa"/>
            <w:vMerge/>
            <w:shd w:val="clear" w:color="auto" w:fill="auto"/>
          </w:tcPr>
          <w:p w:rsidR="00E62196" w:rsidRPr="00F25F18" w:rsidRDefault="00E62196">
            <w:pPr>
              <w:rPr>
                <w:rFonts w:ascii="Times New Roman" w:hAnsi="Times New Roman"/>
                <w:sz w:val="18"/>
                <w:szCs w:val="18"/>
              </w:rPr>
            </w:pPr>
          </w:p>
        </w:tc>
        <w:tc>
          <w:tcPr>
            <w:tcW w:w="11624" w:type="dxa"/>
            <w:shd w:val="clear" w:color="auto" w:fill="auto"/>
          </w:tcPr>
          <w:p w:rsidR="00E62196" w:rsidRPr="00DC485F" w:rsidRDefault="00E62196" w:rsidP="00DC485F">
            <w:pPr>
              <w:jc w:val="both"/>
              <w:rPr>
                <w:rFonts w:ascii="Times New Roman" w:hAnsi="Times New Roman"/>
              </w:rPr>
            </w:pPr>
            <w:r w:rsidRPr="00DC485F">
              <w:rPr>
                <w:rFonts w:ascii="Times New Roman" w:hAnsi="Times New Roman"/>
              </w:rPr>
              <w:t xml:space="preserve">Ну, надо сказать, что, вот конфликт интересов, который демонстрирует, что у меня нет материальной заинтересованности ни в тропонинах, ни в </w:t>
            </w:r>
            <w:r w:rsidRPr="007E7A77">
              <w:rPr>
                <w:rFonts w:ascii="Times New Roman" w:hAnsi="Times New Roman"/>
              </w:rPr>
              <w:t>Б</w:t>
            </w:r>
            <w:r w:rsidR="00455A34" w:rsidRPr="007E7A77">
              <w:rPr>
                <w:rFonts w:ascii="Times New Roman" w:hAnsi="Times New Roman"/>
              </w:rPr>
              <w:t>С</w:t>
            </w:r>
            <w:r w:rsidRPr="007E7A77">
              <w:rPr>
                <w:rFonts w:ascii="Times New Roman" w:hAnsi="Times New Roman"/>
              </w:rPr>
              <w:t>ЖК</w:t>
            </w:r>
            <w:r w:rsidRPr="00DC485F">
              <w:rPr>
                <w:rFonts w:ascii="Times New Roman" w:hAnsi="Times New Roman"/>
              </w:rPr>
              <w:t>, поэтому, ну, мне кажется, хочется верить, что я…</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Слайд № 2</w:t>
            </w:r>
          </w:p>
        </w:tc>
        <w:tc>
          <w:tcPr>
            <w:tcW w:w="992" w:type="dxa"/>
            <w:vMerge/>
            <w:shd w:val="clear" w:color="auto" w:fill="auto"/>
          </w:tcPr>
          <w:p w:rsidR="00E62196" w:rsidRPr="00685CF6" w:rsidRDefault="00E62196">
            <w:pPr>
              <w:rPr>
                <w:rFonts w:ascii="Times New Roman" w:hAnsi="Times New Roman"/>
                <w:sz w:val="18"/>
                <w:szCs w:val="18"/>
              </w:rPr>
            </w:pPr>
          </w:p>
        </w:tc>
      </w:tr>
      <w:tr w:rsidR="00E62196" w:rsidRPr="00DC485F" w:rsidTr="00685CF6">
        <w:tc>
          <w:tcPr>
            <w:tcW w:w="993" w:type="dxa"/>
            <w:vMerge/>
            <w:shd w:val="clear" w:color="auto" w:fill="auto"/>
          </w:tcPr>
          <w:p w:rsidR="00E62196" w:rsidRPr="001F00BD" w:rsidRDefault="00E62196">
            <w:pPr>
              <w:rPr>
                <w:rFonts w:ascii="Times New Roman" w:hAnsi="Times New Roman"/>
                <w:b/>
                <w:sz w:val="18"/>
                <w:szCs w:val="18"/>
              </w:rPr>
            </w:pPr>
          </w:p>
        </w:tc>
        <w:tc>
          <w:tcPr>
            <w:tcW w:w="1417" w:type="dxa"/>
            <w:vMerge/>
            <w:shd w:val="clear" w:color="auto" w:fill="auto"/>
          </w:tcPr>
          <w:p w:rsidR="00E62196" w:rsidRPr="00F25F18" w:rsidRDefault="00E62196">
            <w:pPr>
              <w:rPr>
                <w:rFonts w:ascii="Times New Roman" w:hAnsi="Times New Roman"/>
                <w:sz w:val="18"/>
                <w:szCs w:val="18"/>
              </w:rPr>
            </w:pPr>
          </w:p>
        </w:tc>
        <w:tc>
          <w:tcPr>
            <w:tcW w:w="11624" w:type="dxa"/>
            <w:shd w:val="clear" w:color="auto" w:fill="auto"/>
          </w:tcPr>
          <w:p w:rsidR="00E62196" w:rsidRPr="00DC485F" w:rsidRDefault="00E62196" w:rsidP="00DC485F">
            <w:pPr>
              <w:jc w:val="both"/>
              <w:rPr>
                <w:rFonts w:ascii="Times New Roman" w:hAnsi="Times New Roman"/>
              </w:rPr>
            </w:pPr>
            <w:r w:rsidRPr="00DC485F">
              <w:rPr>
                <w:rFonts w:ascii="Times New Roman" w:hAnsi="Times New Roman"/>
              </w:rPr>
              <w:t>…в какой-то степени независим. Итак, если говорить, все-таки начать с конца, начать с того, о чем закончилось предыдущее сообщение, доводы за: ну, на мой взгляд, первый и главный довод, конечно – это локализация производства в Российской Федерации. Действительно, в условиях, в которых мы живем это, наверное, довольно важная особенность метода. Простой способ применения – тест-полоска. По-видимому, более раннее появление в кровотоке диагностически значимых концентраций. Ну, и</w:t>
            </w:r>
            <w:r w:rsidR="000E3F7C">
              <w:rPr>
                <w:rFonts w:ascii="Times New Roman" w:hAnsi="Times New Roman"/>
              </w:rPr>
              <w:t>,</w:t>
            </w:r>
            <w:r w:rsidRPr="00DC485F">
              <w:rPr>
                <w:rFonts w:ascii="Times New Roman" w:hAnsi="Times New Roman"/>
              </w:rPr>
              <w:t xml:space="preserve"> наконец, то, о чем тоже было сказано – динамика появления и исчезновения очень схожа с миоглобином. Ну, вот, это то, что заставляет все-таки воспроизводить дискуссию…</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Слайд № 3</w:t>
            </w:r>
          </w:p>
        </w:tc>
        <w:tc>
          <w:tcPr>
            <w:tcW w:w="992" w:type="dxa"/>
            <w:vMerge/>
            <w:shd w:val="clear" w:color="auto" w:fill="auto"/>
          </w:tcPr>
          <w:p w:rsidR="00E62196" w:rsidRPr="00685CF6" w:rsidRDefault="00E62196">
            <w:pPr>
              <w:rPr>
                <w:rFonts w:ascii="Times New Roman" w:hAnsi="Times New Roman"/>
                <w:sz w:val="18"/>
                <w:szCs w:val="18"/>
              </w:rPr>
            </w:pPr>
          </w:p>
        </w:tc>
      </w:tr>
      <w:tr w:rsidR="00E62196" w:rsidRPr="00DC485F" w:rsidTr="00685CF6">
        <w:tc>
          <w:tcPr>
            <w:tcW w:w="993" w:type="dxa"/>
            <w:vMerge/>
            <w:shd w:val="clear" w:color="auto" w:fill="auto"/>
          </w:tcPr>
          <w:p w:rsidR="00E62196" w:rsidRPr="001F00BD" w:rsidRDefault="00E62196">
            <w:pPr>
              <w:rPr>
                <w:rFonts w:ascii="Times New Roman" w:hAnsi="Times New Roman"/>
                <w:b/>
                <w:sz w:val="18"/>
                <w:szCs w:val="18"/>
              </w:rPr>
            </w:pPr>
          </w:p>
        </w:tc>
        <w:tc>
          <w:tcPr>
            <w:tcW w:w="1417" w:type="dxa"/>
            <w:vMerge/>
            <w:shd w:val="clear" w:color="auto" w:fill="auto"/>
          </w:tcPr>
          <w:p w:rsidR="00E62196" w:rsidRPr="00F25F18" w:rsidRDefault="00E62196">
            <w:pPr>
              <w:rPr>
                <w:rFonts w:ascii="Times New Roman" w:hAnsi="Times New Roman"/>
                <w:sz w:val="18"/>
                <w:szCs w:val="18"/>
              </w:rPr>
            </w:pPr>
          </w:p>
        </w:tc>
        <w:tc>
          <w:tcPr>
            <w:tcW w:w="11624" w:type="dxa"/>
            <w:shd w:val="clear" w:color="auto" w:fill="auto"/>
          </w:tcPr>
          <w:p w:rsidR="00E62196" w:rsidRPr="00DC485F" w:rsidRDefault="00E62196" w:rsidP="00DC485F">
            <w:pPr>
              <w:jc w:val="both"/>
              <w:rPr>
                <w:rFonts w:ascii="Times New Roman" w:hAnsi="Times New Roman"/>
              </w:rPr>
            </w:pPr>
            <w:r w:rsidRPr="00DC485F">
              <w:rPr>
                <w:rFonts w:ascii="Times New Roman" w:hAnsi="Times New Roman"/>
              </w:rPr>
              <w:t xml:space="preserve">… на протяжении последних лет. Ну, как говорится, дьявол кроется в деталях, и если заглянуть уже с самого начала в </w:t>
            </w:r>
            <w:r w:rsidRPr="00DC485F">
              <w:rPr>
                <w:rFonts w:ascii="Times New Roman" w:hAnsi="Times New Roman"/>
              </w:rPr>
              <w:lastRenderedPageBreak/>
              <w:t>эти детали, то появляются некоторые, как бы сказать «сомнения». Одно из таких «сомнений» связано с уровнем чувствительности тест-системы. Даже на одном сайте – сайте производителя, который сегодня уже демонстрировался, вы найдете упоминание двух вариантов чувствительности – 10 нг/мл и 15 нг/мл. Причем 15 нг/мл упомянуто в документе, который размещен на этом сайте, под названием «Национальные рекомендации» по применению этой тест-системы, а 10 нг/мл вы найдете в описании медицинской технологии. И вы найдете уровни чувствительности и специфичности, суммированные, как написано на этом сайте, примерно из тысячи пациентов, подряд поступивших или оцененных в центр с инфарктом миокарда. Цифры, действительно, довольно как бы интересные, довольно высока…</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lastRenderedPageBreak/>
              <w:t>Слайд № 4</w:t>
            </w:r>
          </w:p>
        </w:tc>
        <w:tc>
          <w:tcPr>
            <w:tcW w:w="992" w:type="dxa"/>
            <w:vMerge/>
            <w:shd w:val="clear" w:color="auto" w:fill="auto"/>
          </w:tcPr>
          <w:p w:rsidR="00E62196" w:rsidRPr="00685CF6" w:rsidRDefault="00E62196">
            <w:pPr>
              <w:rPr>
                <w:rFonts w:ascii="Times New Roman" w:hAnsi="Times New Roman"/>
                <w:sz w:val="18"/>
                <w:szCs w:val="18"/>
              </w:rPr>
            </w:pPr>
          </w:p>
        </w:tc>
      </w:tr>
      <w:tr w:rsidR="00E62196" w:rsidRPr="00DC485F" w:rsidTr="00685CF6">
        <w:tc>
          <w:tcPr>
            <w:tcW w:w="993" w:type="dxa"/>
            <w:vMerge/>
            <w:shd w:val="clear" w:color="auto" w:fill="auto"/>
          </w:tcPr>
          <w:p w:rsidR="00E62196" w:rsidRPr="001F00BD" w:rsidRDefault="00E62196">
            <w:pPr>
              <w:rPr>
                <w:rFonts w:ascii="Times New Roman" w:hAnsi="Times New Roman"/>
                <w:b/>
                <w:sz w:val="18"/>
                <w:szCs w:val="18"/>
              </w:rPr>
            </w:pPr>
          </w:p>
        </w:tc>
        <w:tc>
          <w:tcPr>
            <w:tcW w:w="1417" w:type="dxa"/>
            <w:vMerge/>
            <w:shd w:val="clear" w:color="auto" w:fill="auto"/>
          </w:tcPr>
          <w:p w:rsidR="00E62196" w:rsidRPr="00F25F18" w:rsidRDefault="00E62196">
            <w:pPr>
              <w:rPr>
                <w:rFonts w:ascii="Times New Roman" w:hAnsi="Times New Roman"/>
                <w:sz w:val="18"/>
                <w:szCs w:val="18"/>
              </w:rPr>
            </w:pPr>
          </w:p>
        </w:tc>
        <w:tc>
          <w:tcPr>
            <w:tcW w:w="11624" w:type="dxa"/>
            <w:shd w:val="clear" w:color="auto" w:fill="auto"/>
          </w:tcPr>
          <w:p w:rsidR="00E62196" w:rsidRPr="00DC485F" w:rsidRDefault="00E62196" w:rsidP="00DC485F">
            <w:pPr>
              <w:jc w:val="both"/>
              <w:rPr>
                <w:rFonts w:ascii="Times New Roman" w:hAnsi="Times New Roman"/>
              </w:rPr>
            </w:pPr>
            <w:r w:rsidRPr="00DC485F">
              <w:rPr>
                <w:rFonts w:ascii="Times New Roman" w:hAnsi="Times New Roman"/>
              </w:rPr>
              <w:t xml:space="preserve">… чувствительность и специфичность методики. Однако, если вернуться немножко назад, если посмотреть те документы, которые рассматривались, в том числе, Минздравом, то вот окажется, что в одном, по крайней мере, из отчетов, используется другой тест – с аналитической чувствительностью 7 нг/мл – это институт Склифосовского. И вот, здесь уже цифры чувствительности и цифры специфичности немножко отличаются от тех, которые были представлены на сайте. Посмотрите: первые несколько часов заболевания – тот самый момент, когда действительно это вещество вроде бы должно максимально быть активно, определяется только чувствительность, составляющая только 50%, потом она действительно поднимается, потом вновь снижается, что связано с той кинетикой… </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Слайд № 5</w:t>
            </w:r>
          </w:p>
        </w:tc>
        <w:tc>
          <w:tcPr>
            <w:tcW w:w="992" w:type="dxa"/>
            <w:vMerge/>
            <w:shd w:val="clear" w:color="auto" w:fill="auto"/>
          </w:tcPr>
          <w:p w:rsidR="00E62196" w:rsidRPr="00685CF6" w:rsidRDefault="00E62196">
            <w:pPr>
              <w:rPr>
                <w:rFonts w:ascii="Times New Roman" w:hAnsi="Times New Roman"/>
                <w:sz w:val="18"/>
                <w:szCs w:val="18"/>
              </w:rPr>
            </w:pPr>
          </w:p>
        </w:tc>
      </w:tr>
      <w:tr w:rsidR="00E62196" w:rsidRPr="00DC485F" w:rsidTr="00685CF6">
        <w:tc>
          <w:tcPr>
            <w:tcW w:w="993" w:type="dxa"/>
            <w:vMerge/>
            <w:shd w:val="clear" w:color="auto" w:fill="auto"/>
          </w:tcPr>
          <w:p w:rsidR="00E62196" w:rsidRPr="001F00BD" w:rsidRDefault="00E62196">
            <w:pPr>
              <w:rPr>
                <w:rFonts w:ascii="Times New Roman" w:hAnsi="Times New Roman"/>
                <w:b/>
                <w:sz w:val="18"/>
                <w:szCs w:val="18"/>
              </w:rPr>
            </w:pPr>
          </w:p>
        </w:tc>
        <w:tc>
          <w:tcPr>
            <w:tcW w:w="1417" w:type="dxa"/>
            <w:vMerge/>
            <w:shd w:val="clear" w:color="auto" w:fill="auto"/>
          </w:tcPr>
          <w:p w:rsidR="00E62196" w:rsidRPr="00F25F18" w:rsidRDefault="00E62196">
            <w:pPr>
              <w:rPr>
                <w:rFonts w:ascii="Times New Roman" w:hAnsi="Times New Roman"/>
                <w:sz w:val="18"/>
                <w:szCs w:val="18"/>
              </w:rPr>
            </w:pPr>
          </w:p>
        </w:tc>
        <w:tc>
          <w:tcPr>
            <w:tcW w:w="11624" w:type="dxa"/>
            <w:shd w:val="clear" w:color="auto" w:fill="auto"/>
          </w:tcPr>
          <w:p w:rsidR="00E62196" w:rsidRPr="00DC485F" w:rsidRDefault="00E62196" w:rsidP="000E3F7C">
            <w:pPr>
              <w:jc w:val="both"/>
              <w:rPr>
                <w:rFonts w:ascii="Times New Roman" w:hAnsi="Times New Roman"/>
              </w:rPr>
            </w:pPr>
            <w:r w:rsidRPr="00DC485F">
              <w:rPr>
                <w:rFonts w:ascii="Times New Roman" w:hAnsi="Times New Roman"/>
              </w:rPr>
              <w:t xml:space="preserve">… которая имеется у данного вещества. Наконец, совсем последняя публикация августа этого года полностью соответствует тому, что получили в институте Склифосовского. Посмотрите: опять чувствительность 52%, специфичность чуть побольше, но вот здесь – это самая отрезная точка 5 нг/мл, т.е. этот тест втрое чувствительней или вдвое, как минимум, того, что имеется </w:t>
            </w:r>
            <w:r w:rsidR="000E3F7C" w:rsidRPr="00EF773F">
              <w:rPr>
                <w:rFonts w:ascii="Times New Roman" w:hAnsi="Times New Roman"/>
              </w:rPr>
              <w:t>у</w:t>
            </w:r>
            <w:r w:rsidRPr="00EF773F">
              <w:rPr>
                <w:rFonts w:ascii="Times New Roman" w:hAnsi="Times New Roman"/>
              </w:rPr>
              <w:t xml:space="preserve"> нас</w:t>
            </w:r>
            <w:r w:rsidRPr="00DC485F">
              <w:rPr>
                <w:rFonts w:ascii="Times New Roman" w:hAnsi="Times New Roman"/>
              </w:rPr>
              <w:t xml:space="preserve"> в руках, в качестве </w:t>
            </w:r>
            <w:proofErr w:type="gramStart"/>
            <w:r w:rsidRPr="00DC485F">
              <w:rPr>
                <w:rFonts w:ascii="Times New Roman" w:hAnsi="Times New Roman"/>
              </w:rPr>
              <w:t>отечественной</w:t>
            </w:r>
            <w:proofErr w:type="gramEnd"/>
            <w:r w:rsidRPr="00DC485F">
              <w:rPr>
                <w:rFonts w:ascii="Times New Roman" w:hAnsi="Times New Roman"/>
              </w:rPr>
              <w:t xml:space="preserve"> тест-полоски.</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Слайд № 6</w:t>
            </w:r>
          </w:p>
        </w:tc>
        <w:tc>
          <w:tcPr>
            <w:tcW w:w="992" w:type="dxa"/>
            <w:vMerge/>
            <w:shd w:val="clear" w:color="auto" w:fill="auto"/>
          </w:tcPr>
          <w:p w:rsidR="00E62196" w:rsidRPr="00685CF6" w:rsidRDefault="00E62196">
            <w:pPr>
              <w:rPr>
                <w:rFonts w:ascii="Times New Roman" w:hAnsi="Times New Roman"/>
                <w:sz w:val="18"/>
                <w:szCs w:val="18"/>
              </w:rPr>
            </w:pPr>
          </w:p>
        </w:tc>
      </w:tr>
      <w:tr w:rsidR="00E62196" w:rsidRPr="00DC485F" w:rsidTr="00685CF6">
        <w:tc>
          <w:tcPr>
            <w:tcW w:w="993" w:type="dxa"/>
            <w:vMerge/>
            <w:shd w:val="clear" w:color="auto" w:fill="auto"/>
          </w:tcPr>
          <w:p w:rsidR="00E62196" w:rsidRPr="001F00BD" w:rsidRDefault="00E62196">
            <w:pPr>
              <w:rPr>
                <w:rFonts w:ascii="Times New Roman" w:hAnsi="Times New Roman"/>
                <w:b/>
                <w:sz w:val="18"/>
                <w:szCs w:val="18"/>
              </w:rPr>
            </w:pPr>
          </w:p>
        </w:tc>
        <w:tc>
          <w:tcPr>
            <w:tcW w:w="1417" w:type="dxa"/>
            <w:vMerge/>
            <w:shd w:val="clear" w:color="auto" w:fill="auto"/>
          </w:tcPr>
          <w:p w:rsidR="00E62196" w:rsidRPr="00F25F18" w:rsidRDefault="00E62196">
            <w:pPr>
              <w:rPr>
                <w:rFonts w:ascii="Times New Roman" w:hAnsi="Times New Roman"/>
                <w:sz w:val="18"/>
                <w:szCs w:val="18"/>
              </w:rPr>
            </w:pPr>
          </w:p>
        </w:tc>
        <w:tc>
          <w:tcPr>
            <w:tcW w:w="11624" w:type="dxa"/>
            <w:shd w:val="clear" w:color="auto" w:fill="auto"/>
          </w:tcPr>
          <w:p w:rsidR="00E62196" w:rsidRPr="00DC485F" w:rsidRDefault="00E62196" w:rsidP="000E3F7C">
            <w:pPr>
              <w:jc w:val="both"/>
              <w:rPr>
                <w:rFonts w:ascii="Times New Roman" w:hAnsi="Times New Roman"/>
              </w:rPr>
            </w:pPr>
            <w:r w:rsidRPr="00DC485F">
              <w:rPr>
                <w:rFonts w:ascii="Times New Roman" w:hAnsi="Times New Roman"/>
              </w:rPr>
              <w:t xml:space="preserve">Ну, вот – клинический такой, маленький примерчик: больной 69 лет, доставлен с направительным диагнозом острый коронарный синдром. Выраженная одышка, боль – ну, такая, не очень интенсивная, типа заложенности в груди, начало где-то пять часов тому назад. Человек явно с сердечной недостаточностью: отеки ног, хрипы в нижних отделах. </w:t>
            </w:r>
            <w:r w:rsidRPr="00EF773F">
              <w:rPr>
                <w:rFonts w:ascii="Times New Roman" w:hAnsi="Times New Roman"/>
              </w:rPr>
              <w:t>Э</w:t>
            </w:r>
            <w:r w:rsidR="000E3F7C" w:rsidRPr="00EF773F">
              <w:rPr>
                <w:rFonts w:ascii="Times New Roman" w:hAnsi="Times New Roman"/>
              </w:rPr>
              <w:t>хо</w:t>
            </w:r>
            <w:r w:rsidRPr="00DC485F">
              <w:rPr>
                <w:rFonts w:ascii="Times New Roman" w:hAnsi="Times New Roman"/>
              </w:rPr>
              <w:t xml:space="preserve"> выполнить на такой частоте сердечных сокращений, речь идет о мерцательной аритмии с очень высокой частотой, практически – диагностическая, в </w:t>
            </w:r>
            <w:r w:rsidR="00791633" w:rsidRPr="00DC485F">
              <w:rPr>
                <w:rFonts w:ascii="Times New Roman" w:hAnsi="Times New Roman"/>
              </w:rPr>
              <w:t>общем,</w:t>
            </w:r>
            <w:r w:rsidRPr="00DC485F">
              <w:rPr>
                <w:rFonts w:ascii="Times New Roman" w:hAnsi="Times New Roman"/>
              </w:rPr>
              <w:t xml:space="preserve"> нелепость. Ну, где-то все-таки фракция выброса порядка 40%, насколько достоверна эта цифра – можно только догадываться. Давление не очень высокое, но и не низкое, сатурация вполне нормальная, несколько повышен тропонин. Вот, место, где должен помочь нам… </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Слайд № 7</w:t>
            </w:r>
          </w:p>
        </w:tc>
        <w:tc>
          <w:tcPr>
            <w:tcW w:w="992" w:type="dxa"/>
            <w:vMerge/>
            <w:shd w:val="clear" w:color="auto" w:fill="auto"/>
          </w:tcPr>
          <w:p w:rsidR="00E62196" w:rsidRPr="00685CF6" w:rsidRDefault="00E62196">
            <w:pPr>
              <w:rPr>
                <w:rFonts w:ascii="Times New Roman" w:hAnsi="Times New Roman"/>
                <w:sz w:val="18"/>
                <w:szCs w:val="18"/>
              </w:rPr>
            </w:pPr>
          </w:p>
        </w:tc>
      </w:tr>
      <w:tr w:rsidR="00E62196" w:rsidRPr="00DC485F" w:rsidTr="00685CF6">
        <w:tc>
          <w:tcPr>
            <w:tcW w:w="993" w:type="dxa"/>
            <w:vMerge/>
            <w:shd w:val="clear" w:color="auto" w:fill="auto"/>
          </w:tcPr>
          <w:p w:rsidR="00E62196" w:rsidRPr="001F00BD" w:rsidRDefault="00E62196">
            <w:pPr>
              <w:rPr>
                <w:rFonts w:ascii="Times New Roman" w:hAnsi="Times New Roman"/>
                <w:b/>
                <w:sz w:val="18"/>
                <w:szCs w:val="18"/>
              </w:rPr>
            </w:pPr>
          </w:p>
        </w:tc>
        <w:tc>
          <w:tcPr>
            <w:tcW w:w="1417" w:type="dxa"/>
            <w:vMerge/>
            <w:shd w:val="clear" w:color="auto" w:fill="auto"/>
          </w:tcPr>
          <w:p w:rsidR="00E62196" w:rsidRPr="00F25F18" w:rsidRDefault="00E62196">
            <w:pPr>
              <w:rPr>
                <w:rFonts w:ascii="Times New Roman" w:hAnsi="Times New Roman"/>
                <w:sz w:val="18"/>
                <w:szCs w:val="18"/>
              </w:rPr>
            </w:pPr>
          </w:p>
        </w:tc>
        <w:tc>
          <w:tcPr>
            <w:tcW w:w="11624" w:type="dxa"/>
            <w:shd w:val="clear" w:color="auto" w:fill="auto"/>
          </w:tcPr>
          <w:p w:rsidR="00E62196" w:rsidRPr="00DC485F" w:rsidRDefault="00E62196" w:rsidP="00DC485F">
            <w:pPr>
              <w:jc w:val="both"/>
              <w:rPr>
                <w:rFonts w:ascii="Times New Roman" w:hAnsi="Times New Roman"/>
              </w:rPr>
            </w:pPr>
            <w:r w:rsidRPr="00DC485F">
              <w:rPr>
                <w:rFonts w:ascii="Times New Roman" w:hAnsi="Times New Roman"/>
              </w:rPr>
              <w:t xml:space="preserve">… этот самый белок, связывающий жирные кислоты, но если мы заглянем в литературу – это очень важный вопрос. Сердечная недостаточность или декомпенсация сердечной недостаточности в половине случаев сопровождается повышенным уровнем </w:t>
            </w:r>
            <w:r w:rsidR="00791633" w:rsidRPr="00DC485F">
              <w:rPr>
                <w:rFonts w:ascii="Times New Roman" w:hAnsi="Times New Roman"/>
              </w:rPr>
              <w:t>тропонина,</w:t>
            </w:r>
            <w:r w:rsidRPr="00DC485F">
              <w:rPr>
                <w:rFonts w:ascii="Times New Roman" w:hAnsi="Times New Roman"/>
              </w:rPr>
              <w:t xml:space="preserve"> и мы все прекрасно знаем, что уровень тропонина повышается и при других ситуациях…</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Слайд № 8</w:t>
            </w:r>
          </w:p>
        </w:tc>
        <w:tc>
          <w:tcPr>
            <w:tcW w:w="992" w:type="dxa"/>
            <w:vMerge/>
            <w:shd w:val="clear" w:color="auto" w:fill="auto"/>
          </w:tcPr>
          <w:p w:rsidR="00E62196" w:rsidRPr="00685CF6" w:rsidRDefault="00E62196">
            <w:pPr>
              <w:rPr>
                <w:rFonts w:ascii="Times New Roman" w:hAnsi="Times New Roman"/>
                <w:sz w:val="18"/>
                <w:szCs w:val="18"/>
              </w:rPr>
            </w:pPr>
          </w:p>
        </w:tc>
      </w:tr>
      <w:tr w:rsidR="00E62196" w:rsidRPr="00DC485F" w:rsidTr="00685CF6">
        <w:tc>
          <w:tcPr>
            <w:tcW w:w="993" w:type="dxa"/>
            <w:vMerge/>
            <w:shd w:val="clear" w:color="auto" w:fill="auto"/>
          </w:tcPr>
          <w:p w:rsidR="00E62196" w:rsidRPr="001F00BD" w:rsidRDefault="00E62196">
            <w:pPr>
              <w:rPr>
                <w:rFonts w:ascii="Times New Roman" w:hAnsi="Times New Roman"/>
                <w:b/>
                <w:sz w:val="18"/>
                <w:szCs w:val="18"/>
              </w:rPr>
            </w:pPr>
          </w:p>
        </w:tc>
        <w:tc>
          <w:tcPr>
            <w:tcW w:w="1417" w:type="dxa"/>
            <w:vMerge/>
            <w:shd w:val="clear" w:color="auto" w:fill="auto"/>
          </w:tcPr>
          <w:p w:rsidR="00E62196" w:rsidRPr="00F25F18" w:rsidRDefault="00E62196">
            <w:pPr>
              <w:rPr>
                <w:rFonts w:ascii="Times New Roman" w:hAnsi="Times New Roman"/>
                <w:sz w:val="18"/>
                <w:szCs w:val="18"/>
              </w:rPr>
            </w:pPr>
          </w:p>
        </w:tc>
        <w:tc>
          <w:tcPr>
            <w:tcW w:w="11624" w:type="dxa"/>
            <w:shd w:val="clear" w:color="auto" w:fill="auto"/>
          </w:tcPr>
          <w:p w:rsidR="00E62196" w:rsidRPr="00DC485F" w:rsidRDefault="00E62196" w:rsidP="00DC485F">
            <w:pPr>
              <w:jc w:val="both"/>
              <w:rPr>
                <w:rFonts w:ascii="Times New Roman" w:hAnsi="Times New Roman"/>
              </w:rPr>
            </w:pPr>
            <w:r w:rsidRPr="00DC485F">
              <w:rPr>
                <w:rFonts w:ascii="Times New Roman" w:hAnsi="Times New Roman"/>
              </w:rPr>
              <w:t>… не связанных с некрозом миокарда. Но, вот, если мы посмотрим, что написано на сайте этого производителя, то, как говорится, видна еще одна деталь: оказывается, для получения вот таких цифр исключались больные с сердечной недостаточностью, заведомо, если было известно, что сердечная недостаточность есть у пациента, такие больные не включались в данное исследование. Т.е. на самом деле, очевидно совершенно, чувствительность и специфичность этого теста…</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Слайд № 9</w:t>
            </w:r>
          </w:p>
        </w:tc>
        <w:tc>
          <w:tcPr>
            <w:tcW w:w="992" w:type="dxa"/>
            <w:vMerge/>
            <w:shd w:val="clear" w:color="auto" w:fill="auto"/>
          </w:tcPr>
          <w:p w:rsidR="00E62196" w:rsidRPr="00685CF6" w:rsidRDefault="00E62196">
            <w:pPr>
              <w:rPr>
                <w:rFonts w:ascii="Times New Roman" w:hAnsi="Times New Roman"/>
                <w:sz w:val="18"/>
                <w:szCs w:val="18"/>
              </w:rPr>
            </w:pPr>
          </w:p>
        </w:tc>
      </w:tr>
      <w:tr w:rsidR="00E62196" w:rsidRPr="00DC485F" w:rsidTr="00685CF6">
        <w:tc>
          <w:tcPr>
            <w:tcW w:w="993" w:type="dxa"/>
            <w:vMerge/>
            <w:shd w:val="clear" w:color="auto" w:fill="auto"/>
          </w:tcPr>
          <w:p w:rsidR="00E62196" w:rsidRPr="001F00BD" w:rsidRDefault="00E62196">
            <w:pPr>
              <w:rPr>
                <w:rFonts w:ascii="Times New Roman" w:hAnsi="Times New Roman"/>
                <w:b/>
                <w:sz w:val="18"/>
                <w:szCs w:val="18"/>
              </w:rPr>
            </w:pPr>
          </w:p>
        </w:tc>
        <w:tc>
          <w:tcPr>
            <w:tcW w:w="1417" w:type="dxa"/>
            <w:vMerge/>
            <w:shd w:val="clear" w:color="auto" w:fill="auto"/>
          </w:tcPr>
          <w:p w:rsidR="00E62196" w:rsidRPr="00F25F18" w:rsidRDefault="00E62196">
            <w:pPr>
              <w:rPr>
                <w:rFonts w:ascii="Times New Roman" w:hAnsi="Times New Roman"/>
                <w:sz w:val="18"/>
                <w:szCs w:val="18"/>
              </w:rPr>
            </w:pPr>
          </w:p>
        </w:tc>
        <w:tc>
          <w:tcPr>
            <w:tcW w:w="11624" w:type="dxa"/>
            <w:shd w:val="clear" w:color="auto" w:fill="auto"/>
          </w:tcPr>
          <w:p w:rsidR="00E62196" w:rsidRPr="00DC485F" w:rsidRDefault="00E62196" w:rsidP="00DC485F">
            <w:pPr>
              <w:jc w:val="both"/>
              <w:rPr>
                <w:rFonts w:ascii="Times New Roman" w:hAnsi="Times New Roman"/>
              </w:rPr>
            </w:pPr>
            <w:r w:rsidRPr="00DC485F">
              <w:rPr>
                <w:rFonts w:ascii="Times New Roman" w:hAnsi="Times New Roman"/>
              </w:rPr>
              <w:t>… несколько ниже. Как обходиться в такой ситуации с тропонином? Для этого существует то самое третье  международное определение, которое говорит о том, что нам нужно определять не уровень тропонина, а его динамику. Для того чтобы оценить наличие некроза, мы должны выявить динамику в первые часы. Если это обычный тест – то шесть часов мы должны интервал между двумя определениями использовать, если это высокочувствительный тест, который действительно в нашей стране не так часто определяют - то три часа. Так или иначе, именно динамика биомаркера некроза определяет отношение к этому пациенту…</w:t>
            </w:r>
          </w:p>
        </w:tc>
        <w:tc>
          <w:tcPr>
            <w:tcW w:w="1134" w:type="dxa"/>
            <w:shd w:val="clear" w:color="auto" w:fill="auto"/>
          </w:tcPr>
          <w:p w:rsidR="00E62196" w:rsidRPr="00685CF6" w:rsidRDefault="00E62196">
            <w:pPr>
              <w:rPr>
                <w:rFonts w:ascii="Times New Roman" w:hAnsi="Times New Roman"/>
                <w:sz w:val="18"/>
                <w:szCs w:val="18"/>
              </w:rPr>
            </w:pPr>
            <w:r w:rsidRPr="00685CF6">
              <w:rPr>
                <w:rFonts w:ascii="Times New Roman" w:hAnsi="Times New Roman"/>
                <w:sz w:val="18"/>
                <w:szCs w:val="18"/>
              </w:rPr>
              <w:t>Слайд № 10</w:t>
            </w:r>
          </w:p>
        </w:tc>
        <w:tc>
          <w:tcPr>
            <w:tcW w:w="992" w:type="dxa"/>
            <w:vMerge/>
            <w:shd w:val="clear" w:color="auto" w:fill="auto"/>
          </w:tcPr>
          <w:p w:rsidR="00E62196" w:rsidRPr="00685CF6" w:rsidRDefault="00E62196">
            <w:pPr>
              <w:rPr>
                <w:rFonts w:ascii="Times New Roman" w:hAnsi="Times New Roman"/>
                <w:sz w:val="18"/>
                <w:szCs w:val="18"/>
              </w:rPr>
            </w:pPr>
          </w:p>
        </w:tc>
      </w:tr>
      <w:tr w:rsidR="00A72029" w:rsidRPr="00DC485F" w:rsidTr="00685CF6">
        <w:tc>
          <w:tcPr>
            <w:tcW w:w="993" w:type="dxa"/>
            <w:shd w:val="clear" w:color="auto" w:fill="auto"/>
          </w:tcPr>
          <w:p w:rsidR="00A72029" w:rsidRPr="001F00BD" w:rsidRDefault="00112B04">
            <w:pPr>
              <w:rPr>
                <w:rFonts w:ascii="Times New Roman" w:hAnsi="Times New Roman"/>
                <w:b/>
                <w:sz w:val="18"/>
                <w:szCs w:val="18"/>
              </w:rPr>
            </w:pPr>
            <w:r w:rsidRPr="001F00BD">
              <w:rPr>
                <w:rFonts w:ascii="Times New Roman" w:hAnsi="Times New Roman"/>
                <w:b/>
                <w:sz w:val="18"/>
                <w:szCs w:val="18"/>
              </w:rPr>
              <w:t>Руда</w:t>
            </w:r>
          </w:p>
        </w:tc>
        <w:tc>
          <w:tcPr>
            <w:tcW w:w="1417" w:type="dxa"/>
            <w:shd w:val="clear" w:color="auto" w:fill="auto"/>
          </w:tcPr>
          <w:p w:rsidR="00A72029" w:rsidRPr="00F25F18" w:rsidRDefault="002D0507">
            <w:pPr>
              <w:rPr>
                <w:rFonts w:ascii="Times New Roman" w:hAnsi="Times New Roman"/>
                <w:sz w:val="18"/>
                <w:szCs w:val="18"/>
              </w:rPr>
            </w:pPr>
            <w:r w:rsidRPr="00F25F18">
              <w:rPr>
                <w:rFonts w:ascii="Times New Roman" w:hAnsi="Times New Roman"/>
                <w:sz w:val="18"/>
                <w:szCs w:val="18"/>
              </w:rPr>
              <w:t>22.39 – 22.53</w:t>
            </w:r>
          </w:p>
        </w:tc>
        <w:tc>
          <w:tcPr>
            <w:tcW w:w="11624" w:type="dxa"/>
            <w:shd w:val="clear" w:color="auto" w:fill="auto"/>
          </w:tcPr>
          <w:p w:rsidR="00A72029" w:rsidRPr="00DC485F" w:rsidRDefault="00E62196" w:rsidP="00DC485F">
            <w:pPr>
              <w:jc w:val="both"/>
              <w:rPr>
                <w:rFonts w:ascii="Times New Roman" w:hAnsi="Times New Roman"/>
              </w:rPr>
            </w:pPr>
            <w:r w:rsidRPr="00DC485F">
              <w:rPr>
                <w:rFonts w:ascii="Times New Roman" w:hAnsi="Times New Roman"/>
              </w:rPr>
              <w:t>Простите, Дмитрий Александрович, я Вас прерву. Дело в том, что вообще и в универсальном определении инфаркта миокарда речь идет о динамике, а не о, так сказать, о каком-то определенном биомаркере.</w:t>
            </w:r>
          </w:p>
        </w:tc>
        <w:tc>
          <w:tcPr>
            <w:tcW w:w="1134" w:type="dxa"/>
            <w:shd w:val="clear" w:color="auto" w:fill="auto"/>
          </w:tcPr>
          <w:p w:rsidR="00A72029" w:rsidRPr="00685CF6" w:rsidRDefault="00A72029">
            <w:pPr>
              <w:rPr>
                <w:rFonts w:ascii="Times New Roman" w:hAnsi="Times New Roman"/>
                <w:sz w:val="18"/>
                <w:szCs w:val="18"/>
              </w:rPr>
            </w:pPr>
          </w:p>
        </w:tc>
        <w:tc>
          <w:tcPr>
            <w:tcW w:w="992" w:type="dxa"/>
            <w:shd w:val="clear" w:color="auto" w:fill="auto"/>
          </w:tcPr>
          <w:p w:rsidR="00A72029" w:rsidRPr="00685CF6" w:rsidRDefault="00E62196" w:rsidP="00CD2FDF">
            <w:pPr>
              <w:rPr>
                <w:rFonts w:ascii="Times New Roman" w:hAnsi="Times New Roman"/>
                <w:sz w:val="18"/>
                <w:szCs w:val="18"/>
              </w:rPr>
            </w:pPr>
            <w:r w:rsidRPr="00685CF6">
              <w:rPr>
                <w:rFonts w:ascii="Times New Roman" w:hAnsi="Times New Roman"/>
                <w:sz w:val="18"/>
                <w:szCs w:val="18"/>
              </w:rPr>
              <w:t>Ком</w:t>
            </w:r>
            <w:r w:rsidR="00F25F18" w:rsidRPr="00685CF6">
              <w:rPr>
                <w:rFonts w:ascii="Times New Roman" w:hAnsi="Times New Roman"/>
                <w:sz w:val="18"/>
                <w:szCs w:val="18"/>
              </w:rPr>
              <w:t>м</w:t>
            </w:r>
            <w:r w:rsidRPr="00685CF6">
              <w:rPr>
                <w:rFonts w:ascii="Times New Roman" w:hAnsi="Times New Roman"/>
                <w:sz w:val="18"/>
                <w:szCs w:val="18"/>
              </w:rPr>
              <w:t xml:space="preserve">ентарий по </w:t>
            </w:r>
            <w:r w:rsidRPr="00685CF6">
              <w:rPr>
                <w:rFonts w:ascii="Times New Roman" w:hAnsi="Times New Roman"/>
                <w:sz w:val="18"/>
                <w:szCs w:val="18"/>
              </w:rPr>
              <w:lastRenderedPageBreak/>
              <w:t>доклад</w:t>
            </w:r>
            <w:r w:rsidR="00CD2FDF" w:rsidRPr="00685CF6">
              <w:rPr>
                <w:rFonts w:ascii="Times New Roman" w:hAnsi="Times New Roman"/>
                <w:sz w:val="18"/>
                <w:szCs w:val="18"/>
              </w:rPr>
              <w:t>у</w:t>
            </w:r>
            <w:r w:rsidRPr="00685CF6">
              <w:rPr>
                <w:rFonts w:ascii="Times New Roman" w:hAnsi="Times New Roman"/>
                <w:sz w:val="18"/>
                <w:szCs w:val="18"/>
              </w:rPr>
              <w:t xml:space="preserve"> Затейщикова</w:t>
            </w:r>
          </w:p>
        </w:tc>
      </w:tr>
      <w:tr w:rsidR="00E03768" w:rsidRPr="00DC485F" w:rsidTr="00685CF6">
        <w:tc>
          <w:tcPr>
            <w:tcW w:w="993" w:type="dxa"/>
            <w:vMerge w:val="restart"/>
            <w:shd w:val="clear" w:color="auto" w:fill="auto"/>
          </w:tcPr>
          <w:p w:rsidR="00E03768" w:rsidRPr="001F00BD" w:rsidRDefault="00E03768" w:rsidP="00B80693">
            <w:pPr>
              <w:rPr>
                <w:rFonts w:ascii="Times New Roman" w:hAnsi="Times New Roman"/>
                <w:b/>
                <w:sz w:val="18"/>
                <w:szCs w:val="18"/>
              </w:rPr>
            </w:pPr>
            <w:proofErr w:type="gramStart"/>
            <w:r w:rsidRPr="001F00BD">
              <w:rPr>
                <w:rFonts w:ascii="Times New Roman" w:hAnsi="Times New Roman"/>
                <w:b/>
                <w:sz w:val="18"/>
                <w:szCs w:val="18"/>
              </w:rPr>
              <w:lastRenderedPageBreak/>
              <w:t>Затейщиков</w:t>
            </w:r>
            <w:proofErr w:type="gramEnd"/>
          </w:p>
        </w:tc>
        <w:tc>
          <w:tcPr>
            <w:tcW w:w="1417" w:type="dxa"/>
            <w:vMerge w:val="restart"/>
            <w:shd w:val="clear" w:color="auto" w:fill="auto"/>
          </w:tcPr>
          <w:p w:rsidR="00E03768" w:rsidRPr="00F25F18" w:rsidRDefault="00E03768" w:rsidP="00B80693">
            <w:pPr>
              <w:rPr>
                <w:rFonts w:ascii="Times New Roman" w:hAnsi="Times New Roman"/>
                <w:sz w:val="18"/>
                <w:szCs w:val="18"/>
              </w:rPr>
            </w:pPr>
            <w:r w:rsidRPr="00F25F18">
              <w:rPr>
                <w:rFonts w:ascii="Times New Roman" w:hAnsi="Times New Roman"/>
                <w:sz w:val="18"/>
                <w:szCs w:val="18"/>
              </w:rPr>
              <w:t>22.53 – 29.31</w:t>
            </w: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И я, собственно, об этом и говорю, что речь идет именно о динамике…</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10</w:t>
            </w:r>
          </w:p>
        </w:tc>
        <w:tc>
          <w:tcPr>
            <w:tcW w:w="992" w:type="dxa"/>
            <w:vMerge w:val="restart"/>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Продолжение доклада</w:t>
            </w: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в течение нескольких часов. Итак, современные принципы постановки диагноза инфаркта предусматривают регистрацию именно динамики биомаркера тропонина, а не использования качественных тестов. И это относится не только к белку, связывающему жирные кислоты – это относится и к тест-полоскам на тропонин. они, на самом деле…</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11</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 в реальной жизни используются достаточно редко. Вернемся к тому, что такое острый коронарный синдром. Острый коронарный синдром – это подозрение. Это подозрение, которое заставляет нас госпитализировать больного, потому что мы думаем, что эта ситуация может быть инфарктом миокарда… </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 xml:space="preserve">Слайд № 12 </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 или нестабильной стенокардией. И главным диагностическим критерием или такой разделительной, главным диагностическим способом оценки такого больного, безусловно, является регистрация электрокардиограммы. </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13</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Мы делим больных с подъемом и без подъема сегмента </w:t>
            </w:r>
            <w:r w:rsidRPr="00DC485F">
              <w:rPr>
                <w:rFonts w:ascii="Times New Roman" w:hAnsi="Times New Roman"/>
                <w:lang w:val="en-US"/>
              </w:rPr>
              <w:t>ST</w:t>
            </w:r>
            <w:r w:rsidRPr="00DC485F">
              <w:rPr>
                <w:rFonts w:ascii="Times New Roman" w:hAnsi="Times New Roman"/>
              </w:rPr>
              <w:t>. И вот еще один клинический пример: больной 56 лет, в стационаре находится по поводу пневмонии. Перед выпиской зашел сдать кровь, потерял сознание, практически умер. Вовремя дефибриллировали, на кардиограмме типичный инфаркт миокарда, острейшая стадия, точнее …</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14</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 - острый коронарный синдром с подъемом сегмента </w:t>
            </w:r>
            <w:r w:rsidRPr="00DC485F">
              <w:rPr>
                <w:rFonts w:ascii="Times New Roman" w:hAnsi="Times New Roman"/>
                <w:lang w:val="en-US"/>
              </w:rPr>
              <w:t>ST</w:t>
            </w:r>
            <w:r w:rsidRPr="00DC485F">
              <w:rPr>
                <w:rFonts w:ascii="Times New Roman" w:hAnsi="Times New Roman"/>
              </w:rPr>
              <w:t>. Берется этот больной в ангиографическую лабораторию и в течение 30 минут ему делается ангиография, полностью восстанавливается проходимость сосудов. Вот, к сожалению, здесь немножко недосвечено, но поверьте мне…</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15</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что проходимость сосудов восстановлена и это доказывается кардиограммой. Через полтора часа после биомаркеры некроза не повысились…</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16</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 - они не успели повыситься. Подъем сегмента </w:t>
            </w:r>
            <w:r w:rsidRPr="00DC485F">
              <w:rPr>
                <w:rFonts w:ascii="Times New Roman" w:hAnsi="Times New Roman"/>
                <w:lang w:val="en-US"/>
              </w:rPr>
              <w:t>ST</w:t>
            </w:r>
            <w:r w:rsidRPr="00DC485F">
              <w:rPr>
                <w:rFonts w:ascii="Times New Roman" w:hAnsi="Times New Roman"/>
              </w:rPr>
              <w:t xml:space="preserve"> – что это такое? Это значит, что принятие решения по поводу экстренной реваскуляризации делается на основании регистрации изменений сегмента </w:t>
            </w:r>
            <w:r w:rsidRPr="00DC485F">
              <w:rPr>
                <w:rFonts w:ascii="Times New Roman" w:hAnsi="Times New Roman"/>
                <w:lang w:val="en-US"/>
              </w:rPr>
              <w:t>ST</w:t>
            </w:r>
            <w:r w:rsidRPr="00DC485F">
              <w:rPr>
                <w:rFonts w:ascii="Times New Roman" w:hAnsi="Times New Roman"/>
              </w:rPr>
              <w:t>. Оно не должно сопровождаться определением биомаркеров, потому что в это время очень часто отрицательный результат. И чем раньше мы встретимся с таким больным – тем вероятность отрицательного результата будет больше, а максимально эффективное вмешательство в это время оказывается. Поэтому использование дополнительных диагностических процедур у таких больных необоснованно откладывает…</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17</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 время начала правильного лечения. Посмотрим, что происходит с больным без подъема сегмента </w:t>
            </w:r>
            <w:r w:rsidRPr="00DC485F">
              <w:rPr>
                <w:rFonts w:ascii="Times New Roman" w:hAnsi="Times New Roman"/>
                <w:lang w:val="en-US"/>
              </w:rPr>
              <w:t>ST</w:t>
            </w:r>
            <w:r w:rsidRPr="00DC485F">
              <w:rPr>
                <w:rFonts w:ascii="Times New Roman" w:hAnsi="Times New Roman"/>
              </w:rPr>
              <w:t>. Здесь тактика…</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18</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основана на оценке риска. И вот, наверное, табличку все помнят. Эта табличка появилась в прошлом году, в рекомендациях европейских. Она очень простая. Что мы должны делать? Мы должны сориентироваться в отношении риска, выделить больных с очень высоким риском. Делать с ними почти то же самое, что мы делаем с больным с инфарктом миокарда: больных с просто высоким риском – у нас есть сутки на принятие решения; больных с не очень высоким, промежуточным риском – трое суток; ну, и наконец, некоторых больных можно вообще…</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19</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 инвазивно не лечить. Итак, если мы говорим о вот этой самой, самой высокой, рискованной группе, там, где у нас есть два часа на принятие решения, посмотрите: здесь нет никакого, ни одной диагностической процедуры, кроме, пожалуй, смещения сегмента </w:t>
            </w:r>
            <w:r w:rsidRPr="00DC485F">
              <w:rPr>
                <w:rFonts w:ascii="Times New Roman" w:hAnsi="Times New Roman"/>
                <w:lang w:val="en-US"/>
              </w:rPr>
              <w:t>ST</w:t>
            </w:r>
            <w:r w:rsidRPr="00DC485F">
              <w:rPr>
                <w:rFonts w:ascii="Times New Roman" w:hAnsi="Times New Roman"/>
              </w:rPr>
              <w:t>. Речь идет о больных, о клинической ситуации. В этой ситуации биомаркер не учитывается…</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20</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 мы учитываем клиническую картину. Давайте посмотрим на острый коронарный синдром в следующей градации: здесь уже появляются повышенные биомаркеры некроза. Ну, все-таки, в рекомендациях говорится о тропонине, шкала </w:t>
            </w:r>
            <w:r w:rsidRPr="00DC485F">
              <w:rPr>
                <w:rFonts w:ascii="Times New Roman" w:hAnsi="Times New Roman"/>
                <w:lang w:val="en-US"/>
              </w:rPr>
              <w:t>GRACE</w:t>
            </w:r>
            <w:r w:rsidRPr="00DC485F">
              <w:rPr>
                <w:rFonts w:ascii="Times New Roman" w:hAnsi="Times New Roman"/>
              </w:rPr>
              <w:t xml:space="preserve"> и динамические смещения сегмента </w:t>
            </w:r>
            <w:r w:rsidRPr="00DC485F">
              <w:rPr>
                <w:rFonts w:ascii="Times New Roman" w:hAnsi="Times New Roman"/>
                <w:lang w:val="en-US"/>
              </w:rPr>
              <w:t>ST</w:t>
            </w:r>
            <w:r w:rsidRPr="00DC485F">
              <w:rPr>
                <w:rFonts w:ascii="Times New Roman" w:hAnsi="Times New Roman"/>
              </w:rPr>
              <w:t>. У нас на выбор 24 часа – нам не нужны здесь ранние биомаркеры, у нас есть время разобраться, есть время отнестись к этому больному…</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21</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 почти как к плановому пациенту. Наконец, если биомаркеры – тропонин не повысился, то в данной ситуации мы </w:t>
            </w:r>
            <w:r w:rsidRPr="00DC485F">
              <w:rPr>
                <w:rFonts w:ascii="Times New Roman" w:hAnsi="Times New Roman"/>
              </w:rPr>
              <w:lastRenderedPageBreak/>
              <w:t>выявляем больных промежуточного риска – здесь уже нет никаких биомаркеров, здесь опять только клиника.</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lastRenderedPageBreak/>
              <w:t xml:space="preserve">Слайд № </w:t>
            </w:r>
            <w:r w:rsidRPr="00685CF6">
              <w:rPr>
                <w:rFonts w:ascii="Times New Roman" w:hAnsi="Times New Roman"/>
                <w:sz w:val="18"/>
                <w:szCs w:val="18"/>
              </w:rPr>
              <w:lastRenderedPageBreak/>
              <w:t>22</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Ну, наконец, делая заключение, хочу подчеркнуть: итак, если мы говорим о больном с подъемом сегмента </w:t>
            </w:r>
            <w:r w:rsidRPr="00DC485F">
              <w:rPr>
                <w:rFonts w:ascii="Times New Roman" w:hAnsi="Times New Roman"/>
                <w:lang w:val="en-US"/>
              </w:rPr>
              <w:t>ST</w:t>
            </w:r>
            <w:r w:rsidRPr="00DC485F">
              <w:rPr>
                <w:rFonts w:ascii="Times New Roman" w:hAnsi="Times New Roman"/>
              </w:rPr>
              <w:t xml:space="preserve">, для выработки тактики биомаркеры не нужны вообще. Они нужны для того, чтобы потом поставить ретроспективный диагноз инфаркт миокарда. Если мы говорим об остром коронарном синдроме без подъема сегмента </w:t>
            </w:r>
            <w:r w:rsidRPr="00DC485F">
              <w:rPr>
                <w:rFonts w:ascii="Times New Roman" w:hAnsi="Times New Roman"/>
                <w:lang w:val="en-US"/>
              </w:rPr>
              <w:t>ST</w:t>
            </w:r>
            <w:r w:rsidRPr="00DC485F">
              <w:rPr>
                <w:rFonts w:ascii="Times New Roman" w:hAnsi="Times New Roman"/>
              </w:rPr>
              <w:t xml:space="preserve">, то биомаркеры появляются только в одном случае – когда мы говорим о так называемой ранней инвазивной стратегии, о больных высокого риска. И здесь тропонин не теряет в течение суток чувствительности, потому что белок, связывающий жирные кислоты – это очень быстрый биомаркер, он появляется и быстро исчезает, и если мы с этим больным встретимся чуть позже или растянем его диагностику на некоторое время, то в этой ситуации тропонин еще будет в крови находиться, а белок, связывающий жирные кислоты, оттуда исчезнет и это может нас ввести в заблуждение, если у нас не будет никакого варианта подтверждения соответствующего диагноза. Иначе говоря: отсутствие повышения белка, связывающего жирные кислоты у больных с острым коронарным синдромом, без подъема сегмента </w:t>
            </w:r>
            <w:r w:rsidRPr="00DC485F">
              <w:rPr>
                <w:rFonts w:ascii="Times New Roman" w:hAnsi="Times New Roman"/>
                <w:lang w:val="en-US"/>
              </w:rPr>
              <w:t>ST</w:t>
            </w:r>
            <w:r w:rsidRPr="00DC485F">
              <w:rPr>
                <w:rFonts w:ascii="Times New Roman" w:hAnsi="Times New Roman"/>
              </w:rPr>
              <w:t xml:space="preserve"> не может стать основанием для отказа в соответствующем лечении. Ну, и наконец, в этой ситуации, на мой взгляд, внедрение систематического определения этого биомаркера смысла не имеет. Но нельзя сказать, что этот биомаркер вообще бессмысленен…</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23</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E03768" w:rsidRPr="00DC485F" w:rsidTr="00685CF6">
        <w:tc>
          <w:tcPr>
            <w:tcW w:w="993" w:type="dxa"/>
            <w:vMerge/>
            <w:shd w:val="clear" w:color="auto" w:fill="auto"/>
          </w:tcPr>
          <w:p w:rsidR="00E03768" w:rsidRPr="001F00BD" w:rsidRDefault="00E03768" w:rsidP="00B80693">
            <w:pPr>
              <w:rPr>
                <w:rFonts w:ascii="Times New Roman" w:hAnsi="Times New Roman"/>
                <w:b/>
                <w:sz w:val="18"/>
                <w:szCs w:val="18"/>
              </w:rPr>
            </w:pPr>
          </w:p>
        </w:tc>
        <w:tc>
          <w:tcPr>
            <w:tcW w:w="1417" w:type="dxa"/>
            <w:vMerge/>
            <w:shd w:val="clear" w:color="auto" w:fill="auto"/>
          </w:tcPr>
          <w:p w:rsidR="00E03768" w:rsidRPr="00F25F18" w:rsidRDefault="00E03768" w:rsidP="00B80693">
            <w:pPr>
              <w:rPr>
                <w:rFonts w:ascii="Times New Roman" w:hAnsi="Times New Roman"/>
                <w:sz w:val="18"/>
                <w:szCs w:val="18"/>
              </w:rPr>
            </w:pPr>
          </w:p>
        </w:tc>
        <w:tc>
          <w:tcPr>
            <w:tcW w:w="11624" w:type="dxa"/>
            <w:shd w:val="clear" w:color="auto" w:fill="auto"/>
          </w:tcPr>
          <w:p w:rsidR="00E03768" w:rsidRPr="00DC485F" w:rsidRDefault="00E03768" w:rsidP="00DC485F">
            <w:pPr>
              <w:jc w:val="both"/>
              <w:rPr>
                <w:rFonts w:ascii="Times New Roman" w:hAnsi="Times New Roman"/>
              </w:rPr>
            </w:pPr>
            <w:r w:rsidRPr="00DC485F">
              <w:rPr>
                <w:rFonts w:ascii="Times New Roman" w:hAnsi="Times New Roman"/>
              </w:rPr>
              <w:t xml:space="preserve">…, что у него нет вообще будущего. Конечно, будущее есть. На мой взгляд, самое главное было сказано в конце, предыдущим докладчиком, потому что вот если говорить о какой-то особенности этого белка, о какой-то нише для его применения, естественно – это ситуация повторных болей при инфаркте, когда тропонин еще повышен и единственный способ зарегистрировать повторный некроз миокарда на сегодняшний день у нас – это определение МВ фракции КФК, очевидно, существенно менее специфического маркера по сравнению с тем, по отношению которого сегодня ведется дискуссия. Ну, и </w:t>
            </w:r>
            <w:r w:rsidR="00791633" w:rsidRPr="00DC485F">
              <w:rPr>
                <w:rFonts w:ascii="Times New Roman" w:hAnsi="Times New Roman"/>
              </w:rPr>
              <w:t>наконец,</w:t>
            </w:r>
            <w:r w:rsidRPr="00DC485F">
              <w:rPr>
                <w:rFonts w:ascii="Times New Roman" w:hAnsi="Times New Roman"/>
              </w:rPr>
              <w:t xml:space="preserve"> крайне интересно посмотреть: а что бывает у больных, у которых тропонин монотонно повышен? Вот у них как себя ведет белок, связывающий жирные кислоты? Меняется ли его концентрация? Можно, может быть, с его помощью отделить больных с повреждением миокарда от больных, все-таки имеющих некроз миокарда? Но, в любом случае, оба этих пункта пока еще не вышли из лабораторий и требуют дополнительного изучения. Спасибо!</w:t>
            </w:r>
          </w:p>
        </w:tc>
        <w:tc>
          <w:tcPr>
            <w:tcW w:w="1134" w:type="dxa"/>
            <w:shd w:val="clear" w:color="auto" w:fill="auto"/>
          </w:tcPr>
          <w:p w:rsidR="00E03768" w:rsidRPr="00685CF6" w:rsidRDefault="00E03768" w:rsidP="00B80693">
            <w:pPr>
              <w:rPr>
                <w:rFonts w:ascii="Times New Roman" w:hAnsi="Times New Roman"/>
                <w:sz w:val="18"/>
                <w:szCs w:val="18"/>
              </w:rPr>
            </w:pPr>
            <w:r w:rsidRPr="00685CF6">
              <w:rPr>
                <w:rFonts w:ascii="Times New Roman" w:hAnsi="Times New Roman"/>
                <w:sz w:val="18"/>
                <w:szCs w:val="18"/>
              </w:rPr>
              <w:t>Слайд № 24</w:t>
            </w:r>
          </w:p>
        </w:tc>
        <w:tc>
          <w:tcPr>
            <w:tcW w:w="992" w:type="dxa"/>
            <w:vMerge/>
            <w:shd w:val="clear" w:color="auto" w:fill="auto"/>
          </w:tcPr>
          <w:p w:rsidR="00E03768" w:rsidRPr="00685CF6" w:rsidRDefault="00E03768" w:rsidP="00B80693">
            <w:pPr>
              <w:rPr>
                <w:rFonts w:ascii="Times New Roman" w:hAnsi="Times New Roman"/>
                <w:sz w:val="18"/>
                <w:szCs w:val="18"/>
              </w:rPr>
            </w:pPr>
          </w:p>
        </w:tc>
      </w:tr>
      <w:tr w:rsidR="00A50645" w:rsidRPr="00DC485F" w:rsidTr="00685CF6">
        <w:tc>
          <w:tcPr>
            <w:tcW w:w="993" w:type="dxa"/>
            <w:shd w:val="clear" w:color="auto" w:fill="auto"/>
          </w:tcPr>
          <w:p w:rsidR="00A72029" w:rsidRPr="001F00BD" w:rsidRDefault="00E03768" w:rsidP="00B80693">
            <w:pPr>
              <w:rPr>
                <w:rFonts w:ascii="Times New Roman" w:hAnsi="Times New Roman"/>
                <w:b/>
                <w:sz w:val="18"/>
                <w:szCs w:val="18"/>
              </w:rPr>
            </w:pPr>
            <w:r w:rsidRPr="001F00BD">
              <w:rPr>
                <w:rFonts w:ascii="Times New Roman" w:hAnsi="Times New Roman"/>
                <w:b/>
                <w:sz w:val="18"/>
                <w:szCs w:val="18"/>
              </w:rPr>
              <w:t>Руда</w:t>
            </w:r>
          </w:p>
        </w:tc>
        <w:tc>
          <w:tcPr>
            <w:tcW w:w="1417" w:type="dxa"/>
            <w:shd w:val="clear" w:color="auto" w:fill="auto"/>
          </w:tcPr>
          <w:p w:rsidR="00A72029" w:rsidRPr="00F25F18" w:rsidRDefault="0072162B" w:rsidP="00B80693">
            <w:pPr>
              <w:rPr>
                <w:rFonts w:ascii="Times New Roman" w:hAnsi="Times New Roman"/>
                <w:sz w:val="18"/>
                <w:szCs w:val="18"/>
              </w:rPr>
            </w:pPr>
            <w:r w:rsidRPr="00F25F18">
              <w:rPr>
                <w:rFonts w:ascii="Times New Roman" w:hAnsi="Times New Roman"/>
                <w:sz w:val="18"/>
                <w:szCs w:val="18"/>
              </w:rPr>
              <w:t>29.31 – 29.51</w:t>
            </w:r>
          </w:p>
        </w:tc>
        <w:tc>
          <w:tcPr>
            <w:tcW w:w="11624" w:type="dxa"/>
            <w:shd w:val="clear" w:color="auto" w:fill="auto"/>
          </w:tcPr>
          <w:p w:rsidR="00A72029" w:rsidRPr="00DC485F" w:rsidRDefault="00E03768" w:rsidP="00DC485F">
            <w:pPr>
              <w:jc w:val="both"/>
              <w:rPr>
                <w:rFonts w:ascii="Times New Roman" w:hAnsi="Times New Roman"/>
              </w:rPr>
            </w:pPr>
            <w:r w:rsidRPr="00DC485F">
              <w:rPr>
                <w:rFonts w:ascii="Times New Roman" w:hAnsi="Times New Roman"/>
              </w:rPr>
              <w:t>Спасибо!</w:t>
            </w:r>
            <w:r w:rsidR="00E62174" w:rsidRPr="00DC485F">
              <w:rPr>
                <w:rFonts w:ascii="Times New Roman" w:hAnsi="Times New Roman"/>
              </w:rPr>
              <w:t xml:space="preserve"> Есть ли кто-нибудь из аудитории, который хотел бы высказаться по этому вопросу? Прошу Вас. Где-то в пределах 3-х минут, пожалуйста.</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E62174" w:rsidP="00B80693">
            <w:pPr>
              <w:rPr>
                <w:rFonts w:ascii="Times New Roman" w:hAnsi="Times New Roman"/>
                <w:sz w:val="18"/>
                <w:szCs w:val="18"/>
              </w:rPr>
            </w:pPr>
            <w:r w:rsidRPr="00685CF6">
              <w:rPr>
                <w:rFonts w:ascii="Times New Roman" w:hAnsi="Times New Roman"/>
                <w:sz w:val="18"/>
                <w:szCs w:val="18"/>
              </w:rPr>
              <w:t>Передача слова Воеводе</w:t>
            </w:r>
          </w:p>
        </w:tc>
      </w:tr>
      <w:tr w:rsidR="00A50645" w:rsidRPr="00DC485F" w:rsidTr="00685CF6">
        <w:tc>
          <w:tcPr>
            <w:tcW w:w="993" w:type="dxa"/>
            <w:shd w:val="clear" w:color="auto" w:fill="auto"/>
          </w:tcPr>
          <w:p w:rsidR="00A72029" w:rsidRPr="001F00BD" w:rsidRDefault="00E62174" w:rsidP="00B80693">
            <w:pPr>
              <w:rPr>
                <w:rFonts w:ascii="Times New Roman" w:hAnsi="Times New Roman"/>
                <w:b/>
                <w:sz w:val="18"/>
                <w:szCs w:val="18"/>
              </w:rPr>
            </w:pPr>
            <w:r w:rsidRPr="001F00BD">
              <w:rPr>
                <w:rFonts w:ascii="Times New Roman" w:hAnsi="Times New Roman"/>
                <w:b/>
                <w:sz w:val="18"/>
                <w:szCs w:val="18"/>
              </w:rPr>
              <w:t>Воевода</w:t>
            </w:r>
          </w:p>
        </w:tc>
        <w:tc>
          <w:tcPr>
            <w:tcW w:w="1417" w:type="dxa"/>
            <w:shd w:val="clear" w:color="auto" w:fill="auto"/>
          </w:tcPr>
          <w:p w:rsidR="00A72029" w:rsidRPr="00F25F18" w:rsidRDefault="0072162B" w:rsidP="00B80693">
            <w:pPr>
              <w:rPr>
                <w:rFonts w:ascii="Times New Roman" w:hAnsi="Times New Roman"/>
                <w:sz w:val="18"/>
                <w:szCs w:val="18"/>
              </w:rPr>
            </w:pPr>
            <w:r w:rsidRPr="00F25F18">
              <w:rPr>
                <w:rFonts w:ascii="Times New Roman" w:hAnsi="Times New Roman"/>
                <w:sz w:val="18"/>
                <w:szCs w:val="18"/>
              </w:rPr>
              <w:t xml:space="preserve">29.51 </w:t>
            </w:r>
            <w:r w:rsidR="00FC78AD" w:rsidRPr="00F25F18">
              <w:rPr>
                <w:rFonts w:ascii="Times New Roman" w:hAnsi="Times New Roman"/>
                <w:sz w:val="18"/>
                <w:szCs w:val="18"/>
              </w:rPr>
              <w:t>–</w:t>
            </w:r>
            <w:r w:rsidRPr="00F25F18">
              <w:rPr>
                <w:rFonts w:ascii="Times New Roman" w:hAnsi="Times New Roman"/>
                <w:sz w:val="18"/>
                <w:szCs w:val="18"/>
              </w:rPr>
              <w:t xml:space="preserve"> </w:t>
            </w:r>
            <w:r w:rsidR="00FC78AD" w:rsidRPr="00F25F18">
              <w:rPr>
                <w:rFonts w:ascii="Times New Roman" w:hAnsi="Times New Roman"/>
                <w:sz w:val="18"/>
                <w:szCs w:val="18"/>
              </w:rPr>
              <w:t>31.51</w:t>
            </w:r>
          </w:p>
        </w:tc>
        <w:tc>
          <w:tcPr>
            <w:tcW w:w="11624" w:type="dxa"/>
            <w:shd w:val="clear" w:color="auto" w:fill="auto"/>
          </w:tcPr>
          <w:p w:rsidR="00A72029" w:rsidRPr="00DC485F" w:rsidRDefault="00FC78AD" w:rsidP="00235FE6">
            <w:pPr>
              <w:jc w:val="both"/>
              <w:rPr>
                <w:rFonts w:ascii="Times New Roman" w:hAnsi="Times New Roman"/>
              </w:rPr>
            </w:pPr>
            <w:r w:rsidRPr="00DC485F">
              <w:rPr>
                <w:rFonts w:ascii="Times New Roman" w:hAnsi="Times New Roman"/>
              </w:rPr>
              <w:t xml:space="preserve">Постараюсь. </w:t>
            </w:r>
            <w:r w:rsidRPr="00DC485F">
              <w:rPr>
                <w:rFonts w:ascii="Times New Roman" w:hAnsi="Times New Roman"/>
                <w:b/>
              </w:rPr>
              <w:t>Воевода Михаил Иванович</w:t>
            </w:r>
            <w:r w:rsidRPr="00DC485F">
              <w:rPr>
                <w:rFonts w:ascii="Times New Roman" w:hAnsi="Times New Roman"/>
              </w:rPr>
              <w:t>, институт терапии</w:t>
            </w:r>
            <w:r w:rsidR="00DB6E1E" w:rsidRPr="00DC485F">
              <w:rPr>
                <w:rFonts w:ascii="Times New Roman" w:hAnsi="Times New Roman"/>
              </w:rPr>
              <w:t>, Новосибирск</w:t>
            </w:r>
            <w:r w:rsidRPr="00DC485F">
              <w:rPr>
                <w:rFonts w:ascii="Times New Roman" w:hAnsi="Times New Roman"/>
              </w:rPr>
              <w:t>. Очень конспективно, комментарий по поводу тех аргументов, которые высказал Дмитрий Александрович. Первое: нельзя говорить в настоящее время на данном уровне развития методологии о едино</w:t>
            </w:r>
            <w:r w:rsidR="00F660D5" w:rsidRPr="00DC485F">
              <w:rPr>
                <w:rFonts w:ascii="Times New Roman" w:hAnsi="Times New Roman"/>
              </w:rPr>
              <w:t>м</w:t>
            </w:r>
            <w:r w:rsidRPr="00DC485F">
              <w:rPr>
                <w:rFonts w:ascii="Times New Roman" w:hAnsi="Times New Roman"/>
              </w:rPr>
              <w:t xml:space="preserve"> критерии определения нормы белка, связывающего жирные кислоты. Можно говорить о конкретном тесте. Тесты нестандартизированы, используют совершенно разные антитела для своего определения, поэтому сопоставить </w:t>
            </w:r>
            <w:r w:rsidRPr="00EF773F">
              <w:rPr>
                <w:rFonts w:ascii="Times New Roman" w:hAnsi="Times New Roman"/>
              </w:rPr>
              <w:t>оди</w:t>
            </w:r>
            <w:r w:rsidR="00235FE6" w:rsidRPr="00EF773F">
              <w:rPr>
                <w:rFonts w:ascii="Times New Roman" w:hAnsi="Times New Roman"/>
              </w:rPr>
              <w:t>н</w:t>
            </w:r>
            <w:r w:rsidRPr="00DC485F">
              <w:rPr>
                <w:rFonts w:ascii="Times New Roman" w:hAnsi="Times New Roman"/>
              </w:rPr>
              <w:t xml:space="preserve"> те</w:t>
            </w:r>
            <w:proofErr w:type="gramStart"/>
            <w:r w:rsidRPr="00DC485F">
              <w:rPr>
                <w:rFonts w:ascii="Times New Roman" w:hAnsi="Times New Roman"/>
              </w:rPr>
              <w:t>ст с др</w:t>
            </w:r>
            <w:proofErr w:type="gramEnd"/>
            <w:r w:rsidRPr="00DC485F">
              <w:rPr>
                <w:rFonts w:ascii="Times New Roman" w:hAnsi="Times New Roman"/>
              </w:rPr>
              <w:t xml:space="preserve">угим можно крайне осторожно. Это первое. Второе: универсальное определение. Все-таки, Дмитрий Александрович, когда мы говорим об инфаркте без подъема </w:t>
            </w:r>
            <w:r w:rsidRPr="00DC485F">
              <w:rPr>
                <w:rFonts w:ascii="Times New Roman" w:hAnsi="Times New Roman"/>
                <w:lang w:val="en-US"/>
              </w:rPr>
              <w:t>ST</w:t>
            </w:r>
            <w:r w:rsidRPr="00DC485F">
              <w:rPr>
                <w:rFonts w:ascii="Times New Roman" w:hAnsi="Times New Roman"/>
              </w:rPr>
              <w:t xml:space="preserve"> – нужно ставить диагноз инфаркт миокарда или не надо? Если следовать Вашей логике, то, в принципе, мы можем обойтись без постановки диагноза и принимать решение, не выставив пациенту диагноз инфаркт миокарда. В таком случае, мы действительно можем оставить нашу медицину без инструмента для постановки диагноза, каковым является на сегодняшний день и в </w:t>
            </w:r>
            <w:r w:rsidR="00325F60" w:rsidRPr="00DC485F">
              <w:rPr>
                <w:rFonts w:ascii="Times New Roman" w:hAnsi="Times New Roman"/>
              </w:rPr>
              <w:t>соответствии с рекомендациями – определение биомаркеров. Как Вы уже сами справедливо сказали – значительная часть лечебных учреждений нашей страны не имеют тех инструментов, которые рекомендованы для определения диагноза. Более того, если вернуться к рекомендациям пятнадцатого года, там написано: да, предпочтителен высокочувствительный тропонин, если нет возможности определения высокочувствительного тропонина – используйте другие биомаркеры. В том числе, вот когда мы говорим о белке, связывающем жирные кислоты – это отечественный биомаркер, для которого есть достаточно серьезная база на сегодняшний</w:t>
            </w:r>
            <w:r w:rsidR="00F660D5" w:rsidRPr="00DC485F">
              <w:rPr>
                <w:rFonts w:ascii="Times New Roman" w:hAnsi="Times New Roman"/>
              </w:rPr>
              <w:t xml:space="preserve"> день</w:t>
            </w:r>
            <w:r w:rsidR="00325F60" w:rsidRPr="00DC485F">
              <w:rPr>
                <w:rFonts w:ascii="Times New Roman" w:hAnsi="Times New Roman"/>
              </w:rPr>
              <w:t xml:space="preserve">. Но я </w:t>
            </w:r>
            <w:r w:rsidR="00325F60" w:rsidRPr="00DC485F">
              <w:rPr>
                <w:rFonts w:ascii="Times New Roman" w:hAnsi="Times New Roman"/>
              </w:rPr>
              <w:lastRenderedPageBreak/>
              <w:t>использовал отведенные мне три минуты. Я бы мог еще, конечно, добавить, если время будет – я выскажу.</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EE4413" w:rsidP="00B80693">
            <w:pPr>
              <w:rPr>
                <w:rFonts w:ascii="Times New Roman" w:hAnsi="Times New Roman"/>
                <w:sz w:val="18"/>
                <w:szCs w:val="18"/>
              </w:rPr>
            </w:pPr>
            <w:r w:rsidRPr="00685CF6">
              <w:rPr>
                <w:rFonts w:ascii="Times New Roman" w:hAnsi="Times New Roman"/>
                <w:sz w:val="18"/>
                <w:szCs w:val="18"/>
              </w:rPr>
              <w:t>Комментарий к докладу Затейщикова</w:t>
            </w:r>
          </w:p>
        </w:tc>
      </w:tr>
      <w:tr w:rsidR="00A50645" w:rsidRPr="00DC485F" w:rsidTr="00685CF6">
        <w:tc>
          <w:tcPr>
            <w:tcW w:w="993" w:type="dxa"/>
            <w:shd w:val="clear" w:color="auto" w:fill="auto"/>
          </w:tcPr>
          <w:p w:rsidR="00A72029" w:rsidRPr="001F00BD" w:rsidRDefault="00FC78AD" w:rsidP="00B80693">
            <w:pPr>
              <w:rPr>
                <w:rFonts w:ascii="Times New Roman" w:hAnsi="Times New Roman"/>
                <w:b/>
                <w:sz w:val="18"/>
                <w:szCs w:val="18"/>
              </w:rPr>
            </w:pPr>
            <w:r w:rsidRPr="001F00BD">
              <w:rPr>
                <w:rFonts w:ascii="Times New Roman" w:hAnsi="Times New Roman"/>
                <w:b/>
                <w:sz w:val="18"/>
                <w:szCs w:val="18"/>
              </w:rPr>
              <w:lastRenderedPageBreak/>
              <w:t>Руда</w:t>
            </w:r>
          </w:p>
        </w:tc>
        <w:tc>
          <w:tcPr>
            <w:tcW w:w="1417" w:type="dxa"/>
            <w:shd w:val="clear" w:color="auto" w:fill="auto"/>
          </w:tcPr>
          <w:p w:rsidR="00A72029" w:rsidRPr="00F25F18" w:rsidRDefault="00FC78AD" w:rsidP="00EE4413">
            <w:pPr>
              <w:rPr>
                <w:rFonts w:ascii="Times New Roman" w:hAnsi="Times New Roman"/>
                <w:sz w:val="18"/>
                <w:szCs w:val="18"/>
              </w:rPr>
            </w:pPr>
            <w:r w:rsidRPr="00F25F18">
              <w:rPr>
                <w:rFonts w:ascii="Times New Roman" w:hAnsi="Times New Roman"/>
                <w:sz w:val="18"/>
                <w:szCs w:val="18"/>
              </w:rPr>
              <w:t>31.51 - 31.5</w:t>
            </w:r>
            <w:r w:rsidR="00EE4413" w:rsidRPr="00F25F18">
              <w:rPr>
                <w:rFonts w:ascii="Times New Roman" w:hAnsi="Times New Roman"/>
                <w:sz w:val="18"/>
                <w:szCs w:val="18"/>
              </w:rPr>
              <w:t>8</w:t>
            </w:r>
          </w:p>
        </w:tc>
        <w:tc>
          <w:tcPr>
            <w:tcW w:w="11624" w:type="dxa"/>
            <w:shd w:val="clear" w:color="auto" w:fill="auto"/>
          </w:tcPr>
          <w:p w:rsidR="00A72029" w:rsidRPr="00DC485F" w:rsidRDefault="00FC78AD" w:rsidP="00DC485F">
            <w:pPr>
              <w:jc w:val="both"/>
              <w:rPr>
                <w:rFonts w:ascii="Times New Roman" w:hAnsi="Times New Roman"/>
              </w:rPr>
            </w:pPr>
            <w:r w:rsidRPr="00DC485F">
              <w:rPr>
                <w:rFonts w:ascii="Times New Roman" w:hAnsi="Times New Roman"/>
              </w:rPr>
              <w:t xml:space="preserve">Спасибо большое! </w:t>
            </w:r>
            <w:r w:rsidR="00EE4413" w:rsidRPr="00DC485F">
              <w:rPr>
                <w:rFonts w:ascii="Times New Roman" w:hAnsi="Times New Roman"/>
              </w:rPr>
              <w:t>Пожалуйста, только представляйтесь.</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EE4413" w:rsidP="00B80693">
            <w:pPr>
              <w:rPr>
                <w:rFonts w:ascii="Times New Roman" w:hAnsi="Times New Roman"/>
                <w:sz w:val="18"/>
                <w:szCs w:val="18"/>
              </w:rPr>
            </w:pPr>
            <w:r w:rsidRPr="00685CF6">
              <w:rPr>
                <w:rFonts w:ascii="Times New Roman" w:hAnsi="Times New Roman"/>
                <w:sz w:val="18"/>
                <w:szCs w:val="18"/>
              </w:rPr>
              <w:t>Передача слова Аверкову</w:t>
            </w:r>
          </w:p>
        </w:tc>
      </w:tr>
      <w:tr w:rsidR="00A50645" w:rsidRPr="00DC485F" w:rsidTr="00685CF6">
        <w:tc>
          <w:tcPr>
            <w:tcW w:w="993" w:type="dxa"/>
            <w:shd w:val="clear" w:color="auto" w:fill="auto"/>
          </w:tcPr>
          <w:p w:rsidR="00A72029" w:rsidRPr="001F00BD" w:rsidRDefault="00EE4413" w:rsidP="00B80693">
            <w:pPr>
              <w:rPr>
                <w:rFonts w:ascii="Times New Roman" w:hAnsi="Times New Roman"/>
                <w:b/>
                <w:sz w:val="18"/>
                <w:szCs w:val="18"/>
              </w:rPr>
            </w:pPr>
            <w:r w:rsidRPr="001F00BD">
              <w:rPr>
                <w:rFonts w:ascii="Times New Roman" w:hAnsi="Times New Roman"/>
                <w:b/>
                <w:sz w:val="18"/>
                <w:szCs w:val="18"/>
              </w:rPr>
              <w:t xml:space="preserve">Аверков </w:t>
            </w:r>
          </w:p>
        </w:tc>
        <w:tc>
          <w:tcPr>
            <w:tcW w:w="1417" w:type="dxa"/>
            <w:shd w:val="clear" w:color="auto" w:fill="auto"/>
          </w:tcPr>
          <w:p w:rsidR="00A72029" w:rsidRPr="00F25F18" w:rsidRDefault="00EE4413" w:rsidP="00B80693">
            <w:pPr>
              <w:rPr>
                <w:rFonts w:ascii="Times New Roman" w:hAnsi="Times New Roman"/>
                <w:sz w:val="18"/>
                <w:szCs w:val="18"/>
              </w:rPr>
            </w:pPr>
            <w:r w:rsidRPr="00F25F18">
              <w:rPr>
                <w:rFonts w:ascii="Times New Roman" w:hAnsi="Times New Roman"/>
                <w:sz w:val="18"/>
                <w:szCs w:val="18"/>
              </w:rPr>
              <w:t>31.59 – 32.21</w:t>
            </w:r>
          </w:p>
        </w:tc>
        <w:tc>
          <w:tcPr>
            <w:tcW w:w="11624" w:type="dxa"/>
            <w:shd w:val="clear" w:color="auto" w:fill="auto"/>
          </w:tcPr>
          <w:p w:rsidR="00A72029" w:rsidRPr="00DC485F" w:rsidRDefault="00EE4413" w:rsidP="00DC485F">
            <w:pPr>
              <w:jc w:val="both"/>
              <w:rPr>
                <w:rFonts w:ascii="Times New Roman" w:hAnsi="Times New Roman"/>
              </w:rPr>
            </w:pPr>
            <w:r w:rsidRPr="00DC485F">
              <w:rPr>
                <w:rFonts w:ascii="Times New Roman" w:hAnsi="Times New Roman"/>
              </w:rPr>
              <w:t xml:space="preserve">Одним предложением. Моя фамилия </w:t>
            </w:r>
            <w:r w:rsidRPr="00173F71">
              <w:rPr>
                <w:rFonts w:ascii="Times New Roman" w:hAnsi="Times New Roman"/>
                <w:b/>
              </w:rPr>
              <w:t>Аверков,</w:t>
            </w:r>
            <w:r w:rsidRPr="00DC485F">
              <w:rPr>
                <w:rFonts w:ascii="Times New Roman" w:hAnsi="Times New Roman"/>
              </w:rPr>
              <w:t xml:space="preserve"> я работаю в пятнадцатой больнице, в городе Москве. Одним предложением: качественное определение любого биомаркера выходит за пределы современного определения инфаркта миокарда. Оно не позволяет оценить изменения этого показателя во времени </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A72029" w:rsidP="00B80693">
            <w:pPr>
              <w:rPr>
                <w:rFonts w:ascii="Times New Roman" w:hAnsi="Times New Roman"/>
                <w:sz w:val="18"/>
                <w:szCs w:val="18"/>
              </w:rPr>
            </w:pPr>
          </w:p>
        </w:tc>
      </w:tr>
      <w:tr w:rsidR="00A50645" w:rsidRPr="00DC485F" w:rsidTr="00685CF6">
        <w:tc>
          <w:tcPr>
            <w:tcW w:w="993" w:type="dxa"/>
            <w:shd w:val="clear" w:color="auto" w:fill="auto"/>
          </w:tcPr>
          <w:p w:rsidR="00A72029" w:rsidRPr="001F00BD" w:rsidRDefault="00EE4413" w:rsidP="00B80693">
            <w:pPr>
              <w:rPr>
                <w:rFonts w:ascii="Times New Roman" w:hAnsi="Times New Roman"/>
                <w:b/>
                <w:sz w:val="18"/>
                <w:szCs w:val="18"/>
              </w:rPr>
            </w:pPr>
            <w:r w:rsidRPr="001F00BD">
              <w:rPr>
                <w:rFonts w:ascii="Times New Roman" w:hAnsi="Times New Roman"/>
                <w:b/>
                <w:sz w:val="18"/>
                <w:szCs w:val="18"/>
              </w:rPr>
              <w:t>Руда</w:t>
            </w:r>
          </w:p>
        </w:tc>
        <w:tc>
          <w:tcPr>
            <w:tcW w:w="1417" w:type="dxa"/>
            <w:shd w:val="clear" w:color="auto" w:fill="auto"/>
          </w:tcPr>
          <w:p w:rsidR="00A72029" w:rsidRPr="00F25F18" w:rsidRDefault="00EE4413" w:rsidP="00B80693">
            <w:pPr>
              <w:rPr>
                <w:rFonts w:ascii="Times New Roman" w:hAnsi="Times New Roman"/>
                <w:sz w:val="18"/>
                <w:szCs w:val="18"/>
              </w:rPr>
            </w:pPr>
            <w:r w:rsidRPr="00F25F18">
              <w:rPr>
                <w:rFonts w:ascii="Times New Roman" w:hAnsi="Times New Roman"/>
                <w:sz w:val="18"/>
                <w:szCs w:val="18"/>
              </w:rPr>
              <w:t>32.29 - 32.30</w:t>
            </w:r>
          </w:p>
        </w:tc>
        <w:tc>
          <w:tcPr>
            <w:tcW w:w="11624" w:type="dxa"/>
            <w:shd w:val="clear" w:color="auto" w:fill="auto"/>
          </w:tcPr>
          <w:p w:rsidR="00A72029" w:rsidRPr="00DC485F" w:rsidRDefault="00EE4413" w:rsidP="00DC485F">
            <w:pPr>
              <w:jc w:val="both"/>
              <w:rPr>
                <w:rFonts w:ascii="Times New Roman" w:hAnsi="Times New Roman"/>
              </w:rPr>
            </w:pPr>
            <w:r w:rsidRPr="00DC485F">
              <w:rPr>
                <w:rFonts w:ascii="Times New Roman" w:hAnsi="Times New Roman"/>
              </w:rPr>
              <w:t>Еще желающие выступить? Прошу Вас.</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CB7964" w:rsidP="00B80693">
            <w:pPr>
              <w:rPr>
                <w:rFonts w:ascii="Times New Roman" w:hAnsi="Times New Roman"/>
                <w:sz w:val="18"/>
                <w:szCs w:val="18"/>
              </w:rPr>
            </w:pPr>
            <w:r w:rsidRPr="00685CF6">
              <w:rPr>
                <w:rFonts w:ascii="Times New Roman" w:hAnsi="Times New Roman"/>
                <w:sz w:val="18"/>
                <w:szCs w:val="18"/>
              </w:rPr>
              <w:t xml:space="preserve"> Передача слова</w:t>
            </w:r>
          </w:p>
          <w:p w:rsidR="00CB7964" w:rsidRPr="00685CF6" w:rsidRDefault="00CB7964" w:rsidP="00B80693">
            <w:pPr>
              <w:rPr>
                <w:rFonts w:ascii="Times New Roman" w:hAnsi="Times New Roman"/>
                <w:sz w:val="18"/>
                <w:szCs w:val="18"/>
              </w:rPr>
            </w:pPr>
            <w:r w:rsidRPr="00685CF6">
              <w:rPr>
                <w:rFonts w:ascii="Times New Roman" w:hAnsi="Times New Roman"/>
                <w:sz w:val="18"/>
                <w:szCs w:val="18"/>
              </w:rPr>
              <w:t>Гафарову</w:t>
            </w:r>
          </w:p>
        </w:tc>
      </w:tr>
      <w:tr w:rsidR="00A50645" w:rsidRPr="00DC485F" w:rsidTr="00685CF6">
        <w:tc>
          <w:tcPr>
            <w:tcW w:w="993" w:type="dxa"/>
            <w:shd w:val="clear" w:color="auto" w:fill="auto"/>
          </w:tcPr>
          <w:p w:rsidR="00A72029" w:rsidRPr="001F00BD" w:rsidRDefault="001852B0" w:rsidP="001852B0">
            <w:pPr>
              <w:rPr>
                <w:rFonts w:ascii="Times New Roman" w:hAnsi="Times New Roman"/>
                <w:b/>
                <w:sz w:val="18"/>
                <w:szCs w:val="18"/>
              </w:rPr>
            </w:pPr>
            <w:r w:rsidRPr="001F00BD">
              <w:rPr>
                <w:rFonts w:ascii="Times New Roman" w:hAnsi="Times New Roman"/>
                <w:b/>
                <w:sz w:val="18"/>
                <w:szCs w:val="18"/>
              </w:rPr>
              <w:t xml:space="preserve">Гафаров </w:t>
            </w:r>
          </w:p>
        </w:tc>
        <w:tc>
          <w:tcPr>
            <w:tcW w:w="1417" w:type="dxa"/>
            <w:shd w:val="clear" w:color="auto" w:fill="auto"/>
          </w:tcPr>
          <w:p w:rsidR="00A72029" w:rsidRPr="00F25F18" w:rsidRDefault="00EE4413" w:rsidP="00B80693">
            <w:pPr>
              <w:rPr>
                <w:rFonts w:ascii="Times New Roman" w:hAnsi="Times New Roman"/>
                <w:sz w:val="18"/>
                <w:szCs w:val="18"/>
              </w:rPr>
            </w:pPr>
            <w:r w:rsidRPr="00F25F18">
              <w:rPr>
                <w:rFonts w:ascii="Times New Roman" w:hAnsi="Times New Roman"/>
                <w:sz w:val="18"/>
                <w:szCs w:val="18"/>
              </w:rPr>
              <w:t xml:space="preserve">32.39 </w:t>
            </w:r>
            <w:r w:rsidR="0062335B" w:rsidRPr="00F25F18">
              <w:rPr>
                <w:rFonts w:ascii="Times New Roman" w:hAnsi="Times New Roman"/>
                <w:sz w:val="18"/>
                <w:szCs w:val="18"/>
              </w:rPr>
              <w:t>–</w:t>
            </w:r>
            <w:r w:rsidRPr="00F25F18">
              <w:rPr>
                <w:rFonts w:ascii="Times New Roman" w:hAnsi="Times New Roman"/>
                <w:sz w:val="18"/>
                <w:szCs w:val="18"/>
              </w:rPr>
              <w:t xml:space="preserve"> </w:t>
            </w:r>
            <w:r w:rsidR="0062335B" w:rsidRPr="00F25F18">
              <w:rPr>
                <w:rFonts w:ascii="Times New Roman" w:hAnsi="Times New Roman"/>
                <w:sz w:val="18"/>
                <w:szCs w:val="18"/>
              </w:rPr>
              <w:t>34.43</w:t>
            </w:r>
          </w:p>
        </w:tc>
        <w:tc>
          <w:tcPr>
            <w:tcW w:w="11624" w:type="dxa"/>
            <w:shd w:val="clear" w:color="auto" w:fill="auto"/>
          </w:tcPr>
          <w:p w:rsidR="00A72029" w:rsidRPr="00DC485F" w:rsidRDefault="00D25D22" w:rsidP="00DC485F">
            <w:pPr>
              <w:jc w:val="both"/>
              <w:rPr>
                <w:rFonts w:ascii="Times New Roman" w:hAnsi="Times New Roman"/>
              </w:rPr>
            </w:pPr>
            <w:r w:rsidRPr="00173F71">
              <w:rPr>
                <w:rFonts w:ascii="Times New Roman" w:hAnsi="Times New Roman"/>
                <w:b/>
              </w:rPr>
              <w:t>Гафаров Валерий Васильевич</w:t>
            </w:r>
            <w:r w:rsidR="002A6FBC" w:rsidRPr="00DC485F">
              <w:rPr>
                <w:rFonts w:ascii="Times New Roman" w:hAnsi="Times New Roman"/>
              </w:rPr>
              <w:t xml:space="preserve">, Новосибирск. </w:t>
            </w:r>
            <w:r w:rsidRPr="00DC485F">
              <w:rPr>
                <w:rFonts w:ascii="Times New Roman" w:hAnsi="Times New Roman"/>
              </w:rPr>
              <w:t>У</w:t>
            </w:r>
            <w:r w:rsidR="002A6FBC" w:rsidRPr="00DC485F">
              <w:rPr>
                <w:rFonts w:ascii="Times New Roman" w:hAnsi="Times New Roman"/>
              </w:rPr>
              <w:t xml:space="preserve">важаемые коллеги! Все то, о чем мы сейчас говорим, мы уже проходили лет тридцать назад. У нас работает так называемый показатель </w:t>
            </w:r>
            <w:r w:rsidR="00F660D5" w:rsidRPr="00DC485F">
              <w:rPr>
                <w:rFonts w:ascii="Times New Roman" w:hAnsi="Times New Roman"/>
              </w:rPr>
              <w:t>ВОЗ</w:t>
            </w:r>
            <w:r w:rsidR="002A6FBC" w:rsidRPr="00DC485F">
              <w:rPr>
                <w:rFonts w:ascii="Times New Roman" w:hAnsi="Times New Roman"/>
              </w:rPr>
              <w:t xml:space="preserve">овского регистра инфаркта миокарда уже лет сорок. Где-то в восьмидесятых годах, или даже в семидесятых годах прошлого столетия мы внедрили систему в практическое здравоохранение, когда мы везли всех пациентов с острой болью в груди более двадцати минут, от трех районов города. В результате – да, у нас в два раза снизилась стационарная летальность за счет ранней госпитализации, снизилось и число осложнений, но за два года, больница скорой помощи № 1, куда везли половину города, население где-то 300 тысяч жителей, отделение интенсивной терапии, с шестидесяти коек увеличилось до ста восьмидесяти – в </w:t>
            </w:r>
            <w:r w:rsidR="00F660D5" w:rsidRPr="00DC485F">
              <w:rPr>
                <w:rFonts w:ascii="Times New Roman" w:hAnsi="Times New Roman"/>
              </w:rPr>
              <w:t>три</w:t>
            </w:r>
            <w:r w:rsidR="002A6FBC" w:rsidRPr="00DC485F">
              <w:rPr>
                <w:rFonts w:ascii="Times New Roman" w:hAnsi="Times New Roman"/>
              </w:rPr>
              <w:t xml:space="preserve"> раза. Больница скорой помощи № 2, куда везли еще три района города, увеличилась с шестидесяти коек до </w:t>
            </w:r>
            <w:r w:rsidR="002A6FBC" w:rsidRPr="00EF773F">
              <w:rPr>
                <w:rFonts w:ascii="Times New Roman" w:hAnsi="Times New Roman"/>
              </w:rPr>
              <w:t>ста</w:t>
            </w:r>
            <w:r w:rsidR="00F872E3" w:rsidRPr="00F872E3">
              <w:rPr>
                <w:rFonts w:ascii="Times New Roman" w:hAnsi="Times New Roman"/>
                <w:highlight w:val="yellow"/>
              </w:rPr>
              <w:t xml:space="preserve"> </w:t>
            </w:r>
            <w:r w:rsidR="002A6FBC" w:rsidRPr="00EF773F">
              <w:rPr>
                <w:rFonts w:ascii="Times New Roman" w:hAnsi="Times New Roman"/>
              </w:rPr>
              <w:t>десяти</w:t>
            </w:r>
            <w:r w:rsidR="002A6FBC" w:rsidRPr="00DC485F">
              <w:rPr>
                <w:rFonts w:ascii="Times New Roman" w:hAnsi="Times New Roman"/>
              </w:rPr>
              <w:t>. Поэтому, естественно, ранняя госпитализация – она показана, это хорошо, но имеем ли мы с вами сейчас силы и средства это осуществить? В районе России, я имею в виду – по России в общем, если мы будем везти всех? Поэтому в данном случае, догоспитальное, конечно, определение крайне важно для того, чтобы отдифференцировать</w:t>
            </w:r>
            <w:r w:rsidR="0062335B" w:rsidRPr="00DC485F">
              <w:rPr>
                <w:rFonts w:ascii="Times New Roman" w:hAnsi="Times New Roman"/>
              </w:rPr>
              <w:t>. Тем более, мы с вами продолжаем…</w:t>
            </w:r>
          </w:p>
          <w:p w:rsidR="0062335B" w:rsidRPr="00A926A1" w:rsidRDefault="0062335B" w:rsidP="00DC485F">
            <w:pPr>
              <w:jc w:val="both"/>
              <w:rPr>
                <w:rFonts w:ascii="Times New Roman" w:hAnsi="Times New Roman"/>
                <w:b/>
              </w:rPr>
            </w:pPr>
            <w:r w:rsidRPr="00A926A1">
              <w:rPr>
                <w:rFonts w:ascii="Times New Roman" w:hAnsi="Times New Roman"/>
                <w:b/>
              </w:rPr>
              <w:t>Руда:</w:t>
            </w:r>
          </w:p>
          <w:p w:rsidR="0062335B" w:rsidRPr="00DC485F" w:rsidRDefault="00543713" w:rsidP="00DC485F">
            <w:pPr>
              <w:jc w:val="both"/>
              <w:rPr>
                <w:rFonts w:ascii="Times New Roman" w:hAnsi="Times New Roman"/>
              </w:rPr>
            </w:pPr>
            <w:r w:rsidRPr="00DC485F">
              <w:rPr>
                <w:rFonts w:ascii="Times New Roman" w:hAnsi="Times New Roman"/>
              </w:rPr>
              <w:t xml:space="preserve">- </w:t>
            </w:r>
            <w:r w:rsidR="0062335B" w:rsidRPr="00DC485F">
              <w:rPr>
                <w:rFonts w:ascii="Times New Roman" w:hAnsi="Times New Roman"/>
              </w:rPr>
              <w:t>Простите, пожалуйста, догоспитальное определение – это у нас следующая часть дебатов. Сейчас про то или другое</w:t>
            </w:r>
          </w:p>
          <w:p w:rsidR="0062335B" w:rsidRPr="00A926A1" w:rsidRDefault="0062335B" w:rsidP="00DC485F">
            <w:pPr>
              <w:jc w:val="both"/>
              <w:rPr>
                <w:rFonts w:ascii="Times New Roman" w:hAnsi="Times New Roman"/>
                <w:b/>
              </w:rPr>
            </w:pPr>
            <w:r w:rsidRPr="00A926A1">
              <w:rPr>
                <w:rFonts w:ascii="Times New Roman" w:hAnsi="Times New Roman"/>
                <w:b/>
              </w:rPr>
              <w:t>Гафаров:</w:t>
            </w:r>
          </w:p>
          <w:p w:rsidR="0062335B" w:rsidRPr="00DC485F" w:rsidRDefault="00543713" w:rsidP="00DC485F">
            <w:pPr>
              <w:jc w:val="both"/>
              <w:rPr>
                <w:rFonts w:ascii="Times New Roman" w:hAnsi="Times New Roman"/>
              </w:rPr>
            </w:pPr>
            <w:r w:rsidRPr="00DC485F">
              <w:rPr>
                <w:rFonts w:ascii="Times New Roman" w:hAnsi="Times New Roman"/>
              </w:rPr>
              <w:t xml:space="preserve">- </w:t>
            </w:r>
            <w:r w:rsidR="0062335B" w:rsidRPr="00DC485F">
              <w:rPr>
                <w:rFonts w:ascii="Times New Roman" w:hAnsi="Times New Roman"/>
              </w:rPr>
              <w:t>Не-не, я просто…, я вот просто говорю причину – почему? То есть мы уже это проходили, мы это знаем и мы отслеживаем это в течение лет сорока, как на догоспитальном этапе, так и госпитальном. Я вот просто привожу, что мы получили в результате. Вот самое главное, о чем я хотел бы сказать.</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A72029" w:rsidP="00B80693">
            <w:pPr>
              <w:rPr>
                <w:rFonts w:ascii="Times New Roman" w:hAnsi="Times New Roman"/>
                <w:sz w:val="18"/>
                <w:szCs w:val="18"/>
              </w:rPr>
            </w:pPr>
          </w:p>
        </w:tc>
      </w:tr>
      <w:tr w:rsidR="00A50645" w:rsidRPr="00DC485F" w:rsidTr="00685CF6">
        <w:tc>
          <w:tcPr>
            <w:tcW w:w="993" w:type="dxa"/>
            <w:shd w:val="clear" w:color="auto" w:fill="auto"/>
          </w:tcPr>
          <w:p w:rsidR="00A72029" w:rsidRPr="001F00BD" w:rsidRDefault="0062335B" w:rsidP="0062335B">
            <w:pPr>
              <w:rPr>
                <w:rFonts w:ascii="Times New Roman" w:hAnsi="Times New Roman"/>
                <w:b/>
                <w:sz w:val="18"/>
                <w:szCs w:val="18"/>
              </w:rPr>
            </w:pPr>
            <w:r w:rsidRPr="001F00BD">
              <w:rPr>
                <w:rFonts w:ascii="Times New Roman" w:hAnsi="Times New Roman"/>
                <w:b/>
                <w:sz w:val="18"/>
                <w:szCs w:val="18"/>
              </w:rPr>
              <w:t xml:space="preserve">Руда </w:t>
            </w:r>
          </w:p>
        </w:tc>
        <w:tc>
          <w:tcPr>
            <w:tcW w:w="1417" w:type="dxa"/>
            <w:shd w:val="clear" w:color="auto" w:fill="auto"/>
          </w:tcPr>
          <w:p w:rsidR="00A72029" w:rsidRPr="00F25F18" w:rsidRDefault="0062335B" w:rsidP="00B80693">
            <w:pPr>
              <w:rPr>
                <w:rFonts w:ascii="Times New Roman" w:hAnsi="Times New Roman"/>
                <w:sz w:val="18"/>
                <w:szCs w:val="18"/>
              </w:rPr>
            </w:pPr>
            <w:r w:rsidRPr="00F25F18">
              <w:rPr>
                <w:rFonts w:ascii="Times New Roman" w:hAnsi="Times New Roman"/>
                <w:sz w:val="18"/>
                <w:szCs w:val="18"/>
              </w:rPr>
              <w:t>34.44 – 35.01</w:t>
            </w:r>
          </w:p>
        </w:tc>
        <w:tc>
          <w:tcPr>
            <w:tcW w:w="11624" w:type="dxa"/>
            <w:shd w:val="clear" w:color="auto" w:fill="auto"/>
          </w:tcPr>
          <w:p w:rsidR="00A72029" w:rsidRPr="00DC485F" w:rsidRDefault="00F336B2" w:rsidP="00DC485F">
            <w:pPr>
              <w:jc w:val="both"/>
              <w:rPr>
                <w:rFonts w:ascii="Times New Roman" w:hAnsi="Times New Roman"/>
              </w:rPr>
            </w:pPr>
            <w:r w:rsidRPr="00DC485F">
              <w:rPr>
                <w:rFonts w:ascii="Times New Roman" w:hAnsi="Times New Roman"/>
              </w:rPr>
              <w:t xml:space="preserve">Спасибо! Я просто только хочу напомнить, что отсутствие повышения </w:t>
            </w:r>
            <w:proofErr w:type="spellStart"/>
            <w:r w:rsidRPr="00DC485F">
              <w:rPr>
                <w:rFonts w:ascii="Times New Roman" w:hAnsi="Times New Roman"/>
              </w:rPr>
              <w:t>биомаркеров</w:t>
            </w:r>
            <w:proofErr w:type="spellEnd"/>
            <w:r w:rsidRPr="00DC485F">
              <w:rPr>
                <w:rFonts w:ascii="Times New Roman" w:hAnsi="Times New Roman"/>
              </w:rPr>
              <w:t xml:space="preserve"> не </w:t>
            </w:r>
            <w:r w:rsidRPr="00EF773F">
              <w:rPr>
                <w:rFonts w:ascii="Times New Roman" w:hAnsi="Times New Roman"/>
              </w:rPr>
              <w:t>является</w:t>
            </w:r>
            <w:r w:rsidR="00F872E3" w:rsidRPr="00EF773F">
              <w:rPr>
                <w:rFonts w:ascii="Times New Roman" w:hAnsi="Times New Roman"/>
              </w:rPr>
              <w:t xml:space="preserve"> </w:t>
            </w:r>
            <w:r w:rsidRPr="00EF773F">
              <w:rPr>
                <w:rFonts w:ascii="Times New Roman" w:hAnsi="Times New Roman"/>
              </w:rPr>
              <w:t>о</w:t>
            </w:r>
            <w:r w:rsidRPr="00DC485F">
              <w:rPr>
                <w:rFonts w:ascii="Times New Roman" w:hAnsi="Times New Roman"/>
              </w:rPr>
              <w:t>снованием для отказа от диагноза острый коронарный синдром, в общем-то.</w:t>
            </w:r>
          </w:p>
          <w:p w:rsidR="00F336B2" w:rsidRPr="00DC485F" w:rsidRDefault="00F336B2" w:rsidP="00DC485F">
            <w:pPr>
              <w:jc w:val="both"/>
              <w:rPr>
                <w:rFonts w:ascii="Times New Roman" w:hAnsi="Times New Roman"/>
              </w:rPr>
            </w:pPr>
            <w:r w:rsidRPr="00DC485F">
              <w:rPr>
                <w:rFonts w:ascii="Times New Roman" w:hAnsi="Times New Roman"/>
              </w:rPr>
              <w:t>Пожалуйста, слушаю. Нет, к микрофону, а то Вас не слышно.</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62335B" w:rsidP="00B80693">
            <w:pPr>
              <w:rPr>
                <w:rFonts w:ascii="Times New Roman" w:hAnsi="Times New Roman"/>
                <w:sz w:val="18"/>
                <w:szCs w:val="18"/>
              </w:rPr>
            </w:pPr>
            <w:r w:rsidRPr="00685CF6">
              <w:rPr>
                <w:rFonts w:ascii="Times New Roman" w:hAnsi="Times New Roman"/>
                <w:sz w:val="18"/>
                <w:szCs w:val="18"/>
              </w:rPr>
              <w:t xml:space="preserve">. </w:t>
            </w:r>
          </w:p>
          <w:p w:rsidR="00F336B2" w:rsidRPr="00685CF6" w:rsidRDefault="00543713" w:rsidP="00B80693">
            <w:pPr>
              <w:rPr>
                <w:rFonts w:ascii="Times New Roman" w:hAnsi="Times New Roman"/>
                <w:sz w:val="18"/>
                <w:szCs w:val="18"/>
              </w:rPr>
            </w:pPr>
            <w:r w:rsidRPr="00685CF6">
              <w:rPr>
                <w:rFonts w:ascii="Times New Roman" w:hAnsi="Times New Roman"/>
                <w:sz w:val="18"/>
                <w:szCs w:val="18"/>
              </w:rPr>
              <w:t>Вопрос из зала</w:t>
            </w:r>
          </w:p>
        </w:tc>
      </w:tr>
      <w:tr w:rsidR="00B176ED" w:rsidRPr="00DC485F" w:rsidTr="00CF1626">
        <w:trPr>
          <w:trHeight w:val="550"/>
        </w:trPr>
        <w:tc>
          <w:tcPr>
            <w:tcW w:w="993" w:type="dxa"/>
            <w:shd w:val="clear" w:color="auto" w:fill="auto"/>
          </w:tcPr>
          <w:p w:rsidR="00B176ED" w:rsidRPr="001F00BD" w:rsidRDefault="00B176ED" w:rsidP="00B80693">
            <w:pPr>
              <w:rPr>
                <w:rFonts w:ascii="Times New Roman" w:hAnsi="Times New Roman"/>
                <w:b/>
                <w:sz w:val="18"/>
                <w:szCs w:val="18"/>
              </w:rPr>
            </w:pPr>
            <w:r w:rsidRPr="001F00BD">
              <w:rPr>
                <w:rFonts w:ascii="Times New Roman" w:hAnsi="Times New Roman"/>
                <w:b/>
                <w:sz w:val="18"/>
                <w:szCs w:val="18"/>
              </w:rPr>
              <w:t xml:space="preserve">Вопрос из зала к Маркову </w:t>
            </w:r>
          </w:p>
          <w:p w:rsidR="00B176ED" w:rsidRPr="001F00BD" w:rsidRDefault="00B176ED" w:rsidP="00B80693">
            <w:pPr>
              <w:rPr>
                <w:rFonts w:ascii="Times New Roman" w:hAnsi="Times New Roman"/>
                <w:b/>
                <w:sz w:val="18"/>
                <w:szCs w:val="18"/>
              </w:rPr>
            </w:pPr>
          </w:p>
        </w:tc>
        <w:tc>
          <w:tcPr>
            <w:tcW w:w="1417" w:type="dxa"/>
            <w:shd w:val="clear" w:color="auto" w:fill="auto"/>
          </w:tcPr>
          <w:p w:rsidR="00B176ED" w:rsidRPr="00F25F18" w:rsidRDefault="00B176ED" w:rsidP="00B176ED">
            <w:pPr>
              <w:rPr>
                <w:rFonts w:ascii="Times New Roman" w:hAnsi="Times New Roman"/>
                <w:sz w:val="18"/>
                <w:szCs w:val="18"/>
              </w:rPr>
            </w:pPr>
            <w:r w:rsidRPr="00F25F18">
              <w:rPr>
                <w:rFonts w:ascii="Times New Roman" w:hAnsi="Times New Roman"/>
                <w:sz w:val="18"/>
                <w:szCs w:val="18"/>
              </w:rPr>
              <w:t>35.02 – 36.07</w:t>
            </w:r>
          </w:p>
          <w:p w:rsidR="00B176ED" w:rsidRPr="00F25F18" w:rsidRDefault="00B176ED" w:rsidP="00B176ED">
            <w:pPr>
              <w:rPr>
                <w:rFonts w:ascii="Times New Roman" w:hAnsi="Times New Roman"/>
                <w:sz w:val="18"/>
                <w:szCs w:val="18"/>
              </w:rPr>
            </w:pPr>
          </w:p>
        </w:tc>
        <w:tc>
          <w:tcPr>
            <w:tcW w:w="11624" w:type="dxa"/>
            <w:shd w:val="clear" w:color="auto" w:fill="auto"/>
          </w:tcPr>
          <w:p w:rsidR="00B176ED" w:rsidRPr="00DC485F" w:rsidRDefault="00B176ED" w:rsidP="00DC485F">
            <w:pPr>
              <w:jc w:val="both"/>
              <w:rPr>
                <w:rFonts w:ascii="Times New Roman" w:hAnsi="Times New Roman"/>
              </w:rPr>
            </w:pPr>
            <w:r w:rsidRPr="00DC485F">
              <w:rPr>
                <w:rFonts w:ascii="Times New Roman" w:hAnsi="Times New Roman"/>
              </w:rPr>
              <w:t xml:space="preserve">- Нет, я хочу просто вопрос Валентин Алексеичу. Было ли количественное определение </w:t>
            </w:r>
            <w:r w:rsidRPr="00A926A1">
              <w:rPr>
                <w:rFonts w:ascii="Times New Roman" w:hAnsi="Times New Roman"/>
              </w:rPr>
              <w:t>БСЖК</w:t>
            </w:r>
            <w:r w:rsidRPr="00DC485F">
              <w:rPr>
                <w:rFonts w:ascii="Times New Roman" w:hAnsi="Times New Roman"/>
              </w:rPr>
              <w:t xml:space="preserve"> в сравнении с определением </w:t>
            </w:r>
            <w:proofErr w:type="gramStart"/>
            <w:r w:rsidRPr="00DC485F">
              <w:rPr>
                <w:rFonts w:ascii="Times New Roman" w:hAnsi="Times New Roman"/>
              </w:rPr>
              <w:t>количественного</w:t>
            </w:r>
            <w:proofErr w:type="gramEnd"/>
            <w:r w:rsidRPr="00DC485F">
              <w:rPr>
                <w:rFonts w:ascii="Times New Roman" w:hAnsi="Times New Roman"/>
              </w:rPr>
              <w:t xml:space="preserve"> тропонина?</w:t>
            </w:r>
          </w:p>
          <w:p w:rsidR="00B176ED" w:rsidRPr="00DC485F" w:rsidRDefault="00B176ED" w:rsidP="00DC485F">
            <w:pPr>
              <w:jc w:val="both"/>
              <w:rPr>
                <w:rFonts w:ascii="Times New Roman" w:hAnsi="Times New Roman"/>
              </w:rPr>
            </w:pPr>
            <w:r w:rsidRPr="00A926A1">
              <w:rPr>
                <w:rFonts w:ascii="Times New Roman" w:hAnsi="Times New Roman"/>
                <w:b/>
              </w:rPr>
              <w:t>Марков</w:t>
            </w:r>
            <w:r w:rsidRPr="00DC485F">
              <w:rPr>
                <w:rFonts w:ascii="Times New Roman" w:hAnsi="Times New Roman"/>
              </w:rPr>
              <w:t>:</w:t>
            </w:r>
          </w:p>
          <w:p w:rsidR="00B176ED" w:rsidRPr="00DC485F" w:rsidRDefault="00B176ED" w:rsidP="00DC485F">
            <w:pPr>
              <w:jc w:val="both"/>
              <w:rPr>
                <w:rFonts w:ascii="Times New Roman" w:hAnsi="Times New Roman"/>
              </w:rPr>
            </w:pPr>
            <w:r w:rsidRPr="00DC485F">
              <w:rPr>
                <w:rFonts w:ascii="Times New Roman" w:hAnsi="Times New Roman"/>
              </w:rPr>
              <w:t>- Работа проводилась: сравнение экспресс-теста тропонинового, обычного, определяемого традиционным способом, с экспресс-тестом БСЖК. Методом количественного определения было определение высокочувствительного тропонина…</w:t>
            </w:r>
          </w:p>
          <w:p w:rsidR="00B176ED" w:rsidRPr="00DC485F" w:rsidRDefault="006116B7" w:rsidP="00DC485F">
            <w:pPr>
              <w:jc w:val="both"/>
              <w:rPr>
                <w:rFonts w:ascii="Times New Roman" w:hAnsi="Times New Roman"/>
                <w:b/>
              </w:rPr>
            </w:pPr>
            <w:r>
              <w:rPr>
                <w:rFonts w:ascii="Times New Roman" w:hAnsi="Times New Roman"/>
                <w:b/>
              </w:rPr>
              <w:t>Вопрос из зала:</w:t>
            </w:r>
          </w:p>
          <w:p w:rsidR="00B176ED" w:rsidRPr="00DC485F" w:rsidRDefault="00B176ED" w:rsidP="00DC485F">
            <w:pPr>
              <w:jc w:val="both"/>
              <w:rPr>
                <w:rFonts w:ascii="Times New Roman" w:hAnsi="Times New Roman"/>
              </w:rPr>
            </w:pPr>
            <w:r w:rsidRPr="00DC485F">
              <w:rPr>
                <w:rFonts w:ascii="Times New Roman" w:hAnsi="Times New Roman"/>
              </w:rPr>
              <w:t xml:space="preserve">- Нет, я спрашиваю </w:t>
            </w:r>
            <w:r w:rsidR="006116B7">
              <w:rPr>
                <w:rFonts w:ascii="Times New Roman" w:hAnsi="Times New Roman"/>
              </w:rPr>
              <w:t>пр</w:t>
            </w:r>
            <w:r w:rsidRPr="00DC485F">
              <w:rPr>
                <w:rFonts w:ascii="Times New Roman" w:hAnsi="Times New Roman"/>
              </w:rPr>
              <w:t>о жирные кислоты.</w:t>
            </w:r>
          </w:p>
          <w:p w:rsidR="00B176ED" w:rsidRPr="00A926A1" w:rsidRDefault="00B176ED" w:rsidP="00DC485F">
            <w:pPr>
              <w:jc w:val="both"/>
              <w:rPr>
                <w:rFonts w:ascii="Times New Roman" w:hAnsi="Times New Roman"/>
                <w:b/>
              </w:rPr>
            </w:pPr>
            <w:r w:rsidRPr="00A926A1">
              <w:rPr>
                <w:rFonts w:ascii="Times New Roman" w:hAnsi="Times New Roman"/>
                <w:b/>
              </w:rPr>
              <w:t>Марков:</w:t>
            </w:r>
          </w:p>
          <w:p w:rsidR="00B176ED" w:rsidRPr="00DC485F" w:rsidRDefault="00B176ED" w:rsidP="006116B7">
            <w:pPr>
              <w:jc w:val="both"/>
              <w:rPr>
                <w:rFonts w:ascii="Times New Roman" w:hAnsi="Times New Roman"/>
              </w:rPr>
            </w:pPr>
            <w:r w:rsidRPr="00DC485F">
              <w:rPr>
                <w:rFonts w:ascii="Times New Roman" w:hAnsi="Times New Roman"/>
              </w:rPr>
              <w:t>- А жирные кислоты – у нас нет прибора для определения количественного БСЖК – это в Новосибирске есть такое прибор, стоит он порядка тысячи долларов, как мне сказали.</w:t>
            </w:r>
          </w:p>
        </w:tc>
        <w:tc>
          <w:tcPr>
            <w:tcW w:w="1134" w:type="dxa"/>
            <w:shd w:val="clear" w:color="auto" w:fill="auto"/>
          </w:tcPr>
          <w:p w:rsidR="00B176ED" w:rsidRPr="00685CF6" w:rsidRDefault="00B176ED" w:rsidP="00B80693">
            <w:pPr>
              <w:rPr>
                <w:rFonts w:ascii="Times New Roman" w:hAnsi="Times New Roman"/>
                <w:sz w:val="18"/>
                <w:szCs w:val="18"/>
              </w:rPr>
            </w:pPr>
          </w:p>
        </w:tc>
        <w:tc>
          <w:tcPr>
            <w:tcW w:w="992" w:type="dxa"/>
            <w:shd w:val="clear" w:color="auto" w:fill="auto"/>
          </w:tcPr>
          <w:p w:rsidR="00B176ED" w:rsidRPr="00685CF6" w:rsidRDefault="00B176ED" w:rsidP="00B80693">
            <w:pPr>
              <w:rPr>
                <w:rFonts w:ascii="Times New Roman" w:hAnsi="Times New Roman"/>
                <w:sz w:val="18"/>
                <w:szCs w:val="18"/>
              </w:rPr>
            </w:pPr>
            <w:r w:rsidRPr="00685CF6">
              <w:rPr>
                <w:rFonts w:ascii="Times New Roman" w:hAnsi="Times New Roman"/>
                <w:sz w:val="18"/>
                <w:szCs w:val="18"/>
              </w:rPr>
              <w:t>Диалог с Марковым</w:t>
            </w:r>
          </w:p>
        </w:tc>
      </w:tr>
      <w:tr w:rsidR="00A50645" w:rsidRPr="00DC485F" w:rsidTr="00685CF6">
        <w:tc>
          <w:tcPr>
            <w:tcW w:w="993" w:type="dxa"/>
            <w:shd w:val="clear" w:color="auto" w:fill="auto"/>
          </w:tcPr>
          <w:p w:rsidR="00A72029" w:rsidRPr="001F00BD" w:rsidRDefault="00543713" w:rsidP="00B80693">
            <w:pPr>
              <w:rPr>
                <w:rFonts w:ascii="Times New Roman" w:hAnsi="Times New Roman"/>
                <w:b/>
                <w:sz w:val="18"/>
                <w:szCs w:val="18"/>
              </w:rPr>
            </w:pPr>
            <w:r w:rsidRPr="001F00BD">
              <w:rPr>
                <w:rFonts w:ascii="Times New Roman" w:hAnsi="Times New Roman"/>
                <w:b/>
                <w:sz w:val="18"/>
                <w:szCs w:val="18"/>
              </w:rPr>
              <w:t xml:space="preserve">Руда </w:t>
            </w:r>
          </w:p>
        </w:tc>
        <w:tc>
          <w:tcPr>
            <w:tcW w:w="1417" w:type="dxa"/>
            <w:shd w:val="clear" w:color="auto" w:fill="auto"/>
          </w:tcPr>
          <w:p w:rsidR="00A72029" w:rsidRPr="00F25F18" w:rsidRDefault="00543713" w:rsidP="00B80693">
            <w:pPr>
              <w:rPr>
                <w:rFonts w:ascii="Times New Roman" w:hAnsi="Times New Roman"/>
                <w:sz w:val="18"/>
                <w:szCs w:val="18"/>
              </w:rPr>
            </w:pPr>
            <w:r w:rsidRPr="00F25F18">
              <w:rPr>
                <w:rFonts w:ascii="Times New Roman" w:hAnsi="Times New Roman"/>
                <w:sz w:val="18"/>
                <w:szCs w:val="18"/>
              </w:rPr>
              <w:t>36.08</w:t>
            </w:r>
          </w:p>
        </w:tc>
        <w:tc>
          <w:tcPr>
            <w:tcW w:w="11624" w:type="dxa"/>
            <w:shd w:val="clear" w:color="auto" w:fill="auto"/>
          </w:tcPr>
          <w:p w:rsidR="00A72029" w:rsidRPr="00DC485F" w:rsidRDefault="00543713" w:rsidP="00DC485F">
            <w:pPr>
              <w:jc w:val="both"/>
              <w:rPr>
                <w:rFonts w:ascii="Times New Roman" w:hAnsi="Times New Roman"/>
              </w:rPr>
            </w:pPr>
            <w:r w:rsidRPr="00DC485F">
              <w:rPr>
                <w:rFonts w:ascii="Times New Roman" w:hAnsi="Times New Roman"/>
              </w:rPr>
              <w:t>Конечно. Пожалуйста.</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543713" w:rsidP="00B80693">
            <w:pPr>
              <w:rPr>
                <w:rFonts w:ascii="Times New Roman" w:hAnsi="Times New Roman"/>
                <w:sz w:val="18"/>
                <w:szCs w:val="18"/>
              </w:rPr>
            </w:pPr>
            <w:r w:rsidRPr="00685CF6">
              <w:rPr>
                <w:rFonts w:ascii="Times New Roman" w:hAnsi="Times New Roman"/>
                <w:sz w:val="18"/>
                <w:szCs w:val="18"/>
              </w:rPr>
              <w:t xml:space="preserve">Передача </w:t>
            </w:r>
            <w:r w:rsidRPr="00685CF6">
              <w:rPr>
                <w:rFonts w:ascii="Times New Roman" w:hAnsi="Times New Roman"/>
                <w:sz w:val="18"/>
                <w:szCs w:val="18"/>
              </w:rPr>
              <w:lastRenderedPageBreak/>
              <w:t>слова Николаеву</w:t>
            </w:r>
          </w:p>
        </w:tc>
      </w:tr>
      <w:tr w:rsidR="00A50645" w:rsidRPr="00DC485F" w:rsidTr="00685CF6">
        <w:tc>
          <w:tcPr>
            <w:tcW w:w="993" w:type="dxa"/>
            <w:shd w:val="clear" w:color="auto" w:fill="auto"/>
          </w:tcPr>
          <w:p w:rsidR="00A72029" w:rsidRPr="001F00BD" w:rsidRDefault="00543713" w:rsidP="00B80693">
            <w:pPr>
              <w:rPr>
                <w:rFonts w:ascii="Times New Roman" w:hAnsi="Times New Roman"/>
                <w:b/>
                <w:sz w:val="18"/>
                <w:szCs w:val="18"/>
              </w:rPr>
            </w:pPr>
            <w:r w:rsidRPr="001F00BD">
              <w:rPr>
                <w:rFonts w:ascii="Times New Roman" w:hAnsi="Times New Roman"/>
                <w:b/>
                <w:sz w:val="18"/>
                <w:szCs w:val="18"/>
              </w:rPr>
              <w:lastRenderedPageBreak/>
              <w:t xml:space="preserve">Николаев </w:t>
            </w:r>
          </w:p>
        </w:tc>
        <w:tc>
          <w:tcPr>
            <w:tcW w:w="1417" w:type="dxa"/>
            <w:shd w:val="clear" w:color="auto" w:fill="auto"/>
          </w:tcPr>
          <w:p w:rsidR="00A72029" w:rsidRPr="00F25F18" w:rsidRDefault="00543713" w:rsidP="00B80693">
            <w:pPr>
              <w:rPr>
                <w:rFonts w:ascii="Times New Roman" w:hAnsi="Times New Roman"/>
                <w:sz w:val="18"/>
                <w:szCs w:val="18"/>
              </w:rPr>
            </w:pPr>
            <w:r w:rsidRPr="00F25F18">
              <w:rPr>
                <w:rFonts w:ascii="Times New Roman" w:hAnsi="Times New Roman"/>
                <w:sz w:val="18"/>
                <w:szCs w:val="18"/>
              </w:rPr>
              <w:t>36.16 – 37.30</w:t>
            </w:r>
          </w:p>
        </w:tc>
        <w:tc>
          <w:tcPr>
            <w:tcW w:w="11624" w:type="dxa"/>
            <w:shd w:val="clear" w:color="auto" w:fill="auto"/>
          </w:tcPr>
          <w:p w:rsidR="00A72029" w:rsidRPr="00DC485F" w:rsidRDefault="00543713" w:rsidP="00DC485F">
            <w:pPr>
              <w:jc w:val="both"/>
              <w:rPr>
                <w:rFonts w:ascii="Times New Roman" w:hAnsi="Times New Roman"/>
              </w:rPr>
            </w:pPr>
            <w:r w:rsidRPr="00DC485F">
              <w:rPr>
                <w:rFonts w:ascii="Times New Roman" w:hAnsi="Times New Roman"/>
              </w:rPr>
              <w:t xml:space="preserve">Профессор </w:t>
            </w:r>
            <w:r w:rsidRPr="00A926A1">
              <w:rPr>
                <w:rFonts w:ascii="Times New Roman" w:hAnsi="Times New Roman"/>
                <w:b/>
              </w:rPr>
              <w:t>Николаев</w:t>
            </w:r>
            <w:r w:rsidRPr="00DC485F">
              <w:rPr>
                <w:rFonts w:ascii="Times New Roman" w:hAnsi="Times New Roman"/>
              </w:rPr>
              <w:t xml:space="preserve">, институт терапии, Новосибирск. Ну, значит, такой прибор действительно разработан. Я, в </w:t>
            </w:r>
            <w:r w:rsidR="00791633" w:rsidRPr="00DC485F">
              <w:rPr>
                <w:rFonts w:ascii="Times New Roman" w:hAnsi="Times New Roman"/>
              </w:rPr>
              <w:t>общем-то,</w:t>
            </w:r>
            <w:r w:rsidRPr="00DC485F">
              <w:rPr>
                <w:rFonts w:ascii="Times New Roman" w:hAnsi="Times New Roman"/>
              </w:rPr>
              <w:t xml:space="preserve"> видел принцип его работы и это не проблема – определение количественного сердечного БСЖК. Проблема в том, чтобы этот маркер был обозначен у нас в стандартах.</w:t>
            </w:r>
          </w:p>
          <w:p w:rsidR="00543713" w:rsidRPr="00CF1626" w:rsidRDefault="00543713" w:rsidP="00DC485F">
            <w:pPr>
              <w:jc w:val="both"/>
              <w:rPr>
                <w:rFonts w:ascii="Times New Roman" w:hAnsi="Times New Roman"/>
                <w:b/>
              </w:rPr>
            </w:pPr>
            <w:r w:rsidRPr="00CF1626">
              <w:rPr>
                <w:rFonts w:ascii="Times New Roman" w:hAnsi="Times New Roman"/>
                <w:b/>
              </w:rPr>
              <w:t>Руда:</w:t>
            </w:r>
          </w:p>
          <w:p w:rsidR="00543713" w:rsidRPr="00DC485F" w:rsidRDefault="00543713" w:rsidP="00DC485F">
            <w:pPr>
              <w:jc w:val="both"/>
              <w:rPr>
                <w:rFonts w:ascii="Times New Roman" w:hAnsi="Times New Roman"/>
              </w:rPr>
            </w:pPr>
            <w:r w:rsidRPr="00DC485F">
              <w:rPr>
                <w:rFonts w:ascii="Times New Roman" w:hAnsi="Times New Roman"/>
              </w:rPr>
              <w:t>- Что-что, простите?</w:t>
            </w:r>
          </w:p>
          <w:p w:rsidR="00543713" w:rsidRPr="00DC485F" w:rsidRDefault="00543713" w:rsidP="00DC485F">
            <w:pPr>
              <w:jc w:val="both"/>
              <w:rPr>
                <w:rFonts w:ascii="Times New Roman" w:hAnsi="Times New Roman"/>
              </w:rPr>
            </w:pPr>
            <w:r w:rsidRPr="00CF1626">
              <w:rPr>
                <w:rFonts w:ascii="Times New Roman" w:hAnsi="Times New Roman"/>
                <w:b/>
              </w:rPr>
              <w:t>Николаев</w:t>
            </w:r>
            <w:r w:rsidRPr="00DC485F">
              <w:rPr>
                <w:rFonts w:ascii="Times New Roman" w:hAnsi="Times New Roman"/>
              </w:rPr>
              <w:t xml:space="preserve">: </w:t>
            </w:r>
          </w:p>
          <w:p w:rsidR="00543713" w:rsidRPr="00DC485F" w:rsidRDefault="00543713" w:rsidP="00DC485F">
            <w:pPr>
              <w:jc w:val="both"/>
              <w:rPr>
                <w:rFonts w:ascii="Times New Roman" w:hAnsi="Times New Roman"/>
              </w:rPr>
            </w:pPr>
            <w:r w:rsidRPr="00DC485F">
              <w:rPr>
                <w:rFonts w:ascii="Times New Roman" w:hAnsi="Times New Roman"/>
              </w:rPr>
              <w:t>- В стандартах, вот…</w:t>
            </w:r>
          </w:p>
          <w:p w:rsidR="00543713" w:rsidRPr="00CF1626" w:rsidRDefault="00543713" w:rsidP="00DC485F">
            <w:pPr>
              <w:jc w:val="both"/>
              <w:rPr>
                <w:rFonts w:ascii="Times New Roman" w:hAnsi="Times New Roman"/>
                <w:b/>
              </w:rPr>
            </w:pPr>
            <w:r w:rsidRPr="00CF1626">
              <w:rPr>
                <w:rFonts w:ascii="Times New Roman" w:hAnsi="Times New Roman"/>
                <w:b/>
              </w:rPr>
              <w:t>Руда:</w:t>
            </w:r>
          </w:p>
          <w:p w:rsidR="00543713" w:rsidRPr="00DC485F" w:rsidRDefault="00543713" w:rsidP="00DC485F">
            <w:pPr>
              <w:jc w:val="both"/>
              <w:rPr>
                <w:rFonts w:ascii="Times New Roman" w:hAnsi="Times New Roman"/>
              </w:rPr>
            </w:pPr>
            <w:r w:rsidRPr="00DC485F">
              <w:rPr>
                <w:rFonts w:ascii="Times New Roman" w:hAnsi="Times New Roman"/>
              </w:rPr>
              <w:t>- А, это другой разговор.</w:t>
            </w:r>
          </w:p>
          <w:p w:rsidR="00543713" w:rsidRPr="00CF1626" w:rsidRDefault="00543713" w:rsidP="00DC485F">
            <w:pPr>
              <w:jc w:val="both"/>
              <w:rPr>
                <w:rFonts w:ascii="Times New Roman" w:hAnsi="Times New Roman"/>
                <w:b/>
              </w:rPr>
            </w:pPr>
            <w:r w:rsidRPr="00CF1626">
              <w:rPr>
                <w:rFonts w:ascii="Times New Roman" w:hAnsi="Times New Roman"/>
                <w:b/>
              </w:rPr>
              <w:t>Николаев:</w:t>
            </w:r>
          </w:p>
          <w:p w:rsidR="00543713" w:rsidRPr="00DC485F" w:rsidRDefault="00543713" w:rsidP="00DC485F">
            <w:pPr>
              <w:jc w:val="both"/>
              <w:rPr>
                <w:rFonts w:ascii="Times New Roman" w:hAnsi="Times New Roman"/>
              </w:rPr>
            </w:pPr>
            <w:r w:rsidRPr="00DC485F">
              <w:rPr>
                <w:rFonts w:ascii="Times New Roman" w:hAnsi="Times New Roman"/>
              </w:rPr>
              <w:t xml:space="preserve">- … тем не менее,  это разговор долгий, но принципиальный, потому что чисто технически вопросы решаемы, также как с тропонином. </w:t>
            </w:r>
            <w:r w:rsidR="00C10601" w:rsidRPr="00DC485F">
              <w:rPr>
                <w:rFonts w:ascii="Times New Roman" w:hAnsi="Times New Roman"/>
              </w:rPr>
              <w:t>Вот, и фактологически, данные, которые сейчас имеются и которые показывал Валентин Алексеевич из статьи Глатца – там семнадцать источников последних по определению, сопоставлению высокочувствительного тропонина с сердечным белком, связывающим жирные кислоты, которые показывают, что различия-то, на самом деле, невелики. И поэтому, имея собственный опыт работы в нашей клинике с этой тест-системой</w:t>
            </w:r>
            <w:r w:rsidR="00703B88">
              <w:rPr>
                <w:rFonts w:ascii="Times New Roman" w:hAnsi="Times New Roman"/>
              </w:rPr>
              <w:t>,</w:t>
            </w:r>
            <w:r w:rsidR="00C10601" w:rsidRPr="00DC485F">
              <w:rPr>
                <w:rFonts w:ascii="Times New Roman" w:hAnsi="Times New Roman"/>
              </w:rPr>
              <w:t xml:space="preserve"> я только поддерживаю.</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DA4355" w:rsidP="00B80693">
            <w:pPr>
              <w:rPr>
                <w:rFonts w:ascii="Times New Roman" w:hAnsi="Times New Roman"/>
                <w:sz w:val="18"/>
                <w:szCs w:val="18"/>
              </w:rPr>
            </w:pPr>
            <w:r w:rsidRPr="00685CF6">
              <w:rPr>
                <w:rFonts w:ascii="Times New Roman" w:hAnsi="Times New Roman"/>
                <w:sz w:val="18"/>
                <w:szCs w:val="18"/>
              </w:rPr>
              <w:t>Краткое выступление в поддержку БСЖК</w:t>
            </w:r>
          </w:p>
        </w:tc>
      </w:tr>
      <w:tr w:rsidR="00A50645" w:rsidRPr="00DC485F" w:rsidTr="00685CF6">
        <w:tc>
          <w:tcPr>
            <w:tcW w:w="993" w:type="dxa"/>
            <w:shd w:val="clear" w:color="auto" w:fill="auto"/>
          </w:tcPr>
          <w:p w:rsidR="00A72029" w:rsidRPr="001F00BD" w:rsidRDefault="00DA4355" w:rsidP="00B80693">
            <w:pPr>
              <w:rPr>
                <w:rFonts w:ascii="Times New Roman" w:hAnsi="Times New Roman"/>
                <w:b/>
                <w:sz w:val="18"/>
                <w:szCs w:val="18"/>
              </w:rPr>
            </w:pPr>
            <w:r w:rsidRPr="001F00BD">
              <w:rPr>
                <w:rFonts w:ascii="Times New Roman" w:hAnsi="Times New Roman"/>
                <w:b/>
                <w:sz w:val="18"/>
                <w:szCs w:val="18"/>
              </w:rPr>
              <w:t xml:space="preserve">Руда </w:t>
            </w:r>
          </w:p>
        </w:tc>
        <w:tc>
          <w:tcPr>
            <w:tcW w:w="1417" w:type="dxa"/>
            <w:shd w:val="clear" w:color="auto" w:fill="auto"/>
          </w:tcPr>
          <w:p w:rsidR="00A72029" w:rsidRPr="00F25F18" w:rsidRDefault="00DA4355" w:rsidP="00B80693">
            <w:pPr>
              <w:rPr>
                <w:rFonts w:ascii="Times New Roman" w:hAnsi="Times New Roman"/>
                <w:sz w:val="18"/>
                <w:szCs w:val="18"/>
              </w:rPr>
            </w:pPr>
            <w:r w:rsidRPr="00F25F18">
              <w:rPr>
                <w:rFonts w:ascii="Times New Roman" w:hAnsi="Times New Roman"/>
                <w:sz w:val="18"/>
                <w:szCs w:val="18"/>
              </w:rPr>
              <w:t>37.31 – 38.10</w:t>
            </w:r>
          </w:p>
        </w:tc>
        <w:tc>
          <w:tcPr>
            <w:tcW w:w="11624" w:type="dxa"/>
            <w:shd w:val="clear" w:color="auto" w:fill="auto"/>
          </w:tcPr>
          <w:p w:rsidR="00DA4355" w:rsidRPr="00DC485F" w:rsidRDefault="00DA4355" w:rsidP="00DC485F">
            <w:pPr>
              <w:jc w:val="both"/>
              <w:rPr>
                <w:rFonts w:ascii="Times New Roman" w:hAnsi="Times New Roman"/>
              </w:rPr>
            </w:pPr>
            <w:r w:rsidRPr="00DC485F">
              <w:rPr>
                <w:rFonts w:ascii="Times New Roman" w:hAnsi="Times New Roman"/>
              </w:rPr>
              <w:t xml:space="preserve">Спасибо! </w:t>
            </w:r>
          </w:p>
          <w:p w:rsidR="00A72029" w:rsidRPr="00DC485F" w:rsidRDefault="00DA4355" w:rsidP="00F872E3">
            <w:pPr>
              <w:jc w:val="both"/>
              <w:rPr>
                <w:rFonts w:ascii="Times New Roman" w:hAnsi="Times New Roman"/>
              </w:rPr>
            </w:pPr>
            <w:r w:rsidRPr="00DC485F">
              <w:rPr>
                <w:rFonts w:ascii="Times New Roman" w:hAnsi="Times New Roman"/>
              </w:rPr>
              <w:t xml:space="preserve">Валентин Алексеевич, у меня к Вам вопрос, если можно. Вот, те исследования, на основании которых были проведены здесь и на основании которых сделан вывод о целесообразности использования этого маркера. Они были все только качественные или количественные там тоже присутствовали? Это первый вопрос. И второй вопрос: исследовалась ли динамика маркера? В частности, </w:t>
            </w:r>
            <w:r w:rsidRPr="00EF773F">
              <w:rPr>
                <w:rFonts w:ascii="Times New Roman" w:hAnsi="Times New Roman"/>
              </w:rPr>
              <w:t>т</w:t>
            </w:r>
            <w:r w:rsidR="00F872E3" w:rsidRPr="00EF773F">
              <w:rPr>
                <w:rFonts w:ascii="Times New Roman" w:hAnsi="Times New Roman"/>
              </w:rPr>
              <w:t>а</w:t>
            </w:r>
            <w:r w:rsidRPr="00EF773F">
              <w:rPr>
                <w:rFonts w:ascii="Times New Roman" w:hAnsi="Times New Roman"/>
              </w:rPr>
              <w:t>м</w:t>
            </w:r>
            <w:r w:rsidRPr="00DC485F">
              <w:rPr>
                <w:rFonts w:ascii="Times New Roman" w:hAnsi="Times New Roman"/>
              </w:rPr>
              <w:t>, по-моему, упоминалось исследование под названием ИСПОЛИН.</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DA4355" w:rsidP="00B80693">
            <w:pPr>
              <w:rPr>
                <w:rFonts w:ascii="Times New Roman" w:hAnsi="Times New Roman"/>
                <w:sz w:val="18"/>
                <w:szCs w:val="18"/>
              </w:rPr>
            </w:pPr>
            <w:r w:rsidRPr="00685CF6">
              <w:rPr>
                <w:rFonts w:ascii="Times New Roman" w:hAnsi="Times New Roman"/>
                <w:sz w:val="18"/>
                <w:szCs w:val="18"/>
              </w:rPr>
              <w:t>Вопрос к Маркову</w:t>
            </w:r>
          </w:p>
        </w:tc>
      </w:tr>
      <w:tr w:rsidR="00A50645" w:rsidRPr="00DC485F" w:rsidTr="00685CF6">
        <w:tc>
          <w:tcPr>
            <w:tcW w:w="993" w:type="dxa"/>
            <w:shd w:val="clear" w:color="auto" w:fill="auto"/>
          </w:tcPr>
          <w:p w:rsidR="00A72029" w:rsidRPr="001F00BD" w:rsidRDefault="00DA4355" w:rsidP="00B80693">
            <w:pPr>
              <w:rPr>
                <w:rFonts w:ascii="Times New Roman" w:hAnsi="Times New Roman"/>
                <w:b/>
                <w:sz w:val="18"/>
                <w:szCs w:val="18"/>
              </w:rPr>
            </w:pPr>
            <w:r w:rsidRPr="001F00BD">
              <w:rPr>
                <w:rFonts w:ascii="Times New Roman" w:hAnsi="Times New Roman"/>
                <w:b/>
                <w:sz w:val="18"/>
                <w:szCs w:val="18"/>
              </w:rPr>
              <w:t xml:space="preserve">Марков </w:t>
            </w:r>
          </w:p>
        </w:tc>
        <w:tc>
          <w:tcPr>
            <w:tcW w:w="1417" w:type="dxa"/>
            <w:shd w:val="clear" w:color="auto" w:fill="auto"/>
          </w:tcPr>
          <w:p w:rsidR="00A72029" w:rsidRPr="00F25F18" w:rsidRDefault="00DA4355" w:rsidP="00B80693">
            <w:pPr>
              <w:rPr>
                <w:rFonts w:ascii="Times New Roman" w:hAnsi="Times New Roman"/>
                <w:sz w:val="18"/>
                <w:szCs w:val="18"/>
              </w:rPr>
            </w:pPr>
            <w:r w:rsidRPr="00F25F18">
              <w:rPr>
                <w:rFonts w:ascii="Times New Roman" w:hAnsi="Times New Roman"/>
                <w:sz w:val="18"/>
                <w:szCs w:val="18"/>
              </w:rPr>
              <w:t>37.17 – 38.53</w:t>
            </w:r>
          </w:p>
        </w:tc>
        <w:tc>
          <w:tcPr>
            <w:tcW w:w="11624" w:type="dxa"/>
            <w:shd w:val="clear" w:color="auto" w:fill="auto"/>
          </w:tcPr>
          <w:p w:rsidR="00A72029" w:rsidRPr="00DC485F" w:rsidRDefault="00DA4355" w:rsidP="00DC485F">
            <w:pPr>
              <w:jc w:val="both"/>
              <w:rPr>
                <w:rFonts w:ascii="Times New Roman" w:hAnsi="Times New Roman"/>
              </w:rPr>
            </w:pPr>
            <w:r w:rsidRPr="00DC485F">
              <w:rPr>
                <w:rFonts w:ascii="Times New Roman" w:hAnsi="Times New Roman"/>
              </w:rPr>
              <w:t>Уважаемый Михаил Яковлевич! В нашей клинике динамики не исследовалось, количественного определения БСЖК мы не имеем. Но мы, вот, сравнили, я еще раз повторяю, два экспресс-теста – тропониновый экспресс-тест с тестом БСЖК. Методом проверки было исследование высокочувствительного тропонина в крови</w:t>
            </w:r>
            <w:r w:rsidR="00E13872" w:rsidRPr="00DC485F">
              <w:rPr>
                <w:rFonts w:ascii="Times New Roman" w:hAnsi="Times New Roman"/>
              </w:rPr>
              <w:t xml:space="preserve"> – количественное определение высокочувствительного тропонина.</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E13872" w:rsidP="00B80693">
            <w:pPr>
              <w:rPr>
                <w:rFonts w:ascii="Times New Roman" w:hAnsi="Times New Roman"/>
                <w:sz w:val="18"/>
                <w:szCs w:val="18"/>
              </w:rPr>
            </w:pPr>
            <w:r w:rsidRPr="00685CF6">
              <w:rPr>
                <w:rFonts w:ascii="Times New Roman" w:hAnsi="Times New Roman"/>
                <w:sz w:val="18"/>
                <w:szCs w:val="18"/>
              </w:rPr>
              <w:t>Ответ на вопрос Руды</w:t>
            </w:r>
          </w:p>
        </w:tc>
      </w:tr>
      <w:tr w:rsidR="00A50645" w:rsidRPr="00DC485F" w:rsidTr="00685CF6">
        <w:tc>
          <w:tcPr>
            <w:tcW w:w="993" w:type="dxa"/>
            <w:shd w:val="clear" w:color="auto" w:fill="auto"/>
          </w:tcPr>
          <w:p w:rsidR="00A72029" w:rsidRPr="001F00BD" w:rsidRDefault="00E13872" w:rsidP="00B80693">
            <w:pPr>
              <w:rPr>
                <w:rFonts w:ascii="Times New Roman" w:hAnsi="Times New Roman"/>
                <w:b/>
                <w:sz w:val="18"/>
                <w:szCs w:val="18"/>
              </w:rPr>
            </w:pPr>
            <w:r w:rsidRPr="001F00BD">
              <w:rPr>
                <w:rFonts w:ascii="Times New Roman" w:hAnsi="Times New Roman"/>
                <w:b/>
                <w:sz w:val="18"/>
                <w:szCs w:val="18"/>
              </w:rPr>
              <w:t xml:space="preserve">Руда </w:t>
            </w:r>
          </w:p>
        </w:tc>
        <w:tc>
          <w:tcPr>
            <w:tcW w:w="1417" w:type="dxa"/>
            <w:shd w:val="clear" w:color="auto" w:fill="auto"/>
          </w:tcPr>
          <w:p w:rsidR="00A72029" w:rsidRPr="00F25F18" w:rsidRDefault="00E13872" w:rsidP="00B80693">
            <w:pPr>
              <w:rPr>
                <w:rFonts w:ascii="Times New Roman" w:hAnsi="Times New Roman"/>
                <w:sz w:val="18"/>
                <w:szCs w:val="18"/>
              </w:rPr>
            </w:pPr>
            <w:r w:rsidRPr="00F25F18">
              <w:rPr>
                <w:rFonts w:ascii="Times New Roman" w:hAnsi="Times New Roman"/>
                <w:sz w:val="18"/>
                <w:szCs w:val="18"/>
              </w:rPr>
              <w:t>38.57 – 39.44</w:t>
            </w:r>
          </w:p>
        </w:tc>
        <w:tc>
          <w:tcPr>
            <w:tcW w:w="11624" w:type="dxa"/>
            <w:shd w:val="clear" w:color="auto" w:fill="auto"/>
          </w:tcPr>
          <w:p w:rsidR="00A72029" w:rsidRPr="00DC485F" w:rsidRDefault="00E13872" w:rsidP="00DC485F">
            <w:pPr>
              <w:jc w:val="both"/>
              <w:rPr>
                <w:rFonts w:ascii="Times New Roman" w:hAnsi="Times New Roman"/>
              </w:rPr>
            </w:pPr>
            <w:r w:rsidRPr="00DC485F">
              <w:rPr>
                <w:rFonts w:ascii="Times New Roman" w:hAnsi="Times New Roman"/>
              </w:rPr>
              <w:t>Спасибо!</w:t>
            </w:r>
          </w:p>
          <w:p w:rsidR="00E13872" w:rsidRPr="00DC485F" w:rsidRDefault="00E13872" w:rsidP="00DC485F">
            <w:pPr>
              <w:jc w:val="both"/>
              <w:rPr>
                <w:rFonts w:ascii="Times New Roman" w:hAnsi="Times New Roman"/>
              </w:rPr>
            </w:pPr>
            <w:r w:rsidRPr="00DC485F">
              <w:rPr>
                <w:rFonts w:ascii="Times New Roman" w:hAnsi="Times New Roman"/>
              </w:rPr>
              <w:t>Есть ли еще желающие выступить?</w:t>
            </w:r>
          </w:p>
          <w:p w:rsidR="00E13872" w:rsidRPr="00DC485F" w:rsidRDefault="00E13872" w:rsidP="00DC485F">
            <w:pPr>
              <w:jc w:val="both"/>
              <w:rPr>
                <w:rFonts w:ascii="Times New Roman" w:hAnsi="Times New Roman"/>
              </w:rPr>
            </w:pPr>
            <w:r w:rsidRPr="00DC485F">
              <w:rPr>
                <w:rFonts w:ascii="Times New Roman" w:hAnsi="Times New Roman"/>
              </w:rPr>
              <w:t xml:space="preserve">Тогда, извиняюсь за такое выражение, Валентин Алексеевич, Вам последнее слово. Пять минут. Если можно, если можно, я перед этим задам один вопрос, но не чисто научный, но, во всяком случае, так сказать, с моей точки зрения имеющий отношение к тому вопросу, который мы обсуждаем. Вот, </w:t>
            </w:r>
            <w:r w:rsidR="00791633" w:rsidRPr="00DC485F">
              <w:rPr>
                <w:rFonts w:ascii="Times New Roman" w:hAnsi="Times New Roman"/>
              </w:rPr>
              <w:t>скажите,</w:t>
            </w:r>
            <w:r w:rsidRPr="00DC485F">
              <w:rPr>
                <w:rFonts w:ascii="Times New Roman" w:hAnsi="Times New Roman"/>
              </w:rPr>
              <w:t xml:space="preserve"> пожалуйста, значит тест известен, ну, по меньшей мере порядка сорока лет, да?</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E13872" w:rsidP="00B80693">
            <w:pPr>
              <w:rPr>
                <w:rFonts w:ascii="Times New Roman" w:hAnsi="Times New Roman"/>
                <w:sz w:val="18"/>
                <w:szCs w:val="18"/>
              </w:rPr>
            </w:pPr>
            <w:r w:rsidRPr="00685CF6">
              <w:rPr>
                <w:rFonts w:ascii="Times New Roman" w:hAnsi="Times New Roman"/>
                <w:sz w:val="18"/>
                <w:szCs w:val="18"/>
              </w:rPr>
              <w:t>Вопрос к аудитории; вопрос к Маркову</w:t>
            </w:r>
          </w:p>
        </w:tc>
      </w:tr>
      <w:tr w:rsidR="0033087D" w:rsidRPr="00DC485F" w:rsidTr="00685CF6">
        <w:trPr>
          <w:trHeight w:val="3542"/>
        </w:trPr>
        <w:tc>
          <w:tcPr>
            <w:tcW w:w="993" w:type="dxa"/>
            <w:shd w:val="clear" w:color="auto" w:fill="auto"/>
          </w:tcPr>
          <w:p w:rsidR="0033087D" w:rsidRPr="001F00BD" w:rsidRDefault="0033087D" w:rsidP="00B80693">
            <w:pPr>
              <w:rPr>
                <w:rFonts w:ascii="Times New Roman" w:hAnsi="Times New Roman"/>
                <w:b/>
                <w:sz w:val="18"/>
                <w:szCs w:val="18"/>
              </w:rPr>
            </w:pPr>
            <w:r w:rsidRPr="001F00BD">
              <w:rPr>
                <w:rFonts w:ascii="Times New Roman" w:hAnsi="Times New Roman"/>
                <w:b/>
                <w:sz w:val="18"/>
                <w:szCs w:val="18"/>
              </w:rPr>
              <w:lastRenderedPageBreak/>
              <w:t xml:space="preserve">Марков </w:t>
            </w:r>
          </w:p>
          <w:p w:rsidR="0033087D" w:rsidRPr="001F00BD" w:rsidRDefault="0033087D" w:rsidP="00B80693">
            <w:pPr>
              <w:rPr>
                <w:rFonts w:ascii="Times New Roman" w:hAnsi="Times New Roman"/>
                <w:b/>
                <w:sz w:val="18"/>
                <w:szCs w:val="18"/>
              </w:rPr>
            </w:pPr>
            <w:r w:rsidRPr="001F00BD">
              <w:rPr>
                <w:rFonts w:ascii="Times New Roman" w:hAnsi="Times New Roman"/>
                <w:b/>
                <w:sz w:val="18"/>
                <w:szCs w:val="18"/>
              </w:rPr>
              <w:t>и</w:t>
            </w:r>
          </w:p>
          <w:p w:rsidR="0033087D" w:rsidRPr="001F00BD" w:rsidRDefault="0033087D" w:rsidP="00B80693">
            <w:pPr>
              <w:rPr>
                <w:rFonts w:ascii="Times New Roman" w:hAnsi="Times New Roman"/>
                <w:b/>
                <w:sz w:val="18"/>
                <w:szCs w:val="18"/>
              </w:rPr>
            </w:pPr>
            <w:r w:rsidRPr="001F00BD">
              <w:rPr>
                <w:rFonts w:ascii="Times New Roman" w:hAnsi="Times New Roman"/>
                <w:b/>
                <w:sz w:val="18"/>
                <w:szCs w:val="18"/>
              </w:rPr>
              <w:t>Руда</w:t>
            </w:r>
          </w:p>
        </w:tc>
        <w:tc>
          <w:tcPr>
            <w:tcW w:w="1417" w:type="dxa"/>
            <w:shd w:val="clear" w:color="auto" w:fill="auto"/>
          </w:tcPr>
          <w:p w:rsidR="0033087D" w:rsidRPr="00F25F18" w:rsidRDefault="0033087D" w:rsidP="00B80693">
            <w:pPr>
              <w:rPr>
                <w:rFonts w:ascii="Times New Roman" w:hAnsi="Times New Roman"/>
                <w:sz w:val="18"/>
                <w:szCs w:val="18"/>
              </w:rPr>
            </w:pPr>
            <w:r w:rsidRPr="00F25F18">
              <w:rPr>
                <w:rFonts w:ascii="Times New Roman" w:hAnsi="Times New Roman"/>
                <w:sz w:val="18"/>
                <w:szCs w:val="18"/>
              </w:rPr>
              <w:t xml:space="preserve">39.44 </w:t>
            </w:r>
            <w:r w:rsidR="007E0237" w:rsidRPr="00F25F18">
              <w:rPr>
                <w:rFonts w:ascii="Times New Roman" w:hAnsi="Times New Roman"/>
                <w:sz w:val="18"/>
                <w:szCs w:val="18"/>
              </w:rPr>
              <w:t>–</w:t>
            </w:r>
            <w:r w:rsidRPr="00F25F18">
              <w:rPr>
                <w:rFonts w:ascii="Times New Roman" w:hAnsi="Times New Roman"/>
                <w:sz w:val="18"/>
                <w:szCs w:val="18"/>
              </w:rPr>
              <w:t xml:space="preserve"> </w:t>
            </w:r>
            <w:r w:rsidR="007E0237" w:rsidRPr="00F25F18">
              <w:rPr>
                <w:rFonts w:ascii="Times New Roman" w:hAnsi="Times New Roman"/>
                <w:sz w:val="18"/>
                <w:szCs w:val="18"/>
              </w:rPr>
              <w:t>44.14</w:t>
            </w:r>
          </w:p>
          <w:p w:rsidR="0033087D" w:rsidRPr="00F25F18" w:rsidRDefault="0033087D" w:rsidP="00B80693">
            <w:pPr>
              <w:rPr>
                <w:rFonts w:ascii="Times New Roman" w:hAnsi="Times New Roman"/>
                <w:sz w:val="18"/>
                <w:szCs w:val="18"/>
              </w:rPr>
            </w:pPr>
          </w:p>
        </w:tc>
        <w:tc>
          <w:tcPr>
            <w:tcW w:w="11624" w:type="dxa"/>
            <w:shd w:val="clear" w:color="auto" w:fill="auto"/>
          </w:tcPr>
          <w:p w:rsidR="0033087D" w:rsidRPr="00CF1626" w:rsidRDefault="0033087D" w:rsidP="00DC485F">
            <w:pPr>
              <w:jc w:val="both"/>
              <w:rPr>
                <w:rFonts w:ascii="Times New Roman" w:hAnsi="Times New Roman"/>
                <w:b/>
              </w:rPr>
            </w:pPr>
            <w:r w:rsidRPr="00CF1626">
              <w:rPr>
                <w:rFonts w:ascii="Times New Roman" w:hAnsi="Times New Roman"/>
                <w:b/>
              </w:rPr>
              <w:t>Марков:</w:t>
            </w:r>
          </w:p>
          <w:p w:rsidR="0033087D" w:rsidRPr="00DC485F" w:rsidRDefault="0033087D" w:rsidP="00DC485F">
            <w:pPr>
              <w:jc w:val="both"/>
              <w:rPr>
                <w:rFonts w:ascii="Times New Roman" w:hAnsi="Times New Roman"/>
              </w:rPr>
            </w:pPr>
            <w:r w:rsidRPr="00DC485F">
              <w:rPr>
                <w:rFonts w:ascii="Times New Roman" w:hAnsi="Times New Roman"/>
              </w:rPr>
              <w:t>- Нет…</w:t>
            </w:r>
          </w:p>
          <w:p w:rsidR="0033087D" w:rsidRPr="00CF1626" w:rsidRDefault="0033087D" w:rsidP="00DC485F">
            <w:pPr>
              <w:jc w:val="both"/>
              <w:rPr>
                <w:rFonts w:ascii="Times New Roman" w:hAnsi="Times New Roman"/>
                <w:b/>
              </w:rPr>
            </w:pPr>
            <w:r w:rsidRPr="00CF1626">
              <w:rPr>
                <w:rFonts w:ascii="Times New Roman" w:hAnsi="Times New Roman"/>
                <w:b/>
              </w:rPr>
              <w:t>Руда:</w:t>
            </w:r>
          </w:p>
          <w:p w:rsidR="0033087D" w:rsidRPr="00DC485F" w:rsidRDefault="0033087D" w:rsidP="00DC485F">
            <w:pPr>
              <w:jc w:val="both"/>
              <w:rPr>
                <w:rFonts w:ascii="Times New Roman" w:hAnsi="Times New Roman"/>
              </w:rPr>
            </w:pPr>
            <w:r w:rsidRPr="00DC485F">
              <w:rPr>
                <w:rFonts w:ascii="Times New Roman" w:hAnsi="Times New Roman"/>
              </w:rPr>
              <w:t>- Как нет?</w:t>
            </w:r>
          </w:p>
          <w:p w:rsidR="0033087D" w:rsidRPr="00CF1626" w:rsidRDefault="0033087D" w:rsidP="00DC485F">
            <w:pPr>
              <w:jc w:val="both"/>
              <w:rPr>
                <w:rFonts w:ascii="Times New Roman" w:hAnsi="Times New Roman"/>
                <w:b/>
              </w:rPr>
            </w:pPr>
            <w:r w:rsidRPr="00CF1626">
              <w:rPr>
                <w:rFonts w:ascii="Times New Roman" w:hAnsi="Times New Roman"/>
                <w:b/>
              </w:rPr>
              <w:t>Марков:</w:t>
            </w:r>
          </w:p>
          <w:p w:rsidR="0033087D" w:rsidRPr="00DC485F" w:rsidRDefault="0033087D" w:rsidP="00DC485F">
            <w:pPr>
              <w:jc w:val="both"/>
              <w:rPr>
                <w:rFonts w:ascii="Times New Roman" w:hAnsi="Times New Roman"/>
              </w:rPr>
            </w:pPr>
            <w:r w:rsidRPr="00DC485F">
              <w:rPr>
                <w:rFonts w:ascii="Times New Roman" w:hAnsi="Times New Roman"/>
              </w:rPr>
              <w:t>- Двадцать восемь лет тому назад Глатц предложил этот тест.</w:t>
            </w:r>
          </w:p>
          <w:p w:rsidR="0033087D" w:rsidRPr="00CF1626" w:rsidRDefault="0033087D" w:rsidP="00DC485F">
            <w:pPr>
              <w:jc w:val="both"/>
              <w:rPr>
                <w:rFonts w:ascii="Times New Roman" w:hAnsi="Times New Roman"/>
                <w:b/>
              </w:rPr>
            </w:pPr>
            <w:r w:rsidRPr="00CF1626">
              <w:rPr>
                <w:rFonts w:ascii="Times New Roman" w:hAnsi="Times New Roman"/>
                <w:b/>
              </w:rPr>
              <w:t>Руда:</w:t>
            </w:r>
          </w:p>
          <w:p w:rsidR="0033087D" w:rsidRPr="00DC485F" w:rsidRDefault="0033087D" w:rsidP="00DC485F">
            <w:pPr>
              <w:jc w:val="both"/>
              <w:rPr>
                <w:rFonts w:ascii="Times New Roman" w:hAnsi="Times New Roman"/>
              </w:rPr>
            </w:pPr>
            <w:r w:rsidRPr="00DC485F">
              <w:rPr>
                <w:rFonts w:ascii="Times New Roman" w:hAnsi="Times New Roman"/>
              </w:rPr>
              <w:t>- А, двадцать восемь</w:t>
            </w:r>
            <w:proofErr w:type="gramStart"/>
            <w:r w:rsidRPr="00DC485F">
              <w:rPr>
                <w:rFonts w:ascii="Times New Roman" w:hAnsi="Times New Roman"/>
              </w:rPr>
              <w:t>… Н</w:t>
            </w:r>
            <w:proofErr w:type="gramEnd"/>
            <w:r w:rsidRPr="00DC485F">
              <w:rPr>
                <w:rFonts w:ascii="Times New Roman" w:hAnsi="Times New Roman"/>
              </w:rPr>
              <w:t>у, значит у меня с математикой плохо. Виноват! Во всяком случае, в 80-е годы прошлого века?</w:t>
            </w:r>
          </w:p>
          <w:p w:rsidR="0033087D" w:rsidRPr="00CF1626" w:rsidRDefault="0033087D" w:rsidP="00DC485F">
            <w:pPr>
              <w:jc w:val="both"/>
              <w:rPr>
                <w:rFonts w:ascii="Times New Roman" w:hAnsi="Times New Roman"/>
                <w:b/>
              </w:rPr>
            </w:pPr>
            <w:r w:rsidRPr="00CF1626">
              <w:rPr>
                <w:rFonts w:ascii="Times New Roman" w:hAnsi="Times New Roman"/>
                <w:b/>
              </w:rPr>
              <w:t>Марков:</w:t>
            </w:r>
          </w:p>
          <w:p w:rsidR="0033087D" w:rsidRPr="00DC485F" w:rsidRDefault="0033087D" w:rsidP="00DC485F">
            <w:pPr>
              <w:jc w:val="both"/>
              <w:rPr>
                <w:rFonts w:ascii="Times New Roman" w:hAnsi="Times New Roman"/>
              </w:rPr>
            </w:pPr>
            <w:r w:rsidRPr="00DC485F">
              <w:rPr>
                <w:rFonts w:ascii="Times New Roman" w:hAnsi="Times New Roman"/>
              </w:rPr>
              <w:t>- Да. Да – это конец восьмидесятых.</w:t>
            </w:r>
          </w:p>
          <w:p w:rsidR="0033087D" w:rsidRPr="00CF1626" w:rsidRDefault="0033087D" w:rsidP="00DC485F">
            <w:pPr>
              <w:jc w:val="both"/>
              <w:rPr>
                <w:rFonts w:ascii="Times New Roman" w:hAnsi="Times New Roman"/>
                <w:b/>
              </w:rPr>
            </w:pPr>
            <w:r w:rsidRPr="00CF1626">
              <w:rPr>
                <w:rFonts w:ascii="Times New Roman" w:hAnsi="Times New Roman"/>
                <w:b/>
              </w:rPr>
              <w:t>Руда:</w:t>
            </w:r>
          </w:p>
          <w:p w:rsidR="0033087D" w:rsidRPr="00DC485F" w:rsidRDefault="0033087D" w:rsidP="00DC485F">
            <w:pPr>
              <w:jc w:val="both"/>
              <w:rPr>
                <w:rFonts w:ascii="Times New Roman" w:hAnsi="Times New Roman"/>
              </w:rPr>
            </w:pPr>
            <w:r w:rsidRPr="00DC485F">
              <w:rPr>
                <w:rFonts w:ascii="Times New Roman" w:hAnsi="Times New Roman"/>
              </w:rPr>
              <w:t>- Надо сказать, что столько лет – это достаточный срок для того, чтобы этот тест, ну, тщательно обсосать. Как Вы можете объяснить тот факт, что практически ни в одних международно признанных рекомендациях он сейчас не присутствует? А тропонин присутствует. С учетом того, что мы с Вами ведем разговор фактически о второй половине шестнадцатого года. Меня всегда, надо сказать, настораживают такие факты</w:t>
            </w:r>
            <w:r w:rsidR="00B176ED" w:rsidRPr="00DC485F">
              <w:rPr>
                <w:rFonts w:ascii="Times New Roman" w:hAnsi="Times New Roman"/>
              </w:rPr>
              <w:t>. В частности, не только потому</w:t>
            </w:r>
            <w:r w:rsidR="007E0237" w:rsidRPr="00DC485F">
              <w:rPr>
                <w:rFonts w:ascii="Times New Roman" w:hAnsi="Times New Roman"/>
              </w:rPr>
              <w:t>,</w:t>
            </w:r>
            <w:r w:rsidR="00B176ED" w:rsidRPr="00DC485F">
              <w:rPr>
                <w:rFonts w:ascii="Times New Roman" w:hAnsi="Times New Roman"/>
              </w:rPr>
              <w:t xml:space="preserve"> что они, допустим, ставят под сомнение чьи-то результаты. Не только поэтому. Но дело в том, что если мы хотим быть участниками мирового научного и не только научного кардиологического процесса, то нам очень важно иметь результаты, которые могут быть сравнимы с результатами, полученными в других клиниках и других странах. Если мы участвуем в каких-то международных исследованиях, где в качестве такого маркера использу</w:t>
            </w:r>
            <w:r w:rsidR="009023DA" w:rsidRPr="00DC485F">
              <w:rPr>
                <w:rFonts w:ascii="Times New Roman" w:hAnsi="Times New Roman"/>
              </w:rPr>
              <w:t>ю</w:t>
            </w:r>
            <w:r w:rsidR="00B176ED" w:rsidRPr="00DC485F">
              <w:rPr>
                <w:rFonts w:ascii="Times New Roman" w:hAnsi="Times New Roman"/>
              </w:rPr>
              <w:t>тся, как правило,</w:t>
            </w:r>
            <w:r w:rsidR="009023DA" w:rsidRPr="00DC485F">
              <w:rPr>
                <w:rFonts w:ascii="Times New Roman" w:hAnsi="Times New Roman"/>
              </w:rPr>
              <w:t xml:space="preserve"> все-таки тропонины, в том числе высокочувствительные, то мы, естественно, тоже должны использовать эту методику</w:t>
            </w:r>
            <w:r w:rsidR="00354F96" w:rsidRPr="00DC485F">
              <w:rPr>
                <w:rFonts w:ascii="Times New Roman" w:hAnsi="Times New Roman"/>
              </w:rPr>
              <w:t>. В противном случае, мы выпадаем из этого процесса, а это, я не уверен, что нам пойдет всегда на пользу. Ну, есть еще некоторые моменты, о которых я скажу позже. Извините, что я…</w:t>
            </w:r>
          </w:p>
          <w:p w:rsidR="00354F96" w:rsidRPr="00CF1626" w:rsidRDefault="00354F96" w:rsidP="00DC485F">
            <w:pPr>
              <w:jc w:val="both"/>
              <w:rPr>
                <w:rFonts w:ascii="Times New Roman" w:hAnsi="Times New Roman"/>
                <w:b/>
              </w:rPr>
            </w:pPr>
            <w:r w:rsidRPr="00CF1626">
              <w:rPr>
                <w:rFonts w:ascii="Times New Roman" w:hAnsi="Times New Roman"/>
                <w:b/>
              </w:rPr>
              <w:t>Марков:</w:t>
            </w:r>
          </w:p>
          <w:p w:rsidR="00354F96" w:rsidRPr="00DC485F" w:rsidRDefault="00354F96" w:rsidP="00A926A1">
            <w:pPr>
              <w:jc w:val="both"/>
              <w:rPr>
                <w:rFonts w:ascii="Times New Roman" w:hAnsi="Times New Roman"/>
              </w:rPr>
            </w:pPr>
            <w:r w:rsidRPr="00DC485F">
              <w:rPr>
                <w:rFonts w:ascii="Times New Roman" w:hAnsi="Times New Roman"/>
              </w:rPr>
              <w:t xml:space="preserve">- Я понял вопрос, Михаил Яковлевич. Значит, что можно ответить? Почему этот тест не вошел в рекомендации европейские? Ну, за 28 лет изобреталось много экспресс-тестов с разной чувствительностью и разной специфичностью. И когда, я не помню автор, который делал метаанализ, он объединил все эти данные. Получилось в среднем чувствительность чуть больше восьмидесяти процентов. В связи с этим, мне кажется, отказались от этого теста. Кроме того, и зарубежом еще недостаточно много приборов для количественного определения </w:t>
            </w:r>
            <w:r w:rsidR="00FA3873" w:rsidRPr="00DC485F">
              <w:rPr>
                <w:rFonts w:ascii="Times New Roman" w:hAnsi="Times New Roman"/>
              </w:rPr>
              <w:t xml:space="preserve">БСЖК. Поэтому, совершенно с Вами согласен, науку, научные работы в настоящее время с экспресс-тестом БСЖК делать невозможно. И мы не делаем. Мы также как все пользуемся в динамике МВ-КФК исследуем, общую креатинфосфокиназу и пользуемся высокочувствительным тропонином – это в научном учреждении. Но почему я ратую за использование </w:t>
            </w:r>
            <w:proofErr w:type="gramStart"/>
            <w:r w:rsidR="00FA3873" w:rsidRPr="00DC485F">
              <w:rPr>
                <w:rFonts w:ascii="Times New Roman" w:hAnsi="Times New Roman"/>
              </w:rPr>
              <w:t>эксп</w:t>
            </w:r>
            <w:r w:rsidR="00A926A1">
              <w:rPr>
                <w:rFonts w:ascii="Times New Roman" w:hAnsi="Times New Roman"/>
              </w:rPr>
              <w:t>р</w:t>
            </w:r>
            <w:r w:rsidR="00FA3873" w:rsidRPr="00DC485F">
              <w:rPr>
                <w:rFonts w:ascii="Times New Roman" w:hAnsi="Times New Roman"/>
              </w:rPr>
              <w:t>есс-теста</w:t>
            </w:r>
            <w:proofErr w:type="gramEnd"/>
            <w:r w:rsidR="00FA3873" w:rsidRPr="00DC485F">
              <w:rPr>
                <w:rFonts w:ascii="Times New Roman" w:hAnsi="Times New Roman"/>
              </w:rPr>
              <w:t xml:space="preserve"> БСЖК? Я считаю, что этот экспресс-тест</w:t>
            </w:r>
            <w:r w:rsidR="007E0237" w:rsidRPr="00DC485F">
              <w:rPr>
                <w:rFonts w:ascii="Times New Roman" w:hAnsi="Times New Roman"/>
              </w:rPr>
              <w:t xml:space="preserve"> для использования на догоспитальном этапе, в приемных покоях терапевтических отделений, в терапевтических отделениях – там, где недоступен высокочувствительный тропонин. </w:t>
            </w:r>
            <w:r w:rsidR="00A926A1">
              <w:rPr>
                <w:rFonts w:ascii="Times New Roman" w:hAnsi="Times New Roman"/>
              </w:rPr>
              <w:t>В</w:t>
            </w:r>
            <w:r w:rsidR="007E0237" w:rsidRPr="00DC485F">
              <w:rPr>
                <w:rFonts w:ascii="Times New Roman" w:hAnsi="Times New Roman"/>
              </w:rPr>
              <w:t xml:space="preserve"> нашем отделении тоже не используется экспресс-тест БСЖК, но, я считаю, что большинство лечебных учреждений России будет обеднено, если в рекомендациях не будет фигурировать экспресс-тест БСЖК. Вот, я бы так ответил на Ваш вопрос.</w:t>
            </w:r>
          </w:p>
        </w:tc>
        <w:tc>
          <w:tcPr>
            <w:tcW w:w="1134" w:type="dxa"/>
            <w:shd w:val="clear" w:color="auto" w:fill="auto"/>
          </w:tcPr>
          <w:p w:rsidR="0033087D" w:rsidRPr="00685CF6" w:rsidRDefault="0033087D" w:rsidP="00B80693">
            <w:pPr>
              <w:rPr>
                <w:rFonts w:ascii="Times New Roman" w:hAnsi="Times New Roman"/>
                <w:sz w:val="18"/>
                <w:szCs w:val="18"/>
              </w:rPr>
            </w:pPr>
          </w:p>
        </w:tc>
        <w:tc>
          <w:tcPr>
            <w:tcW w:w="992" w:type="dxa"/>
            <w:shd w:val="clear" w:color="auto" w:fill="auto"/>
          </w:tcPr>
          <w:p w:rsidR="0033087D" w:rsidRPr="00685CF6" w:rsidRDefault="0033087D" w:rsidP="0033087D">
            <w:pPr>
              <w:rPr>
                <w:rFonts w:ascii="Times New Roman" w:hAnsi="Times New Roman"/>
                <w:sz w:val="18"/>
                <w:szCs w:val="18"/>
              </w:rPr>
            </w:pPr>
            <w:r w:rsidRPr="00685CF6">
              <w:rPr>
                <w:rFonts w:ascii="Times New Roman" w:hAnsi="Times New Roman"/>
                <w:sz w:val="18"/>
                <w:szCs w:val="18"/>
              </w:rPr>
              <w:t xml:space="preserve">Диалог </w:t>
            </w:r>
          </w:p>
        </w:tc>
      </w:tr>
      <w:tr w:rsidR="00A50645" w:rsidRPr="00DC485F" w:rsidTr="00685CF6">
        <w:tc>
          <w:tcPr>
            <w:tcW w:w="993" w:type="dxa"/>
            <w:shd w:val="clear" w:color="auto" w:fill="auto"/>
          </w:tcPr>
          <w:p w:rsidR="00A72029" w:rsidRPr="001F00BD" w:rsidRDefault="007E0237" w:rsidP="00B80693">
            <w:pPr>
              <w:rPr>
                <w:rFonts w:ascii="Times New Roman" w:hAnsi="Times New Roman"/>
                <w:b/>
                <w:sz w:val="18"/>
                <w:szCs w:val="18"/>
              </w:rPr>
            </w:pPr>
            <w:r w:rsidRPr="001F00BD">
              <w:rPr>
                <w:rFonts w:ascii="Times New Roman" w:hAnsi="Times New Roman"/>
                <w:b/>
                <w:sz w:val="18"/>
                <w:szCs w:val="18"/>
              </w:rPr>
              <w:t xml:space="preserve">Руда </w:t>
            </w:r>
          </w:p>
        </w:tc>
        <w:tc>
          <w:tcPr>
            <w:tcW w:w="1417" w:type="dxa"/>
            <w:shd w:val="clear" w:color="auto" w:fill="auto"/>
          </w:tcPr>
          <w:p w:rsidR="00A72029" w:rsidRPr="00F25F18" w:rsidRDefault="007E0237" w:rsidP="00B80693">
            <w:pPr>
              <w:rPr>
                <w:rFonts w:ascii="Times New Roman" w:hAnsi="Times New Roman"/>
                <w:sz w:val="18"/>
                <w:szCs w:val="18"/>
              </w:rPr>
            </w:pPr>
            <w:r w:rsidRPr="00F25F18">
              <w:rPr>
                <w:rFonts w:ascii="Times New Roman" w:hAnsi="Times New Roman"/>
                <w:sz w:val="18"/>
                <w:szCs w:val="18"/>
              </w:rPr>
              <w:t>44.16 – 44.23</w:t>
            </w:r>
          </w:p>
        </w:tc>
        <w:tc>
          <w:tcPr>
            <w:tcW w:w="11624" w:type="dxa"/>
            <w:shd w:val="clear" w:color="auto" w:fill="auto"/>
          </w:tcPr>
          <w:p w:rsidR="00A72029" w:rsidRPr="00DC485F" w:rsidRDefault="007E0237" w:rsidP="00DC485F">
            <w:pPr>
              <w:jc w:val="both"/>
              <w:rPr>
                <w:rFonts w:ascii="Times New Roman" w:hAnsi="Times New Roman"/>
              </w:rPr>
            </w:pPr>
            <w:r w:rsidRPr="00DC485F">
              <w:rPr>
                <w:rFonts w:ascii="Times New Roman" w:hAnsi="Times New Roman"/>
              </w:rPr>
              <w:t>Спасибо! Это Ваше последнее слово? Спасибо.</w:t>
            </w:r>
          </w:p>
          <w:p w:rsidR="007E0237" w:rsidRPr="00DC485F" w:rsidRDefault="007E0237" w:rsidP="00DC485F">
            <w:pPr>
              <w:jc w:val="both"/>
              <w:rPr>
                <w:rFonts w:ascii="Times New Roman" w:hAnsi="Times New Roman"/>
              </w:rPr>
            </w:pPr>
            <w:r w:rsidRPr="00DC485F">
              <w:rPr>
                <w:rFonts w:ascii="Times New Roman" w:hAnsi="Times New Roman"/>
              </w:rPr>
              <w:t>Дмитрий Александрович.</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7E0237" w:rsidP="00B80693">
            <w:pPr>
              <w:rPr>
                <w:rFonts w:ascii="Times New Roman" w:hAnsi="Times New Roman"/>
                <w:sz w:val="18"/>
                <w:szCs w:val="18"/>
              </w:rPr>
            </w:pPr>
            <w:r w:rsidRPr="00685CF6">
              <w:rPr>
                <w:rFonts w:ascii="Times New Roman" w:hAnsi="Times New Roman"/>
                <w:sz w:val="18"/>
                <w:szCs w:val="18"/>
              </w:rPr>
              <w:t>Передача слова Затейщикову</w:t>
            </w:r>
          </w:p>
        </w:tc>
      </w:tr>
      <w:tr w:rsidR="00A50645" w:rsidRPr="00DC485F" w:rsidTr="00685CF6">
        <w:tc>
          <w:tcPr>
            <w:tcW w:w="993" w:type="dxa"/>
            <w:shd w:val="clear" w:color="auto" w:fill="auto"/>
          </w:tcPr>
          <w:p w:rsidR="00A72029" w:rsidRPr="001F00BD" w:rsidRDefault="00223D4C" w:rsidP="00B80693">
            <w:pPr>
              <w:rPr>
                <w:rFonts w:ascii="Times New Roman" w:hAnsi="Times New Roman"/>
                <w:b/>
                <w:sz w:val="18"/>
                <w:szCs w:val="18"/>
              </w:rPr>
            </w:pPr>
            <w:proofErr w:type="gramStart"/>
            <w:r w:rsidRPr="001F00BD">
              <w:rPr>
                <w:rFonts w:ascii="Times New Roman" w:hAnsi="Times New Roman"/>
                <w:b/>
                <w:sz w:val="18"/>
                <w:szCs w:val="18"/>
              </w:rPr>
              <w:t>Затейщиков</w:t>
            </w:r>
            <w:proofErr w:type="gramEnd"/>
            <w:r w:rsidRPr="001F00BD">
              <w:rPr>
                <w:rFonts w:ascii="Times New Roman" w:hAnsi="Times New Roman"/>
                <w:b/>
                <w:sz w:val="18"/>
                <w:szCs w:val="18"/>
              </w:rPr>
              <w:t xml:space="preserve"> </w:t>
            </w:r>
          </w:p>
        </w:tc>
        <w:tc>
          <w:tcPr>
            <w:tcW w:w="1417" w:type="dxa"/>
            <w:shd w:val="clear" w:color="auto" w:fill="auto"/>
          </w:tcPr>
          <w:p w:rsidR="00A72029" w:rsidRPr="00F25F18" w:rsidRDefault="00223D4C" w:rsidP="00B80693">
            <w:pPr>
              <w:rPr>
                <w:rFonts w:ascii="Times New Roman" w:hAnsi="Times New Roman"/>
                <w:sz w:val="18"/>
                <w:szCs w:val="18"/>
              </w:rPr>
            </w:pPr>
            <w:r w:rsidRPr="00F25F18">
              <w:rPr>
                <w:rFonts w:ascii="Times New Roman" w:hAnsi="Times New Roman"/>
                <w:sz w:val="18"/>
                <w:szCs w:val="18"/>
              </w:rPr>
              <w:t xml:space="preserve">44.25 </w:t>
            </w:r>
            <w:r w:rsidR="00022B9B" w:rsidRPr="00F25F18">
              <w:rPr>
                <w:rFonts w:ascii="Times New Roman" w:hAnsi="Times New Roman"/>
                <w:sz w:val="18"/>
                <w:szCs w:val="18"/>
              </w:rPr>
              <w:t>–</w:t>
            </w:r>
            <w:r w:rsidRPr="00F25F18">
              <w:rPr>
                <w:rFonts w:ascii="Times New Roman" w:hAnsi="Times New Roman"/>
                <w:sz w:val="18"/>
                <w:szCs w:val="18"/>
              </w:rPr>
              <w:t xml:space="preserve"> </w:t>
            </w:r>
            <w:r w:rsidR="00022B9B" w:rsidRPr="00F25F18">
              <w:rPr>
                <w:rFonts w:ascii="Times New Roman" w:hAnsi="Times New Roman"/>
                <w:sz w:val="18"/>
                <w:szCs w:val="18"/>
              </w:rPr>
              <w:t>46.37</w:t>
            </w:r>
          </w:p>
        </w:tc>
        <w:tc>
          <w:tcPr>
            <w:tcW w:w="11624" w:type="dxa"/>
            <w:shd w:val="clear" w:color="auto" w:fill="auto"/>
          </w:tcPr>
          <w:p w:rsidR="00A72029" w:rsidRPr="00DC485F" w:rsidRDefault="00D82492" w:rsidP="00DC485F">
            <w:pPr>
              <w:jc w:val="both"/>
              <w:rPr>
                <w:rFonts w:ascii="Times New Roman" w:hAnsi="Times New Roman"/>
              </w:rPr>
            </w:pPr>
            <w:r w:rsidRPr="00DC485F">
              <w:rPr>
                <w:rFonts w:ascii="Times New Roman" w:hAnsi="Times New Roman"/>
              </w:rPr>
              <w:t xml:space="preserve">Глубокоуважаемые коллеги! Ну, я бы, вот, если, так скажем, еще раз завершить то, о чем мы говорили, хочу привлечь внимание к двум вещам. Первое: ну, что такое определение инфаркта миокарда? Это ретроспективное определение. Оно не требует экстренных каких-то телодвижений, оно требует, оно нужно потом, для того чтобы как-то классифицировать </w:t>
            </w:r>
            <w:r w:rsidRPr="00DC485F">
              <w:rPr>
                <w:rFonts w:ascii="Times New Roman" w:hAnsi="Times New Roman"/>
              </w:rPr>
              <w:lastRenderedPageBreak/>
              <w:t xml:space="preserve">больных, там, в новых условиях понять, сколько за больного стентированного заплатят денег? </w:t>
            </w:r>
            <w:r w:rsidR="00791633" w:rsidRPr="00DC485F">
              <w:rPr>
                <w:rFonts w:ascii="Times New Roman" w:hAnsi="Times New Roman"/>
              </w:rPr>
              <w:t xml:space="preserve">Там, 200 тысяч </w:t>
            </w:r>
            <w:r w:rsidR="00791633">
              <w:rPr>
                <w:rFonts w:ascii="Times New Roman" w:hAnsi="Times New Roman"/>
              </w:rPr>
              <w:t>в</w:t>
            </w:r>
            <w:r w:rsidR="00791633" w:rsidRPr="00DC485F">
              <w:rPr>
                <w:rFonts w:ascii="Times New Roman" w:hAnsi="Times New Roman"/>
              </w:rPr>
              <w:t xml:space="preserve"> Москве за это платят или 180, в зависимости от того, какой инфаркт – с подъемом или без подъема, там, ну, и так далее. </w:t>
            </w:r>
            <w:r w:rsidRPr="00DC485F">
              <w:rPr>
                <w:rFonts w:ascii="Times New Roman" w:hAnsi="Times New Roman"/>
              </w:rPr>
              <w:t xml:space="preserve">То есть, для принятия решения по тактике ведения, нам достаточно слов «острый коронарный синдром». Это первое. Второй момент: давайте договоримся, о чем мы спорим. Если мы говорим о том, что, вот, если ничего нет, то пусть будет хотя бы </w:t>
            </w:r>
            <w:r w:rsidRPr="00DC485F">
              <w:rPr>
                <w:rFonts w:ascii="Times New Roman" w:hAnsi="Times New Roman"/>
                <w:b/>
                <w:u w:val="single"/>
              </w:rPr>
              <w:t xml:space="preserve">БЦЖК </w:t>
            </w:r>
            <w:r w:rsidRPr="00DC485F">
              <w:rPr>
                <w:rFonts w:ascii="Times New Roman" w:hAnsi="Times New Roman"/>
              </w:rPr>
              <w:t xml:space="preserve">– то одна сторона, одна ситуация. Наверное, с этим сложно спорить. </w:t>
            </w:r>
            <w:r w:rsidR="00791633" w:rsidRPr="00DC485F">
              <w:rPr>
                <w:rFonts w:ascii="Times New Roman" w:hAnsi="Times New Roman"/>
              </w:rPr>
              <w:t xml:space="preserve">Потому что если, так скажем, в фельдшерско-акушерском пункте нет ничего, то, ну, наверное, может быть добавление </w:t>
            </w:r>
            <w:r w:rsidR="00791633" w:rsidRPr="001D3993">
              <w:rPr>
                <w:rFonts w:ascii="Times New Roman" w:hAnsi="Times New Roman"/>
              </w:rPr>
              <w:t>какой-то</w:t>
            </w:r>
            <w:r w:rsidR="00791633" w:rsidRPr="00DC485F">
              <w:rPr>
                <w:rFonts w:ascii="Times New Roman" w:hAnsi="Times New Roman"/>
              </w:rPr>
              <w:t xml:space="preserve"> </w:t>
            </w:r>
            <w:proofErr w:type="gramStart"/>
            <w:r w:rsidR="00791633" w:rsidRPr="00DC485F">
              <w:rPr>
                <w:rFonts w:ascii="Times New Roman" w:hAnsi="Times New Roman"/>
              </w:rPr>
              <w:t>тест-полоски</w:t>
            </w:r>
            <w:proofErr w:type="gramEnd"/>
            <w:r w:rsidR="00791633" w:rsidRPr="00DC485F">
              <w:rPr>
                <w:rFonts w:ascii="Times New Roman" w:hAnsi="Times New Roman"/>
              </w:rPr>
              <w:t xml:space="preserve"> что-то добавит. </w:t>
            </w:r>
            <w:r w:rsidRPr="00DC485F">
              <w:rPr>
                <w:rFonts w:ascii="Times New Roman" w:hAnsi="Times New Roman"/>
              </w:rPr>
              <w:t>Но, если мы говорим о том, добавляет ли что-то в нашу ежедневную клиническую практику</w:t>
            </w:r>
            <w:r w:rsidR="0031531C" w:rsidRPr="00DC485F">
              <w:rPr>
                <w:rFonts w:ascii="Times New Roman" w:hAnsi="Times New Roman"/>
              </w:rPr>
              <w:t xml:space="preserve"> измерение, качественное измерение белка, связывающего жирные кислоты, то каждое слово принципиально. Качественное определение – это значит, что мы не можем определить уровень этого биомаркера, то, на мой взгляд, его определение не добавит ничего. Вот, если бы действительно у нас было количественное определение, а, на мой взгляд, никаких сложностей в создании такой тест-системы количественной не существует и, более того, достаточно много лет назад, ну, почти десять лет назад, в лаборатории Николая Андреевича Грацианского именно количественное определение этого вещества уже изучено, изучено достаточно</w:t>
            </w:r>
            <w:r w:rsidR="00022B9B" w:rsidRPr="00DC485F">
              <w:rPr>
                <w:rFonts w:ascii="Times New Roman" w:hAnsi="Times New Roman"/>
              </w:rPr>
              <w:t xml:space="preserve"> подробно. Вот, если бы мы говорили о количественном измерении этого вещества, вот тогда появилась бы возможность, действительно определять, например, пациентов, у которых повторилась боль и привела бы к развитию некроза, ну и так далее. То, о чем я уже говорил. Не хочется повторяться. Спасибо!</w:t>
            </w:r>
            <w:r w:rsidR="0031531C" w:rsidRPr="00DC485F">
              <w:rPr>
                <w:rFonts w:ascii="Times New Roman" w:hAnsi="Times New Roman"/>
              </w:rPr>
              <w:t xml:space="preserve"> </w:t>
            </w:r>
            <w:r w:rsidRPr="00DC485F">
              <w:rPr>
                <w:rFonts w:ascii="Times New Roman" w:hAnsi="Times New Roman"/>
              </w:rPr>
              <w:t xml:space="preserve"> </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A72029" w:rsidP="00B80693">
            <w:pPr>
              <w:rPr>
                <w:rFonts w:ascii="Times New Roman" w:hAnsi="Times New Roman"/>
                <w:sz w:val="18"/>
                <w:szCs w:val="18"/>
              </w:rPr>
            </w:pPr>
          </w:p>
        </w:tc>
      </w:tr>
      <w:tr w:rsidR="00A50645" w:rsidRPr="00DC485F" w:rsidTr="00685CF6">
        <w:tc>
          <w:tcPr>
            <w:tcW w:w="993" w:type="dxa"/>
            <w:shd w:val="clear" w:color="auto" w:fill="auto"/>
          </w:tcPr>
          <w:p w:rsidR="00A72029" w:rsidRPr="001F00BD" w:rsidRDefault="00022B9B" w:rsidP="00B80693">
            <w:pPr>
              <w:rPr>
                <w:rFonts w:ascii="Times New Roman" w:hAnsi="Times New Roman"/>
                <w:b/>
                <w:sz w:val="18"/>
                <w:szCs w:val="18"/>
              </w:rPr>
            </w:pPr>
            <w:r w:rsidRPr="001F00BD">
              <w:rPr>
                <w:rFonts w:ascii="Times New Roman" w:hAnsi="Times New Roman"/>
                <w:b/>
                <w:sz w:val="18"/>
                <w:szCs w:val="18"/>
              </w:rPr>
              <w:lastRenderedPageBreak/>
              <w:t xml:space="preserve">Руда </w:t>
            </w:r>
          </w:p>
        </w:tc>
        <w:tc>
          <w:tcPr>
            <w:tcW w:w="1417" w:type="dxa"/>
            <w:shd w:val="clear" w:color="auto" w:fill="auto"/>
          </w:tcPr>
          <w:p w:rsidR="00A72029" w:rsidRPr="00F25F18" w:rsidRDefault="00022B9B" w:rsidP="00B80693">
            <w:pPr>
              <w:rPr>
                <w:rFonts w:ascii="Times New Roman" w:hAnsi="Times New Roman"/>
                <w:sz w:val="18"/>
                <w:szCs w:val="18"/>
              </w:rPr>
            </w:pPr>
            <w:r w:rsidRPr="00F25F18">
              <w:rPr>
                <w:rFonts w:ascii="Times New Roman" w:hAnsi="Times New Roman"/>
                <w:sz w:val="18"/>
                <w:szCs w:val="18"/>
              </w:rPr>
              <w:t xml:space="preserve">46.39 </w:t>
            </w:r>
            <w:r w:rsidR="00466606" w:rsidRPr="00F25F18">
              <w:rPr>
                <w:rFonts w:ascii="Times New Roman" w:hAnsi="Times New Roman"/>
                <w:sz w:val="18"/>
                <w:szCs w:val="18"/>
              </w:rPr>
              <w:t>–</w:t>
            </w:r>
            <w:r w:rsidRPr="00F25F18">
              <w:rPr>
                <w:rFonts w:ascii="Times New Roman" w:hAnsi="Times New Roman"/>
                <w:sz w:val="18"/>
                <w:szCs w:val="18"/>
              </w:rPr>
              <w:t xml:space="preserve"> </w:t>
            </w:r>
            <w:r w:rsidR="00466606" w:rsidRPr="00F25F18">
              <w:rPr>
                <w:rFonts w:ascii="Times New Roman" w:hAnsi="Times New Roman"/>
                <w:sz w:val="18"/>
                <w:szCs w:val="18"/>
              </w:rPr>
              <w:t>53.57</w:t>
            </w:r>
          </w:p>
        </w:tc>
        <w:tc>
          <w:tcPr>
            <w:tcW w:w="11624" w:type="dxa"/>
            <w:shd w:val="clear" w:color="auto" w:fill="auto"/>
          </w:tcPr>
          <w:p w:rsidR="00A72029" w:rsidRPr="00DC485F" w:rsidRDefault="007377E0" w:rsidP="00DC485F">
            <w:pPr>
              <w:jc w:val="both"/>
              <w:rPr>
                <w:rFonts w:ascii="Times New Roman" w:hAnsi="Times New Roman"/>
              </w:rPr>
            </w:pPr>
            <w:r w:rsidRPr="00DC485F">
              <w:rPr>
                <w:rFonts w:ascii="Times New Roman" w:hAnsi="Times New Roman"/>
              </w:rPr>
              <w:t>Так. Ну, у меня создается такое впечатление, что наши дебаты не сильно продвинули вперед эту проблему и каждая из сторон остается пока, что называется</w:t>
            </w:r>
            <w:r w:rsidR="00A926A1">
              <w:rPr>
                <w:rFonts w:ascii="Times New Roman" w:hAnsi="Times New Roman"/>
              </w:rPr>
              <w:t>,</w:t>
            </w:r>
            <w:r w:rsidRPr="00DC485F">
              <w:rPr>
                <w:rFonts w:ascii="Times New Roman" w:hAnsi="Times New Roman"/>
              </w:rPr>
              <w:t xml:space="preserve"> при своем. Понимаете ли, я сижу, вот, на этом месте и фактически, так сказать, играю роль такого </w:t>
            </w:r>
            <w:r w:rsidR="00791633" w:rsidRPr="00DC485F">
              <w:rPr>
                <w:rFonts w:ascii="Times New Roman" w:hAnsi="Times New Roman"/>
              </w:rPr>
              <w:t>модератора,</w:t>
            </w:r>
            <w:r w:rsidRPr="00DC485F">
              <w:rPr>
                <w:rFonts w:ascii="Times New Roman" w:hAnsi="Times New Roman"/>
              </w:rPr>
              <w:t xml:space="preserve"> и я не уверен, что модератор имеет право на то, чтобы высказывать какую-то, так сказать, определенную позицию «за» или «против». Но, с другой стороны хочется. Нет, все-таки не буду. Ладно. Не буду. Что меня смущает? Меня смущает то, что пока все те данные, на основании которых этот тест предполагается проводить в нашу практическую медицину, что </w:t>
            </w:r>
            <w:r w:rsidR="00791633" w:rsidRPr="00DC485F">
              <w:rPr>
                <w:rFonts w:ascii="Times New Roman" w:hAnsi="Times New Roman"/>
              </w:rPr>
              <w:t>он,</w:t>
            </w:r>
            <w:r w:rsidRPr="00DC485F">
              <w:rPr>
                <w:rFonts w:ascii="Times New Roman" w:hAnsi="Times New Roman"/>
              </w:rPr>
              <w:t xml:space="preserve"> в </w:t>
            </w:r>
            <w:r w:rsidR="00791633" w:rsidRPr="00DC485F">
              <w:rPr>
                <w:rFonts w:ascii="Times New Roman" w:hAnsi="Times New Roman"/>
              </w:rPr>
              <w:t>общем-то,</w:t>
            </w:r>
            <w:r w:rsidRPr="00DC485F">
              <w:rPr>
                <w:rFonts w:ascii="Times New Roman" w:hAnsi="Times New Roman"/>
              </w:rPr>
              <w:t xml:space="preserve"> основан на качественном определении – раз. Второе – нет динамики. Что меня еще смущает – это буквальное единогласное утверждение, </w:t>
            </w:r>
            <w:r w:rsidR="00791633" w:rsidRPr="00DC485F">
              <w:rPr>
                <w:rFonts w:ascii="Times New Roman" w:hAnsi="Times New Roman"/>
              </w:rPr>
              <w:t>ну,</w:t>
            </w:r>
            <w:r w:rsidRPr="00DC485F">
              <w:rPr>
                <w:rFonts w:ascii="Times New Roman" w:hAnsi="Times New Roman"/>
              </w:rPr>
              <w:t xml:space="preserve"> во всяком </w:t>
            </w:r>
            <w:r w:rsidR="00791633" w:rsidRPr="00DC485F">
              <w:rPr>
                <w:rFonts w:ascii="Times New Roman" w:hAnsi="Times New Roman"/>
              </w:rPr>
              <w:t>случае,</w:t>
            </w:r>
            <w:r w:rsidRPr="00DC485F">
              <w:rPr>
                <w:rFonts w:ascii="Times New Roman" w:hAnsi="Times New Roman"/>
              </w:rPr>
              <w:t xml:space="preserve"> зарубе</w:t>
            </w:r>
            <w:r w:rsidR="0095192B" w:rsidRPr="00DC485F">
              <w:rPr>
                <w:rFonts w:ascii="Times New Roman" w:hAnsi="Times New Roman"/>
              </w:rPr>
              <w:t>жных авторов, которым у меня тож</w:t>
            </w:r>
            <w:r w:rsidRPr="00DC485F">
              <w:rPr>
                <w:rFonts w:ascii="Times New Roman" w:hAnsi="Times New Roman"/>
              </w:rPr>
              <w:t>е есть основание не доверять, что чувствительность и специфичность</w:t>
            </w:r>
            <w:r w:rsidR="004A0BDE" w:rsidRPr="00DC485F">
              <w:rPr>
                <w:rFonts w:ascii="Times New Roman" w:hAnsi="Times New Roman"/>
              </w:rPr>
              <w:t xml:space="preserve"> тропонина выше, чем у белка, связывающего жирные кислоты. Очень сильный аргумент в пользу белка – это то, что тест, который разработан уже у нас, он у нас в руках, он делает нас независимыми от каких-то там зарубежных поставщиков. С моей точки зрения это – очень сильные аргументы. Но, с другой стороны, смотрите на некоторые другие области нашей же медицины: какими вы предпочитаете, допустим, пользоваться стентами? Более дешевыми? Я думаю, что большинство из вас старается использовать более дорогие. Почему мы, при нашей достаточно мощной базовой науке сами не можем разработать тропониновые тесты и иметь их в собственном производстве? Я не вижу здесь, честно говоря, никаких для этого причин. И пользоваться ими, если они действительно чувствительны. А то, что нам дает в руки сегодня высокочувствительный тропонин, особенно речь идет, конечно, об остром коронарном синдроме без подъема сегмента </w:t>
            </w:r>
            <w:r w:rsidR="004A0BDE" w:rsidRPr="00DC485F">
              <w:rPr>
                <w:rFonts w:ascii="Times New Roman" w:hAnsi="Times New Roman"/>
                <w:lang w:val="en-US"/>
              </w:rPr>
              <w:t>ST</w:t>
            </w:r>
            <w:r w:rsidR="004A0BDE" w:rsidRPr="00DC485F">
              <w:rPr>
                <w:rFonts w:ascii="Times New Roman" w:hAnsi="Times New Roman"/>
              </w:rPr>
              <w:t xml:space="preserve"> – это важное преимущество, от которого просто так мы не можем отмахнуться. Тропонин дороже, чем, так сказать нынешние тесты</w:t>
            </w:r>
            <w:r w:rsidR="00426441" w:rsidRPr="00DC485F">
              <w:rPr>
                <w:rFonts w:ascii="Times New Roman" w:hAnsi="Times New Roman"/>
              </w:rPr>
              <w:t xml:space="preserve"> на белок, связывающийся с жирными кислотами, но всегда ли мы должны ориентироваться только на цену? Мне кажется, что идеологически было более правильным оказание помощи, если сейчас науке известно, если принципиально в стране доступно использование только качественного на сегодня теста, то мы должны стремиться к этому. Во всяком случае, на это должны ориентировать рекомендации практического врача. Мы решили многие трудные задачи: мы построили массу центров сосудистых и приобрели за огромные деньги ангиографические аппараты, мы приобрели прочее обор</w:t>
            </w:r>
            <w:r w:rsidR="001A6425" w:rsidRPr="00DC485F">
              <w:rPr>
                <w:rFonts w:ascii="Times New Roman" w:hAnsi="Times New Roman"/>
              </w:rPr>
              <w:t>удование. Но неужели мы не найдем способа быть на современном уровне и в таком практически важном вопросе, как исследование биохимических маркеров некроза миокарда? Я абсолютно не исключаю, что в дальнейшем прогресс в области совершенствования теста на белок, связывающийся с жирными кислотами, позволит нам снова вернуться к этому вопросу и рассмотреть его, может быть, с более положительной точки зрения</w:t>
            </w:r>
            <w:r w:rsidR="007D3D3E" w:rsidRPr="00DC485F">
              <w:rPr>
                <w:rFonts w:ascii="Times New Roman" w:hAnsi="Times New Roman"/>
              </w:rPr>
              <w:t xml:space="preserve">. Но </w:t>
            </w:r>
            <w:r w:rsidR="007D3D3E" w:rsidRPr="00DC485F">
              <w:rPr>
                <w:rFonts w:ascii="Times New Roman" w:hAnsi="Times New Roman"/>
              </w:rPr>
              <w:lastRenderedPageBreak/>
              <w:t>пока, как мне кажется, многие из вещей принципиального характера – они делают этот тест, ну, если так можно выразиться, все таки, «хромой уткой», «хромой уткой». Хотя мне понятны те соображения, которые в</w:t>
            </w:r>
            <w:r w:rsidR="00466606" w:rsidRPr="00DC485F">
              <w:rPr>
                <w:rFonts w:ascii="Times New Roman" w:hAnsi="Times New Roman"/>
              </w:rPr>
              <w:t>ыс</w:t>
            </w:r>
            <w:r w:rsidR="007D3D3E" w:rsidRPr="00DC485F">
              <w:rPr>
                <w:rFonts w:ascii="Times New Roman" w:hAnsi="Times New Roman"/>
              </w:rPr>
              <w:t>казываются людьми, стоящими за активное использование этого теста уже сегодня.</w:t>
            </w:r>
            <w:r w:rsidR="00622462" w:rsidRPr="00DC485F">
              <w:rPr>
                <w:rFonts w:ascii="Times New Roman" w:hAnsi="Times New Roman"/>
              </w:rPr>
              <w:t xml:space="preserve"> Если нет других соображений, если нет других выступлений, я бы хотел, так сказать, перейти к следующему вопросу, который нам представляется с практической точки зрения не менее актуальным. Значит, </w:t>
            </w:r>
            <w:r w:rsidR="00466606" w:rsidRPr="00DC485F">
              <w:rPr>
                <w:rFonts w:ascii="Times New Roman" w:hAnsi="Times New Roman"/>
              </w:rPr>
              <w:t xml:space="preserve">если кто-то ведет какую-то запись нашей сегодняшней встречи, ну, мой разговор прошу, так сказать, оценивать не как разговор модератора, а как разговор рядового участника. </w:t>
            </w:r>
            <w:proofErr w:type="gramStart"/>
            <w:r w:rsidR="00466606" w:rsidRPr="00DC485F">
              <w:rPr>
                <w:rFonts w:ascii="Times New Roman" w:hAnsi="Times New Roman"/>
              </w:rPr>
              <w:t xml:space="preserve">А теперь по поводу того, нужно ли использовать биохимические маркеры как диагностические </w:t>
            </w:r>
            <w:r w:rsidR="00466606" w:rsidRPr="00EF773F">
              <w:rPr>
                <w:rFonts w:ascii="Times New Roman" w:hAnsi="Times New Roman"/>
              </w:rPr>
              <w:t>тест</w:t>
            </w:r>
            <w:r w:rsidR="001D3993" w:rsidRPr="00EF773F">
              <w:rPr>
                <w:rFonts w:ascii="Times New Roman" w:hAnsi="Times New Roman"/>
              </w:rPr>
              <w:t>ы</w:t>
            </w:r>
            <w:r w:rsidR="00466606" w:rsidRPr="00DC485F">
              <w:rPr>
                <w:rFonts w:ascii="Times New Roman" w:hAnsi="Times New Roman"/>
              </w:rPr>
              <w:t xml:space="preserve"> на </w:t>
            </w:r>
            <w:proofErr w:type="spellStart"/>
            <w:r w:rsidR="00466606" w:rsidRPr="00DC485F">
              <w:rPr>
                <w:rFonts w:ascii="Times New Roman" w:hAnsi="Times New Roman"/>
              </w:rPr>
              <w:t>догоспитальном</w:t>
            </w:r>
            <w:proofErr w:type="spellEnd"/>
            <w:r w:rsidR="00466606" w:rsidRPr="00DC485F">
              <w:rPr>
                <w:rFonts w:ascii="Times New Roman" w:hAnsi="Times New Roman"/>
              </w:rPr>
              <w:t xml:space="preserve"> этапе, при, так сказать, </w:t>
            </w:r>
            <w:r w:rsidR="00A926A1">
              <w:rPr>
                <w:rFonts w:ascii="Times New Roman" w:hAnsi="Times New Roman"/>
              </w:rPr>
              <w:t>ОКС</w:t>
            </w:r>
            <w:r w:rsidR="00466606" w:rsidRPr="00DC485F">
              <w:rPr>
                <w:rFonts w:ascii="Times New Roman" w:hAnsi="Times New Roman"/>
              </w:rPr>
              <w:t xml:space="preserve"> или при обоснованном подозрении на него?</w:t>
            </w:r>
            <w:proofErr w:type="gramEnd"/>
            <w:r w:rsidR="00466606" w:rsidRPr="00DC485F">
              <w:rPr>
                <w:rFonts w:ascii="Times New Roman" w:hAnsi="Times New Roman"/>
              </w:rPr>
              <w:t xml:space="preserve"> И здесь у нас есть два с половиной выступающих: доктор Штегман, соавтором которого, ну выступать будет один человек, так что он будет отвечать за дискуссию, и доктор Аверков. Значит, доктор Штегман и его соавтор считают, что биохимические маркеры некроза миокарда нужно и полезно определять на догоспитальном этапе. </w:t>
            </w:r>
          </w:p>
          <w:p w:rsidR="00466606" w:rsidRPr="00DC485F" w:rsidRDefault="00466606" w:rsidP="00DC485F">
            <w:pPr>
              <w:jc w:val="both"/>
              <w:rPr>
                <w:rFonts w:ascii="Times New Roman" w:hAnsi="Times New Roman"/>
              </w:rPr>
            </w:pPr>
            <w:r w:rsidRPr="00DC485F">
              <w:rPr>
                <w:rFonts w:ascii="Times New Roman" w:hAnsi="Times New Roman"/>
              </w:rPr>
              <w:t>Пожалуйста, Олег Анатольевич!</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466606" w:rsidP="006C47D5">
            <w:pPr>
              <w:rPr>
                <w:rFonts w:ascii="Times New Roman" w:hAnsi="Times New Roman"/>
                <w:sz w:val="18"/>
                <w:szCs w:val="18"/>
              </w:rPr>
            </w:pPr>
            <w:r w:rsidRPr="00685CF6">
              <w:rPr>
                <w:rFonts w:ascii="Times New Roman" w:hAnsi="Times New Roman"/>
                <w:sz w:val="18"/>
                <w:szCs w:val="18"/>
              </w:rPr>
              <w:t xml:space="preserve">Комментарии </w:t>
            </w:r>
            <w:r w:rsidR="006C47D5" w:rsidRPr="00685CF6">
              <w:rPr>
                <w:rFonts w:ascii="Times New Roman" w:hAnsi="Times New Roman"/>
                <w:sz w:val="18"/>
                <w:szCs w:val="18"/>
              </w:rPr>
              <w:t>к</w:t>
            </w:r>
            <w:r w:rsidRPr="00685CF6">
              <w:rPr>
                <w:rFonts w:ascii="Times New Roman" w:hAnsi="Times New Roman"/>
                <w:sz w:val="18"/>
                <w:szCs w:val="18"/>
              </w:rPr>
              <w:t xml:space="preserve"> дебатам, передача слова Штегману</w:t>
            </w:r>
          </w:p>
        </w:tc>
      </w:tr>
      <w:tr w:rsidR="00DF3272" w:rsidRPr="00DC485F" w:rsidTr="00685CF6">
        <w:tc>
          <w:tcPr>
            <w:tcW w:w="993" w:type="dxa"/>
            <w:vMerge w:val="restart"/>
            <w:shd w:val="clear" w:color="auto" w:fill="auto"/>
          </w:tcPr>
          <w:p w:rsidR="00DF3272" w:rsidRPr="001F00BD" w:rsidRDefault="00DF3272" w:rsidP="00B80693">
            <w:pPr>
              <w:rPr>
                <w:rFonts w:ascii="Times New Roman" w:hAnsi="Times New Roman"/>
                <w:b/>
                <w:sz w:val="18"/>
                <w:szCs w:val="18"/>
              </w:rPr>
            </w:pPr>
            <w:r w:rsidRPr="001F00BD">
              <w:rPr>
                <w:rFonts w:ascii="Times New Roman" w:hAnsi="Times New Roman"/>
                <w:b/>
                <w:sz w:val="18"/>
                <w:szCs w:val="18"/>
              </w:rPr>
              <w:lastRenderedPageBreak/>
              <w:t xml:space="preserve">Штегман </w:t>
            </w:r>
          </w:p>
        </w:tc>
        <w:tc>
          <w:tcPr>
            <w:tcW w:w="1417" w:type="dxa"/>
            <w:vMerge w:val="restart"/>
            <w:shd w:val="clear" w:color="auto" w:fill="auto"/>
          </w:tcPr>
          <w:p w:rsidR="00DF3272" w:rsidRPr="00F25F18" w:rsidRDefault="00DF3272" w:rsidP="00B80693">
            <w:pPr>
              <w:rPr>
                <w:rFonts w:ascii="Times New Roman" w:hAnsi="Times New Roman"/>
                <w:sz w:val="18"/>
                <w:szCs w:val="18"/>
              </w:rPr>
            </w:pPr>
            <w:r w:rsidRPr="00F25F18">
              <w:rPr>
                <w:rFonts w:ascii="Times New Roman" w:hAnsi="Times New Roman"/>
                <w:sz w:val="18"/>
                <w:szCs w:val="18"/>
              </w:rPr>
              <w:t>53.58 – 01.09.13</w:t>
            </w: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Уважаемые коллеги! Добрый вечер!</w:t>
            </w:r>
          </w:p>
          <w:p w:rsidR="00DF3272" w:rsidRPr="00DC485F" w:rsidRDefault="00DF3272" w:rsidP="00DC485F">
            <w:pPr>
              <w:jc w:val="both"/>
              <w:rPr>
                <w:rFonts w:ascii="Times New Roman" w:hAnsi="Times New Roman"/>
              </w:rPr>
            </w:pPr>
            <w:r w:rsidRPr="00DC485F">
              <w:rPr>
                <w:rFonts w:ascii="Times New Roman" w:hAnsi="Times New Roman"/>
              </w:rPr>
              <w:t xml:space="preserve">Всем известно, что начинается диагностика инфаркта не с маркеров – с клиники, конечно же. И мы должны отдать должное, что по клинике очень часто мы можем предположить даже больший объем некроза миокарда. </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w:t>
            </w:r>
          </w:p>
        </w:tc>
        <w:tc>
          <w:tcPr>
            <w:tcW w:w="992" w:type="dxa"/>
            <w:vMerge w:val="restart"/>
            <w:shd w:val="clear" w:color="auto" w:fill="auto"/>
          </w:tcPr>
          <w:p w:rsidR="00DF3272" w:rsidRPr="00685CF6" w:rsidRDefault="00DF3272" w:rsidP="00DF3272">
            <w:pPr>
              <w:rPr>
                <w:rFonts w:ascii="Times New Roman" w:hAnsi="Times New Roman"/>
                <w:sz w:val="18"/>
                <w:szCs w:val="18"/>
              </w:rPr>
            </w:pPr>
            <w:r w:rsidRPr="00685CF6">
              <w:rPr>
                <w:rFonts w:ascii="Times New Roman" w:hAnsi="Times New Roman"/>
                <w:sz w:val="18"/>
                <w:szCs w:val="18"/>
              </w:rPr>
              <w:t>Выступление, с комментариями Руды</w:t>
            </w: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Но много случаев, когда клиника становится атипичной…</w:t>
            </w:r>
          </w:p>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Ну, уж это Вы махнули, конечно! Но давайте.</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DC485F">
            <w:pPr>
              <w:jc w:val="both"/>
              <w:rPr>
                <w:rFonts w:ascii="Times New Roman" w:hAnsi="Times New Roman"/>
              </w:rPr>
            </w:pPr>
            <w:r w:rsidRPr="00DC485F">
              <w:rPr>
                <w:rFonts w:ascii="Times New Roman" w:hAnsi="Times New Roman"/>
              </w:rPr>
              <w:t xml:space="preserve">- Итак, атипичность клиники встречается: 31% мужчин, 42% женщин </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2</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 xml:space="preserve">и, если брать данные отечественные (как-то не отображается этот слайд), то 23%, по данным Томской области, атипичность именно инфаркта миокарда, не острого коронарного синдрома. </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3</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 xml:space="preserve">Мы в свою очередь предприняли попытку оценить структуру поступающих с направительным диагнозом острый коронарный синдром в одну из крупных больниц нашего города. За три месяца всего поступило с таким диагнозом 838 человек, из них сразу 54 </w:t>
            </w:r>
            <w:r w:rsidR="00087AC2">
              <w:rPr>
                <w:rFonts w:ascii="Times New Roman" w:hAnsi="Times New Roman"/>
              </w:rPr>
              <w:t xml:space="preserve">% </w:t>
            </w:r>
            <w:r w:rsidRPr="00DC485F">
              <w:rPr>
                <w:rFonts w:ascii="Times New Roman" w:hAnsi="Times New Roman"/>
              </w:rPr>
              <w:t xml:space="preserve">на уровне приемного покоя были направлены домой – их не может скорая помощь отвозить домой, в связи с тем, что не нашли причин для госпитализации. Часть больных самостоятельно ушли затем, в процессе попыток </w:t>
            </w:r>
            <w:r w:rsidRPr="00EF773F">
              <w:rPr>
                <w:rFonts w:ascii="Times New Roman" w:hAnsi="Times New Roman"/>
              </w:rPr>
              <w:t>и</w:t>
            </w:r>
            <w:r w:rsidR="001D3993" w:rsidRPr="00EF773F">
              <w:rPr>
                <w:rFonts w:ascii="Times New Roman" w:hAnsi="Times New Roman"/>
              </w:rPr>
              <w:t>х</w:t>
            </w:r>
            <w:r w:rsidRPr="00DC485F">
              <w:rPr>
                <w:rFonts w:ascii="Times New Roman" w:hAnsi="Times New Roman"/>
              </w:rPr>
              <w:t xml:space="preserve"> госпитализации и вот, 41% тех пациентов, которых забрали в стационар. Здесь мы видим, что были госпитализированы больные с итоговым диагнозом, не имеющим отношение к острому коронарному синдрому и, таким образом, только 26% из всех поступивших – это буд</w:t>
            </w:r>
            <w:r w:rsidR="00087AC2">
              <w:rPr>
                <w:rFonts w:ascii="Times New Roman" w:hAnsi="Times New Roman"/>
              </w:rPr>
              <w:t>у</w:t>
            </w:r>
            <w:r w:rsidRPr="00DC485F">
              <w:rPr>
                <w:rFonts w:ascii="Times New Roman" w:hAnsi="Times New Roman"/>
              </w:rPr>
              <w:t xml:space="preserve">т действительно пациенты с </w:t>
            </w:r>
            <w:r w:rsidR="00087AC2">
              <w:rPr>
                <w:rFonts w:ascii="Times New Roman" w:hAnsi="Times New Roman"/>
              </w:rPr>
              <w:t>ОКС</w:t>
            </w:r>
            <w:r w:rsidRPr="00DC485F">
              <w:rPr>
                <w:rFonts w:ascii="Times New Roman" w:hAnsi="Times New Roman"/>
              </w:rPr>
              <w:t>, которые нуждались в госпитализации.</w:t>
            </w:r>
          </w:p>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Простите, пожалуйста, я сейчас уточню: вот, это 26% и 41 % - это, так сказать, величины одного порядка или 26% от этого сорока одного?</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DC485F">
            <w:pPr>
              <w:jc w:val="both"/>
              <w:rPr>
                <w:rFonts w:ascii="Times New Roman" w:hAnsi="Times New Roman"/>
              </w:rPr>
            </w:pPr>
            <w:r w:rsidRPr="00DC485F">
              <w:rPr>
                <w:rFonts w:ascii="Times New Roman" w:hAnsi="Times New Roman"/>
              </w:rPr>
              <w:t>- Нет, 26% - от исходно поставленных, доставленных…</w:t>
            </w:r>
          </w:p>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От поступивших. Т</w:t>
            </w:r>
            <w:r w:rsidR="00654722">
              <w:rPr>
                <w:rFonts w:ascii="Times New Roman" w:hAnsi="Times New Roman"/>
              </w:rPr>
              <w:t>.</w:t>
            </w:r>
            <w:r w:rsidRPr="00DC485F">
              <w:rPr>
                <w:rFonts w:ascii="Times New Roman" w:hAnsi="Times New Roman"/>
              </w:rPr>
              <w:t>е. 26 и 41 – это величины одного порядка?</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DC485F">
            <w:pPr>
              <w:jc w:val="both"/>
              <w:rPr>
                <w:rFonts w:ascii="Times New Roman" w:hAnsi="Times New Roman"/>
              </w:rPr>
            </w:pPr>
            <w:r w:rsidRPr="00DC485F">
              <w:rPr>
                <w:rFonts w:ascii="Times New Roman" w:hAnsi="Times New Roman"/>
              </w:rPr>
              <w:t>- Да. Да. Итогом лечения этих пациентов была, в общем-то, так скажем</w:t>
            </w:r>
            <w:r w:rsidR="00654722">
              <w:rPr>
                <w:rFonts w:ascii="Times New Roman" w:hAnsi="Times New Roman"/>
              </w:rPr>
              <w:t>,</w:t>
            </w:r>
            <w:r w:rsidRPr="00DC485F">
              <w:rPr>
                <w:rFonts w:ascii="Times New Roman" w:hAnsi="Times New Roman"/>
              </w:rPr>
              <w:t xml:space="preserve"> средняя привычная летальность по нашему краю, но может быть даже чуть лучше, чем средняя по краю – 11%.</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4</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 xml:space="preserve">Но в процессе изучения вопроса встретились случаи, когда инфаркт миокарда не был распознан – ни догоспитально, на уровне скорой помощи или поликлиники, ни в стационаре не был распознан, но в процессе лечения выявлено, наконец, </w:t>
            </w:r>
            <w:r w:rsidRPr="00DC485F">
              <w:rPr>
                <w:rFonts w:ascii="Times New Roman" w:hAnsi="Times New Roman"/>
              </w:rPr>
              <w:lastRenderedPageBreak/>
              <w:t>на каком-то этапе. Вот таких больных оказалось всего 12 человек, из них 6 человек умерло в процессе лечения. Таким образом, если попадает не с уточненным диагнозом человек, к нему и отношение другое в стационаре. Его ведут по тому направительному диагнозу очень часто и не пересматривают до того момента, пока уже, извините</w:t>
            </w:r>
            <w:r w:rsidR="00654722">
              <w:rPr>
                <w:rFonts w:ascii="Times New Roman" w:hAnsi="Times New Roman"/>
              </w:rPr>
              <w:t>,</w:t>
            </w:r>
            <w:r w:rsidRPr="00DC485F">
              <w:rPr>
                <w:rFonts w:ascii="Times New Roman" w:hAnsi="Times New Roman"/>
              </w:rPr>
              <w:t xml:space="preserve"> не запахнет жареным, не возникнет серьезная тревожная ситуация. Вот такая летальность.</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lastRenderedPageBreak/>
              <w:t>Слайд № 5</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Простите, одну секундочку. А на каком этапе начинает пахнуть жареным?</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DC485F">
            <w:pPr>
              <w:jc w:val="both"/>
              <w:rPr>
                <w:rFonts w:ascii="Times New Roman" w:hAnsi="Times New Roman"/>
              </w:rPr>
            </w:pPr>
            <w:r w:rsidRPr="00DC485F">
              <w:rPr>
                <w:rFonts w:ascii="Times New Roman" w:hAnsi="Times New Roman"/>
              </w:rPr>
              <w:t xml:space="preserve">- Я думаю, когда этого пациента переводят в реанимационное отделение и там уже выясняется, что у него </w:t>
            </w:r>
            <w:proofErr w:type="gramStart"/>
            <w:r w:rsidRPr="00DC485F">
              <w:rPr>
                <w:rFonts w:ascii="Times New Roman" w:hAnsi="Times New Roman"/>
              </w:rPr>
              <w:t>такие</w:t>
            </w:r>
            <w:proofErr w:type="gramEnd"/>
            <w:r w:rsidRPr="00DC485F">
              <w:rPr>
                <w:rFonts w:ascii="Times New Roman" w:hAnsi="Times New Roman"/>
              </w:rPr>
              <w:t>…</w:t>
            </w:r>
          </w:p>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Переводят? Откуда его переводят?</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DC485F">
            <w:pPr>
              <w:jc w:val="both"/>
              <w:rPr>
                <w:rFonts w:ascii="Times New Roman" w:hAnsi="Times New Roman"/>
              </w:rPr>
            </w:pPr>
            <w:r w:rsidRPr="00DC485F">
              <w:rPr>
                <w:rFonts w:ascii="Times New Roman" w:hAnsi="Times New Roman"/>
              </w:rPr>
              <w:t>- Из пульмонологии, куда он поступал с входящим диагнозом пневмонии или из хирургического отделения. Вот это большая проблема, что вот есть некая преемственность диагнозов: поступает с этим диагнозом, давайте мы его возьмем с этим диагнозом, пока полечим с этим диагнозом, а потом видно будет. Это, вот, тенденция такая есть в каждом стационаре, ну, за исключением немногопрофильных клиник, да, которые работают только с одной патологией. Данные, которые мы получили, точно такие же имеются и в Томске, посмотрите: эти две кривые, где попавшие пациенты в неспециализированные отделения имеют гораздо худший прогноз. Если по годам – мы видим, что даже хуже становится, как будто бы их там насильно умерщвляют, что ли.</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6</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Есть проблемы с тем, что некая проволочка есть на догоспитальном этапе с больными с острым коронарным синдромом. Это замечательно выявили наши оренбургские коллеги, где вы видите, что если пациент госпитализирован был только после второго вызова скорой помощи, в результате у него есть инфаркт миокарда, то летальность таких больных в два с лишним раза больше, и затрат, смотрите – в 1,6 раз</w:t>
            </w:r>
            <w:r w:rsidR="006C0622">
              <w:rPr>
                <w:rFonts w:ascii="Times New Roman" w:hAnsi="Times New Roman"/>
              </w:rPr>
              <w:t>а</w:t>
            </w:r>
            <w:r w:rsidRPr="00DC485F">
              <w:rPr>
                <w:rFonts w:ascii="Times New Roman" w:hAnsi="Times New Roman"/>
              </w:rPr>
              <w:t xml:space="preserve"> больше на лечение таких больных.</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7</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То же самое относится и к этапу поликлиники: если пациент пришел на прием к врачу и ему не был распознан инфаркт миокарда, ему повторно пришлось прийти к врачу, и только тогда лишь был поставлен диагноз – все это увеличивает летальность и затратность нашего здравоохранения.</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8</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6C0622">
            <w:pPr>
              <w:jc w:val="both"/>
              <w:rPr>
                <w:rFonts w:ascii="Times New Roman" w:hAnsi="Times New Roman"/>
              </w:rPr>
            </w:pPr>
            <w:r w:rsidRPr="00DC485F">
              <w:rPr>
                <w:rFonts w:ascii="Times New Roman" w:hAnsi="Times New Roman"/>
              </w:rPr>
              <w:t>Но есть данные Кемеровского кардиодиспансера, где расхождение диагнозов больных с инфарктом миокарда составило 33%, но это вот как бы те данные, которые они наработали. А посмотрим, а что же идет в официальную статистику? Годы 2008-2011…</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9</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 а вот она – официальная статистика, это сборник «Основные показатели здравоохранения» города за эти же годы и, к сожалению, вот (почему-то в этой презентации не увеличивается) я хочу обратить внимание на точность диагностики, да? То есть, совпадение диагнозов со стационаром, то есть 98, 98, 99% из доставленных больных действительно подтвердили диагноз. Ну…</w:t>
            </w:r>
          </w:p>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Это где? Простите, это где так?</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DC485F">
            <w:pPr>
              <w:jc w:val="both"/>
              <w:rPr>
                <w:rFonts w:ascii="Times New Roman" w:hAnsi="Times New Roman"/>
              </w:rPr>
            </w:pPr>
            <w:r w:rsidRPr="00DC485F">
              <w:rPr>
                <w:rFonts w:ascii="Times New Roman" w:hAnsi="Times New Roman"/>
              </w:rPr>
              <w:t>- Это сборник Кемеровский. Да.</w:t>
            </w:r>
          </w:p>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- 98%</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DC485F">
            <w:pPr>
              <w:jc w:val="both"/>
              <w:rPr>
                <w:rFonts w:ascii="Times New Roman" w:hAnsi="Times New Roman"/>
              </w:rPr>
            </w:pPr>
            <w:r w:rsidRPr="00DC485F">
              <w:rPr>
                <w:rFonts w:ascii="Times New Roman" w:hAnsi="Times New Roman"/>
              </w:rPr>
              <w:t>- Официальная статистика…</w:t>
            </w:r>
          </w:p>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xml:space="preserve">- Совпадение догоспитального и </w:t>
            </w:r>
            <w:proofErr w:type="gramStart"/>
            <w:r w:rsidRPr="00DC485F">
              <w:rPr>
                <w:rFonts w:ascii="Times New Roman" w:hAnsi="Times New Roman"/>
              </w:rPr>
              <w:t>госпитального</w:t>
            </w:r>
            <w:proofErr w:type="gramEnd"/>
            <w:r w:rsidRPr="00DC485F">
              <w:rPr>
                <w:rFonts w:ascii="Times New Roman" w:hAnsi="Times New Roman"/>
              </w:rPr>
              <w:t xml:space="preserve"> диагнозов? Ну, это фантастика!</w:t>
            </w:r>
          </w:p>
          <w:p w:rsidR="00DF3272" w:rsidRPr="00CF1626" w:rsidRDefault="00DF3272" w:rsidP="00DC485F">
            <w:pPr>
              <w:jc w:val="both"/>
              <w:rPr>
                <w:rFonts w:ascii="Times New Roman" w:hAnsi="Times New Roman"/>
                <w:b/>
              </w:rPr>
            </w:pPr>
            <w:r w:rsidRPr="00CF1626">
              <w:rPr>
                <w:rFonts w:ascii="Times New Roman" w:hAnsi="Times New Roman"/>
                <w:b/>
              </w:rPr>
              <w:lastRenderedPageBreak/>
              <w:t>Штегман:</w:t>
            </w:r>
          </w:p>
          <w:p w:rsidR="00DF3272" w:rsidRPr="00DC485F" w:rsidRDefault="00DF3272" w:rsidP="006B4EA0">
            <w:pPr>
              <w:jc w:val="both"/>
              <w:rPr>
                <w:rFonts w:ascii="Times New Roman" w:hAnsi="Times New Roman"/>
              </w:rPr>
            </w:pPr>
            <w:r w:rsidRPr="00DC485F">
              <w:rPr>
                <w:rFonts w:ascii="Times New Roman" w:hAnsi="Times New Roman"/>
              </w:rPr>
              <w:t xml:space="preserve">- Действительно, удивительно! </w:t>
            </w:r>
            <w:proofErr w:type="gramStart"/>
            <w:r w:rsidRPr="00DC485F">
              <w:rPr>
                <w:rFonts w:ascii="Times New Roman" w:hAnsi="Times New Roman"/>
              </w:rPr>
              <w:t xml:space="preserve">Ну, просто я понимаю, что за цифрами, там, </w:t>
            </w:r>
            <w:r w:rsidRPr="00EF773F">
              <w:rPr>
                <w:rFonts w:ascii="Times New Roman" w:hAnsi="Times New Roman"/>
              </w:rPr>
              <w:t>несовпадени</w:t>
            </w:r>
            <w:r w:rsidR="006B4EA0" w:rsidRPr="00EF773F">
              <w:rPr>
                <w:rFonts w:ascii="Times New Roman" w:hAnsi="Times New Roman"/>
              </w:rPr>
              <w:t>я</w:t>
            </w:r>
            <w:r w:rsidRPr="00DC485F">
              <w:rPr>
                <w:rFonts w:ascii="Times New Roman" w:hAnsi="Times New Roman"/>
              </w:rPr>
              <w:t xml:space="preserve"> диагнозов, высокой летальностью, стоит честь уважаемых людей, стоит, в конце концов, губернатор, который имеет свои показатели, да?</w:t>
            </w:r>
            <w:proofErr w:type="gramEnd"/>
            <w:r w:rsidRPr="00DC485F">
              <w:rPr>
                <w:rFonts w:ascii="Times New Roman" w:hAnsi="Times New Roman"/>
              </w:rPr>
              <w:t xml:space="preserve"> И есть некое давление власти на эту статистику, иначе я не могу объяснить вот эти цифры.</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lastRenderedPageBreak/>
              <w:t>Слайд № 10</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Посмотрите, как это происходить может на уровне стационара, внутри, да, чтобы спрятать летальность больных с инфарктом миокарда, чтобы показать, что все хорошо: видите, эта пациентка поступила с входящим диагнозом нестабильная стенокардия, рубрика была</w:t>
            </w:r>
            <w:r w:rsidR="00591310" w:rsidRPr="00654722">
              <w:rPr>
                <w:rFonts w:ascii="Times New Roman" w:hAnsi="Times New Roman"/>
              </w:rPr>
              <w:t xml:space="preserve"> </w:t>
            </w:r>
            <w:r w:rsidRPr="00654722">
              <w:rPr>
                <w:rFonts w:ascii="Times New Roman" w:hAnsi="Times New Roman"/>
              </w:rPr>
              <w:t xml:space="preserve"> </w:t>
            </w:r>
            <w:r w:rsidRPr="00AE73AD">
              <w:rPr>
                <w:rFonts w:ascii="Times New Roman" w:hAnsi="Times New Roman"/>
                <w:lang w:val="en-US"/>
              </w:rPr>
              <w:t>I</w:t>
            </w:r>
            <w:r w:rsidR="00591310" w:rsidRPr="00AE73AD">
              <w:rPr>
                <w:rFonts w:ascii="Times New Roman" w:hAnsi="Times New Roman"/>
              </w:rPr>
              <w:t>-20</w:t>
            </w:r>
            <w:r w:rsidRPr="00DC485F">
              <w:rPr>
                <w:rFonts w:ascii="Times New Roman" w:hAnsi="Times New Roman"/>
              </w:rPr>
              <w:t>, затем подтвердили наличие острого субэндокардиального инфаркта миокарда, затем, та же самая история болезни, смотрите, идет: она умирает от диагноза острый трансмуральный инфаркт миокарда других уточненных локализаций. И вот, смотрите: уже другой совсем месяц, да, давно уже человека похоронили, извините, а диагноз пересмотрен – инсулиннезависимый сахарный диабет с множественными осложнениями, которым явился инфаркт миокарда. Вот, смотрите, как будет происходить, если мы не будем отдавать должное время на догоспитальном этапе диагностике – это будет увеличивать затраты, это будет увеличивать летальность и потом эту летальность будут вот так прятать в статистике.</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11</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Решение предложил еще Новосибирск, посмотрите: они использовали догоспитальный тест «КардиоБСЖК» и процент госпитализации больных возрос, то есть правильно доставленные, верно госпитализированные больные, процент расхождения снизился в три раза и самое главное, что на определение этого теста затрачено было 0,3 минуты дополнительного времени, по этим данным. То есть можно выйти из ситуации путем внедрения догоспитального теста.</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12</w:t>
            </w:r>
          </w:p>
        </w:tc>
        <w:tc>
          <w:tcPr>
            <w:tcW w:w="992" w:type="dxa"/>
            <w:vMerge w:val="restart"/>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6B4EA0">
            <w:pPr>
              <w:jc w:val="both"/>
              <w:rPr>
                <w:rFonts w:ascii="Times New Roman" w:hAnsi="Times New Roman"/>
              </w:rPr>
            </w:pPr>
            <w:r w:rsidRPr="00DC485F">
              <w:rPr>
                <w:rFonts w:ascii="Times New Roman" w:hAnsi="Times New Roman"/>
              </w:rPr>
              <w:t xml:space="preserve">Вот, посмотрите на эту кардиограмму: это пациентка, которая начала предъявлять жалобы на рецидивирующие приступы, боли по 5 минут в течение трех часов, боли со светлыми, большими промежутками. И по этой кардиограммке, в общем-то, ничего такого не скажешь. Ну, фибрилляция предсердий, да, вот, ну, может быть, гипертрофия правого желудочка, какие-то Т отрицательные, да? Но маркер был положительным и поэтому эту пациентку направили на ангиографию, а не положили просто на </w:t>
            </w:r>
            <w:r w:rsidRPr="00EF773F">
              <w:rPr>
                <w:rFonts w:ascii="Times New Roman" w:hAnsi="Times New Roman"/>
              </w:rPr>
              <w:t>койку</w:t>
            </w:r>
            <w:r w:rsidRPr="00DC485F">
              <w:rPr>
                <w:rFonts w:ascii="Times New Roman" w:hAnsi="Times New Roman"/>
              </w:rPr>
              <w:t xml:space="preserve"> в отделение, где нет круглосуточной </w:t>
            </w:r>
            <w:r w:rsidR="00591310" w:rsidRPr="00AE73AD">
              <w:rPr>
                <w:rFonts w:ascii="Times New Roman" w:hAnsi="Times New Roman"/>
              </w:rPr>
              <w:t>ЧКВ-</w:t>
            </w:r>
            <w:r w:rsidRPr="00DC485F">
              <w:rPr>
                <w:rFonts w:ascii="Times New Roman" w:hAnsi="Times New Roman"/>
              </w:rPr>
              <w:t>поддержки.</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13</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 xml:space="preserve">В результате, при поступлении в стационар уже картина другая – подъемы сегмента </w:t>
            </w:r>
            <w:r w:rsidRPr="00DC485F">
              <w:rPr>
                <w:rFonts w:ascii="Times New Roman" w:hAnsi="Times New Roman"/>
                <w:lang w:val="en-US"/>
              </w:rPr>
              <w:t>ST</w:t>
            </w:r>
            <w:r w:rsidRPr="00DC485F">
              <w:rPr>
                <w:rFonts w:ascii="Times New Roman" w:hAnsi="Times New Roman"/>
              </w:rPr>
              <w:t xml:space="preserve">. Несомненно, было показано </w:t>
            </w:r>
            <w:r w:rsidR="00591310" w:rsidRPr="00AE73AD">
              <w:rPr>
                <w:rFonts w:ascii="Times New Roman" w:hAnsi="Times New Roman"/>
              </w:rPr>
              <w:t>ЧК</w:t>
            </w:r>
            <w:r w:rsidR="00936CEB" w:rsidRPr="00AE73AD">
              <w:rPr>
                <w:rFonts w:ascii="Times New Roman" w:hAnsi="Times New Roman"/>
              </w:rPr>
              <w:t>В -</w:t>
            </w:r>
            <w:r w:rsidRPr="00DC485F">
              <w:rPr>
                <w:rFonts w:ascii="Times New Roman" w:hAnsi="Times New Roman"/>
              </w:rPr>
              <w:t xml:space="preserve"> вмешательство и она его получила.</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14</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Это – подтверждение необходимости ранней оценки риска больного. Известные данные по оценке в условиях города Москвы теста «КардиоБСЖК» и здесь специфичность теста 79% - действительно, есть случаи, когда ложноположительные, но чувствительность превышает 91%,  на догоспитальном этапе все это реально сделать.</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15</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 xml:space="preserve">Известные данные, которые, собственно, уже демонстрированы, я лишь обращу внимание, что, вот, в пределах 2-х часов диагностикум сердечный белок, связывающий жирные </w:t>
            </w:r>
            <w:r w:rsidRPr="00EF773F">
              <w:rPr>
                <w:rFonts w:ascii="Times New Roman" w:hAnsi="Times New Roman"/>
              </w:rPr>
              <w:t>кислоты</w:t>
            </w:r>
            <w:r w:rsidR="006B4EA0" w:rsidRPr="00EF773F">
              <w:rPr>
                <w:rFonts w:ascii="Times New Roman" w:hAnsi="Times New Roman"/>
              </w:rPr>
              <w:t>,</w:t>
            </w:r>
            <w:r w:rsidRPr="00DC485F">
              <w:rPr>
                <w:rFonts w:ascii="Times New Roman" w:hAnsi="Times New Roman"/>
              </w:rPr>
              <w:t xml:space="preserve"> оказывается самым чувствительным, а вот через 24 часа, конечно здесь тропонин, ну, несомненный лидер в этой ситуации. Именно поэтому многие производители комбинируют, в одной планшеточке делают два теста…</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16</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CF1248">
            <w:pPr>
              <w:jc w:val="both"/>
              <w:rPr>
                <w:rFonts w:ascii="Times New Roman" w:hAnsi="Times New Roman"/>
              </w:rPr>
            </w:pPr>
            <w:r w:rsidRPr="00DC485F">
              <w:rPr>
                <w:rFonts w:ascii="Times New Roman" w:hAnsi="Times New Roman"/>
              </w:rPr>
              <w:t>… и… (не высвечиваются почему-то, рисунки куда-то пропали), а… идея такая</w:t>
            </w:r>
            <w:r w:rsidR="00654722">
              <w:rPr>
                <w:rFonts w:ascii="Times New Roman" w:hAnsi="Times New Roman"/>
              </w:rPr>
              <w:t>,</w:t>
            </w:r>
            <w:r w:rsidRPr="00DC485F">
              <w:rPr>
                <w:rFonts w:ascii="Times New Roman" w:hAnsi="Times New Roman"/>
              </w:rPr>
              <w:t xml:space="preserve"> то есть</w:t>
            </w:r>
            <w:r w:rsidR="00654722">
              <w:rPr>
                <w:rFonts w:ascii="Times New Roman" w:hAnsi="Times New Roman"/>
              </w:rPr>
              <w:t>,</w:t>
            </w:r>
            <w:r w:rsidRPr="00DC485F">
              <w:rPr>
                <w:rFonts w:ascii="Times New Roman" w:hAnsi="Times New Roman"/>
              </w:rPr>
              <w:t xml:space="preserve"> есть во всем мире: </w:t>
            </w:r>
            <w:r w:rsidRPr="00EF773F">
              <w:rPr>
                <w:rFonts w:ascii="Times New Roman" w:hAnsi="Times New Roman"/>
              </w:rPr>
              <w:t>что</w:t>
            </w:r>
            <w:r w:rsidR="00CF1248" w:rsidRPr="00EF773F">
              <w:rPr>
                <w:rFonts w:ascii="Times New Roman" w:hAnsi="Times New Roman"/>
              </w:rPr>
              <w:t>бы</w:t>
            </w:r>
            <w:r w:rsidRPr="00DC485F">
              <w:rPr>
                <w:rFonts w:ascii="Times New Roman" w:hAnsi="Times New Roman"/>
              </w:rPr>
              <w:t xml:space="preserve"> перекрыть весь временной промежуток, то есть, начиная со второго часа, до, там, двух недель, пока реагирует тропонин и два этих диагностикума решают эту задачу замечательно. Поэтому даже сопоставлять, наверное, их не стоит, они друг друга дополняют, они оба хороши. </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17</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6C0622">
            <w:pPr>
              <w:jc w:val="both"/>
              <w:rPr>
                <w:rFonts w:ascii="Times New Roman" w:hAnsi="Times New Roman"/>
              </w:rPr>
            </w:pPr>
            <w:r w:rsidRPr="00DC485F">
              <w:rPr>
                <w:rFonts w:ascii="Times New Roman" w:hAnsi="Times New Roman"/>
              </w:rPr>
              <w:t>Но есть диагностикумы невысокого качества. К сожалению, так случилось, что мы имели богатый опыт применения в крае именно «КардиоБСЖК», доверяли замечательно. Но по закону мы должны были сделать тендер. Сделали тендер и получили совсем другое устройство. И вот это – докладная главному врачу нашей скорой помощи, написанная практически кровью наших врачей, которые устали получать некачественные результаты при выполнении теста, в данном случае – «</w:t>
            </w:r>
            <w:r w:rsidRPr="00AE73AD">
              <w:rPr>
                <w:rFonts w:ascii="Times New Roman" w:hAnsi="Times New Roman"/>
              </w:rPr>
              <w:t>Кард</w:t>
            </w:r>
            <w:r w:rsidRPr="00DC485F">
              <w:rPr>
                <w:rFonts w:ascii="Times New Roman" w:hAnsi="Times New Roman"/>
              </w:rPr>
              <w:t>ИНФО», попался тест вот такой. Конечно, этот тест неприменим для диагностики, потому что очень часто дает отрицательные данные при явном наличии инфаркта миокарда.</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18</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И</w:t>
            </w:r>
            <w:r w:rsidR="00654722">
              <w:rPr>
                <w:rFonts w:ascii="Times New Roman" w:hAnsi="Times New Roman"/>
              </w:rPr>
              <w:t>,</w:t>
            </w:r>
            <w:r w:rsidRPr="00DC485F">
              <w:rPr>
                <w:rFonts w:ascii="Times New Roman" w:hAnsi="Times New Roman"/>
              </w:rPr>
              <w:t xml:space="preserve"> в заключении своего выступления</w:t>
            </w:r>
            <w:r w:rsidR="00654722">
              <w:rPr>
                <w:rFonts w:ascii="Times New Roman" w:hAnsi="Times New Roman"/>
              </w:rPr>
              <w:t>,</w:t>
            </w:r>
            <w:r w:rsidRPr="00DC485F">
              <w:rPr>
                <w:rFonts w:ascii="Times New Roman" w:hAnsi="Times New Roman"/>
              </w:rPr>
              <w:t xml:space="preserve"> мне хочется привести то, что развивается на Западе.</w:t>
            </w:r>
          </w:p>
          <w:p w:rsidR="00DF3272" w:rsidRPr="00DC485F" w:rsidRDefault="00DF3272" w:rsidP="00DC485F">
            <w:pPr>
              <w:jc w:val="both"/>
              <w:rPr>
                <w:rFonts w:ascii="Times New Roman" w:hAnsi="Times New Roman"/>
              </w:rPr>
            </w:pPr>
            <w:r w:rsidRPr="00DC485F">
              <w:rPr>
                <w:rFonts w:ascii="Times New Roman" w:hAnsi="Times New Roman"/>
              </w:rPr>
              <w:t>Ориентируемся на них действительно правильно – то есть у них наука сильная и то, что попадает в их рекомендации, обычно и мы потом берем на себя. Так вот, в скором будущем, видимо, как раз и произойдет некий пересмотр рекомендаций, потому что есть уже такие публикации: на этапе первичной медицинской помощи попадают пациенты в ранние сроки и здесь как раз сердечный белок, связывающий жирные кислоты превосходит тропонин в виде прикроватного теста, конечно же, не в виде вч-тропонина. Комбинация же белка, связывающего жирные кислоты</w:t>
            </w:r>
            <w:r w:rsidR="00591310" w:rsidRPr="00DC485F">
              <w:rPr>
                <w:rFonts w:ascii="Times New Roman" w:hAnsi="Times New Roman"/>
              </w:rPr>
              <w:t>,</w:t>
            </w:r>
            <w:r w:rsidRPr="00DC485F">
              <w:rPr>
                <w:rFonts w:ascii="Times New Roman" w:hAnsi="Times New Roman"/>
              </w:rPr>
              <w:t xml:space="preserve"> и тропонина значимо улучшает диагностику в сравнении с применением по-отдельности этих маркеров… </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19</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 xml:space="preserve">… и это уже вошло в протокол диагностики, разработанный в Манчестере. Великобритания – она активно поддерживает идею применения белка, связывающего жирные </w:t>
            </w:r>
            <w:r w:rsidRPr="00EF773F">
              <w:rPr>
                <w:rFonts w:ascii="Times New Roman" w:hAnsi="Times New Roman"/>
              </w:rPr>
              <w:t>кислоты</w:t>
            </w:r>
            <w:r w:rsidR="00CF1248" w:rsidRPr="00EF773F">
              <w:rPr>
                <w:rFonts w:ascii="Times New Roman" w:hAnsi="Times New Roman"/>
              </w:rPr>
              <w:t>,</w:t>
            </w:r>
            <w:r w:rsidRPr="00DC485F">
              <w:rPr>
                <w:rFonts w:ascii="Times New Roman" w:hAnsi="Times New Roman"/>
              </w:rPr>
              <w:t xml:space="preserve"> и в </w:t>
            </w:r>
            <w:r w:rsidRPr="00AE73AD">
              <w:rPr>
                <w:rFonts w:ascii="Times New Roman" w:hAnsi="Times New Roman"/>
              </w:rPr>
              <w:t>данно</w:t>
            </w:r>
            <w:r w:rsidR="00591310" w:rsidRPr="00AE73AD">
              <w:rPr>
                <w:rFonts w:ascii="Times New Roman" w:hAnsi="Times New Roman"/>
              </w:rPr>
              <w:t>й</w:t>
            </w:r>
            <w:r w:rsidRPr="00DC485F">
              <w:rPr>
                <w:rFonts w:ascii="Times New Roman" w:hAnsi="Times New Roman"/>
              </w:rPr>
              <w:t xml:space="preserve"> диагностике ничего сложного нет абсолютно, да. Здесь вот тот самый вч-тропонин, про который мы говорим – действительно, стандарт хороший, но в подавляющем большинстве стационаров – просто недоступный, а так ничего. Сердечный белок, связывающий жирные кислоты, ЭКГ – ишемические изменения и такие простейшие клинические признаки: прогрессия стенокардии, иррадиация в правую руку, в правое плечо, появление тошноты у пациента, потливости и снижение давления.</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20</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Ну, это уже немножечко другое, давайте ближе, все-таки, к предмету нашего обсуждения.</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CF1248">
            <w:pPr>
              <w:jc w:val="both"/>
              <w:rPr>
                <w:rFonts w:ascii="Times New Roman" w:hAnsi="Times New Roman"/>
              </w:rPr>
            </w:pPr>
            <w:r w:rsidRPr="00DC485F">
              <w:rPr>
                <w:rFonts w:ascii="Times New Roman" w:hAnsi="Times New Roman"/>
              </w:rPr>
              <w:t>- Да. И смотрите, самое важное</w:t>
            </w:r>
            <w:r w:rsidR="00CF1248">
              <w:rPr>
                <w:rFonts w:ascii="Times New Roman" w:hAnsi="Times New Roman"/>
              </w:rPr>
              <w:t xml:space="preserve">: что вот когда их доставили в </w:t>
            </w:r>
            <w:r w:rsidR="00CF1248" w:rsidRPr="00EF773F">
              <w:rPr>
                <w:rFonts w:ascii="Times New Roman" w:hAnsi="Times New Roman"/>
                <w:lang w:val="en-US"/>
              </w:rPr>
              <w:t>emergency</w:t>
            </w:r>
            <w:r w:rsidR="00CF1248" w:rsidRPr="00EF773F">
              <w:rPr>
                <w:rFonts w:ascii="Times New Roman" w:hAnsi="Times New Roman"/>
              </w:rPr>
              <w:t xml:space="preserve"> </w:t>
            </w:r>
            <w:r w:rsidR="00CF1248" w:rsidRPr="00EF773F">
              <w:rPr>
                <w:rFonts w:ascii="Times New Roman" w:hAnsi="Times New Roman"/>
                <w:lang w:val="en-US"/>
              </w:rPr>
              <w:t>department</w:t>
            </w:r>
            <w:r w:rsidRPr="00DC485F">
              <w:rPr>
                <w:rFonts w:ascii="Times New Roman" w:hAnsi="Times New Roman"/>
              </w:rPr>
              <w:t xml:space="preserve"> и применили этот алгоритм, оказывается, 44% можно было не доставлять, потому что у этих пациентов риск нулевой, у них нет риска развития инфаркта миокарда.</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21</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DC485F" w:rsidRDefault="00DF3272" w:rsidP="00DC485F">
            <w:pPr>
              <w:jc w:val="both"/>
              <w:rPr>
                <w:rFonts w:ascii="Times New Roman" w:hAnsi="Times New Roman"/>
              </w:rPr>
            </w:pPr>
            <w:r w:rsidRPr="00DC485F">
              <w:rPr>
                <w:rFonts w:ascii="Times New Roman" w:hAnsi="Times New Roman"/>
              </w:rPr>
              <w:t>И выводы:</w:t>
            </w:r>
          </w:p>
          <w:p w:rsidR="00DF3272" w:rsidRPr="00DC485F" w:rsidRDefault="00DF3272" w:rsidP="00DC485F">
            <w:pPr>
              <w:jc w:val="both"/>
              <w:rPr>
                <w:rFonts w:ascii="Times New Roman" w:hAnsi="Times New Roman"/>
              </w:rPr>
            </w:pPr>
            <w:r w:rsidRPr="00DC485F">
              <w:rPr>
                <w:rFonts w:ascii="Times New Roman" w:hAnsi="Times New Roman"/>
              </w:rPr>
              <w:t>1) Гипердиагностика острого коронарного синдрома на этом этапе скорой помощи высока – 74% и это п</w:t>
            </w:r>
            <w:r w:rsidR="00654722">
              <w:rPr>
                <w:rFonts w:ascii="Times New Roman" w:hAnsi="Times New Roman"/>
              </w:rPr>
              <w:t xml:space="preserve">риводит к серьезным потерям со </w:t>
            </w:r>
            <w:r w:rsidRPr="00DC485F">
              <w:rPr>
                <w:rFonts w:ascii="Times New Roman" w:hAnsi="Times New Roman"/>
              </w:rPr>
              <w:t>с</w:t>
            </w:r>
            <w:r w:rsidR="00654722">
              <w:rPr>
                <w:rFonts w:ascii="Times New Roman" w:hAnsi="Times New Roman"/>
              </w:rPr>
              <w:t>т</w:t>
            </w:r>
            <w:r w:rsidRPr="00DC485F">
              <w:rPr>
                <w:rFonts w:ascii="Times New Roman" w:hAnsi="Times New Roman"/>
              </w:rPr>
              <w:t>ороны стационара – они тратят свои ресурсы, силы. Это оплачивается копейками со стороны ФОМС.</w:t>
            </w:r>
          </w:p>
          <w:p w:rsidR="00DF3272" w:rsidRPr="00DC485F" w:rsidRDefault="00654722" w:rsidP="00DC485F">
            <w:pPr>
              <w:jc w:val="both"/>
              <w:rPr>
                <w:rFonts w:ascii="Times New Roman" w:hAnsi="Times New Roman"/>
              </w:rPr>
            </w:pPr>
            <w:r>
              <w:rPr>
                <w:rFonts w:ascii="Times New Roman" w:hAnsi="Times New Roman"/>
              </w:rPr>
              <w:t xml:space="preserve">2) Поздняя диагностика </w:t>
            </w:r>
            <w:r w:rsidR="00DF3272" w:rsidRPr="00DC485F">
              <w:rPr>
                <w:rFonts w:ascii="Times New Roman" w:hAnsi="Times New Roman"/>
              </w:rPr>
              <w:t>на этапе поликлиники и скорой медицинской помощи приводит к задержке госпитализации, росту летальности, опять же к финансовым затратам.</w:t>
            </w:r>
          </w:p>
          <w:p w:rsidR="00DF3272" w:rsidRPr="00DC485F" w:rsidRDefault="00DF3272" w:rsidP="00DC485F">
            <w:pPr>
              <w:jc w:val="both"/>
              <w:rPr>
                <w:rFonts w:ascii="Times New Roman" w:hAnsi="Times New Roman"/>
              </w:rPr>
            </w:pPr>
            <w:r w:rsidRPr="00DC485F">
              <w:rPr>
                <w:rFonts w:ascii="Times New Roman" w:hAnsi="Times New Roman"/>
              </w:rPr>
              <w:t xml:space="preserve">3) Неправильно установленный диагноз на этапе скорой помощи приводит к госпитализации в непрофильный стационар или на непрофильную </w:t>
            </w:r>
            <w:r w:rsidR="00936CEB" w:rsidRPr="00DC485F">
              <w:rPr>
                <w:rFonts w:ascii="Times New Roman" w:hAnsi="Times New Roman"/>
              </w:rPr>
              <w:t>койку,</w:t>
            </w:r>
            <w:r w:rsidRPr="00DC485F">
              <w:rPr>
                <w:rFonts w:ascii="Times New Roman" w:hAnsi="Times New Roman"/>
              </w:rPr>
              <w:t xml:space="preserve"> и существенно возрастают риски наших больных.</w:t>
            </w:r>
          </w:p>
          <w:p w:rsidR="00DF3272" w:rsidRPr="00DC485F" w:rsidRDefault="00DF3272" w:rsidP="00DC485F">
            <w:pPr>
              <w:jc w:val="both"/>
              <w:rPr>
                <w:rFonts w:ascii="Times New Roman" w:hAnsi="Times New Roman"/>
              </w:rPr>
            </w:pPr>
            <w:r w:rsidRPr="00DC485F">
              <w:rPr>
                <w:rFonts w:ascii="Times New Roman" w:hAnsi="Times New Roman"/>
              </w:rPr>
              <w:t xml:space="preserve">4) Европейские диагностические алгоритмы, основанные на исследовании клиники, ЭКГ, тропонина, сердечного белка, связывающего жирные кислоты, позволяют снизить процент необоснованных госпитализаций и увеличить процент выявления пациентов высокого риска, </w:t>
            </w:r>
            <w:r w:rsidRPr="00AE73AD">
              <w:rPr>
                <w:rFonts w:ascii="Times New Roman" w:hAnsi="Times New Roman"/>
              </w:rPr>
              <w:t>требующи</w:t>
            </w:r>
            <w:r w:rsidR="00591310" w:rsidRPr="00AE73AD">
              <w:rPr>
                <w:rFonts w:ascii="Times New Roman" w:hAnsi="Times New Roman"/>
              </w:rPr>
              <w:t>х</w:t>
            </w:r>
            <w:r w:rsidRPr="00DC485F">
              <w:rPr>
                <w:rFonts w:ascii="Times New Roman" w:hAnsi="Times New Roman"/>
              </w:rPr>
              <w:t xml:space="preserve"> обязательного катетерного вмешательства. </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22</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DF3272" w:rsidRPr="00DC485F" w:rsidTr="00685CF6">
        <w:tc>
          <w:tcPr>
            <w:tcW w:w="993" w:type="dxa"/>
            <w:vMerge/>
            <w:shd w:val="clear" w:color="auto" w:fill="auto"/>
          </w:tcPr>
          <w:p w:rsidR="00DF3272" w:rsidRPr="001F00BD" w:rsidRDefault="00DF3272" w:rsidP="00B80693">
            <w:pPr>
              <w:rPr>
                <w:rFonts w:ascii="Times New Roman" w:hAnsi="Times New Roman"/>
                <w:b/>
                <w:sz w:val="18"/>
                <w:szCs w:val="18"/>
              </w:rPr>
            </w:pPr>
          </w:p>
        </w:tc>
        <w:tc>
          <w:tcPr>
            <w:tcW w:w="1417" w:type="dxa"/>
            <w:vMerge/>
            <w:shd w:val="clear" w:color="auto" w:fill="auto"/>
          </w:tcPr>
          <w:p w:rsidR="00DF3272" w:rsidRPr="00F25F18" w:rsidRDefault="00DF3272" w:rsidP="00B80693">
            <w:pPr>
              <w:rPr>
                <w:rFonts w:ascii="Times New Roman" w:hAnsi="Times New Roman"/>
                <w:sz w:val="18"/>
                <w:szCs w:val="18"/>
              </w:rPr>
            </w:pPr>
          </w:p>
        </w:tc>
        <w:tc>
          <w:tcPr>
            <w:tcW w:w="11624" w:type="dxa"/>
            <w:shd w:val="clear" w:color="auto" w:fill="auto"/>
          </w:tcPr>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Спасибо! Я только сразу хочу сказать: нет никаких европейских алгоритмов!</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DC485F">
            <w:pPr>
              <w:jc w:val="both"/>
              <w:rPr>
                <w:rFonts w:ascii="Times New Roman" w:hAnsi="Times New Roman"/>
              </w:rPr>
            </w:pPr>
            <w:r w:rsidRPr="00DC485F">
              <w:rPr>
                <w:rFonts w:ascii="Times New Roman" w:hAnsi="Times New Roman"/>
              </w:rPr>
              <w:t>- Ну, я ссылаюсь на авторов…</w:t>
            </w:r>
          </w:p>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Да-да-да-да… Вы давно держали в руках рекомендации национального общества здравоохранения Великобритании?</w:t>
            </w:r>
          </w:p>
          <w:p w:rsidR="00DF3272" w:rsidRPr="00CF1626" w:rsidRDefault="00DF3272" w:rsidP="00DC485F">
            <w:pPr>
              <w:jc w:val="both"/>
              <w:rPr>
                <w:rFonts w:ascii="Times New Roman" w:hAnsi="Times New Roman"/>
                <w:b/>
              </w:rPr>
            </w:pPr>
            <w:r w:rsidRPr="00CF1626">
              <w:rPr>
                <w:rFonts w:ascii="Times New Roman" w:hAnsi="Times New Roman"/>
                <w:b/>
              </w:rPr>
              <w:t>Штегман:</w:t>
            </w:r>
          </w:p>
          <w:p w:rsidR="00DF3272" w:rsidRPr="00DC485F" w:rsidRDefault="00DF3272" w:rsidP="00DC485F">
            <w:pPr>
              <w:jc w:val="both"/>
              <w:rPr>
                <w:rFonts w:ascii="Times New Roman" w:hAnsi="Times New Roman"/>
              </w:rPr>
            </w:pPr>
            <w:r w:rsidRPr="00DC485F">
              <w:rPr>
                <w:rFonts w:ascii="Times New Roman" w:hAnsi="Times New Roman"/>
              </w:rPr>
              <w:t>- В национальных рекомендациях нет, а алгоритм этот создан.</w:t>
            </w:r>
          </w:p>
          <w:p w:rsidR="00DF3272" w:rsidRPr="00CF1626" w:rsidRDefault="00DF3272" w:rsidP="00DC485F">
            <w:pPr>
              <w:jc w:val="both"/>
              <w:rPr>
                <w:rFonts w:ascii="Times New Roman" w:hAnsi="Times New Roman"/>
                <w:b/>
              </w:rPr>
            </w:pPr>
            <w:r w:rsidRPr="00CF1626">
              <w:rPr>
                <w:rFonts w:ascii="Times New Roman" w:hAnsi="Times New Roman"/>
                <w:b/>
              </w:rPr>
              <w:t>Руда:</w:t>
            </w:r>
          </w:p>
          <w:p w:rsidR="00DF3272" w:rsidRPr="00DC485F" w:rsidRDefault="00DF3272" w:rsidP="00DC485F">
            <w:pPr>
              <w:jc w:val="both"/>
              <w:rPr>
                <w:rFonts w:ascii="Times New Roman" w:hAnsi="Times New Roman"/>
              </w:rPr>
            </w:pPr>
            <w:r w:rsidRPr="00DC485F">
              <w:rPr>
                <w:rFonts w:ascii="Times New Roman" w:hAnsi="Times New Roman"/>
              </w:rPr>
              <w:t>- Спасибо!</w:t>
            </w:r>
          </w:p>
        </w:tc>
        <w:tc>
          <w:tcPr>
            <w:tcW w:w="1134" w:type="dxa"/>
            <w:shd w:val="clear" w:color="auto" w:fill="auto"/>
          </w:tcPr>
          <w:p w:rsidR="00DF3272" w:rsidRPr="00685CF6" w:rsidRDefault="00DF3272" w:rsidP="00B80693">
            <w:pPr>
              <w:rPr>
                <w:rFonts w:ascii="Times New Roman" w:hAnsi="Times New Roman"/>
                <w:sz w:val="18"/>
                <w:szCs w:val="18"/>
              </w:rPr>
            </w:pPr>
            <w:r w:rsidRPr="00685CF6">
              <w:rPr>
                <w:rFonts w:ascii="Times New Roman" w:hAnsi="Times New Roman"/>
                <w:sz w:val="18"/>
                <w:szCs w:val="18"/>
              </w:rPr>
              <w:t>Слайд № 23</w:t>
            </w:r>
          </w:p>
        </w:tc>
        <w:tc>
          <w:tcPr>
            <w:tcW w:w="992" w:type="dxa"/>
            <w:vMerge/>
            <w:shd w:val="clear" w:color="auto" w:fill="auto"/>
          </w:tcPr>
          <w:p w:rsidR="00DF3272" w:rsidRPr="00685CF6" w:rsidRDefault="00DF3272" w:rsidP="00B80693">
            <w:pPr>
              <w:rPr>
                <w:rFonts w:ascii="Times New Roman" w:hAnsi="Times New Roman"/>
                <w:sz w:val="18"/>
                <w:szCs w:val="18"/>
              </w:rPr>
            </w:pPr>
          </w:p>
        </w:tc>
      </w:tr>
      <w:tr w:rsidR="00A50645" w:rsidRPr="00DC485F" w:rsidTr="00685CF6">
        <w:tc>
          <w:tcPr>
            <w:tcW w:w="993" w:type="dxa"/>
            <w:shd w:val="clear" w:color="auto" w:fill="auto"/>
          </w:tcPr>
          <w:p w:rsidR="00A72029" w:rsidRPr="001F00BD" w:rsidRDefault="002120A9" w:rsidP="00B80693">
            <w:pPr>
              <w:rPr>
                <w:rFonts w:ascii="Times New Roman" w:hAnsi="Times New Roman"/>
                <w:b/>
                <w:sz w:val="18"/>
                <w:szCs w:val="18"/>
              </w:rPr>
            </w:pPr>
            <w:r w:rsidRPr="001F00BD">
              <w:rPr>
                <w:rFonts w:ascii="Times New Roman" w:hAnsi="Times New Roman"/>
                <w:b/>
                <w:sz w:val="18"/>
                <w:szCs w:val="18"/>
              </w:rPr>
              <w:t>Руда</w:t>
            </w:r>
          </w:p>
        </w:tc>
        <w:tc>
          <w:tcPr>
            <w:tcW w:w="1417" w:type="dxa"/>
            <w:shd w:val="clear" w:color="auto" w:fill="auto"/>
          </w:tcPr>
          <w:p w:rsidR="00A72029" w:rsidRPr="00F25F18" w:rsidRDefault="002120A9" w:rsidP="00B80693">
            <w:pPr>
              <w:rPr>
                <w:rFonts w:ascii="Times New Roman" w:hAnsi="Times New Roman"/>
                <w:sz w:val="18"/>
                <w:szCs w:val="18"/>
              </w:rPr>
            </w:pPr>
            <w:r w:rsidRPr="00F25F18">
              <w:rPr>
                <w:rFonts w:ascii="Times New Roman" w:hAnsi="Times New Roman"/>
                <w:sz w:val="18"/>
                <w:szCs w:val="18"/>
              </w:rPr>
              <w:t xml:space="preserve">01.09.13 </w:t>
            </w:r>
          </w:p>
        </w:tc>
        <w:tc>
          <w:tcPr>
            <w:tcW w:w="11624" w:type="dxa"/>
            <w:shd w:val="clear" w:color="auto" w:fill="auto"/>
          </w:tcPr>
          <w:p w:rsidR="00A72029" w:rsidRPr="00DC485F" w:rsidRDefault="002120A9" w:rsidP="00AE73AD">
            <w:pPr>
              <w:jc w:val="both"/>
              <w:rPr>
                <w:rFonts w:ascii="Times New Roman" w:hAnsi="Times New Roman"/>
              </w:rPr>
            </w:pPr>
            <w:r>
              <w:rPr>
                <w:rFonts w:ascii="Times New Roman" w:hAnsi="Times New Roman"/>
              </w:rPr>
              <w:t xml:space="preserve">Олег Валерьевич, Вам пять или максимум шесть минут, потому </w:t>
            </w:r>
            <w:r w:rsidR="00AE73AD">
              <w:rPr>
                <w:rFonts w:ascii="Times New Roman" w:hAnsi="Times New Roman"/>
              </w:rPr>
              <w:t>ч</w:t>
            </w:r>
            <w:r>
              <w:rPr>
                <w:rFonts w:ascii="Times New Roman" w:hAnsi="Times New Roman"/>
              </w:rPr>
              <w:t>то нас поджимает время.</w:t>
            </w:r>
          </w:p>
        </w:tc>
        <w:tc>
          <w:tcPr>
            <w:tcW w:w="1134" w:type="dxa"/>
            <w:shd w:val="clear" w:color="auto" w:fill="auto"/>
          </w:tcPr>
          <w:p w:rsidR="00A72029" w:rsidRPr="00685CF6" w:rsidRDefault="00A72029" w:rsidP="00B80693">
            <w:pPr>
              <w:rPr>
                <w:rFonts w:ascii="Times New Roman" w:hAnsi="Times New Roman"/>
                <w:sz w:val="18"/>
                <w:szCs w:val="18"/>
              </w:rPr>
            </w:pPr>
          </w:p>
        </w:tc>
        <w:tc>
          <w:tcPr>
            <w:tcW w:w="992" w:type="dxa"/>
            <w:shd w:val="clear" w:color="auto" w:fill="auto"/>
          </w:tcPr>
          <w:p w:rsidR="00A72029" w:rsidRPr="00685CF6" w:rsidRDefault="002120A9" w:rsidP="00B80693">
            <w:pPr>
              <w:rPr>
                <w:rFonts w:ascii="Times New Roman" w:hAnsi="Times New Roman"/>
                <w:sz w:val="18"/>
                <w:szCs w:val="18"/>
              </w:rPr>
            </w:pPr>
            <w:r w:rsidRPr="00685CF6">
              <w:rPr>
                <w:rFonts w:ascii="Times New Roman" w:hAnsi="Times New Roman"/>
                <w:sz w:val="18"/>
                <w:szCs w:val="18"/>
              </w:rPr>
              <w:t xml:space="preserve">Передача слова </w:t>
            </w:r>
            <w:r w:rsidRPr="00685CF6">
              <w:rPr>
                <w:rFonts w:ascii="Times New Roman" w:hAnsi="Times New Roman"/>
                <w:sz w:val="18"/>
                <w:szCs w:val="18"/>
              </w:rPr>
              <w:lastRenderedPageBreak/>
              <w:t>Аверкову</w:t>
            </w:r>
          </w:p>
        </w:tc>
      </w:tr>
      <w:tr w:rsidR="006C04AF" w:rsidRPr="00DC485F" w:rsidTr="00685CF6">
        <w:tc>
          <w:tcPr>
            <w:tcW w:w="993" w:type="dxa"/>
            <w:vMerge w:val="restart"/>
            <w:shd w:val="clear" w:color="auto" w:fill="auto"/>
          </w:tcPr>
          <w:p w:rsidR="006C04AF" w:rsidRPr="001F00BD" w:rsidRDefault="006C04AF" w:rsidP="00B80693">
            <w:pPr>
              <w:rPr>
                <w:rFonts w:ascii="Times New Roman" w:hAnsi="Times New Roman"/>
                <w:b/>
                <w:sz w:val="18"/>
                <w:szCs w:val="18"/>
              </w:rPr>
            </w:pPr>
            <w:r w:rsidRPr="001F00BD">
              <w:rPr>
                <w:rFonts w:ascii="Times New Roman" w:hAnsi="Times New Roman"/>
                <w:b/>
                <w:sz w:val="18"/>
                <w:szCs w:val="18"/>
              </w:rPr>
              <w:lastRenderedPageBreak/>
              <w:t xml:space="preserve">Аверков </w:t>
            </w:r>
          </w:p>
        </w:tc>
        <w:tc>
          <w:tcPr>
            <w:tcW w:w="1417" w:type="dxa"/>
            <w:vMerge w:val="restart"/>
            <w:shd w:val="clear" w:color="auto" w:fill="auto"/>
          </w:tcPr>
          <w:p w:rsidR="006C04AF" w:rsidRPr="00F25F18" w:rsidRDefault="006C04AF" w:rsidP="00B80693">
            <w:pPr>
              <w:rPr>
                <w:rFonts w:ascii="Times New Roman" w:hAnsi="Times New Roman"/>
                <w:sz w:val="18"/>
                <w:szCs w:val="18"/>
              </w:rPr>
            </w:pPr>
            <w:r w:rsidRPr="00F25F18">
              <w:rPr>
                <w:rFonts w:ascii="Times New Roman" w:hAnsi="Times New Roman"/>
                <w:sz w:val="18"/>
                <w:szCs w:val="18"/>
              </w:rPr>
              <w:t>01.09.20 – 01.25.13</w:t>
            </w:r>
          </w:p>
        </w:tc>
        <w:tc>
          <w:tcPr>
            <w:tcW w:w="11624" w:type="dxa"/>
            <w:shd w:val="clear" w:color="auto" w:fill="auto"/>
          </w:tcPr>
          <w:p w:rsidR="006C04AF" w:rsidRPr="00DC485F" w:rsidRDefault="00AE73AD" w:rsidP="002120A9">
            <w:pPr>
              <w:jc w:val="both"/>
              <w:rPr>
                <w:rFonts w:ascii="Times New Roman" w:hAnsi="Times New Roman"/>
              </w:rPr>
            </w:pPr>
            <w:r>
              <w:rPr>
                <w:rFonts w:ascii="Times New Roman" w:hAnsi="Times New Roman"/>
              </w:rPr>
              <w:t>Пока</w:t>
            </w:r>
            <w:r w:rsidR="006C04AF">
              <w:rPr>
                <w:rFonts w:ascii="Times New Roman" w:hAnsi="Times New Roman"/>
              </w:rPr>
              <w:t xml:space="preserve"> выставляется моя презентация, задам Вам вопрос:</w:t>
            </w:r>
          </w:p>
        </w:tc>
        <w:tc>
          <w:tcPr>
            <w:tcW w:w="1134" w:type="dxa"/>
            <w:shd w:val="clear" w:color="auto" w:fill="auto"/>
          </w:tcPr>
          <w:p w:rsidR="006C04AF" w:rsidRPr="00685CF6" w:rsidRDefault="006C04AF" w:rsidP="00B80693">
            <w:pPr>
              <w:rPr>
                <w:rFonts w:ascii="Times New Roman" w:hAnsi="Times New Roman"/>
                <w:sz w:val="18"/>
                <w:szCs w:val="18"/>
              </w:rPr>
            </w:pPr>
          </w:p>
        </w:tc>
        <w:tc>
          <w:tcPr>
            <w:tcW w:w="992" w:type="dxa"/>
            <w:vMerge w:val="restart"/>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Выступление, с вопросами и комментариями Руды</w:t>
            </w: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CF1248" w:rsidRDefault="006C04AF" w:rsidP="00AE73AD">
            <w:pPr>
              <w:rPr>
                <w:rFonts w:ascii="Times New Roman" w:hAnsi="Times New Roman"/>
              </w:rPr>
            </w:pPr>
            <w:r>
              <w:rPr>
                <w:rFonts w:ascii="Times New Roman" w:hAnsi="Times New Roman"/>
              </w:rPr>
              <w:t xml:space="preserve">Вы поинтересовались судьбой 450 отпущенных домой больных со снятым диагнозом? </w:t>
            </w:r>
          </w:p>
          <w:p w:rsidR="006C04AF" w:rsidRPr="00DC485F" w:rsidRDefault="00AE73AD" w:rsidP="00AE73AD">
            <w:pPr>
              <w:rPr>
                <w:rFonts w:ascii="Times New Roman" w:hAnsi="Times New Roman"/>
              </w:rPr>
            </w:pPr>
            <w:r w:rsidRPr="00AE73AD">
              <w:rPr>
                <w:rFonts w:ascii="Times New Roman" w:hAnsi="Times New Roman"/>
                <w:b/>
              </w:rPr>
              <w:t>Руда</w:t>
            </w:r>
            <w:r>
              <w:rPr>
                <w:rFonts w:ascii="Times New Roman" w:hAnsi="Times New Roman"/>
              </w:rPr>
              <w:t>: п</w:t>
            </w:r>
            <w:r w:rsidR="006C04AF">
              <w:rPr>
                <w:rFonts w:ascii="Times New Roman" w:hAnsi="Times New Roman"/>
              </w:rPr>
              <w:t>отом, пожалуйста, это не сейчас, у нас еще будет возможность. Нужно ли определять биомаркеры?</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Pr="00DC485F" w:rsidRDefault="00AE73AD" w:rsidP="00AE73AD">
            <w:pPr>
              <w:rPr>
                <w:rFonts w:ascii="Times New Roman" w:hAnsi="Times New Roman"/>
              </w:rPr>
            </w:pPr>
            <w:r w:rsidRPr="00CF1248">
              <w:rPr>
                <w:rFonts w:ascii="Times New Roman" w:hAnsi="Times New Roman"/>
                <w:b/>
              </w:rPr>
              <w:t>Аверков</w:t>
            </w:r>
            <w:r>
              <w:rPr>
                <w:rFonts w:ascii="Times New Roman" w:hAnsi="Times New Roman"/>
              </w:rPr>
              <w:t>: м</w:t>
            </w:r>
            <w:r w:rsidR="006C04AF">
              <w:rPr>
                <w:rFonts w:ascii="Times New Roman" w:hAnsi="Times New Roman"/>
              </w:rPr>
              <w:t>ой твердый ответ – нет, я надеюсь, что я буду убедителен и у меня нет никакого конфликта интересов…</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Pr="00DC485F" w:rsidRDefault="006C04AF" w:rsidP="00B80693">
            <w:pPr>
              <w:rPr>
                <w:rFonts w:ascii="Times New Roman" w:hAnsi="Times New Roman"/>
              </w:rPr>
            </w:pPr>
            <w:r>
              <w:rPr>
                <w:rFonts w:ascii="Times New Roman" w:hAnsi="Times New Roman"/>
              </w:rPr>
              <w:t>… в этой проблеме. Начну я тоже с примеров, как и трое из четырех, двое из четырех, из троих выступавших: …</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3</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 больной 65 лет пришел с типичной клиникой, как минимум, острого коронарного синдрома: частые боли в паху и в течение всей ночи, но с нормальной кардиограммой, качественный тест на тропонин отрицательный.</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4</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FF5B65">
            <w:pPr>
              <w:rPr>
                <w:rFonts w:ascii="Times New Roman" w:hAnsi="Times New Roman"/>
              </w:rPr>
            </w:pPr>
            <w:r>
              <w:rPr>
                <w:rFonts w:ascii="Times New Roman" w:hAnsi="Times New Roman"/>
              </w:rPr>
              <w:t>И вторая больная: там, известный человек в прошлом, в стране, найдена дома в глубокой коме. На ЭКГ (молодая женщина) вот такие изменения. Качественный тест на тропонин положительный.</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5</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В каком из двух случаев следует диагностировать острый коронарный синдром? Во время ожидания у больного возобновилась боль, ему удалось снять еще одну кардиограмму – у первого больного. Ваш диагноз?</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6</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Ну, вы думаете инфаркт? Боль прошла через две минуты после нитроглицерина.</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7</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EF47ED">
            <w:pPr>
              <w:rPr>
                <w:rFonts w:ascii="Times New Roman" w:hAnsi="Times New Roman"/>
              </w:rPr>
            </w:pPr>
            <w:r>
              <w:rPr>
                <w:rFonts w:ascii="Times New Roman" w:hAnsi="Times New Roman"/>
              </w:rPr>
              <w:t>В машине скорой помощи остановка кровообращения и смерть.</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8</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 xml:space="preserve">Доставлен в стационар, безуспешная реанимация, на аутопсии: небольшой стеноз и неокклюзирующий тромбоз ствола левой коронарной артерии, признаков некроза миокарда не найдено. Остался вопрос: чем он болел? Инфарктом или острым коронарным синдромом? Что поставит патологоанатом, по-вашему, в этой ситуации, не найдя признаков некроза? </w:t>
            </w:r>
          </w:p>
        </w:tc>
        <w:tc>
          <w:tcPr>
            <w:tcW w:w="1134" w:type="dxa"/>
            <w:shd w:val="clear" w:color="auto" w:fill="auto"/>
          </w:tcPr>
          <w:p w:rsidR="006C04AF" w:rsidRPr="00685CF6" w:rsidRDefault="006C04AF" w:rsidP="00EF47ED">
            <w:pPr>
              <w:rPr>
                <w:rFonts w:ascii="Times New Roman" w:hAnsi="Times New Roman"/>
                <w:sz w:val="18"/>
                <w:szCs w:val="18"/>
              </w:rPr>
            </w:pPr>
            <w:r w:rsidRPr="00685CF6">
              <w:rPr>
                <w:rFonts w:ascii="Times New Roman" w:hAnsi="Times New Roman"/>
                <w:sz w:val="18"/>
                <w:szCs w:val="18"/>
              </w:rPr>
              <w:t>Слайд № 9</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E23580" w:rsidP="00CF1248">
            <w:pPr>
              <w:rPr>
                <w:rFonts w:ascii="Times New Roman" w:hAnsi="Times New Roman"/>
              </w:rPr>
            </w:pPr>
            <w:r>
              <w:rPr>
                <w:rFonts w:ascii="Times New Roman" w:hAnsi="Times New Roman"/>
              </w:rPr>
              <w:t>Женщина г</w:t>
            </w:r>
            <w:r w:rsidR="006C04AF">
              <w:rPr>
                <w:rFonts w:ascii="Times New Roman" w:hAnsi="Times New Roman"/>
              </w:rPr>
              <w:t xml:space="preserve">оспитализирована в БИТ, потому что повышен тропонин, хотя большинству </w:t>
            </w:r>
            <w:proofErr w:type="gramStart"/>
            <w:r w:rsidR="006C04AF">
              <w:rPr>
                <w:rFonts w:ascii="Times New Roman" w:hAnsi="Times New Roman"/>
              </w:rPr>
              <w:t>из</w:t>
            </w:r>
            <w:proofErr w:type="gramEnd"/>
            <w:r w:rsidR="006C04AF">
              <w:rPr>
                <w:rFonts w:ascii="Times New Roman" w:hAnsi="Times New Roman"/>
              </w:rPr>
              <w:t xml:space="preserve"> сидящих в зале ясно, что это больная явно не для коронарного блока. </w:t>
            </w:r>
            <w:proofErr w:type="gramStart"/>
            <w:r w:rsidR="006C04AF">
              <w:rPr>
                <w:rFonts w:ascii="Times New Roman" w:hAnsi="Times New Roman"/>
              </w:rPr>
              <w:t>При</w:t>
            </w:r>
            <w:proofErr w:type="gramEnd"/>
            <w:r w:rsidR="006C04AF">
              <w:rPr>
                <w:rFonts w:ascii="Times New Roman" w:hAnsi="Times New Roman"/>
              </w:rPr>
              <w:t xml:space="preserve"> </w:t>
            </w:r>
            <w:r w:rsidR="006C04AF" w:rsidRPr="00EF773F">
              <w:rPr>
                <w:rFonts w:ascii="Times New Roman" w:hAnsi="Times New Roman"/>
              </w:rPr>
              <w:t>Э</w:t>
            </w:r>
            <w:r w:rsidR="00CF1248" w:rsidRPr="00EF773F">
              <w:rPr>
                <w:rFonts w:ascii="Times New Roman" w:hAnsi="Times New Roman"/>
              </w:rPr>
              <w:t>хо</w:t>
            </w:r>
            <w:r w:rsidR="006C04AF">
              <w:rPr>
                <w:rFonts w:ascii="Times New Roman" w:hAnsi="Times New Roman"/>
              </w:rPr>
              <w:t xml:space="preserve"> нормальная сократимость, при МСКТ головы – большая внутричерепная гематома. Экстренно оперирована, ЭКГ нормализовалась. Осталась глубоким инвалидом.</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10</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777AD5">
            <w:pPr>
              <w:rPr>
                <w:rFonts w:ascii="Times New Roman" w:hAnsi="Times New Roman"/>
              </w:rPr>
            </w:pPr>
            <w:r>
              <w:rPr>
                <w:rFonts w:ascii="Times New Roman" w:hAnsi="Times New Roman"/>
              </w:rPr>
              <w:t>Помогает ли догоспитальное определение тропонина (качественное) в процессе диагностики? В обоих случаях – нет. В первом с диагнозом не справился и патологоанатом, потому что он слыхом не слыхивал о третьем типе инфаркта миокарда. Во втором диагноз прояснился в стационаре. Ну, вопрос: тропонин неподходящий маркер, надо БСЖК – логично?</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11</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EB3298">
            <w:pPr>
              <w:rPr>
                <w:rFonts w:ascii="Times New Roman" w:hAnsi="Times New Roman"/>
              </w:rPr>
            </w:pPr>
            <w:r>
              <w:rPr>
                <w:rFonts w:ascii="Times New Roman" w:hAnsi="Times New Roman"/>
              </w:rPr>
              <w:t>Больной 52-х лет, грузчик в обувном магазине. Первый рабочий день после отпуска; с семи тошнит, возбужден, раздражен, поругался со всеми, с полдесятого многочисленные жалобы, среди которых: раздирающая боль, потливость. Со слов окружающих: присаживался, бледнел, закатывал глаза – это ближайший, вот, из опытов.</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12</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Pr="00EB3298" w:rsidRDefault="006C04AF" w:rsidP="001C485A">
            <w:pPr>
              <w:rPr>
                <w:rFonts w:ascii="Times New Roman" w:hAnsi="Times New Roman"/>
              </w:rPr>
            </w:pPr>
            <w:r>
              <w:rPr>
                <w:rFonts w:ascii="Times New Roman" w:hAnsi="Times New Roman"/>
              </w:rPr>
              <w:t xml:space="preserve">Бригада скорой помощи, тахикардия, умеренное повышение давления, ЭКГ с помощью передающего устройства (без бумажного носителя): тахикардия, возможно АВ-блокада, возможно – депрессия </w:t>
            </w:r>
            <w:r>
              <w:rPr>
                <w:rFonts w:ascii="Times New Roman" w:hAnsi="Times New Roman"/>
                <w:lang w:val="en-US"/>
              </w:rPr>
              <w:t>ST</w:t>
            </w:r>
            <w:r>
              <w:rPr>
                <w:rFonts w:ascii="Times New Roman" w:hAnsi="Times New Roman"/>
              </w:rPr>
              <w:t>. Получил нитроглицерин – усилилась тошнота, боль не прошла. Диагноз скорой помощи: ОКС, нестабильная стенокардия, гипертонический криз. Получил внутривенный метамизол, метоклопрамид и 4000 ЕД нефракционированного гепарина. После устранения тошноты боль не изменилась, ацетилсалициловая кислота, клопидогрель – стандарты есть стандарты. Тем хуже для стандартов, в которых это есть.</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13</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E23580">
            <w:pPr>
              <w:rPr>
                <w:rFonts w:ascii="Times New Roman" w:hAnsi="Times New Roman"/>
              </w:rPr>
            </w:pPr>
            <w:r>
              <w:rPr>
                <w:rFonts w:ascii="Times New Roman" w:hAnsi="Times New Roman"/>
              </w:rPr>
              <w:t xml:space="preserve">Доставлен в БИТ, минуя приемное отделение. Продолжает метаться, стонет от боли, бледен, выраженный гипергидроз, позывы на рвоту, тахикардия. Обследован: лейкоцитоз, повышено КФК, умеренно повышено МВ-КФК, вот тропонин отрицательный. </w:t>
            </w:r>
            <w:r w:rsidR="00936CEB">
              <w:rPr>
                <w:rFonts w:ascii="Times New Roman" w:hAnsi="Times New Roman"/>
              </w:rPr>
              <w:t xml:space="preserve">Глюкоза, гипергликемия умеренная, гипокалиемия, снижен уровень натрия, повышены трансаминазы, при этом почти полная норма. </w:t>
            </w:r>
            <w:r>
              <w:rPr>
                <w:rFonts w:ascii="Times New Roman" w:hAnsi="Times New Roman"/>
              </w:rPr>
              <w:t>Получил морфин. Но мечется человек, молодой мужчина. ß – блокатор. Затих, но продолжает жаловаться на боль за грудиной.</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14</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 xml:space="preserve">Через три часа повторно определен тропонин – значение в серой зоне. И, о чудо! В нашей больнице тоже есть сторонник секты БСЖК. Тест положительный – главный аргумент для выполнения коронарографии. Боль затихла, но сохраняется, к ночи – развернутый делирий, фиксация. Утром жена больного сообщила, что отпуск прошел в полном </w:t>
            </w:r>
            <w:r>
              <w:rPr>
                <w:rFonts w:ascii="Times New Roman" w:hAnsi="Times New Roman"/>
              </w:rPr>
              <w:lastRenderedPageBreak/>
              <w:t>формате: все четыре недели человек злоупотреблял. Как относиться к результатам определения БСЖК в этой ситуации? Спокойно. Это еще одно подтверждение его невысокой специфичности. И хочу напомнить всем, кто участвовал в его испытаниях – у вас недостаточно больных с альтернативными диагнозами для того, чтобы полноценно оценить его специфичность. Диагнозами, альтернативными острому коронарному синдрому.</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lastRenderedPageBreak/>
              <w:t>Слайд № 15</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Pr="00670AF3" w:rsidRDefault="006C04AF" w:rsidP="00E23580">
            <w:pPr>
              <w:rPr>
                <w:rFonts w:ascii="Times New Roman" w:hAnsi="Times New Roman"/>
              </w:rPr>
            </w:pPr>
            <w:r>
              <w:rPr>
                <w:rFonts w:ascii="Times New Roman" w:hAnsi="Times New Roman"/>
              </w:rPr>
              <w:t>Есть еще одна проблема нашего здравоохранения: с каким диагнозом выписан больной? На конгрессе присутствует, но не пришел человек, придумавший для нашего стационара отдельный диагноз – он называется «нестабилочка». «С волками жить – по-волчьи выть», чтобы получить за проделанную работу хоть какие-то деньги, этот больной идет с нестабильной стенокардией и диагноз полностью устроил страховую компанию, а если бы не устроило – мы бы воспользовались результатами определения БСЖК в этой ситуации.</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16</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Pr="00CF1626" w:rsidRDefault="006C04AF" w:rsidP="00670AF3">
            <w:pPr>
              <w:rPr>
                <w:rFonts w:ascii="Times New Roman" w:hAnsi="Times New Roman"/>
                <w:b/>
              </w:rPr>
            </w:pPr>
            <w:r w:rsidRPr="00CF1626">
              <w:rPr>
                <w:rFonts w:ascii="Times New Roman" w:hAnsi="Times New Roman"/>
                <w:b/>
              </w:rPr>
              <w:t>Руда:</w:t>
            </w:r>
          </w:p>
          <w:p w:rsidR="006C04AF" w:rsidRDefault="006C04AF" w:rsidP="00670AF3">
            <w:pPr>
              <w:rPr>
                <w:rFonts w:ascii="Times New Roman" w:hAnsi="Times New Roman"/>
              </w:rPr>
            </w:pPr>
            <w:r>
              <w:rPr>
                <w:rFonts w:ascii="Times New Roman" w:hAnsi="Times New Roman"/>
              </w:rPr>
              <w:t xml:space="preserve">- Олег Валерьевич, </w:t>
            </w:r>
            <w:r w:rsidR="00936CEB">
              <w:rPr>
                <w:rFonts w:ascii="Times New Roman" w:hAnsi="Times New Roman"/>
              </w:rPr>
              <w:t>простите,</w:t>
            </w:r>
            <w:r>
              <w:rPr>
                <w:rFonts w:ascii="Times New Roman" w:hAnsi="Times New Roman"/>
              </w:rPr>
              <w:t xml:space="preserve"> пожалуйста! Это все конечно интересно…</w:t>
            </w:r>
          </w:p>
          <w:p w:rsidR="006C04AF" w:rsidRPr="00CF1626" w:rsidRDefault="006C04AF" w:rsidP="00B80693">
            <w:pPr>
              <w:rPr>
                <w:rFonts w:ascii="Times New Roman" w:hAnsi="Times New Roman"/>
                <w:b/>
              </w:rPr>
            </w:pPr>
            <w:r w:rsidRPr="00CF1626">
              <w:rPr>
                <w:rFonts w:ascii="Times New Roman" w:hAnsi="Times New Roman"/>
                <w:b/>
              </w:rPr>
              <w:t>Аверков:</w:t>
            </w:r>
          </w:p>
          <w:p w:rsidR="006C04AF" w:rsidRDefault="006C04AF" w:rsidP="00B80693">
            <w:pPr>
              <w:rPr>
                <w:rFonts w:ascii="Times New Roman" w:hAnsi="Times New Roman"/>
              </w:rPr>
            </w:pPr>
            <w:r>
              <w:rPr>
                <w:rFonts w:ascii="Times New Roman" w:hAnsi="Times New Roman"/>
              </w:rPr>
              <w:t>- Михаил Яковлевич, я перехожу ближе к делу, извините.</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17</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Я умышленно вынес сюда фрагмент программы вчерашнего дня и подчеркнул слово «диагностика инфаркта миокарда на догоспитальном этапе»…</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18</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 и напомню вам, что догоспитальный этап ведения дольных с инфарктом миокарда, даже развивающимся, не имеет среди целей диагностику инфаркта миокарда. Основные задачи – не пропустить острый коронарный синдром и лечить угрожающие жизни состояния во время транспортировки больного, если он в этом нуждается. Перед скорой помощью не стоит задача поставить диагноз – вообще это не нужно. Острый коронарный синдром – это сугубо клинический диагноз, любая группа клинических признаков или симптомов, позволяющая подозревать острый инфаркт миокарда или нестабильную стенокардию. Для острого коронарного синдрома, как состояния, требующего экстренной госпитализации, учитывая, что сюда входит нестабильная стенокардия, необязательно наличие повышенного содержания маркеров некроза и первый больной из моего примера – это одна из лучших иллюстраций.</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19</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 xml:space="preserve">Любая совокупность клинических симптомов, в типичном варианте, боль в грудной клетке – не требуется ЭКГ для постановки диагноза острый коронарный синдром. Требуется по жалобам больного заподозрить инфаркт миокарда, если хотите – предынфарктное состояние. Это не значит, что ЭКГ регистрировать не нужно, но не следует рассматривать результаты как аргументы для исключения или подтверждения острого коронарного синдрома. </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20</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775136">
            <w:pPr>
              <w:rPr>
                <w:rFonts w:ascii="Times New Roman" w:hAnsi="Times New Roman"/>
              </w:rPr>
            </w:pPr>
            <w:r>
              <w:rPr>
                <w:rFonts w:ascii="Times New Roman" w:hAnsi="Times New Roman"/>
              </w:rPr>
              <w:t>Цель – заподозрить и госпитализировать. Есть подъемы на ЭКГ или нет – это тоже не для того, чтобы поставить диагноз, а для того, чтобы определиться с тактикой, даже с направлением госпитализации больного. Дифференциальный диагноз между другими болезнями, подтверждение и, наконец, диагностика, я еще раз повторюсь за Дмитрием Александровичем – это дело второстепенное и не имеющее большого значения…</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21</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811DCD">
            <w:pPr>
              <w:rPr>
                <w:rFonts w:ascii="Times New Roman" w:hAnsi="Times New Roman"/>
              </w:rPr>
            </w:pPr>
            <w:r>
              <w:rPr>
                <w:rFonts w:ascii="Times New Roman" w:hAnsi="Times New Roman"/>
              </w:rPr>
              <w:t xml:space="preserve">… для тактики ведения больных с острым коронарным синдромом лабораторное подтверждение финального диагноза. Ставить или снимать диагноз инфаркта миокарда – задача стационара, а не бригады скорой. Основные поводы делать именно так: во многих случаях диагностика инфаркта миокарда требует оценки показателей больного, прежде всего ЭКГ и маркеров некроза – в динамике, а в сомнительных случаях – еще и </w:t>
            </w:r>
            <w:proofErr w:type="spellStart"/>
            <w:r w:rsidRPr="00EF773F">
              <w:rPr>
                <w:rFonts w:ascii="Times New Roman" w:hAnsi="Times New Roman"/>
              </w:rPr>
              <w:t>Э</w:t>
            </w:r>
            <w:r w:rsidR="00811DCD" w:rsidRPr="00EF773F">
              <w:rPr>
                <w:rFonts w:ascii="Times New Roman" w:hAnsi="Times New Roman"/>
              </w:rPr>
              <w:t>хо</w:t>
            </w:r>
            <w:r w:rsidRPr="00EF773F">
              <w:rPr>
                <w:rFonts w:ascii="Times New Roman" w:hAnsi="Times New Roman"/>
              </w:rPr>
              <w:t>КГ</w:t>
            </w:r>
            <w:proofErr w:type="spellEnd"/>
            <w:r>
              <w:rPr>
                <w:rFonts w:ascii="Times New Roman" w:hAnsi="Times New Roman"/>
              </w:rPr>
              <w:t xml:space="preserve">. И нужно помнить, что у части больных с отрицательным маркером, но с жалобами, похожими на острый коронарный синдром, имеются куда более угрожающие жизни состояния. Я здесь выбрал несколько из них – это тромбоэмболия, аневризма аорты, разрыв пищевода с медиастинитом, пневмоторакс. И оставить такого больного дома на основании отрицательного значения маркера… </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22</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 xml:space="preserve">… это – мягко говоря, аморально. Напомню вам, что цивилизованное человечество уже давно смирилось с тем, что в стационар вместе с настоящими больными с острым коронарным синдромом приезжает большое число больных без острого коронарного синдрома и оно никак не негодует по этому поводу, не указывает на финансовую составляющую. </w:t>
            </w:r>
            <w:r>
              <w:rPr>
                <w:rFonts w:ascii="Times New Roman" w:hAnsi="Times New Roman"/>
              </w:rPr>
              <w:lastRenderedPageBreak/>
              <w:t>Примерно 50% больных (это фрагмент европейских рекомендаций), поступающих в стационары с подозрением на острый коронарный синдром, не имеют инфаркта миокарда.</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lastRenderedPageBreak/>
              <w:t>Слайд № 23</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63507F">
            <w:pPr>
              <w:rPr>
                <w:rFonts w:ascii="Times New Roman" w:hAnsi="Times New Roman"/>
              </w:rPr>
            </w:pPr>
            <w:r>
              <w:rPr>
                <w:rFonts w:ascii="Times New Roman" w:hAnsi="Times New Roman"/>
              </w:rPr>
              <w:t>ОКС с подъемом, я надеюсь, что никому в зале в голову не придет в этой ситуации измерять какой-либо лабораторный маркер на догоспитальном этапе, потому что это полностью противоречит основной стратегии ведения этих больных, экстренному восстановлению кровотока. Исключение, попадающее в эту группу – блокада левой ножки пучка Гиса, потому что там действительно это очень заманчиво: у абсолютного большинства больных с этой проблемой, с подозрением на инфаркт вроде бы надо экстренно ее восстанавливать – проходимость, диагноз не подтверждается. Но напомню вам, что блокада левой ножки пучка Гиса, как и большой рубец на ЭКГ, затрудняющий ее интерпретацию – это надежные признаки серьезной болезни сердца, заставляющие все спорные вопросы диагностики решать в условиях стационара, а не на основании однократного определения качественного белка, связывающего жирные кислоты.</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24</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Pr="003A74C5" w:rsidRDefault="006C04AF" w:rsidP="00B80693">
            <w:pPr>
              <w:rPr>
                <w:rFonts w:ascii="Times New Roman" w:hAnsi="Times New Roman"/>
              </w:rPr>
            </w:pPr>
            <w:r>
              <w:rPr>
                <w:rFonts w:ascii="Times New Roman" w:hAnsi="Times New Roman"/>
              </w:rPr>
              <w:t xml:space="preserve">ОКС без подъема сегмента </w:t>
            </w:r>
            <w:r>
              <w:rPr>
                <w:rFonts w:ascii="Times New Roman" w:hAnsi="Times New Roman"/>
                <w:lang w:val="en-US"/>
              </w:rPr>
              <w:t>ST</w:t>
            </w:r>
            <w:r>
              <w:rPr>
                <w:rFonts w:ascii="Times New Roman" w:hAnsi="Times New Roman"/>
              </w:rPr>
              <w:t xml:space="preserve"> – настоящее раздолье для спекуляции о возможности догоспитального определения маркеров некроза. Группа очень разнородная: от практически здоровых людей – смотрите алкоголики в примере выше, до 90-летних больных с отеком легких и сантиметровыми депрессиями на ЭКГ. Осталось ответить на вопрос: зачем, с какой целью у них определять маркеры некроза? </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25</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7D7F13">
            <w:pPr>
              <w:rPr>
                <w:rFonts w:ascii="Times New Roman" w:hAnsi="Times New Roman"/>
              </w:rPr>
            </w:pPr>
            <w:r>
              <w:rPr>
                <w:rFonts w:ascii="Times New Roman" w:hAnsi="Times New Roman"/>
              </w:rPr>
              <w:t>Зачем? Какие действия, применительно к больному, будут вытекать из результатов определения биомаркера на догоспитальном этапе? Я так понимаю, что основных идей две и одна из них сильно доминирует: оставить дома больных с отрицательным маркером, чтобы не засорять стационар, ну и вторая: начинать или не начинать лечение ОКС до поступления в стационар, в случае с положительным или отрицательным маркером, соответственно.</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26</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7D7F13">
            <w:pPr>
              <w:rPr>
                <w:rFonts w:ascii="Times New Roman" w:hAnsi="Times New Roman"/>
              </w:rPr>
            </w:pPr>
            <w:r>
              <w:rPr>
                <w:rFonts w:ascii="Times New Roman" w:hAnsi="Times New Roman"/>
              </w:rPr>
              <w:t>Список других идей практически бесконечен, от более-менее серьезных: везти в инвазивный или неинвазивный центр, в зависимости от величины маркера, везти сразу в кабинет ангиографии с положительным маркером, в БИТ, а не в приемное отделение. Госпитализировать в БИТ или в палату, с маркером – в БИТ, без маркера – в палату. Избавить этой… на самом деле идея красной нитью проходит как основание часового протокола определения тропонина, … избавить самых легких больных от психологического и физиологического стресса, связанного с размещением в условиях интенсивного наблюдения.</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27</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Идея хорошая. Сработает ли с тем маркером, который предлагают для этой цели – никто из вас не знает. Я в этом уверен. Список других идей практически бесконечен: ехать быстро, с мигалкой,  по обочине разделителя или не торопясь, при положительном или отрицательном…</w:t>
            </w:r>
          </w:p>
          <w:p w:rsidR="006C04AF" w:rsidRPr="00CF1626" w:rsidRDefault="006C04AF" w:rsidP="00B80693">
            <w:pPr>
              <w:rPr>
                <w:rFonts w:ascii="Times New Roman" w:hAnsi="Times New Roman"/>
                <w:b/>
              </w:rPr>
            </w:pPr>
            <w:r w:rsidRPr="00CF1626">
              <w:rPr>
                <w:rFonts w:ascii="Times New Roman" w:hAnsi="Times New Roman"/>
                <w:b/>
              </w:rPr>
              <w:t>Руда:</w:t>
            </w:r>
          </w:p>
          <w:p w:rsidR="006C04AF" w:rsidRDefault="006C04AF" w:rsidP="00B80693">
            <w:pPr>
              <w:rPr>
                <w:rFonts w:ascii="Times New Roman" w:hAnsi="Times New Roman"/>
              </w:rPr>
            </w:pPr>
            <w:r>
              <w:rPr>
                <w:rFonts w:ascii="Times New Roman" w:hAnsi="Times New Roman"/>
              </w:rPr>
              <w:t>- Олег Валерьевич, это уж…</w:t>
            </w:r>
          </w:p>
          <w:p w:rsidR="006C04AF" w:rsidRPr="00CF1626" w:rsidRDefault="006C04AF" w:rsidP="00B80693">
            <w:pPr>
              <w:rPr>
                <w:rFonts w:ascii="Times New Roman" w:hAnsi="Times New Roman"/>
                <w:b/>
              </w:rPr>
            </w:pPr>
            <w:r w:rsidRPr="00CF1626">
              <w:rPr>
                <w:rFonts w:ascii="Times New Roman" w:hAnsi="Times New Roman"/>
                <w:b/>
              </w:rPr>
              <w:t>Аверков:</w:t>
            </w:r>
          </w:p>
          <w:p w:rsidR="006C04AF" w:rsidRDefault="006C04AF" w:rsidP="00B80693">
            <w:pPr>
              <w:rPr>
                <w:rFonts w:ascii="Times New Roman" w:hAnsi="Times New Roman"/>
              </w:rPr>
            </w:pPr>
            <w:r>
              <w:rPr>
                <w:rFonts w:ascii="Times New Roman" w:hAnsi="Times New Roman"/>
              </w:rPr>
              <w:t>… обезболивать: морфин при положительном маркере или анальгин.</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28</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Еще один повод вооружить одного из сторонников древнего противостояния дополнительным аргументом при внедрении больного в стационар.</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29</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4C20A0">
            <w:pPr>
              <w:rPr>
                <w:rFonts w:ascii="Times New Roman" w:hAnsi="Times New Roman"/>
              </w:rPr>
            </w:pPr>
            <w:r>
              <w:rPr>
                <w:rFonts w:ascii="Times New Roman" w:hAnsi="Times New Roman"/>
              </w:rPr>
              <w:t xml:space="preserve">Тоже повод обсуждать. Главная идея – оставить дома больных с негативным маркером. Ответ очень твердый – нельзя! Почему? Никаких объективных доказательств пользы, а главное – безопасности такого подхода нет. Вы ничего не можете сказать про судьбу тех 450 больных. Я в этом уверен. Аргументы в виде «мы так делаем и нам очень или страшно нравится» не подходят. Что делать? </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t>Слайд № 30</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vMerge/>
            <w:shd w:val="clear" w:color="auto" w:fill="auto"/>
          </w:tcPr>
          <w:p w:rsidR="006C04AF" w:rsidRPr="001F00BD" w:rsidRDefault="006C04AF" w:rsidP="00B80693">
            <w:pPr>
              <w:rPr>
                <w:rFonts w:ascii="Times New Roman" w:hAnsi="Times New Roman"/>
                <w:b/>
                <w:sz w:val="18"/>
                <w:szCs w:val="18"/>
              </w:rPr>
            </w:pPr>
          </w:p>
        </w:tc>
        <w:tc>
          <w:tcPr>
            <w:tcW w:w="1417" w:type="dxa"/>
            <w:vMerge/>
            <w:shd w:val="clear" w:color="auto" w:fill="auto"/>
          </w:tcPr>
          <w:p w:rsidR="006C04AF" w:rsidRPr="00F25F18" w:rsidRDefault="006C04AF" w:rsidP="00B80693">
            <w:pPr>
              <w:rPr>
                <w:rFonts w:ascii="Times New Roman" w:hAnsi="Times New Roman"/>
                <w:sz w:val="18"/>
                <w:szCs w:val="18"/>
              </w:rPr>
            </w:pPr>
          </w:p>
        </w:tc>
        <w:tc>
          <w:tcPr>
            <w:tcW w:w="11624" w:type="dxa"/>
            <w:shd w:val="clear" w:color="auto" w:fill="auto"/>
          </w:tcPr>
          <w:p w:rsidR="006C04AF" w:rsidRDefault="006C04AF" w:rsidP="00B80693">
            <w:pPr>
              <w:rPr>
                <w:rFonts w:ascii="Times New Roman" w:hAnsi="Times New Roman"/>
              </w:rPr>
            </w:pPr>
            <w:r>
              <w:rPr>
                <w:rFonts w:ascii="Times New Roman" w:hAnsi="Times New Roman"/>
              </w:rPr>
              <w:t xml:space="preserve">Решение ситуации на поверхности: провести рандомизированное сравнение с адекватным числом больных. Взять «энное» число больных, нужное для полноценного заключения, с подозрением на острый коронарный синдром, хотите – самых </w:t>
            </w:r>
            <w:r w:rsidRPr="00486646">
              <w:rPr>
                <w:rFonts w:ascii="Times New Roman" w:hAnsi="Times New Roman"/>
              </w:rPr>
              <w:t>мутных</w:t>
            </w:r>
            <w:r>
              <w:rPr>
                <w:rFonts w:ascii="Times New Roman" w:hAnsi="Times New Roman"/>
              </w:rPr>
              <w:t>, хотите – самых спорных. Принципиально важно разделить их случайным образом на две группы: одну экспериментальную, где маркер «плюс» - поедем в стационар, а маркер «минус» - останется дома и основную, где не надо определять маркер…</w:t>
            </w:r>
          </w:p>
          <w:p w:rsidR="006C04AF" w:rsidRPr="00EE5264" w:rsidRDefault="006C04AF" w:rsidP="00B80693">
            <w:pPr>
              <w:rPr>
                <w:rFonts w:ascii="Times New Roman" w:hAnsi="Times New Roman"/>
                <w:b/>
              </w:rPr>
            </w:pPr>
            <w:r w:rsidRPr="00EE5264">
              <w:rPr>
                <w:rFonts w:ascii="Times New Roman" w:hAnsi="Times New Roman"/>
                <w:b/>
              </w:rPr>
              <w:lastRenderedPageBreak/>
              <w:t>Руда:</w:t>
            </w:r>
          </w:p>
          <w:p w:rsidR="006C04AF" w:rsidRDefault="006C04AF" w:rsidP="008B1C09">
            <w:pPr>
              <w:rPr>
                <w:rFonts w:ascii="Times New Roman" w:hAnsi="Times New Roman"/>
              </w:rPr>
            </w:pPr>
            <w:r>
              <w:rPr>
                <w:rFonts w:ascii="Times New Roman" w:hAnsi="Times New Roman"/>
              </w:rPr>
              <w:t>- Нет, я думаю, что авторы дизайна такого исследования пойдут под суд. Поэтому, пожалуйста, не пропагандируйте этого!</w:t>
            </w:r>
          </w:p>
          <w:p w:rsidR="006C04AF" w:rsidRPr="00EE5264" w:rsidRDefault="006C04AF" w:rsidP="008B1C09">
            <w:pPr>
              <w:rPr>
                <w:rFonts w:ascii="Times New Roman" w:hAnsi="Times New Roman"/>
                <w:b/>
              </w:rPr>
            </w:pPr>
            <w:r w:rsidRPr="00EE5264">
              <w:rPr>
                <w:rFonts w:ascii="Times New Roman" w:hAnsi="Times New Roman"/>
                <w:b/>
              </w:rPr>
              <w:t>Аверков:</w:t>
            </w:r>
          </w:p>
          <w:p w:rsidR="006C04AF" w:rsidRPr="004C20A0" w:rsidRDefault="006C04AF" w:rsidP="008B1C09">
            <w:pPr>
              <w:rPr>
                <w:rFonts w:ascii="Times New Roman" w:hAnsi="Times New Roman"/>
              </w:rPr>
            </w:pPr>
            <w:r>
              <w:rPr>
                <w:rFonts w:ascii="Times New Roman" w:hAnsi="Times New Roman"/>
              </w:rPr>
              <w:t>- Хорошо, не буду. Если до этого дойдет, очень важно в конце, непредвзято, в идеале – ослепленным методом, оценить итоги. Можно для убедительности привлечь очень гибкий инструмент, а… называемый фармакоэкономикой…</w:t>
            </w:r>
          </w:p>
        </w:tc>
        <w:tc>
          <w:tcPr>
            <w:tcW w:w="1134" w:type="dxa"/>
            <w:shd w:val="clear" w:color="auto" w:fill="auto"/>
          </w:tcPr>
          <w:p w:rsidR="006C04AF" w:rsidRPr="00685CF6" w:rsidRDefault="006C04AF" w:rsidP="00B80693">
            <w:pPr>
              <w:rPr>
                <w:rFonts w:ascii="Times New Roman" w:hAnsi="Times New Roman"/>
                <w:sz w:val="18"/>
                <w:szCs w:val="18"/>
              </w:rPr>
            </w:pPr>
            <w:r w:rsidRPr="00685CF6">
              <w:rPr>
                <w:rFonts w:ascii="Times New Roman" w:hAnsi="Times New Roman"/>
                <w:sz w:val="18"/>
                <w:szCs w:val="18"/>
              </w:rPr>
              <w:lastRenderedPageBreak/>
              <w:t>Слайд № 31</w:t>
            </w:r>
          </w:p>
        </w:tc>
        <w:tc>
          <w:tcPr>
            <w:tcW w:w="992" w:type="dxa"/>
            <w:vMerge/>
            <w:shd w:val="clear" w:color="auto" w:fill="auto"/>
          </w:tcPr>
          <w:p w:rsidR="006C04AF" w:rsidRPr="00685CF6" w:rsidRDefault="006C04AF" w:rsidP="00B80693">
            <w:pPr>
              <w:rPr>
                <w:rFonts w:ascii="Times New Roman" w:hAnsi="Times New Roman"/>
                <w:sz w:val="18"/>
                <w:szCs w:val="18"/>
              </w:rPr>
            </w:pPr>
          </w:p>
        </w:tc>
      </w:tr>
      <w:tr w:rsidR="00970584" w:rsidRPr="00DC485F" w:rsidTr="00685CF6">
        <w:tc>
          <w:tcPr>
            <w:tcW w:w="993" w:type="dxa"/>
            <w:vMerge/>
            <w:shd w:val="clear" w:color="auto" w:fill="auto"/>
          </w:tcPr>
          <w:p w:rsidR="00970584" w:rsidRPr="001F00BD" w:rsidRDefault="00970584" w:rsidP="00B80693">
            <w:pPr>
              <w:rPr>
                <w:rFonts w:ascii="Times New Roman" w:hAnsi="Times New Roman"/>
                <w:b/>
                <w:sz w:val="18"/>
                <w:szCs w:val="18"/>
              </w:rPr>
            </w:pPr>
          </w:p>
        </w:tc>
        <w:tc>
          <w:tcPr>
            <w:tcW w:w="1417" w:type="dxa"/>
            <w:vMerge w:val="restart"/>
            <w:shd w:val="clear" w:color="auto" w:fill="auto"/>
          </w:tcPr>
          <w:p w:rsidR="00970584" w:rsidRPr="00F25F18" w:rsidRDefault="00970584" w:rsidP="00B80693">
            <w:pPr>
              <w:rPr>
                <w:rFonts w:ascii="Times New Roman" w:hAnsi="Times New Roman"/>
                <w:sz w:val="18"/>
                <w:szCs w:val="18"/>
              </w:rPr>
            </w:pPr>
          </w:p>
        </w:tc>
        <w:tc>
          <w:tcPr>
            <w:tcW w:w="11624" w:type="dxa"/>
            <w:shd w:val="clear" w:color="auto" w:fill="auto"/>
          </w:tcPr>
          <w:p w:rsidR="00970584" w:rsidRDefault="00970584" w:rsidP="00B80693">
            <w:pPr>
              <w:rPr>
                <w:rFonts w:ascii="Times New Roman" w:hAnsi="Times New Roman"/>
              </w:rPr>
            </w:pPr>
            <w:r>
              <w:rPr>
                <w:rFonts w:ascii="Times New Roman" w:hAnsi="Times New Roman"/>
              </w:rPr>
              <w:t>… если вы ведете разговоры о деньгах. Можно ли начинать антитромботическое лечение до поступления в стационар? Я яростный противник любого…</w:t>
            </w:r>
          </w:p>
          <w:p w:rsidR="00970584" w:rsidRPr="00EE5264" w:rsidRDefault="00970584" w:rsidP="00B80693">
            <w:pPr>
              <w:rPr>
                <w:rFonts w:ascii="Times New Roman" w:hAnsi="Times New Roman"/>
                <w:b/>
              </w:rPr>
            </w:pPr>
            <w:r w:rsidRPr="00EE5264">
              <w:rPr>
                <w:rFonts w:ascii="Times New Roman" w:hAnsi="Times New Roman"/>
                <w:b/>
              </w:rPr>
              <w:t>Руда:</w:t>
            </w:r>
          </w:p>
          <w:p w:rsidR="00970584" w:rsidRDefault="00970584" w:rsidP="00B80693">
            <w:pPr>
              <w:rPr>
                <w:rFonts w:ascii="Times New Roman" w:hAnsi="Times New Roman"/>
              </w:rPr>
            </w:pPr>
            <w:r>
              <w:rPr>
                <w:rFonts w:ascii="Times New Roman" w:hAnsi="Times New Roman"/>
              </w:rPr>
              <w:t>- Такого…, такого вопроса у нас не было, Олег Валерьевич!</w:t>
            </w:r>
          </w:p>
          <w:p w:rsidR="00970584" w:rsidRPr="00EE5264" w:rsidRDefault="00970584" w:rsidP="00B80693">
            <w:pPr>
              <w:rPr>
                <w:rFonts w:ascii="Times New Roman" w:hAnsi="Times New Roman"/>
                <w:b/>
              </w:rPr>
            </w:pPr>
            <w:r w:rsidRPr="00EE5264">
              <w:rPr>
                <w:rFonts w:ascii="Times New Roman" w:hAnsi="Times New Roman"/>
                <w:b/>
              </w:rPr>
              <w:t>Аверков:</w:t>
            </w:r>
          </w:p>
          <w:p w:rsidR="00970584" w:rsidRDefault="00970584" w:rsidP="00B80693">
            <w:pPr>
              <w:rPr>
                <w:rFonts w:ascii="Times New Roman" w:hAnsi="Times New Roman"/>
              </w:rPr>
            </w:pPr>
            <w:r>
              <w:rPr>
                <w:rFonts w:ascii="Times New Roman" w:hAnsi="Times New Roman"/>
              </w:rPr>
              <w:t>- Нет-нет, я отвечаю на вопрос «зачем определять белок, связывающий жирные кислоты?».</w:t>
            </w:r>
          </w:p>
          <w:p w:rsidR="00970584" w:rsidRDefault="00970584" w:rsidP="00B80693">
            <w:pPr>
              <w:rPr>
                <w:rFonts w:ascii="Times New Roman" w:hAnsi="Times New Roman"/>
              </w:rPr>
            </w:pPr>
          </w:p>
        </w:tc>
        <w:tc>
          <w:tcPr>
            <w:tcW w:w="1134" w:type="dxa"/>
            <w:shd w:val="clear" w:color="auto" w:fill="auto"/>
          </w:tcPr>
          <w:p w:rsidR="00970584" w:rsidRPr="00685CF6" w:rsidRDefault="00970584" w:rsidP="00B80693">
            <w:pPr>
              <w:rPr>
                <w:rFonts w:ascii="Times New Roman" w:hAnsi="Times New Roman"/>
                <w:sz w:val="18"/>
                <w:szCs w:val="18"/>
              </w:rPr>
            </w:pPr>
            <w:r w:rsidRPr="00685CF6">
              <w:rPr>
                <w:rFonts w:ascii="Times New Roman" w:hAnsi="Times New Roman"/>
                <w:sz w:val="18"/>
                <w:szCs w:val="18"/>
              </w:rPr>
              <w:t>Слайд № 32</w:t>
            </w:r>
          </w:p>
        </w:tc>
        <w:tc>
          <w:tcPr>
            <w:tcW w:w="992" w:type="dxa"/>
            <w:vMerge w:val="restart"/>
            <w:shd w:val="clear" w:color="auto" w:fill="auto"/>
          </w:tcPr>
          <w:p w:rsidR="00970584" w:rsidRPr="00685CF6" w:rsidRDefault="00970584" w:rsidP="00B80693">
            <w:pPr>
              <w:rPr>
                <w:rFonts w:ascii="Times New Roman" w:hAnsi="Times New Roman"/>
                <w:sz w:val="18"/>
                <w:szCs w:val="18"/>
              </w:rPr>
            </w:pPr>
          </w:p>
        </w:tc>
      </w:tr>
      <w:tr w:rsidR="00970584" w:rsidRPr="00DC485F" w:rsidTr="00685CF6">
        <w:tc>
          <w:tcPr>
            <w:tcW w:w="993" w:type="dxa"/>
            <w:vMerge/>
            <w:shd w:val="clear" w:color="auto" w:fill="auto"/>
          </w:tcPr>
          <w:p w:rsidR="00970584" w:rsidRPr="001F00BD" w:rsidRDefault="00970584" w:rsidP="00B80693">
            <w:pPr>
              <w:rPr>
                <w:rFonts w:ascii="Times New Roman" w:hAnsi="Times New Roman"/>
                <w:b/>
                <w:sz w:val="18"/>
                <w:szCs w:val="18"/>
              </w:rPr>
            </w:pPr>
          </w:p>
        </w:tc>
        <w:tc>
          <w:tcPr>
            <w:tcW w:w="1417" w:type="dxa"/>
            <w:vMerge/>
            <w:shd w:val="clear" w:color="auto" w:fill="auto"/>
          </w:tcPr>
          <w:p w:rsidR="00970584" w:rsidRPr="00F25F18" w:rsidRDefault="00970584" w:rsidP="00B80693">
            <w:pPr>
              <w:rPr>
                <w:rFonts w:ascii="Times New Roman" w:hAnsi="Times New Roman"/>
                <w:sz w:val="18"/>
                <w:szCs w:val="18"/>
              </w:rPr>
            </w:pPr>
          </w:p>
        </w:tc>
        <w:tc>
          <w:tcPr>
            <w:tcW w:w="11624" w:type="dxa"/>
            <w:shd w:val="clear" w:color="auto" w:fill="auto"/>
          </w:tcPr>
          <w:p w:rsidR="00970584" w:rsidRPr="00EE5264" w:rsidRDefault="00970584" w:rsidP="00646C7D">
            <w:pPr>
              <w:rPr>
                <w:rFonts w:ascii="Times New Roman" w:hAnsi="Times New Roman"/>
                <w:b/>
              </w:rPr>
            </w:pPr>
            <w:r w:rsidRPr="00EE5264">
              <w:rPr>
                <w:rFonts w:ascii="Times New Roman" w:hAnsi="Times New Roman"/>
                <w:b/>
              </w:rPr>
              <w:t>Руда:</w:t>
            </w:r>
          </w:p>
          <w:p w:rsidR="00970584" w:rsidRDefault="00970584" w:rsidP="00646C7D">
            <w:pPr>
              <w:rPr>
                <w:rFonts w:ascii="Times New Roman" w:hAnsi="Times New Roman"/>
              </w:rPr>
            </w:pPr>
            <w:r>
              <w:rPr>
                <w:rFonts w:ascii="Times New Roman" w:hAnsi="Times New Roman"/>
              </w:rPr>
              <w:t>- Так нет, речь идет не о белке, связывающем жирные кислоты, но принципиально любой маркер биохимический некроза. При чем здесь белок?</w:t>
            </w:r>
          </w:p>
        </w:tc>
        <w:tc>
          <w:tcPr>
            <w:tcW w:w="1134" w:type="dxa"/>
            <w:shd w:val="clear" w:color="auto" w:fill="auto"/>
          </w:tcPr>
          <w:p w:rsidR="00970584" w:rsidRPr="00685CF6" w:rsidRDefault="00970584" w:rsidP="00B80693">
            <w:pPr>
              <w:rPr>
                <w:rFonts w:ascii="Times New Roman" w:hAnsi="Times New Roman"/>
                <w:sz w:val="18"/>
                <w:szCs w:val="18"/>
              </w:rPr>
            </w:pPr>
            <w:r w:rsidRPr="00685CF6">
              <w:rPr>
                <w:rFonts w:ascii="Times New Roman" w:hAnsi="Times New Roman"/>
                <w:sz w:val="18"/>
                <w:szCs w:val="18"/>
              </w:rPr>
              <w:t>Слайд № 33</w:t>
            </w:r>
          </w:p>
          <w:p w:rsidR="00970584" w:rsidRPr="00685CF6" w:rsidRDefault="00970584" w:rsidP="00B80693">
            <w:pPr>
              <w:rPr>
                <w:rFonts w:ascii="Times New Roman" w:hAnsi="Times New Roman"/>
                <w:b/>
                <w:sz w:val="18"/>
                <w:szCs w:val="18"/>
              </w:rPr>
            </w:pPr>
          </w:p>
        </w:tc>
        <w:tc>
          <w:tcPr>
            <w:tcW w:w="992" w:type="dxa"/>
            <w:vMerge/>
            <w:shd w:val="clear" w:color="auto" w:fill="auto"/>
          </w:tcPr>
          <w:p w:rsidR="00970584" w:rsidRPr="00685CF6" w:rsidRDefault="00970584" w:rsidP="00B80693">
            <w:pPr>
              <w:rPr>
                <w:rFonts w:ascii="Times New Roman" w:hAnsi="Times New Roman"/>
                <w:sz w:val="18"/>
                <w:szCs w:val="18"/>
              </w:rPr>
            </w:pPr>
          </w:p>
        </w:tc>
      </w:tr>
      <w:tr w:rsidR="00970584" w:rsidRPr="00DC485F" w:rsidTr="00685CF6">
        <w:tc>
          <w:tcPr>
            <w:tcW w:w="993" w:type="dxa"/>
            <w:vMerge/>
            <w:shd w:val="clear" w:color="auto" w:fill="auto"/>
          </w:tcPr>
          <w:p w:rsidR="00970584" w:rsidRPr="001F00BD" w:rsidRDefault="00970584" w:rsidP="00B80693">
            <w:pPr>
              <w:rPr>
                <w:rFonts w:ascii="Times New Roman" w:hAnsi="Times New Roman"/>
                <w:b/>
                <w:sz w:val="18"/>
                <w:szCs w:val="18"/>
              </w:rPr>
            </w:pPr>
          </w:p>
        </w:tc>
        <w:tc>
          <w:tcPr>
            <w:tcW w:w="1417" w:type="dxa"/>
            <w:vMerge/>
            <w:shd w:val="clear" w:color="auto" w:fill="auto"/>
          </w:tcPr>
          <w:p w:rsidR="00970584" w:rsidRPr="00F25F18" w:rsidRDefault="00970584" w:rsidP="00B80693">
            <w:pPr>
              <w:rPr>
                <w:rFonts w:ascii="Times New Roman" w:hAnsi="Times New Roman"/>
                <w:sz w:val="18"/>
                <w:szCs w:val="18"/>
              </w:rPr>
            </w:pPr>
          </w:p>
        </w:tc>
        <w:tc>
          <w:tcPr>
            <w:tcW w:w="11624" w:type="dxa"/>
            <w:shd w:val="clear" w:color="auto" w:fill="auto"/>
          </w:tcPr>
          <w:p w:rsidR="00970584" w:rsidRPr="00EE5264" w:rsidRDefault="00970584" w:rsidP="00646C7D">
            <w:pPr>
              <w:rPr>
                <w:rFonts w:ascii="Times New Roman" w:hAnsi="Times New Roman"/>
                <w:b/>
              </w:rPr>
            </w:pPr>
            <w:r w:rsidRPr="00EE5264">
              <w:rPr>
                <w:rFonts w:ascii="Times New Roman" w:hAnsi="Times New Roman"/>
                <w:b/>
              </w:rPr>
              <w:t>Аверков:</w:t>
            </w:r>
          </w:p>
          <w:p w:rsidR="00970584" w:rsidRDefault="00970584" w:rsidP="00646C7D">
            <w:pPr>
              <w:rPr>
                <w:rFonts w:ascii="Times New Roman" w:hAnsi="Times New Roman"/>
              </w:rPr>
            </w:pPr>
            <w:r>
              <w:rPr>
                <w:rFonts w:ascii="Times New Roman" w:hAnsi="Times New Roman"/>
              </w:rPr>
              <w:t xml:space="preserve">- Я понял: аргументы «за» и «против», я заканчиваю… Я тогда пропущу эту часть и перейду к заключению. </w:t>
            </w:r>
          </w:p>
        </w:tc>
        <w:tc>
          <w:tcPr>
            <w:tcW w:w="1134" w:type="dxa"/>
            <w:shd w:val="clear" w:color="auto" w:fill="auto"/>
          </w:tcPr>
          <w:p w:rsidR="00970584" w:rsidRPr="00EF773F" w:rsidRDefault="00970584" w:rsidP="00B80693">
            <w:pPr>
              <w:rPr>
                <w:rFonts w:ascii="Times New Roman" w:hAnsi="Times New Roman"/>
                <w:b/>
                <w:sz w:val="18"/>
                <w:szCs w:val="18"/>
              </w:rPr>
            </w:pPr>
            <w:r w:rsidRPr="00EF773F">
              <w:rPr>
                <w:rFonts w:ascii="Times New Roman" w:hAnsi="Times New Roman"/>
                <w:sz w:val="18"/>
                <w:szCs w:val="18"/>
              </w:rPr>
              <w:t>Слайд № 34</w:t>
            </w:r>
            <w:r w:rsidRPr="00EF773F">
              <w:rPr>
                <w:rFonts w:ascii="Times New Roman" w:hAnsi="Times New Roman"/>
                <w:b/>
                <w:sz w:val="18"/>
                <w:szCs w:val="18"/>
              </w:rPr>
              <w:t xml:space="preserve"> </w:t>
            </w:r>
          </w:p>
          <w:p w:rsidR="00970584" w:rsidRPr="00EF773F" w:rsidRDefault="00970584" w:rsidP="00F03A4C">
            <w:pPr>
              <w:rPr>
                <w:rFonts w:ascii="Times New Roman" w:hAnsi="Times New Roman"/>
                <w:sz w:val="18"/>
                <w:szCs w:val="18"/>
              </w:rPr>
            </w:pPr>
            <w:r w:rsidRPr="00EF773F">
              <w:rPr>
                <w:rFonts w:ascii="Times New Roman" w:hAnsi="Times New Roman"/>
                <w:b/>
                <w:sz w:val="18"/>
                <w:szCs w:val="18"/>
              </w:rPr>
              <w:t>Аверков</w:t>
            </w:r>
            <w:r w:rsidR="00EE5264" w:rsidRPr="00EF773F">
              <w:rPr>
                <w:rFonts w:ascii="Times New Roman" w:hAnsi="Times New Roman"/>
                <w:b/>
                <w:sz w:val="18"/>
                <w:szCs w:val="18"/>
              </w:rPr>
              <w:t xml:space="preserve"> </w:t>
            </w:r>
            <w:r w:rsidRPr="00EF773F">
              <w:rPr>
                <w:rFonts w:ascii="Times New Roman" w:hAnsi="Times New Roman"/>
                <w:b/>
                <w:sz w:val="18"/>
                <w:szCs w:val="18"/>
              </w:rPr>
              <w:t>пролистал неск</w:t>
            </w:r>
            <w:r w:rsidR="00CD2FDF" w:rsidRPr="00EF773F">
              <w:rPr>
                <w:rFonts w:ascii="Times New Roman" w:hAnsi="Times New Roman"/>
                <w:b/>
                <w:sz w:val="18"/>
                <w:szCs w:val="18"/>
              </w:rPr>
              <w:t>.</w:t>
            </w:r>
            <w:r w:rsidRPr="00EF773F">
              <w:rPr>
                <w:rFonts w:ascii="Times New Roman" w:hAnsi="Times New Roman"/>
                <w:b/>
                <w:sz w:val="18"/>
                <w:szCs w:val="18"/>
              </w:rPr>
              <w:t xml:space="preserve"> слайдов. </w:t>
            </w:r>
          </w:p>
        </w:tc>
        <w:tc>
          <w:tcPr>
            <w:tcW w:w="992" w:type="dxa"/>
            <w:vMerge/>
            <w:shd w:val="clear" w:color="auto" w:fill="auto"/>
          </w:tcPr>
          <w:p w:rsidR="00970584" w:rsidRPr="00685CF6" w:rsidRDefault="00970584" w:rsidP="00B80693">
            <w:pPr>
              <w:rPr>
                <w:rFonts w:ascii="Times New Roman" w:hAnsi="Times New Roman"/>
                <w:sz w:val="18"/>
                <w:szCs w:val="18"/>
              </w:rPr>
            </w:pPr>
          </w:p>
        </w:tc>
      </w:tr>
      <w:tr w:rsidR="00970584" w:rsidRPr="00DC485F" w:rsidTr="00685CF6">
        <w:tc>
          <w:tcPr>
            <w:tcW w:w="993" w:type="dxa"/>
            <w:vMerge/>
            <w:shd w:val="clear" w:color="auto" w:fill="auto"/>
          </w:tcPr>
          <w:p w:rsidR="00970584" w:rsidRPr="001F00BD" w:rsidRDefault="00970584" w:rsidP="00B80693">
            <w:pPr>
              <w:rPr>
                <w:rFonts w:ascii="Times New Roman" w:hAnsi="Times New Roman"/>
                <w:b/>
                <w:sz w:val="18"/>
                <w:szCs w:val="18"/>
              </w:rPr>
            </w:pPr>
          </w:p>
        </w:tc>
        <w:tc>
          <w:tcPr>
            <w:tcW w:w="1417" w:type="dxa"/>
            <w:vMerge/>
            <w:shd w:val="clear" w:color="auto" w:fill="auto"/>
          </w:tcPr>
          <w:p w:rsidR="00970584" w:rsidRPr="00F25F18" w:rsidRDefault="00970584" w:rsidP="00B80693">
            <w:pPr>
              <w:rPr>
                <w:rFonts w:ascii="Times New Roman" w:hAnsi="Times New Roman"/>
                <w:sz w:val="18"/>
                <w:szCs w:val="18"/>
              </w:rPr>
            </w:pPr>
          </w:p>
        </w:tc>
        <w:tc>
          <w:tcPr>
            <w:tcW w:w="11624" w:type="dxa"/>
            <w:shd w:val="clear" w:color="auto" w:fill="auto"/>
          </w:tcPr>
          <w:p w:rsidR="00970584" w:rsidRDefault="00970584" w:rsidP="00646C7D">
            <w:pPr>
              <w:rPr>
                <w:rFonts w:ascii="Times New Roman" w:hAnsi="Times New Roman"/>
              </w:rPr>
            </w:pPr>
            <w:r>
              <w:rPr>
                <w:rFonts w:ascii="Times New Roman" w:hAnsi="Times New Roman"/>
              </w:rPr>
              <w:t>Я только напомню вам, что то, что мы делаем сейчас ежедневно: каждому больному с подозрением на острый коронарный синдром даем два дезагреганта – это вот эти больные, среди которых большая часть к ОКС не имеет никакого отношения. И каждому из вас напомню, что ни эффективность, ни безопасность антиагрегантов, даже аспирина, не изучалась у этой популяции больных. Эти больные не должны получать заодно с теми, кто имеет настоящий острый коронарный синдром – это сведет на нет пользу от применения этих лекарств.</w:t>
            </w:r>
          </w:p>
        </w:tc>
        <w:tc>
          <w:tcPr>
            <w:tcW w:w="1134" w:type="dxa"/>
            <w:shd w:val="clear" w:color="auto" w:fill="auto"/>
          </w:tcPr>
          <w:p w:rsidR="00970584" w:rsidRPr="00EF773F" w:rsidRDefault="00970584" w:rsidP="00B80693">
            <w:pPr>
              <w:rPr>
                <w:rFonts w:ascii="Times New Roman" w:hAnsi="Times New Roman"/>
                <w:sz w:val="18"/>
                <w:szCs w:val="18"/>
              </w:rPr>
            </w:pPr>
            <w:r w:rsidRPr="00EF773F">
              <w:rPr>
                <w:rFonts w:ascii="Times New Roman" w:hAnsi="Times New Roman"/>
                <w:sz w:val="18"/>
                <w:szCs w:val="18"/>
              </w:rPr>
              <w:t>Слайд № 35</w:t>
            </w:r>
          </w:p>
          <w:p w:rsidR="00970584" w:rsidRPr="00EF773F" w:rsidRDefault="00AE73AD" w:rsidP="00CD2FDF">
            <w:pPr>
              <w:rPr>
                <w:rFonts w:ascii="Times New Roman" w:hAnsi="Times New Roman"/>
                <w:b/>
                <w:sz w:val="18"/>
                <w:szCs w:val="18"/>
              </w:rPr>
            </w:pPr>
            <w:r w:rsidRPr="00EF773F">
              <w:rPr>
                <w:rFonts w:ascii="Times New Roman" w:hAnsi="Times New Roman"/>
                <w:b/>
                <w:sz w:val="18"/>
                <w:szCs w:val="18"/>
              </w:rPr>
              <w:t xml:space="preserve">Аверков </w:t>
            </w:r>
            <w:r w:rsidR="00970584" w:rsidRPr="00EF773F">
              <w:rPr>
                <w:rFonts w:ascii="Times New Roman" w:hAnsi="Times New Roman"/>
                <w:b/>
                <w:sz w:val="18"/>
                <w:szCs w:val="18"/>
              </w:rPr>
              <w:t>листа</w:t>
            </w:r>
            <w:r w:rsidR="00CD2FDF" w:rsidRPr="00EF773F">
              <w:rPr>
                <w:rFonts w:ascii="Times New Roman" w:hAnsi="Times New Roman"/>
                <w:b/>
                <w:sz w:val="18"/>
                <w:szCs w:val="18"/>
              </w:rPr>
              <w:t>ает</w:t>
            </w:r>
            <w:r w:rsidR="00970584" w:rsidRPr="00EF773F">
              <w:rPr>
                <w:rFonts w:ascii="Times New Roman" w:hAnsi="Times New Roman"/>
                <w:b/>
                <w:sz w:val="18"/>
                <w:szCs w:val="18"/>
              </w:rPr>
              <w:t xml:space="preserve"> несколько слайдов</w:t>
            </w:r>
          </w:p>
        </w:tc>
        <w:tc>
          <w:tcPr>
            <w:tcW w:w="992" w:type="dxa"/>
            <w:vMerge/>
            <w:shd w:val="clear" w:color="auto" w:fill="auto"/>
          </w:tcPr>
          <w:p w:rsidR="00970584" w:rsidRPr="00685CF6" w:rsidRDefault="00970584" w:rsidP="00B80693">
            <w:pPr>
              <w:rPr>
                <w:rFonts w:ascii="Times New Roman" w:hAnsi="Times New Roman"/>
                <w:sz w:val="18"/>
                <w:szCs w:val="18"/>
              </w:rPr>
            </w:pPr>
          </w:p>
        </w:tc>
      </w:tr>
      <w:tr w:rsidR="00970584" w:rsidRPr="00DC485F" w:rsidTr="00685CF6">
        <w:tc>
          <w:tcPr>
            <w:tcW w:w="993" w:type="dxa"/>
            <w:vMerge/>
            <w:shd w:val="clear" w:color="auto" w:fill="auto"/>
          </w:tcPr>
          <w:p w:rsidR="00970584" w:rsidRPr="001F00BD" w:rsidRDefault="00970584" w:rsidP="00B80693">
            <w:pPr>
              <w:rPr>
                <w:rFonts w:ascii="Times New Roman" w:hAnsi="Times New Roman"/>
                <w:b/>
                <w:sz w:val="18"/>
                <w:szCs w:val="18"/>
              </w:rPr>
            </w:pPr>
          </w:p>
        </w:tc>
        <w:tc>
          <w:tcPr>
            <w:tcW w:w="1417" w:type="dxa"/>
            <w:vMerge/>
            <w:shd w:val="clear" w:color="auto" w:fill="auto"/>
          </w:tcPr>
          <w:p w:rsidR="00970584" w:rsidRPr="00F25F18" w:rsidRDefault="00970584" w:rsidP="00B80693">
            <w:pPr>
              <w:rPr>
                <w:rFonts w:ascii="Times New Roman" w:hAnsi="Times New Roman"/>
                <w:sz w:val="18"/>
                <w:szCs w:val="18"/>
              </w:rPr>
            </w:pPr>
          </w:p>
        </w:tc>
        <w:tc>
          <w:tcPr>
            <w:tcW w:w="11624" w:type="dxa"/>
            <w:shd w:val="clear" w:color="auto" w:fill="auto"/>
          </w:tcPr>
          <w:p w:rsidR="00970584" w:rsidRDefault="00970584" w:rsidP="00646C7D">
            <w:pPr>
              <w:rPr>
                <w:rFonts w:ascii="Times New Roman" w:hAnsi="Times New Roman"/>
              </w:rPr>
            </w:pPr>
            <w:r>
              <w:rPr>
                <w:rFonts w:ascii="Times New Roman" w:hAnsi="Times New Roman"/>
              </w:rPr>
              <w:t>Поможет ли в разделении больных определение биомаркера – никто не знает. Пропустим, раз Михаил Яковлевич сказал не надо про лечение…</w:t>
            </w:r>
          </w:p>
        </w:tc>
        <w:tc>
          <w:tcPr>
            <w:tcW w:w="1134" w:type="dxa"/>
            <w:shd w:val="clear" w:color="auto" w:fill="auto"/>
          </w:tcPr>
          <w:p w:rsidR="00970584" w:rsidRPr="00EF773F" w:rsidRDefault="00970584" w:rsidP="00B80693">
            <w:pPr>
              <w:rPr>
                <w:rFonts w:ascii="Times New Roman" w:hAnsi="Times New Roman"/>
                <w:sz w:val="18"/>
                <w:szCs w:val="18"/>
              </w:rPr>
            </w:pPr>
            <w:r w:rsidRPr="00EF773F">
              <w:rPr>
                <w:rFonts w:ascii="Times New Roman" w:hAnsi="Times New Roman"/>
                <w:sz w:val="18"/>
                <w:szCs w:val="18"/>
              </w:rPr>
              <w:t>Слайд № 36</w:t>
            </w:r>
          </w:p>
          <w:p w:rsidR="00970584" w:rsidRPr="00EF773F" w:rsidRDefault="00CD2FDF" w:rsidP="00CD2FDF">
            <w:pPr>
              <w:rPr>
                <w:rFonts w:ascii="Times New Roman" w:hAnsi="Times New Roman"/>
                <w:sz w:val="18"/>
                <w:szCs w:val="18"/>
              </w:rPr>
            </w:pPr>
            <w:r w:rsidRPr="00EF773F">
              <w:rPr>
                <w:rFonts w:ascii="Times New Roman" w:hAnsi="Times New Roman"/>
                <w:b/>
                <w:sz w:val="18"/>
                <w:szCs w:val="18"/>
              </w:rPr>
              <w:t>Л</w:t>
            </w:r>
            <w:r w:rsidR="00970584" w:rsidRPr="00EF773F">
              <w:rPr>
                <w:rFonts w:ascii="Times New Roman" w:hAnsi="Times New Roman"/>
                <w:b/>
                <w:sz w:val="18"/>
                <w:szCs w:val="18"/>
              </w:rPr>
              <w:t>иста</w:t>
            </w:r>
            <w:r w:rsidRPr="00EF773F">
              <w:rPr>
                <w:rFonts w:ascii="Times New Roman" w:hAnsi="Times New Roman"/>
                <w:b/>
                <w:sz w:val="18"/>
                <w:szCs w:val="18"/>
              </w:rPr>
              <w:t>ет</w:t>
            </w:r>
            <w:r w:rsidR="00970584" w:rsidRPr="00EF773F">
              <w:rPr>
                <w:rFonts w:ascii="Times New Roman" w:hAnsi="Times New Roman"/>
                <w:b/>
                <w:sz w:val="18"/>
                <w:szCs w:val="18"/>
              </w:rPr>
              <w:t xml:space="preserve"> несколько слайдов</w:t>
            </w:r>
          </w:p>
        </w:tc>
        <w:tc>
          <w:tcPr>
            <w:tcW w:w="992" w:type="dxa"/>
            <w:vMerge/>
            <w:shd w:val="clear" w:color="auto" w:fill="auto"/>
          </w:tcPr>
          <w:p w:rsidR="00970584" w:rsidRPr="00685CF6" w:rsidRDefault="00970584" w:rsidP="00B80693">
            <w:pPr>
              <w:rPr>
                <w:rFonts w:ascii="Times New Roman" w:hAnsi="Times New Roman"/>
                <w:sz w:val="18"/>
                <w:szCs w:val="18"/>
              </w:rPr>
            </w:pPr>
          </w:p>
        </w:tc>
      </w:tr>
      <w:tr w:rsidR="00970584" w:rsidRPr="00DC485F" w:rsidTr="00685CF6">
        <w:tc>
          <w:tcPr>
            <w:tcW w:w="993" w:type="dxa"/>
            <w:vMerge/>
            <w:shd w:val="clear" w:color="auto" w:fill="auto"/>
          </w:tcPr>
          <w:p w:rsidR="00970584" w:rsidRPr="001F00BD" w:rsidRDefault="00970584" w:rsidP="00B80693">
            <w:pPr>
              <w:rPr>
                <w:rFonts w:ascii="Times New Roman" w:hAnsi="Times New Roman"/>
                <w:b/>
                <w:sz w:val="18"/>
                <w:szCs w:val="18"/>
              </w:rPr>
            </w:pPr>
          </w:p>
        </w:tc>
        <w:tc>
          <w:tcPr>
            <w:tcW w:w="1417" w:type="dxa"/>
            <w:vMerge/>
            <w:shd w:val="clear" w:color="auto" w:fill="auto"/>
          </w:tcPr>
          <w:p w:rsidR="00970584" w:rsidRPr="00F25F18" w:rsidRDefault="00970584" w:rsidP="00B80693">
            <w:pPr>
              <w:rPr>
                <w:rFonts w:ascii="Times New Roman" w:hAnsi="Times New Roman"/>
                <w:sz w:val="18"/>
                <w:szCs w:val="18"/>
              </w:rPr>
            </w:pPr>
          </w:p>
        </w:tc>
        <w:tc>
          <w:tcPr>
            <w:tcW w:w="11624" w:type="dxa"/>
            <w:shd w:val="clear" w:color="auto" w:fill="auto"/>
          </w:tcPr>
          <w:p w:rsidR="00970584" w:rsidRDefault="00970584" w:rsidP="00646C7D">
            <w:pPr>
              <w:rPr>
                <w:rFonts w:ascii="Times New Roman" w:hAnsi="Times New Roman"/>
              </w:rPr>
            </w:pPr>
            <w:r>
              <w:rPr>
                <w:rFonts w:ascii="Times New Roman" w:hAnsi="Times New Roman"/>
              </w:rPr>
              <w:t>В настоящее время нет никаких объективных оснований для использования доказательств, еще раз повторюсь: вот, факт, позволяющий говорить, что это что-то улучшает и делает это безопасным в догоспитальном ведении больных с подозрением на острый коронарный синдром ни с точки зрения безопасности, ни с позиции эффективности.</w:t>
            </w:r>
          </w:p>
        </w:tc>
        <w:tc>
          <w:tcPr>
            <w:tcW w:w="1134" w:type="dxa"/>
            <w:shd w:val="clear" w:color="auto" w:fill="auto"/>
          </w:tcPr>
          <w:p w:rsidR="00970584" w:rsidRPr="00685CF6" w:rsidRDefault="00970584" w:rsidP="00B80693">
            <w:pPr>
              <w:rPr>
                <w:rFonts w:ascii="Times New Roman" w:hAnsi="Times New Roman"/>
                <w:sz w:val="18"/>
                <w:szCs w:val="18"/>
              </w:rPr>
            </w:pPr>
            <w:r w:rsidRPr="00685CF6">
              <w:rPr>
                <w:rFonts w:ascii="Times New Roman" w:hAnsi="Times New Roman"/>
                <w:sz w:val="18"/>
                <w:szCs w:val="18"/>
              </w:rPr>
              <w:t>Слайд № 37</w:t>
            </w:r>
          </w:p>
        </w:tc>
        <w:tc>
          <w:tcPr>
            <w:tcW w:w="992" w:type="dxa"/>
            <w:vMerge/>
            <w:shd w:val="clear" w:color="auto" w:fill="auto"/>
          </w:tcPr>
          <w:p w:rsidR="00970584" w:rsidRPr="00685CF6" w:rsidRDefault="00970584" w:rsidP="00B80693">
            <w:pPr>
              <w:rPr>
                <w:rFonts w:ascii="Times New Roman" w:hAnsi="Times New Roman"/>
                <w:sz w:val="18"/>
                <w:szCs w:val="18"/>
              </w:rPr>
            </w:pPr>
          </w:p>
        </w:tc>
      </w:tr>
      <w:tr w:rsidR="00970584" w:rsidRPr="00DC485F" w:rsidTr="00685CF6">
        <w:tc>
          <w:tcPr>
            <w:tcW w:w="993" w:type="dxa"/>
            <w:vMerge/>
            <w:shd w:val="clear" w:color="auto" w:fill="auto"/>
          </w:tcPr>
          <w:p w:rsidR="00970584" w:rsidRPr="001F00BD" w:rsidRDefault="00970584" w:rsidP="00B80693">
            <w:pPr>
              <w:rPr>
                <w:rFonts w:ascii="Times New Roman" w:hAnsi="Times New Roman"/>
                <w:b/>
                <w:sz w:val="18"/>
                <w:szCs w:val="18"/>
              </w:rPr>
            </w:pPr>
          </w:p>
        </w:tc>
        <w:tc>
          <w:tcPr>
            <w:tcW w:w="1417" w:type="dxa"/>
            <w:vMerge/>
            <w:shd w:val="clear" w:color="auto" w:fill="auto"/>
          </w:tcPr>
          <w:p w:rsidR="00970584" w:rsidRPr="00F25F18" w:rsidRDefault="00970584" w:rsidP="00B80693">
            <w:pPr>
              <w:rPr>
                <w:rFonts w:ascii="Times New Roman" w:hAnsi="Times New Roman"/>
                <w:sz w:val="18"/>
                <w:szCs w:val="18"/>
              </w:rPr>
            </w:pPr>
          </w:p>
        </w:tc>
        <w:tc>
          <w:tcPr>
            <w:tcW w:w="11624" w:type="dxa"/>
            <w:shd w:val="clear" w:color="auto" w:fill="auto"/>
          </w:tcPr>
          <w:p w:rsidR="00970584" w:rsidRDefault="00970584" w:rsidP="00646C7D">
            <w:pPr>
              <w:rPr>
                <w:rFonts w:ascii="Times New Roman" w:hAnsi="Times New Roman"/>
              </w:rPr>
            </w:pPr>
            <w:r>
              <w:rPr>
                <w:rFonts w:ascii="Times New Roman" w:hAnsi="Times New Roman"/>
              </w:rPr>
              <w:t>И редкий случай закончить словами классика: «В заключении хотелось бы подчеркнуть безусловную ошибочность использования любых биомаркеров инфаркта миокарда на догоспитальном этапе при решении вопроса о госпитализации больных с подозрением на острый коронарный синдром» - Абрам Львович Сыркин, 2016-й год. Спасибо за внимание!</w:t>
            </w:r>
          </w:p>
        </w:tc>
        <w:tc>
          <w:tcPr>
            <w:tcW w:w="1134" w:type="dxa"/>
            <w:shd w:val="clear" w:color="auto" w:fill="auto"/>
          </w:tcPr>
          <w:p w:rsidR="00970584" w:rsidRPr="00685CF6" w:rsidRDefault="00970584" w:rsidP="00B80693">
            <w:pPr>
              <w:rPr>
                <w:rFonts w:ascii="Times New Roman" w:hAnsi="Times New Roman"/>
                <w:sz w:val="18"/>
                <w:szCs w:val="18"/>
              </w:rPr>
            </w:pPr>
            <w:r w:rsidRPr="00685CF6">
              <w:rPr>
                <w:rFonts w:ascii="Times New Roman" w:hAnsi="Times New Roman"/>
                <w:sz w:val="18"/>
                <w:szCs w:val="18"/>
              </w:rPr>
              <w:t>Слайд № 38</w:t>
            </w:r>
          </w:p>
        </w:tc>
        <w:tc>
          <w:tcPr>
            <w:tcW w:w="992" w:type="dxa"/>
            <w:vMerge/>
            <w:shd w:val="clear" w:color="auto" w:fill="auto"/>
          </w:tcPr>
          <w:p w:rsidR="00970584" w:rsidRPr="00685CF6" w:rsidRDefault="00970584" w:rsidP="00B80693">
            <w:pPr>
              <w:rPr>
                <w:rFonts w:ascii="Times New Roman" w:hAnsi="Times New Roman"/>
                <w:sz w:val="18"/>
                <w:szCs w:val="18"/>
              </w:rPr>
            </w:pPr>
          </w:p>
        </w:tc>
      </w:tr>
      <w:tr w:rsidR="006C04AF" w:rsidRPr="00DC485F" w:rsidTr="00685CF6">
        <w:tc>
          <w:tcPr>
            <w:tcW w:w="993" w:type="dxa"/>
            <w:shd w:val="clear" w:color="auto" w:fill="auto"/>
          </w:tcPr>
          <w:p w:rsidR="006C04AF" w:rsidRPr="001F00BD" w:rsidRDefault="00970584" w:rsidP="00B80693">
            <w:pPr>
              <w:rPr>
                <w:rFonts w:ascii="Times New Roman" w:hAnsi="Times New Roman"/>
                <w:b/>
                <w:sz w:val="18"/>
                <w:szCs w:val="18"/>
              </w:rPr>
            </w:pPr>
            <w:r w:rsidRPr="001F00BD">
              <w:rPr>
                <w:rFonts w:ascii="Times New Roman" w:hAnsi="Times New Roman"/>
                <w:b/>
                <w:sz w:val="18"/>
                <w:szCs w:val="18"/>
              </w:rPr>
              <w:t>Руда</w:t>
            </w:r>
          </w:p>
        </w:tc>
        <w:tc>
          <w:tcPr>
            <w:tcW w:w="1417" w:type="dxa"/>
            <w:shd w:val="clear" w:color="auto" w:fill="auto"/>
          </w:tcPr>
          <w:p w:rsidR="006C04AF" w:rsidRPr="00F25F18" w:rsidRDefault="00970584" w:rsidP="00B80693">
            <w:pPr>
              <w:rPr>
                <w:rFonts w:ascii="Times New Roman" w:hAnsi="Times New Roman"/>
                <w:sz w:val="18"/>
                <w:szCs w:val="18"/>
              </w:rPr>
            </w:pPr>
            <w:r w:rsidRPr="00F25F18">
              <w:rPr>
                <w:rFonts w:ascii="Times New Roman" w:hAnsi="Times New Roman"/>
                <w:sz w:val="18"/>
                <w:szCs w:val="18"/>
              </w:rPr>
              <w:t>01.25.16 – 01.26.01</w:t>
            </w:r>
          </w:p>
        </w:tc>
        <w:tc>
          <w:tcPr>
            <w:tcW w:w="11624" w:type="dxa"/>
            <w:shd w:val="clear" w:color="auto" w:fill="auto"/>
          </w:tcPr>
          <w:p w:rsidR="00970584" w:rsidRDefault="00970584" w:rsidP="00F55B64">
            <w:pPr>
              <w:rPr>
                <w:rFonts w:ascii="Times New Roman" w:hAnsi="Times New Roman"/>
              </w:rPr>
            </w:pPr>
            <w:r>
              <w:rPr>
                <w:rFonts w:ascii="Times New Roman" w:hAnsi="Times New Roman"/>
              </w:rPr>
              <w:t>Так, уважаемые коллеги! Я бы хотел с вами посоветоваться: у нас осталось 5 минут. Можно было б, конечно, задержаться, но многие из присутствующих хотят побывать на пленуме Правления, который будет в 17:15. Поэтому максим</w:t>
            </w:r>
            <w:r w:rsidR="009509A0">
              <w:rPr>
                <w:rFonts w:ascii="Times New Roman" w:hAnsi="Times New Roman"/>
              </w:rPr>
              <w:t>ум</w:t>
            </w:r>
            <w:r>
              <w:rPr>
                <w:rFonts w:ascii="Times New Roman" w:hAnsi="Times New Roman"/>
              </w:rPr>
              <w:t>, что можем себе позволить – это закончить в 17 часов 5 минут. Если вы не возражаете, мне самому очень хочется выступить. А</w:t>
            </w:r>
            <w:r w:rsidR="009509A0">
              <w:rPr>
                <w:rFonts w:ascii="Times New Roman" w:hAnsi="Times New Roman"/>
              </w:rPr>
              <w:t>аа</w:t>
            </w:r>
            <w:r>
              <w:rPr>
                <w:rFonts w:ascii="Times New Roman" w:hAnsi="Times New Roman"/>
              </w:rPr>
              <w:t xml:space="preserve">…, но я пока наступлю на горло собственной песне с тем, чтобы предоставить слово Олегу Анатольевичу, но буквально на 2-3 минуты. Пожалуйста, только не растекайтесь </w:t>
            </w:r>
            <w:r w:rsidRPr="00B743FE">
              <w:rPr>
                <w:rFonts w:ascii="Times New Roman" w:hAnsi="Times New Roman"/>
              </w:rPr>
              <w:t xml:space="preserve">мыслью по </w:t>
            </w:r>
            <w:r w:rsidRPr="00EF773F">
              <w:rPr>
                <w:rFonts w:ascii="Times New Roman" w:hAnsi="Times New Roman"/>
              </w:rPr>
              <w:t>древу</w:t>
            </w:r>
            <w:r w:rsidR="00F55B64" w:rsidRPr="00EF773F">
              <w:rPr>
                <w:rFonts w:ascii="Times New Roman" w:hAnsi="Times New Roman"/>
              </w:rPr>
              <w:t>!</w:t>
            </w:r>
            <w:r>
              <w:rPr>
                <w:rFonts w:ascii="Times New Roman" w:hAnsi="Times New Roman"/>
              </w:rPr>
              <w:t xml:space="preserve"> По-конкретному.</w:t>
            </w:r>
          </w:p>
        </w:tc>
        <w:tc>
          <w:tcPr>
            <w:tcW w:w="1134" w:type="dxa"/>
            <w:shd w:val="clear" w:color="auto" w:fill="auto"/>
          </w:tcPr>
          <w:p w:rsidR="006C04AF" w:rsidRPr="00685CF6" w:rsidRDefault="00970584" w:rsidP="00B80693">
            <w:pPr>
              <w:rPr>
                <w:rFonts w:ascii="Times New Roman" w:hAnsi="Times New Roman"/>
                <w:sz w:val="18"/>
                <w:szCs w:val="18"/>
              </w:rPr>
            </w:pPr>
            <w:r w:rsidRPr="00685CF6">
              <w:rPr>
                <w:rFonts w:ascii="Times New Roman" w:hAnsi="Times New Roman"/>
                <w:sz w:val="18"/>
                <w:szCs w:val="18"/>
              </w:rPr>
              <w:t>Передача слова Штегману</w:t>
            </w:r>
          </w:p>
        </w:tc>
        <w:tc>
          <w:tcPr>
            <w:tcW w:w="992" w:type="dxa"/>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shd w:val="clear" w:color="auto" w:fill="auto"/>
          </w:tcPr>
          <w:p w:rsidR="006C04AF" w:rsidRPr="001F00BD" w:rsidRDefault="00970584" w:rsidP="00B80693">
            <w:pPr>
              <w:rPr>
                <w:rFonts w:ascii="Times New Roman" w:hAnsi="Times New Roman"/>
                <w:b/>
                <w:sz w:val="18"/>
                <w:szCs w:val="18"/>
              </w:rPr>
            </w:pPr>
            <w:r w:rsidRPr="001F00BD">
              <w:rPr>
                <w:rFonts w:ascii="Times New Roman" w:hAnsi="Times New Roman"/>
                <w:b/>
                <w:sz w:val="18"/>
                <w:szCs w:val="18"/>
              </w:rPr>
              <w:lastRenderedPageBreak/>
              <w:t xml:space="preserve">Штегман </w:t>
            </w:r>
          </w:p>
        </w:tc>
        <w:tc>
          <w:tcPr>
            <w:tcW w:w="1417" w:type="dxa"/>
            <w:shd w:val="clear" w:color="auto" w:fill="auto"/>
          </w:tcPr>
          <w:p w:rsidR="006C04AF" w:rsidRPr="00F25F18" w:rsidRDefault="00970584" w:rsidP="00B80693">
            <w:pPr>
              <w:rPr>
                <w:rFonts w:ascii="Times New Roman" w:hAnsi="Times New Roman"/>
                <w:sz w:val="18"/>
                <w:szCs w:val="18"/>
              </w:rPr>
            </w:pPr>
            <w:r w:rsidRPr="00F25F18">
              <w:rPr>
                <w:rFonts w:ascii="Times New Roman" w:hAnsi="Times New Roman"/>
                <w:sz w:val="18"/>
                <w:szCs w:val="18"/>
              </w:rPr>
              <w:t>01.26.03</w:t>
            </w:r>
            <w:r w:rsidR="00623CD3" w:rsidRPr="00F25F18">
              <w:rPr>
                <w:rFonts w:ascii="Times New Roman" w:hAnsi="Times New Roman"/>
                <w:sz w:val="18"/>
                <w:szCs w:val="18"/>
              </w:rPr>
              <w:t xml:space="preserve"> – 01.28.06</w:t>
            </w:r>
          </w:p>
        </w:tc>
        <w:tc>
          <w:tcPr>
            <w:tcW w:w="11624" w:type="dxa"/>
            <w:shd w:val="clear" w:color="auto" w:fill="auto"/>
          </w:tcPr>
          <w:p w:rsidR="006C04AF" w:rsidRDefault="00970584" w:rsidP="00646C7D">
            <w:pPr>
              <w:rPr>
                <w:rFonts w:ascii="Times New Roman" w:hAnsi="Times New Roman"/>
              </w:rPr>
            </w:pPr>
            <w:r>
              <w:rPr>
                <w:rFonts w:ascii="Times New Roman" w:hAnsi="Times New Roman"/>
              </w:rPr>
              <w:t>Во-первых, ответ на вопрос, который прозвучал: что было с теми, кого отпустили? У меня есть только западные данные, где из…</w:t>
            </w:r>
          </w:p>
          <w:p w:rsidR="00970584" w:rsidRPr="00EE5264" w:rsidRDefault="00970584" w:rsidP="00646C7D">
            <w:pPr>
              <w:rPr>
                <w:rFonts w:ascii="Times New Roman" w:hAnsi="Times New Roman"/>
                <w:b/>
              </w:rPr>
            </w:pPr>
            <w:r w:rsidRPr="00EE5264">
              <w:rPr>
                <w:rFonts w:ascii="Times New Roman" w:hAnsi="Times New Roman"/>
                <w:b/>
              </w:rPr>
              <w:t>Руда:</w:t>
            </w:r>
          </w:p>
          <w:p w:rsidR="00970584" w:rsidRDefault="00970584" w:rsidP="00646C7D">
            <w:pPr>
              <w:rPr>
                <w:rFonts w:ascii="Times New Roman" w:hAnsi="Times New Roman"/>
              </w:rPr>
            </w:pPr>
            <w:r>
              <w:rPr>
                <w:rFonts w:ascii="Times New Roman" w:hAnsi="Times New Roman"/>
              </w:rPr>
              <w:t>- Нет, западные не надо</w:t>
            </w:r>
            <w:r w:rsidR="009509A0">
              <w:rPr>
                <w:rFonts w:ascii="Times New Roman" w:hAnsi="Times New Roman"/>
              </w:rPr>
              <w:t xml:space="preserve"> данные</w:t>
            </w:r>
            <w:r>
              <w:rPr>
                <w:rFonts w:ascii="Times New Roman" w:hAnsi="Times New Roman"/>
              </w:rPr>
              <w:t xml:space="preserve"> – их мы знаем.</w:t>
            </w:r>
          </w:p>
          <w:p w:rsidR="00970584" w:rsidRPr="00EE5264" w:rsidRDefault="00970584" w:rsidP="00646C7D">
            <w:pPr>
              <w:rPr>
                <w:rFonts w:ascii="Times New Roman" w:hAnsi="Times New Roman"/>
                <w:b/>
              </w:rPr>
            </w:pPr>
            <w:r w:rsidRPr="00EE5264">
              <w:rPr>
                <w:rFonts w:ascii="Times New Roman" w:hAnsi="Times New Roman"/>
                <w:b/>
              </w:rPr>
              <w:t xml:space="preserve">Штегман: </w:t>
            </w:r>
          </w:p>
          <w:p w:rsidR="00970584" w:rsidRDefault="00970584" w:rsidP="00646C7D">
            <w:pPr>
              <w:rPr>
                <w:rFonts w:ascii="Times New Roman" w:hAnsi="Times New Roman"/>
              </w:rPr>
            </w:pPr>
            <w:r>
              <w:rPr>
                <w:rFonts w:ascii="Times New Roman" w:hAnsi="Times New Roman"/>
              </w:rPr>
              <w:t>… из пятиста больных</w:t>
            </w:r>
            <w:r w:rsidR="000677DC">
              <w:rPr>
                <w:rFonts w:ascii="Times New Roman" w:hAnsi="Times New Roman"/>
              </w:rPr>
              <w:t xml:space="preserve"> двое получили инфаркт миокарда, отпущенных из стационара. У нас, к сожалению, эти данные…</w:t>
            </w:r>
          </w:p>
          <w:p w:rsidR="000677DC" w:rsidRPr="00EE5264" w:rsidRDefault="000677DC" w:rsidP="00646C7D">
            <w:pPr>
              <w:rPr>
                <w:rFonts w:ascii="Times New Roman" w:hAnsi="Times New Roman"/>
                <w:b/>
              </w:rPr>
            </w:pPr>
            <w:r w:rsidRPr="00EE5264">
              <w:rPr>
                <w:rFonts w:ascii="Times New Roman" w:hAnsi="Times New Roman"/>
                <w:b/>
              </w:rPr>
              <w:t>Руда:</w:t>
            </w:r>
          </w:p>
          <w:p w:rsidR="000677DC" w:rsidRDefault="000677DC" w:rsidP="00646C7D">
            <w:pPr>
              <w:rPr>
                <w:rFonts w:ascii="Times New Roman" w:hAnsi="Times New Roman"/>
              </w:rPr>
            </w:pPr>
            <w:r>
              <w:rPr>
                <w:rFonts w:ascii="Times New Roman" w:hAnsi="Times New Roman"/>
              </w:rPr>
              <w:t>- Микрофон, вообще пользуйтесь микрофоном.</w:t>
            </w:r>
          </w:p>
          <w:p w:rsidR="000677DC" w:rsidRPr="00EE5264" w:rsidRDefault="000677DC" w:rsidP="00646C7D">
            <w:pPr>
              <w:rPr>
                <w:rFonts w:ascii="Times New Roman" w:hAnsi="Times New Roman"/>
                <w:b/>
              </w:rPr>
            </w:pPr>
            <w:r w:rsidRPr="00EE5264">
              <w:rPr>
                <w:rFonts w:ascii="Times New Roman" w:hAnsi="Times New Roman"/>
                <w:b/>
              </w:rPr>
              <w:t>Штегман:</w:t>
            </w:r>
          </w:p>
          <w:p w:rsidR="000677DC" w:rsidRDefault="000677DC" w:rsidP="00646C7D">
            <w:pPr>
              <w:rPr>
                <w:rFonts w:ascii="Times New Roman" w:hAnsi="Times New Roman"/>
              </w:rPr>
            </w:pPr>
            <w:r>
              <w:rPr>
                <w:rFonts w:ascii="Times New Roman" w:hAnsi="Times New Roman"/>
              </w:rPr>
              <w:t>… О, заработал! Итак, у нас данные только по жалобам пациентов, к сожалению. Периодически они встречаются, я их разбираю в нашем городе, которые либо они были регоспитализированы все равно с инфарктом, либо они умерли дома – из отпущенных.</w:t>
            </w:r>
          </w:p>
          <w:p w:rsidR="000677DC" w:rsidRPr="00EE5264" w:rsidRDefault="000677DC" w:rsidP="00646C7D">
            <w:pPr>
              <w:rPr>
                <w:rFonts w:ascii="Times New Roman" w:hAnsi="Times New Roman"/>
                <w:b/>
              </w:rPr>
            </w:pPr>
            <w:r w:rsidRPr="00EE5264">
              <w:rPr>
                <w:rFonts w:ascii="Times New Roman" w:hAnsi="Times New Roman"/>
                <w:b/>
              </w:rPr>
              <w:t xml:space="preserve">Руда: </w:t>
            </w:r>
          </w:p>
          <w:p w:rsidR="000677DC" w:rsidRDefault="000677DC" w:rsidP="005E010F">
            <w:pPr>
              <w:rPr>
                <w:rFonts w:ascii="Times New Roman" w:hAnsi="Times New Roman"/>
              </w:rPr>
            </w:pPr>
            <w:r>
              <w:rPr>
                <w:rFonts w:ascii="Times New Roman" w:hAnsi="Times New Roman"/>
              </w:rPr>
              <w:t xml:space="preserve">- Простите, Вы по-прежнему считаете, что на догоспитальном этапе нужно использовать биохимические маркера некроза миокарда </w:t>
            </w:r>
            <w:r w:rsidR="005E010F">
              <w:rPr>
                <w:rFonts w:ascii="Times New Roman" w:hAnsi="Times New Roman"/>
              </w:rPr>
              <w:t>у больных с подозрением на острый коронарный синдром?</w:t>
            </w:r>
          </w:p>
          <w:p w:rsidR="005E010F" w:rsidRPr="00EE5264" w:rsidRDefault="005E010F" w:rsidP="005E010F">
            <w:pPr>
              <w:rPr>
                <w:rFonts w:ascii="Times New Roman" w:hAnsi="Times New Roman"/>
                <w:b/>
              </w:rPr>
            </w:pPr>
            <w:r w:rsidRPr="00EE5264">
              <w:rPr>
                <w:rFonts w:ascii="Times New Roman" w:hAnsi="Times New Roman"/>
                <w:b/>
              </w:rPr>
              <w:t>Штегман:</w:t>
            </w:r>
          </w:p>
          <w:p w:rsidR="005E010F" w:rsidRDefault="005E010F" w:rsidP="005E010F">
            <w:pPr>
              <w:rPr>
                <w:rFonts w:ascii="Times New Roman" w:hAnsi="Times New Roman"/>
              </w:rPr>
            </w:pPr>
            <w:r>
              <w:rPr>
                <w:rFonts w:ascii="Times New Roman" w:hAnsi="Times New Roman"/>
              </w:rPr>
              <w:t xml:space="preserve">- Михаил Яковлевич, я столько аргументов привел, что думаю, что если бы у Олега Валерьевича было бы время, он бы часть своих слайдов откорректировал, но времени этого не было, поэтому он </w:t>
            </w:r>
            <w:r w:rsidR="00F44F8E">
              <w:rPr>
                <w:rFonts w:ascii="Times New Roman" w:hAnsi="Times New Roman"/>
              </w:rPr>
              <w:t>зачитал все</w:t>
            </w:r>
            <w:r>
              <w:rPr>
                <w:rFonts w:ascii="Times New Roman" w:hAnsi="Times New Roman"/>
              </w:rPr>
              <w:t xml:space="preserve">, что я, в </w:t>
            </w:r>
            <w:proofErr w:type="gramStart"/>
            <w:r>
              <w:rPr>
                <w:rFonts w:ascii="Times New Roman" w:hAnsi="Times New Roman"/>
              </w:rPr>
              <w:t>общем-то</w:t>
            </w:r>
            <w:proofErr w:type="gramEnd"/>
            <w:r>
              <w:rPr>
                <w:rFonts w:ascii="Times New Roman" w:hAnsi="Times New Roman"/>
              </w:rPr>
              <w:t xml:space="preserve"> уже аргументы привел. Теперь в отношении ситуации, касающейся диагностики на уровне тех регионов, где, в принципе доставить пациента либо очень дорого, либо невозможно на койку стационара с инвазивной поддержкой и несколько часов пациент пребывает один на один </w:t>
            </w:r>
            <w:r w:rsidRPr="00EF773F">
              <w:rPr>
                <w:rFonts w:ascii="Times New Roman" w:hAnsi="Times New Roman"/>
              </w:rPr>
              <w:t>с</w:t>
            </w:r>
            <w:r w:rsidR="00F55B64" w:rsidRPr="00EF773F">
              <w:rPr>
                <w:rFonts w:ascii="Times New Roman" w:hAnsi="Times New Roman"/>
              </w:rPr>
              <w:t>о</w:t>
            </w:r>
            <w:r>
              <w:rPr>
                <w:rFonts w:ascii="Times New Roman" w:hAnsi="Times New Roman"/>
              </w:rPr>
              <w:t xml:space="preserve"> специалистом скорой помощи. К сожалению, вот ни я не работал</w:t>
            </w:r>
            <w:r w:rsidR="00623CD3">
              <w:rPr>
                <w:rFonts w:ascii="Times New Roman" w:hAnsi="Times New Roman"/>
              </w:rPr>
              <w:t xml:space="preserve"> на скорой помощи, ни, я вижу, Олег Валерьич – он стоит четко по ту сторону барьера приемного покоя. Давайте мы послушаем человека, который действительно работает на скорой помощи реально.</w:t>
            </w:r>
          </w:p>
          <w:p w:rsidR="00623CD3" w:rsidRPr="00EE5264" w:rsidRDefault="00623CD3" w:rsidP="005E010F">
            <w:pPr>
              <w:rPr>
                <w:rFonts w:ascii="Times New Roman" w:hAnsi="Times New Roman"/>
                <w:b/>
              </w:rPr>
            </w:pPr>
            <w:r w:rsidRPr="00EE5264">
              <w:rPr>
                <w:rFonts w:ascii="Times New Roman" w:hAnsi="Times New Roman"/>
                <w:b/>
              </w:rPr>
              <w:t>Руда:</w:t>
            </w:r>
          </w:p>
          <w:p w:rsidR="00623CD3" w:rsidRDefault="00623CD3" w:rsidP="005E010F">
            <w:pPr>
              <w:rPr>
                <w:rFonts w:ascii="Times New Roman" w:hAnsi="Times New Roman"/>
              </w:rPr>
            </w:pPr>
            <w:r>
              <w:rPr>
                <w:rFonts w:ascii="Times New Roman" w:hAnsi="Times New Roman"/>
              </w:rPr>
              <w:t>- Такой человек – я.</w:t>
            </w:r>
          </w:p>
          <w:p w:rsidR="00623CD3" w:rsidRPr="00EE5264" w:rsidRDefault="00623CD3" w:rsidP="005E010F">
            <w:pPr>
              <w:rPr>
                <w:rFonts w:ascii="Times New Roman" w:hAnsi="Times New Roman"/>
                <w:b/>
              </w:rPr>
            </w:pPr>
            <w:r w:rsidRPr="00EE5264">
              <w:rPr>
                <w:rFonts w:ascii="Times New Roman" w:hAnsi="Times New Roman"/>
                <w:b/>
              </w:rPr>
              <w:t>Штегман:</w:t>
            </w:r>
          </w:p>
          <w:p w:rsidR="00623CD3" w:rsidRDefault="00623CD3" w:rsidP="005E010F">
            <w:pPr>
              <w:rPr>
                <w:rFonts w:ascii="Times New Roman" w:hAnsi="Times New Roman"/>
              </w:rPr>
            </w:pPr>
            <w:r>
              <w:rPr>
                <w:rFonts w:ascii="Times New Roman" w:hAnsi="Times New Roman"/>
              </w:rPr>
              <w:t>- Замечательно, можно и Вас послушать.</w:t>
            </w:r>
          </w:p>
          <w:p w:rsidR="00623CD3" w:rsidRPr="00EE5264" w:rsidRDefault="00623CD3" w:rsidP="005E010F">
            <w:pPr>
              <w:rPr>
                <w:rFonts w:ascii="Times New Roman" w:hAnsi="Times New Roman"/>
                <w:b/>
              </w:rPr>
            </w:pPr>
            <w:r w:rsidRPr="00EE5264">
              <w:rPr>
                <w:rFonts w:ascii="Times New Roman" w:hAnsi="Times New Roman"/>
                <w:b/>
              </w:rPr>
              <w:t>Руда:</w:t>
            </w:r>
          </w:p>
          <w:p w:rsidR="00623CD3" w:rsidRDefault="00623CD3" w:rsidP="005E010F">
            <w:pPr>
              <w:rPr>
                <w:rFonts w:ascii="Times New Roman" w:hAnsi="Times New Roman"/>
              </w:rPr>
            </w:pPr>
            <w:r>
              <w:rPr>
                <w:rFonts w:ascii="Times New Roman" w:hAnsi="Times New Roman"/>
              </w:rPr>
              <w:t>- Да, я работаю на скорой помощи и время от времени ездил и у нас в стране, и зарубежом, так что я, у меня большой опыт работы в скорой помощи. Все. Больше мы слушать никого не можем по времени. Пожалуйста, Олег Валерьич.</w:t>
            </w:r>
          </w:p>
        </w:tc>
        <w:tc>
          <w:tcPr>
            <w:tcW w:w="1134" w:type="dxa"/>
            <w:shd w:val="clear" w:color="auto" w:fill="auto"/>
          </w:tcPr>
          <w:p w:rsidR="006C04AF" w:rsidRPr="00685CF6" w:rsidRDefault="00623CD3" w:rsidP="00B80693">
            <w:pPr>
              <w:rPr>
                <w:rFonts w:ascii="Times New Roman" w:hAnsi="Times New Roman"/>
                <w:sz w:val="18"/>
                <w:szCs w:val="18"/>
              </w:rPr>
            </w:pPr>
            <w:r w:rsidRPr="00685CF6">
              <w:rPr>
                <w:rFonts w:ascii="Times New Roman" w:hAnsi="Times New Roman"/>
                <w:sz w:val="18"/>
                <w:szCs w:val="18"/>
              </w:rPr>
              <w:t>Ответ на вопрос Аверкова, диалог с Рудой</w:t>
            </w:r>
          </w:p>
        </w:tc>
        <w:tc>
          <w:tcPr>
            <w:tcW w:w="992" w:type="dxa"/>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shd w:val="clear" w:color="auto" w:fill="auto"/>
          </w:tcPr>
          <w:p w:rsidR="006C04AF" w:rsidRPr="001F00BD" w:rsidRDefault="00623CD3" w:rsidP="00B80693">
            <w:pPr>
              <w:rPr>
                <w:rFonts w:ascii="Times New Roman" w:hAnsi="Times New Roman"/>
                <w:b/>
                <w:sz w:val="18"/>
                <w:szCs w:val="18"/>
              </w:rPr>
            </w:pPr>
            <w:r w:rsidRPr="001F00BD">
              <w:rPr>
                <w:rFonts w:ascii="Times New Roman" w:hAnsi="Times New Roman"/>
                <w:b/>
                <w:sz w:val="18"/>
                <w:szCs w:val="18"/>
              </w:rPr>
              <w:t xml:space="preserve">Аверков </w:t>
            </w:r>
          </w:p>
        </w:tc>
        <w:tc>
          <w:tcPr>
            <w:tcW w:w="1417" w:type="dxa"/>
            <w:shd w:val="clear" w:color="auto" w:fill="auto"/>
          </w:tcPr>
          <w:p w:rsidR="006C04AF" w:rsidRPr="00F25F18" w:rsidRDefault="00623CD3" w:rsidP="00B80693">
            <w:pPr>
              <w:rPr>
                <w:rFonts w:ascii="Times New Roman" w:hAnsi="Times New Roman"/>
                <w:sz w:val="18"/>
                <w:szCs w:val="18"/>
              </w:rPr>
            </w:pPr>
            <w:r w:rsidRPr="00F25F18">
              <w:rPr>
                <w:rFonts w:ascii="Times New Roman" w:hAnsi="Times New Roman"/>
                <w:sz w:val="18"/>
                <w:szCs w:val="18"/>
              </w:rPr>
              <w:t xml:space="preserve">01.28.08 </w:t>
            </w:r>
            <w:r w:rsidR="00F57558" w:rsidRPr="00F25F18">
              <w:rPr>
                <w:rFonts w:ascii="Times New Roman" w:hAnsi="Times New Roman"/>
                <w:sz w:val="18"/>
                <w:szCs w:val="18"/>
              </w:rPr>
              <w:t>– 01.29.23</w:t>
            </w:r>
            <w:r w:rsidRPr="00F25F18">
              <w:rPr>
                <w:rFonts w:ascii="Times New Roman" w:hAnsi="Times New Roman"/>
                <w:sz w:val="18"/>
                <w:szCs w:val="18"/>
              </w:rPr>
              <w:t xml:space="preserve"> </w:t>
            </w:r>
          </w:p>
        </w:tc>
        <w:tc>
          <w:tcPr>
            <w:tcW w:w="11624" w:type="dxa"/>
            <w:shd w:val="clear" w:color="auto" w:fill="auto"/>
          </w:tcPr>
          <w:p w:rsidR="006C04AF" w:rsidRDefault="00623CD3" w:rsidP="00F55B64">
            <w:pPr>
              <w:rPr>
                <w:rFonts w:ascii="Times New Roman" w:hAnsi="Times New Roman"/>
              </w:rPr>
            </w:pPr>
            <w:r>
              <w:rPr>
                <w:rFonts w:ascii="Times New Roman" w:hAnsi="Times New Roman"/>
              </w:rPr>
              <w:t xml:space="preserve">Я </w:t>
            </w:r>
            <w:r w:rsidRPr="00EF773F">
              <w:rPr>
                <w:rFonts w:ascii="Times New Roman" w:hAnsi="Times New Roman"/>
              </w:rPr>
              <w:t>перефразирую</w:t>
            </w:r>
            <w:r>
              <w:rPr>
                <w:rFonts w:ascii="Times New Roman" w:hAnsi="Times New Roman"/>
              </w:rPr>
              <w:t xml:space="preserve">, продолжу запрет </w:t>
            </w:r>
            <w:proofErr w:type="spellStart"/>
            <w:r>
              <w:rPr>
                <w:rFonts w:ascii="Times New Roman" w:hAnsi="Times New Roman"/>
              </w:rPr>
              <w:t>Михал</w:t>
            </w:r>
            <w:proofErr w:type="spellEnd"/>
            <w:r>
              <w:rPr>
                <w:rFonts w:ascii="Times New Roman" w:hAnsi="Times New Roman"/>
              </w:rPr>
              <w:t xml:space="preserve"> Яковлевича</w:t>
            </w:r>
            <w:r w:rsidR="00C915E3">
              <w:rPr>
                <w:rFonts w:ascii="Times New Roman" w:hAnsi="Times New Roman"/>
              </w:rPr>
              <w:t xml:space="preserve"> на замысел этого исследования, перефразирую вопрос: если исследование с таким замыслом проводить аморально, то почему можно делать так в реальной жизни? Вот, если кто-нибудь сможет ответить на этот вопрос в зале. Вот. Ну, и резюме у меня будет короткое очень, еще одного классика позволю себе процитировать: «До бесконечности планку опускать нельзя» - Николай Андреич Грацианский сказал. Поэтому качественный тест – это прошлое время. Возможности догоспитальной диагностики ни один рекомендательный документ современный не предусматривает использования лабораторной диагностики и неспроста не предусматривает, потому что это повод сделать этот путь… нет документов… я говорю про маркер</w:t>
            </w:r>
            <w:r w:rsidR="00F57558">
              <w:rPr>
                <w:rFonts w:ascii="Times New Roman" w:hAnsi="Times New Roman"/>
              </w:rPr>
              <w:t>ы</w:t>
            </w:r>
            <w:r w:rsidR="00C915E3">
              <w:rPr>
                <w:rFonts w:ascii="Times New Roman" w:hAnsi="Times New Roman"/>
              </w:rPr>
              <w:t xml:space="preserve"> некроза, а не про сахар догоспитально</w:t>
            </w:r>
            <w:r w:rsidR="00F57558">
              <w:rPr>
                <w:rFonts w:ascii="Times New Roman" w:hAnsi="Times New Roman"/>
              </w:rPr>
              <w:t>. Ни один из рекомендательных документов и даже стандартов. Если кто-то привлекает в качестве аргумента стандарты российские, что это нужно делать, я еще раз повторюсь, что тем хуже для стандартов, если они к этому призывают и это допускают. К сожалению, они всегда анонимны. У меня все.</w:t>
            </w:r>
          </w:p>
        </w:tc>
        <w:tc>
          <w:tcPr>
            <w:tcW w:w="1134" w:type="dxa"/>
            <w:shd w:val="clear" w:color="auto" w:fill="auto"/>
          </w:tcPr>
          <w:p w:rsidR="006C04AF" w:rsidRPr="00685CF6" w:rsidRDefault="00F57558" w:rsidP="00B80693">
            <w:pPr>
              <w:rPr>
                <w:rFonts w:ascii="Times New Roman" w:hAnsi="Times New Roman"/>
                <w:sz w:val="18"/>
                <w:szCs w:val="18"/>
              </w:rPr>
            </w:pPr>
            <w:r w:rsidRPr="00685CF6">
              <w:rPr>
                <w:rFonts w:ascii="Times New Roman" w:hAnsi="Times New Roman"/>
                <w:sz w:val="18"/>
                <w:szCs w:val="18"/>
              </w:rPr>
              <w:t>Резюме своего выступления</w:t>
            </w:r>
          </w:p>
        </w:tc>
        <w:tc>
          <w:tcPr>
            <w:tcW w:w="992" w:type="dxa"/>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shd w:val="clear" w:color="auto" w:fill="auto"/>
          </w:tcPr>
          <w:p w:rsidR="006C04AF" w:rsidRPr="001F00BD" w:rsidRDefault="00F57558" w:rsidP="00B80693">
            <w:pPr>
              <w:rPr>
                <w:rFonts w:ascii="Times New Roman" w:hAnsi="Times New Roman"/>
                <w:b/>
                <w:sz w:val="18"/>
                <w:szCs w:val="18"/>
              </w:rPr>
            </w:pPr>
            <w:r w:rsidRPr="001F00BD">
              <w:rPr>
                <w:rFonts w:ascii="Times New Roman" w:hAnsi="Times New Roman"/>
                <w:b/>
                <w:sz w:val="18"/>
                <w:szCs w:val="18"/>
              </w:rPr>
              <w:t xml:space="preserve">Руда </w:t>
            </w:r>
          </w:p>
        </w:tc>
        <w:tc>
          <w:tcPr>
            <w:tcW w:w="1417" w:type="dxa"/>
            <w:shd w:val="clear" w:color="auto" w:fill="auto"/>
          </w:tcPr>
          <w:p w:rsidR="006C04AF" w:rsidRPr="00F25F18" w:rsidRDefault="00F57558" w:rsidP="00B80693">
            <w:pPr>
              <w:rPr>
                <w:rFonts w:ascii="Times New Roman" w:hAnsi="Times New Roman"/>
                <w:sz w:val="18"/>
                <w:szCs w:val="18"/>
              </w:rPr>
            </w:pPr>
            <w:r w:rsidRPr="00F25F18">
              <w:rPr>
                <w:rFonts w:ascii="Times New Roman" w:hAnsi="Times New Roman"/>
                <w:sz w:val="18"/>
                <w:szCs w:val="18"/>
              </w:rPr>
              <w:t>01.29.24</w:t>
            </w:r>
          </w:p>
        </w:tc>
        <w:tc>
          <w:tcPr>
            <w:tcW w:w="11624" w:type="dxa"/>
            <w:shd w:val="clear" w:color="auto" w:fill="auto"/>
          </w:tcPr>
          <w:p w:rsidR="006C04AF" w:rsidRDefault="00F57558" w:rsidP="00646C7D">
            <w:pPr>
              <w:rPr>
                <w:rFonts w:ascii="Times New Roman" w:hAnsi="Times New Roman"/>
              </w:rPr>
            </w:pPr>
            <w:r>
              <w:rPr>
                <w:rFonts w:ascii="Times New Roman" w:hAnsi="Times New Roman"/>
              </w:rPr>
              <w:t>Спасибо! Уважаемые коллеги… да, пожалуйста.</w:t>
            </w:r>
          </w:p>
        </w:tc>
        <w:tc>
          <w:tcPr>
            <w:tcW w:w="1134" w:type="dxa"/>
            <w:shd w:val="clear" w:color="auto" w:fill="auto"/>
          </w:tcPr>
          <w:p w:rsidR="006C04AF" w:rsidRPr="00685CF6" w:rsidRDefault="00F57558" w:rsidP="00B80693">
            <w:pPr>
              <w:rPr>
                <w:rFonts w:ascii="Times New Roman" w:hAnsi="Times New Roman"/>
                <w:sz w:val="18"/>
                <w:szCs w:val="18"/>
              </w:rPr>
            </w:pPr>
            <w:r w:rsidRPr="00685CF6">
              <w:rPr>
                <w:rFonts w:ascii="Times New Roman" w:hAnsi="Times New Roman"/>
                <w:sz w:val="18"/>
                <w:szCs w:val="18"/>
              </w:rPr>
              <w:t xml:space="preserve">Передача слова </w:t>
            </w:r>
            <w:r w:rsidRPr="00685CF6">
              <w:rPr>
                <w:rFonts w:ascii="Times New Roman" w:hAnsi="Times New Roman"/>
                <w:sz w:val="18"/>
                <w:szCs w:val="18"/>
              </w:rPr>
              <w:lastRenderedPageBreak/>
              <w:t>Гафарову</w:t>
            </w:r>
          </w:p>
        </w:tc>
        <w:tc>
          <w:tcPr>
            <w:tcW w:w="992" w:type="dxa"/>
            <w:shd w:val="clear" w:color="auto" w:fill="auto"/>
          </w:tcPr>
          <w:p w:rsidR="006C04AF" w:rsidRPr="00685CF6" w:rsidRDefault="006C04AF" w:rsidP="00B80693">
            <w:pPr>
              <w:rPr>
                <w:rFonts w:ascii="Times New Roman" w:hAnsi="Times New Roman"/>
                <w:sz w:val="18"/>
                <w:szCs w:val="18"/>
              </w:rPr>
            </w:pPr>
          </w:p>
        </w:tc>
      </w:tr>
      <w:tr w:rsidR="006C04AF" w:rsidRPr="00DC485F" w:rsidTr="00685CF6">
        <w:tc>
          <w:tcPr>
            <w:tcW w:w="993" w:type="dxa"/>
            <w:shd w:val="clear" w:color="auto" w:fill="auto"/>
          </w:tcPr>
          <w:p w:rsidR="006C04AF" w:rsidRPr="001F00BD" w:rsidRDefault="0040375E" w:rsidP="00B80693">
            <w:pPr>
              <w:rPr>
                <w:rFonts w:ascii="Times New Roman" w:hAnsi="Times New Roman"/>
                <w:b/>
                <w:sz w:val="18"/>
                <w:szCs w:val="18"/>
              </w:rPr>
            </w:pPr>
            <w:r w:rsidRPr="001F00BD">
              <w:rPr>
                <w:rFonts w:ascii="Times New Roman" w:hAnsi="Times New Roman"/>
                <w:b/>
                <w:sz w:val="18"/>
                <w:szCs w:val="18"/>
              </w:rPr>
              <w:lastRenderedPageBreak/>
              <w:t xml:space="preserve">Гафаров </w:t>
            </w:r>
          </w:p>
        </w:tc>
        <w:tc>
          <w:tcPr>
            <w:tcW w:w="1417" w:type="dxa"/>
            <w:shd w:val="clear" w:color="auto" w:fill="auto"/>
          </w:tcPr>
          <w:p w:rsidR="006C04AF" w:rsidRPr="00F25F18" w:rsidRDefault="0040375E" w:rsidP="00B80693">
            <w:pPr>
              <w:rPr>
                <w:rFonts w:ascii="Times New Roman" w:hAnsi="Times New Roman"/>
                <w:sz w:val="18"/>
                <w:szCs w:val="18"/>
              </w:rPr>
            </w:pPr>
            <w:r w:rsidRPr="00F25F18">
              <w:rPr>
                <w:rFonts w:ascii="Times New Roman" w:hAnsi="Times New Roman"/>
                <w:sz w:val="18"/>
                <w:szCs w:val="18"/>
              </w:rPr>
              <w:t>01.29.35</w:t>
            </w:r>
            <w:r w:rsidR="00314066" w:rsidRPr="00F25F18">
              <w:rPr>
                <w:rFonts w:ascii="Times New Roman" w:hAnsi="Times New Roman"/>
                <w:sz w:val="18"/>
                <w:szCs w:val="18"/>
              </w:rPr>
              <w:t xml:space="preserve"> – 01.30.23</w:t>
            </w:r>
          </w:p>
        </w:tc>
        <w:tc>
          <w:tcPr>
            <w:tcW w:w="11624" w:type="dxa"/>
            <w:shd w:val="clear" w:color="auto" w:fill="auto"/>
          </w:tcPr>
          <w:p w:rsidR="006C04AF" w:rsidRDefault="0040375E" w:rsidP="00AE73AD">
            <w:pPr>
              <w:rPr>
                <w:rFonts w:ascii="Times New Roman" w:hAnsi="Times New Roman"/>
              </w:rPr>
            </w:pPr>
            <w:r>
              <w:rPr>
                <w:rFonts w:ascii="Times New Roman" w:hAnsi="Times New Roman"/>
              </w:rPr>
              <w:t>Уважаемые коллеги, я бы хотел опустить вас на грешную землю. Учитывая, что регистр инфаркта миокарда работает не только на госпитальном этапе, но и на догоспитальном и работает у нас по горячему методу, мы знаем не</w:t>
            </w:r>
            <w:r w:rsidR="00AE73AD">
              <w:rPr>
                <w:rFonts w:ascii="Times New Roman" w:hAnsi="Times New Roman"/>
              </w:rPr>
              <w:t>до</w:t>
            </w:r>
            <w:r>
              <w:rPr>
                <w:rFonts w:ascii="Times New Roman" w:hAnsi="Times New Roman"/>
              </w:rPr>
              <w:t xml:space="preserve">диагностику инфаркта миокарда. Ранее она была 40%, </w:t>
            </w:r>
            <w:r w:rsidR="00AE73AD">
              <w:rPr>
                <w:rFonts w:ascii="Times New Roman" w:hAnsi="Times New Roman"/>
              </w:rPr>
              <w:t>сейчас</w:t>
            </w:r>
            <w:r>
              <w:rPr>
                <w:rFonts w:ascii="Times New Roman" w:hAnsi="Times New Roman"/>
              </w:rPr>
              <w:t xml:space="preserve"> 25</w:t>
            </w:r>
            <w:r w:rsidR="00AE73AD">
              <w:rPr>
                <w:rFonts w:ascii="Times New Roman" w:hAnsi="Times New Roman"/>
              </w:rPr>
              <w:t>%</w:t>
            </w:r>
            <w:r>
              <w:rPr>
                <w:rFonts w:ascii="Times New Roman" w:hAnsi="Times New Roman"/>
              </w:rPr>
              <w:t>, в момен</w:t>
            </w:r>
            <w:r w:rsidR="00F44F8E">
              <w:rPr>
                <w:rFonts w:ascii="Times New Roman" w:hAnsi="Times New Roman"/>
              </w:rPr>
              <w:t>т</w:t>
            </w:r>
            <w:r>
              <w:rPr>
                <w:rFonts w:ascii="Times New Roman" w:hAnsi="Times New Roman"/>
              </w:rPr>
              <w:t xml:space="preserve"> первого медицинского осмотра врачом. </w:t>
            </w:r>
            <w:r w:rsidR="00314066">
              <w:rPr>
                <w:rFonts w:ascii="Times New Roman" w:hAnsi="Times New Roman"/>
              </w:rPr>
              <w:t>Если раньше у нас некрозы на вскрытии в судебно-медицинской экспертизе были 0,8%, сейчас это 9% - это 9% после врача скорой медицинской помощи. Вот что я хотел сказать. Думайте, что дальше делать. А догоспитальная летальность у нас с вами и смертность составляет две трети от всей смертности и летальности от инфаркта миокарда. Все. Вот, все очень просто</w:t>
            </w:r>
            <w:r w:rsidR="00AE73AD">
              <w:rPr>
                <w:rFonts w:ascii="Times New Roman" w:hAnsi="Times New Roman"/>
              </w:rPr>
              <w:t>!</w:t>
            </w:r>
          </w:p>
        </w:tc>
        <w:tc>
          <w:tcPr>
            <w:tcW w:w="1134" w:type="dxa"/>
            <w:shd w:val="clear" w:color="auto" w:fill="auto"/>
          </w:tcPr>
          <w:p w:rsidR="006C04AF" w:rsidRPr="00685CF6" w:rsidRDefault="006C04AF" w:rsidP="00B80693">
            <w:pPr>
              <w:rPr>
                <w:rFonts w:ascii="Times New Roman" w:hAnsi="Times New Roman"/>
                <w:sz w:val="18"/>
                <w:szCs w:val="18"/>
              </w:rPr>
            </w:pPr>
          </w:p>
        </w:tc>
        <w:tc>
          <w:tcPr>
            <w:tcW w:w="992" w:type="dxa"/>
            <w:shd w:val="clear" w:color="auto" w:fill="auto"/>
          </w:tcPr>
          <w:p w:rsidR="006C04AF" w:rsidRPr="00685CF6" w:rsidRDefault="006C04AF" w:rsidP="00B80693">
            <w:pPr>
              <w:rPr>
                <w:rFonts w:ascii="Times New Roman" w:hAnsi="Times New Roman"/>
                <w:sz w:val="18"/>
                <w:szCs w:val="18"/>
              </w:rPr>
            </w:pPr>
          </w:p>
        </w:tc>
      </w:tr>
      <w:tr w:rsidR="00314066" w:rsidRPr="00DC485F" w:rsidTr="00685CF6">
        <w:tc>
          <w:tcPr>
            <w:tcW w:w="993" w:type="dxa"/>
            <w:shd w:val="clear" w:color="auto" w:fill="auto"/>
          </w:tcPr>
          <w:p w:rsidR="00314066" w:rsidRPr="001F00BD" w:rsidRDefault="00314066" w:rsidP="00B80693">
            <w:pPr>
              <w:rPr>
                <w:rFonts w:ascii="Times New Roman" w:hAnsi="Times New Roman"/>
                <w:b/>
                <w:sz w:val="18"/>
                <w:szCs w:val="18"/>
              </w:rPr>
            </w:pPr>
            <w:r w:rsidRPr="001F00BD">
              <w:rPr>
                <w:rFonts w:ascii="Times New Roman" w:hAnsi="Times New Roman"/>
                <w:b/>
                <w:sz w:val="18"/>
                <w:szCs w:val="18"/>
              </w:rPr>
              <w:t xml:space="preserve">Руда </w:t>
            </w:r>
          </w:p>
        </w:tc>
        <w:tc>
          <w:tcPr>
            <w:tcW w:w="1417" w:type="dxa"/>
            <w:shd w:val="clear" w:color="auto" w:fill="auto"/>
          </w:tcPr>
          <w:p w:rsidR="00314066" w:rsidRPr="00F25F18" w:rsidRDefault="00314066" w:rsidP="00AF3DFD">
            <w:pPr>
              <w:rPr>
                <w:rFonts w:ascii="Times New Roman" w:hAnsi="Times New Roman"/>
                <w:sz w:val="18"/>
                <w:szCs w:val="18"/>
              </w:rPr>
            </w:pPr>
            <w:r w:rsidRPr="00F25F18">
              <w:rPr>
                <w:rFonts w:ascii="Times New Roman" w:hAnsi="Times New Roman"/>
                <w:sz w:val="18"/>
                <w:szCs w:val="18"/>
              </w:rPr>
              <w:t>01.30.24</w:t>
            </w:r>
            <w:r w:rsidR="009509A0" w:rsidRPr="00F25F18">
              <w:rPr>
                <w:rFonts w:ascii="Times New Roman" w:hAnsi="Times New Roman"/>
                <w:sz w:val="18"/>
                <w:szCs w:val="18"/>
              </w:rPr>
              <w:t xml:space="preserve"> – </w:t>
            </w:r>
            <w:r w:rsidR="00AF3DFD" w:rsidRPr="00F25F18">
              <w:rPr>
                <w:rFonts w:ascii="Times New Roman" w:hAnsi="Times New Roman"/>
                <w:sz w:val="18"/>
                <w:szCs w:val="18"/>
              </w:rPr>
              <w:t>01.32.48 конец</w:t>
            </w:r>
            <w:r w:rsidR="009509A0" w:rsidRPr="00F25F18">
              <w:rPr>
                <w:rFonts w:ascii="Times New Roman" w:hAnsi="Times New Roman"/>
                <w:sz w:val="18"/>
                <w:szCs w:val="18"/>
              </w:rPr>
              <w:t xml:space="preserve"> записи</w:t>
            </w:r>
          </w:p>
        </w:tc>
        <w:tc>
          <w:tcPr>
            <w:tcW w:w="11624" w:type="dxa"/>
            <w:shd w:val="clear" w:color="auto" w:fill="auto"/>
          </w:tcPr>
          <w:p w:rsidR="00314066" w:rsidRDefault="00314066" w:rsidP="007B2D0A">
            <w:pPr>
              <w:rPr>
                <w:rFonts w:ascii="Times New Roman" w:hAnsi="Times New Roman"/>
              </w:rPr>
            </w:pPr>
            <w:r>
              <w:rPr>
                <w:rFonts w:ascii="Times New Roman" w:hAnsi="Times New Roman"/>
              </w:rPr>
              <w:t>Спасибо! А</w:t>
            </w:r>
            <w:r w:rsidR="00F44F8E">
              <w:rPr>
                <w:rFonts w:ascii="Times New Roman" w:hAnsi="Times New Roman"/>
              </w:rPr>
              <w:t>аа</w:t>
            </w:r>
            <w:r>
              <w:rPr>
                <w:rFonts w:ascii="Times New Roman" w:hAnsi="Times New Roman"/>
              </w:rPr>
              <w:t xml:space="preserve">…, вы знаете, я хотел сказать, что я в затруднительном положении. Я б даже сказал, что… не буду. Я впервые, впервые…, ну, </w:t>
            </w:r>
            <w:r w:rsidR="00936CEB">
              <w:rPr>
                <w:rFonts w:ascii="Times New Roman" w:hAnsi="Times New Roman"/>
              </w:rPr>
              <w:t>во-первых,</w:t>
            </w:r>
            <w:r>
              <w:rPr>
                <w:rFonts w:ascii="Times New Roman" w:hAnsi="Times New Roman"/>
              </w:rPr>
              <w:t xml:space="preserve"> я впервые, так сказать, участвую в дебатах вот в таких, а во-вторых, </w:t>
            </w:r>
            <w:r w:rsidR="00936CEB">
              <w:rPr>
                <w:rFonts w:ascii="Times New Roman" w:hAnsi="Times New Roman"/>
              </w:rPr>
              <w:t>во-вторых,</w:t>
            </w:r>
            <w:r>
              <w:rPr>
                <w:rFonts w:ascii="Times New Roman" w:hAnsi="Times New Roman"/>
              </w:rPr>
              <w:t xml:space="preserve"> я хочу сказать, что я впервые могу сказать полное неудовлетворение состоявшимися дебатами, особенно второй их частью. Они мне, ну, извините, конечно, за откровенность, они мне не понравились. Во многом, мне кажется, они были не по существу и наши, так сказать, основные ораторы сплошь и рядом отходили от той проблем</w:t>
            </w:r>
            <w:r w:rsidR="00F44F8E">
              <w:rPr>
                <w:rFonts w:ascii="Times New Roman" w:hAnsi="Times New Roman"/>
              </w:rPr>
              <w:t>ы</w:t>
            </w:r>
            <w:r>
              <w:rPr>
                <w:rFonts w:ascii="Times New Roman" w:hAnsi="Times New Roman"/>
              </w:rPr>
              <w:t>, которую они должны были анализировать. А</w:t>
            </w:r>
            <w:r w:rsidR="00F44F8E">
              <w:rPr>
                <w:rFonts w:ascii="Times New Roman" w:hAnsi="Times New Roman"/>
              </w:rPr>
              <w:t>аа</w:t>
            </w:r>
            <w:r>
              <w:rPr>
                <w:rFonts w:ascii="Times New Roman" w:hAnsi="Times New Roman"/>
              </w:rPr>
              <w:t xml:space="preserve">…, вопрос один и особенно второй с практической точки зрения чрезвычайно мне </w:t>
            </w:r>
            <w:r w:rsidRPr="00EF773F">
              <w:rPr>
                <w:rFonts w:ascii="Times New Roman" w:hAnsi="Times New Roman"/>
              </w:rPr>
              <w:t>представляется</w:t>
            </w:r>
            <w:bookmarkStart w:id="0" w:name="_GoBack"/>
            <w:bookmarkEnd w:id="0"/>
            <w:r>
              <w:rPr>
                <w:rFonts w:ascii="Times New Roman" w:hAnsi="Times New Roman"/>
              </w:rPr>
              <w:t xml:space="preserve"> важным. И</w:t>
            </w:r>
            <w:r w:rsidR="00F44F8E">
              <w:rPr>
                <w:rFonts w:ascii="Times New Roman" w:hAnsi="Times New Roman"/>
              </w:rPr>
              <w:t>,</w:t>
            </w:r>
            <w:r>
              <w:rPr>
                <w:rFonts w:ascii="Times New Roman" w:hAnsi="Times New Roman"/>
              </w:rPr>
              <w:t xml:space="preserve"> если вы не возражаете, я предложу следующее:</w:t>
            </w:r>
            <w:r w:rsidR="00CD35BE">
              <w:rPr>
                <w:rFonts w:ascii="Times New Roman" w:hAnsi="Times New Roman"/>
              </w:rPr>
              <w:t xml:space="preserve"> давайте постараемся дожить до следующего конгресса кардиологов и эти дебаты продолжим. </w:t>
            </w:r>
            <w:r w:rsidR="00936CEB">
              <w:rPr>
                <w:rFonts w:ascii="Times New Roman" w:hAnsi="Times New Roman"/>
              </w:rPr>
              <w:t xml:space="preserve">И постараемся сделать так, ну, чтоб нам дали не полтора часа, а может быть, немножко больше времени и тогда, так сказать, может быть, может быть, мы придем к какой-то общей точке зрения. </w:t>
            </w:r>
            <w:r w:rsidR="00CD35BE">
              <w:rPr>
                <w:rFonts w:ascii="Times New Roman" w:hAnsi="Times New Roman"/>
              </w:rPr>
              <w:t>Хотя, не всегда общая точка зрения бывает правильной. Вот единственное, что я могу сказать. К сожалению, я лишен возможности конкретно высказывать свое отношение по этим вопросам, поэтому в следующий раз я постараюсь</w:t>
            </w:r>
            <w:r w:rsidR="009509A0">
              <w:rPr>
                <w:rFonts w:ascii="Times New Roman" w:hAnsi="Times New Roman"/>
              </w:rPr>
              <w:t xml:space="preserve"> модератором не быть, а выступать в качестве, так сказать, говорящей головы из зала. Да. Спасибо всем за внимание и до будущих встреч!</w:t>
            </w:r>
          </w:p>
        </w:tc>
        <w:tc>
          <w:tcPr>
            <w:tcW w:w="1134" w:type="dxa"/>
            <w:shd w:val="clear" w:color="auto" w:fill="auto"/>
          </w:tcPr>
          <w:p w:rsidR="00314066" w:rsidRPr="00685CF6" w:rsidRDefault="009509A0" w:rsidP="00B80693">
            <w:pPr>
              <w:rPr>
                <w:rFonts w:ascii="Times New Roman" w:hAnsi="Times New Roman"/>
                <w:sz w:val="18"/>
                <w:szCs w:val="18"/>
              </w:rPr>
            </w:pPr>
            <w:r w:rsidRPr="00685CF6">
              <w:rPr>
                <w:rFonts w:ascii="Times New Roman" w:hAnsi="Times New Roman"/>
                <w:sz w:val="18"/>
                <w:szCs w:val="18"/>
              </w:rPr>
              <w:t>Резюме дебатов</w:t>
            </w:r>
          </w:p>
        </w:tc>
        <w:tc>
          <w:tcPr>
            <w:tcW w:w="992" w:type="dxa"/>
            <w:shd w:val="clear" w:color="auto" w:fill="auto"/>
          </w:tcPr>
          <w:p w:rsidR="00314066" w:rsidRPr="00685CF6" w:rsidRDefault="00314066" w:rsidP="00B80693">
            <w:pPr>
              <w:rPr>
                <w:rFonts w:ascii="Times New Roman" w:hAnsi="Times New Roman"/>
                <w:sz w:val="18"/>
                <w:szCs w:val="18"/>
              </w:rPr>
            </w:pPr>
          </w:p>
        </w:tc>
      </w:tr>
    </w:tbl>
    <w:p w:rsidR="002F591F" w:rsidRPr="002F591F" w:rsidRDefault="002F591F">
      <w:pPr>
        <w:rPr>
          <w:rFonts w:ascii="Times New Roman" w:hAnsi="Times New Roman"/>
          <w:sz w:val="28"/>
          <w:szCs w:val="28"/>
        </w:rPr>
      </w:pPr>
    </w:p>
    <w:sectPr w:rsidR="002F591F" w:rsidRPr="002F591F" w:rsidSect="005E09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591F"/>
    <w:rsid w:val="00021B66"/>
    <w:rsid w:val="00022B9B"/>
    <w:rsid w:val="00061713"/>
    <w:rsid w:val="000677DC"/>
    <w:rsid w:val="00087AC2"/>
    <w:rsid w:val="00095133"/>
    <w:rsid w:val="00096EC5"/>
    <w:rsid w:val="000E3F7C"/>
    <w:rsid w:val="000E4CF9"/>
    <w:rsid w:val="000F3D5B"/>
    <w:rsid w:val="00112B04"/>
    <w:rsid w:val="00114168"/>
    <w:rsid w:val="00137502"/>
    <w:rsid w:val="001447DF"/>
    <w:rsid w:val="001448BA"/>
    <w:rsid w:val="00173F71"/>
    <w:rsid w:val="00182C6E"/>
    <w:rsid w:val="001852B0"/>
    <w:rsid w:val="001911BA"/>
    <w:rsid w:val="001A6425"/>
    <w:rsid w:val="001C485A"/>
    <w:rsid w:val="001D3993"/>
    <w:rsid w:val="001F00BD"/>
    <w:rsid w:val="001F2A21"/>
    <w:rsid w:val="001F36CD"/>
    <w:rsid w:val="002120A9"/>
    <w:rsid w:val="00220ED7"/>
    <w:rsid w:val="00223D4C"/>
    <w:rsid w:val="0022407A"/>
    <w:rsid w:val="00235FE6"/>
    <w:rsid w:val="00253142"/>
    <w:rsid w:val="00256DCB"/>
    <w:rsid w:val="002965A6"/>
    <w:rsid w:val="002A6FBC"/>
    <w:rsid w:val="002B33D9"/>
    <w:rsid w:val="002D0507"/>
    <w:rsid w:val="002D75EA"/>
    <w:rsid w:val="002F591F"/>
    <w:rsid w:val="00314066"/>
    <w:rsid w:val="0031531C"/>
    <w:rsid w:val="00325F60"/>
    <w:rsid w:val="0033087D"/>
    <w:rsid w:val="003327E8"/>
    <w:rsid w:val="00354F96"/>
    <w:rsid w:val="00362866"/>
    <w:rsid w:val="00372BF7"/>
    <w:rsid w:val="00391520"/>
    <w:rsid w:val="003A74C5"/>
    <w:rsid w:val="003F26F0"/>
    <w:rsid w:val="003F32FF"/>
    <w:rsid w:val="0040375E"/>
    <w:rsid w:val="00403DA1"/>
    <w:rsid w:val="00423A72"/>
    <w:rsid w:val="00426441"/>
    <w:rsid w:val="00453A7B"/>
    <w:rsid w:val="00455A34"/>
    <w:rsid w:val="00466606"/>
    <w:rsid w:val="00472421"/>
    <w:rsid w:val="00486646"/>
    <w:rsid w:val="00497456"/>
    <w:rsid w:val="004A0BDE"/>
    <w:rsid w:val="004A22F6"/>
    <w:rsid w:val="004B18C5"/>
    <w:rsid w:val="004C1468"/>
    <w:rsid w:val="004C20A0"/>
    <w:rsid w:val="004D2AE7"/>
    <w:rsid w:val="00543713"/>
    <w:rsid w:val="00547FF0"/>
    <w:rsid w:val="00553007"/>
    <w:rsid w:val="00591310"/>
    <w:rsid w:val="0059775A"/>
    <w:rsid w:val="005B7123"/>
    <w:rsid w:val="005C1412"/>
    <w:rsid w:val="005D2B5D"/>
    <w:rsid w:val="005E010F"/>
    <w:rsid w:val="005E0937"/>
    <w:rsid w:val="006116B7"/>
    <w:rsid w:val="00622462"/>
    <w:rsid w:val="0062335B"/>
    <w:rsid w:val="00623CD3"/>
    <w:rsid w:val="00625C53"/>
    <w:rsid w:val="0063507F"/>
    <w:rsid w:val="00646C7D"/>
    <w:rsid w:val="00654722"/>
    <w:rsid w:val="00664961"/>
    <w:rsid w:val="00670AF3"/>
    <w:rsid w:val="00683A74"/>
    <w:rsid w:val="00685CF6"/>
    <w:rsid w:val="006A33F5"/>
    <w:rsid w:val="006B4EA0"/>
    <w:rsid w:val="006C04AF"/>
    <w:rsid w:val="006C0622"/>
    <w:rsid w:val="006C47D5"/>
    <w:rsid w:val="006F6B2F"/>
    <w:rsid w:val="00703B88"/>
    <w:rsid w:val="0070499F"/>
    <w:rsid w:val="0070567B"/>
    <w:rsid w:val="00707DF7"/>
    <w:rsid w:val="0072162B"/>
    <w:rsid w:val="00737680"/>
    <w:rsid w:val="007377E0"/>
    <w:rsid w:val="00743355"/>
    <w:rsid w:val="00775136"/>
    <w:rsid w:val="00777AD5"/>
    <w:rsid w:val="00777D4D"/>
    <w:rsid w:val="00791633"/>
    <w:rsid w:val="007B2D0A"/>
    <w:rsid w:val="007C3E6D"/>
    <w:rsid w:val="007D3D3E"/>
    <w:rsid w:val="007D47F9"/>
    <w:rsid w:val="007D7F13"/>
    <w:rsid w:val="007E0237"/>
    <w:rsid w:val="007E7A77"/>
    <w:rsid w:val="00800DEA"/>
    <w:rsid w:val="00811DCD"/>
    <w:rsid w:val="00813217"/>
    <w:rsid w:val="0083218B"/>
    <w:rsid w:val="0085308E"/>
    <w:rsid w:val="00876CB8"/>
    <w:rsid w:val="008B1C09"/>
    <w:rsid w:val="008F03E7"/>
    <w:rsid w:val="008F05DF"/>
    <w:rsid w:val="009023DA"/>
    <w:rsid w:val="00905673"/>
    <w:rsid w:val="00936CEB"/>
    <w:rsid w:val="0095022F"/>
    <w:rsid w:val="009509A0"/>
    <w:rsid w:val="0095192B"/>
    <w:rsid w:val="00956FF1"/>
    <w:rsid w:val="00970584"/>
    <w:rsid w:val="009A412F"/>
    <w:rsid w:val="009B56BB"/>
    <w:rsid w:val="009C7120"/>
    <w:rsid w:val="00A07782"/>
    <w:rsid w:val="00A2026B"/>
    <w:rsid w:val="00A34FD2"/>
    <w:rsid w:val="00A432C0"/>
    <w:rsid w:val="00A50645"/>
    <w:rsid w:val="00A54733"/>
    <w:rsid w:val="00A72029"/>
    <w:rsid w:val="00A81995"/>
    <w:rsid w:val="00A820F6"/>
    <w:rsid w:val="00A87F2A"/>
    <w:rsid w:val="00A926A1"/>
    <w:rsid w:val="00AA143B"/>
    <w:rsid w:val="00AB69B2"/>
    <w:rsid w:val="00AE73AD"/>
    <w:rsid w:val="00AF3DFD"/>
    <w:rsid w:val="00B150B7"/>
    <w:rsid w:val="00B176ED"/>
    <w:rsid w:val="00B24623"/>
    <w:rsid w:val="00B70B1C"/>
    <w:rsid w:val="00B743FE"/>
    <w:rsid w:val="00B80693"/>
    <w:rsid w:val="00B82768"/>
    <w:rsid w:val="00C058E1"/>
    <w:rsid w:val="00C10601"/>
    <w:rsid w:val="00C66A3A"/>
    <w:rsid w:val="00C915E3"/>
    <w:rsid w:val="00CA1654"/>
    <w:rsid w:val="00CA7327"/>
    <w:rsid w:val="00CB7964"/>
    <w:rsid w:val="00CD2FDF"/>
    <w:rsid w:val="00CD35BE"/>
    <w:rsid w:val="00CD5848"/>
    <w:rsid w:val="00CF1248"/>
    <w:rsid w:val="00CF1626"/>
    <w:rsid w:val="00D077A6"/>
    <w:rsid w:val="00D14393"/>
    <w:rsid w:val="00D223E0"/>
    <w:rsid w:val="00D25631"/>
    <w:rsid w:val="00D25D22"/>
    <w:rsid w:val="00D50807"/>
    <w:rsid w:val="00D80FC0"/>
    <w:rsid w:val="00D82492"/>
    <w:rsid w:val="00D84657"/>
    <w:rsid w:val="00DA4355"/>
    <w:rsid w:val="00DB6E1E"/>
    <w:rsid w:val="00DC1B90"/>
    <w:rsid w:val="00DC485F"/>
    <w:rsid w:val="00DE044F"/>
    <w:rsid w:val="00DF06AD"/>
    <w:rsid w:val="00DF3272"/>
    <w:rsid w:val="00E009D6"/>
    <w:rsid w:val="00E0343B"/>
    <w:rsid w:val="00E03768"/>
    <w:rsid w:val="00E05FFD"/>
    <w:rsid w:val="00E10F30"/>
    <w:rsid w:val="00E13872"/>
    <w:rsid w:val="00E23580"/>
    <w:rsid w:val="00E62174"/>
    <w:rsid w:val="00E62196"/>
    <w:rsid w:val="00E633B8"/>
    <w:rsid w:val="00E74F99"/>
    <w:rsid w:val="00E755A2"/>
    <w:rsid w:val="00E85D68"/>
    <w:rsid w:val="00EA63E3"/>
    <w:rsid w:val="00EB0271"/>
    <w:rsid w:val="00EB3298"/>
    <w:rsid w:val="00EE4413"/>
    <w:rsid w:val="00EE5264"/>
    <w:rsid w:val="00EF47ED"/>
    <w:rsid w:val="00EF773F"/>
    <w:rsid w:val="00F03A4C"/>
    <w:rsid w:val="00F10FC0"/>
    <w:rsid w:val="00F25F18"/>
    <w:rsid w:val="00F336B2"/>
    <w:rsid w:val="00F37B37"/>
    <w:rsid w:val="00F44F8E"/>
    <w:rsid w:val="00F55B64"/>
    <w:rsid w:val="00F57558"/>
    <w:rsid w:val="00F643B3"/>
    <w:rsid w:val="00F660D5"/>
    <w:rsid w:val="00F674E2"/>
    <w:rsid w:val="00F872E3"/>
    <w:rsid w:val="00FA3873"/>
    <w:rsid w:val="00FC57F1"/>
    <w:rsid w:val="00FC78AD"/>
    <w:rsid w:val="00FE4B6C"/>
    <w:rsid w:val="00FF0145"/>
    <w:rsid w:val="00FF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72"/>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9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72"/>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9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F298-FFD3-4FC1-BDC2-B5F15172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20</Pages>
  <Words>10731</Words>
  <Characters>61173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Штегман</cp:lastModifiedBy>
  <cp:revision>18</cp:revision>
  <dcterms:created xsi:type="dcterms:W3CDTF">2016-11-03T05:01:00Z</dcterms:created>
  <dcterms:modified xsi:type="dcterms:W3CDTF">2016-11-12T09:50:00Z</dcterms:modified>
</cp:coreProperties>
</file>