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DC57" w14:textId="77777777" w:rsidR="005809F6" w:rsidRDefault="005809F6" w:rsidP="00580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5809F6">
        <w:rPr>
          <w:rFonts w:ascii="Times New Roman" w:hAnsi="Times New Roman" w:cs="Times New Roman"/>
          <w:b/>
          <w:sz w:val="28"/>
          <w:szCs w:val="28"/>
        </w:rPr>
        <w:t>Деятельность образовательной организации, направленная на профилактику и предупреждение вреда курения табака</w:t>
      </w:r>
    </w:p>
    <w:p w14:paraId="41EAD008" w14:textId="2149AC9B" w:rsidR="00B52A97" w:rsidRPr="00B52A97" w:rsidRDefault="00B52A97" w:rsidP="00B52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2014 году</w:t>
      </w:r>
      <w:r w:rsidRPr="00B52A97">
        <w:rPr>
          <w:rFonts w:ascii="Times New Roman" w:eastAsia="Calibri" w:hAnsi="Times New Roman" w:cs="Times New Roman"/>
          <w:sz w:val="28"/>
          <w:szCs w:val="28"/>
        </w:rPr>
        <w:t xml:space="preserve"> в университете прошла торжественная Церемония завершения первого образовательного цикла «Общественный контроль антитабачного законодательства». В Церемонии приняли участие заместитель председателя Координационного совета Красноярского края по охране здоровья граждан от воздействия окружающего табачного дыма и последствий потребления табака, доцент Б.П. Маштаков, руководитель проекта общественного контроля в Красноярском крае, </w:t>
      </w:r>
      <w:proofErr w:type="spellStart"/>
      <w:r w:rsidRPr="00B52A97">
        <w:rPr>
          <w:rFonts w:ascii="Times New Roman" w:eastAsia="Calibri" w:hAnsi="Times New Roman" w:cs="Times New Roman"/>
          <w:sz w:val="28"/>
          <w:szCs w:val="28"/>
        </w:rPr>
        <w:t>к.м</w:t>
      </w:r>
      <w:proofErr w:type="gramStart"/>
      <w:r w:rsidRPr="00B52A97"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proofErr w:type="gramEnd"/>
      <w:r w:rsidRPr="00B52A97">
        <w:rPr>
          <w:rFonts w:ascii="Times New Roman" w:eastAsia="Calibri" w:hAnsi="Times New Roman" w:cs="Times New Roman"/>
          <w:sz w:val="28"/>
          <w:szCs w:val="28"/>
        </w:rPr>
        <w:t>, доцент О.Ю. </w:t>
      </w:r>
      <w:proofErr w:type="spellStart"/>
      <w:r w:rsidRPr="00B52A97">
        <w:rPr>
          <w:rFonts w:ascii="Times New Roman" w:eastAsia="Calibri" w:hAnsi="Times New Roman" w:cs="Times New Roman"/>
          <w:sz w:val="28"/>
          <w:szCs w:val="28"/>
        </w:rPr>
        <w:t>Кутумова</w:t>
      </w:r>
      <w:proofErr w:type="spellEnd"/>
      <w:r w:rsidRPr="00B52A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B8E6F" w14:textId="77777777" w:rsidR="00B52A97" w:rsidRPr="00B52A97" w:rsidRDefault="00B52A97" w:rsidP="00B52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A97">
        <w:rPr>
          <w:rFonts w:ascii="Times New Roman" w:eastAsia="Calibri" w:hAnsi="Times New Roman" w:cs="Times New Roman"/>
          <w:sz w:val="28"/>
          <w:szCs w:val="28"/>
        </w:rPr>
        <w:t xml:space="preserve">Университет стал лидером в подготовке общественных контролеров и общественных экспертов по вопросам исполнения законодательства по охране здоровья граждан от воздействия окружающего табачного дыма и последствий потребления табака. Учеными университета и специалистами Красноярского краевого Центра медицинской профилактики был разработан 36-часовой учебный модуль «Общественный контроль антитабачного законодательства». Удостоверения установленного образца были вручены 19 волонтерам – обучающимся </w:t>
      </w:r>
      <w:proofErr w:type="spellStart"/>
      <w:r w:rsidRPr="00B52A97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B52A97">
        <w:rPr>
          <w:rFonts w:ascii="Times New Roman" w:eastAsia="Calibri" w:hAnsi="Times New Roman" w:cs="Times New Roman"/>
          <w:sz w:val="28"/>
          <w:szCs w:val="28"/>
        </w:rPr>
        <w:t>, которые уже начали работу в качестве общественных контролеров. Общественные контролеры будут выявлять нарушителей антитабачного законодательства в государственных учреждениях (образования, здравоохранения, культуры и др.), на предприятиях общественного питания и торговли, гостиничных услуг, на транспорте. О выявленных нарушениях волонтеры будут сообщать в государственные органы контроля и надзора для принятия административных мер.</w:t>
      </w:r>
    </w:p>
    <w:p w14:paraId="3F4CDEF2" w14:textId="77777777" w:rsidR="00791837" w:rsidRPr="005809F6" w:rsidRDefault="005809F6" w:rsidP="00B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F6">
        <w:rPr>
          <w:rFonts w:ascii="Times New Roman" w:hAnsi="Times New Roman" w:cs="Times New Roman"/>
          <w:sz w:val="28"/>
          <w:szCs w:val="28"/>
        </w:rPr>
        <w:t>Кафедрой</w:t>
      </w:r>
      <w:r w:rsidR="00791837" w:rsidRPr="005809F6">
        <w:rPr>
          <w:rFonts w:ascii="Times New Roman" w:hAnsi="Times New Roman" w:cs="Times New Roman"/>
          <w:sz w:val="28"/>
          <w:szCs w:val="28"/>
        </w:rPr>
        <w:t xml:space="preserve"> поликлинической терапии, семейной медицины и ЗОЖ с курсом ПО</w:t>
      </w:r>
      <w:r w:rsidRPr="005809F6">
        <w:rPr>
          <w:rFonts w:ascii="Times New Roman" w:hAnsi="Times New Roman" w:cs="Times New Roman"/>
          <w:sz w:val="28"/>
          <w:szCs w:val="28"/>
        </w:rPr>
        <w:t xml:space="preserve"> в 2014 году проведены следующие циклы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09F6">
        <w:rPr>
          <w:rFonts w:ascii="Times New Roman" w:hAnsi="Times New Roman" w:cs="Times New Roman"/>
          <w:sz w:val="28"/>
          <w:szCs w:val="28"/>
        </w:rPr>
        <w:t>рудоемкость 36 часов.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0311B48C" w14:textId="77777777" w:rsidR="00791837" w:rsidRDefault="00791837" w:rsidP="00580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480F09" w14:textId="77777777" w:rsidR="00294591" w:rsidRDefault="00791837" w:rsidP="00B52A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«Общественный контроль антитабачного законодательства» </w:t>
      </w:r>
      <w:r w:rsidR="005809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1837">
        <w:rPr>
          <w:rFonts w:ascii="Times New Roman" w:hAnsi="Times New Roman" w:cs="Times New Roman"/>
          <w:sz w:val="28"/>
          <w:szCs w:val="28"/>
        </w:rPr>
        <w:t xml:space="preserve">с 27.10.2014 </w:t>
      </w:r>
      <w:r w:rsidR="005809F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91837">
        <w:rPr>
          <w:rFonts w:ascii="Times New Roman" w:hAnsi="Times New Roman" w:cs="Times New Roman"/>
          <w:sz w:val="28"/>
          <w:szCs w:val="28"/>
        </w:rPr>
        <w:t>по 13.11.2014 года – 19 человек</w:t>
      </w:r>
      <w:r w:rsidR="005809F6">
        <w:rPr>
          <w:rFonts w:ascii="Times New Roman" w:hAnsi="Times New Roman" w:cs="Times New Roman"/>
          <w:sz w:val="28"/>
          <w:szCs w:val="28"/>
        </w:rPr>
        <w:t>.</w:t>
      </w:r>
    </w:p>
    <w:p w14:paraId="3C75C49B" w14:textId="77777777" w:rsidR="00791837" w:rsidRPr="00791837" w:rsidRDefault="00791837" w:rsidP="00B52A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45437" w14:textId="77777777" w:rsidR="00791837" w:rsidRDefault="00791837" w:rsidP="00B52A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«Общественный контроль антитабачного законодательства»  </w:t>
      </w:r>
      <w:r w:rsidR="005809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1837">
        <w:rPr>
          <w:rFonts w:ascii="Times New Roman" w:hAnsi="Times New Roman" w:cs="Times New Roman"/>
          <w:sz w:val="28"/>
          <w:szCs w:val="28"/>
        </w:rPr>
        <w:t xml:space="preserve">с 24.11.2014 </w:t>
      </w:r>
      <w:r w:rsidR="005809F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91837">
        <w:rPr>
          <w:rFonts w:ascii="Times New Roman" w:hAnsi="Times New Roman" w:cs="Times New Roman"/>
          <w:sz w:val="28"/>
          <w:szCs w:val="28"/>
        </w:rPr>
        <w:t>по 28.11.2014 года – 30 человек</w:t>
      </w:r>
      <w:r w:rsidR="005809F6">
        <w:rPr>
          <w:rFonts w:ascii="Times New Roman" w:hAnsi="Times New Roman" w:cs="Times New Roman"/>
          <w:sz w:val="28"/>
          <w:szCs w:val="28"/>
        </w:rPr>
        <w:t>.</w:t>
      </w:r>
    </w:p>
    <w:p w14:paraId="7A1F76A7" w14:textId="77777777" w:rsidR="00791837" w:rsidRPr="00791837" w:rsidRDefault="00791837" w:rsidP="00B52A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0C4FD" w14:textId="5F1EDC71" w:rsidR="005809F6" w:rsidRPr="00B52A97" w:rsidRDefault="00791837" w:rsidP="00B52A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«Общественный контроль антитабачного законодательства» </w:t>
      </w:r>
      <w:r w:rsidR="005809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1837">
        <w:rPr>
          <w:rFonts w:ascii="Times New Roman" w:hAnsi="Times New Roman" w:cs="Times New Roman"/>
          <w:sz w:val="28"/>
          <w:szCs w:val="28"/>
        </w:rPr>
        <w:t xml:space="preserve">с 15.12.2014 </w:t>
      </w:r>
      <w:r w:rsidR="005809F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91837">
        <w:rPr>
          <w:rFonts w:ascii="Times New Roman" w:hAnsi="Times New Roman" w:cs="Times New Roman"/>
          <w:sz w:val="28"/>
          <w:szCs w:val="28"/>
        </w:rPr>
        <w:t>по 20.12.2014 года – 28 человек</w:t>
      </w:r>
      <w:r w:rsidR="005809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CC1F221" w14:textId="77777777" w:rsidR="00791837" w:rsidRPr="00B52A97" w:rsidRDefault="005809F6" w:rsidP="005809F6">
      <w:pPr>
        <w:jc w:val="both"/>
        <w:rPr>
          <w:rFonts w:ascii="Times New Roman" w:hAnsi="Times New Roman" w:cs="Times New Roman"/>
          <w:sz w:val="28"/>
          <w:szCs w:val="28"/>
        </w:rPr>
      </w:pPr>
      <w:r w:rsidRPr="00B52A97">
        <w:rPr>
          <w:rFonts w:ascii="Times New Roman" w:hAnsi="Times New Roman" w:cs="Times New Roman"/>
          <w:sz w:val="28"/>
          <w:szCs w:val="28"/>
        </w:rPr>
        <w:t xml:space="preserve">  </w:t>
      </w:r>
      <w:r w:rsidR="00791837" w:rsidRPr="00B52A97">
        <w:rPr>
          <w:rFonts w:ascii="Times New Roman" w:hAnsi="Times New Roman" w:cs="Times New Roman"/>
          <w:sz w:val="28"/>
          <w:szCs w:val="28"/>
        </w:rPr>
        <w:t>ИТОГО: 77 чел.</w:t>
      </w:r>
    </w:p>
    <w:sectPr w:rsidR="00791837" w:rsidRPr="00B52A97" w:rsidSect="005809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62A4"/>
    <w:multiLevelType w:val="hybridMultilevel"/>
    <w:tmpl w:val="1694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56"/>
    <w:rsid w:val="00294591"/>
    <w:rsid w:val="005809F6"/>
    <w:rsid w:val="00791837"/>
    <w:rsid w:val="00876CC0"/>
    <w:rsid w:val="00B51B9A"/>
    <w:rsid w:val="00B52A97"/>
    <w:rsid w:val="00DB1454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КовальчукК</dc:creator>
  <cp:keywords/>
  <dc:description/>
  <cp:lastModifiedBy>Галя</cp:lastModifiedBy>
  <cp:revision>8</cp:revision>
  <dcterms:created xsi:type="dcterms:W3CDTF">2015-01-27T02:38:00Z</dcterms:created>
  <dcterms:modified xsi:type="dcterms:W3CDTF">2015-01-29T12:59:00Z</dcterms:modified>
</cp:coreProperties>
</file>