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82" w:rsidRPr="005A100F" w:rsidRDefault="00091B82" w:rsidP="00D658DC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 xml:space="preserve">Тема №  23. </w:t>
      </w:r>
    </w:p>
    <w:p w:rsidR="001460C5" w:rsidRPr="005A100F" w:rsidRDefault="00091B82" w:rsidP="00D658DC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 xml:space="preserve">Фармацевтическая терминология: </w:t>
      </w:r>
    </w:p>
    <w:p w:rsidR="00091B82" w:rsidRPr="005A100F" w:rsidRDefault="00091B82" w:rsidP="00D658DC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>лекарственные формы</w:t>
      </w:r>
    </w:p>
    <w:p w:rsidR="00091B82" w:rsidRPr="005A100F" w:rsidRDefault="00091B82" w:rsidP="00D658DC">
      <w:pPr>
        <w:spacing w:after="0"/>
        <w:rPr>
          <w:rFonts w:eastAsia="MS Mincho" w:cs="Times New Roman"/>
          <w:sz w:val="28"/>
          <w:szCs w:val="28"/>
        </w:rPr>
      </w:pPr>
    </w:p>
    <w:p w:rsidR="00D658DC" w:rsidRPr="005A100F" w:rsidRDefault="00D658DC" w:rsidP="00091B82">
      <w:pPr>
        <w:jc w:val="center"/>
        <w:rPr>
          <w:rFonts w:eastAsia="MS Mincho" w:cs="Times New Roman"/>
          <w:b/>
          <w:color w:val="C00000"/>
          <w:sz w:val="28"/>
          <w:szCs w:val="28"/>
        </w:rPr>
      </w:pPr>
    </w:p>
    <w:p w:rsidR="00091B82" w:rsidRPr="005A100F" w:rsidRDefault="00091B82" w:rsidP="00091B82">
      <w:pPr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>АННОТАЦИЯ</w:t>
      </w:r>
    </w:p>
    <w:p w:rsidR="001038EB" w:rsidRDefault="00091B82" w:rsidP="00091B82">
      <w:pPr>
        <w:rPr>
          <w:rFonts w:eastAsia="MS Mincho" w:cs="Times New Roman"/>
          <w:b/>
          <w:color w:val="943634" w:themeColor="accent2" w:themeShade="BF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>Базовые понятия фармации - лекарственное средство, вещество, лекарственная форма.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  <w:t>Лекарственное средство или препарат (</w:t>
      </w:r>
      <w:proofErr w:type="spellStart"/>
      <w:r w:rsidRPr="005A100F">
        <w:rPr>
          <w:rFonts w:eastAsia="MS Mincho" w:cs="Times New Roman"/>
          <w:sz w:val="28"/>
          <w:szCs w:val="28"/>
        </w:rPr>
        <w:t>medicamentum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remedium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praeparatum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греч. </w:t>
      </w:r>
      <w:proofErr w:type="spellStart"/>
      <w:r w:rsidRPr="005A100F">
        <w:rPr>
          <w:rFonts w:eastAsia="MS Mincho" w:cs="Times New Roman"/>
          <w:sz w:val="28"/>
          <w:szCs w:val="28"/>
        </w:rPr>
        <w:t>pharmacon</w:t>
      </w:r>
      <w:proofErr w:type="spellEnd"/>
      <w:r w:rsidRPr="005A100F">
        <w:rPr>
          <w:rFonts w:eastAsia="MS Mincho" w:cs="Times New Roman"/>
          <w:sz w:val="28"/>
          <w:szCs w:val="28"/>
        </w:rPr>
        <w:t>) – вещество или смесь веществ, предназначенных для применения с целью лечения, предупреждения или диагностики заболеваний человека и животных.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  <w:t>Лекарственное вещество (</w:t>
      </w:r>
      <w:proofErr w:type="spellStart"/>
      <w:r w:rsidRPr="005A100F">
        <w:rPr>
          <w:rFonts w:eastAsia="MS Mincho" w:cs="Times New Roman"/>
          <w:sz w:val="28"/>
          <w:szCs w:val="28"/>
        </w:rPr>
        <w:t>materia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medica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substantia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pharmaceutica</w:t>
      </w:r>
      <w:proofErr w:type="spellEnd"/>
      <w:r w:rsidRPr="005A100F">
        <w:rPr>
          <w:rFonts w:eastAsia="MS Mincho" w:cs="Times New Roman"/>
          <w:sz w:val="28"/>
          <w:szCs w:val="28"/>
        </w:rPr>
        <w:t>) – химические элементы, химические соединения или продукты природного происхождения в необработанном или обработанном виде.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  <w:t>Приданное лекарственному веществу удобное для применения состояние, при котором достигается соответствующий лечебный эффект, называется лекарственной формой (</w:t>
      </w:r>
      <w:proofErr w:type="spellStart"/>
      <w:r w:rsidRPr="005A100F">
        <w:rPr>
          <w:rFonts w:eastAsia="MS Mincho" w:cs="Times New Roman"/>
          <w:sz w:val="28"/>
          <w:szCs w:val="28"/>
        </w:rPr>
        <w:t>forma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medicamentorum</w:t>
      </w:r>
      <w:proofErr w:type="spellEnd"/>
      <w:r w:rsidRPr="005A100F">
        <w:rPr>
          <w:rFonts w:eastAsia="MS Mincho" w:cs="Times New Roman"/>
          <w:sz w:val="28"/>
          <w:szCs w:val="28"/>
        </w:rPr>
        <w:t>).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  <w:t xml:space="preserve">Лекарственные формы бывают </w:t>
      </w:r>
      <w:proofErr w:type="spellStart"/>
      <w:r w:rsidRPr="005A100F">
        <w:rPr>
          <w:rFonts w:eastAsia="MS Mincho" w:cs="Times New Roman"/>
          <w:sz w:val="28"/>
          <w:szCs w:val="28"/>
        </w:rPr>
        <w:t>официнальными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officina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f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– аптека, мастерская), их изготовляют на фармацевтических заводах и фабриках, по описаниям, данным в Государственной фармакопее России. Лекарственные формы, приготовленные в аптеке по рецепту врача, называются магистральными (</w:t>
      </w:r>
      <w:proofErr w:type="spellStart"/>
      <w:r w:rsidRPr="005A100F">
        <w:rPr>
          <w:rFonts w:eastAsia="MS Mincho" w:cs="Times New Roman"/>
          <w:sz w:val="28"/>
          <w:szCs w:val="28"/>
        </w:rPr>
        <w:t>magister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tri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–учитель, руководитель).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t xml:space="preserve">Лекарственные формы по консистенции делятся </w:t>
      </w:r>
      <w:proofErr w:type="gramStart"/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t>на</w:t>
      </w:r>
      <w:proofErr w:type="gramEnd"/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t xml:space="preserve"> твердые, мягкие и жидкие.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t>Твердые лекарственные формы:</w:t>
      </w:r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t xml:space="preserve">порошки – </w:t>
      </w:r>
      <w:proofErr w:type="spellStart"/>
      <w:r w:rsidRPr="005A100F">
        <w:rPr>
          <w:rFonts w:eastAsia="MS Mincho" w:cs="Times New Roman"/>
          <w:sz w:val="28"/>
          <w:szCs w:val="28"/>
        </w:rPr>
        <w:t>pulveres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pulvis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eris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m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таблетки – </w:t>
      </w:r>
      <w:proofErr w:type="spellStart"/>
      <w:r w:rsidRPr="005A100F">
        <w:rPr>
          <w:rFonts w:eastAsia="MS Mincho" w:cs="Times New Roman"/>
          <w:sz w:val="28"/>
          <w:szCs w:val="28"/>
        </w:rPr>
        <w:t>tabulettae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tabuletta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f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пилюли - </w:t>
      </w:r>
      <w:proofErr w:type="spellStart"/>
      <w:r w:rsidRPr="005A100F">
        <w:rPr>
          <w:rFonts w:eastAsia="MS Mincho" w:cs="Times New Roman"/>
          <w:sz w:val="28"/>
          <w:szCs w:val="28"/>
        </w:rPr>
        <w:t>pilulae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pilula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f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драже – </w:t>
      </w:r>
      <w:proofErr w:type="spellStart"/>
      <w:r w:rsidRPr="005A100F">
        <w:rPr>
          <w:rFonts w:eastAsia="MS Mincho" w:cs="Times New Roman"/>
          <w:sz w:val="28"/>
          <w:szCs w:val="28"/>
        </w:rPr>
        <w:t>dragee</w:t>
      </w:r>
      <w:proofErr w:type="spellEnd"/>
      <w:r w:rsidRPr="005A100F">
        <w:rPr>
          <w:rFonts w:eastAsia="MS Mincho" w:cs="Times New Roman"/>
          <w:sz w:val="28"/>
          <w:szCs w:val="28"/>
        </w:rPr>
        <w:t>;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t>Мягкие лекарственные формы:</w:t>
      </w:r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t xml:space="preserve">мази – </w:t>
      </w:r>
      <w:proofErr w:type="spellStart"/>
      <w:r w:rsidRPr="005A100F">
        <w:rPr>
          <w:rFonts w:eastAsia="MS Mincho" w:cs="Times New Roman"/>
          <w:sz w:val="28"/>
          <w:szCs w:val="28"/>
        </w:rPr>
        <w:t>unguenta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unguentum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линименты – </w:t>
      </w:r>
      <w:proofErr w:type="spellStart"/>
      <w:r w:rsidRPr="005A100F">
        <w:rPr>
          <w:rFonts w:eastAsia="MS Mincho" w:cs="Times New Roman"/>
          <w:sz w:val="28"/>
          <w:szCs w:val="28"/>
        </w:rPr>
        <w:t>linimemta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linimentum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lastRenderedPageBreak/>
        <w:t>Линименты применяются:</w:t>
      </w:r>
      <w:r w:rsidRPr="005A100F">
        <w:rPr>
          <w:rFonts w:eastAsia="MS Mincho" w:cs="Times New Roman"/>
          <w:sz w:val="28"/>
          <w:szCs w:val="28"/>
        </w:rPr>
        <w:br/>
        <w:t>а) в виде эмульсий;</w:t>
      </w:r>
      <w:r w:rsidRPr="005A100F">
        <w:rPr>
          <w:rFonts w:eastAsia="MS Mincho" w:cs="Times New Roman"/>
          <w:sz w:val="28"/>
          <w:szCs w:val="28"/>
        </w:rPr>
        <w:br/>
        <w:t>б) в виде суспензий</w:t>
      </w:r>
      <w:proofErr w:type="gramStart"/>
      <w:r w:rsidRPr="005A100F">
        <w:rPr>
          <w:rFonts w:eastAsia="MS Mincho" w:cs="Times New Roman"/>
          <w:sz w:val="28"/>
          <w:szCs w:val="28"/>
        </w:rPr>
        <w:t>.</w:t>
      </w:r>
      <w:proofErr w:type="gramEnd"/>
      <w:r w:rsidRPr="005A100F">
        <w:rPr>
          <w:rFonts w:eastAsia="MS Mincho" w:cs="Times New Roman"/>
          <w:sz w:val="28"/>
          <w:szCs w:val="28"/>
        </w:rPr>
        <w:br/>
      </w:r>
      <w:proofErr w:type="gramStart"/>
      <w:r w:rsidRPr="005A100F">
        <w:rPr>
          <w:rFonts w:eastAsia="MS Mincho" w:cs="Times New Roman"/>
          <w:sz w:val="28"/>
          <w:szCs w:val="28"/>
        </w:rPr>
        <w:t>с</w:t>
      </w:r>
      <w:proofErr w:type="gramEnd"/>
      <w:r w:rsidRPr="005A100F">
        <w:rPr>
          <w:rFonts w:eastAsia="MS Mincho" w:cs="Times New Roman"/>
          <w:sz w:val="28"/>
          <w:szCs w:val="28"/>
        </w:rPr>
        <w:t xml:space="preserve">уппозитории – </w:t>
      </w:r>
      <w:proofErr w:type="spellStart"/>
      <w:r w:rsidRPr="005A100F">
        <w:rPr>
          <w:rFonts w:eastAsia="MS Mincho" w:cs="Times New Roman"/>
          <w:sz w:val="28"/>
          <w:szCs w:val="28"/>
        </w:rPr>
        <w:t>suppositoria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suppositorium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пластыри – </w:t>
      </w:r>
      <w:proofErr w:type="spellStart"/>
      <w:r w:rsidRPr="005A100F">
        <w:rPr>
          <w:rFonts w:eastAsia="MS Mincho" w:cs="Times New Roman"/>
          <w:sz w:val="28"/>
          <w:szCs w:val="28"/>
        </w:rPr>
        <w:t>emplastra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emplastum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пасты – </w:t>
      </w:r>
      <w:proofErr w:type="spellStart"/>
      <w:r w:rsidRPr="005A100F">
        <w:rPr>
          <w:rFonts w:eastAsia="MS Mincho" w:cs="Times New Roman"/>
          <w:sz w:val="28"/>
          <w:szCs w:val="28"/>
        </w:rPr>
        <w:t>pastae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pasta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f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</w:r>
    </w:p>
    <w:p w:rsidR="00AB00ED" w:rsidRPr="005A100F" w:rsidRDefault="00091B82" w:rsidP="00091B82">
      <w:pPr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b/>
          <w:color w:val="943634" w:themeColor="accent2" w:themeShade="BF"/>
          <w:sz w:val="28"/>
          <w:szCs w:val="28"/>
        </w:rPr>
        <w:t>Жидкие лекарственные формы:</w:t>
      </w:r>
      <w:r w:rsidRPr="005A100F">
        <w:rPr>
          <w:rFonts w:eastAsia="MS Mincho" w:cs="Times New Roman"/>
          <w:sz w:val="28"/>
          <w:szCs w:val="28"/>
        </w:rPr>
        <w:br/>
        <w:t xml:space="preserve">растворы – </w:t>
      </w:r>
      <w:proofErr w:type="spellStart"/>
      <w:r w:rsidRPr="005A100F">
        <w:rPr>
          <w:rFonts w:eastAsia="MS Mincho" w:cs="Times New Roman"/>
          <w:sz w:val="28"/>
          <w:szCs w:val="28"/>
        </w:rPr>
        <w:t>solutiones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solutio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onis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f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настои и отвары – </w:t>
      </w:r>
      <w:proofErr w:type="spellStart"/>
      <w:r w:rsidRPr="005A100F">
        <w:rPr>
          <w:rFonts w:eastAsia="MS Mincho" w:cs="Times New Roman"/>
          <w:sz w:val="28"/>
          <w:szCs w:val="28"/>
        </w:rPr>
        <w:t>infusa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et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decocta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infusum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decoctum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настойки – </w:t>
      </w:r>
      <w:proofErr w:type="spellStart"/>
      <w:r w:rsidRPr="005A100F">
        <w:rPr>
          <w:rFonts w:eastAsia="MS Mincho" w:cs="Times New Roman"/>
          <w:sz w:val="28"/>
          <w:szCs w:val="28"/>
        </w:rPr>
        <w:t>tincturae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tinctura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f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экстракты – </w:t>
      </w:r>
      <w:proofErr w:type="spellStart"/>
      <w:r w:rsidRPr="005A100F">
        <w:rPr>
          <w:rFonts w:eastAsia="MS Mincho" w:cs="Times New Roman"/>
          <w:sz w:val="28"/>
          <w:szCs w:val="28"/>
        </w:rPr>
        <w:t>extracta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extractum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эмульсии – </w:t>
      </w:r>
      <w:proofErr w:type="spellStart"/>
      <w:r w:rsidRPr="005A100F">
        <w:rPr>
          <w:rFonts w:eastAsia="MS Mincho" w:cs="Times New Roman"/>
          <w:sz w:val="28"/>
          <w:szCs w:val="28"/>
        </w:rPr>
        <w:t>emulsa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emulsum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i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n</w:t>
      </w:r>
      <w:proofErr w:type="spellEnd"/>
      <w:r w:rsidRPr="005A100F">
        <w:rPr>
          <w:rFonts w:eastAsia="MS Mincho" w:cs="Times New Roman"/>
          <w:sz w:val="28"/>
          <w:szCs w:val="28"/>
        </w:rPr>
        <w:t>);</w:t>
      </w:r>
      <w:r w:rsidRPr="005A100F">
        <w:rPr>
          <w:rFonts w:eastAsia="MS Mincho" w:cs="Times New Roman"/>
          <w:sz w:val="28"/>
          <w:szCs w:val="28"/>
        </w:rPr>
        <w:br/>
        <w:t xml:space="preserve">микстуры - </w:t>
      </w:r>
      <w:proofErr w:type="spellStart"/>
      <w:r w:rsidRPr="005A100F">
        <w:rPr>
          <w:rFonts w:eastAsia="MS Mincho" w:cs="Times New Roman"/>
          <w:sz w:val="28"/>
          <w:szCs w:val="28"/>
        </w:rPr>
        <w:t>mixturae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(</w:t>
      </w:r>
      <w:proofErr w:type="spellStart"/>
      <w:r w:rsidRPr="005A100F">
        <w:rPr>
          <w:rFonts w:eastAsia="MS Mincho" w:cs="Times New Roman"/>
          <w:sz w:val="28"/>
          <w:szCs w:val="28"/>
        </w:rPr>
        <w:t>mixtura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, </w:t>
      </w:r>
      <w:proofErr w:type="spellStart"/>
      <w:r w:rsidRPr="005A100F">
        <w:rPr>
          <w:rFonts w:eastAsia="MS Mincho" w:cs="Times New Roman"/>
          <w:sz w:val="28"/>
          <w:szCs w:val="28"/>
        </w:rPr>
        <w:t>ae</w:t>
      </w:r>
      <w:proofErr w:type="spellEnd"/>
      <w:r w:rsidRPr="005A100F">
        <w:rPr>
          <w:rFonts w:eastAsia="MS Mincho" w:cs="Times New Roman"/>
          <w:sz w:val="28"/>
          <w:szCs w:val="28"/>
        </w:rPr>
        <w:t xml:space="preserve"> </w:t>
      </w:r>
      <w:proofErr w:type="spellStart"/>
      <w:r w:rsidRPr="005A100F">
        <w:rPr>
          <w:rFonts w:eastAsia="MS Mincho" w:cs="Times New Roman"/>
          <w:sz w:val="28"/>
          <w:szCs w:val="28"/>
        </w:rPr>
        <w:t>f</w:t>
      </w:r>
      <w:proofErr w:type="spellEnd"/>
      <w:r w:rsidRPr="005A100F">
        <w:rPr>
          <w:rFonts w:eastAsia="MS Mincho" w:cs="Times New Roman"/>
          <w:sz w:val="28"/>
          <w:szCs w:val="28"/>
        </w:rPr>
        <w:t>).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  <w:t xml:space="preserve">Каждое новое лекарственное средство становится известным под определенным словесным знаком – </w:t>
      </w:r>
      <w:r w:rsidRPr="005A100F">
        <w:rPr>
          <w:rFonts w:eastAsia="MS Mincho" w:cs="Times New Roman"/>
          <w:b/>
          <w:color w:val="632423" w:themeColor="accent2" w:themeShade="80"/>
          <w:sz w:val="28"/>
          <w:szCs w:val="28"/>
        </w:rPr>
        <w:t>номенклатурным наименованием,</w:t>
      </w:r>
      <w:r w:rsidRPr="005A100F">
        <w:rPr>
          <w:rFonts w:eastAsia="MS Mincho" w:cs="Times New Roman"/>
          <w:sz w:val="28"/>
          <w:szCs w:val="28"/>
        </w:rPr>
        <w:t xml:space="preserve"> которое выражает единичное понятие о конкретном предмете. </w:t>
      </w:r>
    </w:p>
    <w:p w:rsidR="00AB00ED" w:rsidRPr="005A100F" w:rsidRDefault="00091B82" w:rsidP="00091B82">
      <w:pPr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>Например: настойка – это общее понятие, а настойка валерианы, настойка ландыша, настойка пустырника – номенклатурные наименования. </w:t>
      </w:r>
      <w:r w:rsidRPr="005A100F">
        <w:rPr>
          <w:rFonts w:eastAsia="MS Mincho" w:cs="Times New Roman"/>
          <w:sz w:val="28"/>
          <w:szCs w:val="28"/>
        </w:rPr>
        <w:br/>
      </w:r>
    </w:p>
    <w:p w:rsidR="00091B82" w:rsidRPr="005A100F" w:rsidRDefault="00091B82" w:rsidP="00091B82">
      <w:pPr>
        <w:rPr>
          <w:rFonts w:eastAsia="MS Mincho" w:cs="Times New Roman"/>
          <w:b/>
          <w:color w:val="632423" w:themeColor="accent2" w:themeShade="80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>В нашей стране и во многих других странах номенклатура лекарственных сре</w:t>
      </w:r>
      <w:proofErr w:type="gramStart"/>
      <w:r w:rsidRPr="005A100F">
        <w:rPr>
          <w:rFonts w:eastAsia="MS Mincho" w:cs="Times New Roman"/>
          <w:sz w:val="28"/>
          <w:szCs w:val="28"/>
        </w:rPr>
        <w:t>дств дв</w:t>
      </w:r>
      <w:proofErr w:type="gramEnd"/>
      <w:r w:rsidRPr="005A100F">
        <w:rPr>
          <w:rFonts w:eastAsia="MS Mincho" w:cs="Times New Roman"/>
          <w:sz w:val="28"/>
          <w:szCs w:val="28"/>
        </w:rPr>
        <w:t>ойная: одновременно присваиваются наименования на латинском и национальном языках. 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  <w:t>Русское название представляет передачу (транскрипцию) латинского слова средствами русского алфавита. При этом латинское окончание чаще всего отбрасывается, иногда изменяется и очень редко сохраняется: валидол, барий, элениум.</w:t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</w:r>
      <w:r w:rsidRPr="005A100F">
        <w:rPr>
          <w:rFonts w:eastAsia="MS Mincho" w:cs="Times New Roman"/>
          <w:sz w:val="28"/>
          <w:szCs w:val="28"/>
        </w:rPr>
        <w:br/>
      </w:r>
      <w:r w:rsidR="001460C5" w:rsidRPr="005A100F">
        <w:rPr>
          <w:rFonts w:eastAsia="MS Mincho" w:cs="Times New Roman"/>
          <w:b/>
          <w:color w:val="632423" w:themeColor="accent2" w:themeShade="80"/>
          <w:sz w:val="28"/>
          <w:szCs w:val="28"/>
          <w:lang w:val="en-US"/>
        </w:rPr>
        <w:t>NB</w:t>
      </w:r>
      <w:r w:rsidR="001460C5" w:rsidRPr="005A100F">
        <w:rPr>
          <w:rFonts w:eastAsia="MS Mincho" w:cs="Times New Roman"/>
          <w:b/>
          <w:color w:val="632423" w:themeColor="accent2" w:themeShade="80"/>
          <w:sz w:val="28"/>
          <w:szCs w:val="28"/>
        </w:rPr>
        <w:t>: Л</w:t>
      </w:r>
      <w:r w:rsidRPr="005A100F">
        <w:rPr>
          <w:rFonts w:eastAsia="MS Mincho" w:cs="Times New Roman"/>
          <w:b/>
          <w:color w:val="632423" w:themeColor="accent2" w:themeShade="80"/>
          <w:sz w:val="28"/>
          <w:szCs w:val="28"/>
        </w:rPr>
        <w:t>атинские наименования лекарственных средств являются существительными среднего рода 2 склонения.</w:t>
      </w:r>
    </w:p>
    <w:p w:rsidR="00D658DC" w:rsidRDefault="00D658DC" w:rsidP="00091B82">
      <w:pPr>
        <w:rPr>
          <w:rFonts w:eastAsia="MS Mincho" w:cs="Times New Roman"/>
          <w:b/>
          <w:color w:val="632423" w:themeColor="accent2" w:themeShade="80"/>
          <w:sz w:val="28"/>
          <w:szCs w:val="28"/>
        </w:rPr>
      </w:pPr>
    </w:p>
    <w:p w:rsidR="001038EB" w:rsidRDefault="001038EB" w:rsidP="00091B82">
      <w:pPr>
        <w:rPr>
          <w:rFonts w:eastAsia="MS Mincho" w:cs="Times New Roman"/>
          <w:b/>
          <w:color w:val="632423" w:themeColor="accent2" w:themeShade="80"/>
          <w:sz w:val="28"/>
          <w:szCs w:val="28"/>
        </w:rPr>
      </w:pPr>
    </w:p>
    <w:p w:rsidR="001038EB" w:rsidRPr="005A100F" w:rsidRDefault="001038EB" w:rsidP="00091B82">
      <w:pPr>
        <w:rPr>
          <w:rFonts w:eastAsia="MS Mincho" w:cs="Times New Roman"/>
          <w:b/>
          <w:color w:val="632423" w:themeColor="accent2" w:themeShade="80"/>
          <w:sz w:val="28"/>
          <w:szCs w:val="28"/>
        </w:rPr>
      </w:pPr>
    </w:p>
    <w:p w:rsidR="00AA4394" w:rsidRPr="005A100F" w:rsidRDefault="00AA4394" w:rsidP="00AA4394">
      <w:pPr>
        <w:tabs>
          <w:tab w:val="left" w:pos="360"/>
        </w:tabs>
        <w:spacing w:after="0"/>
        <w:jc w:val="center"/>
        <w:rPr>
          <w:rFonts w:eastAsia="Times New Roman" w:cs="Times New Roman"/>
          <w:b/>
          <w:color w:val="C00000"/>
          <w:sz w:val="28"/>
          <w:szCs w:val="28"/>
        </w:rPr>
      </w:pPr>
      <w:r w:rsidRPr="005A100F">
        <w:rPr>
          <w:rFonts w:eastAsia="Times New Roman" w:cs="Times New Roman"/>
          <w:b/>
          <w:color w:val="C00000"/>
          <w:sz w:val="28"/>
          <w:szCs w:val="28"/>
        </w:rPr>
        <w:lastRenderedPageBreak/>
        <w:t>Соответствие лекарственных наименований</w:t>
      </w:r>
    </w:p>
    <w:p w:rsidR="00AA4394" w:rsidRPr="005A100F" w:rsidRDefault="00AA4394" w:rsidP="00AA4394">
      <w:pPr>
        <w:tabs>
          <w:tab w:val="left" w:pos="360"/>
        </w:tabs>
        <w:spacing w:after="0"/>
        <w:jc w:val="center"/>
        <w:rPr>
          <w:rFonts w:eastAsia="Times New Roman" w:cs="Times New Roman"/>
          <w:b/>
          <w:color w:val="C00000"/>
          <w:sz w:val="28"/>
          <w:szCs w:val="28"/>
        </w:rPr>
      </w:pPr>
      <w:r w:rsidRPr="005A100F">
        <w:rPr>
          <w:rFonts w:eastAsia="Times New Roman" w:cs="Times New Roman"/>
          <w:b/>
          <w:color w:val="C00000"/>
          <w:sz w:val="28"/>
          <w:szCs w:val="28"/>
        </w:rPr>
        <w:t>в русском и латинском языке</w:t>
      </w:r>
    </w:p>
    <w:p w:rsidR="00AA4394" w:rsidRPr="005A100F" w:rsidRDefault="00AA4394" w:rsidP="00AA4394">
      <w:pPr>
        <w:tabs>
          <w:tab w:val="left" w:pos="360"/>
        </w:tabs>
        <w:ind w:left="142" w:firstLine="578"/>
        <w:jc w:val="both"/>
        <w:rPr>
          <w:rFonts w:eastAsia="Times New Roman" w:cs="Times New Roman"/>
          <w:color w:val="FF0000"/>
          <w:sz w:val="28"/>
          <w:szCs w:val="28"/>
        </w:rPr>
      </w:pPr>
      <w:r w:rsidRPr="005A100F">
        <w:rPr>
          <w:rFonts w:eastAsia="Times New Roman" w:cs="Times New Roman"/>
          <w:sz w:val="28"/>
          <w:szCs w:val="28"/>
        </w:rPr>
        <w:t xml:space="preserve">Практически мы должны научиться производить эту операцию в обратном порядке – исходя из названия на русском языке, уметь правильно написать его латинский эквивалент, например: валидол 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Validolum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>,</w:t>
      </w:r>
      <w:r w:rsidRPr="005A100F">
        <w:rPr>
          <w:rFonts w:eastAsia="Times New Roman" w:cs="Times New Roman"/>
          <w:bCs/>
          <w:i/>
          <w:color w:val="FF0000"/>
          <w:sz w:val="28"/>
          <w:szCs w:val="28"/>
        </w:rPr>
        <w:t xml:space="preserve">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n</w:t>
      </w:r>
      <w:r w:rsidRPr="005A100F">
        <w:rPr>
          <w:rFonts w:eastAsia="Times New Roman" w:cs="Times New Roman"/>
          <w:i/>
          <w:sz w:val="28"/>
          <w:szCs w:val="28"/>
        </w:rPr>
        <w:t>.</w:t>
      </w:r>
    </w:p>
    <w:p w:rsidR="00AA4394" w:rsidRPr="005A100F" w:rsidRDefault="00AA4394" w:rsidP="00AA4394">
      <w:pPr>
        <w:tabs>
          <w:tab w:val="left" w:pos="360"/>
        </w:tabs>
        <w:ind w:left="142" w:firstLine="578"/>
        <w:jc w:val="both"/>
        <w:rPr>
          <w:rFonts w:eastAsia="Times New Roman" w:cs="Times New Roman"/>
          <w:i/>
          <w:sz w:val="28"/>
          <w:szCs w:val="28"/>
        </w:rPr>
      </w:pPr>
      <w:r w:rsidRPr="005A100F">
        <w:rPr>
          <w:rFonts w:eastAsia="Times New Roman" w:cs="Times New Roman"/>
          <w:sz w:val="28"/>
          <w:szCs w:val="28"/>
        </w:rPr>
        <w:t xml:space="preserve">1) Если в русском языке название оканчивается на согласный, то в латинском названии добавляется окончание </w:t>
      </w:r>
      <w:r w:rsidRPr="005A100F">
        <w:rPr>
          <w:rFonts w:eastAsia="Times New Roman" w:cs="Times New Roman"/>
          <w:i/>
          <w:sz w:val="28"/>
          <w:szCs w:val="28"/>
        </w:rPr>
        <w:t>-</w:t>
      </w:r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um</w:t>
      </w:r>
      <w:r w:rsidRPr="005A100F">
        <w:rPr>
          <w:rFonts w:eastAsia="Times New Roman" w:cs="Times New Roman"/>
          <w:sz w:val="28"/>
          <w:szCs w:val="28"/>
        </w:rPr>
        <w:t xml:space="preserve">: </w:t>
      </w:r>
      <w:r w:rsidRPr="005A100F">
        <w:rPr>
          <w:rFonts w:eastAsia="Times New Roman" w:cs="Times New Roman"/>
          <w:sz w:val="28"/>
          <w:szCs w:val="28"/>
        </w:rPr>
        <w:tab/>
        <w:t xml:space="preserve">валидол 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Validolum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>)</w:t>
      </w:r>
      <w:r w:rsidRPr="005A100F">
        <w:rPr>
          <w:rFonts w:eastAsia="Times New Roman" w:cs="Times New Roman"/>
          <w:bCs/>
          <w:sz w:val="28"/>
          <w:szCs w:val="28"/>
        </w:rPr>
        <w:t>;</w:t>
      </w:r>
      <w:r w:rsidRPr="005A100F">
        <w:rPr>
          <w:rFonts w:eastAsia="Times New Roman" w:cs="Times New Roman"/>
          <w:b/>
          <w:bCs/>
          <w:sz w:val="28"/>
          <w:szCs w:val="28"/>
        </w:rPr>
        <w:t xml:space="preserve"> </w:t>
      </w:r>
      <w:proofErr w:type="spellStart"/>
      <w:r w:rsidRPr="005A100F">
        <w:rPr>
          <w:rFonts w:eastAsia="Times New Roman" w:cs="Times New Roman"/>
          <w:sz w:val="28"/>
          <w:szCs w:val="28"/>
        </w:rPr>
        <w:t>супрастин</w:t>
      </w:r>
      <w:proofErr w:type="spellEnd"/>
      <w:r w:rsidRPr="005A100F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Suprastinum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 xml:space="preserve">). </w:t>
      </w:r>
      <w:r w:rsidRPr="005A100F">
        <w:rPr>
          <w:rFonts w:eastAsia="Times New Roman" w:cs="Times New Roman"/>
          <w:sz w:val="28"/>
          <w:szCs w:val="28"/>
        </w:rPr>
        <w:t xml:space="preserve">Исключение составляет слово «элениум», заимствованное из латинского языка с сохранением окончания. Поэтому окончание добавлять не следует: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Elenium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Elenii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>).</w:t>
      </w:r>
    </w:p>
    <w:p w:rsidR="00AA4394" w:rsidRPr="005A100F" w:rsidRDefault="00AA4394" w:rsidP="00AA4394">
      <w:pPr>
        <w:tabs>
          <w:tab w:val="left" w:pos="360"/>
        </w:tabs>
        <w:ind w:left="142" w:firstLine="578"/>
        <w:rPr>
          <w:rFonts w:eastAsia="Times New Roman" w:cs="Times New Roman"/>
          <w:b/>
          <w:bCs/>
          <w:sz w:val="28"/>
          <w:szCs w:val="28"/>
        </w:rPr>
      </w:pPr>
      <w:r w:rsidRPr="005A100F">
        <w:rPr>
          <w:rFonts w:eastAsia="Times New Roman" w:cs="Times New Roman"/>
          <w:sz w:val="28"/>
          <w:szCs w:val="28"/>
        </w:rPr>
        <w:t xml:space="preserve">2) Если в русском языке название оканчивается на </w:t>
      </w:r>
      <w:proofErr w:type="gramStart"/>
      <w:r w:rsidRPr="005A100F">
        <w:rPr>
          <w:rFonts w:eastAsia="Times New Roman" w:cs="Times New Roman"/>
          <w:i/>
          <w:sz w:val="28"/>
          <w:szCs w:val="28"/>
        </w:rPr>
        <w:t>-</w:t>
      </w:r>
      <w:proofErr w:type="spellStart"/>
      <w:r w:rsidRPr="005A100F">
        <w:rPr>
          <w:rFonts w:eastAsia="Times New Roman" w:cs="Times New Roman"/>
          <w:sz w:val="28"/>
          <w:szCs w:val="28"/>
        </w:rPr>
        <w:t>и</w:t>
      </w:r>
      <w:proofErr w:type="gramEnd"/>
      <w:r w:rsidRPr="005A100F">
        <w:rPr>
          <w:rFonts w:eastAsia="Times New Roman" w:cs="Times New Roman"/>
          <w:sz w:val="28"/>
          <w:szCs w:val="28"/>
        </w:rPr>
        <w:t>й</w:t>
      </w:r>
      <w:proofErr w:type="spellEnd"/>
      <w:r w:rsidRPr="005A100F">
        <w:rPr>
          <w:rFonts w:eastAsia="Times New Roman" w:cs="Times New Roman"/>
          <w:sz w:val="28"/>
          <w:szCs w:val="28"/>
        </w:rPr>
        <w:t xml:space="preserve">, то в латинском языке добавляется </w:t>
      </w:r>
      <w:r w:rsidRPr="005A100F">
        <w:rPr>
          <w:rFonts w:eastAsia="Times New Roman" w:cs="Times New Roman"/>
          <w:i/>
          <w:sz w:val="28"/>
          <w:szCs w:val="28"/>
        </w:rPr>
        <w:t>-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ium</w:t>
      </w:r>
      <w:proofErr w:type="spellEnd"/>
      <w:r w:rsidRPr="005A100F">
        <w:rPr>
          <w:rFonts w:eastAsia="Times New Roman" w:cs="Times New Roman"/>
          <w:b/>
          <w:bCs/>
          <w:sz w:val="28"/>
          <w:szCs w:val="28"/>
        </w:rPr>
        <w:t>:</w:t>
      </w:r>
      <w:r w:rsidRPr="005A100F">
        <w:rPr>
          <w:rFonts w:eastAsia="Times New Roman" w:cs="Times New Roman"/>
          <w:sz w:val="28"/>
          <w:szCs w:val="28"/>
        </w:rPr>
        <w:tab/>
        <w:t xml:space="preserve">натрий </w:t>
      </w:r>
      <w:r w:rsidRPr="005A100F">
        <w:rPr>
          <w:rFonts w:eastAsia="Times New Roman" w:cs="Times New Roman"/>
          <w:b/>
          <w:bCs/>
          <w:sz w:val="28"/>
          <w:szCs w:val="28"/>
        </w:rPr>
        <w:t xml:space="preserve">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Natrium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>);</w:t>
      </w:r>
      <w:r w:rsidRPr="005A100F">
        <w:rPr>
          <w:rFonts w:eastAsia="Times New Roman" w:cs="Times New Roman"/>
          <w:sz w:val="28"/>
          <w:szCs w:val="28"/>
        </w:rPr>
        <w:tab/>
        <w:t xml:space="preserve">кальций – </w:t>
      </w:r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Calcium</w:t>
      </w:r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 xml:space="preserve">); </w:t>
      </w:r>
      <w:r w:rsidRPr="005A100F">
        <w:rPr>
          <w:rFonts w:eastAsia="Times New Roman" w:cs="Times New Roman"/>
          <w:sz w:val="28"/>
          <w:szCs w:val="28"/>
        </w:rPr>
        <w:t xml:space="preserve">Калий 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Kalium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>);</w:t>
      </w:r>
    </w:p>
    <w:p w:rsidR="00AA4394" w:rsidRPr="005A100F" w:rsidRDefault="00AA4394" w:rsidP="00AA4394">
      <w:pPr>
        <w:tabs>
          <w:tab w:val="left" w:pos="360"/>
        </w:tabs>
        <w:ind w:left="142" w:firstLine="578"/>
        <w:jc w:val="both"/>
        <w:rPr>
          <w:rFonts w:eastAsia="Times New Roman" w:cs="Times New Roman"/>
          <w:b/>
          <w:bCs/>
          <w:sz w:val="28"/>
          <w:szCs w:val="28"/>
        </w:rPr>
      </w:pPr>
      <w:r w:rsidRPr="005A100F">
        <w:rPr>
          <w:rFonts w:eastAsia="Times New Roman" w:cs="Times New Roman"/>
          <w:sz w:val="28"/>
          <w:szCs w:val="28"/>
        </w:rPr>
        <w:t xml:space="preserve">3) Если в русском языке название оканчивается на </w:t>
      </w:r>
      <w:proofErr w:type="gramStart"/>
      <w:r w:rsidRPr="005A100F">
        <w:rPr>
          <w:rFonts w:eastAsia="Times New Roman" w:cs="Times New Roman"/>
          <w:i/>
          <w:sz w:val="28"/>
          <w:szCs w:val="28"/>
        </w:rPr>
        <w:t>-</w:t>
      </w:r>
      <w:r w:rsidRPr="005A100F">
        <w:rPr>
          <w:rFonts w:eastAsia="Times New Roman" w:cs="Times New Roman"/>
          <w:sz w:val="28"/>
          <w:szCs w:val="28"/>
        </w:rPr>
        <w:t>ф</w:t>
      </w:r>
      <w:proofErr w:type="gramEnd"/>
      <w:r w:rsidRPr="005A100F">
        <w:rPr>
          <w:rFonts w:eastAsia="Times New Roman" w:cs="Times New Roman"/>
          <w:sz w:val="28"/>
          <w:szCs w:val="28"/>
        </w:rPr>
        <w:t xml:space="preserve">орм, то латинское слово будет заканчиваться на </w:t>
      </w:r>
      <w:r w:rsidRPr="005A100F">
        <w:rPr>
          <w:rFonts w:eastAsia="Times New Roman" w:cs="Times New Roman"/>
          <w:i/>
          <w:sz w:val="28"/>
          <w:szCs w:val="28"/>
        </w:rPr>
        <w:t>–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ium</w:t>
      </w:r>
      <w:proofErr w:type="spellEnd"/>
      <w:r w:rsidRPr="005A100F">
        <w:rPr>
          <w:rFonts w:eastAsia="Times New Roman" w:cs="Times New Roman"/>
          <w:sz w:val="28"/>
          <w:szCs w:val="28"/>
        </w:rPr>
        <w:t xml:space="preserve">: йодоформ </w:t>
      </w:r>
      <w:r w:rsidRPr="005A100F">
        <w:rPr>
          <w:rFonts w:eastAsia="Times New Roman" w:cs="Times New Roman"/>
          <w:b/>
          <w:bCs/>
          <w:sz w:val="28"/>
          <w:szCs w:val="28"/>
        </w:rPr>
        <w:t xml:space="preserve">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Iodoformium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>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>).</w:t>
      </w:r>
    </w:p>
    <w:p w:rsidR="00AA4394" w:rsidRPr="005A100F" w:rsidRDefault="00AA4394" w:rsidP="00AA4394">
      <w:pPr>
        <w:tabs>
          <w:tab w:val="left" w:pos="360"/>
        </w:tabs>
        <w:ind w:left="142" w:firstLine="567"/>
        <w:jc w:val="both"/>
        <w:rPr>
          <w:rFonts w:eastAsia="Times New Roman" w:cs="Times New Roman"/>
          <w:b/>
          <w:bCs/>
          <w:sz w:val="28"/>
          <w:szCs w:val="28"/>
        </w:rPr>
      </w:pPr>
      <w:r w:rsidRPr="005A100F">
        <w:rPr>
          <w:rFonts w:eastAsia="Times New Roman" w:cs="Times New Roman"/>
          <w:sz w:val="28"/>
          <w:szCs w:val="28"/>
        </w:rPr>
        <w:t xml:space="preserve">4) Если название образовано от греческой основы, то </w:t>
      </w:r>
      <w:r w:rsidR="003D15C2" w:rsidRPr="005A100F">
        <w:rPr>
          <w:rFonts w:eastAsia="Times New Roman" w:cs="Times New Roman"/>
          <w:sz w:val="28"/>
          <w:szCs w:val="28"/>
        </w:rPr>
        <w:t>орфографические</w:t>
      </w:r>
      <w:r w:rsidRPr="005A100F">
        <w:rPr>
          <w:rFonts w:eastAsia="Times New Roman" w:cs="Times New Roman"/>
          <w:sz w:val="28"/>
          <w:szCs w:val="28"/>
        </w:rPr>
        <w:t xml:space="preserve"> особенности сохраняются, например ментол 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Mentholum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>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sz w:val="28"/>
          <w:szCs w:val="28"/>
        </w:rPr>
        <w:t xml:space="preserve">); </w:t>
      </w:r>
      <w:proofErr w:type="spellStart"/>
      <w:r w:rsidRPr="005A100F">
        <w:rPr>
          <w:rFonts w:eastAsia="Times New Roman" w:cs="Times New Roman"/>
          <w:sz w:val="28"/>
          <w:szCs w:val="28"/>
        </w:rPr>
        <w:t>строфантин</w:t>
      </w:r>
      <w:proofErr w:type="spellEnd"/>
      <w:r w:rsidRPr="005A100F">
        <w:rPr>
          <w:rFonts w:eastAsia="Times New Roman" w:cs="Times New Roman"/>
          <w:sz w:val="28"/>
          <w:szCs w:val="28"/>
        </w:rPr>
        <w:t xml:space="preserve"> –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Strophanthinum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(</w:t>
      </w:r>
      <w:r w:rsidRPr="005A100F">
        <w:rPr>
          <w:rFonts w:eastAsia="Times New Roman" w:cs="Times New Roman"/>
          <w:bCs/>
          <w:i/>
          <w:sz w:val="28"/>
          <w:szCs w:val="28"/>
          <w:lang w:val="it-IT"/>
        </w:rPr>
        <w:t>n</w:t>
      </w:r>
      <w:r w:rsidRPr="005A100F">
        <w:rPr>
          <w:rFonts w:eastAsia="Times New Roman" w:cs="Times New Roman"/>
          <w:bCs/>
          <w:i/>
          <w:sz w:val="28"/>
          <w:szCs w:val="28"/>
        </w:rPr>
        <w:t>)</w:t>
      </w:r>
      <w:r w:rsidRPr="005A100F">
        <w:rPr>
          <w:rFonts w:eastAsia="Times New Roman" w:cs="Times New Roman"/>
          <w:bCs/>
          <w:sz w:val="28"/>
          <w:szCs w:val="28"/>
        </w:rPr>
        <w:t>.</w:t>
      </w:r>
    </w:p>
    <w:p w:rsidR="00AA4394" w:rsidRPr="005A100F" w:rsidRDefault="00AA4394" w:rsidP="00AA4394">
      <w:pPr>
        <w:tabs>
          <w:tab w:val="left" w:pos="360"/>
        </w:tabs>
        <w:jc w:val="both"/>
        <w:rPr>
          <w:rFonts w:cs="Times New Roman"/>
          <w:sz w:val="28"/>
          <w:szCs w:val="28"/>
        </w:rPr>
      </w:pPr>
      <w:r w:rsidRPr="005A100F">
        <w:rPr>
          <w:rFonts w:eastAsia="Times New Roman" w:cs="Times New Roman"/>
          <w:sz w:val="28"/>
          <w:szCs w:val="28"/>
        </w:rPr>
        <w:tab/>
      </w:r>
    </w:p>
    <w:p w:rsidR="00AA4394" w:rsidRPr="005A100F" w:rsidRDefault="00AA4394" w:rsidP="00AA4394">
      <w:pPr>
        <w:tabs>
          <w:tab w:val="left" w:pos="360"/>
        </w:tabs>
        <w:jc w:val="both"/>
        <w:rPr>
          <w:rFonts w:eastAsia="Times New Roman" w:cs="Times New Roman"/>
          <w:sz w:val="28"/>
          <w:szCs w:val="28"/>
        </w:rPr>
      </w:pPr>
      <w:r w:rsidRPr="005A100F">
        <w:rPr>
          <w:rFonts w:eastAsia="Times New Roman" w:cs="Times New Roman"/>
          <w:sz w:val="28"/>
          <w:szCs w:val="28"/>
        </w:rPr>
        <w:t xml:space="preserve">В фармацевтических терминах согласованное определение ставится после </w:t>
      </w:r>
      <w:proofErr w:type="gramStart"/>
      <w:r w:rsidRPr="005A100F">
        <w:rPr>
          <w:rFonts w:eastAsia="Times New Roman" w:cs="Times New Roman"/>
          <w:sz w:val="28"/>
          <w:szCs w:val="28"/>
        </w:rPr>
        <w:t>несогласованного</w:t>
      </w:r>
      <w:proofErr w:type="gramEnd"/>
      <w:r w:rsidRPr="005A100F">
        <w:rPr>
          <w:rFonts w:eastAsia="Times New Roman" w:cs="Times New Roman"/>
          <w:sz w:val="28"/>
          <w:szCs w:val="28"/>
        </w:rPr>
        <w:t xml:space="preserve">: </w:t>
      </w:r>
      <w:proofErr w:type="spellStart"/>
      <w:r w:rsidR="002A339F" w:rsidRPr="005A100F">
        <w:rPr>
          <w:rFonts w:eastAsia="Times New Roman" w:cs="Times New Roman"/>
          <w:bCs/>
          <w:i/>
          <w:sz w:val="28"/>
          <w:szCs w:val="28"/>
          <w:lang w:val="en-US"/>
        </w:rPr>
        <w:t>Tabulettae</w:t>
      </w:r>
      <w:proofErr w:type="spellEnd"/>
      <w:r w:rsidR="002A339F"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2A339F" w:rsidRPr="005A100F">
        <w:rPr>
          <w:rFonts w:eastAsia="Times New Roman" w:cs="Times New Roman"/>
          <w:bCs/>
          <w:i/>
          <w:sz w:val="28"/>
          <w:szCs w:val="28"/>
          <w:lang w:val="en-US"/>
        </w:rPr>
        <w:t>Tetracyclini</w:t>
      </w:r>
      <w:proofErr w:type="spellEnd"/>
      <w:r w:rsidR="002A339F"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="002A339F" w:rsidRPr="005A100F">
        <w:rPr>
          <w:rFonts w:eastAsia="Times New Roman" w:cs="Times New Roman"/>
          <w:bCs/>
          <w:i/>
          <w:sz w:val="28"/>
          <w:szCs w:val="28"/>
          <w:lang w:val="en-US"/>
        </w:rPr>
        <w:t>obductae</w:t>
      </w:r>
      <w:proofErr w:type="spellEnd"/>
      <w:r w:rsidRPr="005A100F">
        <w:rPr>
          <w:rFonts w:eastAsia="Times New Roman" w:cs="Times New Roman"/>
          <w:b/>
          <w:bCs/>
          <w:sz w:val="28"/>
          <w:szCs w:val="28"/>
        </w:rPr>
        <w:t xml:space="preserve"> «</w:t>
      </w:r>
      <w:r w:rsidR="002A339F" w:rsidRPr="005A100F">
        <w:rPr>
          <w:rFonts w:eastAsia="Times New Roman" w:cs="Times New Roman"/>
          <w:sz w:val="28"/>
          <w:szCs w:val="28"/>
        </w:rPr>
        <w:t>таблетки тетрациклина, покрытые оболочкой</w:t>
      </w:r>
      <w:r w:rsidRPr="005A100F">
        <w:rPr>
          <w:rFonts w:eastAsia="Times New Roman" w:cs="Times New Roman"/>
          <w:sz w:val="28"/>
          <w:szCs w:val="28"/>
        </w:rPr>
        <w:t xml:space="preserve">». Наименования растений и лекарственных веществ на латинском языке, как правило, являются несогласованным определением. Нередко они переводятся на русский язык в форме согласованного определения (мятная вода, вазелиновое масло, алтейный сироп и др.) </w:t>
      </w:r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aqua</w:t>
      </w:r>
      <w:r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Menthae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oleum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Vaselini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sirupus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Althaeae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,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oleum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proofErr w:type="spellStart"/>
      <w:r w:rsidRPr="005A100F">
        <w:rPr>
          <w:rFonts w:eastAsia="Times New Roman" w:cs="Times New Roman"/>
          <w:bCs/>
          <w:i/>
          <w:sz w:val="28"/>
          <w:szCs w:val="28"/>
          <w:lang w:val="en-US"/>
        </w:rPr>
        <w:t>Persicorum</w:t>
      </w:r>
      <w:proofErr w:type="spellEnd"/>
      <w:r w:rsidRPr="005A100F">
        <w:rPr>
          <w:rFonts w:eastAsia="Times New Roman" w:cs="Times New Roman"/>
          <w:bCs/>
          <w:i/>
          <w:sz w:val="28"/>
          <w:szCs w:val="28"/>
        </w:rPr>
        <w:t xml:space="preserve"> </w:t>
      </w:r>
      <w:r w:rsidRPr="005A100F">
        <w:rPr>
          <w:rFonts w:eastAsia="Times New Roman" w:cs="Times New Roman"/>
          <w:sz w:val="28"/>
          <w:szCs w:val="28"/>
        </w:rPr>
        <w:t>и т. д.</w:t>
      </w:r>
    </w:p>
    <w:p w:rsidR="00091B82" w:rsidRPr="005A100F" w:rsidRDefault="00091B82" w:rsidP="00D658DC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>ВОПРОСЫ ПО ТЕМЕ ЗАНЯТИЯ</w:t>
      </w:r>
    </w:p>
    <w:p w:rsidR="00091B82" w:rsidRPr="005A100F" w:rsidRDefault="00091B82" w:rsidP="00D658DC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>1. Грамматические особенности названия препарата на латинском языке: тип склонения, род</w:t>
      </w:r>
    </w:p>
    <w:p w:rsidR="00091B82" w:rsidRPr="005A100F" w:rsidRDefault="00091B82" w:rsidP="00D658DC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>2. Примеры несогласованного определения в наименовании лекарственного препарата.</w:t>
      </w:r>
    </w:p>
    <w:p w:rsidR="00091B82" w:rsidRPr="005A100F" w:rsidRDefault="00091B82" w:rsidP="00D658DC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>3. Прописная и строчная буквы в названии лекарственного препарата</w:t>
      </w:r>
    </w:p>
    <w:p w:rsidR="00091B82" w:rsidRPr="005A100F" w:rsidRDefault="00091B82" w:rsidP="00D658DC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>4. Согласованное определение в составе наименования препарата</w:t>
      </w:r>
    </w:p>
    <w:p w:rsidR="00091B82" w:rsidRPr="005A100F" w:rsidRDefault="00091B82" w:rsidP="00D658DC">
      <w:pPr>
        <w:spacing w:after="0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>5. Названия растений и частей растений, использующиеся в наименовании лекарственных препаратов</w:t>
      </w:r>
    </w:p>
    <w:p w:rsidR="00091B82" w:rsidRPr="005A100F" w:rsidRDefault="00091B82" w:rsidP="00D658DC">
      <w:pPr>
        <w:spacing w:after="0"/>
        <w:rPr>
          <w:rFonts w:eastAsia="MS Mincho" w:cs="Times New Roman"/>
          <w:sz w:val="28"/>
          <w:szCs w:val="28"/>
        </w:rPr>
      </w:pPr>
    </w:p>
    <w:p w:rsidR="00D658DC" w:rsidRPr="005A100F" w:rsidRDefault="00D658DC" w:rsidP="00D658DC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  <w:r w:rsidRPr="005A100F">
        <w:rPr>
          <w:rFonts w:eastAsia="Times New Roman" w:cs="Times New Roman"/>
          <w:b/>
          <w:color w:val="C00000"/>
          <w:sz w:val="28"/>
          <w:szCs w:val="28"/>
        </w:rPr>
        <w:t>ЗАДАНИЯ ПО ТЕМЕ ЗАНЯТИЯ</w:t>
      </w:r>
    </w:p>
    <w:p w:rsidR="00D658DC" w:rsidRPr="005A100F" w:rsidRDefault="00D658DC" w:rsidP="00D658DC">
      <w:pPr>
        <w:spacing w:after="0" w:line="240" w:lineRule="auto"/>
        <w:rPr>
          <w:rFonts w:eastAsia="Times New Roman" w:cs="Times New Roman"/>
          <w:b/>
          <w:color w:val="C00000"/>
          <w:sz w:val="28"/>
          <w:szCs w:val="28"/>
        </w:rPr>
      </w:pPr>
    </w:p>
    <w:p w:rsidR="00D658DC" w:rsidRPr="005A100F" w:rsidRDefault="00D658DC" w:rsidP="00D658DC">
      <w:pPr>
        <w:spacing w:after="0" w:line="240" w:lineRule="auto"/>
        <w:jc w:val="center"/>
        <w:rPr>
          <w:rFonts w:eastAsia="Times New Roman" w:cs="Times New Roman"/>
          <w:b/>
          <w:color w:val="C00000"/>
          <w:sz w:val="28"/>
          <w:szCs w:val="28"/>
        </w:rPr>
      </w:pPr>
      <w:r w:rsidRPr="005A100F">
        <w:rPr>
          <w:rFonts w:eastAsia="Times New Roman" w:cs="Times New Roman"/>
          <w:b/>
          <w:color w:val="C00000"/>
          <w:sz w:val="28"/>
          <w:szCs w:val="28"/>
        </w:rPr>
        <w:t xml:space="preserve">Задание по учебнику М. Н. </w:t>
      </w:r>
      <w:proofErr w:type="spellStart"/>
      <w:r w:rsidRPr="005A100F">
        <w:rPr>
          <w:rFonts w:eastAsia="Times New Roman" w:cs="Times New Roman"/>
          <w:b/>
          <w:color w:val="C00000"/>
          <w:sz w:val="28"/>
          <w:szCs w:val="28"/>
        </w:rPr>
        <w:t>Чернявского</w:t>
      </w:r>
      <w:proofErr w:type="spellEnd"/>
      <w:r w:rsidRPr="005A100F">
        <w:rPr>
          <w:rFonts w:eastAsia="Times New Roman" w:cs="Times New Roman"/>
          <w:b/>
          <w:color w:val="C00000"/>
          <w:sz w:val="28"/>
          <w:szCs w:val="28"/>
        </w:rPr>
        <w:t xml:space="preserve"> </w:t>
      </w:r>
      <w:r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«Латинский язык и основы медицинской терминологии»:</w:t>
      </w:r>
    </w:p>
    <w:p w:rsidR="00D658DC" w:rsidRPr="005A100F" w:rsidRDefault="00D658DC" w:rsidP="00D658DC">
      <w:pPr>
        <w:spacing w:after="0" w:line="240" w:lineRule="auto"/>
        <w:rPr>
          <w:rFonts w:eastAsia="Times New Roman" w:cs="Times New Roman"/>
          <w:b/>
          <w:color w:val="C00000"/>
          <w:sz w:val="28"/>
          <w:szCs w:val="28"/>
        </w:rPr>
      </w:pPr>
    </w:p>
    <w:p w:rsidR="002346EC" w:rsidRPr="005A100F" w:rsidRDefault="00D658DC" w:rsidP="002346EC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 xml:space="preserve">Изучить </w:t>
      </w:r>
      <w:r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§ 1</w:t>
      </w:r>
      <w:r w:rsidR="003D15C2"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57</w:t>
      </w:r>
      <w:r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 xml:space="preserve"> – 15</w:t>
      </w:r>
      <w:r w:rsidR="003D15C2"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9</w:t>
      </w:r>
      <w:r w:rsidR="002346EC" w:rsidRPr="005A100F">
        <w:rPr>
          <w:rFonts w:cs="Times New Roman"/>
          <w:sz w:val="28"/>
          <w:szCs w:val="28"/>
          <w:shd w:val="clear" w:color="auto" w:fill="FFFFFF"/>
        </w:rPr>
        <w:t>.</w:t>
      </w:r>
      <w:r w:rsidRPr="005A100F">
        <w:rPr>
          <w:rFonts w:cs="Times New Roman"/>
          <w:sz w:val="28"/>
          <w:szCs w:val="28"/>
          <w:shd w:val="clear" w:color="auto" w:fill="FFFFFF"/>
        </w:rPr>
        <w:t xml:space="preserve"> </w:t>
      </w:r>
    </w:p>
    <w:p w:rsidR="002346EC" w:rsidRPr="005A100F" w:rsidRDefault="002346EC" w:rsidP="002346EC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eastAsia="MS Mincho" w:cs="Times New Roman"/>
          <w:b/>
          <w:color w:val="632423" w:themeColor="accent2" w:themeShade="80"/>
          <w:sz w:val="28"/>
          <w:szCs w:val="28"/>
          <w:lang w:val="en-US"/>
        </w:rPr>
        <w:t>NB</w:t>
      </w:r>
      <w:r w:rsidRPr="005A100F">
        <w:rPr>
          <w:rFonts w:eastAsia="MS Mincho" w:cs="Times New Roman"/>
          <w:b/>
          <w:color w:val="632423" w:themeColor="accent2" w:themeShade="80"/>
          <w:sz w:val="28"/>
          <w:szCs w:val="28"/>
        </w:rPr>
        <w:t xml:space="preserve">: </w:t>
      </w:r>
      <w:r w:rsidR="0016657A" w:rsidRPr="005A100F">
        <w:rPr>
          <w:rFonts w:cs="Times New Roman"/>
          <w:sz w:val="28"/>
          <w:szCs w:val="28"/>
          <w:shd w:val="clear" w:color="auto" w:fill="FFFFFF"/>
        </w:rPr>
        <w:t>В</w:t>
      </w:r>
      <w:r w:rsidR="007E01A8" w:rsidRPr="005A100F">
        <w:rPr>
          <w:rFonts w:cs="Times New Roman"/>
          <w:sz w:val="28"/>
          <w:szCs w:val="28"/>
          <w:shd w:val="clear" w:color="auto" w:fill="FFFFFF"/>
        </w:rPr>
        <w:t xml:space="preserve">ыучить названия лекарственных </w:t>
      </w:r>
      <w:proofErr w:type="gramStart"/>
      <w:r w:rsidR="007E01A8" w:rsidRPr="005A100F">
        <w:rPr>
          <w:rFonts w:cs="Times New Roman"/>
          <w:sz w:val="28"/>
          <w:szCs w:val="28"/>
          <w:shd w:val="clear" w:color="auto" w:fill="FFFFFF"/>
        </w:rPr>
        <w:t xml:space="preserve">форм </w:t>
      </w:r>
      <w:r w:rsidR="00D658DC" w:rsidRPr="005A100F">
        <w:rPr>
          <w:rFonts w:cs="Times New Roman"/>
          <w:sz w:val="28"/>
          <w:szCs w:val="28"/>
          <w:shd w:val="clear" w:color="auto" w:fill="FFFFFF"/>
        </w:rPr>
        <w:t xml:space="preserve"> (</w:t>
      </w:r>
      <w:proofErr w:type="gramEnd"/>
      <w:r w:rsidR="00D658DC"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§ 15</w:t>
      </w:r>
      <w:r w:rsidR="007E01A8"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8</w:t>
      </w:r>
      <w:r w:rsidR="00D658DC" w:rsidRPr="005A100F">
        <w:rPr>
          <w:rFonts w:cs="Times New Roman"/>
          <w:sz w:val="28"/>
          <w:szCs w:val="28"/>
          <w:shd w:val="clear" w:color="auto" w:fill="FFFFFF"/>
        </w:rPr>
        <w:t>).</w:t>
      </w:r>
    </w:p>
    <w:p w:rsidR="007E01A8" w:rsidRPr="005A100F" w:rsidRDefault="007E01A8" w:rsidP="002346EC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 xml:space="preserve">Дополнительно познакомиться с названиями частей растений </w:t>
      </w:r>
      <w:r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(§ 161</w:t>
      </w:r>
      <w:r w:rsidRPr="005A100F">
        <w:rPr>
          <w:rFonts w:cs="Times New Roman"/>
          <w:sz w:val="28"/>
          <w:szCs w:val="28"/>
          <w:shd w:val="clear" w:color="auto" w:fill="FFFFFF"/>
        </w:rPr>
        <w:t xml:space="preserve">), названиями растений </w:t>
      </w:r>
      <w:r w:rsidRPr="005A100F">
        <w:rPr>
          <w:rFonts w:cs="Times New Roman"/>
          <w:b/>
          <w:color w:val="C00000"/>
          <w:sz w:val="28"/>
          <w:szCs w:val="28"/>
          <w:shd w:val="clear" w:color="auto" w:fill="FFFFFF"/>
        </w:rPr>
        <w:t>(§ 172, 186</w:t>
      </w:r>
      <w:r w:rsidRPr="005A100F">
        <w:rPr>
          <w:rFonts w:cs="Times New Roman"/>
          <w:sz w:val="28"/>
          <w:szCs w:val="28"/>
          <w:shd w:val="clear" w:color="auto" w:fill="FFFFFF"/>
        </w:rPr>
        <w:t>)</w:t>
      </w:r>
    </w:p>
    <w:p w:rsidR="002346EC" w:rsidRPr="005A100F" w:rsidRDefault="002346EC" w:rsidP="002346EC">
      <w:pPr>
        <w:spacing w:after="0"/>
        <w:jc w:val="both"/>
        <w:rPr>
          <w:rFonts w:cs="Times New Roman"/>
          <w:sz w:val="28"/>
          <w:szCs w:val="28"/>
          <w:shd w:val="clear" w:color="auto" w:fill="FFFFFF"/>
        </w:rPr>
      </w:pPr>
    </w:p>
    <w:p w:rsidR="00D658DC" w:rsidRPr="005A100F" w:rsidRDefault="007E01A8" w:rsidP="002346EC">
      <w:pPr>
        <w:spacing w:after="0"/>
        <w:jc w:val="both"/>
        <w:rPr>
          <w:rFonts w:eastAsia="MS Mincho" w:cs="Times New Roman"/>
          <w:sz w:val="28"/>
          <w:szCs w:val="28"/>
        </w:rPr>
      </w:pPr>
      <w:r w:rsidRPr="005A100F">
        <w:rPr>
          <w:rFonts w:cs="Times New Roman"/>
          <w:sz w:val="28"/>
          <w:szCs w:val="28"/>
          <w:shd w:val="clear" w:color="auto" w:fill="FFFFFF"/>
        </w:rPr>
        <w:t>В</w:t>
      </w:r>
      <w:r w:rsidR="00D658DC" w:rsidRPr="005A100F">
        <w:rPr>
          <w:rFonts w:cs="Times New Roman"/>
          <w:sz w:val="28"/>
          <w:szCs w:val="28"/>
          <w:shd w:val="clear" w:color="auto" w:fill="FFFFFF"/>
        </w:rPr>
        <w:t>ыполнить упр. §</w:t>
      </w:r>
      <w:r w:rsidRPr="005A100F">
        <w:rPr>
          <w:rFonts w:cs="Times New Roman"/>
          <w:sz w:val="28"/>
          <w:szCs w:val="28"/>
        </w:rPr>
        <w:t xml:space="preserve"> 160.</w:t>
      </w:r>
      <w:r w:rsidRPr="005A100F">
        <w:rPr>
          <w:rFonts w:cs="Times New Roman"/>
          <w:sz w:val="28"/>
          <w:szCs w:val="28"/>
          <w:lang w:val="en-US"/>
        </w:rPr>
        <w:t>IV</w:t>
      </w:r>
      <w:r w:rsidRPr="005A100F">
        <w:rPr>
          <w:rFonts w:cs="Times New Roman"/>
          <w:sz w:val="28"/>
          <w:szCs w:val="28"/>
        </w:rPr>
        <w:t xml:space="preserve"> устно, выполнить </w:t>
      </w:r>
      <w:r w:rsidRPr="005A100F">
        <w:rPr>
          <w:rFonts w:cs="Times New Roman"/>
          <w:sz w:val="28"/>
          <w:szCs w:val="28"/>
          <w:shd w:val="clear" w:color="auto" w:fill="FFFFFF"/>
        </w:rPr>
        <w:t>упр. §</w:t>
      </w:r>
      <w:r w:rsidRPr="005A100F">
        <w:rPr>
          <w:rFonts w:cs="Times New Roman"/>
          <w:sz w:val="28"/>
          <w:szCs w:val="28"/>
        </w:rPr>
        <w:t xml:space="preserve"> 162 (1-ый абзац) в тетради. </w:t>
      </w:r>
    </w:p>
    <w:p w:rsidR="002346EC" w:rsidRPr="005A100F" w:rsidRDefault="002346EC" w:rsidP="00091B82">
      <w:pPr>
        <w:rPr>
          <w:rFonts w:eastAsia="MS Mincho" w:cs="Times New Roman"/>
          <w:sz w:val="28"/>
          <w:szCs w:val="28"/>
        </w:rPr>
      </w:pPr>
    </w:p>
    <w:p w:rsidR="00D658DC" w:rsidRPr="005A100F" w:rsidRDefault="007E01A8" w:rsidP="00091B82">
      <w:pPr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Тест </w:t>
      </w:r>
      <w:r w:rsidR="00B66A46" w:rsidRPr="005A100F">
        <w:rPr>
          <w:rFonts w:eastAsia="MS Mincho" w:cs="Times New Roman"/>
          <w:sz w:val="28"/>
          <w:szCs w:val="28"/>
        </w:rPr>
        <w:t xml:space="preserve">по теме занятия </w:t>
      </w:r>
      <w:r w:rsidRPr="005A100F">
        <w:rPr>
          <w:rFonts w:eastAsia="MS Mincho" w:cs="Times New Roman"/>
          <w:sz w:val="28"/>
          <w:szCs w:val="28"/>
        </w:rPr>
        <w:t xml:space="preserve">сделать и прислать на проверку. </w:t>
      </w:r>
    </w:p>
    <w:p w:rsidR="00D658DC" w:rsidRPr="005A100F" w:rsidRDefault="00D658DC" w:rsidP="00091B82">
      <w:pPr>
        <w:rPr>
          <w:rFonts w:eastAsia="MS Mincho" w:cs="Times New Roman"/>
          <w:sz w:val="28"/>
          <w:szCs w:val="28"/>
        </w:rPr>
      </w:pPr>
    </w:p>
    <w:p w:rsidR="00091B82" w:rsidRPr="005A100F" w:rsidRDefault="00091B82" w:rsidP="001038EB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>ТЕСТОВЫЕ ЗАДАНИЯ ПО ТЕМЕ</w:t>
      </w:r>
      <w:r w:rsidR="001E6754" w:rsidRPr="005A100F">
        <w:rPr>
          <w:rFonts w:eastAsia="MS Mincho" w:cs="Times New Roman"/>
          <w:b/>
          <w:color w:val="C00000"/>
          <w:sz w:val="28"/>
          <w:szCs w:val="28"/>
        </w:rPr>
        <w:t xml:space="preserve"> №  23</w:t>
      </w:r>
      <w:r w:rsidR="009E72E1">
        <w:rPr>
          <w:rFonts w:eastAsia="MS Mincho" w:cs="Times New Roman"/>
          <w:b/>
          <w:color w:val="C00000"/>
          <w:sz w:val="28"/>
          <w:szCs w:val="28"/>
        </w:rPr>
        <w:t xml:space="preserve">  (5 вопросов)</w:t>
      </w:r>
    </w:p>
    <w:p w:rsidR="001E6754" w:rsidRPr="005A100F" w:rsidRDefault="001E6754" w:rsidP="001038EB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 xml:space="preserve">Фармацевтическая терминология: </w:t>
      </w:r>
    </w:p>
    <w:p w:rsidR="001E6754" w:rsidRPr="005A100F" w:rsidRDefault="001E6754" w:rsidP="001038EB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  <w:r w:rsidRPr="005A100F">
        <w:rPr>
          <w:rFonts w:eastAsia="MS Mincho" w:cs="Times New Roman"/>
          <w:b/>
          <w:color w:val="C00000"/>
          <w:sz w:val="28"/>
          <w:szCs w:val="28"/>
        </w:rPr>
        <w:t>лекарственные формы</w:t>
      </w:r>
    </w:p>
    <w:p w:rsidR="001E6754" w:rsidRPr="005A100F" w:rsidRDefault="001E6754" w:rsidP="001038EB">
      <w:pPr>
        <w:spacing w:after="0"/>
        <w:jc w:val="center"/>
        <w:rPr>
          <w:rFonts w:eastAsia="MS Mincho" w:cs="Times New Roman"/>
          <w:b/>
          <w:color w:val="C00000"/>
          <w:sz w:val="28"/>
          <w:szCs w:val="28"/>
        </w:rPr>
      </w:pPr>
    </w:p>
    <w:p w:rsidR="001D0B44" w:rsidRPr="005A100F" w:rsidRDefault="001D0B44" w:rsidP="001D0B44">
      <w:pPr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1. </w:t>
      </w:r>
      <w:r w:rsidRPr="005A100F">
        <w:rPr>
          <w:rFonts w:cs="Times New Roman"/>
          <w:sz w:val="28"/>
          <w:szCs w:val="28"/>
        </w:rPr>
        <w:t xml:space="preserve">Правильное латинское название препарата: </w:t>
      </w:r>
      <w:proofErr w:type="spellStart"/>
      <w:r w:rsidRPr="005A100F">
        <w:rPr>
          <w:rFonts w:cs="Times New Roman"/>
          <w:sz w:val="28"/>
          <w:szCs w:val="28"/>
        </w:rPr>
        <w:t>лидокаин</w:t>
      </w:r>
      <w:proofErr w:type="spellEnd"/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1) </w:t>
      </w:r>
      <w:proofErr w:type="spellStart"/>
      <w:r w:rsidRPr="005A100F">
        <w:rPr>
          <w:rFonts w:cs="Times New Roman"/>
          <w:sz w:val="28"/>
          <w:szCs w:val="28"/>
          <w:lang w:val="en-US"/>
        </w:rPr>
        <w:t>Lidocainus</w:t>
      </w:r>
      <w:proofErr w:type="spellEnd"/>
      <w:r w:rsidRPr="005A100F">
        <w:rPr>
          <w:rFonts w:eastAsia="MS Mincho" w:cs="Times New Roman"/>
          <w:sz w:val="28"/>
          <w:szCs w:val="28"/>
        </w:rPr>
        <w:t>;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2) </w:t>
      </w:r>
      <w:proofErr w:type="spellStart"/>
      <w:r w:rsidRPr="005A100F">
        <w:rPr>
          <w:rFonts w:cs="Times New Roman"/>
          <w:sz w:val="28"/>
          <w:szCs w:val="28"/>
          <w:lang w:val="en-US"/>
        </w:rPr>
        <w:t>Lidocaini</w:t>
      </w:r>
      <w:proofErr w:type="spellEnd"/>
      <w:r w:rsidRPr="005A100F">
        <w:rPr>
          <w:rFonts w:eastAsia="MS Mincho" w:cs="Times New Roman"/>
          <w:sz w:val="28"/>
          <w:szCs w:val="28"/>
        </w:rPr>
        <w:t>;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3) </w:t>
      </w:r>
      <w:proofErr w:type="spellStart"/>
      <w:r w:rsidRPr="005A100F">
        <w:rPr>
          <w:rFonts w:cs="Times New Roman"/>
          <w:sz w:val="28"/>
          <w:szCs w:val="28"/>
          <w:lang w:val="en-US"/>
        </w:rPr>
        <w:t>Lidocainum</w:t>
      </w:r>
      <w:proofErr w:type="spellEnd"/>
      <w:r w:rsidRPr="005A100F">
        <w:rPr>
          <w:rFonts w:eastAsia="MS Mincho" w:cs="Times New Roman"/>
          <w:sz w:val="28"/>
          <w:szCs w:val="28"/>
        </w:rPr>
        <w:t>;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4) </w:t>
      </w:r>
      <w:proofErr w:type="spellStart"/>
      <w:r w:rsidRPr="005A100F">
        <w:rPr>
          <w:rFonts w:cs="Times New Roman"/>
          <w:sz w:val="28"/>
          <w:szCs w:val="28"/>
          <w:lang w:val="en-US"/>
        </w:rPr>
        <w:t>Lidocaino</w:t>
      </w:r>
      <w:proofErr w:type="spellEnd"/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</w:rPr>
      </w:pPr>
    </w:p>
    <w:p w:rsidR="001D0B44" w:rsidRPr="005A100F" w:rsidRDefault="001D0B44" w:rsidP="001D0B44">
      <w:pPr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2. </w:t>
      </w:r>
      <w:r w:rsidRPr="005A100F">
        <w:rPr>
          <w:rFonts w:cs="Times New Roman"/>
          <w:sz w:val="28"/>
          <w:szCs w:val="28"/>
        </w:rPr>
        <w:t>Правильное латинское название препарата: таблетки грамицидина</w:t>
      </w:r>
      <w:r w:rsidRPr="005A100F">
        <w:rPr>
          <w:rFonts w:eastAsia="MS Mincho" w:cs="Times New Roman"/>
          <w:sz w:val="28"/>
          <w:szCs w:val="28"/>
        </w:rPr>
        <w:t xml:space="preserve"> 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fr-FR"/>
        </w:rPr>
      </w:pPr>
      <w:r w:rsidRPr="005A100F">
        <w:rPr>
          <w:rFonts w:eastAsia="MS Mincho" w:cs="Times New Roman"/>
          <w:sz w:val="28"/>
          <w:szCs w:val="28"/>
          <w:lang w:val="fr-FR"/>
        </w:rPr>
        <w:t xml:space="preserve">1) </w:t>
      </w:r>
      <w:r w:rsidRPr="005A100F">
        <w:rPr>
          <w:rFonts w:cs="Times New Roman"/>
          <w:sz w:val="28"/>
          <w:szCs w:val="28"/>
          <w:lang w:val="fr-FR"/>
        </w:rPr>
        <w:t>tabulettae Gramicidinum</w:t>
      </w:r>
      <w:r w:rsidRPr="005A100F">
        <w:rPr>
          <w:rFonts w:eastAsia="MS Mincho" w:cs="Times New Roman"/>
          <w:sz w:val="28"/>
          <w:szCs w:val="28"/>
          <w:lang w:val="fr-FR"/>
        </w:rPr>
        <w:t xml:space="preserve"> 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fr-FR"/>
        </w:rPr>
      </w:pPr>
      <w:r w:rsidRPr="005A100F">
        <w:rPr>
          <w:rFonts w:eastAsia="MS Mincho" w:cs="Times New Roman"/>
          <w:sz w:val="28"/>
          <w:szCs w:val="28"/>
          <w:lang w:val="fr-FR"/>
        </w:rPr>
        <w:t xml:space="preserve">2) </w:t>
      </w:r>
      <w:r w:rsidRPr="005A100F">
        <w:rPr>
          <w:rFonts w:cs="Times New Roman"/>
          <w:sz w:val="28"/>
          <w:szCs w:val="28"/>
          <w:lang w:val="fr-FR"/>
        </w:rPr>
        <w:t>tabulettae Gramicidini</w:t>
      </w:r>
      <w:r w:rsidRPr="005A100F">
        <w:rPr>
          <w:rFonts w:eastAsia="MS Mincho" w:cs="Times New Roman"/>
          <w:sz w:val="28"/>
          <w:szCs w:val="28"/>
          <w:lang w:val="fr-FR"/>
        </w:rPr>
        <w:t>;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fr-FR"/>
        </w:rPr>
      </w:pPr>
      <w:r w:rsidRPr="005A100F">
        <w:rPr>
          <w:rFonts w:eastAsia="MS Mincho" w:cs="Times New Roman"/>
          <w:sz w:val="28"/>
          <w:szCs w:val="28"/>
          <w:lang w:val="fr-FR"/>
        </w:rPr>
        <w:t xml:space="preserve">3) </w:t>
      </w:r>
      <w:r w:rsidRPr="005A100F">
        <w:rPr>
          <w:rFonts w:cs="Times New Roman"/>
          <w:sz w:val="28"/>
          <w:szCs w:val="28"/>
          <w:lang w:val="fr-FR"/>
        </w:rPr>
        <w:t>tabuletta Gramicidinum</w:t>
      </w:r>
      <w:r w:rsidRPr="005A100F">
        <w:rPr>
          <w:rFonts w:eastAsia="MS Mincho" w:cs="Times New Roman"/>
          <w:sz w:val="28"/>
          <w:szCs w:val="28"/>
          <w:lang w:val="fr-FR"/>
        </w:rPr>
        <w:t>;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4) </w:t>
      </w:r>
      <w:r w:rsidRPr="005A100F">
        <w:rPr>
          <w:rFonts w:cs="Times New Roman"/>
          <w:sz w:val="28"/>
          <w:szCs w:val="28"/>
          <w:lang w:val="fr-FR"/>
        </w:rPr>
        <w:t>tabuletta</w:t>
      </w:r>
      <w:r w:rsidRPr="005A100F">
        <w:rPr>
          <w:rFonts w:cs="Times New Roman"/>
          <w:sz w:val="28"/>
          <w:szCs w:val="28"/>
        </w:rPr>
        <w:t xml:space="preserve"> </w:t>
      </w:r>
      <w:r w:rsidRPr="005A100F">
        <w:rPr>
          <w:rFonts w:cs="Times New Roman"/>
          <w:sz w:val="28"/>
          <w:szCs w:val="28"/>
          <w:lang w:val="fr-FR"/>
        </w:rPr>
        <w:t>Gramicidinus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</w:rPr>
      </w:pPr>
    </w:p>
    <w:p w:rsidR="001D0B44" w:rsidRPr="005A100F" w:rsidRDefault="001D0B44" w:rsidP="001D0B44">
      <w:pPr>
        <w:rPr>
          <w:rFonts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3. </w:t>
      </w:r>
      <w:r w:rsidRPr="005A100F">
        <w:rPr>
          <w:rFonts w:cs="Times New Roman"/>
          <w:sz w:val="28"/>
          <w:szCs w:val="28"/>
        </w:rPr>
        <w:t>Правильное латинское название препарата: жидкий экстракт боярышника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5A100F">
        <w:rPr>
          <w:rFonts w:cs="Times New Roman"/>
          <w:sz w:val="28"/>
          <w:szCs w:val="28"/>
          <w:lang w:val="en-US"/>
        </w:rPr>
        <w:t>extractum</w:t>
      </w:r>
      <w:proofErr w:type="spellEnd"/>
      <w:proofErr w:type="gram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Crataegi</w:t>
      </w:r>
      <w:proofErr w:type="spell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fluidus</w:t>
      </w:r>
      <w:proofErr w:type="spellEnd"/>
      <w:r w:rsidRPr="005A100F">
        <w:rPr>
          <w:rFonts w:eastAsia="MS Mincho" w:cs="Times New Roman"/>
          <w:sz w:val="28"/>
          <w:szCs w:val="28"/>
          <w:lang w:val="en-US"/>
        </w:rPr>
        <w:t>;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5A100F">
        <w:rPr>
          <w:rFonts w:cs="Times New Roman"/>
          <w:sz w:val="28"/>
          <w:szCs w:val="28"/>
          <w:lang w:val="en-US"/>
        </w:rPr>
        <w:t>extractum</w:t>
      </w:r>
      <w:proofErr w:type="spellEnd"/>
      <w:proofErr w:type="gram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Crataegi</w:t>
      </w:r>
      <w:proofErr w:type="spell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fluidi</w:t>
      </w:r>
      <w:proofErr w:type="spellEnd"/>
      <w:r w:rsidRPr="005A100F">
        <w:rPr>
          <w:rFonts w:eastAsia="MS Mincho" w:cs="Times New Roman"/>
          <w:sz w:val="28"/>
          <w:szCs w:val="28"/>
          <w:lang w:val="en-US"/>
        </w:rPr>
        <w:t>;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>3)</w:t>
      </w:r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A100F">
        <w:rPr>
          <w:rFonts w:cs="Times New Roman"/>
          <w:sz w:val="28"/>
          <w:szCs w:val="28"/>
          <w:lang w:val="en-US"/>
        </w:rPr>
        <w:t>extractum</w:t>
      </w:r>
      <w:proofErr w:type="spellEnd"/>
      <w:proofErr w:type="gram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Crataegi</w:t>
      </w:r>
      <w:proofErr w:type="spell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fluidum</w:t>
      </w:r>
      <w:proofErr w:type="spellEnd"/>
      <w:r w:rsidRPr="005A100F">
        <w:rPr>
          <w:rFonts w:eastAsia="MS Mincho" w:cs="Times New Roman"/>
          <w:sz w:val="28"/>
          <w:szCs w:val="28"/>
          <w:lang w:val="en-US"/>
        </w:rPr>
        <w:t>;</w:t>
      </w:r>
    </w:p>
    <w:p w:rsidR="009C4260" w:rsidRPr="005A100F" w:rsidRDefault="001D0B44" w:rsidP="009C4260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 xml:space="preserve">4) </w:t>
      </w:r>
      <w:proofErr w:type="spellStart"/>
      <w:proofErr w:type="gramStart"/>
      <w:r w:rsidR="009C4260" w:rsidRPr="005A100F">
        <w:rPr>
          <w:rFonts w:cs="Times New Roman"/>
          <w:sz w:val="28"/>
          <w:szCs w:val="28"/>
          <w:lang w:val="en-US"/>
        </w:rPr>
        <w:t>extractum</w:t>
      </w:r>
      <w:proofErr w:type="spellEnd"/>
      <w:proofErr w:type="gramEnd"/>
      <w:r w:rsidR="009C4260"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9C4260" w:rsidRPr="005A100F">
        <w:rPr>
          <w:rFonts w:cs="Times New Roman"/>
          <w:sz w:val="28"/>
          <w:szCs w:val="28"/>
          <w:lang w:val="en-US"/>
        </w:rPr>
        <w:t>Crataegus</w:t>
      </w:r>
      <w:proofErr w:type="spellEnd"/>
      <w:r w:rsidR="009C4260"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="009C4260" w:rsidRPr="005A100F">
        <w:rPr>
          <w:rFonts w:cs="Times New Roman"/>
          <w:sz w:val="28"/>
          <w:szCs w:val="28"/>
          <w:lang w:val="en-US"/>
        </w:rPr>
        <w:t>fluidus</w:t>
      </w:r>
      <w:proofErr w:type="spellEnd"/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en-US"/>
        </w:rPr>
      </w:pPr>
    </w:p>
    <w:p w:rsidR="001D0B44" w:rsidRPr="005A100F" w:rsidRDefault="001D0B44" w:rsidP="001D0B44">
      <w:pPr>
        <w:spacing w:line="360" w:lineRule="auto"/>
        <w:rPr>
          <w:rFonts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4. </w:t>
      </w:r>
      <w:r w:rsidRPr="005A100F">
        <w:rPr>
          <w:rFonts w:cs="Times New Roman"/>
          <w:sz w:val="28"/>
          <w:szCs w:val="28"/>
        </w:rPr>
        <w:t>Правильное латинское название препарата: спиртовой раствор йода</w:t>
      </w:r>
    </w:p>
    <w:p w:rsidR="008948CE" w:rsidRPr="005A100F" w:rsidRDefault="008948CE" w:rsidP="008948CE">
      <w:pPr>
        <w:spacing w:after="0"/>
        <w:rPr>
          <w:rFonts w:eastAsia="MS Mincho" w:cs="Times New Roman"/>
          <w:sz w:val="28"/>
          <w:szCs w:val="28"/>
          <w:lang w:val="fr-FR"/>
        </w:rPr>
      </w:pPr>
      <w:r w:rsidRPr="005A100F">
        <w:rPr>
          <w:rFonts w:eastAsia="MS Mincho" w:cs="Times New Roman"/>
          <w:sz w:val="28"/>
          <w:szCs w:val="28"/>
          <w:lang w:val="fr-FR"/>
        </w:rPr>
        <w:t xml:space="preserve">1) </w:t>
      </w:r>
      <w:r w:rsidRPr="005A100F">
        <w:rPr>
          <w:rFonts w:cs="Times New Roman"/>
          <w:sz w:val="28"/>
          <w:szCs w:val="28"/>
          <w:lang w:val="fr-FR"/>
        </w:rPr>
        <w:t>solutio Iodi spirituosa</w:t>
      </w:r>
      <w:r w:rsidRPr="005A100F">
        <w:rPr>
          <w:rFonts w:eastAsia="MS Mincho" w:cs="Times New Roman"/>
          <w:sz w:val="28"/>
          <w:szCs w:val="28"/>
          <w:lang w:val="fr-FR"/>
        </w:rPr>
        <w:t>;</w:t>
      </w:r>
    </w:p>
    <w:p w:rsidR="008948CE" w:rsidRPr="005A100F" w:rsidRDefault="008948CE" w:rsidP="008948CE">
      <w:pPr>
        <w:spacing w:after="0"/>
        <w:rPr>
          <w:rFonts w:eastAsia="MS Mincho" w:cs="Times New Roman"/>
          <w:sz w:val="28"/>
          <w:szCs w:val="28"/>
          <w:lang w:val="fr-FR"/>
        </w:rPr>
      </w:pPr>
      <w:r w:rsidRPr="005A100F">
        <w:rPr>
          <w:rFonts w:eastAsia="MS Mincho" w:cs="Times New Roman"/>
          <w:sz w:val="28"/>
          <w:szCs w:val="28"/>
          <w:lang w:val="fr-FR"/>
        </w:rPr>
        <w:t xml:space="preserve">2) </w:t>
      </w:r>
      <w:r w:rsidRPr="005A100F">
        <w:rPr>
          <w:rFonts w:cs="Times New Roman"/>
          <w:sz w:val="28"/>
          <w:szCs w:val="28"/>
          <w:lang w:val="fr-FR"/>
        </w:rPr>
        <w:t>solutio Iodi spirituosi</w:t>
      </w:r>
      <w:r w:rsidRPr="005A100F">
        <w:rPr>
          <w:rFonts w:eastAsia="MS Mincho" w:cs="Times New Roman"/>
          <w:sz w:val="28"/>
          <w:szCs w:val="28"/>
          <w:lang w:val="fr-FR"/>
        </w:rPr>
        <w:t>;</w:t>
      </w:r>
    </w:p>
    <w:p w:rsidR="008948CE" w:rsidRPr="005A100F" w:rsidRDefault="008948CE" w:rsidP="008948CE">
      <w:pPr>
        <w:spacing w:after="0"/>
        <w:rPr>
          <w:rFonts w:eastAsia="MS Mincho" w:cs="Times New Roman"/>
          <w:sz w:val="28"/>
          <w:szCs w:val="28"/>
          <w:lang w:val="fr-FR"/>
        </w:rPr>
      </w:pPr>
      <w:r w:rsidRPr="005A100F">
        <w:rPr>
          <w:rFonts w:eastAsia="MS Mincho" w:cs="Times New Roman"/>
          <w:sz w:val="28"/>
          <w:szCs w:val="28"/>
          <w:lang w:val="fr-FR"/>
        </w:rPr>
        <w:t>3)</w:t>
      </w:r>
      <w:r w:rsidRPr="005A100F">
        <w:rPr>
          <w:rFonts w:cs="Times New Roman"/>
          <w:sz w:val="28"/>
          <w:szCs w:val="28"/>
          <w:lang w:val="fr-FR"/>
        </w:rPr>
        <w:t xml:space="preserve"> solutio Iodi spirituosus</w:t>
      </w:r>
      <w:r w:rsidRPr="005A100F">
        <w:rPr>
          <w:rFonts w:eastAsia="MS Mincho" w:cs="Times New Roman"/>
          <w:sz w:val="28"/>
          <w:szCs w:val="28"/>
          <w:lang w:val="fr-FR"/>
        </w:rPr>
        <w:t>;</w:t>
      </w:r>
    </w:p>
    <w:p w:rsidR="008948CE" w:rsidRPr="005A100F" w:rsidRDefault="008948CE" w:rsidP="008948CE">
      <w:pPr>
        <w:spacing w:after="0"/>
        <w:rPr>
          <w:rFonts w:eastAsia="MS Mincho" w:cs="Times New Roman"/>
          <w:sz w:val="28"/>
          <w:szCs w:val="28"/>
          <w:lang w:val="fr-FR"/>
        </w:rPr>
      </w:pPr>
      <w:r w:rsidRPr="005A100F">
        <w:rPr>
          <w:rFonts w:eastAsia="MS Mincho" w:cs="Times New Roman"/>
          <w:sz w:val="28"/>
          <w:szCs w:val="28"/>
          <w:lang w:val="fr-FR"/>
        </w:rPr>
        <w:t xml:space="preserve">4) </w:t>
      </w:r>
      <w:r w:rsidRPr="005A100F">
        <w:rPr>
          <w:rFonts w:cs="Times New Roman"/>
          <w:sz w:val="28"/>
          <w:szCs w:val="28"/>
          <w:lang w:val="fr-FR"/>
        </w:rPr>
        <w:t>solutio Iodum spirituosum</w:t>
      </w:r>
    </w:p>
    <w:p w:rsidR="001D0B44" w:rsidRPr="005A100F" w:rsidRDefault="001D0B44" w:rsidP="000075C8">
      <w:pPr>
        <w:spacing w:after="0"/>
        <w:rPr>
          <w:rFonts w:eastAsia="MS Mincho" w:cs="Times New Roman"/>
          <w:sz w:val="28"/>
          <w:szCs w:val="28"/>
          <w:lang w:val="fr-FR"/>
        </w:rPr>
      </w:pPr>
    </w:p>
    <w:p w:rsidR="002A630C" w:rsidRPr="005A100F" w:rsidRDefault="002A630C" w:rsidP="002A630C">
      <w:pPr>
        <w:spacing w:line="360" w:lineRule="auto"/>
        <w:rPr>
          <w:rFonts w:cs="Times New Roman"/>
          <w:sz w:val="28"/>
          <w:szCs w:val="28"/>
        </w:rPr>
      </w:pPr>
      <w:r w:rsidRPr="005A100F">
        <w:rPr>
          <w:rFonts w:eastAsia="MS Mincho" w:cs="Times New Roman"/>
          <w:sz w:val="28"/>
          <w:szCs w:val="28"/>
        </w:rPr>
        <w:t xml:space="preserve">5. </w:t>
      </w:r>
      <w:r w:rsidRPr="005A100F">
        <w:rPr>
          <w:rFonts w:cs="Times New Roman"/>
          <w:sz w:val="28"/>
          <w:szCs w:val="28"/>
        </w:rPr>
        <w:t>Правильное латинское название препарата: настой листьев шалфея</w:t>
      </w:r>
    </w:p>
    <w:p w:rsidR="002A630C" w:rsidRPr="005A100F" w:rsidRDefault="002A630C" w:rsidP="002A630C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 xml:space="preserve">1) </w:t>
      </w:r>
      <w:proofErr w:type="spellStart"/>
      <w:proofErr w:type="gramStart"/>
      <w:r w:rsidRPr="005A100F">
        <w:rPr>
          <w:rFonts w:cs="Times New Roman"/>
          <w:sz w:val="28"/>
          <w:szCs w:val="28"/>
          <w:lang w:val="en-US"/>
        </w:rPr>
        <w:t>infusum</w:t>
      </w:r>
      <w:proofErr w:type="spellEnd"/>
      <w:proofErr w:type="gram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foliorum</w:t>
      </w:r>
      <w:proofErr w:type="spell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Urticae</w:t>
      </w:r>
      <w:proofErr w:type="spellEnd"/>
      <w:r w:rsidRPr="005A100F">
        <w:rPr>
          <w:rFonts w:eastAsia="MS Mincho" w:cs="Times New Roman"/>
          <w:sz w:val="28"/>
          <w:szCs w:val="28"/>
          <w:lang w:val="en-US"/>
        </w:rPr>
        <w:t>;</w:t>
      </w:r>
    </w:p>
    <w:p w:rsidR="002A630C" w:rsidRPr="005A100F" w:rsidRDefault="002A630C" w:rsidP="002A630C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 xml:space="preserve">2) </w:t>
      </w:r>
      <w:proofErr w:type="spellStart"/>
      <w:proofErr w:type="gramStart"/>
      <w:r w:rsidRPr="005A100F">
        <w:rPr>
          <w:rFonts w:cs="Times New Roman"/>
          <w:sz w:val="28"/>
          <w:szCs w:val="28"/>
          <w:lang w:val="en-US"/>
        </w:rPr>
        <w:t>infusum</w:t>
      </w:r>
      <w:proofErr w:type="spellEnd"/>
      <w:proofErr w:type="gram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foliorum</w:t>
      </w:r>
      <w:proofErr w:type="spell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Salviae</w:t>
      </w:r>
      <w:proofErr w:type="spellEnd"/>
      <w:r w:rsidRPr="005A100F">
        <w:rPr>
          <w:rFonts w:eastAsia="MS Mincho" w:cs="Times New Roman"/>
          <w:sz w:val="28"/>
          <w:szCs w:val="28"/>
          <w:lang w:val="en-US"/>
        </w:rPr>
        <w:t>;</w:t>
      </w:r>
    </w:p>
    <w:p w:rsidR="002A630C" w:rsidRPr="005A100F" w:rsidRDefault="002A630C" w:rsidP="002A630C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>3)</w:t>
      </w:r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A100F">
        <w:rPr>
          <w:rFonts w:cs="Times New Roman"/>
          <w:sz w:val="28"/>
          <w:szCs w:val="28"/>
          <w:lang w:val="en-US"/>
        </w:rPr>
        <w:t>infusum</w:t>
      </w:r>
      <w:proofErr w:type="spellEnd"/>
      <w:proofErr w:type="gram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foliorum</w:t>
      </w:r>
      <w:proofErr w:type="spell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Menthae</w:t>
      </w:r>
      <w:proofErr w:type="spellEnd"/>
      <w:r w:rsidRPr="005A100F">
        <w:rPr>
          <w:rFonts w:eastAsia="MS Mincho" w:cs="Times New Roman"/>
          <w:sz w:val="28"/>
          <w:szCs w:val="28"/>
          <w:lang w:val="en-US"/>
        </w:rPr>
        <w:t>;</w:t>
      </w:r>
    </w:p>
    <w:p w:rsidR="002A630C" w:rsidRPr="005A100F" w:rsidRDefault="002A630C" w:rsidP="002A630C">
      <w:pPr>
        <w:spacing w:after="0"/>
        <w:rPr>
          <w:rFonts w:eastAsia="MS Mincho" w:cs="Times New Roman"/>
          <w:sz w:val="28"/>
          <w:szCs w:val="28"/>
          <w:lang w:val="en-US"/>
        </w:rPr>
      </w:pPr>
      <w:r w:rsidRPr="005A100F">
        <w:rPr>
          <w:rFonts w:eastAsia="MS Mincho" w:cs="Times New Roman"/>
          <w:sz w:val="28"/>
          <w:szCs w:val="28"/>
          <w:lang w:val="en-US"/>
        </w:rPr>
        <w:t>4)</w:t>
      </w:r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gramStart"/>
      <w:r w:rsidRPr="005A100F">
        <w:rPr>
          <w:rFonts w:cs="Times New Roman"/>
          <w:sz w:val="28"/>
          <w:szCs w:val="28"/>
          <w:lang w:val="en-US"/>
        </w:rPr>
        <w:t>folia</w:t>
      </w:r>
      <w:proofErr w:type="gram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Menthae</w:t>
      </w:r>
      <w:proofErr w:type="spellEnd"/>
      <w:r w:rsidRPr="005A100F">
        <w:rPr>
          <w:rFonts w:cs="Times New Roman"/>
          <w:sz w:val="28"/>
          <w:szCs w:val="28"/>
          <w:lang w:val="en-US"/>
        </w:rPr>
        <w:t xml:space="preserve"> </w:t>
      </w:r>
      <w:proofErr w:type="spellStart"/>
      <w:r w:rsidRPr="005A100F">
        <w:rPr>
          <w:rFonts w:cs="Times New Roman"/>
          <w:sz w:val="28"/>
          <w:szCs w:val="28"/>
          <w:lang w:val="en-US"/>
        </w:rPr>
        <w:t>piperitae</w:t>
      </w:r>
      <w:proofErr w:type="spellEnd"/>
    </w:p>
    <w:p w:rsidR="00DA2BC5" w:rsidRPr="005A100F" w:rsidRDefault="00DA2BC5" w:rsidP="002A630C">
      <w:pPr>
        <w:spacing w:line="360" w:lineRule="auto"/>
        <w:rPr>
          <w:rFonts w:cs="Times New Roman"/>
          <w:sz w:val="28"/>
          <w:szCs w:val="28"/>
          <w:lang w:val="en-US"/>
        </w:rPr>
      </w:pPr>
    </w:p>
    <w:sectPr w:rsidR="00DA2BC5" w:rsidRPr="005A100F" w:rsidSect="00146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B82"/>
    <w:rsid w:val="000075C8"/>
    <w:rsid w:val="00064690"/>
    <w:rsid w:val="00091B82"/>
    <w:rsid w:val="001038EB"/>
    <w:rsid w:val="001421CD"/>
    <w:rsid w:val="001460C5"/>
    <w:rsid w:val="0016657A"/>
    <w:rsid w:val="001D0B44"/>
    <w:rsid w:val="001E6754"/>
    <w:rsid w:val="002346EC"/>
    <w:rsid w:val="002A339F"/>
    <w:rsid w:val="002A630C"/>
    <w:rsid w:val="003D15C2"/>
    <w:rsid w:val="00474821"/>
    <w:rsid w:val="00514B3F"/>
    <w:rsid w:val="00523331"/>
    <w:rsid w:val="005A100F"/>
    <w:rsid w:val="006D15DE"/>
    <w:rsid w:val="00755BF7"/>
    <w:rsid w:val="007E01A8"/>
    <w:rsid w:val="008511E7"/>
    <w:rsid w:val="008948CE"/>
    <w:rsid w:val="009C4260"/>
    <w:rsid w:val="009E72E1"/>
    <w:rsid w:val="00AA4394"/>
    <w:rsid w:val="00AB00ED"/>
    <w:rsid w:val="00B22944"/>
    <w:rsid w:val="00B66A46"/>
    <w:rsid w:val="00CC3ED5"/>
    <w:rsid w:val="00D658DC"/>
    <w:rsid w:val="00DA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1B8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2020-03-23T11:45:00Z</dcterms:created>
  <dcterms:modified xsi:type="dcterms:W3CDTF">2020-03-28T16:40:00Z</dcterms:modified>
</cp:coreProperties>
</file>