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742" w:rsidRPr="00D8194B" w:rsidRDefault="00DF1742" w:rsidP="00DF174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8194B">
        <w:rPr>
          <w:rFonts w:ascii="Times New Roman" w:hAnsi="Times New Roman" w:cs="Times New Roman"/>
          <w:bCs/>
          <w:iCs/>
          <w:sz w:val="28"/>
          <w:szCs w:val="28"/>
        </w:rPr>
        <w:t>Федеральное государственное бюджетное образовательное учреждение</w:t>
      </w:r>
    </w:p>
    <w:p w:rsidR="00DF1742" w:rsidRPr="00D8194B" w:rsidRDefault="00DF1742" w:rsidP="00DF174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8194B">
        <w:rPr>
          <w:rFonts w:ascii="Times New Roman" w:hAnsi="Times New Roman" w:cs="Times New Roman"/>
          <w:bCs/>
          <w:iCs/>
          <w:sz w:val="28"/>
          <w:szCs w:val="28"/>
        </w:rPr>
        <w:t xml:space="preserve">высшего образования «Красноярский государственный медицинский </w:t>
      </w:r>
    </w:p>
    <w:p w:rsidR="00DF1742" w:rsidRPr="00D8194B" w:rsidRDefault="00DF1742" w:rsidP="00DF174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8194B">
        <w:rPr>
          <w:rFonts w:ascii="Times New Roman" w:hAnsi="Times New Roman" w:cs="Times New Roman"/>
          <w:bCs/>
          <w:iCs/>
          <w:sz w:val="28"/>
          <w:szCs w:val="28"/>
        </w:rPr>
        <w:t xml:space="preserve">университет имени профессора </w:t>
      </w:r>
      <w:proofErr w:type="spellStart"/>
      <w:r w:rsidRPr="00D8194B">
        <w:rPr>
          <w:rFonts w:ascii="Times New Roman" w:hAnsi="Times New Roman" w:cs="Times New Roman"/>
          <w:bCs/>
          <w:iCs/>
          <w:sz w:val="28"/>
          <w:szCs w:val="28"/>
        </w:rPr>
        <w:t>В.Ф.Войно-Ясенецкого</w:t>
      </w:r>
      <w:proofErr w:type="spellEnd"/>
      <w:r w:rsidRPr="00D8194B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DF1742" w:rsidRPr="00D8194B" w:rsidRDefault="00DF1742" w:rsidP="00DF1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bCs/>
          <w:iCs/>
          <w:sz w:val="28"/>
          <w:szCs w:val="28"/>
        </w:rPr>
        <w:t>Министерства здравоохранения Российской Федерации</w:t>
      </w:r>
    </w:p>
    <w:p w:rsidR="00DF1742" w:rsidRPr="00D8194B" w:rsidRDefault="00DF1742" w:rsidP="00DF1742">
      <w:pPr>
        <w:tabs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8194B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DF1742" w:rsidRPr="00D8194B" w:rsidRDefault="00DF1742" w:rsidP="00DF1742">
      <w:pPr>
        <w:tabs>
          <w:tab w:val="center" w:pos="4821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742" w:rsidRPr="00D8194B" w:rsidRDefault="00DF1742" w:rsidP="00DF17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742" w:rsidRPr="00D8194B" w:rsidRDefault="00DF1742" w:rsidP="00DF1742">
      <w:pPr>
        <w:pStyle w:val="2"/>
        <w:spacing w:line="240" w:lineRule="auto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DF1742" w:rsidRPr="00D8194B" w:rsidRDefault="00DF1742" w:rsidP="00DF1742">
      <w:pPr>
        <w:pStyle w:val="2"/>
        <w:spacing w:line="240" w:lineRule="auto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D8194B">
        <w:rPr>
          <w:rFonts w:ascii="Times New Roman" w:hAnsi="Times New Roman"/>
          <w:color w:val="auto"/>
          <w:sz w:val="28"/>
          <w:szCs w:val="28"/>
        </w:rPr>
        <w:t>ДНЕВНИК</w:t>
      </w:r>
    </w:p>
    <w:p w:rsidR="00DF1742" w:rsidRPr="00D8194B" w:rsidRDefault="00DF1742" w:rsidP="00DF17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94B">
        <w:rPr>
          <w:rFonts w:ascii="Times New Roman" w:hAnsi="Times New Roman" w:cs="Times New Roman"/>
          <w:b/>
          <w:sz w:val="28"/>
          <w:szCs w:val="28"/>
        </w:rPr>
        <w:t>производственной практики</w:t>
      </w:r>
    </w:p>
    <w:p w:rsidR="00DF1742" w:rsidRPr="00D8194B" w:rsidRDefault="00DF1742" w:rsidP="00DF17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742" w:rsidRPr="00D8194B" w:rsidRDefault="00DF1742" w:rsidP="00DF174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8194B">
        <w:rPr>
          <w:rFonts w:ascii="Times New Roman" w:hAnsi="Times New Roman" w:cs="Times New Roman"/>
          <w:sz w:val="28"/>
          <w:szCs w:val="28"/>
        </w:rPr>
        <w:t xml:space="preserve">Наименование практики    </w:t>
      </w:r>
      <w:r w:rsidRPr="00D8194B">
        <w:rPr>
          <w:rFonts w:ascii="Times New Roman" w:hAnsi="Times New Roman" w:cs="Times New Roman"/>
          <w:sz w:val="28"/>
          <w:szCs w:val="28"/>
          <w:u w:val="single"/>
        </w:rPr>
        <w:t>МДК 01.01</w:t>
      </w:r>
      <w:r w:rsidRPr="00D8194B">
        <w:rPr>
          <w:rFonts w:ascii="Times New Roman" w:hAnsi="Times New Roman" w:cs="Times New Roman"/>
          <w:sz w:val="28"/>
          <w:szCs w:val="28"/>
        </w:rPr>
        <w:t xml:space="preserve"> </w:t>
      </w:r>
      <w:r w:rsidRPr="00D8194B">
        <w:rPr>
          <w:rFonts w:ascii="Times New Roman" w:hAnsi="Times New Roman" w:cs="Times New Roman"/>
          <w:sz w:val="28"/>
          <w:szCs w:val="28"/>
          <w:u w:val="single"/>
        </w:rPr>
        <w:t>Лекарствоведение</w:t>
      </w:r>
    </w:p>
    <w:p w:rsidR="00DF1742" w:rsidRPr="00D8194B" w:rsidRDefault="00DF1742" w:rsidP="00DF174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DF1742" w:rsidRPr="00D8194B" w:rsidRDefault="00DF1742" w:rsidP="00DF1742">
      <w:pPr>
        <w:pStyle w:val="a3"/>
        <w:tabs>
          <w:tab w:val="left" w:pos="0"/>
        </w:tabs>
        <w:spacing w:line="240" w:lineRule="auto"/>
        <w:ind w:left="0" w:right="849"/>
        <w:rPr>
          <w:rFonts w:ascii="Times New Roman" w:hAnsi="Times New Roman"/>
          <w:sz w:val="28"/>
          <w:szCs w:val="28"/>
        </w:rPr>
      </w:pPr>
      <w:r w:rsidRPr="00D8194B">
        <w:rPr>
          <w:rFonts w:ascii="Times New Roman" w:hAnsi="Times New Roman"/>
          <w:sz w:val="28"/>
          <w:szCs w:val="28"/>
        </w:rPr>
        <w:t>Ф.И.О</w:t>
      </w:r>
      <w:r w:rsidRPr="00D8194B">
        <w:rPr>
          <w:rFonts w:ascii="Times New Roman" w:hAnsi="Times New Roman"/>
          <w:sz w:val="28"/>
          <w:szCs w:val="28"/>
          <w:u w:val="single"/>
        </w:rPr>
        <w:tab/>
        <w:t>Разуваевой Екатерины Геннадьевны</w:t>
      </w:r>
      <w:r w:rsidRPr="00D8194B">
        <w:rPr>
          <w:rFonts w:ascii="Times New Roman" w:hAnsi="Times New Roman"/>
          <w:sz w:val="28"/>
          <w:szCs w:val="28"/>
          <w:u w:val="single"/>
        </w:rPr>
        <w:tab/>
      </w:r>
      <w:r w:rsidRPr="00D8194B">
        <w:rPr>
          <w:rFonts w:ascii="Times New Roman" w:hAnsi="Times New Roman"/>
          <w:sz w:val="28"/>
          <w:szCs w:val="28"/>
          <w:u w:val="single"/>
        </w:rPr>
        <w:tab/>
      </w:r>
      <w:r w:rsidRPr="00D8194B">
        <w:rPr>
          <w:rFonts w:ascii="Times New Roman" w:hAnsi="Times New Roman"/>
          <w:sz w:val="28"/>
          <w:szCs w:val="28"/>
          <w:u w:val="single"/>
        </w:rPr>
        <w:tab/>
      </w:r>
      <w:r w:rsidRPr="00D8194B">
        <w:rPr>
          <w:rFonts w:ascii="Times New Roman" w:hAnsi="Times New Roman"/>
          <w:sz w:val="28"/>
          <w:szCs w:val="28"/>
          <w:u w:val="single"/>
        </w:rPr>
        <w:tab/>
      </w:r>
    </w:p>
    <w:p w:rsidR="00DF1742" w:rsidRPr="00D8194B" w:rsidRDefault="00DF1742" w:rsidP="00DF1742">
      <w:pPr>
        <w:pStyle w:val="a3"/>
        <w:spacing w:line="240" w:lineRule="auto"/>
        <w:ind w:left="1560" w:hanging="993"/>
        <w:rPr>
          <w:rFonts w:ascii="Times New Roman" w:hAnsi="Times New Roman"/>
          <w:sz w:val="28"/>
          <w:szCs w:val="28"/>
        </w:rPr>
      </w:pPr>
    </w:p>
    <w:p w:rsidR="00DF1742" w:rsidRPr="00D8194B" w:rsidRDefault="00DF1742" w:rsidP="00DF1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sz w:val="28"/>
          <w:szCs w:val="28"/>
        </w:rPr>
        <w:t xml:space="preserve">Место прохождения практики </w:t>
      </w:r>
      <w:r w:rsidRPr="00D8194B">
        <w:rPr>
          <w:rFonts w:ascii="Times New Roman" w:hAnsi="Times New Roman" w:cs="Times New Roman"/>
          <w:sz w:val="28"/>
          <w:szCs w:val="28"/>
          <w:u w:val="single"/>
        </w:rPr>
        <w:t>АО «Губернские аптеки» аптека «Фармация» г. Красноярск, ул. Телевизорная, 7а</w:t>
      </w:r>
      <w:r w:rsidRPr="00D8194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8194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8194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8194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8194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8194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8194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81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742" w:rsidRPr="00D8194B" w:rsidRDefault="00DF1742" w:rsidP="00DF1742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sz w:val="28"/>
          <w:szCs w:val="28"/>
        </w:rPr>
        <w:t>(фармацевтическая организация)</w:t>
      </w:r>
    </w:p>
    <w:p w:rsidR="00DF1742" w:rsidRPr="00D8194B" w:rsidRDefault="00DF1742" w:rsidP="00DF1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742" w:rsidRPr="00D8194B" w:rsidRDefault="00DF1742" w:rsidP="00DF1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sz w:val="28"/>
          <w:szCs w:val="28"/>
        </w:rPr>
        <w:t xml:space="preserve">с « </w:t>
      </w:r>
      <w:r w:rsidRPr="00D8194B">
        <w:rPr>
          <w:rFonts w:ascii="Times New Roman" w:hAnsi="Times New Roman" w:cs="Times New Roman"/>
          <w:sz w:val="28"/>
          <w:szCs w:val="28"/>
          <w:u w:val="single"/>
        </w:rPr>
        <w:t xml:space="preserve">02 </w:t>
      </w:r>
      <w:r w:rsidRPr="00D8194B">
        <w:rPr>
          <w:rFonts w:ascii="Times New Roman" w:hAnsi="Times New Roman" w:cs="Times New Roman"/>
          <w:sz w:val="28"/>
          <w:szCs w:val="28"/>
        </w:rPr>
        <w:t xml:space="preserve">» </w:t>
      </w:r>
      <w:r w:rsidRPr="00D8194B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Pr="00D8194B">
        <w:rPr>
          <w:rFonts w:ascii="Times New Roman" w:hAnsi="Times New Roman" w:cs="Times New Roman"/>
          <w:sz w:val="28"/>
          <w:szCs w:val="28"/>
        </w:rPr>
        <w:t xml:space="preserve"> 20</w:t>
      </w:r>
      <w:r w:rsidRPr="00D8194B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D8194B">
        <w:rPr>
          <w:rFonts w:ascii="Times New Roman" w:hAnsi="Times New Roman" w:cs="Times New Roman"/>
          <w:sz w:val="28"/>
          <w:szCs w:val="28"/>
        </w:rPr>
        <w:t xml:space="preserve"> г.   по   «</w:t>
      </w:r>
      <w:r w:rsidR="000C46A0" w:rsidRPr="00D8194B">
        <w:rPr>
          <w:rFonts w:ascii="Times New Roman" w:hAnsi="Times New Roman" w:cs="Times New Roman"/>
          <w:sz w:val="28"/>
          <w:szCs w:val="28"/>
          <w:u w:val="single"/>
        </w:rPr>
        <w:t xml:space="preserve"> 15</w:t>
      </w:r>
      <w:r w:rsidRPr="00D819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8194B">
        <w:rPr>
          <w:rFonts w:ascii="Times New Roman" w:hAnsi="Times New Roman" w:cs="Times New Roman"/>
          <w:sz w:val="28"/>
          <w:szCs w:val="28"/>
        </w:rPr>
        <w:t xml:space="preserve">» </w:t>
      </w:r>
      <w:r w:rsidRPr="00D8194B">
        <w:rPr>
          <w:rFonts w:ascii="Times New Roman" w:hAnsi="Times New Roman" w:cs="Times New Roman"/>
          <w:sz w:val="28"/>
          <w:szCs w:val="28"/>
          <w:u w:val="single"/>
        </w:rPr>
        <w:t xml:space="preserve">апреля  </w:t>
      </w:r>
      <w:r w:rsidRPr="00D8194B">
        <w:rPr>
          <w:rFonts w:ascii="Times New Roman" w:hAnsi="Times New Roman" w:cs="Times New Roman"/>
          <w:sz w:val="28"/>
          <w:szCs w:val="28"/>
        </w:rPr>
        <w:t>20</w:t>
      </w:r>
      <w:r w:rsidRPr="00D8194B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D8194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F1742" w:rsidRPr="00D8194B" w:rsidRDefault="00DF1742" w:rsidP="00DF1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742" w:rsidRPr="00D8194B" w:rsidRDefault="00DF1742" w:rsidP="00DF1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sz w:val="28"/>
          <w:szCs w:val="28"/>
        </w:rPr>
        <w:t>Руководители практики:</w:t>
      </w:r>
    </w:p>
    <w:p w:rsidR="00DF1742" w:rsidRPr="00D8194B" w:rsidRDefault="00DF1742" w:rsidP="00DF1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742" w:rsidRPr="00D8194B" w:rsidRDefault="00DF1742" w:rsidP="00DF1742">
      <w:pPr>
        <w:spacing w:after="35" w:line="240" w:lineRule="auto"/>
        <w:ind w:left="19" w:right="54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D8194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Общий – </w:t>
      </w:r>
      <w:proofErr w:type="spellStart"/>
      <w:r w:rsidRPr="00D8194B">
        <w:rPr>
          <w:rFonts w:ascii="Times New Roman" w:eastAsia="Times New Roman" w:hAnsi="Times New Roman" w:cs="Times New Roman"/>
          <w:sz w:val="28"/>
          <w:szCs w:val="28"/>
          <w:u w:val="single"/>
          <w:lang w:eastAsia="ko-KR"/>
        </w:rPr>
        <w:t>Созарева</w:t>
      </w:r>
      <w:proofErr w:type="spellEnd"/>
      <w:r w:rsidRPr="00D8194B">
        <w:rPr>
          <w:rFonts w:ascii="Times New Roman" w:eastAsia="Times New Roman" w:hAnsi="Times New Roman" w:cs="Times New Roman"/>
          <w:sz w:val="28"/>
          <w:szCs w:val="28"/>
          <w:u w:val="single"/>
          <w:lang w:eastAsia="ko-KR"/>
        </w:rPr>
        <w:t xml:space="preserve"> Светлана Георгиевна (</w:t>
      </w:r>
      <w:proofErr w:type="spellStart"/>
      <w:proofErr w:type="gramStart"/>
      <w:r w:rsidRPr="00D8194B">
        <w:rPr>
          <w:rFonts w:ascii="Times New Roman" w:eastAsia="Times New Roman" w:hAnsi="Times New Roman" w:cs="Times New Roman"/>
          <w:sz w:val="28"/>
          <w:szCs w:val="28"/>
          <w:u w:val="single"/>
          <w:lang w:eastAsia="ko-KR"/>
        </w:rPr>
        <w:t>зав.аптекой</w:t>
      </w:r>
      <w:proofErr w:type="spellEnd"/>
      <w:proofErr w:type="gramEnd"/>
      <w:r w:rsidRPr="00D8194B">
        <w:rPr>
          <w:rFonts w:ascii="Times New Roman" w:eastAsia="Times New Roman" w:hAnsi="Times New Roman" w:cs="Times New Roman"/>
          <w:sz w:val="28"/>
          <w:szCs w:val="28"/>
          <w:u w:val="single"/>
          <w:lang w:eastAsia="ko-KR"/>
        </w:rPr>
        <w:t>)</w:t>
      </w:r>
      <w:r w:rsidRPr="00D8194B">
        <w:rPr>
          <w:rFonts w:ascii="Times New Roman" w:eastAsia="Times New Roman" w:hAnsi="Times New Roman" w:cs="Times New Roman"/>
          <w:sz w:val="28"/>
          <w:szCs w:val="28"/>
          <w:u w:val="single"/>
          <w:lang w:eastAsia="ko-KR"/>
        </w:rPr>
        <w:tab/>
      </w:r>
      <w:r w:rsidRPr="00D8194B">
        <w:rPr>
          <w:rFonts w:ascii="Times New Roman" w:eastAsia="Times New Roman" w:hAnsi="Times New Roman" w:cs="Times New Roman"/>
          <w:sz w:val="28"/>
          <w:szCs w:val="28"/>
          <w:u w:val="single"/>
          <w:lang w:eastAsia="ko-KR"/>
        </w:rPr>
        <w:tab/>
      </w:r>
      <w:r w:rsidRPr="00D8194B">
        <w:rPr>
          <w:rFonts w:ascii="Times New Roman" w:eastAsia="Times New Roman" w:hAnsi="Times New Roman" w:cs="Times New Roman"/>
          <w:sz w:val="28"/>
          <w:szCs w:val="28"/>
          <w:u w:val="single"/>
          <w:lang w:eastAsia="ko-KR"/>
        </w:rPr>
        <w:tab/>
      </w:r>
      <w:r w:rsidRPr="00D8194B">
        <w:rPr>
          <w:rFonts w:ascii="Times New Roman" w:eastAsia="Times New Roman" w:hAnsi="Times New Roman" w:cs="Times New Roman"/>
          <w:sz w:val="28"/>
          <w:szCs w:val="28"/>
          <w:u w:val="single"/>
          <w:lang w:eastAsia="ko-KR"/>
        </w:rPr>
        <w:tab/>
      </w:r>
    </w:p>
    <w:p w:rsidR="00DF1742" w:rsidRPr="00D8194B" w:rsidRDefault="00DF1742" w:rsidP="00DF1742">
      <w:pPr>
        <w:spacing w:after="106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D8194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</w:p>
    <w:p w:rsidR="00DF1742" w:rsidRPr="00D8194B" w:rsidRDefault="00DF1742" w:rsidP="00DF1742">
      <w:pPr>
        <w:spacing w:after="35" w:line="240" w:lineRule="auto"/>
        <w:ind w:left="19" w:right="54" w:hanging="1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ko-KR"/>
        </w:rPr>
      </w:pPr>
      <w:r w:rsidRPr="00D8194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Непосредственный – </w:t>
      </w:r>
      <w:proofErr w:type="spellStart"/>
      <w:r w:rsidRPr="00D8194B">
        <w:rPr>
          <w:rFonts w:ascii="Times New Roman" w:eastAsia="Times New Roman" w:hAnsi="Times New Roman" w:cs="Times New Roman"/>
          <w:sz w:val="28"/>
          <w:szCs w:val="28"/>
          <w:u w:val="single"/>
          <w:lang w:eastAsia="ko-KR"/>
        </w:rPr>
        <w:t>Вербеловская</w:t>
      </w:r>
      <w:proofErr w:type="spellEnd"/>
      <w:r w:rsidRPr="00D8194B">
        <w:rPr>
          <w:rFonts w:ascii="Times New Roman" w:eastAsia="Times New Roman" w:hAnsi="Times New Roman" w:cs="Times New Roman"/>
          <w:sz w:val="28"/>
          <w:szCs w:val="28"/>
          <w:u w:val="single"/>
          <w:lang w:eastAsia="ko-KR"/>
        </w:rPr>
        <w:t xml:space="preserve"> Олеся Мирославовна (зав. ОГЛФ)</w:t>
      </w:r>
      <w:r w:rsidRPr="00D8194B">
        <w:rPr>
          <w:rFonts w:ascii="Times New Roman" w:eastAsia="Times New Roman" w:hAnsi="Times New Roman" w:cs="Times New Roman"/>
          <w:sz w:val="28"/>
          <w:szCs w:val="28"/>
          <w:u w:val="single"/>
          <w:lang w:eastAsia="ko-KR"/>
        </w:rPr>
        <w:tab/>
      </w:r>
      <w:r w:rsidRPr="00D8194B">
        <w:rPr>
          <w:rFonts w:ascii="Times New Roman" w:eastAsia="Times New Roman" w:hAnsi="Times New Roman" w:cs="Times New Roman"/>
          <w:sz w:val="28"/>
          <w:szCs w:val="28"/>
          <w:u w:val="single"/>
          <w:lang w:eastAsia="ko-KR"/>
        </w:rPr>
        <w:tab/>
      </w:r>
    </w:p>
    <w:p w:rsidR="00DF1742" w:rsidRPr="00D8194B" w:rsidRDefault="00DF1742" w:rsidP="00DF1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742" w:rsidRPr="00D8194B" w:rsidRDefault="00DF1742" w:rsidP="00DF1742">
      <w:pPr>
        <w:spacing w:after="44" w:line="240" w:lineRule="auto"/>
        <w:ind w:left="19" w:right="54"/>
        <w:rPr>
          <w:rFonts w:ascii="Times New Roman" w:eastAsia="Times New Roman" w:hAnsi="Times New Roman" w:cs="Times New Roman"/>
          <w:sz w:val="28"/>
          <w:szCs w:val="28"/>
          <w:u w:val="single"/>
          <w:lang w:eastAsia="ko-KR"/>
        </w:rPr>
      </w:pPr>
      <w:r w:rsidRPr="00D8194B">
        <w:rPr>
          <w:rFonts w:ascii="Times New Roman" w:hAnsi="Times New Roman" w:cs="Times New Roman"/>
          <w:sz w:val="28"/>
          <w:szCs w:val="28"/>
        </w:rPr>
        <w:t xml:space="preserve">Методический – Ф.И.О. (его должность) </w:t>
      </w:r>
      <w:r w:rsidRPr="00D8194B">
        <w:rPr>
          <w:rFonts w:ascii="Times New Roman" w:eastAsia="Times New Roman" w:hAnsi="Times New Roman" w:cs="Times New Roman"/>
          <w:sz w:val="28"/>
          <w:szCs w:val="28"/>
          <w:u w:val="single"/>
          <w:lang w:eastAsia="ko-KR"/>
        </w:rPr>
        <w:t>Медведева Ольга Александровна (преподаватель)</w:t>
      </w:r>
    </w:p>
    <w:p w:rsidR="00DF1742" w:rsidRPr="00D8194B" w:rsidRDefault="00DF1742" w:rsidP="00DF174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F1742" w:rsidRPr="00D8194B" w:rsidRDefault="00DF1742" w:rsidP="00DF1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742" w:rsidRPr="00D8194B" w:rsidRDefault="00DF1742" w:rsidP="00DF1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742" w:rsidRPr="00D8194B" w:rsidRDefault="00DF1742" w:rsidP="00DF1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sz w:val="28"/>
          <w:szCs w:val="28"/>
        </w:rPr>
        <w:t>Красноярск</w:t>
      </w:r>
    </w:p>
    <w:p w:rsidR="00DF1742" w:rsidRPr="00D8194B" w:rsidRDefault="00DF1742" w:rsidP="00DF1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sz w:val="28"/>
          <w:szCs w:val="28"/>
        </w:rPr>
        <w:t>2020</w:t>
      </w:r>
    </w:p>
    <w:p w:rsidR="00DF1742" w:rsidRPr="00D8194B" w:rsidRDefault="00DF1742" w:rsidP="00DF1742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8194B"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DF1742" w:rsidRPr="00D8194B" w:rsidRDefault="00DF1742" w:rsidP="00DF17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94B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Pr="00D8194B">
        <w:rPr>
          <w:rFonts w:ascii="Times New Roman" w:hAnsi="Times New Roman" w:cs="Times New Roman"/>
          <w:sz w:val="28"/>
          <w:szCs w:val="28"/>
        </w:rPr>
        <w:t xml:space="preserve"> Средства, влияющие на периферическую нервную систему</w:t>
      </w:r>
    </w:p>
    <w:p w:rsidR="00DF1742" w:rsidRPr="00D8194B" w:rsidRDefault="00DF1742" w:rsidP="00DF1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b/>
          <w:sz w:val="28"/>
          <w:szCs w:val="28"/>
        </w:rPr>
        <w:t>Тема:</w:t>
      </w:r>
      <w:r w:rsidRPr="00D8194B">
        <w:rPr>
          <w:rFonts w:ascii="Times New Roman" w:hAnsi="Times New Roman" w:cs="Times New Roman"/>
          <w:sz w:val="28"/>
          <w:szCs w:val="28"/>
        </w:rPr>
        <w:t xml:space="preserve"> М-</w:t>
      </w:r>
      <w:proofErr w:type="spellStart"/>
      <w:r w:rsidRPr="00D8194B">
        <w:rPr>
          <w:rFonts w:ascii="Times New Roman" w:hAnsi="Times New Roman" w:cs="Times New Roman"/>
          <w:sz w:val="28"/>
          <w:szCs w:val="28"/>
        </w:rPr>
        <w:t>холиноблокаторы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D8194B" w:rsidRPr="00D8194B" w:rsidTr="000E79E6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F1742" w:rsidRPr="00D8194B" w:rsidRDefault="00DF1742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F1742" w:rsidRPr="00D8194B" w:rsidRDefault="00FC3115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Цикломед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капли гл. 1% 5мл</w:t>
            </w:r>
          </w:p>
        </w:tc>
      </w:tr>
      <w:tr w:rsidR="00D8194B" w:rsidRPr="00D8194B" w:rsidTr="000E79E6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F1742" w:rsidRPr="00D8194B" w:rsidRDefault="00DF1742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F1742" w:rsidRPr="00D8194B" w:rsidRDefault="00FC3115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Циклопентолат</w:t>
            </w:r>
            <w:proofErr w:type="spellEnd"/>
          </w:p>
        </w:tc>
      </w:tr>
      <w:tr w:rsidR="00D8194B" w:rsidRPr="00D8194B" w:rsidTr="000E79E6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F1742" w:rsidRPr="00D8194B" w:rsidRDefault="00DF1742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F1742" w:rsidRPr="00D8194B" w:rsidRDefault="00FC3115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Мецитолин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Циклоптик</w:t>
            </w:r>
            <w:proofErr w:type="spellEnd"/>
          </w:p>
        </w:tc>
      </w:tr>
      <w:tr w:rsidR="00D8194B" w:rsidRPr="00D8194B" w:rsidTr="000E79E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F1742" w:rsidRPr="00D8194B" w:rsidRDefault="00DF1742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F1742" w:rsidRPr="00D8194B" w:rsidRDefault="00FC3115" w:rsidP="00FC31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Тропикамид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Мидриацил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, Атропина сульфат</w:t>
            </w:r>
          </w:p>
        </w:tc>
      </w:tr>
      <w:tr w:rsidR="00D8194B" w:rsidRPr="00D8194B" w:rsidTr="000E79E6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F1742" w:rsidRPr="00D8194B" w:rsidRDefault="00DF1742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F1742" w:rsidRPr="00D8194B" w:rsidRDefault="00FC3115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194B" w:rsidRPr="00D8194B" w:rsidTr="000E79E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C3115" w:rsidRPr="00D8194B" w:rsidRDefault="00FC3115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C3115" w:rsidRPr="00D8194B" w:rsidRDefault="00FC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</w:rPr>
              <w:t xml:space="preserve">Блокирует рецепторы сфинктера радужки и цилиарной мышцы, вызывая кратковременный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</w:rPr>
              <w:t>мидриаз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</w:rPr>
              <w:t xml:space="preserve"> и паралич аккомодации.</w:t>
            </w:r>
          </w:p>
        </w:tc>
      </w:tr>
      <w:tr w:rsidR="00D8194B" w:rsidRPr="00D8194B" w:rsidTr="000E79E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C3115" w:rsidRPr="00D8194B" w:rsidRDefault="00FC3115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C3115" w:rsidRPr="00D8194B" w:rsidRDefault="00FC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</w:rPr>
              <w:t xml:space="preserve">Повышение внутриглазного давления;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</w:rPr>
              <w:t>мидриаз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</w:rPr>
              <w:t>; паралич аккомодации.</w:t>
            </w:r>
          </w:p>
        </w:tc>
      </w:tr>
      <w:tr w:rsidR="00D8194B" w:rsidRPr="00D8194B" w:rsidTr="000E79E6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C3115" w:rsidRPr="00D8194B" w:rsidRDefault="00FC3115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C3115" w:rsidRPr="00D8194B" w:rsidRDefault="00FC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</w:rPr>
              <w:t>Используется для расширения зрачка перед хирургическими и лазерными операциями; для диагностики глазного дна.</w:t>
            </w:r>
          </w:p>
        </w:tc>
      </w:tr>
      <w:tr w:rsidR="00D8194B" w:rsidRPr="00D8194B" w:rsidTr="000E79E6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C3115" w:rsidRPr="00D8194B" w:rsidRDefault="00FC3115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C3115" w:rsidRPr="00D8194B" w:rsidRDefault="00FC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</w:rPr>
              <w:t>Местно. По 1-2 капли в оба глаза в конъюнктивальный мешок за 15-20минут до исследования.</w:t>
            </w:r>
          </w:p>
        </w:tc>
      </w:tr>
      <w:tr w:rsidR="00D8194B" w:rsidRPr="00D8194B" w:rsidTr="000E79E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C3115" w:rsidRPr="00D8194B" w:rsidRDefault="00FC3115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C3115" w:rsidRPr="00D8194B" w:rsidRDefault="00FC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</w:rPr>
              <w:t>Жжение в глазах; фотофобия; повышение внутриглазного давления; при длительном применении гиперемия конъюнктивы; отек конъюнктивы.</w:t>
            </w:r>
          </w:p>
        </w:tc>
      </w:tr>
      <w:tr w:rsidR="00D8194B" w:rsidRPr="00D8194B" w:rsidTr="000E79E6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C3115" w:rsidRPr="00D8194B" w:rsidRDefault="00FC3115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C3115" w:rsidRPr="00D8194B" w:rsidRDefault="00FC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</w:rPr>
              <w:t>Закрытоугольная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</w:rPr>
              <w:t xml:space="preserve"> глаукома; дети до 6 лет.</w:t>
            </w:r>
          </w:p>
        </w:tc>
      </w:tr>
      <w:tr w:rsidR="00D8194B" w:rsidRPr="00D8194B" w:rsidTr="000E79E6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C3115" w:rsidRPr="00D8194B" w:rsidRDefault="00FC3115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C3115" w:rsidRPr="00D8194B" w:rsidRDefault="00FC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</w:rPr>
              <w:t>Адреномиметики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</w:rPr>
              <w:t xml:space="preserve"> усиливают фармакологический эффект м-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</w:rPr>
              <w:t>холиноблокаторов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</w:rPr>
              <w:t>; антигистаминные лекарственные средства повышают вероятность развития системного побочного действия.</w:t>
            </w:r>
          </w:p>
        </w:tc>
      </w:tr>
      <w:tr w:rsidR="00D8194B" w:rsidRPr="00D8194B" w:rsidTr="000E79E6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C3115" w:rsidRPr="00D8194B" w:rsidRDefault="00FC3115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C3115" w:rsidRPr="00D8194B" w:rsidRDefault="00FC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</w:rPr>
              <w:t>Приказ МЗРФ от 10.09.2015г №634н, иные лекарственные средства, подлежащие ПКУ</w:t>
            </w:r>
          </w:p>
        </w:tc>
      </w:tr>
      <w:tr w:rsidR="00D8194B" w:rsidRPr="00D8194B" w:rsidTr="000E79E6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C3115" w:rsidRPr="00D8194B" w:rsidRDefault="00FC3115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C3115" w:rsidRPr="00D8194B" w:rsidRDefault="00FC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</w:rPr>
              <w:t>Отпускается по рецепту.</w:t>
            </w:r>
          </w:p>
          <w:p w:rsidR="00FC3115" w:rsidRPr="00D8194B" w:rsidRDefault="00FC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</w:rPr>
              <w:t>Форма рецептурного бланка 107-1/у.</w:t>
            </w:r>
          </w:p>
          <w:p w:rsidR="00FC3115" w:rsidRPr="00D8194B" w:rsidRDefault="00FC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</w:rPr>
              <w:t>Срок хранения в аптеке 3 месяца.</w:t>
            </w:r>
          </w:p>
        </w:tc>
      </w:tr>
      <w:tr w:rsidR="00D8194B" w:rsidRPr="00D8194B" w:rsidTr="000E79E6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C3115" w:rsidRPr="00D8194B" w:rsidRDefault="00FC3115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C3115" w:rsidRPr="00D8194B" w:rsidRDefault="00FC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</w:rPr>
              <w:t>Хранить при комнатной температуре (не выше 25</w:t>
            </w:r>
            <w:r w:rsidRPr="00D8194B"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о</w:t>
            </w:r>
            <w:r w:rsidRPr="00D8194B">
              <w:rPr>
                <w:rFonts w:ascii="Times New Roman" w:eastAsia="Times New Roman" w:hAnsi="Times New Roman" w:cs="Times New Roman"/>
                <w:sz w:val="28"/>
              </w:rPr>
              <w:t>С) в защищенном от света месте. Хранить в местах, недоступных для детей.</w:t>
            </w:r>
          </w:p>
        </w:tc>
      </w:tr>
    </w:tbl>
    <w:p w:rsidR="000E79E6" w:rsidRPr="00D8194B" w:rsidRDefault="000E79E6">
      <w:pPr>
        <w:rPr>
          <w:rFonts w:ascii="Times New Roman" w:hAnsi="Times New Roman" w:cs="Times New Roman"/>
          <w:sz w:val="28"/>
          <w:szCs w:val="28"/>
        </w:rPr>
      </w:pPr>
    </w:p>
    <w:p w:rsidR="00DF1742" w:rsidRPr="00D8194B" w:rsidRDefault="00DF1742" w:rsidP="00DF1742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sz w:val="28"/>
          <w:szCs w:val="28"/>
        </w:rPr>
        <w:t>Дата заполнения:            Подпись непосредственного руководителя практики:</w:t>
      </w:r>
    </w:p>
    <w:p w:rsidR="00DF1742" w:rsidRPr="00D8194B" w:rsidRDefault="00DF1742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sz w:val="28"/>
          <w:szCs w:val="28"/>
        </w:rPr>
        <w:br w:type="page"/>
      </w:r>
    </w:p>
    <w:p w:rsidR="00DF1742" w:rsidRPr="00D8194B" w:rsidRDefault="00DF1742" w:rsidP="00DF17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9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</w:t>
      </w:r>
      <w:r w:rsidRPr="00D8194B">
        <w:rPr>
          <w:rFonts w:ascii="Times New Roman" w:hAnsi="Times New Roman" w:cs="Times New Roman"/>
          <w:sz w:val="28"/>
          <w:szCs w:val="28"/>
        </w:rPr>
        <w:t>Средства, влияющие на периферическую нервную систему.</w:t>
      </w:r>
    </w:p>
    <w:p w:rsidR="00DF1742" w:rsidRPr="00D8194B" w:rsidRDefault="00DF1742" w:rsidP="00DF1742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b/>
          <w:sz w:val="28"/>
          <w:szCs w:val="28"/>
        </w:rPr>
        <w:t>Тема:</w:t>
      </w:r>
      <w:r w:rsidRPr="00D8194B">
        <w:rPr>
          <w:rFonts w:ascii="Times New Roman" w:hAnsi="Times New Roman" w:cs="Times New Roman"/>
          <w:sz w:val="28"/>
          <w:szCs w:val="28"/>
        </w:rPr>
        <w:t xml:space="preserve"> Альфа-</w:t>
      </w:r>
      <w:proofErr w:type="spellStart"/>
      <w:r w:rsidRPr="00D8194B">
        <w:rPr>
          <w:rFonts w:ascii="Times New Roman" w:hAnsi="Times New Roman" w:cs="Times New Roman"/>
          <w:sz w:val="28"/>
          <w:szCs w:val="28"/>
        </w:rPr>
        <w:t>адреноблокаторы</w:t>
      </w:r>
      <w:proofErr w:type="spellEnd"/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D8194B" w:rsidRPr="00D8194B" w:rsidTr="00DF1742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F1742" w:rsidRPr="00D8194B" w:rsidRDefault="00DF1742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F1742" w:rsidRPr="00D8194B" w:rsidRDefault="005A7B96" w:rsidP="003F53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Сермион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таб.,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покр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. оболочкой, 5 мг, 10 мг</w:t>
            </w:r>
            <w:r w:rsidR="003F532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30, 50 </w:t>
            </w:r>
          </w:p>
        </w:tc>
      </w:tr>
      <w:tr w:rsidR="00D8194B" w:rsidRPr="00D8194B" w:rsidTr="00DF1742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F1742" w:rsidRPr="00D8194B" w:rsidRDefault="00DF1742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F1742" w:rsidRPr="00D8194B" w:rsidRDefault="001A1571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A7B96" w:rsidRPr="00D8194B">
              <w:rPr>
                <w:rFonts w:ascii="Times New Roman" w:hAnsi="Times New Roman" w:cs="Times New Roman"/>
                <w:sz w:val="28"/>
                <w:szCs w:val="28"/>
              </w:rPr>
              <w:t>ицерголин</w:t>
            </w:r>
            <w:proofErr w:type="spellEnd"/>
          </w:p>
        </w:tc>
      </w:tr>
      <w:tr w:rsidR="00D8194B" w:rsidRPr="00D8194B" w:rsidTr="00DF1742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F1742" w:rsidRPr="00D8194B" w:rsidRDefault="00DF1742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F1742" w:rsidRPr="00D8194B" w:rsidRDefault="001A1571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Ницерголин</w:t>
            </w:r>
            <w:proofErr w:type="spellEnd"/>
          </w:p>
        </w:tc>
      </w:tr>
      <w:tr w:rsidR="00D8194B" w:rsidRPr="00D8194B" w:rsidTr="00DF1742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F1742" w:rsidRPr="00D8194B" w:rsidRDefault="00DF1742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F1742" w:rsidRPr="00D8194B" w:rsidRDefault="009D5A35" w:rsidP="009D5A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Зоксон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Камирен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Кардура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Тонокардин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Алфузозин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Тамсулозин</w:t>
            </w:r>
            <w:proofErr w:type="spellEnd"/>
          </w:p>
        </w:tc>
      </w:tr>
      <w:tr w:rsidR="00D8194B" w:rsidRPr="00D8194B" w:rsidTr="00DF1742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F1742" w:rsidRPr="00D8194B" w:rsidRDefault="00DF1742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F1742" w:rsidRPr="00D8194B" w:rsidRDefault="009D5A35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1742" w:rsidRPr="00D8194B" w:rsidTr="00DF1742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F1742" w:rsidRPr="00D8194B" w:rsidRDefault="00DF1742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F1742" w:rsidRPr="00D8194B" w:rsidRDefault="005A7B96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Производное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эрголина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, улучшает метаболические и гемодинамические процессы в головном мозге. Снижает агрегацию тромбоцитов и улучшает реологические свойства крови, повышает скорость кровотока в верхних и нижних конечностях. Оказывает альфа</w:t>
            </w:r>
            <w:r w:rsidRPr="00D8194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-адреноблокирующее действие, что обуславливает улучшение кровотока. </w:t>
            </w:r>
          </w:p>
        </w:tc>
      </w:tr>
      <w:tr w:rsidR="00DF1742" w:rsidRPr="00D8194B" w:rsidTr="00DF1742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F1742" w:rsidRPr="00D8194B" w:rsidRDefault="00DF1742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F1742" w:rsidRPr="00D8194B" w:rsidRDefault="001A1571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A7B96" w:rsidRPr="00D8194B">
              <w:rPr>
                <w:rFonts w:ascii="Times New Roman" w:hAnsi="Times New Roman" w:cs="Times New Roman"/>
                <w:sz w:val="28"/>
                <w:szCs w:val="28"/>
              </w:rPr>
              <w:t>лучшающий мозговое и периферическое кровообращение</w:t>
            </w: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, гипотензивное</w:t>
            </w:r>
          </w:p>
        </w:tc>
      </w:tr>
      <w:tr w:rsidR="00DF1742" w:rsidRPr="00D8194B" w:rsidTr="00DF1742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F1742" w:rsidRPr="00D8194B" w:rsidRDefault="00DF1742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F1742" w:rsidRPr="00D8194B" w:rsidRDefault="005A7B96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Острые и хронические церебральные метаболические и сосудистые нарушения; острые и хронические периферические метаболические и сосудистые нарушения.</w:t>
            </w:r>
          </w:p>
        </w:tc>
      </w:tr>
      <w:tr w:rsidR="00DF1742" w:rsidRPr="00D8194B" w:rsidTr="00DF1742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F1742" w:rsidRPr="00D8194B" w:rsidRDefault="00DF1742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F1742" w:rsidRPr="00D8194B" w:rsidRDefault="001A1571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Внутрь по 5-10 мг 3 раза/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или по 30 мг 2 раза/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, через равные интервалы времени, длительно.</w:t>
            </w:r>
          </w:p>
        </w:tc>
      </w:tr>
      <w:tr w:rsidR="00DF1742" w:rsidRPr="00D8194B" w:rsidTr="00DF1742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F1742" w:rsidRPr="00D8194B" w:rsidRDefault="00DF1742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F1742" w:rsidRPr="00D8194B" w:rsidRDefault="001A1571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Снижение АД, головокружение, ощущение жара, спутанность сознания, головная боль, сонливость, диарея, запор, тошнота, аллергия.</w:t>
            </w:r>
          </w:p>
        </w:tc>
      </w:tr>
      <w:tr w:rsidR="00DF1742" w:rsidRPr="00D8194B" w:rsidTr="00DF1742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F1742" w:rsidRPr="00D8194B" w:rsidRDefault="00DF1742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F1742" w:rsidRPr="00D8194B" w:rsidRDefault="001A1571" w:rsidP="001A1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</w:t>
            </w:r>
            <w:r w:rsidRPr="001A1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 кровотечение;</w:t>
            </w: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1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выраженная брадикардия;</w:t>
            </w: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 до 18 лет; </w:t>
            </w:r>
            <w:r w:rsidRPr="001A1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беременность;</w:t>
            </w: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1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л</w:t>
            </w: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актации</w:t>
            </w:r>
            <w:r w:rsidRPr="001A1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1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повышенная чувствительность</w:t>
            </w: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F1742" w:rsidRPr="00D8194B" w:rsidTr="00DF1742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F1742" w:rsidRPr="00D8194B" w:rsidRDefault="00DF1742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F1742" w:rsidRPr="00D8194B" w:rsidRDefault="001A1571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Может усиливать действие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антигипертензивных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средств; с ацетилсалициловой кислотой возможно увеличение времени кровотечения.</w:t>
            </w:r>
          </w:p>
        </w:tc>
      </w:tr>
      <w:tr w:rsidR="00DF1742" w:rsidRPr="00D8194B" w:rsidTr="00DF1742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F1742" w:rsidRPr="00D8194B" w:rsidRDefault="00DF1742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F1742" w:rsidRPr="00D8194B" w:rsidRDefault="001A1571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1742" w:rsidRPr="00D8194B" w:rsidTr="00DF1742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F1742" w:rsidRPr="00D8194B" w:rsidRDefault="00DF1742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F1742" w:rsidRPr="00D8194B" w:rsidRDefault="001A1571" w:rsidP="001A15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Отпускаются по рецепту. Форма рецептурного бланка 107-1/у. Рецепт в аптеке не хранится. </w:t>
            </w:r>
          </w:p>
        </w:tc>
      </w:tr>
      <w:tr w:rsidR="00DF1742" w:rsidRPr="00D8194B" w:rsidTr="00DF1742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F1742" w:rsidRPr="00D8194B" w:rsidRDefault="00DF1742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F1742" w:rsidRPr="00D8194B" w:rsidRDefault="001A1571" w:rsidP="001A15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Хранить в защищенном от света месте при комнатной температуре (не выше 25°С). Хранить в недоступном для етей месте.</w:t>
            </w:r>
          </w:p>
        </w:tc>
      </w:tr>
    </w:tbl>
    <w:p w:rsidR="00DF1742" w:rsidRPr="00D8194B" w:rsidRDefault="00DF1742" w:rsidP="00DF1742">
      <w:pPr>
        <w:rPr>
          <w:rFonts w:ascii="Times New Roman" w:hAnsi="Times New Roman" w:cs="Times New Roman"/>
          <w:sz w:val="28"/>
          <w:szCs w:val="28"/>
        </w:rPr>
      </w:pPr>
    </w:p>
    <w:p w:rsidR="00DF1742" w:rsidRPr="00D8194B" w:rsidRDefault="00DF1742" w:rsidP="00DF1742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sz w:val="28"/>
          <w:szCs w:val="28"/>
        </w:rPr>
        <w:t>Дата заполнения:            Подпись непосредственного руководителя практики:</w:t>
      </w:r>
    </w:p>
    <w:p w:rsidR="00DF1742" w:rsidRPr="00D8194B" w:rsidRDefault="00DF1742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sz w:val="28"/>
          <w:szCs w:val="28"/>
        </w:rPr>
        <w:br w:type="page"/>
      </w:r>
    </w:p>
    <w:p w:rsidR="00DF1742" w:rsidRPr="00D8194B" w:rsidRDefault="00DF1742" w:rsidP="00DF17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9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</w:t>
      </w:r>
      <w:r w:rsidRPr="00D8194B">
        <w:rPr>
          <w:rFonts w:ascii="Times New Roman" w:hAnsi="Times New Roman" w:cs="Times New Roman"/>
          <w:sz w:val="28"/>
          <w:szCs w:val="28"/>
        </w:rPr>
        <w:t>Средства, влияющие на периферическую нервную систему.</w:t>
      </w:r>
    </w:p>
    <w:p w:rsidR="00DF1742" w:rsidRPr="00D8194B" w:rsidRDefault="00DF1742" w:rsidP="00DF1742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b/>
          <w:sz w:val="28"/>
          <w:szCs w:val="28"/>
        </w:rPr>
        <w:t>Тема:</w:t>
      </w:r>
      <w:r w:rsidRPr="00D8194B">
        <w:rPr>
          <w:rFonts w:ascii="Times New Roman" w:hAnsi="Times New Roman" w:cs="Times New Roman"/>
          <w:sz w:val="28"/>
          <w:szCs w:val="28"/>
        </w:rPr>
        <w:t xml:space="preserve"> Альфа2-адреномиметики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DF1742" w:rsidRPr="00D8194B" w:rsidTr="000E79E6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F1742" w:rsidRPr="00D8194B" w:rsidRDefault="00DF1742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F1742" w:rsidRPr="00D8194B" w:rsidRDefault="00235169" w:rsidP="003F53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Физиотенз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таб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покр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. пленочной оболочкой, 0.2 мг</w:t>
            </w:r>
            <w:r w:rsidR="003F532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28 </w:t>
            </w:r>
          </w:p>
        </w:tc>
      </w:tr>
      <w:tr w:rsidR="00DF1742" w:rsidRPr="00D8194B" w:rsidTr="000E79E6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F1742" w:rsidRPr="00D8194B" w:rsidRDefault="00DF1742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F1742" w:rsidRPr="00D8194B" w:rsidRDefault="00235169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Моксонидин</w:t>
            </w:r>
            <w:proofErr w:type="spellEnd"/>
          </w:p>
        </w:tc>
      </w:tr>
      <w:tr w:rsidR="00235169" w:rsidRPr="00D8194B" w:rsidTr="000E79E6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35169" w:rsidRPr="00D8194B" w:rsidRDefault="00235169" w:rsidP="00235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5169" w:rsidRPr="00D8194B" w:rsidRDefault="00235169" w:rsidP="00235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>Моксонидин</w:t>
            </w:r>
            <w:proofErr w:type="spellEnd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>Моксарел</w:t>
            </w:r>
            <w:proofErr w:type="spellEnd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>Моксонитекс</w:t>
            </w:r>
            <w:proofErr w:type="spellEnd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>Тензотран</w:t>
            </w:r>
            <w:proofErr w:type="spellEnd"/>
          </w:p>
        </w:tc>
      </w:tr>
      <w:tr w:rsidR="00235169" w:rsidRPr="00D8194B" w:rsidTr="000E79E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35169" w:rsidRPr="00D8194B" w:rsidRDefault="00235169" w:rsidP="00235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5169" w:rsidRPr="00D8194B" w:rsidRDefault="00235169" w:rsidP="00235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Клофелин, </w:t>
            </w:r>
            <w:proofErr w:type="spellStart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>Эрлеада</w:t>
            </w:r>
            <w:proofErr w:type="spellEnd"/>
          </w:p>
        </w:tc>
      </w:tr>
      <w:tr w:rsidR="00235169" w:rsidRPr="00D8194B" w:rsidTr="000E79E6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35169" w:rsidRPr="00D8194B" w:rsidRDefault="00235169" w:rsidP="00235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5169" w:rsidRPr="00D8194B" w:rsidRDefault="00235169" w:rsidP="00235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235169" w:rsidRPr="00D8194B" w:rsidTr="000E79E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35169" w:rsidRPr="00D8194B" w:rsidRDefault="00235169" w:rsidP="00235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5169" w:rsidRPr="00D8194B" w:rsidRDefault="00235169" w:rsidP="00235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Стимулирует альфа</w:t>
            </w:r>
            <w:r w:rsidRPr="00D8194B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-адренорецепторы сосудодвигательного центра продолговатого мозга и уменьшает поток симпатической </w:t>
            </w:r>
            <w:proofErr w:type="spellStart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>импульсации</w:t>
            </w:r>
            <w:proofErr w:type="spellEnd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сосудам и сердцу. АД снижается постепенно. Отличается от других симпатолитических гипотензивных средств более низким сродством к α2-адренорецепторам, что объясняет меньшую вероятность развития седативного эффекта и сухости во рту.</w:t>
            </w:r>
          </w:p>
        </w:tc>
      </w:tr>
      <w:tr w:rsidR="00235169" w:rsidRPr="00D8194B" w:rsidTr="000E79E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35169" w:rsidRPr="00D8194B" w:rsidRDefault="00235169" w:rsidP="00235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5169" w:rsidRPr="00D8194B" w:rsidRDefault="00235169" w:rsidP="00235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Сосудорасширяющий, </w:t>
            </w:r>
            <w:proofErr w:type="spellStart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>антигипертензивный</w:t>
            </w:r>
            <w:proofErr w:type="spellEnd"/>
          </w:p>
        </w:tc>
      </w:tr>
      <w:tr w:rsidR="00235169" w:rsidRPr="00D8194B" w:rsidTr="000E79E6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35169" w:rsidRPr="00D8194B" w:rsidRDefault="00235169" w:rsidP="00235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5169" w:rsidRPr="00D8194B" w:rsidRDefault="00235169" w:rsidP="00235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Артериальная гипертензия</w:t>
            </w:r>
          </w:p>
        </w:tc>
      </w:tr>
      <w:tr w:rsidR="00235169" w:rsidRPr="00D8194B" w:rsidTr="000E79E6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35169" w:rsidRPr="00D8194B" w:rsidRDefault="00235169" w:rsidP="00235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5169" w:rsidRPr="00D8194B" w:rsidRDefault="00235169" w:rsidP="00235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Внутрь. Начальная доза составляет в среднем 200 мкг внутрь 1 раз/</w:t>
            </w:r>
            <w:proofErr w:type="spellStart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>сут</w:t>
            </w:r>
            <w:proofErr w:type="spellEnd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>. Максимальная разовая доза - 400 мкг. Максимальная суточная доза - 600 мкг в 2 приема.</w:t>
            </w:r>
          </w:p>
        </w:tc>
      </w:tr>
      <w:tr w:rsidR="00235169" w:rsidRPr="00D8194B" w:rsidTr="000E79E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35169" w:rsidRPr="00D8194B" w:rsidRDefault="00235169" w:rsidP="00235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5169" w:rsidRPr="00D8194B" w:rsidRDefault="00235169" w:rsidP="00235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Головная боль, головокружение, снижение АД, брадикардия, сухость во рту, тошнота, зуд, бессонница, астения, боль в спине.</w:t>
            </w:r>
          </w:p>
        </w:tc>
      </w:tr>
      <w:tr w:rsidR="00235169" w:rsidRPr="00D8194B" w:rsidTr="000E79E6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35169" w:rsidRPr="00D8194B" w:rsidRDefault="00235169" w:rsidP="00235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5169" w:rsidRPr="00D8194B" w:rsidRDefault="00235169" w:rsidP="00235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Выраженная брадикардия, AV-блокада II и III степени, ОСН и ХСН, период лактации, возраст до 18 лет, повышенная чувствительность к компоненту препарата.</w:t>
            </w:r>
          </w:p>
        </w:tc>
      </w:tr>
      <w:tr w:rsidR="00235169" w:rsidRPr="00D8194B" w:rsidTr="000E79E6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35169" w:rsidRPr="00D8194B" w:rsidRDefault="00235169" w:rsidP="00235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5169" w:rsidRPr="00D8194B" w:rsidRDefault="00235169" w:rsidP="00235169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ko-KR"/>
              </w:rPr>
            </w:pPr>
            <w:r w:rsidRPr="00D8194B">
              <w:rPr>
                <w:sz w:val="28"/>
                <w:szCs w:val="28"/>
                <w:lang w:eastAsia="ko-KR"/>
              </w:rPr>
              <w:t>Совместное применение с другими гипотензивными средствами приводит к аддитивному эффекту.</w:t>
            </w:r>
          </w:p>
          <w:p w:rsidR="00235169" w:rsidRPr="00D8194B" w:rsidRDefault="00235169" w:rsidP="00235169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ko-KR"/>
              </w:rPr>
            </w:pPr>
            <w:r w:rsidRPr="00D8194B">
              <w:rPr>
                <w:sz w:val="28"/>
                <w:szCs w:val="28"/>
                <w:lang w:eastAsia="ko-KR"/>
              </w:rPr>
              <w:t xml:space="preserve">Может усиливать действие трициклических антидепрессантов, транквилизаторов, этанола, седативных и снотворных средств, может усиливать седативный эффект производных </w:t>
            </w:r>
            <w:proofErr w:type="spellStart"/>
            <w:r w:rsidRPr="00D8194B">
              <w:rPr>
                <w:sz w:val="28"/>
                <w:szCs w:val="28"/>
                <w:lang w:eastAsia="ko-KR"/>
              </w:rPr>
              <w:t>бензодиазепина</w:t>
            </w:r>
            <w:proofErr w:type="spellEnd"/>
            <w:r w:rsidRPr="00D8194B">
              <w:rPr>
                <w:sz w:val="28"/>
                <w:szCs w:val="28"/>
                <w:lang w:eastAsia="ko-KR"/>
              </w:rPr>
              <w:t xml:space="preserve"> при их одновременном назначении. </w:t>
            </w:r>
          </w:p>
          <w:p w:rsidR="00235169" w:rsidRPr="00D8194B" w:rsidRDefault="00235169" w:rsidP="00235169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ko-KR"/>
              </w:rPr>
            </w:pPr>
            <w:r w:rsidRPr="00D8194B">
              <w:rPr>
                <w:sz w:val="28"/>
                <w:szCs w:val="28"/>
                <w:lang w:eastAsia="ko-KR"/>
              </w:rPr>
              <w:t>Трициклические антидепрессанты могут снижать эффективность гипотензивных средств центрального действия, не совмещают прием данных препаратов.</w:t>
            </w:r>
          </w:p>
          <w:p w:rsidR="00235169" w:rsidRPr="00D8194B" w:rsidRDefault="00235169" w:rsidP="00235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169" w:rsidRPr="00D8194B" w:rsidTr="000E79E6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35169" w:rsidRPr="00D8194B" w:rsidRDefault="00235169" w:rsidP="00235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5169" w:rsidRPr="00D8194B" w:rsidRDefault="00235169" w:rsidP="00235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5169" w:rsidRPr="00D8194B" w:rsidTr="000E79E6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35169" w:rsidRPr="00D8194B" w:rsidRDefault="00235169" w:rsidP="00235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5169" w:rsidRPr="00D8194B" w:rsidRDefault="00235169" w:rsidP="00235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Отпускается по рецепту. Форма рецептурного бланка 107-1\у. Рецепт не хранится в аптеке. </w:t>
            </w:r>
          </w:p>
          <w:p w:rsidR="00235169" w:rsidRPr="00D8194B" w:rsidRDefault="00235169" w:rsidP="00235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169" w:rsidRPr="00D8194B" w:rsidTr="000E79E6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35169" w:rsidRPr="00D8194B" w:rsidRDefault="00235169" w:rsidP="00235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5169" w:rsidRPr="00D8194B" w:rsidRDefault="00235169" w:rsidP="00235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При температуре не выше 25 </w:t>
            </w:r>
            <w:r w:rsidRPr="00D8194B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D81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. Хранить в недоступном для детей месте</w:t>
            </w:r>
          </w:p>
        </w:tc>
      </w:tr>
    </w:tbl>
    <w:p w:rsidR="00DF1742" w:rsidRPr="00D8194B" w:rsidRDefault="00DF1742" w:rsidP="00DF1742">
      <w:pPr>
        <w:rPr>
          <w:rFonts w:ascii="Times New Roman" w:hAnsi="Times New Roman" w:cs="Times New Roman"/>
          <w:sz w:val="28"/>
          <w:szCs w:val="28"/>
        </w:rPr>
      </w:pPr>
    </w:p>
    <w:p w:rsidR="00DF1742" w:rsidRPr="00D8194B" w:rsidRDefault="00DF1742" w:rsidP="00DF1742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sz w:val="28"/>
          <w:szCs w:val="28"/>
        </w:rPr>
        <w:t>Дата заполнения:            Подпись непосредственного руководителя практики:</w:t>
      </w:r>
    </w:p>
    <w:p w:rsidR="00DF1742" w:rsidRPr="00D8194B" w:rsidRDefault="00DF1742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sz w:val="28"/>
          <w:szCs w:val="28"/>
        </w:rPr>
        <w:br w:type="page"/>
      </w:r>
    </w:p>
    <w:p w:rsidR="00DF1742" w:rsidRPr="00D8194B" w:rsidRDefault="00DF1742" w:rsidP="00DF17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9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</w:t>
      </w:r>
      <w:r w:rsidRPr="00D8194B">
        <w:rPr>
          <w:rFonts w:ascii="Times New Roman" w:hAnsi="Times New Roman" w:cs="Times New Roman"/>
          <w:sz w:val="28"/>
          <w:szCs w:val="28"/>
        </w:rPr>
        <w:t>Средства, влияющие на периферическую нервную систему.</w:t>
      </w:r>
    </w:p>
    <w:p w:rsidR="00DF1742" w:rsidRPr="00D8194B" w:rsidRDefault="00DF1742" w:rsidP="00DF1742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b/>
          <w:sz w:val="28"/>
          <w:szCs w:val="28"/>
        </w:rPr>
        <w:t>Тема:</w:t>
      </w:r>
      <w:r w:rsidRPr="00D8194B">
        <w:rPr>
          <w:rFonts w:ascii="Times New Roman" w:hAnsi="Times New Roman" w:cs="Times New Roman"/>
          <w:sz w:val="28"/>
          <w:szCs w:val="28"/>
        </w:rPr>
        <w:t xml:space="preserve"> Бета2-адреномиметики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DF1742" w:rsidRPr="00D8194B" w:rsidTr="000E79E6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F1742" w:rsidRPr="00D8194B" w:rsidRDefault="00DF1742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F1742" w:rsidRPr="00D8194B" w:rsidRDefault="00722F6B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Сальбутамол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100мкг/доза аэрозоль д/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инг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200 доз</w:t>
            </w:r>
          </w:p>
        </w:tc>
      </w:tr>
      <w:tr w:rsidR="00DF1742" w:rsidRPr="00D8194B" w:rsidTr="000E79E6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F1742" w:rsidRPr="00D8194B" w:rsidRDefault="00DF1742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F1742" w:rsidRPr="00D8194B" w:rsidRDefault="00722F6B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Сальбутамол</w:t>
            </w:r>
            <w:proofErr w:type="spellEnd"/>
          </w:p>
        </w:tc>
      </w:tr>
      <w:tr w:rsidR="00722F6B" w:rsidRPr="00D8194B" w:rsidTr="000E79E6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2F6B" w:rsidRPr="00D8194B" w:rsidRDefault="00722F6B" w:rsidP="00722F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2F6B" w:rsidRPr="00D8194B" w:rsidRDefault="00722F6B" w:rsidP="00722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>Асталин</w:t>
            </w:r>
            <w:proofErr w:type="spellEnd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>Вентолин</w:t>
            </w:r>
            <w:proofErr w:type="spellEnd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>Сорбитал</w:t>
            </w:r>
            <w:proofErr w:type="spellEnd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>Вертасорт</w:t>
            </w:r>
            <w:proofErr w:type="spellEnd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>Саламол</w:t>
            </w:r>
            <w:proofErr w:type="spellEnd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>Стери</w:t>
            </w:r>
            <w:proofErr w:type="spellEnd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>-Неб</w:t>
            </w:r>
          </w:p>
        </w:tc>
      </w:tr>
      <w:tr w:rsidR="00722F6B" w:rsidRPr="00D8194B" w:rsidTr="000E79E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2F6B" w:rsidRPr="00D8194B" w:rsidRDefault="00722F6B" w:rsidP="00722F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2F6B" w:rsidRPr="00D8194B" w:rsidRDefault="00722F6B" w:rsidP="0072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>Атимос</w:t>
            </w:r>
            <w:proofErr w:type="spellEnd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>Сальгим</w:t>
            </w:r>
            <w:proofErr w:type="spellEnd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Фенотерол-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Натив</w:t>
            </w:r>
            <w:proofErr w:type="spellEnd"/>
          </w:p>
        </w:tc>
      </w:tr>
      <w:tr w:rsidR="00722F6B" w:rsidRPr="00D8194B" w:rsidTr="000E79E6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2F6B" w:rsidRPr="00D8194B" w:rsidRDefault="00722F6B" w:rsidP="00722F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2F6B" w:rsidRPr="00D8194B" w:rsidRDefault="00722F6B" w:rsidP="0072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>Сабакомб</w:t>
            </w:r>
            <w:proofErr w:type="spellEnd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>беклометазон</w:t>
            </w:r>
            <w:proofErr w:type="spellEnd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>сальбутамол</w:t>
            </w:r>
            <w:proofErr w:type="spellEnd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>Ипрамол</w:t>
            </w:r>
            <w:proofErr w:type="spellEnd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>Стери</w:t>
            </w:r>
            <w:proofErr w:type="spellEnd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>-Неб (</w:t>
            </w:r>
            <w:proofErr w:type="spellStart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>сальбутамол</w:t>
            </w:r>
            <w:proofErr w:type="spellEnd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>ипратропия</w:t>
            </w:r>
            <w:proofErr w:type="spellEnd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бромид) </w:t>
            </w:r>
          </w:p>
        </w:tc>
      </w:tr>
      <w:tr w:rsidR="00722F6B" w:rsidRPr="00D8194B" w:rsidTr="000E79E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2F6B" w:rsidRPr="00D8194B" w:rsidRDefault="00722F6B" w:rsidP="00722F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2F6B" w:rsidRPr="00D8194B" w:rsidRDefault="00722F6B" w:rsidP="00722F6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Стимулирует Бета</w:t>
            </w:r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-адренорецепторы в результате чего происходит расслабление гладких мышц бронхов, расширяются кровеносные сосуды. Предупреждает и купирует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бронхоспазм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722F6B" w:rsidRPr="00D8194B" w:rsidRDefault="00722F6B" w:rsidP="0072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По сравнению с другими препаратами этой группы оказывает менее выраженное положительное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хроно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- и инотропное влияние на миокард. Вызывает расширение коронарных артерий, практически не снижает АД. Оказывает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токолитическое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действие, понижая тонус и сократительную активность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миометрия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2F6B" w:rsidRPr="00D8194B" w:rsidTr="000E79E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2F6B" w:rsidRPr="00D8194B" w:rsidRDefault="00722F6B" w:rsidP="00722F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2F6B" w:rsidRPr="00D8194B" w:rsidRDefault="00722F6B" w:rsidP="0072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Бронходилатирующий</w:t>
            </w:r>
            <w:proofErr w:type="spellEnd"/>
          </w:p>
        </w:tc>
      </w:tr>
      <w:tr w:rsidR="00722F6B" w:rsidRPr="00D8194B" w:rsidTr="000E79E6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2F6B" w:rsidRPr="00D8194B" w:rsidRDefault="00722F6B" w:rsidP="00722F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2F6B" w:rsidRPr="00D8194B" w:rsidRDefault="00722F6B" w:rsidP="0072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Предупреждение и купирование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бронхоспазма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при всех формах бронхиальной астмы. Обратимая обструкция дыхательных путей при хроническом бронхите и эмфиземе легких,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бронхообструктивный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синдром у детей.</w:t>
            </w:r>
          </w:p>
        </w:tc>
      </w:tr>
      <w:tr w:rsidR="00722F6B" w:rsidRPr="00D8194B" w:rsidTr="000E79E6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2F6B" w:rsidRPr="00D8194B" w:rsidRDefault="00722F6B" w:rsidP="00722F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2F6B" w:rsidRPr="00D8194B" w:rsidRDefault="00722F6B" w:rsidP="0072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Внутрь </w:t>
            </w: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1-2 ингаляции во время приступа БА; не больше 4х ингаляций в сутки.</w:t>
            </w:r>
          </w:p>
        </w:tc>
      </w:tr>
      <w:tr w:rsidR="00722F6B" w:rsidRPr="00D8194B" w:rsidTr="000E79E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2F6B" w:rsidRPr="00D8194B" w:rsidRDefault="00722F6B" w:rsidP="00722F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2F6B" w:rsidRPr="00D8194B" w:rsidRDefault="00722F6B" w:rsidP="0072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Тремор, тревожность, тахикардия, </w:t>
            </w:r>
            <w:r w:rsidRPr="00D81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расширение периферических сосудов, головная боль, головокружение, тошнота, рвота, аллергия.</w:t>
            </w:r>
          </w:p>
        </w:tc>
      </w:tr>
      <w:tr w:rsidR="00722F6B" w:rsidRPr="00D8194B" w:rsidTr="000E79E6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2F6B" w:rsidRPr="00D8194B" w:rsidRDefault="00722F6B" w:rsidP="00722F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2F6B" w:rsidRPr="00D8194B" w:rsidRDefault="00722F6B" w:rsidP="00722F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Повышенная чувствительность к компоненту препарата, возраст до 2-х лет, угроза выкидыша в I и II триместрах беременности, преждевременная отслойка плаценты, кровотечение или токсикоз в III триместре беременности.</w:t>
            </w:r>
          </w:p>
        </w:tc>
      </w:tr>
      <w:tr w:rsidR="00722F6B" w:rsidRPr="00D8194B" w:rsidTr="000E79E6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2F6B" w:rsidRPr="00D8194B" w:rsidRDefault="00722F6B" w:rsidP="00722F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2F6B" w:rsidRPr="00D8194B" w:rsidRDefault="00722F6B" w:rsidP="00722F6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рекомендуется одновременно применять с неселективными блокаторами ß-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адренорецепторов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 </w:t>
            </w:r>
            <w:r w:rsidRPr="00D819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Усиливает действие стимуляторов центральной нервной системы. </w:t>
            </w:r>
            <w:r w:rsidRPr="00D819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Теофиллин и другие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ксантины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при одновременном применении повышают вероятность развития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тахиаритмий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722F6B" w:rsidRPr="00D8194B" w:rsidRDefault="00722F6B" w:rsidP="00722F6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Одновременное применение с м-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холиноблокаторами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может способствовать повышению внутриглазного давления. </w:t>
            </w:r>
          </w:p>
          <w:p w:rsidR="00722F6B" w:rsidRPr="00D8194B" w:rsidRDefault="00722F6B" w:rsidP="00722F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Диуретики и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глюкокортикостероиды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усиливают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гипокалиемическое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действие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сальбутамола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722F6B" w:rsidRPr="00D8194B" w:rsidTr="000E79E6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2F6B" w:rsidRPr="00D8194B" w:rsidRDefault="00722F6B" w:rsidP="00722F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2F6B" w:rsidRPr="00D8194B" w:rsidRDefault="000C2B58" w:rsidP="00722F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22F6B" w:rsidRPr="00D8194B" w:rsidTr="000E79E6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2F6B" w:rsidRPr="00D8194B" w:rsidRDefault="00722F6B" w:rsidP="00722F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2F6B" w:rsidRPr="00D8194B" w:rsidRDefault="00722F6B" w:rsidP="00722F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Отпускается по рецепту. Форма рецептурного бланка 107-1/у. Не храниться в аптеке</w:t>
            </w:r>
          </w:p>
        </w:tc>
      </w:tr>
      <w:tr w:rsidR="00722F6B" w:rsidRPr="00D8194B" w:rsidTr="000E79E6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2F6B" w:rsidRPr="00D8194B" w:rsidRDefault="00722F6B" w:rsidP="00722F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2F6B" w:rsidRPr="00D8194B" w:rsidRDefault="000C2B58" w:rsidP="000C2B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В сухом, защищенном от света месте, при комнатной температуре. Хранить в недоступном для детей месте.</w:t>
            </w:r>
          </w:p>
        </w:tc>
      </w:tr>
    </w:tbl>
    <w:p w:rsidR="00DF1742" w:rsidRPr="00D8194B" w:rsidRDefault="00DF1742" w:rsidP="00DF1742">
      <w:pPr>
        <w:rPr>
          <w:rFonts w:ascii="Times New Roman" w:hAnsi="Times New Roman" w:cs="Times New Roman"/>
          <w:sz w:val="28"/>
          <w:szCs w:val="28"/>
        </w:rPr>
      </w:pPr>
    </w:p>
    <w:p w:rsidR="00DF1742" w:rsidRPr="00D8194B" w:rsidRDefault="00DF1742" w:rsidP="00DF1742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sz w:val="28"/>
          <w:szCs w:val="28"/>
        </w:rPr>
        <w:t>Дата заполнения:            Подпись непосредственного руководителя практики:</w:t>
      </w:r>
    </w:p>
    <w:p w:rsidR="00DF1742" w:rsidRPr="00D8194B" w:rsidRDefault="00DF1742" w:rsidP="00DF1742">
      <w:pPr>
        <w:rPr>
          <w:rFonts w:ascii="Times New Roman" w:hAnsi="Times New Roman" w:cs="Times New Roman"/>
          <w:sz w:val="28"/>
          <w:szCs w:val="28"/>
        </w:rPr>
      </w:pPr>
    </w:p>
    <w:p w:rsidR="00722F6B" w:rsidRPr="00D8194B" w:rsidRDefault="00722F6B">
      <w:pPr>
        <w:rPr>
          <w:rFonts w:ascii="Times New Roman" w:hAnsi="Times New Roman" w:cs="Times New Roman"/>
          <w:b/>
          <w:sz w:val="28"/>
          <w:szCs w:val="28"/>
        </w:rPr>
      </w:pPr>
    </w:p>
    <w:p w:rsidR="00DF1742" w:rsidRPr="00D8194B" w:rsidRDefault="00DF1742" w:rsidP="00DF17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94B">
        <w:rPr>
          <w:rFonts w:ascii="Times New Roman" w:hAnsi="Times New Roman" w:cs="Times New Roman"/>
          <w:b/>
          <w:sz w:val="28"/>
          <w:szCs w:val="28"/>
        </w:rPr>
        <w:t xml:space="preserve">Раздел практики: </w:t>
      </w:r>
      <w:r w:rsidRPr="00D8194B">
        <w:rPr>
          <w:rFonts w:ascii="Times New Roman" w:hAnsi="Times New Roman" w:cs="Times New Roman"/>
          <w:sz w:val="28"/>
          <w:szCs w:val="28"/>
        </w:rPr>
        <w:t>Средства, влияющие на ЦНС</w:t>
      </w:r>
    </w:p>
    <w:p w:rsidR="00DF1742" w:rsidRPr="00D8194B" w:rsidRDefault="00DF1742" w:rsidP="00DF1742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b/>
          <w:sz w:val="28"/>
          <w:szCs w:val="28"/>
        </w:rPr>
        <w:t>Тема:</w:t>
      </w:r>
      <w:r w:rsidRPr="00D8194B">
        <w:rPr>
          <w:rFonts w:ascii="Times New Roman" w:hAnsi="Times New Roman" w:cs="Times New Roman"/>
          <w:sz w:val="28"/>
          <w:szCs w:val="28"/>
        </w:rPr>
        <w:t xml:space="preserve"> Наркотические анальгетики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DF1742" w:rsidRPr="00D8194B" w:rsidTr="000E79E6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F1742" w:rsidRPr="00D8194B" w:rsidRDefault="00DF1742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2F6B" w:rsidRPr="00D8194B" w:rsidRDefault="00722F6B" w:rsidP="00722F6B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Трамал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F1742" w:rsidRPr="00D8194B" w:rsidRDefault="003F532A" w:rsidP="003F53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50 мг №</w:t>
            </w:r>
            <w:r w:rsidR="00722F6B"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20 </w:t>
            </w:r>
          </w:p>
        </w:tc>
      </w:tr>
      <w:tr w:rsidR="00DF1742" w:rsidRPr="00D8194B" w:rsidTr="000E79E6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F1742" w:rsidRPr="00D8194B" w:rsidRDefault="00DF1742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F1742" w:rsidRPr="00D8194B" w:rsidRDefault="00722F6B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Трамадол</w:t>
            </w:r>
            <w:proofErr w:type="spellEnd"/>
          </w:p>
        </w:tc>
      </w:tr>
      <w:tr w:rsidR="00722F6B" w:rsidRPr="00D8194B" w:rsidTr="000E79E6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2F6B" w:rsidRPr="00D8194B" w:rsidRDefault="00722F6B" w:rsidP="00722F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2F6B" w:rsidRPr="00D8194B" w:rsidRDefault="00722F6B" w:rsidP="0072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>Трамадол</w:t>
            </w:r>
            <w:proofErr w:type="spellEnd"/>
          </w:p>
        </w:tc>
      </w:tr>
      <w:tr w:rsidR="00722F6B" w:rsidRPr="00D8194B" w:rsidTr="000E79E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2F6B" w:rsidRPr="00D8194B" w:rsidRDefault="00722F6B" w:rsidP="00722F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2F6B" w:rsidRPr="00D8194B" w:rsidRDefault="00722F6B" w:rsidP="0072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Луналдин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Морфина сульфат,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Палексия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Просидол</w:t>
            </w:r>
            <w:proofErr w:type="spellEnd"/>
          </w:p>
          <w:p w:rsidR="00722F6B" w:rsidRPr="00D8194B" w:rsidRDefault="00722F6B" w:rsidP="0072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2F6B" w:rsidRPr="00D8194B" w:rsidTr="000E79E6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2F6B" w:rsidRPr="00D8194B" w:rsidRDefault="00722F6B" w:rsidP="00722F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2F6B" w:rsidRPr="00D8194B" w:rsidRDefault="00722F6B" w:rsidP="0072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>Трамадол</w:t>
            </w:r>
            <w:proofErr w:type="spellEnd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hyperlink r:id="rId5" w:history="1">
              <w:r w:rsidRPr="00D8194B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Парацетамол</w:t>
              </w:r>
            </w:hyperlink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>Залдиар</w:t>
            </w:r>
            <w:proofErr w:type="spellEnd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>Рамлепса</w:t>
            </w:r>
            <w:proofErr w:type="spellEnd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>Рутрам</w:t>
            </w:r>
            <w:proofErr w:type="spellEnd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>Трамацета</w:t>
            </w:r>
            <w:proofErr w:type="spellEnd"/>
          </w:p>
        </w:tc>
      </w:tr>
      <w:tr w:rsidR="00722F6B" w:rsidRPr="00D8194B" w:rsidTr="000E79E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2F6B" w:rsidRPr="00D8194B" w:rsidRDefault="00722F6B" w:rsidP="00722F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2F6B" w:rsidRPr="00D8194B" w:rsidRDefault="00722F6B" w:rsidP="0072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Взаимодействует со специфическими опиоидными рецепторами, которые находятся на протяжении тракта, проводящего импульсы в болевые центры ЦНС. В результате соединения молекулы анальгетика с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опеатными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рецепторами нарушается проведение болевого импульса.</w:t>
            </w:r>
          </w:p>
          <w:p w:rsidR="00722F6B" w:rsidRPr="00D8194B" w:rsidRDefault="00722F6B" w:rsidP="0072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Вызывает седативный эффект. В терапевтических дозах практически не угнетает дыхание. Оказывает противокашлевое действие.</w:t>
            </w:r>
          </w:p>
        </w:tc>
      </w:tr>
      <w:tr w:rsidR="00722F6B" w:rsidRPr="00D8194B" w:rsidTr="000E79E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2F6B" w:rsidRPr="00D8194B" w:rsidRDefault="00722F6B" w:rsidP="00722F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2F6B" w:rsidRPr="00D8194B" w:rsidRDefault="00722F6B" w:rsidP="0072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Анальгезирующий </w:t>
            </w:r>
          </w:p>
        </w:tc>
      </w:tr>
      <w:tr w:rsidR="00722F6B" w:rsidRPr="00D8194B" w:rsidTr="000E79E6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2F6B" w:rsidRPr="00D8194B" w:rsidRDefault="00722F6B" w:rsidP="00722F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2F6B" w:rsidRPr="00D8194B" w:rsidRDefault="00722F6B" w:rsidP="00722F6B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ko-KR"/>
              </w:rPr>
            </w:pPr>
            <w:r w:rsidRPr="00D8194B">
              <w:rPr>
                <w:sz w:val="28"/>
                <w:szCs w:val="28"/>
              </w:rPr>
              <w:t xml:space="preserve">Умеренный и сильный болевой синдром различного генеза (в </w:t>
            </w:r>
            <w:proofErr w:type="spellStart"/>
            <w:r w:rsidRPr="00D8194B">
              <w:rPr>
                <w:sz w:val="28"/>
                <w:szCs w:val="28"/>
              </w:rPr>
              <w:t>т.ч</w:t>
            </w:r>
            <w:proofErr w:type="spellEnd"/>
            <w:r w:rsidRPr="00D8194B">
              <w:rPr>
                <w:sz w:val="28"/>
                <w:szCs w:val="28"/>
              </w:rPr>
              <w:t>. при злокачественных опухолях, остром инфаркте миокарда, невралгиях, травмах). Проведение болезненных диагностических или терапевтических процедур.</w:t>
            </w:r>
          </w:p>
        </w:tc>
      </w:tr>
      <w:tr w:rsidR="00722F6B" w:rsidRPr="00D8194B" w:rsidTr="000E79E6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2F6B" w:rsidRPr="00D8194B" w:rsidRDefault="00722F6B" w:rsidP="00722F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2F6B" w:rsidRPr="00D8194B" w:rsidRDefault="00722F6B" w:rsidP="00722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Внутрь - 50 мг 1р/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. Детям до 14 лет дозу устанавливают из расчета 1-2 мг/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кг.Длительность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лечения определяется индивидуально.</w:t>
            </w:r>
          </w:p>
          <w:p w:rsidR="00722F6B" w:rsidRPr="00D8194B" w:rsidRDefault="00722F6B" w:rsidP="0072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Максимальная доза: 400 мг/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2F6B" w:rsidRPr="00D8194B" w:rsidTr="000E79E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2F6B" w:rsidRPr="00D8194B" w:rsidRDefault="00722F6B" w:rsidP="00722F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2F6B" w:rsidRPr="00D8194B" w:rsidRDefault="00722F6B" w:rsidP="0072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Судороги,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тахакардия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, гипотензия,  коллапс, сонливость, спутанность сознания, тошнота, рвота, потоотделение, сухость во рту.</w:t>
            </w:r>
          </w:p>
        </w:tc>
      </w:tr>
      <w:tr w:rsidR="00722F6B" w:rsidRPr="00D8194B" w:rsidTr="000E79E6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2F6B" w:rsidRPr="00D8194B" w:rsidRDefault="00722F6B" w:rsidP="00722F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2F6B" w:rsidRPr="00D8194B" w:rsidRDefault="00722F6B" w:rsidP="0072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Острая интоксикация алкоголем и препаратами, оказывающими угнетающее влияние на ЦНС, детский возраст до 1 года, повышенная чувствительность.</w:t>
            </w:r>
          </w:p>
        </w:tc>
      </w:tr>
      <w:tr w:rsidR="00722F6B" w:rsidRPr="00D8194B" w:rsidTr="000E79E6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2F6B" w:rsidRPr="00D8194B" w:rsidRDefault="00722F6B" w:rsidP="00722F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2F6B" w:rsidRPr="00D8194B" w:rsidRDefault="00722F6B" w:rsidP="00722F6B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ko-KR"/>
              </w:rPr>
            </w:pPr>
            <w:r w:rsidRPr="00D8194B">
              <w:rPr>
                <w:sz w:val="28"/>
                <w:szCs w:val="28"/>
                <w:lang w:eastAsia="ko-KR"/>
              </w:rPr>
              <w:t>При одновременном применении с другими препаратами, оказывающими угнетающее влияние на ЦНС, возможно взаимное усиление эффектов.</w:t>
            </w:r>
          </w:p>
          <w:p w:rsidR="00722F6B" w:rsidRPr="00D8194B" w:rsidRDefault="00722F6B" w:rsidP="00722F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При систематическом приеме барбитуратов, особенно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фенобарбитала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, есть вероятность уменьшения обезболивающего действия опиоидных анальгетиков. Длительное применение барбитуратов или опиоидных анальгетиков стимулирует развитие перекрестной толерантности.</w:t>
            </w:r>
          </w:p>
        </w:tc>
      </w:tr>
      <w:tr w:rsidR="00722F6B" w:rsidRPr="00D8194B" w:rsidTr="000E79E6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2F6B" w:rsidRPr="00D8194B" w:rsidRDefault="00722F6B" w:rsidP="00722F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2F6B" w:rsidRPr="00D8194B" w:rsidRDefault="00722F6B" w:rsidP="0072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Включен в утвержденный ПП РФ от 29.12.2007 N 964. Стоит на ПКУ. </w:t>
            </w:r>
          </w:p>
        </w:tc>
      </w:tr>
      <w:tr w:rsidR="00722F6B" w:rsidRPr="00D8194B" w:rsidTr="000E79E6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2F6B" w:rsidRPr="00D8194B" w:rsidRDefault="00722F6B" w:rsidP="00722F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2F6B" w:rsidRPr="00D8194B" w:rsidRDefault="00722F6B" w:rsidP="00722F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Отпускается по рецепту. На форме рецептурного бланка 148-1/у-88,</w:t>
            </w:r>
          </w:p>
          <w:p w:rsidR="00722F6B" w:rsidRPr="00D8194B" w:rsidRDefault="00722F6B" w:rsidP="00722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хранятся 5 лет, </w:t>
            </w:r>
          </w:p>
        </w:tc>
      </w:tr>
      <w:tr w:rsidR="00722F6B" w:rsidRPr="00D8194B" w:rsidTr="000E79E6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2F6B" w:rsidRPr="00D8194B" w:rsidRDefault="00722F6B" w:rsidP="00722F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8194B" w:rsidRPr="00D8194B" w:rsidRDefault="00D8194B" w:rsidP="00D819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25 °C.</w:t>
            </w:r>
          </w:p>
          <w:p w:rsidR="00722F6B" w:rsidRPr="00D8194B" w:rsidRDefault="00D8194B" w:rsidP="00722F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Хранить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недоступном для детей месте.</w:t>
            </w:r>
          </w:p>
        </w:tc>
      </w:tr>
    </w:tbl>
    <w:p w:rsidR="00DF1742" w:rsidRPr="00D8194B" w:rsidRDefault="00DF1742" w:rsidP="00DF1742">
      <w:pPr>
        <w:rPr>
          <w:rFonts w:ascii="Times New Roman" w:hAnsi="Times New Roman" w:cs="Times New Roman"/>
          <w:sz w:val="28"/>
          <w:szCs w:val="28"/>
        </w:rPr>
      </w:pPr>
    </w:p>
    <w:p w:rsidR="00DF1742" w:rsidRPr="00D8194B" w:rsidRDefault="00DF1742" w:rsidP="00DF1742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sz w:val="28"/>
          <w:szCs w:val="28"/>
        </w:rPr>
        <w:t>Дата заполнения:            Подпись непосредственного руководителя практики:</w:t>
      </w:r>
    </w:p>
    <w:p w:rsidR="00DF1742" w:rsidRPr="00D8194B" w:rsidRDefault="00DF1742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sz w:val="28"/>
          <w:szCs w:val="28"/>
        </w:rPr>
        <w:br w:type="page"/>
      </w:r>
    </w:p>
    <w:p w:rsidR="00DF1742" w:rsidRPr="00D8194B" w:rsidRDefault="00DF1742" w:rsidP="00DF1742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</w:t>
      </w:r>
      <w:r w:rsidRPr="00D8194B">
        <w:rPr>
          <w:rFonts w:ascii="Times New Roman" w:hAnsi="Times New Roman" w:cs="Times New Roman"/>
          <w:sz w:val="28"/>
          <w:szCs w:val="28"/>
        </w:rPr>
        <w:t>Средства, влияющие на ЦНС</w:t>
      </w:r>
    </w:p>
    <w:p w:rsidR="00DF1742" w:rsidRPr="00D8194B" w:rsidRDefault="00DF1742" w:rsidP="00DF1742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b/>
          <w:sz w:val="28"/>
          <w:szCs w:val="28"/>
        </w:rPr>
        <w:t>Тема</w:t>
      </w:r>
      <w:r w:rsidRPr="00D8194B">
        <w:rPr>
          <w:rFonts w:ascii="Times New Roman" w:hAnsi="Times New Roman" w:cs="Times New Roman"/>
          <w:sz w:val="28"/>
          <w:szCs w:val="28"/>
        </w:rPr>
        <w:t>: Ненаркотические анальгетики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DF1742" w:rsidRPr="00D8194B" w:rsidTr="000E79E6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F1742" w:rsidRPr="00D8194B" w:rsidRDefault="00DF1742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F1742" w:rsidRPr="00D8194B" w:rsidRDefault="00722F6B" w:rsidP="003F53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Ибупрофен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капс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. 400 мг </w:t>
            </w:r>
            <w:r w:rsidR="003F53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</w:tr>
      <w:tr w:rsidR="00DF1742" w:rsidRPr="00D8194B" w:rsidTr="000E79E6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F1742" w:rsidRPr="00D8194B" w:rsidRDefault="00DF1742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F1742" w:rsidRPr="00D8194B" w:rsidRDefault="00037454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>Ибупрофен</w:t>
            </w:r>
          </w:p>
        </w:tc>
      </w:tr>
      <w:tr w:rsidR="00722F6B" w:rsidRPr="00D8194B" w:rsidTr="000E79E6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2F6B" w:rsidRPr="00D8194B" w:rsidRDefault="00722F6B" w:rsidP="00722F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2F6B" w:rsidRPr="00D8194B" w:rsidRDefault="00722F6B" w:rsidP="00722F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Деблок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,Миг,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Неболин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Капс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Некст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УНО Экспресс,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Нурофаст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Нурофен</w:t>
            </w:r>
            <w:proofErr w:type="spellEnd"/>
          </w:p>
        </w:tc>
      </w:tr>
      <w:tr w:rsidR="00722F6B" w:rsidRPr="00D8194B" w:rsidTr="000E79E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2F6B" w:rsidRPr="00D8194B" w:rsidRDefault="00722F6B" w:rsidP="00722F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2F6B" w:rsidRPr="00D8194B" w:rsidRDefault="00722F6B" w:rsidP="00722F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Диклофенак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Вольтарен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Диклак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Ортофен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Парацетамол,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Кетопрофен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Артрозилен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Кетонал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Кетопрофен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Нимесулид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Нимулид</w:t>
            </w:r>
            <w:proofErr w:type="spellEnd"/>
          </w:p>
        </w:tc>
      </w:tr>
      <w:tr w:rsidR="00722F6B" w:rsidRPr="00D8194B" w:rsidTr="000E79E6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2F6B" w:rsidRPr="00D8194B" w:rsidRDefault="00722F6B" w:rsidP="00722F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2F6B" w:rsidRPr="00D8194B" w:rsidRDefault="00722F6B" w:rsidP="00722F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Брустан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Ибуклин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Нурофен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Интенсив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Хайрумат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(Ибупрофен + Парацетамол),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Новиган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(Ибупрофен +</w:t>
            </w: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Питофенон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Фенпивериния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бромид),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Пентабуфен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ИбупрофЕН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Кодеина фосфат + Кофеин +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Метамизол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натрий +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Фенобарбитал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Спазган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НЕО (ибупрофен +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Питофенон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Фенпивериния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бромид),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Терафлекс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Адванс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Глюкозамин +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Хондроитина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сульфат натрия</w:t>
            </w: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+ Ибупрофен)</w:t>
            </w:r>
          </w:p>
        </w:tc>
      </w:tr>
      <w:tr w:rsidR="00722F6B" w:rsidRPr="00D8194B" w:rsidTr="000E79E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2F6B" w:rsidRPr="00D8194B" w:rsidRDefault="00722F6B" w:rsidP="00722F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2F6B" w:rsidRPr="00D8194B" w:rsidRDefault="00722F6B" w:rsidP="00722F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Неизбирательно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блокирует ЦОГ 1 и 2 в центральной нервной системе, воздействуя на центр боли и терморегуляции, тормозит биосинтез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простогландинов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722F6B" w:rsidRPr="00D8194B" w:rsidTr="000E79E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2F6B" w:rsidRPr="00D8194B" w:rsidRDefault="00722F6B" w:rsidP="00722F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2F6B" w:rsidRPr="00D8194B" w:rsidRDefault="00722F6B" w:rsidP="00722F6B">
            <w:pPr>
              <w:numPr>
                <w:ilvl w:val="1"/>
                <w:numId w:val="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Противовоспалительное, анальгезирующее, жаропонижающее.</w:t>
            </w:r>
          </w:p>
        </w:tc>
      </w:tr>
      <w:tr w:rsidR="00722F6B" w:rsidRPr="00D8194B" w:rsidTr="000E79E6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2F6B" w:rsidRPr="00D8194B" w:rsidRDefault="00722F6B" w:rsidP="00722F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2F6B" w:rsidRPr="00D8194B" w:rsidRDefault="00722F6B" w:rsidP="00722F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Воспалительные заболевания суставов и позвоночника (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ревматоидый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артрит, остеопороз).</w:t>
            </w:r>
          </w:p>
          <w:p w:rsidR="00722F6B" w:rsidRPr="00D8194B" w:rsidRDefault="00722F6B" w:rsidP="00722F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Умеренный болевой синдром различной этиологии (головная боль, мигрень, зубная боль, невралгия).</w:t>
            </w:r>
          </w:p>
          <w:p w:rsidR="00722F6B" w:rsidRPr="00D8194B" w:rsidRDefault="00722F6B" w:rsidP="00722F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Лихорадочный симптом при простуде и гриппе.</w:t>
            </w:r>
          </w:p>
        </w:tc>
      </w:tr>
      <w:tr w:rsidR="00722F6B" w:rsidRPr="00D8194B" w:rsidTr="000E79E6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2F6B" w:rsidRPr="00D8194B" w:rsidRDefault="00722F6B" w:rsidP="00722F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2F6B" w:rsidRPr="00D8194B" w:rsidRDefault="00722F6B" w:rsidP="00722F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Взрослым: 400мг 3 раза в день.</w:t>
            </w:r>
          </w:p>
          <w:p w:rsidR="00722F6B" w:rsidRPr="00D8194B" w:rsidRDefault="00722F6B" w:rsidP="00722F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Детям с 6 до 12 лет по 1 таблетке не более 4 раз в день.</w:t>
            </w:r>
          </w:p>
          <w:p w:rsidR="00722F6B" w:rsidRPr="00D8194B" w:rsidRDefault="00722F6B" w:rsidP="00722F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доза утром до еды, последующие после еды.</w:t>
            </w:r>
          </w:p>
        </w:tc>
      </w:tr>
      <w:tr w:rsidR="00722F6B" w:rsidRPr="00D8194B" w:rsidTr="000E79E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2F6B" w:rsidRPr="00D8194B" w:rsidRDefault="00722F6B" w:rsidP="00722F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2F6B" w:rsidRPr="00D8194B" w:rsidRDefault="00722F6B" w:rsidP="00722F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Головная боль, головокружение, сонливость, тошнота, изжога, боль в желудке, дегтеобразный стул, мелена, аллергические реакции.</w:t>
            </w:r>
          </w:p>
        </w:tc>
      </w:tr>
      <w:tr w:rsidR="00722F6B" w:rsidRPr="00D8194B" w:rsidTr="000E79E6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2F6B" w:rsidRPr="00D8194B" w:rsidRDefault="00722F6B" w:rsidP="00722F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2F6B" w:rsidRPr="00D8194B" w:rsidRDefault="00722F6B" w:rsidP="00722F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Гиперчувствительность (в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. к другим НПВС), острое кровотечение в ЖКТ, язвенная болезнь желудка или двенадцатиперстной кишки в стадии обострения, нарушения функции печени и почек, беременность, лактация, детский возраст до 6 лет.</w:t>
            </w:r>
          </w:p>
        </w:tc>
      </w:tr>
      <w:tr w:rsidR="00722F6B" w:rsidRPr="00D8194B" w:rsidTr="000E79E6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2F6B" w:rsidRPr="00D8194B" w:rsidRDefault="00722F6B" w:rsidP="00722F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454" w:rsidRPr="00D8194B" w:rsidRDefault="00037454" w:rsidP="000374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совместном приёме с антацидами снижается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абсорбация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ибупрофена.</w:t>
            </w:r>
          </w:p>
          <w:p w:rsidR="00037454" w:rsidRPr="00D8194B" w:rsidRDefault="00037454" w:rsidP="000374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Усиливает действие непрямых антикоагулянтов,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фибринолитиков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ульцерогенное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действие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глюкокортикостероидов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эстрогенов, инсулина. </w:t>
            </w:r>
          </w:p>
          <w:p w:rsidR="00037454" w:rsidRPr="00D8194B" w:rsidRDefault="00037454" w:rsidP="000374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Кофеин усиливает анальгезирующий эффект.</w:t>
            </w:r>
          </w:p>
          <w:p w:rsidR="00722F6B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Ибупрофен снижает противовоспалительное и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антиагрегантное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действие ацетилсалициловой кислоты.</w:t>
            </w:r>
          </w:p>
        </w:tc>
      </w:tr>
      <w:tr w:rsidR="00722F6B" w:rsidRPr="00D8194B" w:rsidTr="000E79E6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2F6B" w:rsidRPr="00D8194B" w:rsidRDefault="00722F6B" w:rsidP="00722F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2F6B" w:rsidRPr="00D8194B" w:rsidRDefault="00037454" w:rsidP="00722F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22F6B" w:rsidRPr="00D8194B" w:rsidTr="000E79E6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2F6B" w:rsidRPr="00D8194B" w:rsidRDefault="00722F6B" w:rsidP="00722F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2F6B" w:rsidRPr="00D8194B" w:rsidRDefault="00037454" w:rsidP="00722F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Без рецепта.</w:t>
            </w:r>
          </w:p>
        </w:tc>
      </w:tr>
      <w:tr w:rsidR="00722F6B" w:rsidRPr="00D8194B" w:rsidTr="000E79E6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22F6B" w:rsidRPr="00D8194B" w:rsidRDefault="00722F6B" w:rsidP="00722F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2F6B" w:rsidRPr="00D8194B" w:rsidRDefault="00D8194B" w:rsidP="00D819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В сухом, защищенном от света месте, при темпе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ратуре ниже 25 °C. </w:t>
            </w: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:rsidR="00DF1742" w:rsidRPr="00D8194B" w:rsidRDefault="00DF1742" w:rsidP="00DF1742">
      <w:pPr>
        <w:rPr>
          <w:rFonts w:ascii="Times New Roman" w:hAnsi="Times New Roman" w:cs="Times New Roman"/>
          <w:sz w:val="28"/>
          <w:szCs w:val="28"/>
        </w:rPr>
      </w:pPr>
    </w:p>
    <w:p w:rsidR="00DF1742" w:rsidRPr="00D8194B" w:rsidRDefault="00DF1742" w:rsidP="00DF1742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sz w:val="28"/>
          <w:szCs w:val="28"/>
        </w:rPr>
        <w:t>Дата заполнения:            Подпись непосредственного руководителя практики:</w:t>
      </w:r>
    </w:p>
    <w:p w:rsidR="00DF1742" w:rsidRPr="00D8194B" w:rsidRDefault="00DF1742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sz w:val="28"/>
          <w:szCs w:val="28"/>
        </w:rPr>
        <w:br w:type="page"/>
      </w:r>
    </w:p>
    <w:p w:rsidR="00DF1742" w:rsidRPr="00D8194B" w:rsidRDefault="00DF1742" w:rsidP="00DF1742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</w:t>
      </w:r>
      <w:r w:rsidRPr="00D8194B">
        <w:rPr>
          <w:rFonts w:ascii="Times New Roman" w:hAnsi="Times New Roman" w:cs="Times New Roman"/>
          <w:sz w:val="28"/>
          <w:szCs w:val="28"/>
        </w:rPr>
        <w:t>Средства, влияющие на ЦНС</w:t>
      </w:r>
    </w:p>
    <w:p w:rsidR="00DF1742" w:rsidRPr="00D8194B" w:rsidRDefault="00DF1742" w:rsidP="00DF1742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b/>
          <w:sz w:val="28"/>
          <w:szCs w:val="28"/>
        </w:rPr>
        <w:t>Тема</w:t>
      </w:r>
      <w:r w:rsidRPr="00D8194B">
        <w:rPr>
          <w:rFonts w:ascii="Times New Roman" w:hAnsi="Times New Roman" w:cs="Times New Roman"/>
          <w:sz w:val="28"/>
          <w:szCs w:val="28"/>
        </w:rPr>
        <w:t>: Снотворные средства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DF1742" w:rsidRPr="00D8194B" w:rsidTr="000E79E6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F1742" w:rsidRPr="00D8194B" w:rsidRDefault="00DF1742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F1742" w:rsidRPr="00D8194B" w:rsidRDefault="00037454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Донормил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табл. 15мг №10, №30</w:t>
            </w:r>
          </w:p>
        </w:tc>
      </w:tr>
      <w:tr w:rsidR="00DF1742" w:rsidRPr="00D8194B" w:rsidTr="000E79E6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F1742" w:rsidRPr="00D8194B" w:rsidRDefault="00DF1742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F1742" w:rsidRPr="00D8194B" w:rsidRDefault="00037454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Доксиламин</w:t>
            </w:r>
            <w:proofErr w:type="spellEnd"/>
          </w:p>
        </w:tc>
      </w:tr>
      <w:tr w:rsidR="00037454" w:rsidRPr="00D8194B" w:rsidTr="000E79E6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454" w:rsidRPr="00D8194B" w:rsidRDefault="00037454" w:rsidP="0003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>Доксиламин</w:t>
            </w:r>
            <w:proofErr w:type="spellEnd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>Доксиламин</w:t>
            </w:r>
            <w:proofErr w:type="spellEnd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-СЗ, </w:t>
            </w:r>
            <w:proofErr w:type="spellStart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>Реслип</w:t>
            </w:r>
            <w:proofErr w:type="spellEnd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>Слипзон</w:t>
            </w:r>
            <w:proofErr w:type="spellEnd"/>
          </w:p>
        </w:tc>
      </w:tr>
      <w:tr w:rsidR="00037454" w:rsidRPr="00D8194B" w:rsidTr="000E79E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454" w:rsidRPr="00D8194B" w:rsidRDefault="00037454" w:rsidP="0003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>Золпидем</w:t>
            </w:r>
            <w:proofErr w:type="spellEnd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Анданте, </w:t>
            </w:r>
            <w:proofErr w:type="spellStart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>Сомнол</w:t>
            </w:r>
            <w:proofErr w:type="spellEnd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>Имован</w:t>
            </w:r>
            <w:proofErr w:type="spellEnd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>Торсон</w:t>
            </w:r>
            <w:proofErr w:type="spellEnd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>Релаксон</w:t>
            </w:r>
            <w:proofErr w:type="spellEnd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>Циркадин</w:t>
            </w:r>
            <w:proofErr w:type="spellEnd"/>
          </w:p>
        </w:tc>
      </w:tr>
      <w:tr w:rsidR="00037454" w:rsidRPr="00D8194B" w:rsidTr="000E79E6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454" w:rsidRPr="00D8194B" w:rsidRDefault="00037454" w:rsidP="0003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037454" w:rsidRPr="00D8194B" w:rsidTr="000E79E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454" w:rsidRPr="00D8194B" w:rsidRDefault="00037454" w:rsidP="0003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Блокирует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гистаминовые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Н1-рецепторы из группы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этаноламинов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Сокращает время засыпания, повышает длительность и качество сна, при этом не изменяет фазы сна.</w:t>
            </w:r>
          </w:p>
        </w:tc>
      </w:tr>
      <w:tr w:rsidR="00037454" w:rsidRPr="00D8194B" w:rsidTr="000E79E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454" w:rsidRPr="00D8194B" w:rsidRDefault="00037454" w:rsidP="0003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Снотворное, седативное и м-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холиноблокирующее</w:t>
            </w:r>
            <w:proofErr w:type="spellEnd"/>
          </w:p>
        </w:tc>
      </w:tr>
      <w:tr w:rsidR="00037454" w:rsidRPr="00D8194B" w:rsidTr="000E79E6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454" w:rsidRPr="00D8194B" w:rsidRDefault="00037454" w:rsidP="0003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Преходящие нарушения сна.</w:t>
            </w:r>
          </w:p>
        </w:tc>
      </w:tr>
      <w:tr w:rsidR="00037454" w:rsidRPr="00D8194B" w:rsidTr="000E79E6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454" w:rsidRPr="00D8194B" w:rsidRDefault="00037454" w:rsidP="0003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Внутрь. По 1/2-1 таб./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, запивая небольшим количеством жидкости, за 15-30 мин до сна. Продолжительность лечения от 2 до 5 дней.</w:t>
            </w:r>
          </w:p>
        </w:tc>
      </w:tr>
      <w:tr w:rsidR="00037454" w:rsidRPr="00D8194B" w:rsidTr="000E79E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454" w:rsidRPr="00D8194B" w:rsidRDefault="00037454" w:rsidP="0003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Запор, сухость во рту, затруднение мочеиспускания, сонливость, галлюцинации, спутанность сознания.</w:t>
            </w:r>
          </w:p>
        </w:tc>
      </w:tr>
      <w:tr w:rsidR="00037454" w:rsidRPr="00D8194B" w:rsidTr="000E79E6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454" w:rsidRPr="00D8194B" w:rsidRDefault="00037454" w:rsidP="0003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Повышенная чувствительность,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закрытоугольная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глаукома, заболевания уретры и предстательной железы, сопровождающиеся нарушением оттока мочи; дефицит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лактазы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возраст до 15 лет.</w:t>
            </w:r>
          </w:p>
        </w:tc>
      </w:tr>
      <w:tr w:rsidR="00037454" w:rsidRPr="00D8194B" w:rsidTr="000E79E6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454" w:rsidRPr="00D8194B" w:rsidRDefault="00037454" w:rsidP="0003745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 одновременном приеме седативными антидепрессантами, барбитуратами,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бензодиазепинами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клонидином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производными морфина, нейролептиками,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анксиолитиками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блокаторами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гистаминовых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Н1-рецепторов с седативным действием, </w:t>
            </w:r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центральными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антигипертензивными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препаратами,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талидомидом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баклофеном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пизотифеном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усиливается угнетающее действие на ЦНС.</w:t>
            </w:r>
          </w:p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При одновременном приеме с м-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холиноблокирующими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повышается риск возникновения таких побочных эффектов, как задержка мочи, запор, сухость во рту.</w:t>
            </w:r>
          </w:p>
        </w:tc>
      </w:tr>
      <w:tr w:rsidR="00037454" w:rsidRPr="00D8194B" w:rsidTr="000E79E6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7454" w:rsidRPr="00D8194B" w:rsidTr="000E79E6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>Отпускается по рецепту. На форме рецептурного бланка 107-1/у. Хранится в аптеке 3 месяца.</w:t>
            </w:r>
          </w:p>
        </w:tc>
      </w:tr>
      <w:tr w:rsidR="00037454" w:rsidRPr="00D8194B" w:rsidTr="000E79E6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8194B" w:rsidRPr="00D8194B" w:rsidRDefault="00D8194B" w:rsidP="00D819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При температуре 15–25 °C.</w:t>
            </w:r>
          </w:p>
          <w:p w:rsidR="00037454" w:rsidRPr="00D8194B" w:rsidRDefault="00D8194B" w:rsidP="00D819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:rsidR="00DF1742" w:rsidRPr="00D8194B" w:rsidRDefault="00DF1742" w:rsidP="00DF1742">
      <w:pPr>
        <w:rPr>
          <w:rFonts w:ascii="Times New Roman" w:hAnsi="Times New Roman" w:cs="Times New Roman"/>
          <w:sz w:val="28"/>
          <w:szCs w:val="28"/>
        </w:rPr>
      </w:pPr>
    </w:p>
    <w:p w:rsidR="00DF1742" w:rsidRPr="00D8194B" w:rsidRDefault="00DF1742" w:rsidP="00DF1742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sz w:val="28"/>
          <w:szCs w:val="28"/>
        </w:rPr>
        <w:t>Дата заполнения:            Подпись непосредственного руководителя практики:</w:t>
      </w:r>
    </w:p>
    <w:p w:rsidR="00DF1742" w:rsidRPr="00D8194B" w:rsidRDefault="00DF1742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sz w:val="28"/>
          <w:szCs w:val="28"/>
        </w:rPr>
        <w:br w:type="page"/>
      </w:r>
    </w:p>
    <w:p w:rsidR="00DF1742" w:rsidRPr="00D8194B" w:rsidRDefault="00DF1742" w:rsidP="000E79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9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</w:t>
      </w:r>
      <w:r w:rsidRPr="00D8194B">
        <w:rPr>
          <w:rFonts w:ascii="Times New Roman" w:hAnsi="Times New Roman" w:cs="Times New Roman"/>
          <w:sz w:val="28"/>
          <w:szCs w:val="28"/>
        </w:rPr>
        <w:t>Средства, влияющие на ЦНС</w:t>
      </w:r>
    </w:p>
    <w:p w:rsidR="00DF1742" w:rsidRPr="00D8194B" w:rsidRDefault="00DF1742" w:rsidP="00DF1742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b/>
          <w:sz w:val="28"/>
          <w:szCs w:val="28"/>
        </w:rPr>
        <w:t>Тема:</w:t>
      </w:r>
      <w:r w:rsidRPr="00D8194B">
        <w:rPr>
          <w:rFonts w:ascii="Times New Roman" w:hAnsi="Times New Roman" w:cs="Times New Roman"/>
          <w:sz w:val="28"/>
          <w:szCs w:val="28"/>
        </w:rPr>
        <w:t xml:space="preserve"> </w:t>
      </w:r>
      <w:r w:rsidR="00BB087F" w:rsidRPr="00D8194B">
        <w:rPr>
          <w:rFonts w:ascii="Times New Roman" w:hAnsi="Times New Roman" w:cs="Times New Roman"/>
          <w:sz w:val="28"/>
          <w:szCs w:val="28"/>
        </w:rPr>
        <w:t>Транквилизаторы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D8194B" w:rsidRPr="00D8194B" w:rsidTr="000E79E6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F1742" w:rsidRPr="00D8194B" w:rsidRDefault="00DF1742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F1742" w:rsidRPr="00D8194B" w:rsidRDefault="00037454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Афобазол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табл. 10мг №60</w:t>
            </w:r>
          </w:p>
        </w:tc>
      </w:tr>
      <w:tr w:rsidR="00D8194B" w:rsidRPr="00D8194B" w:rsidTr="000E79E6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F1742" w:rsidRPr="00D8194B" w:rsidRDefault="00DF1742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F1742" w:rsidRPr="00D8194B" w:rsidRDefault="00D8194B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абомотизол</w:t>
            </w:r>
            <w:proofErr w:type="spellEnd"/>
          </w:p>
        </w:tc>
      </w:tr>
      <w:tr w:rsidR="00D8194B" w:rsidRPr="00D8194B" w:rsidTr="000E79E6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8194B" w:rsidRPr="00D8194B" w:rsidRDefault="00D8194B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8194B" w:rsidRDefault="00D8194B">
            <w:pPr>
              <w:spacing w:after="20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8194B" w:rsidRPr="00D8194B" w:rsidTr="000E79E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8194B" w:rsidRPr="00D8194B" w:rsidRDefault="00D8194B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8194B" w:rsidRDefault="00D8194B">
            <w:pPr>
              <w:spacing w:after="20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Адаптол</w:t>
            </w:r>
            <w:proofErr w:type="spellEnd"/>
          </w:p>
        </w:tc>
      </w:tr>
      <w:tr w:rsidR="00D8194B" w:rsidRPr="00D8194B" w:rsidTr="000E79E6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8194B" w:rsidRPr="00D8194B" w:rsidRDefault="00D8194B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8194B" w:rsidRDefault="00D8194B">
            <w:pPr>
              <w:spacing w:after="20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</w:tr>
      <w:tr w:rsidR="00D8194B" w:rsidRPr="00D8194B" w:rsidTr="000E79E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8194B" w:rsidRPr="00D8194B" w:rsidRDefault="00D8194B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8194B" w:rsidRDefault="00D819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Селективный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небензодиазепиновый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анксиолитик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Стабилизирует ГАМК/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бензодиазепиновые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рецепторы и восстанавливает их чувствительность к эндогенным медиаторам торможения, повышает биоэнергетический потенциал нейронов и оказывает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нейропротекторное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действие: восстанавливает и защищает нервные клетки. Препарат сочетает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анксиолитическое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легкое стимулирующее действие. Особенно показано применение препарата у лиц с преимущественно астеническими личностными чертами в виде тревожной мнительности, неуверенности, повышенной ранимости и эмоциональной лабильности, склонности к эмоционально-стрессовым реакциям.</w:t>
            </w:r>
          </w:p>
          <w:p w:rsidR="00D8194B" w:rsidRDefault="00D819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Эффект препарата развивается на 5-7 день лечения. Максимальный эффект достигается к концу 4 недели лечения и сохраняется после окончания лечения в среднем 1-2 недели.</w:t>
            </w:r>
          </w:p>
          <w:p w:rsidR="00D8194B" w:rsidRDefault="00D819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Афобазол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не вызывает мышечную слабость, сонливость и не обладает негативным влиянием на концентрацию внимания и память. При его применении не формируется привыкание, лекарственная зависимость и не развивается синдром "отмены".</w:t>
            </w:r>
          </w:p>
        </w:tc>
      </w:tr>
      <w:tr w:rsidR="00D8194B" w:rsidRPr="00D8194B" w:rsidTr="000E79E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8194B" w:rsidRPr="00D8194B" w:rsidRDefault="00D8194B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8194B" w:rsidRDefault="00D8194B">
            <w:pPr>
              <w:spacing w:after="20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Анксиолтическое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легкое стимулирующее действие</w:t>
            </w:r>
          </w:p>
        </w:tc>
      </w:tr>
      <w:tr w:rsidR="00D8194B" w:rsidRPr="00D8194B" w:rsidTr="000E79E6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8194B" w:rsidRPr="00D8194B" w:rsidRDefault="00D8194B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8194B" w:rsidRDefault="00D8194B">
            <w:pPr>
              <w:spacing w:after="20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Тревожные состояния, соматические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заболевания, при лечении нарушений сна, нейроциркулярной дистонии, предменструального синдрома, алкогольного абстинентного синдрома, при отказе от курения.</w:t>
            </w:r>
          </w:p>
        </w:tc>
      </w:tr>
      <w:tr w:rsidR="00D8194B" w:rsidRPr="00D8194B" w:rsidTr="000E79E6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8194B" w:rsidRPr="00D8194B" w:rsidRDefault="00D8194B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8194B" w:rsidRDefault="00D8194B">
            <w:pPr>
              <w:spacing w:after="20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Внутрь, после еды 1табл.(10мг) 3р/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течение 2-4 недель</w:t>
            </w:r>
          </w:p>
        </w:tc>
      </w:tr>
      <w:tr w:rsidR="00D8194B" w:rsidRPr="00D8194B" w:rsidTr="000E79E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8194B" w:rsidRPr="00D8194B" w:rsidRDefault="00D8194B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8194B" w:rsidRDefault="00D8194B">
            <w:pPr>
              <w:spacing w:after="20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Аллергические реакции, головная боль.</w:t>
            </w:r>
          </w:p>
        </w:tc>
      </w:tr>
      <w:tr w:rsidR="00D8194B" w:rsidRPr="00D8194B" w:rsidTr="000E79E6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8194B" w:rsidRPr="00D8194B" w:rsidRDefault="00D8194B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8194B" w:rsidRDefault="00D8194B">
            <w:pPr>
              <w:spacing w:after="20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Беременность, лактация, возраст до 18 лет, повышенная чувствительность к компонентам препарата.</w:t>
            </w:r>
          </w:p>
        </w:tc>
      </w:tr>
      <w:tr w:rsidR="00D8194B" w:rsidRPr="00D8194B" w:rsidTr="000E79E6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8194B" w:rsidRPr="00D8194B" w:rsidRDefault="00D8194B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8194B" w:rsidRDefault="00D819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Усиливает противосудорожный эффект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карбамазепина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Вызывает усиление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анксиолитического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диазепама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8194B" w:rsidRPr="00D8194B" w:rsidTr="000E79E6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8194B" w:rsidRPr="00D8194B" w:rsidRDefault="00D8194B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8194B" w:rsidRDefault="00D8194B">
            <w:pPr>
              <w:spacing w:after="20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</w:tr>
      <w:tr w:rsidR="00D8194B" w:rsidRPr="00D8194B" w:rsidTr="000E79E6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8194B" w:rsidRPr="00D8194B" w:rsidRDefault="00D8194B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8194B" w:rsidRDefault="00D8194B">
            <w:pPr>
              <w:spacing w:after="20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Без рецепта.</w:t>
            </w:r>
          </w:p>
        </w:tc>
      </w:tr>
      <w:tr w:rsidR="00D8194B" w:rsidRPr="00D8194B" w:rsidTr="000E79E6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8194B" w:rsidRPr="00D8194B" w:rsidRDefault="00D8194B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8194B" w:rsidRDefault="00D8194B">
            <w:pPr>
              <w:spacing w:after="20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Хранить в недоступном для детей месте при температуре не выше 25°C.</w:t>
            </w:r>
          </w:p>
        </w:tc>
      </w:tr>
    </w:tbl>
    <w:p w:rsidR="00DF1742" w:rsidRPr="00D8194B" w:rsidRDefault="00DF1742" w:rsidP="00DF1742">
      <w:pPr>
        <w:rPr>
          <w:rFonts w:ascii="Times New Roman" w:hAnsi="Times New Roman" w:cs="Times New Roman"/>
          <w:sz w:val="28"/>
          <w:szCs w:val="28"/>
        </w:rPr>
      </w:pPr>
    </w:p>
    <w:p w:rsidR="00DF1742" w:rsidRPr="00D8194B" w:rsidRDefault="00DF1742" w:rsidP="00DF1742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sz w:val="28"/>
          <w:szCs w:val="28"/>
        </w:rPr>
        <w:t>Дата заполнения:            Подпись непосредственного руководителя практики:</w:t>
      </w:r>
    </w:p>
    <w:p w:rsidR="00DF1742" w:rsidRPr="00D8194B" w:rsidRDefault="00DF1742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sz w:val="28"/>
          <w:szCs w:val="28"/>
        </w:rPr>
        <w:br w:type="page"/>
      </w:r>
    </w:p>
    <w:p w:rsidR="00DF1742" w:rsidRPr="00D8194B" w:rsidRDefault="00DF1742" w:rsidP="00DF17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9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</w:t>
      </w:r>
      <w:r w:rsidR="00BB087F" w:rsidRPr="00D8194B">
        <w:rPr>
          <w:rFonts w:ascii="Times New Roman" w:hAnsi="Times New Roman" w:cs="Times New Roman"/>
          <w:sz w:val="28"/>
          <w:szCs w:val="28"/>
        </w:rPr>
        <w:t xml:space="preserve">Средства, влияющие на функции ССС </w:t>
      </w:r>
    </w:p>
    <w:p w:rsidR="00DF1742" w:rsidRPr="00D8194B" w:rsidRDefault="00DF1742" w:rsidP="00DF1742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b/>
          <w:sz w:val="28"/>
          <w:szCs w:val="28"/>
        </w:rPr>
        <w:t>Тема:</w:t>
      </w:r>
      <w:r w:rsidRPr="00D8194B">
        <w:rPr>
          <w:rFonts w:ascii="Times New Roman" w:hAnsi="Times New Roman" w:cs="Times New Roman"/>
          <w:sz w:val="28"/>
          <w:szCs w:val="28"/>
        </w:rPr>
        <w:t xml:space="preserve"> </w:t>
      </w:r>
      <w:r w:rsidR="00BB087F" w:rsidRPr="00D8194B">
        <w:rPr>
          <w:rFonts w:ascii="Times New Roman" w:hAnsi="Times New Roman" w:cs="Times New Roman"/>
          <w:sz w:val="28"/>
          <w:szCs w:val="28"/>
        </w:rPr>
        <w:t>ИАПФ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DF1742" w:rsidRPr="00D8194B" w:rsidTr="000E79E6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F1742" w:rsidRPr="00D8194B" w:rsidRDefault="00DF1742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F1742" w:rsidRPr="00D8194B" w:rsidRDefault="00037454" w:rsidP="003F53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Каптоприл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таб. 50 мг </w:t>
            </w:r>
            <w:r w:rsidR="003F53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</w:tr>
      <w:tr w:rsidR="00037454" w:rsidRPr="00D8194B" w:rsidTr="000E79E6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454" w:rsidRPr="00D8194B" w:rsidRDefault="00037454" w:rsidP="0003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>Каптоприл</w:t>
            </w:r>
            <w:proofErr w:type="spellEnd"/>
          </w:p>
        </w:tc>
      </w:tr>
      <w:tr w:rsidR="00037454" w:rsidRPr="00D8194B" w:rsidTr="000E79E6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454" w:rsidRPr="00D8194B" w:rsidRDefault="00037454" w:rsidP="0003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Капотен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, Ангиоприл-25</w:t>
            </w:r>
          </w:p>
        </w:tc>
      </w:tr>
      <w:tr w:rsidR="00037454" w:rsidRPr="00D8194B" w:rsidTr="000E79E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454" w:rsidRPr="00D8194B" w:rsidRDefault="00037454" w:rsidP="0003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Лизиноприл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Моноприл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Ренитек</w:t>
            </w:r>
            <w:proofErr w:type="spellEnd"/>
          </w:p>
        </w:tc>
      </w:tr>
      <w:tr w:rsidR="00037454" w:rsidRPr="00D8194B" w:rsidTr="000E79E6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454" w:rsidRPr="00D8194B" w:rsidRDefault="00037454" w:rsidP="0003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Капозид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гидолхлортиазид+каптоприл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37454" w:rsidRPr="00D8194B" w:rsidTr="000E79E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454" w:rsidRPr="00D8194B" w:rsidRDefault="00037454" w:rsidP="0003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Подавляет активность фермента превращающего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ангиотензин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 в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ангиотензин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2. Влияет на функционирование РААС. Благодаря этому происходит расширение сосудов и снижается АД, кроме того  способен тормозить секрецию других биологически активных веществ участвующих в регуляции уровня АД.</w:t>
            </w:r>
          </w:p>
        </w:tc>
      </w:tr>
      <w:tr w:rsidR="00037454" w:rsidRPr="00D8194B" w:rsidTr="000E79E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454" w:rsidRPr="00D8194B" w:rsidRDefault="00037454" w:rsidP="00037454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ko-KR"/>
              </w:rPr>
            </w:pPr>
            <w:r w:rsidRPr="00D8194B">
              <w:rPr>
                <w:sz w:val="28"/>
                <w:szCs w:val="28"/>
                <w:lang w:eastAsia="en-US"/>
              </w:rPr>
              <w:t xml:space="preserve">Сосудорасширяющее, </w:t>
            </w:r>
            <w:proofErr w:type="spellStart"/>
            <w:r w:rsidRPr="00D8194B">
              <w:rPr>
                <w:sz w:val="28"/>
                <w:szCs w:val="28"/>
                <w:lang w:eastAsia="en-US"/>
              </w:rPr>
              <w:t>антигипертензивное</w:t>
            </w:r>
            <w:proofErr w:type="spellEnd"/>
          </w:p>
          <w:p w:rsidR="00037454" w:rsidRPr="00D8194B" w:rsidRDefault="00037454" w:rsidP="00037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454" w:rsidRPr="00D8194B" w:rsidTr="000E79E6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454" w:rsidRPr="00D8194B" w:rsidRDefault="00037454" w:rsidP="0003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Артериальная гипертензия, хроническая сердечная недостаточность, ИБС, профилактика повторного инсульта, диабетическая нефропатия при СД1, нарушение функции левого желудочка после ИМ.</w:t>
            </w:r>
          </w:p>
        </w:tc>
      </w:tr>
      <w:tr w:rsidR="00037454" w:rsidRPr="00D8194B" w:rsidTr="000E79E6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454" w:rsidRPr="00D8194B" w:rsidRDefault="00037454" w:rsidP="0003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Внутрь, 1 таб. 2-3 раза в сутки. Максимальная суточная доза- 150 мг.</w:t>
            </w:r>
          </w:p>
        </w:tc>
      </w:tr>
      <w:tr w:rsidR="00037454" w:rsidRPr="00D8194B" w:rsidTr="000E79E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454" w:rsidRPr="00D8194B" w:rsidRDefault="00037454" w:rsidP="0003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Головная боль, усталость, тошнота, снижение аппетита, изменение вкуса, </w:t>
            </w: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тахикардия,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ортостотическая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гипотензия, мышечный спазм, одышка, сухой кашель, аллергия, 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бронхоспазм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7454" w:rsidRPr="00D8194B" w:rsidTr="000E79E6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454" w:rsidRPr="00D8194B" w:rsidRDefault="00037454" w:rsidP="0003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Гиперчувствительность, беременность, лактация, возраст до 18 лет.</w:t>
            </w:r>
          </w:p>
        </w:tc>
      </w:tr>
      <w:tr w:rsidR="00037454" w:rsidRPr="00D8194B" w:rsidTr="000E79E6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454" w:rsidRPr="00D8194B" w:rsidRDefault="00037454" w:rsidP="0003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опасностью развития артериальной гипотензии и головокружения, ингибиторы </w:t>
            </w:r>
            <w:r w:rsidRPr="00D81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АПФ следует с осторожностью назначать лицам, управляющим автотранспортом и занимающимся видами деятельности, требующими повышенного внимания и быстрой двигательной реакции. Повышает выраженность гипогликемического действия инсулина и производных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сульфонилмочевины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7454" w:rsidRPr="00D8194B" w:rsidRDefault="00037454" w:rsidP="0003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Баклофен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, трициклические антидепрессанты, нейролептики, усиливают гипотензивное действие и увеличивают риск развития ортостатической гипотензии.</w:t>
            </w:r>
          </w:p>
          <w:p w:rsidR="00037454" w:rsidRPr="00D8194B" w:rsidRDefault="00037454" w:rsidP="0003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Антацидные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уменьшают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биодоступность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ингибиторов АПФ.</w:t>
            </w:r>
          </w:p>
          <w:p w:rsidR="00037454" w:rsidRPr="00D8194B" w:rsidRDefault="00037454" w:rsidP="0003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Глюкокортикостероиды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, нестероидные противовоспалительные препараты снижают выраженность гипотензивного действия (задержка жидкости и электролитов).</w:t>
            </w:r>
          </w:p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Калийсберегающие диуретики, препараты калия повышают риск развития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гиперкалиемии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. Не рекомендуется одновременное применение лекарственных средств, способных вызвать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гиперкалиемию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и ингибиторов АПФ, за исключением случаев тяжелой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гипокалиемии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7454" w:rsidRPr="00D8194B" w:rsidTr="000E79E6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7454" w:rsidRPr="00D8194B" w:rsidTr="000E79E6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454" w:rsidRPr="00D8194B" w:rsidRDefault="00037454" w:rsidP="00037454">
            <w:pPr>
              <w:tabs>
                <w:tab w:val="left" w:pos="1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Отпускается по рецепту. На форме рецептурного бланка 107-1/у. Не хранится в аптеке.</w:t>
            </w:r>
          </w:p>
        </w:tc>
      </w:tr>
      <w:tr w:rsidR="00037454" w:rsidRPr="00D8194B" w:rsidTr="000E79E6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454" w:rsidRPr="00D8194B" w:rsidRDefault="00D8194B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Хранить в недоступном для детей, сухом месте при температуре не выше 25°C.</w:t>
            </w:r>
          </w:p>
        </w:tc>
      </w:tr>
    </w:tbl>
    <w:p w:rsidR="00DF1742" w:rsidRPr="00D8194B" w:rsidRDefault="00DF1742" w:rsidP="00DF1742">
      <w:pPr>
        <w:rPr>
          <w:rFonts w:ascii="Times New Roman" w:hAnsi="Times New Roman" w:cs="Times New Roman"/>
          <w:sz w:val="28"/>
          <w:szCs w:val="28"/>
        </w:rPr>
      </w:pPr>
    </w:p>
    <w:p w:rsidR="00DF1742" w:rsidRPr="00D8194B" w:rsidRDefault="00DF1742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sz w:val="28"/>
          <w:szCs w:val="28"/>
        </w:rPr>
        <w:t>Дата заполнения:            Подпись непосредственного руководителя практики:</w:t>
      </w:r>
    </w:p>
    <w:p w:rsidR="00DF1742" w:rsidRPr="00D8194B" w:rsidRDefault="00DF1742" w:rsidP="00DF17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9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</w:t>
      </w:r>
      <w:r w:rsidR="00BB087F" w:rsidRPr="00D8194B">
        <w:rPr>
          <w:rFonts w:ascii="Times New Roman" w:hAnsi="Times New Roman" w:cs="Times New Roman"/>
          <w:sz w:val="28"/>
          <w:szCs w:val="28"/>
        </w:rPr>
        <w:t>Средства, влияющие на функции ССС</w:t>
      </w:r>
    </w:p>
    <w:p w:rsidR="00DF1742" w:rsidRPr="00D8194B" w:rsidRDefault="00DF1742" w:rsidP="00DF1742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b/>
          <w:sz w:val="28"/>
          <w:szCs w:val="28"/>
        </w:rPr>
        <w:t>Тема:</w:t>
      </w:r>
      <w:r w:rsidRPr="00D8194B">
        <w:rPr>
          <w:rFonts w:ascii="Times New Roman" w:hAnsi="Times New Roman" w:cs="Times New Roman"/>
          <w:sz w:val="28"/>
          <w:szCs w:val="28"/>
        </w:rPr>
        <w:t xml:space="preserve"> </w:t>
      </w:r>
      <w:r w:rsidR="00BB087F" w:rsidRPr="00D8194B">
        <w:rPr>
          <w:rFonts w:ascii="Times New Roman" w:hAnsi="Times New Roman" w:cs="Times New Roman"/>
          <w:sz w:val="28"/>
          <w:szCs w:val="28"/>
        </w:rPr>
        <w:t xml:space="preserve">Блокаторы рецепторов </w:t>
      </w:r>
      <w:proofErr w:type="spellStart"/>
      <w:r w:rsidR="00BB087F" w:rsidRPr="00D8194B">
        <w:rPr>
          <w:rFonts w:ascii="Times New Roman" w:hAnsi="Times New Roman" w:cs="Times New Roman"/>
          <w:sz w:val="28"/>
          <w:szCs w:val="28"/>
        </w:rPr>
        <w:t>ангиотензина</w:t>
      </w:r>
      <w:proofErr w:type="spellEnd"/>
      <w:r w:rsidR="00BB087F" w:rsidRPr="00D8194B">
        <w:rPr>
          <w:rFonts w:ascii="Times New Roman" w:hAnsi="Times New Roman" w:cs="Times New Roman"/>
          <w:sz w:val="28"/>
          <w:szCs w:val="28"/>
        </w:rPr>
        <w:t xml:space="preserve"> II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DF1742" w:rsidRPr="00D8194B" w:rsidTr="000E79E6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F1742" w:rsidRPr="00D8194B" w:rsidRDefault="00DF1742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F1742" w:rsidRPr="00D8194B" w:rsidRDefault="00037454" w:rsidP="003F53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Лориста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таб.,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3F532A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="003F532A">
              <w:rPr>
                <w:rFonts w:ascii="Times New Roman" w:hAnsi="Times New Roman" w:cs="Times New Roman"/>
                <w:sz w:val="28"/>
                <w:szCs w:val="28"/>
              </w:rPr>
              <w:t>. пленочной оболочкой, 100 мг №</w:t>
            </w: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30, 60 </w:t>
            </w:r>
          </w:p>
        </w:tc>
      </w:tr>
      <w:tr w:rsidR="00D8194B" w:rsidRPr="00D8194B" w:rsidTr="000E79E6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8194B" w:rsidRPr="00D8194B" w:rsidRDefault="00D8194B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8194B" w:rsidRDefault="00D8194B">
            <w:pPr>
              <w:spacing w:after="20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Лозартан</w:t>
            </w:r>
            <w:proofErr w:type="spellEnd"/>
          </w:p>
        </w:tc>
      </w:tr>
      <w:tr w:rsidR="00D8194B" w:rsidRPr="00D8194B" w:rsidTr="000E79E6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8194B" w:rsidRPr="00D8194B" w:rsidRDefault="00D8194B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8194B" w:rsidRDefault="00D8194B">
            <w:pPr>
              <w:spacing w:after="20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Лозап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Вазотенз</w:t>
            </w:r>
            <w:proofErr w:type="spellEnd"/>
          </w:p>
        </w:tc>
      </w:tr>
      <w:tr w:rsidR="00D8194B" w:rsidRPr="00D8194B" w:rsidTr="000E79E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8194B" w:rsidRPr="00D8194B" w:rsidRDefault="00D8194B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8194B" w:rsidRDefault="00D8194B">
            <w:pPr>
              <w:spacing w:after="20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Валсартан</w:t>
            </w:r>
            <w:proofErr w:type="spellEnd"/>
          </w:p>
        </w:tc>
      </w:tr>
      <w:tr w:rsidR="00D8194B" w:rsidRPr="00D8194B" w:rsidTr="000E79E6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8194B" w:rsidRPr="00D8194B" w:rsidRDefault="00D8194B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8194B" w:rsidRDefault="00D8194B">
            <w:pPr>
              <w:spacing w:after="20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Гидрохлортиазид+Лозартан</w:t>
            </w:r>
            <w:proofErr w:type="spellEnd"/>
          </w:p>
        </w:tc>
      </w:tr>
      <w:tr w:rsidR="00D8194B" w:rsidRPr="00D8194B" w:rsidTr="000E79E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8194B" w:rsidRPr="00D8194B" w:rsidRDefault="00D8194B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8194B" w:rsidRDefault="00D8194B">
            <w:pPr>
              <w:spacing w:after="20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Антигипертензивное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средство. Блокирует рецепторы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ангиотензина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предупреждая и устраняя сосудосуживающее действие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ангиотензина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II, его стимулирующее влияние на секрецию альдостерона надпочечниками и некоторые другие эффекты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ангиотензина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II. Характеризуется длительным действием (24 ч и более), что обусловлено образованием его активного метаболита.</w:t>
            </w:r>
          </w:p>
        </w:tc>
      </w:tr>
      <w:tr w:rsidR="00D8194B" w:rsidRPr="00D8194B" w:rsidTr="000E79E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8194B" w:rsidRPr="00D8194B" w:rsidRDefault="00D8194B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8194B" w:rsidRDefault="00D8194B">
            <w:pPr>
              <w:spacing w:after="20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Гипотензивное действие</w:t>
            </w:r>
          </w:p>
        </w:tc>
      </w:tr>
      <w:tr w:rsidR="00D8194B" w:rsidRPr="00D8194B" w:rsidTr="000E79E6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8194B" w:rsidRPr="00D8194B" w:rsidRDefault="00D8194B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8194B" w:rsidRDefault="00D8194B">
            <w:pPr>
              <w:spacing w:after="20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Артериальная гипертензия, хроническая сердечная недостаточность в составе комбинированной терапии.</w:t>
            </w:r>
          </w:p>
        </w:tc>
      </w:tr>
      <w:tr w:rsidR="00D8194B" w:rsidRPr="00D8194B" w:rsidTr="000E79E6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8194B" w:rsidRPr="00D8194B" w:rsidRDefault="00D8194B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8194B" w:rsidRDefault="00D8194B">
            <w:pPr>
              <w:spacing w:after="20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Независимо от приема пищи, стандартная начальная и поддерживающая доза составляет 50 мг/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Максимальный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антигипертензивный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эффект достигается через 3–6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 начала терапии. У некоторых пациентов для достижения большего эффекта доза может быть увеличена до 100 мг/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8194B" w:rsidRPr="00D8194B" w:rsidTr="000E79E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8194B" w:rsidRPr="00D8194B" w:rsidRDefault="00D8194B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8194B" w:rsidRDefault="00D8194B">
            <w:pPr>
              <w:spacing w:after="20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Ортостатическая гипотензия, головокружение, головная боль,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гиперкалиемия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нарушение функции почек</w:t>
            </w:r>
          </w:p>
        </w:tc>
      </w:tr>
      <w:tr w:rsidR="00D8194B" w:rsidRPr="00D8194B" w:rsidTr="000E79E6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8194B" w:rsidRPr="00D8194B" w:rsidRDefault="00D8194B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8194B" w:rsidRDefault="00D8194B">
            <w:pPr>
              <w:spacing w:after="20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Беременность, лактация, возраст до 18 лет</w:t>
            </w:r>
          </w:p>
        </w:tc>
      </w:tr>
      <w:tr w:rsidR="00D8194B" w:rsidRPr="00D8194B" w:rsidTr="000E79E6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8194B" w:rsidRPr="00D8194B" w:rsidRDefault="00D8194B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8194B" w:rsidRDefault="00D819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одновременном применении с диуретиками в высоких дозах возможна артериальная гипотензия.</w:t>
            </w:r>
          </w:p>
          <w:p w:rsidR="00D8194B" w:rsidRDefault="00D819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одновременном применении с препаратами калия, калийсберегающими диуретиками повышается риск развития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гиперкалиемии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194B" w:rsidRDefault="00D819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одновременном применении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индометацином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возможно уменьшение эффективности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лозартана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194B" w:rsidRDefault="00D819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одновременном применении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орлистатом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уменьшается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антигипертензивное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действие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лозартана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что может привести к значительному повышению АД, развитию гипертонического криза.</w:t>
            </w:r>
          </w:p>
          <w:p w:rsidR="00D8194B" w:rsidRDefault="00D819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8194B" w:rsidRPr="00D8194B" w:rsidTr="000E79E6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8194B" w:rsidRPr="00D8194B" w:rsidRDefault="00D8194B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8194B" w:rsidRDefault="00C542EF">
            <w:pPr>
              <w:spacing w:after="20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</w:tr>
      <w:tr w:rsidR="00D8194B" w:rsidRPr="00D8194B" w:rsidTr="000E79E6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8194B" w:rsidRPr="00D8194B" w:rsidRDefault="00D8194B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8194B" w:rsidRDefault="00D8194B">
            <w:pPr>
              <w:spacing w:after="20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42EF" w:rsidRPr="00D8194B">
              <w:rPr>
                <w:rFonts w:ascii="Times New Roman" w:hAnsi="Times New Roman" w:cs="Times New Roman"/>
                <w:sz w:val="28"/>
                <w:szCs w:val="28"/>
              </w:rPr>
              <w:t>Отпускается по рецепту. Форма рецептурного бланка 107-1/у. Не хранится в аптеке.</w:t>
            </w:r>
          </w:p>
        </w:tc>
      </w:tr>
      <w:tr w:rsidR="00D8194B" w:rsidRPr="00D8194B" w:rsidTr="000E79E6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8194B" w:rsidRPr="00D8194B" w:rsidRDefault="00D8194B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8194B" w:rsidRDefault="00D8194B">
            <w:pPr>
              <w:spacing w:after="20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Хранить в недоступном для детей месте при температуре не выше 25°C.</w:t>
            </w:r>
          </w:p>
        </w:tc>
      </w:tr>
    </w:tbl>
    <w:p w:rsidR="00DF1742" w:rsidRPr="00D8194B" w:rsidRDefault="00DF1742" w:rsidP="00DF1742">
      <w:pPr>
        <w:rPr>
          <w:rFonts w:ascii="Times New Roman" w:hAnsi="Times New Roman" w:cs="Times New Roman"/>
          <w:sz w:val="28"/>
          <w:szCs w:val="28"/>
        </w:rPr>
      </w:pPr>
    </w:p>
    <w:p w:rsidR="00DF1742" w:rsidRPr="00D8194B" w:rsidRDefault="00DF1742" w:rsidP="00DF1742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sz w:val="28"/>
          <w:szCs w:val="28"/>
        </w:rPr>
        <w:t>Дата заполнения:            Подпись непосредственного руководителя практики:</w:t>
      </w:r>
    </w:p>
    <w:p w:rsidR="00DF1742" w:rsidRPr="00D8194B" w:rsidRDefault="00DF1742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sz w:val="28"/>
          <w:szCs w:val="28"/>
        </w:rPr>
        <w:br w:type="page"/>
      </w:r>
    </w:p>
    <w:p w:rsidR="00DF1742" w:rsidRPr="00D8194B" w:rsidRDefault="00DF1742" w:rsidP="00DF17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9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</w:t>
      </w:r>
      <w:r w:rsidR="00BB087F" w:rsidRPr="00D8194B">
        <w:rPr>
          <w:rFonts w:ascii="Times New Roman" w:hAnsi="Times New Roman" w:cs="Times New Roman"/>
          <w:sz w:val="28"/>
          <w:szCs w:val="28"/>
        </w:rPr>
        <w:t>Средства, влияющие на функции ССС</w:t>
      </w:r>
    </w:p>
    <w:p w:rsidR="00DF1742" w:rsidRPr="00D8194B" w:rsidRDefault="00DF1742" w:rsidP="00DF1742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b/>
          <w:sz w:val="28"/>
          <w:szCs w:val="28"/>
        </w:rPr>
        <w:t>Тема:</w:t>
      </w:r>
      <w:r w:rsidRPr="00D8194B">
        <w:rPr>
          <w:rFonts w:ascii="Times New Roman" w:hAnsi="Times New Roman" w:cs="Times New Roman"/>
          <w:sz w:val="28"/>
          <w:szCs w:val="28"/>
        </w:rPr>
        <w:t xml:space="preserve"> </w:t>
      </w:r>
      <w:r w:rsidR="00BB087F" w:rsidRPr="00D8194B">
        <w:rPr>
          <w:rFonts w:ascii="Times New Roman" w:hAnsi="Times New Roman" w:cs="Times New Roman"/>
          <w:sz w:val="28"/>
          <w:szCs w:val="28"/>
        </w:rPr>
        <w:t>БКК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DF1742" w:rsidRPr="00D8194B" w:rsidTr="000E79E6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F1742" w:rsidRPr="00D8194B" w:rsidRDefault="00DF1742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F1742" w:rsidRPr="00D8194B" w:rsidRDefault="00037454" w:rsidP="003F53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Нифедипин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таб. 10 мг </w:t>
            </w:r>
            <w:r w:rsidR="003F53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</w:p>
        </w:tc>
      </w:tr>
      <w:tr w:rsidR="00037454" w:rsidRPr="00D8194B" w:rsidTr="000E79E6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454" w:rsidRPr="00D8194B" w:rsidRDefault="00037454" w:rsidP="0003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Нифедипин</w:t>
            </w:r>
            <w:proofErr w:type="spellEnd"/>
          </w:p>
        </w:tc>
      </w:tr>
      <w:tr w:rsidR="00037454" w:rsidRPr="00D8194B" w:rsidTr="000E79E6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454" w:rsidRPr="00D8194B" w:rsidRDefault="00037454" w:rsidP="0003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Кальцигард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ретард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Кордафлекс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Кордипин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Коринфар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Нифекард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ХЛ,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Фенигидин</w:t>
            </w:r>
            <w:proofErr w:type="spellEnd"/>
          </w:p>
        </w:tc>
      </w:tr>
      <w:tr w:rsidR="00037454" w:rsidRPr="00D8194B" w:rsidTr="000E79E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454" w:rsidRPr="00D8194B" w:rsidRDefault="00037454" w:rsidP="0003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Верапамил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Амлодипин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Амлотоп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Бисам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Дилтиазем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Калчек</w:t>
            </w:r>
            <w:proofErr w:type="spellEnd"/>
          </w:p>
        </w:tc>
      </w:tr>
      <w:tr w:rsidR="00037454" w:rsidRPr="00D8194B" w:rsidTr="000E79E6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454" w:rsidRPr="00D8194B" w:rsidRDefault="00037454" w:rsidP="0003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Фиссарио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нифедипин+лидокаин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37454" w:rsidRPr="00D8194B" w:rsidTr="000E79E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454" w:rsidRPr="00D8194B" w:rsidRDefault="00037454" w:rsidP="0003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Селективно блокирует ток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через клеточные мембраны. В результате снижается сократимость миокарда и его потребность в кислороде. Тормозятся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зависимый автоматизм и проведение возбуждения, снижается тонус гладкой мускулатуры артерий, в результате сосуды расширяются и АД снижается.</w:t>
            </w:r>
          </w:p>
        </w:tc>
      </w:tr>
      <w:tr w:rsidR="00037454" w:rsidRPr="00D8194B" w:rsidTr="000E79E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454" w:rsidRPr="00D8194B" w:rsidRDefault="00037454" w:rsidP="00037454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ko-KR"/>
              </w:rPr>
            </w:pPr>
            <w:r w:rsidRPr="00D8194B">
              <w:rPr>
                <w:sz w:val="28"/>
                <w:szCs w:val="28"/>
                <w:lang w:eastAsia="en-US"/>
              </w:rPr>
              <w:t>Сосудорасширяющий</w:t>
            </w:r>
          </w:p>
        </w:tc>
      </w:tr>
      <w:tr w:rsidR="00037454" w:rsidRPr="00D8194B" w:rsidTr="000E79E6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454" w:rsidRPr="00D8194B" w:rsidRDefault="00037454" w:rsidP="0003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приступов стенокардии, в отдельных случаях - купирование приступов стенокардии; артериальная гипертензия, гипертонические кризы; болезнь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Рейно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7454" w:rsidRPr="00D8194B" w:rsidTr="000E79E6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454" w:rsidRPr="00D8194B" w:rsidRDefault="00037454" w:rsidP="000374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1 табл. 3-4 раза/сутки.</w:t>
            </w:r>
          </w:p>
          <w:p w:rsidR="00037454" w:rsidRPr="00D8194B" w:rsidRDefault="00037454" w:rsidP="000374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Максимальная суточная доза – 120 мг</w:t>
            </w:r>
          </w:p>
        </w:tc>
      </w:tr>
      <w:tr w:rsidR="00037454" w:rsidRPr="00D8194B" w:rsidTr="000E79E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454" w:rsidRPr="00D8194B" w:rsidRDefault="00037454" w:rsidP="0003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Гиперемия кожных покровов, тахикардия, тошнота, изжога, диарея, головная боль, увеличение диуреза, аллергические реакции.</w:t>
            </w:r>
          </w:p>
        </w:tc>
      </w:tr>
      <w:tr w:rsidR="00037454" w:rsidRPr="00D8194B" w:rsidTr="000E79E6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454" w:rsidRPr="00D8194B" w:rsidRDefault="00037454" w:rsidP="0003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Гиперемия кожных покровов, тахикардия, тошнота, изжога, диарея, головная боль, увеличение диуреза, аллергические реакции.</w:t>
            </w:r>
          </w:p>
        </w:tc>
      </w:tr>
      <w:tr w:rsidR="00037454" w:rsidRPr="00D8194B" w:rsidTr="000E79E6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454" w:rsidRPr="00D8194B" w:rsidRDefault="00037454" w:rsidP="00037454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ko-KR"/>
              </w:rPr>
            </w:pPr>
            <w:r w:rsidRPr="00D8194B">
              <w:rPr>
                <w:sz w:val="28"/>
                <w:szCs w:val="28"/>
                <w:lang w:eastAsia="ko-KR"/>
              </w:rPr>
              <w:t xml:space="preserve">Лекарственные средства из группы блокаторов «медленных» кальциевых каналов могут еще больше усиливать </w:t>
            </w:r>
            <w:r w:rsidRPr="00D8194B">
              <w:rPr>
                <w:sz w:val="28"/>
                <w:szCs w:val="28"/>
                <w:lang w:eastAsia="ko-KR"/>
              </w:rPr>
              <w:lastRenderedPageBreak/>
              <w:t xml:space="preserve">отрицательное инотропное действие (понижающее силу сердечного сокращения) таких антиаритмических средств как </w:t>
            </w:r>
            <w:proofErr w:type="spellStart"/>
            <w:r w:rsidRPr="00D8194B">
              <w:rPr>
                <w:sz w:val="28"/>
                <w:szCs w:val="28"/>
                <w:lang w:eastAsia="ko-KR"/>
              </w:rPr>
              <w:t>амиодарон</w:t>
            </w:r>
            <w:proofErr w:type="spellEnd"/>
            <w:r w:rsidRPr="00D8194B">
              <w:rPr>
                <w:sz w:val="28"/>
                <w:szCs w:val="28"/>
                <w:lang w:eastAsia="ko-KR"/>
              </w:rPr>
              <w:t xml:space="preserve"> и </w:t>
            </w:r>
            <w:proofErr w:type="spellStart"/>
            <w:r w:rsidRPr="00D8194B">
              <w:rPr>
                <w:sz w:val="28"/>
                <w:szCs w:val="28"/>
                <w:lang w:eastAsia="ko-KR"/>
              </w:rPr>
              <w:t>хинидин</w:t>
            </w:r>
            <w:proofErr w:type="spellEnd"/>
            <w:r w:rsidRPr="00D8194B">
              <w:rPr>
                <w:sz w:val="28"/>
                <w:szCs w:val="28"/>
                <w:lang w:eastAsia="ko-KR"/>
              </w:rPr>
              <w:t xml:space="preserve">. Повышает плазменную концентрацию </w:t>
            </w:r>
            <w:proofErr w:type="spellStart"/>
            <w:r w:rsidRPr="00D8194B">
              <w:rPr>
                <w:sz w:val="28"/>
                <w:szCs w:val="28"/>
                <w:lang w:eastAsia="ko-KR"/>
              </w:rPr>
              <w:t>дигоксина</w:t>
            </w:r>
            <w:proofErr w:type="spellEnd"/>
            <w:r w:rsidRPr="00D8194B">
              <w:rPr>
                <w:sz w:val="28"/>
                <w:szCs w:val="28"/>
                <w:lang w:eastAsia="ko-KR"/>
              </w:rPr>
              <w:t xml:space="preserve"> и теофиллина. Индукторы </w:t>
            </w:r>
            <w:proofErr w:type="spellStart"/>
            <w:r w:rsidRPr="00D8194B">
              <w:rPr>
                <w:sz w:val="28"/>
                <w:szCs w:val="28"/>
                <w:lang w:eastAsia="ko-KR"/>
              </w:rPr>
              <w:t>микросомальных</w:t>
            </w:r>
            <w:proofErr w:type="spellEnd"/>
            <w:r w:rsidRPr="00D8194B">
              <w:rPr>
                <w:sz w:val="28"/>
                <w:szCs w:val="28"/>
                <w:lang w:eastAsia="ko-KR"/>
              </w:rPr>
              <w:t xml:space="preserve"> ферментов печени снижают концентрацию </w:t>
            </w:r>
            <w:proofErr w:type="spellStart"/>
            <w:r w:rsidRPr="00D8194B">
              <w:rPr>
                <w:sz w:val="28"/>
                <w:szCs w:val="28"/>
                <w:lang w:eastAsia="ko-KR"/>
              </w:rPr>
              <w:t>нифедипина</w:t>
            </w:r>
            <w:proofErr w:type="spellEnd"/>
            <w:r w:rsidRPr="00D8194B">
              <w:rPr>
                <w:sz w:val="28"/>
                <w:szCs w:val="28"/>
                <w:lang w:eastAsia="ko-KR"/>
              </w:rPr>
              <w:t>.</w:t>
            </w:r>
          </w:p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В сочетании с нитратами усиливается тахикардия.</w:t>
            </w:r>
          </w:p>
        </w:tc>
      </w:tr>
      <w:tr w:rsidR="00037454" w:rsidRPr="00D8194B" w:rsidTr="000E79E6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7454" w:rsidRPr="00D8194B" w:rsidTr="000E79E6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Отпускается по рецепту. Форма рецептурного бланка 107-1/у. Не хранится в аптеке.</w:t>
            </w:r>
          </w:p>
        </w:tc>
      </w:tr>
      <w:tr w:rsidR="00037454" w:rsidRPr="00D8194B" w:rsidTr="000E79E6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454" w:rsidRPr="00D8194B" w:rsidRDefault="00C542EF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Хранить в недоступном для детей и защищенном от света месте при температуре не выше 25°C.</w:t>
            </w:r>
          </w:p>
        </w:tc>
      </w:tr>
    </w:tbl>
    <w:p w:rsidR="00DF1742" w:rsidRPr="00D8194B" w:rsidRDefault="00DF1742" w:rsidP="00DF1742">
      <w:pPr>
        <w:rPr>
          <w:rFonts w:ascii="Times New Roman" w:hAnsi="Times New Roman" w:cs="Times New Roman"/>
          <w:sz w:val="28"/>
          <w:szCs w:val="28"/>
        </w:rPr>
      </w:pPr>
    </w:p>
    <w:p w:rsidR="00DF1742" w:rsidRPr="00D8194B" w:rsidRDefault="00DF1742" w:rsidP="00DF1742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sz w:val="28"/>
          <w:szCs w:val="28"/>
        </w:rPr>
        <w:t>Дата заполнения:            Подпись непосредственного руководителя практики:</w:t>
      </w:r>
    </w:p>
    <w:p w:rsidR="00DF1742" w:rsidRPr="00D8194B" w:rsidRDefault="00DF1742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sz w:val="28"/>
          <w:szCs w:val="28"/>
        </w:rPr>
        <w:br w:type="page"/>
      </w:r>
    </w:p>
    <w:p w:rsidR="00DF1742" w:rsidRPr="00D8194B" w:rsidRDefault="00DF1742" w:rsidP="00DF17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9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</w:t>
      </w:r>
      <w:r w:rsidR="00BB087F" w:rsidRPr="00D8194B">
        <w:rPr>
          <w:rFonts w:ascii="Times New Roman" w:hAnsi="Times New Roman" w:cs="Times New Roman"/>
          <w:sz w:val="28"/>
          <w:szCs w:val="28"/>
        </w:rPr>
        <w:t>Средства, влияющие на функции ССС</w:t>
      </w:r>
    </w:p>
    <w:p w:rsidR="00DF1742" w:rsidRPr="00D8194B" w:rsidRDefault="00DF1742" w:rsidP="00DF1742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b/>
          <w:sz w:val="28"/>
          <w:szCs w:val="28"/>
        </w:rPr>
        <w:t>Тема:</w:t>
      </w:r>
      <w:r w:rsidRPr="00D8194B">
        <w:rPr>
          <w:rFonts w:ascii="Times New Roman" w:hAnsi="Times New Roman" w:cs="Times New Roman"/>
          <w:sz w:val="28"/>
          <w:szCs w:val="28"/>
        </w:rPr>
        <w:t xml:space="preserve"> </w:t>
      </w:r>
      <w:r w:rsidR="00BB087F" w:rsidRPr="00D8194B">
        <w:rPr>
          <w:rFonts w:ascii="Times New Roman" w:hAnsi="Times New Roman" w:cs="Times New Roman"/>
          <w:sz w:val="28"/>
          <w:szCs w:val="28"/>
        </w:rPr>
        <w:t>Селективные бета1-адреноблокаторы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DF1742" w:rsidRPr="00D8194B" w:rsidTr="000E79E6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F1742" w:rsidRPr="00D8194B" w:rsidRDefault="00DF1742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F1742" w:rsidRPr="00D8194B" w:rsidRDefault="00037454" w:rsidP="003F53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Бисопролол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таб.,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покр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. пленочной оболочкой 10 мг </w:t>
            </w:r>
            <w:r w:rsidR="003F53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</w:tr>
      <w:tr w:rsidR="00037454" w:rsidRPr="00D8194B" w:rsidTr="000E79E6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454" w:rsidRPr="00D8194B" w:rsidRDefault="00037454" w:rsidP="0003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Бисопролол</w:t>
            </w:r>
            <w:proofErr w:type="spellEnd"/>
          </w:p>
        </w:tc>
      </w:tr>
      <w:tr w:rsidR="00037454" w:rsidRPr="00D8194B" w:rsidTr="000E79E6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454" w:rsidRPr="00D8194B" w:rsidRDefault="00037454" w:rsidP="0003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Бидоп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Кординорм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Бипрол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Арител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Бисогамма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Бисомор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Конкор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Коронал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Нипертен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Тирез</w:t>
            </w:r>
            <w:proofErr w:type="spellEnd"/>
          </w:p>
        </w:tc>
      </w:tr>
      <w:tr w:rsidR="00037454" w:rsidRPr="00D8194B" w:rsidTr="000E79E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454" w:rsidRPr="00D8194B" w:rsidRDefault="00037454" w:rsidP="0003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Беталок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Беталок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зок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Вазокардин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Корвитол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Метокард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Метопролол</w:t>
            </w:r>
            <w:proofErr w:type="spellEnd"/>
          </w:p>
        </w:tc>
      </w:tr>
      <w:tr w:rsidR="00037454" w:rsidRPr="00D8194B" w:rsidTr="000E79E6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454" w:rsidRPr="00D8194B" w:rsidRDefault="00037454" w:rsidP="0003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Бисам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Конкор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АМ,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Нипертен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амлодипин+бисопролол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Арител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Плюс,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Бисангил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Комбисо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ДУО,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Лодоз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Бисопролол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Гидрохлортиазид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37454" w:rsidRPr="00D8194B" w:rsidTr="000E79E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454" w:rsidRPr="00D8194B" w:rsidRDefault="00037454" w:rsidP="0003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Селективно блокирует бета1-адренорецепторы сердца, уменьшает стимулированное катехоламинами образование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цАМФ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из АТФ, снижает внутриклеточный ток ионов кальция, оказывает отрицательное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хроно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-,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дромо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-,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батмо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- и инотропное действие, угнетает проводимость и возбудимость миокарда, снижает AV-проводимость,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сеижает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активность ренина плазмы, уменьшает потребность  миокарда в кислороде, уменьшает ЧСС и сердечный выброс.</w:t>
            </w:r>
          </w:p>
        </w:tc>
      </w:tr>
      <w:tr w:rsidR="00037454" w:rsidRPr="00D8194B" w:rsidTr="000E79E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454" w:rsidRPr="00D8194B" w:rsidRDefault="00037454" w:rsidP="00037454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ko-KR"/>
              </w:rPr>
            </w:pPr>
            <w:r w:rsidRPr="00D8194B">
              <w:rPr>
                <w:sz w:val="28"/>
                <w:szCs w:val="28"/>
                <w:lang w:eastAsia="en-US"/>
              </w:rPr>
              <w:t xml:space="preserve">Сосудорасширяющее, </w:t>
            </w:r>
            <w:proofErr w:type="spellStart"/>
            <w:r w:rsidRPr="00D8194B">
              <w:rPr>
                <w:sz w:val="28"/>
                <w:szCs w:val="28"/>
                <w:lang w:eastAsia="en-US"/>
              </w:rPr>
              <w:t>антигипертензивное</w:t>
            </w:r>
            <w:proofErr w:type="spellEnd"/>
            <w:r w:rsidRPr="00D8194B">
              <w:rPr>
                <w:sz w:val="28"/>
                <w:szCs w:val="28"/>
                <w:lang w:eastAsia="en-US"/>
              </w:rPr>
              <w:t xml:space="preserve">, антиаритмическое и </w:t>
            </w:r>
            <w:proofErr w:type="spellStart"/>
            <w:r w:rsidRPr="00D8194B">
              <w:rPr>
                <w:sz w:val="28"/>
                <w:szCs w:val="28"/>
                <w:lang w:eastAsia="en-US"/>
              </w:rPr>
              <w:t>антиангинальное</w:t>
            </w:r>
            <w:proofErr w:type="spellEnd"/>
            <w:r w:rsidRPr="00D8194B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37454" w:rsidRPr="00D8194B" w:rsidTr="000E79E6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454" w:rsidRPr="00D8194B" w:rsidRDefault="00037454" w:rsidP="0003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Артериальная гипертензия; ИБС: стабильная стенокардия; хроническая сердечная недостаточность.</w:t>
            </w:r>
          </w:p>
        </w:tc>
      </w:tr>
      <w:tr w:rsidR="00037454" w:rsidRPr="00D8194B" w:rsidTr="000E79E6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454" w:rsidRPr="00D8194B" w:rsidRDefault="00037454" w:rsidP="0003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Внутрь 1табл. 1 раз в сутки с небольшим количеством жидкости утром до завтрака.</w:t>
            </w:r>
          </w:p>
        </w:tc>
      </w:tr>
      <w:tr w:rsidR="00037454" w:rsidRPr="00D8194B" w:rsidTr="000E79E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454" w:rsidRPr="00D8194B" w:rsidRDefault="00037454" w:rsidP="0003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Брадикардия</w:t>
            </w:r>
            <w:r w:rsidRPr="00D8194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слабость, утомляемость,  </w:t>
            </w:r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головокружение, головная боль, депрессия, бессонница, тошнота, рвота, диарея, запор, </w:t>
            </w:r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мышечная слабость, судороги, аллергия.</w:t>
            </w:r>
          </w:p>
        </w:tc>
      </w:tr>
      <w:tr w:rsidR="00037454" w:rsidRPr="00D8194B" w:rsidTr="000E79E6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454" w:rsidRPr="00D8194B" w:rsidRDefault="00037454" w:rsidP="0003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Острая сердечная недостаточность, </w:t>
            </w:r>
            <w:r w:rsidRPr="00D81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</w:t>
            </w: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-блокада, брадикардия, БА, ХОБЛ, нарушения кровообращения, дети до 18 лет, повышенная чувствительность.</w:t>
            </w:r>
          </w:p>
        </w:tc>
      </w:tr>
      <w:tr w:rsidR="00037454" w:rsidRPr="00D8194B" w:rsidTr="000E79E6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Антиаритмические средства I класса при одновременном применении с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бисопрололом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могут снижать AV проводимость и сократительную способность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миокарда.Антиаритмичексие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средства III класса могут усиливать нарушение AV проводимости.</w:t>
            </w:r>
            <w:r w:rsidRPr="00D819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Действие бета-адреноблокаторов для местного применения может усиливать системные эффекты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бисопролола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(снижение АД,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урежение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ЧСС). Одновременное применение препарата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Бисопролол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бета-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адреномиметиками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может приводить к снижению эффекта обоих препаратов.</w:t>
            </w:r>
            <w:r w:rsidRPr="00D819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Сочетание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бисопролола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адреномиметиками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влияющими на бета- и альфа-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адренорецепторы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может усиливать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вазоконстрикторные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эффекты этих средств, возникающих с участием альфа-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адренорецепторов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приводя к повышению АД.</w:t>
            </w:r>
          </w:p>
        </w:tc>
      </w:tr>
      <w:tr w:rsidR="00037454" w:rsidRPr="00D8194B" w:rsidTr="000E79E6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7454" w:rsidRPr="00D8194B" w:rsidTr="000E79E6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Отпускается по рецепту. Форма рецептурного бланка 107-1/у. Не хранится в аптеке.</w:t>
            </w:r>
          </w:p>
        </w:tc>
      </w:tr>
      <w:tr w:rsidR="00037454" w:rsidRPr="00D8194B" w:rsidTr="000E79E6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454" w:rsidRPr="00D8194B" w:rsidRDefault="00C542EF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Хранить в недоступном для детей месте при температуре не выше 25°C.</w:t>
            </w:r>
          </w:p>
        </w:tc>
      </w:tr>
    </w:tbl>
    <w:p w:rsidR="00DF1742" w:rsidRPr="00D8194B" w:rsidRDefault="00DF1742" w:rsidP="00DF1742">
      <w:pPr>
        <w:rPr>
          <w:rFonts w:ascii="Times New Roman" w:hAnsi="Times New Roman" w:cs="Times New Roman"/>
          <w:sz w:val="28"/>
          <w:szCs w:val="28"/>
        </w:rPr>
      </w:pPr>
    </w:p>
    <w:p w:rsidR="00DF1742" w:rsidRPr="00D8194B" w:rsidRDefault="00DF1742" w:rsidP="00DF1742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sz w:val="28"/>
          <w:szCs w:val="28"/>
        </w:rPr>
        <w:t>Дата заполнения:            Подпись непосредственного руководителя практики:</w:t>
      </w:r>
    </w:p>
    <w:p w:rsidR="00DF1742" w:rsidRPr="00D8194B" w:rsidRDefault="00DF1742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sz w:val="28"/>
          <w:szCs w:val="28"/>
        </w:rPr>
        <w:br w:type="page"/>
      </w:r>
    </w:p>
    <w:p w:rsidR="00DF1742" w:rsidRPr="00D8194B" w:rsidRDefault="00DF1742" w:rsidP="00DF17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9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</w:t>
      </w:r>
      <w:r w:rsidR="00BB087F" w:rsidRPr="00D8194B">
        <w:rPr>
          <w:rFonts w:ascii="Times New Roman" w:hAnsi="Times New Roman" w:cs="Times New Roman"/>
          <w:sz w:val="28"/>
          <w:szCs w:val="28"/>
        </w:rPr>
        <w:t>Средства, влияющие на функции ССС</w:t>
      </w:r>
    </w:p>
    <w:p w:rsidR="00DF1742" w:rsidRPr="00D8194B" w:rsidRDefault="00DF1742" w:rsidP="00DF1742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b/>
          <w:sz w:val="28"/>
          <w:szCs w:val="28"/>
        </w:rPr>
        <w:t>Тема:</w:t>
      </w:r>
      <w:r w:rsidRPr="00D8194B">
        <w:rPr>
          <w:rFonts w:ascii="Times New Roman" w:hAnsi="Times New Roman" w:cs="Times New Roman"/>
          <w:sz w:val="28"/>
          <w:szCs w:val="28"/>
        </w:rPr>
        <w:t xml:space="preserve"> </w:t>
      </w:r>
      <w:r w:rsidR="00BB087F" w:rsidRPr="00D8194B">
        <w:rPr>
          <w:rFonts w:ascii="Times New Roman" w:hAnsi="Times New Roman" w:cs="Times New Roman"/>
          <w:sz w:val="28"/>
          <w:szCs w:val="28"/>
        </w:rPr>
        <w:t>Нитраты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DF1742" w:rsidRPr="00D8194B" w:rsidTr="000E79E6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F1742" w:rsidRPr="00D8194B" w:rsidRDefault="00DF1742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F1742" w:rsidRPr="00D8194B" w:rsidRDefault="00037454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Нитрокор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таб.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подъязыч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. 0,5мг №40</w:t>
            </w:r>
          </w:p>
        </w:tc>
      </w:tr>
      <w:tr w:rsidR="00DF1742" w:rsidRPr="00D8194B" w:rsidTr="000E79E6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F1742" w:rsidRPr="00D8194B" w:rsidRDefault="00DF1742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F1742" w:rsidRPr="00D8194B" w:rsidRDefault="00037454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Нитроглицерин</w:t>
            </w:r>
          </w:p>
        </w:tc>
      </w:tr>
      <w:tr w:rsidR="00037454" w:rsidRPr="00D8194B" w:rsidTr="000E79E6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454" w:rsidRPr="00D8194B" w:rsidRDefault="00037454" w:rsidP="0023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Нитроглицерин,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Тринитролонг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Нитроспинт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Нитроминт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302CE" w:rsidRPr="00D8194B">
              <w:rPr>
                <w:rFonts w:ascii="Times New Roman" w:hAnsi="Times New Roman" w:cs="Times New Roman"/>
                <w:sz w:val="28"/>
                <w:szCs w:val="28"/>
              </w:rPr>
              <w:t>Сустак</w:t>
            </w:r>
            <w:proofErr w:type="spellEnd"/>
            <w:r w:rsidR="002302CE"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форте, </w:t>
            </w:r>
            <w:proofErr w:type="spellStart"/>
            <w:r w:rsidR="002302CE" w:rsidRPr="00D8194B">
              <w:rPr>
                <w:rFonts w:ascii="Times New Roman" w:hAnsi="Times New Roman" w:cs="Times New Roman"/>
                <w:sz w:val="28"/>
                <w:szCs w:val="28"/>
              </w:rPr>
              <w:t>Нитрокор</w:t>
            </w:r>
            <w:proofErr w:type="spellEnd"/>
          </w:p>
        </w:tc>
      </w:tr>
      <w:tr w:rsidR="00037454" w:rsidRPr="00D8194B" w:rsidTr="000E79E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454" w:rsidRPr="00D8194B" w:rsidRDefault="00037454" w:rsidP="0003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Изокет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Кардикет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Моночинкве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Эфокс</w:t>
            </w:r>
            <w:proofErr w:type="spellEnd"/>
          </w:p>
        </w:tc>
      </w:tr>
      <w:tr w:rsidR="00037454" w:rsidRPr="00D8194B" w:rsidTr="000E79E6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454" w:rsidRPr="00D8194B" w:rsidRDefault="00037454" w:rsidP="0003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Карниланд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 (Валерианы лекарственной корневищ с корнями настойка + Ландыша травы настойка + Нитроглицерин +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Левоментол</w:t>
            </w:r>
            <w:r w:rsidR="002302CE" w:rsidRPr="00D819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2302CE"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раствор в </w:t>
            </w:r>
            <w:proofErr w:type="spellStart"/>
            <w:r w:rsidR="002302CE" w:rsidRPr="00D8194B">
              <w:rPr>
                <w:rFonts w:ascii="Times New Roman" w:hAnsi="Times New Roman" w:cs="Times New Roman"/>
                <w:sz w:val="28"/>
                <w:szCs w:val="28"/>
              </w:rPr>
              <w:t>ментилизовалерате</w:t>
            </w:r>
            <w:proofErr w:type="spellEnd"/>
            <w:r w:rsidR="002302CE"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</w:tr>
      <w:tr w:rsidR="00037454" w:rsidRPr="00D8194B" w:rsidTr="000E79E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454" w:rsidRPr="00D8194B" w:rsidRDefault="00037454" w:rsidP="0003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Содержащийся в нитратах азот, высвобождаясь в организме, действует на коронарные, периферические и мозговые сосуды, расширяя их, в результате улучшается кровоснабжение миокарда, доставка к нему питательных веществ и кислорода. Снижается АД.</w:t>
            </w:r>
          </w:p>
        </w:tc>
      </w:tr>
      <w:tr w:rsidR="00037454" w:rsidRPr="00D8194B" w:rsidTr="000E79E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454" w:rsidRPr="00D8194B" w:rsidRDefault="00037454" w:rsidP="00037454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ko-KR"/>
              </w:rPr>
            </w:pPr>
            <w:proofErr w:type="spellStart"/>
            <w:r w:rsidRPr="00D8194B">
              <w:rPr>
                <w:sz w:val="28"/>
                <w:szCs w:val="28"/>
                <w:lang w:eastAsia="ko-KR"/>
              </w:rPr>
              <w:t>Вазодилатирующее</w:t>
            </w:r>
            <w:proofErr w:type="spellEnd"/>
            <w:r w:rsidRPr="00D8194B">
              <w:rPr>
                <w:sz w:val="28"/>
                <w:szCs w:val="28"/>
                <w:lang w:eastAsia="ko-KR"/>
              </w:rPr>
              <w:t xml:space="preserve"> и </w:t>
            </w:r>
            <w:proofErr w:type="spellStart"/>
            <w:r w:rsidRPr="00D8194B">
              <w:rPr>
                <w:sz w:val="28"/>
                <w:szCs w:val="28"/>
                <w:lang w:eastAsia="ko-KR"/>
              </w:rPr>
              <w:t>коронарорасширяющее</w:t>
            </w:r>
            <w:proofErr w:type="spellEnd"/>
          </w:p>
        </w:tc>
      </w:tr>
      <w:tr w:rsidR="00037454" w:rsidRPr="00D8194B" w:rsidTr="000E79E6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454" w:rsidRPr="00D8194B" w:rsidRDefault="00B3464C" w:rsidP="0003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37454" w:rsidRPr="00D8194B">
              <w:rPr>
                <w:rFonts w:ascii="Times New Roman" w:hAnsi="Times New Roman" w:cs="Times New Roman"/>
                <w:sz w:val="28"/>
                <w:szCs w:val="28"/>
              </w:rPr>
              <w:t>упирование и про</w:t>
            </w: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филактика приступов стенокардии, при остром инфаркте миокарда и острой левожелудочковой недостаточности</w:t>
            </w:r>
          </w:p>
        </w:tc>
      </w:tr>
      <w:tr w:rsidR="00037454" w:rsidRPr="00D8194B" w:rsidTr="000E79E6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454" w:rsidRPr="00D8194B" w:rsidRDefault="00B3464C" w:rsidP="00B3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Применяют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сублингвально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(до исчезновения симптомов)</w:t>
            </w:r>
            <w:r w:rsidR="00037454" w:rsidRPr="00D8194B">
              <w:rPr>
                <w:rFonts w:ascii="Times New Roman" w:hAnsi="Times New Roman" w:cs="Times New Roman"/>
                <w:sz w:val="28"/>
                <w:szCs w:val="28"/>
              </w:rPr>
              <w:t>. Дозу и схему лечения устанавливают индивидуально, в зависимости от показаний, конкретной клинической ситуации, применяемой лекарственной формы</w:t>
            </w:r>
          </w:p>
        </w:tc>
      </w:tr>
      <w:tr w:rsidR="00037454" w:rsidRPr="00D8194B" w:rsidTr="000E79E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454" w:rsidRPr="00D8194B" w:rsidRDefault="00037454" w:rsidP="0003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Ортостатическая гипертония (до коллапса), головная боль, головокружение, компенсаторная тахикардия, синдром отмены.</w:t>
            </w:r>
          </w:p>
        </w:tc>
      </w:tr>
      <w:tr w:rsidR="00037454" w:rsidRPr="00D8194B" w:rsidTr="000E79E6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454" w:rsidRPr="00D8194B" w:rsidRDefault="00037454" w:rsidP="0003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Шок, коллапс, глаукома, гиперчувствительность, хроническая СН, </w:t>
            </w:r>
            <w:r w:rsidRPr="00D81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до 18лет, беременность.</w:t>
            </w:r>
          </w:p>
        </w:tc>
      </w:tr>
      <w:tr w:rsidR="00037454" w:rsidRPr="00D8194B" w:rsidTr="000E79E6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454" w:rsidRPr="00D8194B" w:rsidRDefault="002302CE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Неконтролируемого одновременного приема вазодилататоров, гипотензивных средств, ингибиторов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ангиотензинпревращающего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фермента (АПФ), ингибиторов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фосфодиэстеразы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блокаторов "медленных" кальциевых каналов, трициклических антидепрессантов, алкоголя, диуретиков, бета-адреноблокаторов, ингибиторов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моноаминоксидазы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(МАО),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прокаинамида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7454" w:rsidRPr="00D8194B" w:rsidTr="000E79E6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454" w:rsidRPr="00D8194B" w:rsidRDefault="002302CE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7454" w:rsidRPr="00D8194B" w:rsidTr="000E79E6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454" w:rsidRPr="00D8194B" w:rsidRDefault="002302CE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Отпускается без рецепта.</w:t>
            </w:r>
          </w:p>
        </w:tc>
      </w:tr>
      <w:tr w:rsidR="00037454" w:rsidRPr="00D8194B" w:rsidTr="000E79E6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37454" w:rsidRPr="00D8194B" w:rsidRDefault="00037454" w:rsidP="00037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542EF" w:rsidRPr="00C542EF" w:rsidRDefault="00C542EF" w:rsidP="00C542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2EF">
              <w:rPr>
                <w:rFonts w:ascii="Times New Roman" w:hAnsi="Times New Roman" w:cs="Times New Roman"/>
                <w:sz w:val="28"/>
                <w:szCs w:val="28"/>
              </w:rPr>
              <w:t>В сухом, прохладном, защищенном от света месте.</w:t>
            </w:r>
          </w:p>
          <w:p w:rsidR="00037454" w:rsidRPr="00D8194B" w:rsidRDefault="00C542EF" w:rsidP="00C542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2EF">
              <w:rPr>
                <w:rFonts w:ascii="Times New Roman" w:hAnsi="Times New Roman" w:cs="Times New Roman"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:rsidR="00DF1742" w:rsidRPr="00D8194B" w:rsidRDefault="00DF1742" w:rsidP="00DF1742">
      <w:pPr>
        <w:rPr>
          <w:rFonts w:ascii="Times New Roman" w:hAnsi="Times New Roman" w:cs="Times New Roman"/>
          <w:sz w:val="28"/>
          <w:szCs w:val="28"/>
        </w:rPr>
      </w:pPr>
    </w:p>
    <w:p w:rsidR="00DF1742" w:rsidRPr="00D8194B" w:rsidRDefault="00DF1742" w:rsidP="00DF1742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sz w:val="28"/>
          <w:szCs w:val="28"/>
        </w:rPr>
        <w:t>Дата заполнения:            Подпись непосредственного руководителя практики:</w:t>
      </w:r>
    </w:p>
    <w:p w:rsidR="00DF1742" w:rsidRPr="00D8194B" w:rsidRDefault="00DF1742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sz w:val="28"/>
          <w:szCs w:val="28"/>
        </w:rPr>
        <w:br w:type="page"/>
      </w:r>
    </w:p>
    <w:p w:rsidR="00DF1742" w:rsidRPr="00D8194B" w:rsidRDefault="00DF1742" w:rsidP="00DF17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9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</w:t>
      </w:r>
      <w:r w:rsidR="00BB087F" w:rsidRPr="00D8194B">
        <w:rPr>
          <w:rFonts w:ascii="Times New Roman" w:hAnsi="Times New Roman" w:cs="Times New Roman"/>
          <w:sz w:val="28"/>
          <w:szCs w:val="28"/>
        </w:rPr>
        <w:t>Средства, влияющие на функции ССС</w:t>
      </w:r>
    </w:p>
    <w:p w:rsidR="00DF1742" w:rsidRPr="00D8194B" w:rsidRDefault="00DF1742" w:rsidP="00DF1742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b/>
          <w:sz w:val="28"/>
          <w:szCs w:val="28"/>
        </w:rPr>
        <w:t>Тема:</w:t>
      </w:r>
      <w:r w:rsidRPr="00D8194B">
        <w:rPr>
          <w:rFonts w:ascii="Times New Roman" w:hAnsi="Times New Roman" w:cs="Times New Roman"/>
          <w:sz w:val="28"/>
          <w:szCs w:val="28"/>
        </w:rPr>
        <w:t xml:space="preserve"> </w:t>
      </w:r>
      <w:r w:rsidR="00BB087F" w:rsidRPr="00D8194B">
        <w:rPr>
          <w:rFonts w:ascii="Times New Roman" w:hAnsi="Times New Roman" w:cs="Times New Roman"/>
          <w:sz w:val="28"/>
          <w:szCs w:val="28"/>
        </w:rPr>
        <w:t>Петлевые диуретики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DF1742" w:rsidRPr="00D8194B" w:rsidTr="000E79E6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F1742" w:rsidRPr="00D8194B" w:rsidRDefault="00DF1742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F1742" w:rsidRPr="00D8194B" w:rsidRDefault="002302CE" w:rsidP="003F53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Индапамид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Ретард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таб.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пролонгир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. действия,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покр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. пленочной обол., 1.5 мг </w:t>
            </w:r>
            <w:r w:rsidR="003F53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</w:tr>
      <w:tr w:rsidR="002302CE" w:rsidRPr="00D8194B" w:rsidTr="000E79E6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302CE" w:rsidRPr="00D8194B" w:rsidRDefault="002302CE" w:rsidP="002302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02CE" w:rsidRPr="00D8194B" w:rsidRDefault="002302CE" w:rsidP="0023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Индапамид</w:t>
            </w:r>
            <w:proofErr w:type="spellEnd"/>
          </w:p>
        </w:tc>
      </w:tr>
      <w:tr w:rsidR="002302CE" w:rsidRPr="00D8194B" w:rsidTr="000E79E6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302CE" w:rsidRPr="00D8194B" w:rsidRDefault="002302CE" w:rsidP="002302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02CE" w:rsidRPr="00D8194B" w:rsidRDefault="002302CE" w:rsidP="0023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Акрипамид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Арифон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Ретард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Индап,Индапамимид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Ионик,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Ипрес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Лонг,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Лорвас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СР,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Равел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СР,Тензар</w:t>
            </w:r>
            <w:proofErr w:type="spellEnd"/>
            <w:r w:rsidR="008E18CF" w:rsidRPr="00D8194B">
              <w:rPr>
                <w:rFonts w:ascii="Times New Roman" w:hAnsi="Times New Roman" w:cs="Times New Roman"/>
                <w:sz w:val="28"/>
                <w:szCs w:val="28"/>
              </w:rPr>
              <w:t>, СР-</w:t>
            </w:r>
            <w:proofErr w:type="spellStart"/>
            <w:r w:rsidR="008E18CF" w:rsidRPr="00D8194B">
              <w:rPr>
                <w:rFonts w:ascii="Times New Roman" w:hAnsi="Times New Roman" w:cs="Times New Roman"/>
                <w:sz w:val="28"/>
                <w:szCs w:val="28"/>
              </w:rPr>
              <w:t>Индамед</w:t>
            </w:r>
            <w:proofErr w:type="spellEnd"/>
          </w:p>
        </w:tc>
      </w:tr>
      <w:tr w:rsidR="002302CE" w:rsidRPr="00D8194B" w:rsidTr="000E79E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302CE" w:rsidRPr="00D8194B" w:rsidRDefault="002302CE" w:rsidP="002302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02CE" w:rsidRPr="00D8194B" w:rsidRDefault="002302CE" w:rsidP="0023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E18CF" w:rsidRPr="00D8194B">
              <w:rPr>
                <w:rFonts w:ascii="Times New Roman" w:hAnsi="Times New Roman" w:cs="Times New Roman"/>
                <w:sz w:val="28"/>
                <w:szCs w:val="28"/>
              </w:rPr>
              <w:t>Гидрохлортиазид</w:t>
            </w:r>
            <w:proofErr w:type="spellEnd"/>
            <w:r w:rsidR="008E18CF"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E18CF" w:rsidRPr="00D8194B">
              <w:rPr>
                <w:rFonts w:ascii="Times New Roman" w:hAnsi="Times New Roman" w:cs="Times New Roman"/>
                <w:sz w:val="28"/>
                <w:szCs w:val="28"/>
              </w:rPr>
              <w:t>Диакарб</w:t>
            </w:r>
            <w:proofErr w:type="spellEnd"/>
            <w:r w:rsidR="008E18CF"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E18CF" w:rsidRPr="00D8194B">
              <w:rPr>
                <w:rFonts w:ascii="Times New Roman" w:hAnsi="Times New Roman" w:cs="Times New Roman"/>
                <w:sz w:val="28"/>
                <w:szCs w:val="28"/>
              </w:rPr>
              <w:t>Диувер</w:t>
            </w:r>
            <w:proofErr w:type="spellEnd"/>
            <w:r w:rsidR="008E18CF"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Лазикс, </w:t>
            </w:r>
            <w:proofErr w:type="spellStart"/>
            <w:r w:rsidR="008E18CF" w:rsidRPr="00D8194B">
              <w:rPr>
                <w:rFonts w:ascii="Times New Roman" w:hAnsi="Times New Roman" w:cs="Times New Roman"/>
                <w:sz w:val="28"/>
                <w:szCs w:val="28"/>
              </w:rPr>
              <w:t>Торасемид</w:t>
            </w:r>
            <w:proofErr w:type="spellEnd"/>
          </w:p>
        </w:tc>
      </w:tr>
      <w:tr w:rsidR="002302CE" w:rsidRPr="00D8194B" w:rsidTr="000E79E6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302CE" w:rsidRPr="00D8194B" w:rsidRDefault="002302CE" w:rsidP="002302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02CE" w:rsidRPr="00D8194B" w:rsidRDefault="008E18CF" w:rsidP="008E1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Арифам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Индапамид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Амлодпин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), Ко-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периндоприл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индапамид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периндоприл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Эквапресс</w:t>
            </w:r>
            <w:proofErr w:type="spellEnd"/>
            <w:r w:rsidR="002302CE"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2302CE" w:rsidRPr="00D8194B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лодипин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индапамид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лизиноприл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Диротон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Плюс</w:t>
            </w:r>
            <w:r w:rsidR="002302CE"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2302CE" w:rsidRPr="00D8194B">
              <w:rPr>
                <w:rFonts w:ascii="Times New Roman" w:hAnsi="Times New Roman" w:cs="Times New Roman"/>
                <w:sz w:val="28"/>
                <w:szCs w:val="28"/>
              </w:rPr>
              <w:t>индапамид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2CE" w:rsidRPr="00D8194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02CE" w:rsidRPr="00D8194B">
              <w:rPr>
                <w:rFonts w:ascii="Times New Roman" w:hAnsi="Times New Roman" w:cs="Times New Roman"/>
                <w:sz w:val="28"/>
                <w:szCs w:val="28"/>
              </w:rPr>
              <w:t>лизиноприл</w:t>
            </w:r>
            <w:proofErr w:type="spellEnd"/>
            <w:r w:rsidR="002302CE" w:rsidRPr="00D819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, Ко-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Дальнева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Индапамид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Амлодипин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Периндоприл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302CE" w:rsidRPr="00D8194B" w:rsidTr="000E79E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302CE" w:rsidRPr="00D8194B" w:rsidRDefault="002302CE" w:rsidP="002302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02CE" w:rsidRPr="00D8194B" w:rsidRDefault="002302CE" w:rsidP="0023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Ингибирует транспортный белок, который переносит </w:t>
            </w:r>
            <w:r w:rsidRPr="00D81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81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 в клетки канальцев эпителия, в результате снижается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реабсорбция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этих ионов в дистальных отделах канальцев, что приводит к их выведению вместе с мочой и диурез увеличивается.</w:t>
            </w:r>
          </w:p>
        </w:tc>
      </w:tr>
      <w:tr w:rsidR="002302CE" w:rsidRPr="00D8194B" w:rsidTr="000E79E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302CE" w:rsidRPr="00D8194B" w:rsidRDefault="002302CE" w:rsidP="002302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02CE" w:rsidRPr="00D8194B" w:rsidRDefault="002302CE" w:rsidP="002302CE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ko-KR"/>
              </w:rPr>
            </w:pPr>
            <w:proofErr w:type="spellStart"/>
            <w:r w:rsidRPr="00D8194B">
              <w:rPr>
                <w:sz w:val="28"/>
                <w:szCs w:val="28"/>
                <w:lang w:eastAsia="en-US"/>
              </w:rPr>
              <w:t>Антигипертензивный</w:t>
            </w:r>
            <w:proofErr w:type="spellEnd"/>
            <w:r w:rsidRPr="00D8194B">
              <w:rPr>
                <w:sz w:val="28"/>
                <w:szCs w:val="28"/>
                <w:lang w:eastAsia="en-US"/>
              </w:rPr>
              <w:t xml:space="preserve">, диуретический  </w:t>
            </w:r>
          </w:p>
        </w:tc>
      </w:tr>
      <w:tr w:rsidR="002302CE" w:rsidRPr="00D8194B" w:rsidTr="000E79E6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302CE" w:rsidRPr="00D8194B" w:rsidRDefault="002302CE" w:rsidP="002302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02CE" w:rsidRPr="00D8194B" w:rsidRDefault="002302CE" w:rsidP="0023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Артериальная гипертензия.</w:t>
            </w:r>
          </w:p>
        </w:tc>
      </w:tr>
      <w:tr w:rsidR="002302CE" w:rsidRPr="00D8194B" w:rsidTr="000E79E6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302CE" w:rsidRPr="00D8194B" w:rsidRDefault="002302CE" w:rsidP="002302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02CE" w:rsidRPr="00D8194B" w:rsidRDefault="002302CE" w:rsidP="0023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Внутрь, не разжевывая, запивая достаточным количеством жидкости, независимо от приема пищи, утром, 1 таблетка 1 раз в сутки.</w:t>
            </w:r>
          </w:p>
        </w:tc>
      </w:tr>
      <w:tr w:rsidR="002302CE" w:rsidRPr="00D8194B" w:rsidTr="000E79E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302CE" w:rsidRPr="00D8194B" w:rsidRDefault="002302CE" w:rsidP="002302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02CE" w:rsidRPr="00D8194B" w:rsidRDefault="002302CE" w:rsidP="0023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Ортостатическая гипертензия, аритмия, головная боль, головокружение, запор или диарея, диспепсия, тошнота, боль в животе, полиурия, аллергические реакции.</w:t>
            </w:r>
          </w:p>
        </w:tc>
      </w:tr>
      <w:tr w:rsidR="002302CE" w:rsidRPr="00D8194B" w:rsidTr="000E79E6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302CE" w:rsidRPr="00D8194B" w:rsidRDefault="002302CE" w:rsidP="002302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02CE" w:rsidRPr="00D8194B" w:rsidRDefault="002302CE" w:rsidP="0023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Тяжелая почечная недостаточность, печёночная энцефалопатия или тяжёлая </w:t>
            </w:r>
            <w:r w:rsidRPr="00D81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печёночная недостаточность,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гипокалиемия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, возраст до 18 лет, беременность, лактация, СД.</w:t>
            </w:r>
          </w:p>
        </w:tc>
      </w:tr>
      <w:tr w:rsidR="002302CE" w:rsidRPr="00D8194B" w:rsidTr="000E79E6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302CE" w:rsidRPr="00D8194B" w:rsidRDefault="002302CE" w:rsidP="002302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02CE" w:rsidRPr="00D8194B" w:rsidRDefault="008E18CF" w:rsidP="002302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Ингибиторы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ангиотензин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-превращающего фермента увеличивают риск развития артериальной гипотензии и/или острой почечной недостаточности (особенно при имеющемся стенозе почечной артерии). </w:t>
            </w:r>
            <w:r w:rsidRPr="00D819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Трициклические антидепрессанты и антипсихотические препараты усиливают гипотензивное действие и увеличивают риск развития ортостатической гипотензии. </w:t>
            </w:r>
            <w:r w:rsidRPr="00D819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Снижает эффект непрямых антикоагулянтов (производных кумарина или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индандиона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 вследствие повышения концентрации факторов свертывания в результате уменьшения объема циркулирующей крови и повышения их продукции печенью (может потребоваться коррекция дозы). </w:t>
            </w:r>
            <w:r w:rsidRPr="00D819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Усиливает блокаду нервно-мышечной передачи, развивающуюся под действием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недеполяризующих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миорелаксантов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302CE" w:rsidRPr="00D8194B" w:rsidTr="000E79E6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302CE" w:rsidRPr="00D8194B" w:rsidRDefault="002302CE" w:rsidP="002302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02CE" w:rsidRPr="00D8194B" w:rsidRDefault="008E18CF" w:rsidP="002302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02CE" w:rsidRPr="00D8194B" w:rsidTr="000E79E6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302CE" w:rsidRPr="00D8194B" w:rsidRDefault="002302CE" w:rsidP="002302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02CE" w:rsidRPr="00D8194B" w:rsidRDefault="008E18CF" w:rsidP="002302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Отпускается по рецепту. На форме рецептурного бланка 107-1/у. Не хранится в аптеке.</w:t>
            </w:r>
          </w:p>
        </w:tc>
      </w:tr>
      <w:tr w:rsidR="002302CE" w:rsidRPr="00D8194B" w:rsidTr="000E79E6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302CE" w:rsidRPr="00D8194B" w:rsidRDefault="002302CE" w:rsidP="002302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302CE" w:rsidRPr="00D8194B" w:rsidRDefault="00C542EF" w:rsidP="002302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Хранить в недоступном для детей месте при температуре не выше 30°C.</w:t>
            </w:r>
          </w:p>
        </w:tc>
      </w:tr>
    </w:tbl>
    <w:p w:rsidR="00DF1742" w:rsidRPr="00D8194B" w:rsidRDefault="00DF1742" w:rsidP="00DF1742">
      <w:pPr>
        <w:rPr>
          <w:rFonts w:ascii="Times New Roman" w:hAnsi="Times New Roman" w:cs="Times New Roman"/>
          <w:sz w:val="28"/>
          <w:szCs w:val="28"/>
        </w:rPr>
      </w:pPr>
    </w:p>
    <w:p w:rsidR="00DF1742" w:rsidRPr="00D8194B" w:rsidRDefault="00DF1742" w:rsidP="00DF1742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sz w:val="28"/>
          <w:szCs w:val="28"/>
        </w:rPr>
        <w:t>Дата заполнения:            Подпись непосредственного руководителя практики:</w:t>
      </w:r>
    </w:p>
    <w:p w:rsidR="00DF1742" w:rsidRPr="00D8194B" w:rsidRDefault="00DF1742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sz w:val="28"/>
          <w:szCs w:val="28"/>
        </w:rPr>
        <w:br w:type="page"/>
      </w:r>
    </w:p>
    <w:p w:rsidR="00DF1742" w:rsidRPr="00D8194B" w:rsidRDefault="00DF1742" w:rsidP="00DF17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9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</w:t>
      </w:r>
      <w:r w:rsidR="00BB087F" w:rsidRPr="00D8194B">
        <w:rPr>
          <w:rFonts w:ascii="Times New Roman" w:hAnsi="Times New Roman" w:cs="Times New Roman"/>
          <w:sz w:val="28"/>
          <w:szCs w:val="28"/>
        </w:rPr>
        <w:t>Средства, влияющие на функции ССС</w:t>
      </w:r>
    </w:p>
    <w:p w:rsidR="00DF1742" w:rsidRPr="00D8194B" w:rsidRDefault="00DF1742" w:rsidP="00DF1742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b/>
          <w:sz w:val="28"/>
          <w:szCs w:val="28"/>
        </w:rPr>
        <w:t>Тема:</w:t>
      </w:r>
      <w:r w:rsidRPr="00D81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087F" w:rsidRPr="00D8194B">
        <w:rPr>
          <w:rFonts w:ascii="Times New Roman" w:hAnsi="Times New Roman" w:cs="Times New Roman"/>
          <w:sz w:val="28"/>
          <w:szCs w:val="28"/>
        </w:rPr>
        <w:t>Тиазидные</w:t>
      </w:r>
      <w:proofErr w:type="spellEnd"/>
      <w:r w:rsidR="00BB087F" w:rsidRPr="00D8194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B087F" w:rsidRPr="00D8194B">
        <w:rPr>
          <w:rFonts w:ascii="Times New Roman" w:hAnsi="Times New Roman" w:cs="Times New Roman"/>
          <w:sz w:val="28"/>
          <w:szCs w:val="28"/>
        </w:rPr>
        <w:t>тиазидоподобные</w:t>
      </w:r>
      <w:proofErr w:type="spellEnd"/>
      <w:r w:rsidR="00BB087F" w:rsidRPr="00D8194B">
        <w:rPr>
          <w:rFonts w:ascii="Times New Roman" w:hAnsi="Times New Roman" w:cs="Times New Roman"/>
          <w:sz w:val="28"/>
          <w:szCs w:val="28"/>
        </w:rPr>
        <w:t xml:space="preserve"> диуретики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DF1742" w:rsidRPr="00D8194B" w:rsidTr="000E79E6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F1742" w:rsidRPr="00D8194B" w:rsidRDefault="00DF1742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F1742" w:rsidRPr="00D8194B" w:rsidRDefault="003F532A" w:rsidP="003F53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Гипотиазид таб. 25 мг, 100 мг №</w:t>
            </w:r>
            <w:r w:rsidR="008E18CF"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20 </w:t>
            </w:r>
          </w:p>
        </w:tc>
      </w:tr>
      <w:tr w:rsidR="008E18CF" w:rsidRPr="00D8194B" w:rsidTr="000E79E6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E18CF" w:rsidRPr="00D8194B" w:rsidRDefault="008E18CF" w:rsidP="008E18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18CF" w:rsidRPr="00D8194B" w:rsidRDefault="008E18CF" w:rsidP="008E1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Гидрохлоротиазид</w:t>
            </w:r>
            <w:proofErr w:type="spellEnd"/>
          </w:p>
        </w:tc>
      </w:tr>
      <w:tr w:rsidR="008E18CF" w:rsidRPr="00D8194B" w:rsidTr="000E79E6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E18CF" w:rsidRPr="00D8194B" w:rsidRDefault="008E18CF" w:rsidP="008E18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18CF" w:rsidRPr="00D8194B" w:rsidRDefault="00B3464C" w:rsidP="008E1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Гипотиазид</w:t>
            </w:r>
          </w:p>
        </w:tc>
      </w:tr>
      <w:tr w:rsidR="008E18CF" w:rsidRPr="00D8194B" w:rsidTr="000E79E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E18CF" w:rsidRPr="00D8194B" w:rsidRDefault="008E18CF" w:rsidP="008E18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18CF" w:rsidRPr="00D8194B" w:rsidRDefault="00B3464C" w:rsidP="00B3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Акрипамид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Ацетазоламид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Арифон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Индапамид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E18CF" w:rsidRPr="00D8194B">
              <w:rPr>
                <w:rFonts w:ascii="Times New Roman" w:hAnsi="Times New Roman" w:cs="Times New Roman"/>
                <w:sz w:val="28"/>
                <w:szCs w:val="28"/>
              </w:rPr>
              <w:t>Индап</w:t>
            </w:r>
            <w:proofErr w:type="spellEnd"/>
          </w:p>
        </w:tc>
      </w:tr>
      <w:tr w:rsidR="008E18CF" w:rsidRPr="00D8194B" w:rsidTr="000E79E6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E18CF" w:rsidRPr="00D8194B" w:rsidRDefault="008E18CF" w:rsidP="008E18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18CF" w:rsidRPr="00D8194B" w:rsidRDefault="008E18CF" w:rsidP="008E1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Аккузид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Гидрохлортиазид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Хинаприл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Телмисартан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– Н,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Телмиста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Н (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гидрохлортиазид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телмисортан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Лозап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плюс (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гидрохлортиазид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лозартан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Рамазид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Н,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Амприлан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НД (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рамиприл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гидрохлортиазид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), Ко-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Вамлосет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амлодипин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вилсартан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гидрохлортиазид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E18CF" w:rsidRPr="00D8194B" w:rsidTr="000E79E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E18CF" w:rsidRPr="00D8194B" w:rsidRDefault="008E18CF" w:rsidP="008E18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18CF" w:rsidRPr="00D8194B" w:rsidRDefault="008E18CF" w:rsidP="008E1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Ингибирует транспортный белок, который переносит </w:t>
            </w:r>
            <w:r w:rsidRPr="00D81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81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 в клетки канальцев эпителия, в результате снижается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реабсорбция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этих ионов в дистальных отделах канальцев, что приводит к их выведению вместе с мочой и диурез увеличивается.</w:t>
            </w:r>
          </w:p>
        </w:tc>
      </w:tr>
      <w:tr w:rsidR="008E18CF" w:rsidRPr="00D8194B" w:rsidTr="000E79E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E18CF" w:rsidRPr="00D8194B" w:rsidRDefault="008E18CF" w:rsidP="008E18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18CF" w:rsidRPr="00D8194B" w:rsidRDefault="008E18CF" w:rsidP="008E18CF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ko-KR"/>
              </w:rPr>
            </w:pPr>
            <w:proofErr w:type="spellStart"/>
            <w:r w:rsidRPr="00D8194B">
              <w:rPr>
                <w:sz w:val="28"/>
                <w:szCs w:val="28"/>
                <w:lang w:eastAsia="en-US"/>
              </w:rPr>
              <w:t>Антигипертензивный</w:t>
            </w:r>
            <w:proofErr w:type="spellEnd"/>
          </w:p>
        </w:tc>
      </w:tr>
      <w:tr w:rsidR="008E18CF" w:rsidRPr="00D8194B" w:rsidTr="000E79E6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E18CF" w:rsidRPr="00D8194B" w:rsidRDefault="008E18CF" w:rsidP="008E18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18CF" w:rsidRPr="00D8194B" w:rsidRDefault="008E18CF" w:rsidP="008E1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Артериальная гипертензия, отёчный синдром различного генеза, хроническая почечная недостаточность, профилактика образования камней в мочеполовом тракте.</w:t>
            </w:r>
          </w:p>
        </w:tc>
      </w:tr>
      <w:tr w:rsidR="008E18CF" w:rsidRPr="00D8194B" w:rsidTr="000E79E6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E18CF" w:rsidRPr="00D8194B" w:rsidRDefault="008E18CF" w:rsidP="008E18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18CF" w:rsidRPr="00D8194B" w:rsidRDefault="008E18CF" w:rsidP="008E1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Внутрь после еды в утренние часы, дозировка подбирается индивидуально.</w:t>
            </w:r>
          </w:p>
        </w:tc>
      </w:tr>
      <w:tr w:rsidR="008E18CF" w:rsidRPr="00D8194B" w:rsidTr="000E79E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E18CF" w:rsidRPr="00D8194B" w:rsidRDefault="008E18CF" w:rsidP="008E18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18CF" w:rsidRPr="00D8194B" w:rsidRDefault="008E18CF" w:rsidP="008E1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электролитного баланса,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гипо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- или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гипераритмия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, диарея, анорексия, головокружение, полиурия.</w:t>
            </w:r>
          </w:p>
        </w:tc>
      </w:tr>
      <w:tr w:rsidR="008E18CF" w:rsidRPr="00D8194B" w:rsidTr="000E79E6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E18CF" w:rsidRPr="00D8194B" w:rsidRDefault="008E18CF" w:rsidP="008E18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18CF" w:rsidRPr="00D8194B" w:rsidRDefault="008E18CF" w:rsidP="008E1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Повышенная чувствительность, анурия, тяжелая почечная, печёночная недостаточность, СД,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гипокалиемия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гипонатриемия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гиперкалиемия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, дети до 3 лет, 1 триместр беременности.</w:t>
            </w:r>
          </w:p>
        </w:tc>
      </w:tr>
      <w:tr w:rsidR="008E18CF" w:rsidRPr="00D8194B" w:rsidTr="000E79E6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E18CF" w:rsidRPr="00D8194B" w:rsidRDefault="008E18CF" w:rsidP="008E18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18CF" w:rsidRPr="00D8194B" w:rsidRDefault="00B3464C" w:rsidP="008E18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 совместном применении препарата с гликозидами наперстянки может увеличиться возможность проявлений токсичности препаратов наперстянки (например, повышенная возбудимость желудочка), связанной с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гипокалиемией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гипомагниемией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 Совместное применение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амиодарона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тиазидными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диуретиками может повышать риск возникновения аритмий, связанных с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гипокалиемией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 Действие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антигипертензивных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препаратов может быть усилено, если они применяются одновременно с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тиазидами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 </w:t>
            </w:r>
            <w:r w:rsidRPr="00D819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Нестероидные противовоспалительные препараты, в особенности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индометацин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снижают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антигипертензивный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эффект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тиазидов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 </w:t>
            </w:r>
            <w:r w:rsidRPr="00D819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Тиазиды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могут уменьшать действие норадреналина на артериальное давление. </w:t>
            </w:r>
            <w:r w:rsidRPr="00D819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Этанол и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фенобарбитал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диазепам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могут увеличивать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антигипертензивное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действие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тиазидных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диуретиков. </w:t>
            </w:r>
          </w:p>
        </w:tc>
      </w:tr>
      <w:tr w:rsidR="008E18CF" w:rsidRPr="00D8194B" w:rsidTr="000E79E6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E18CF" w:rsidRPr="00D8194B" w:rsidRDefault="008E18CF" w:rsidP="008E18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18CF" w:rsidRPr="00D8194B" w:rsidRDefault="00B3464C" w:rsidP="008E18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18CF" w:rsidRPr="00D8194B" w:rsidTr="000E79E6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E18CF" w:rsidRPr="00D8194B" w:rsidRDefault="008E18CF" w:rsidP="008E18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18CF" w:rsidRPr="00D8194B" w:rsidRDefault="00B3464C" w:rsidP="008E18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Отпускается по рецепту. На форме рецептурного бланка 107-1/у. Не хранится в аптеке.</w:t>
            </w:r>
          </w:p>
        </w:tc>
      </w:tr>
      <w:tr w:rsidR="008E18CF" w:rsidRPr="00D8194B" w:rsidTr="000E79E6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E18CF" w:rsidRPr="00D8194B" w:rsidRDefault="008E18CF" w:rsidP="008E18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18CF" w:rsidRPr="00D8194B" w:rsidRDefault="00C542EF" w:rsidP="008E18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Хранить в недоступном для детей месте при температуре не выше 30°C.</w:t>
            </w:r>
          </w:p>
        </w:tc>
      </w:tr>
    </w:tbl>
    <w:p w:rsidR="00DF1742" w:rsidRPr="00D8194B" w:rsidRDefault="00DF1742" w:rsidP="00DF1742">
      <w:pPr>
        <w:rPr>
          <w:rFonts w:ascii="Times New Roman" w:hAnsi="Times New Roman" w:cs="Times New Roman"/>
          <w:sz w:val="28"/>
          <w:szCs w:val="28"/>
        </w:rPr>
      </w:pPr>
    </w:p>
    <w:p w:rsidR="00DF1742" w:rsidRPr="00D8194B" w:rsidRDefault="00DF1742" w:rsidP="00DF1742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sz w:val="28"/>
          <w:szCs w:val="28"/>
        </w:rPr>
        <w:t>Дата заполнения:            Подпись непосредственного руководителя практики:</w:t>
      </w:r>
    </w:p>
    <w:p w:rsidR="00DF1742" w:rsidRPr="00D8194B" w:rsidRDefault="00DF1742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sz w:val="28"/>
          <w:szCs w:val="28"/>
        </w:rPr>
        <w:br w:type="page"/>
      </w:r>
    </w:p>
    <w:p w:rsidR="00DF1742" w:rsidRPr="00D8194B" w:rsidRDefault="00DF1742" w:rsidP="00DF17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9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</w:t>
      </w:r>
      <w:r w:rsidR="00BB087F" w:rsidRPr="00D8194B">
        <w:rPr>
          <w:rFonts w:ascii="Times New Roman" w:hAnsi="Times New Roman" w:cs="Times New Roman"/>
          <w:sz w:val="28"/>
          <w:szCs w:val="28"/>
        </w:rPr>
        <w:t>Средства, влияющие на функции ССС</w:t>
      </w:r>
    </w:p>
    <w:p w:rsidR="00DF1742" w:rsidRPr="00D8194B" w:rsidRDefault="00DF1742" w:rsidP="00DF1742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b/>
          <w:sz w:val="28"/>
          <w:szCs w:val="28"/>
        </w:rPr>
        <w:t>Тема:</w:t>
      </w:r>
      <w:r w:rsidRPr="00D8194B">
        <w:rPr>
          <w:rFonts w:ascii="Times New Roman" w:hAnsi="Times New Roman" w:cs="Times New Roman"/>
          <w:sz w:val="28"/>
          <w:szCs w:val="28"/>
        </w:rPr>
        <w:t xml:space="preserve"> </w:t>
      </w:r>
      <w:r w:rsidR="00BB087F" w:rsidRPr="00D8194B">
        <w:rPr>
          <w:rFonts w:ascii="Times New Roman" w:hAnsi="Times New Roman" w:cs="Times New Roman"/>
          <w:sz w:val="28"/>
          <w:szCs w:val="28"/>
        </w:rPr>
        <w:t>Калийсберегающие диуретики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DF1742" w:rsidRPr="00D8194B" w:rsidTr="000E79E6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F1742" w:rsidRPr="00D8194B" w:rsidRDefault="00DF1742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F1742" w:rsidRPr="00D8194B" w:rsidRDefault="00B3464C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Верошпирон табл. 25мг №20</w:t>
            </w:r>
          </w:p>
        </w:tc>
      </w:tr>
      <w:tr w:rsidR="00B3464C" w:rsidRPr="00D8194B" w:rsidTr="000E79E6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3464C" w:rsidRPr="00D8194B" w:rsidRDefault="00B3464C" w:rsidP="00B346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464C" w:rsidRPr="00D8194B" w:rsidRDefault="00B3464C" w:rsidP="00B3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Спиронолактон</w:t>
            </w:r>
            <w:proofErr w:type="spellEnd"/>
          </w:p>
        </w:tc>
      </w:tr>
      <w:tr w:rsidR="00B3464C" w:rsidRPr="00D8194B" w:rsidTr="000E79E6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3464C" w:rsidRPr="00D8194B" w:rsidRDefault="00B3464C" w:rsidP="00B346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464C" w:rsidRPr="00D8194B" w:rsidRDefault="00B3464C" w:rsidP="00B3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Верошпилактон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Веро-Спиронолактон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Спиронолактон</w:t>
            </w:r>
            <w:proofErr w:type="spellEnd"/>
          </w:p>
        </w:tc>
      </w:tr>
      <w:tr w:rsidR="00B3464C" w:rsidRPr="00D8194B" w:rsidTr="000E79E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3464C" w:rsidRPr="00D8194B" w:rsidRDefault="00B3464C" w:rsidP="00B346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464C" w:rsidRPr="00D8194B" w:rsidRDefault="00B3464C" w:rsidP="00B3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Амтерн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Дирениум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Диурсан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Арумил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3464C" w:rsidRPr="00D8194B" w:rsidTr="000E79E6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3464C" w:rsidRPr="00D8194B" w:rsidRDefault="00B3464C" w:rsidP="00B346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464C" w:rsidRPr="00D8194B" w:rsidRDefault="00B3464C" w:rsidP="00B3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464C" w:rsidRPr="00D8194B" w:rsidTr="000E79E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3464C" w:rsidRPr="00D8194B" w:rsidRDefault="00B3464C" w:rsidP="00B346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464C" w:rsidRPr="00D8194B" w:rsidRDefault="00B3464C" w:rsidP="00B3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Связываясь с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альдостероновыми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рецепторами, блокируют биологические эффекты рецептора, регулируют синтез белков переносчиков натрия, повышают экскрецию натрия и хлора и снижают экскрецию калия, водорода, кальция, магния.</w:t>
            </w:r>
          </w:p>
        </w:tc>
      </w:tr>
      <w:tr w:rsidR="00B3464C" w:rsidRPr="00D8194B" w:rsidTr="000E79E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3464C" w:rsidRPr="00D8194B" w:rsidRDefault="00B3464C" w:rsidP="00B346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464C" w:rsidRPr="00D8194B" w:rsidRDefault="00B3464C" w:rsidP="00B3464C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ko-KR"/>
              </w:rPr>
            </w:pPr>
            <w:r w:rsidRPr="00D8194B">
              <w:rPr>
                <w:sz w:val="28"/>
                <w:szCs w:val="28"/>
                <w:lang w:eastAsia="en-US"/>
              </w:rPr>
              <w:t xml:space="preserve">Диуретический, </w:t>
            </w:r>
            <w:proofErr w:type="spellStart"/>
            <w:r w:rsidRPr="00D8194B">
              <w:rPr>
                <w:sz w:val="28"/>
                <w:szCs w:val="28"/>
                <w:lang w:eastAsia="en-US"/>
              </w:rPr>
              <w:t>антигипертензивный</w:t>
            </w:r>
            <w:proofErr w:type="spellEnd"/>
          </w:p>
        </w:tc>
      </w:tr>
      <w:tr w:rsidR="00B3464C" w:rsidRPr="00D8194B" w:rsidTr="000E79E6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3464C" w:rsidRPr="00D8194B" w:rsidRDefault="00B3464C" w:rsidP="00B346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464C" w:rsidRPr="00D8194B" w:rsidRDefault="00B3464C" w:rsidP="00B3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Хроническая сердечная недостаточность, при аденоме и гиперплазии надпочечников и предстательной железы, цирроз печени.</w:t>
            </w:r>
          </w:p>
        </w:tc>
      </w:tr>
      <w:tr w:rsidR="00B3464C" w:rsidRPr="00D8194B" w:rsidTr="000E79E6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3464C" w:rsidRPr="00D8194B" w:rsidRDefault="00B3464C" w:rsidP="00B346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464C" w:rsidRPr="00D8194B" w:rsidRDefault="00B3464C" w:rsidP="00B3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Взрослым обычно назначают 0,1-0,2 г в 2-4 приема. По улучшении состояния дозу постепенно уменьшают до 0,075-0,025 г.</w:t>
            </w:r>
          </w:p>
        </w:tc>
      </w:tr>
      <w:tr w:rsidR="00B3464C" w:rsidRPr="00D8194B" w:rsidTr="000E79E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3464C" w:rsidRPr="00D8194B" w:rsidRDefault="00B3464C" w:rsidP="00B346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464C" w:rsidRPr="00D8194B" w:rsidRDefault="00B3464C" w:rsidP="00B3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боли в животе, диспепсия, нарушение функции печени, атаксия, заторможенность, головокружения, аллергия</w:t>
            </w:r>
          </w:p>
        </w:tc>
      </w:tr>
      <w:tr w:rsidR="00B3464C" w:rsidRPr="00D8194B" w:rsidTr="000E79E6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3464C" w:rsidRPr="00D8194B" w:rsidRDefault="00B3464C" w:rsidP="00B346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464C" w:rsidRPr="00D8194B" w:rsidRDefault="00B3464C" w:rsidP="00B3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повышенная чувствительность,  болезнь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Аддисона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гиперкалиемия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гипонатриемия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, тяжелая печёночная недостаточность, анурия, СД, беременность, лактация, дети до 3лет.</w:t>
            </w:r>
          </w:p>
        </w:tc>
      </w:tr>
      <w:tr w:rsidR="00B3464C" w:rsidRPr="00D8194B" w:rsidTr="000E79E6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3464C" w:rsidRPr="00D8194B" w:rsidRDefault="00B3464C" w:rsidP="00B346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464C" w:rsidRPr="00D8194B" w:rsidRDefault="00B3464C" w:rsidP="00B346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Снижает эффект антикоагулянтов, непрямых антикоагулянтов (гепарина, производных кумарина,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индандинона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и токсичность </w:t>
            </w:r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сердечных гликозидов (т. к. нормализация уровня калия в крови препятствует токсичности). Усиливает метаболизм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феназола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(антипирина). Снижает чувствительность сосудов к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ноэпинефрину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(требует соблюдения осторожности при проведении анестезии), увеличивает период полувыведения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дигоксина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возможна интоксикация -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дигоксином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 </w:t>
            </w:r>
            <w:r w:rsidRPr="00D819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Усиливает токсическое действие лития.</w:t>
            </w:r>
            <w:r w:rsidRPr="00D819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Глюкокортикостероидные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препараты и диуретики (производные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бензотиадиазина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фуросемид,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этакриновая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кислота) усиливают и ускоряют диуретический и натрийуретический эффекты. </w:t>
            </w:r>
            <w:r w:rsidRPr="00D819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Усиливает действие диуретических и гипотензивных лекарственных средств. Нестероидные противовоспалительные средства снижают диуретический и натрийуретический эффекты, увеличивается риск развития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гиперкалиемии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 </w:t>
            </w:r>
          </w:p>
        </w:tc>
      </w:tr>
      <w:tr w:rsidR="00B3464C" w:rsidRPr="00D8194B" w:rsidTr="000E79E6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3464C" w:rsidRPr="00D8194B" w:rsidRDefault="00B3464C" w:rsidP="00B346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464C" w:rsidRPr="00D8194B" w:rsidRDefault="00B3464C" w:rsidP="00B346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464C" w:rsidRPr="00D8194B" w:rsidTr="000E79E6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3464C" w:rsidRPr="00D8194B" w:rsidRDefault="00B3464C" w:rsidP="00B346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464C" w:rsidRPr="00D8194B" w:rsidRDefault="00B3464C" w:rsidP="00B346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Отпускается по рецепту. Форма рецептурного бланка 107-1/у. Не хранится в аптеке.</w:t>
            </w:r>
          </w:p>
        </w:tc>
      </w:tr>
      <w:tr w:rsidR="00B3464C" w:rsidRPr="00D8194B" w:rsidTr="000E79E6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3464C" w:rsidRPr="00D8194B" w:rsidRDefault="00B3464C" w:rsidP="00B346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464C" w:rsidRPr="00D8194B" w:rsidRDefault="00C542EF" w:rsidP="00B346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Хранить в недоступном для детей месте при температуре не выше 30°C.</w:t>
            </w:r>
          </w:p>
        </w:tc>
      </w:tr>
    </w:tbl>
    <w:p w:rsidR="00DF1742" w:rsidRPr="00D8194B" w:rsidRDefault="00DF1742" w:rsidP="00DF1742">
      <w:pPr>
        <w:rPr>
          <w:rFonts w:ascii="Times New Roman" w:hAnsi="Times New Roman" w:cs="Times New Roman"/>
          <w:sz w:val="28"/>
          <w:szCs w:val="28"/>
        </w:rPr>
      </w:pPr>
    </w:p>
    <w:p w:rsidR="00DF1742" w:rsidRPr="00D8194B" w:rsidRDefault="00DF1742" w:rsidP="00DF1742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sz w:val="28"/>
          <w:szCs w:val="28"/>
        </w:rPr>
        <w:t>Дата заполнения:            Подпись непосредственного руководителя практики:</w:t>
      </w:r>
    </w:p>
    <w:p w:rsidR="00BB087F" w:rsidRPr="00D8194B" w:rsidRDefault="00BB087F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sz w:val="28"/>
          <w:szCs w:val="28"/>
        </w:rPr>
        <w:br w:type="page"/>
      </w:r>
    </w:p>
    <w:p w:rsidR="00BB087F" w:rsidRPr="00D8194B" w:rsidRDefault="00BB087F" w:rsidP="00BB08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9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</w:t>
      </w:r>
      <w:r w:rsidRPr="00D8194B">
        <w:rPr>
          <w:rFonts w:ascii="Times New Roman" w:hAnsi="Times New Roman" w:cs="Times New Roman"/>
          <w:sz w:val="28"/>
          <w:szCs w:val="28"/>
        </w:rPr>
        <w:t>Средства, влияющие на функции органов дыхания</w:t>
      </w:r>
    </w:p>
    <w:p w:rsidR="00BB087F" w:rsidRPr="00D8194B" w:rsidRDefault="00BB087F" w:rsidP="00BB087F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b/>
          <w:sz w:val="28"/>
          <w:szCs w:val="28"/>
        </w:rPr>
        <w:t>Тема:</w:t>
      </w:r>
      <w:r w:rsidRPr="00D8194B">
        <w:rPr>
          <w:rFonts w:ascii="Times New Roman" w:hAnsi="Times New Roman" w:cs="Times New Roman"/>
          <w:sz w:val="28"/>
          <w:szCs w:val="28"/>
        </w:rPr>
        <w:t xml:space="preserve"> Отхаркивающие препараты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BB087F" w:rsidRPr="00D8194B" w:rsidTr="000E79E6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B087F" w:rsidRPr="00D8194B" w:rsidRDefault="00BB087F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087F" w:rsidRPr="00D8194B" w:rsidRDefault="00B3464C" w:rsidP="003F53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Мукалтин таб. 50 мг </w:t>
            </w:r>
            <w:r w:rsidR="003F53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</w:tr>
      <w:tr w:rsidR="00BB087F" w:rsidRPr="00D8194B" w:rsidTr="000E79E6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B087F" w:rsidRPr="00D8194B" w:rsidRDefault="00BB087F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087F" w:rsidRPr="00D8194B" w:rsidRDefault="00B3464C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Алтея лекарственного трава</w:t>
            </w:r>
          </w:p>
        </w:tc>
      </w:tr>
      <w:tr w:rsidR="00BB087F" w:rsidRPr="00D8194B" w:rsidTr="000E79E6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B087F" w:rsidRPr="00D8194B" w:rsidRDefault="00BB087F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087F" w:rsidRPr="00D8194B" w:rsidRDefault="00E75E44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Мукалтин-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ЛекТ</w:t>
            </w:r>
            <w:proofErr w:type="spellEnd"/>
          </w:p>
        </w:tc>
      </w:tr>
      <w:tr w:rsidR="00B3464C" w:rsidRPr="00D8194B" w:rsidTr="000E79E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3464C" w:rsidRPr="00D8194B" w:rsidRDefault="00B3464C" w:rsidP="00B346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464C" w:rsidRPr="00D8194B" w:rsidRDefault="00B3464C" w:rsidP="00E7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5E44"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>Бронхикум</w:t>
            </w:r>
            <w:proofErr w:type="spellEnd"/>
            <w:r w:rsidR="00E75E44"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75E44"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>Бронхинол</w:t>
            </w:r>
            <w:proofErr w:type="spellEnd"/>
            <w:r w:rsidR="00E75E44"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75E44"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>Бронхофит</w:t>
            </w:r>
            <w:proofErr w:type="spellEnd"/>
            <w:r w:rsidR="00E75E44"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75E44"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>Геломиртол</w:t>
            </w:r>
            <w:proofErr w:type="spellEnd"/>
            <w:r w:rsidR="00E75E44"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Сироп корня солодки</w:t>
            </w:r>
            <w:r w:rsidR="00E75E44"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75E44" w:rsidRPr="00D8194B">
              <w:rPr>
                <w:rFonts w:ascii="Times New Roman" w:hAnsi="Times New Roman" w:cs="Times New Roman"/>
                <w:sz w:val="28"/>
                <w:szCs w:val="28"/>
              </w:rPr>
              <w:t>Гермион</w:t>
            </w:r>
            <w:proofErr w:type="spellEnd"/>
            <w:r w:rsidR="00E75E44"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Трава термопсиса, </w:t>
            </w:r>
            <w:proofErr w:type="spellStart"/>
            <w:r w:rsidR="00E75E44" w:rsidRPr="00D8194B">
              <w:rPr>
                <w:rFonts w:ascii="Times New Roman" w:hAnsi="Times New Roman" w:cs="Times New Roman"/>
                <w:sz w:val="28"/>
                <w:szCs w:val="28"/>
              </w:rPr>
              <w:t>Пертуссин</w:t>
            </w:r>
            <w:proofErr w:type="spellEnd"/>
            <w:r w:rsidR="00E75E44"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Таблетки от кашля, </w:t>
            </w:r>
            <w:proofErr w:type="spellStart"/>
            <w:r w:rsidR="00E75E44" w:rsidRPr="00D8194B">
              <w:rPr>
                <w:rFonts w:ascii="Times New Roman" w:hAnsi="Times New Roman" w:cs="Times New Roman"/>
                <w:sz w:val="28"/>
                <w:szCs w:val="28"/>
              </w:rPr>
              <w:t>Термопсол</w:t>
            </w:r>
            <w:proofErr w:type="spellEnd"/>
          </w:p>
        </w:tc>
      </w:tr>
      <w:tr w:rsidR="00B3464C" w:rsidRPr="00D8194B" w:rsidTr="000E79E6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3464C" w:rsidRPr="00D8194B" w:rsidRDefault="00B3464C" w:rsidP="00B346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464C" w:rsidRPr="00D8194B" w:rsidRDefault="00B3464C" w:rsidP="00B3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464C" w:rsidRPr="00D8194B" w:rsidTr="000E79E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3464C" w:rsidRPr="00D8194B" w:rsidRDefault="00B3464C" w:rsidP="00B346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464C" w:rsidRPr="00D8194B" w:rsidRDefault="00B3464C" w:rsidP="00B3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Оказывает раздражающее действие на рецепторы слизистой оболочки желудка, рефлекторно повышают секрецию бронхиальных желез и подвижность мерцательного эпителия. В результате увеличения объема секреции мокрота становиться более жидкой и менее вязкой.  </w:t>
            </w:r>
          </w:p>
        </w:tc>
      </w:tr>
      <w:tr w:rsidR="00B3464C" w:rsidRPr="00D8194B" w:rsidTr="000E79E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3464C" w:rsidRPr="00D8194B" w:rsidRDefault="00B3464C" w:rsidP="00B346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464C" w:rsidRPr="00D8194B" w:rsidRDefault="00B3464C" w:rsidP="00B3464C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ko-KR"/>
              </w:rPr>
            </w:pPr>
            <w:r w:rsidRPr="00D8194B">
              <w:rPr>
                <w:sz w:val="28"/>
                <w:szCs w:val="28"/>
                <w:shd w:val="clear" w:color="auto" w:fill="FFFFFF"/>
                <w:lang w:eastAsia="ko-KR"/>
              </w:rPr>
              <w:t xml:space="preserve">Отхаркивающий, </w:t>
            </w:r>
            <w:proofErr w:type="spellStart"/>
            <w:r w:rsidRPr="00D8194B">
              <w:rPr>
                <w:sz w:val="28"/>
                <w:szCs w:val="28"/>
                <w:shd w:val="clear" w:color="auto" w:fill="FFFFFF"/>
                <w:lang w:eastAsia="ko-KR"/>
              </w:rPr>
              <w:t>муколитический</w:t>
            </w:r>
            <w:proofErr w:type="spellEnd"/>
            <w:r w:rsidRPr="00D8194B">
              <w:rPr>
                <w:sz w:val="28"/>
                <w:szCs w:val="28"/>
                <w:shd w:val="clear" w:color="auto" w:fill="FFFFFF"/>
                <w:lang w:eastAsia="ko-KR"/>
              </w:rPr>
              <w:t>, противокашлевой.</w:t>
            </w:r>
          </w:p>
        </w:tc>
      </w:tr>
      <w:tr w:rsidR="00B3464C" w:rsidRPr="00D8194B" w:rsidTr="000E79E6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3464C" w:rsidRPr="00D8194B" w:rsidRDefault="00B3464C" w:rsidP="00B346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464C" w:rsidRPr="00D8194B" w:rsidRDefault="00B3464C" w:rsidP="00B3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Острые и хронические заболевания дыхательных путей, сопровождающихся кашлем с образованием трудноотделимой мокроты повышенной влажности (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трахебронхит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обструктивный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бронхит, пневмония)</w:t>
            </w:r>
          </w:p>
        </w:tc>
      </w:tr>
      <w:tr w:rsidR="00B3464C" w:rsidRPr="00D8194B" w:rsidTr="000E79E6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3464C" w:rsidRPr="00D8194B" w:rsidRDefault="00B3464C" w:rsidP="00B346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464C" w:rsidRPr="00D8194B" w:rsidRDefault="00B3464C" w:rsidP="00B3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Внутрь перед едой. Взрослым и детям с 12 лет по 1-2 таблетки 2-3 раза в день. Детям можно растворять таблетку в 1/3 стакана теплой воды.</w:t>
            </w:r>
          </w:p>
        </w:tc>
      </w:tr>
      <w:tr w:rsidR="00B3464C" w:rsidRPr="00D8194B" w:rsidTr="000E79E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3464C" w:rsidRPr="00D8194B" w:rsidRDefault="00B3464C" w:rsidP="00B346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464C" w:rsidRPr="00D8194B" w:rsidRDefault="00B3464C" w:rsidP="00B3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Аллергические реакции</w:t>
            </w:r>
            <w:r w:rsidR="00D04622"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04622" w:rsidRPr="00D8194B">
              <w:rPr>
                <w:rFonts w:ascii="Times New Roman" w:hAnsi="Times New Roman" w:cs="Times New Roman"/>
                <w:sz w:val="28"/>
                <w:szCs w:val="28"/>
              </w:rPr>
              <w:t>диспептические</w:t>
            </w:r>
            <w:proofErr w:type="spellEnd"/>
            <w:r w:rsidR="00D04622"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явления</w:t>
            </w:r>
          </w:p>
        </w:tc>
      </w:tr>
      <w:tr w:rsidR="00B3464C" w:rsidRPr="00D8194B" w:rsidTr="000E79E6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3464C" w:rsidRPr="00D8194B" w:rsidRDefault="00B3464C" w:rsidP="00B346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464C" w:rsidRPr="00D8194B" w:rsidRDefault="00B3464C" w:rsidP="00D04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Гиперчувствительность, ЯБЖ и </w:t>
            </w:r>
            <w:r w:rsidR="00D04622" w:rsidRPr="00D8194B">
              <w:rPr>
                <w:rFonts w:ascii="Times New Roman" w:hAnsi="Times New Roman" w:cs="Times New Roman"/>
                <w:sz w:val="28"/>
                <w:szCs w:val="28"/>
              </w:rPr>
              <w:t>ДПК, дети до 12 лет</w:t>
            </w: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464C" w:rsidRPr="00D8194B" w:rsidTr="000E79E6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3464C" w:rsidRPr="00D8194B" w:rsidRDefault="00B3464C" w:rsidP="00B346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4622" w:rsidRPr="00D8194B" w:rsidRDefault="00D04622" w:rsidP="00D04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Не следует применять одновременно с препаратами, содержащие кодеин и другие противокашлевые лекарственные средства, так как это затрудняет откашливание разжиженной мокроты. </w:t>
            </w:r>
          </w:p>
          <w:p w:rsidR="00B3464C" w:rsidRPr="00D8194B" w:rsidRDefault="00B3464C" w:rsidP="00B346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64C" w:rsidRPr="00D8194B" w:rsidTr="000E79E6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3464C" w:rsidRPr="00D8194B" w:rsidRDefault="00B3464C" w:rsidP="00B346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464C" w:rsidRPr="00D8194B" w:rsidRDefault="00D04622" w:rsidP="00B346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4622" w:rsidRPr="00D8194B" w:rsidTr="000E79E6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04622" w:rsidRPr="00D8194B" w:rsidRDefault="00D04622" w:rsidP="00D046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4622" w:rsidRPr="00D8194B" w:rsidRDefault="00D04622" w:rsidP="00D04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Отпускается без рецепта.</w:t>
            </w:r>
          </w:p>
        </w:tc>
      </w:tr>
      <w:tr w:rsidR="00D04622" w:rsidRPr="00D8194B" w:rsidTr="000E79E6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04622" w:rsidRPr="00D8194B" w:rsidRDefault="00D04622" w:rsidP="00D046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4622" w:rsidRPr="00D8194B" w:rsidRDefault="00C542EF" w:rsidP="00D046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Хранить в недоступном для детей месте при температуре не выше 30°C.</w:t>
            </w:r>
          </w:p>
        </w:tc>
      </w:tr>
    </w:tbl>
    <w:p w:rsidR="00BB087F" w:rsidRPr="00D8194B" w:rsidRDefault="00BB087F" w:rsidP="00BB087F">
      <w:pPr>
        <w:rPr>
          <w:rFonts w:ascii="Times New Roman" w:hAnsi="Times New Roman" w:cs="Times New Roman"/>
          <w:sz w:val="28"/>
          <w:szCs w:val="28"/>
        </w:rPr>
      </w:pPr>
    </w:p>
    <w:p w:rsidR="00DF1742" w:rsidRPr="00D8194B" w:rsidRDefault="00BB087F" w:rsidP="00BB087F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sz w:val="28"/>
          <w:szCs w:val="28"/>
        </w:rPr>
        <w:t>Дата заполнения:            Подпись непосредственного руководителя практики:</w:t>
      </w:r>
    </w:p>
    <w:p w:rsidR="00BB087F" w:rsidRPr="00D8194B" w:rsidRDefault="00BB087F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sz w:val="28"/>
          <w:szCs w:val="28"/>
        </w:rPr>
        <w:br w:type="page"/>
      </w:r>
    </w:p>
    <w:p w:rsidR="00BB087F" w:rsidRPr="00D8194B" w:rsidRDefault="00BB087F" w:rsidP="00BB08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9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</w:t>
      </w:r>
      <w:r w:rsidRPr="00D8194B">
        <w:rPr>
          <w:rFonts w:ascii="Times New Roman" w:hAnsi="Times New Roman" w:cs="Times New Roman"/>
          <w:sz w:val="28"/>
          <w:szCs w:val="28"/>
        </w:rPr>
        <w:t>Средства, влияющие на функции органов дыхания</w:t>
      </w:r>
    </w:p>
    <w:p w:rsidR="00BB087F" w:rsidRPr="00D8194B" w:rsidRDefault="00BB087F" w:rsidP="00BB087F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b/>
          <w:sz w:val="28"/>
          <w:szCs w:val="28"/>
        </w:rPr>
        <w:t>Тема:</w:t>
      </w:r>
      <w:r w:rsidRPr="00D81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94B">
        <w:rPr>
          <w:rFonts w:ascii="Times New Roman" w:hAnsi="Times New Roman" w:cs="Times New Roman"/>
          <w:sz w:val="28"/>
          <w:szCs w:val="28"/>
        </w:rPr>
        <w:t>Муколитические</w:t>
      </w:r>
      <w:proofErr w:type="spellEnd"/>
      <w:r w:rsidRPr="00D8194B">
        <w:rPr>
          <w:rFonts w:ascii="Times New Roman" w:hAnsi="Times New Roman" w:cs="Times New Roman"/>
          <w:sz w:val="28"/>
          <w:szCs w:val="28"/>
        </w:rPr>
        <w:t xml:space="preserve"> препараты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BB087F" w:rsidRPr="00D8194B" w:rsidTr="000E79E6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B087F" w:rsidRPr="00D8194B" w:rsidRDefault="00BB087F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087F" w:rsidRPr="00D8194B" w:rsidRDefault="00D04622" w:rsidP="003F53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АЦЦ Лонг таб. шипучие 200 </w:t>
            </w:r>
            <w:r w:rsidR="003F532A">
              <w:rPr>
                <w:rFonts w:ascii="Times New Roman" w:hAnsi="Times New Roman" w:cs="Times New Roman"/>
                <w:sz w:val="28"/>
                <w:szCs w:val="28"/>
              </w:rPr>
              <w:t>мг №</w:t>
            </w: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20 </w:t>
            </w:r>
          </w:p>
        </w:tc>
      </w:tr>
      <w:tr w:rsidR="00D04622" w:rsidRPr="00D8194B" w:rsidTr="000E79E6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04622" w:rsidRPr="00D8194B" w:rsidRDefault="00D04622" w:rsidP="00D046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4622" w:rsidRPr="00D8194B" w:rsidRDefault="00D04622" w:rsidP="00D04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Ацетилцистеин</w:t>
            </w:r>
            <w:proofErr w:type="spellEnd"/>
          </w:p>
        </w:tc>
      </w:tr>
      <w:tr w:rsidR="00D04622" w:rsidRPr="00D8194B" w:rsidTr="000E79E6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04622" w:rsidRPr="00D8194B" w:rsidRDefault="00D04622" w:rsidP="00D046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4622" w:rsidRPr="00D8194B" w:rsidRDefault="00D04622" w:rsidP="00D04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Ацестин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Викс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Актив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Экспектомед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Флуимуцил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Эйфа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АЦ,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Эспа-Нац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4622" w:rsidRPr="00D8194B" w:rsidTr="000E79E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04622" w:rsidRPr="00D8194B" w:rsidRDefault="00D04622" w:rsidP="00D046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4622" w:rsidRPr="00D8194B" w:rsidRDefault="00D04622" w:rsidP="00D04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Амбробене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Флавомед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Либексин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муко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Эреспал</w:t>
            </w:r>
            <w:proofErr w:type="spellEnd"/>
          </w:p>
        </w:tc>
      </w:tr>
      <w:tr w:rsidR="00D04622" w:rsidRPr="00D8194B" w:rsidTr="000E79E6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04622" w:rsidRPr="00D8194B" w:rsidRDefault="00D04622" w:rsidP="00D046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4622" w:rsidRPr="00D8194B" w:rsidRDefault="00D04622" w:rsidP="00D04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4622" w:rsidRPr="00D8194B" w:rsidTr="000E79E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04622" w:rsidRPr="00D8194B" w:rsidRDefault="00D04622" w:rsidP="00D046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4622" w:rsidRPr="00D8194B" w:rsidRDefault="00D04622" w:rsidP="00D04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Расщепляет молекулы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мукополисахаридов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входящих в состав бронхиального секрета, снижает адгезивные свойства мокроты, повышает объем мокроты, облегчает ее отхождение, снижает воспалительные явления в бронхах, обладает антиоксидантным и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пневмопротекторным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действием.</w:t>
            </w:r>
          </w:p>
        </w:tc>
      </w:tr>
      <w:tr w:rsidR="00D04622" w:rsidRPr="00D8194B" w:rsidTr="000E79E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04622" w:rsidRPr="00D8194B" w:rsidRDefault="00D04622" w:rsidP="00D046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4622" w:rsidRPr="00D8194B" w:rsidRDefault="00D04622" w:rsidP="00D04622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ko-KR"/>
              </w:rPr>
            </w:pPr>
            <w:r w:rsidRPr="00D8194B">
              <w:rPr>
                <w:sz w:val="28"/>
                <w:szCs w:val="28"/>
                <w:shd w:val="clear" w:color="auto" w:fill="FFFFFF"/>
                <w:lang w:eastAsia="ko-KR"/>
              </w:rPr>
              <w:t>Противокашлевого и отхаркивающего действия, обладает антиоксидантной активностью</w:t>
            </w:r>
          </w:p>
        </w:tc>
      </w:tr>
      <w:tr w:rsidR="00D04622" w:rsidRPr="00D8194B" w:rsidTr="000E79E6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04622" w:rsidRPr="00D8194B" w:rsidRDefault="00D04622" w:rsidP="00D046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4622" w:rsidRPr="00D8194B" w:rsidRDefault="00D04622" w:rsidP="00D04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Острый и хронический бронхит, трахеит, пневмония, абсцесс легкого, ХОБЛ,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муковисцидоз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, острый и хронический синусит, воспаление среднего уха (средний отит).</w:t>
            </w:r>
          </w:p>
        </w:tc>
      </w:tr>
      <w:tr w:rsidR="00D04622" w:rsidRPr="00D8194B" w:rsidTr="000E79E6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04622" w:rsidRPr="00D8194B" w:rsidRDefault="00D04622" w:rsidP="00D046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4622" w:rsidRPr="00D8194B" w:rsidRDefault="00D04622" w:rsidP="00D04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Табл. шипучие: внутрь после еды, растворив таблетку в стакане воды. По 1табл. 2-3 р/день.</w:t>
            </w:r>
          </w:p>
        </w:tc>
      </w:tr>
      <w:tr w:rsidR="00D04622" w:rsidRPr="00D8194B" w:rsidTr="000E79E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04622" w:rsidRPr="00D8194B" w:rsidRDefault="00D04622" w:rsidP="00D046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4622" w:rsidRPr="00D8194B" w:rsidRDefault="00D04622" w:rsidP="00D04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Снижение АД, увеличение ЧСС, аллергические реакции, боль в животе, тошнота, рвота, изжога.</w:t>
            </w:r>
          </w:p>
        </w:tc>
      </w:tr>
      <w:tr w:rsidR="00D04622" w:rsidRPr="00D8194B" w:rsidTr="000E79E6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04622" w:rsidRPr="00D8194B" w:rsidRDefault="00D04622" w:rsidP="00D046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4622" w:rsidRPr="00D8194B" w:rsidRDefault="00D04622" w:rsidP="00D04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Гиперчувствительность, ЯБЖ и ДПК, кровохарканье, легочное кровотечение, беременность, лактация, до 14 лет.</w:t>
            </w:r>
          </w:p>
        </w:tc>
      </w:tr>
      <w:tr w:rsidR="00D04622" w:rsidRPr="00D8194B" w:rsidTr="000E79E6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04622" w:rsidRPr="00D8194B" w:rsidRDefault="00D04622" w:rsidP="00D046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4622" w:rsidRPr="00D8194B" w:rsidRDefault="00D04622" w:rsidP="00D046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 одновременном применении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ацетилцистеина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</w:t>
            </w:r>
            <w:r w:rsidRPr="00D8194B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противокашлевых средств</w:t>
            </w:r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из-за подавления кашлевого рефлекса может возникнуть застой мокроты. </w:t>
            </w:r>
            <w:r w:rsidRPr="00D819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 одновременном применении с </w:t>
            </w:r>
            <w:r w:rsidRPr="00D8194B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антибиотиками</w:t>
            </w:r>
            <w:r w:rsidRPr="00D8194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</w:t>
            </w:r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для приема внутрь (пенициллины, тетрациклины, цефалоспорины и др.) возможно их взаимодействие с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тиоловой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группой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ацетилцистеина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что может привести к снижению их антибактериальной активности. Поэтому интервал между приемом антибиотиков и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ацетилцистеина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должен составлять не менее 2 ч (кроме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цефиксима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лоракарбена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). </w:t>
            </w:r>
            <w:r w:rsidRPr="00D819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Одновременное применение с </w:t>
            </w:r>
            <w:proofErr w:type="spellStart"/>
            <w:r w:rsidRPr="00D8194B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вазодилятирующими</w:t>
            </w:r>
            <w:proofErr w:type="spellEnd"/>
            <w:r w:rsidRPr="00D8194B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 xml:space="preserve"> средствами</w:t>
            </w:r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</w:t>
            </w:r>
            <w:r w:rsidRPr="00D8194B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нитроглицерином</w:t>
            </w:r>
            <w:r w:rsidRPr="00D8194B">
              <w:rPr>
                <w:rStyle w:val="a9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может привести к усилению сосудорасширяющего действия</w:t>
            </w:r>
          </w:p>
        </w:tc>
      </w:tr>
      <w:tr w:rsidR="00D04622" w:rsidRPr="00D8194B" w:rsidTr="000E79E6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04622" w:rsidRPr="00D8194B" w:rsidRDefault="00D04622" w:rsidP="00D046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4622" w:rsidRPr="00D8194B" w:rsidRDefault="00D04622" w:rsidP="00D046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4622" w:rsidRPr="00D8194B" w:rsidTr="000E79E6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04622" w:rsidRPr="00D8194B" w:rsidRDefault="00D04622" w:rsidP="00D046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4622" w:rsidRPr="00D8194B" w:rsidRDefault="00D04622" w:rsidP="00D046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Отпускается без рецепта.</w:t>
            </w:r>
          </w:p>
        </w:tc>
      </w:tr>
      <w:tr w:rsidR="00D04622" w:rsidRPr="00D8194B" w:rsidTr="000E79E6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04622" w:rsidRPr="00D8194B" w:rsidRDefault="00D04622" w:rsidP="00D046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4622" w:rsidRPr="00D8194B" w:rsidRDefault="00C542EF" w:rsidP="00D046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Хранить в недоступном для детей месте при температуре не выше 30°C.</w:t>
            </w:r>
          </w:p>
        </w:tc>
      </w:tr>
    </w:tbl>
    <w:p w:rsidR="00BB087F" w:rsidRPr="00D8194B" w:rsidRDefault="00BB087F" w:rsidP="00BB087F">
      <w:pPr>
        <w:rPr>
          <w:rFonts w:ascii="Times New Roman" w:hAnsi="Times New Roman" w:cs="Times New Roman"/>
          <w:sz w:val="28"/>
          <w:szCs w:val="28"/>
        </w:rPr>
      </w:pPr>
    </w:p>
    <w:p w:rsidR="00BB087F" w:rsidRPr="00D8194B" w:rsidRDefault="00BB087F" w:rsidP="00BB087F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sz w:val="28"/>
          <w:szCs w:val="28"/>
        </w:rPr>
        <w:t>Дата заполнения:            Подпись непосредственного руководителя практики:</w:t>
      </w:r>
    </w:p>
    <w:p w:rsidR="00BB087F" w:rsidRPr="00D8194B" w:rsidRDefault="00BB087F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sz w:val="28"/>
          <w:szCs w:val="28"/>
        </w:rPr>
        <w:br w:type="page"/>
      </w:r>
    </w:p>
    <w:p w:rsidR="00BB087F" w:rsidRPr="00D8194B" w:rsidRDefault="00BB087F" w:rsidP="00BB08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9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</w:t>
      </w:r>
      <w:r w:rsidRPr="00D8194B">
        <w:rPr>
          <w:rFonts w:ascii="Times New Roman" w:hAnsi="Times New Roman" w:cs="Times New Roman"/>
          <w:sz w:val="28"/>
          <w:szCs w:val="28"/>
        </w:rPr>
        <w:t>Средства, влияющие на функции органов дыхания</w:t>
      </w:r>
    </w:p>
    <w:p w:rsidR="00BB087F" w:rsidRPr="00D8194B" w:rsidRDefault="00BB087F" w:rsidP="00BB087F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b/>
          <w:sz w:val="28"/>
          <w:szCs w:val="28"/>
        </w:rPr>
        <w:t>Тема:</w:t>
      </w:r>
      <w:r w:rsidRPr="00D8194B">
        <w:rPr>
          <w:rFonts w:ascii="Times New Roman" w:hAnsi="Times New Roman" w:cs="Times New Roman"/>
          <w:sz w:val="28"/>
          <w:szCs w:val="28"/>
        </w:rPr>
        <w:t xml:space="preserve"> Противокашлевые препараты, содержащие наркотические средства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BB087F" w:rsidRPr="00D8194B" w:rsidTr="000E79E6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B087F" w:rsidRPr="00D8194B" w:rsidRDefault="00BB087F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087F" w:rsidRPr="00D8194B" w:rsidRDefault="006D71BC" w:rsidP="00687F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r w:rsidR="00687F24">
              <w:rPr>
                <w:rFonts w:ascii="Times New Roman" w:hAnsi="Times New Roman" w:cs="Times New Roman"/>
                <w:sz w:val="28"/>
                <w:szCs w:val="28"/>
              </w:rPr>
              <w:t>пинкод</w:t>
            </w:r>
            <w:proofErr w:type="spellEnd"/>
            <w:r w:rsidR="00687F24">
              <w:rPr>
                <w:rFonts w:ascii="Times New Roman" w:hAnsi="Times New Roman" w:cs="Times New Roman"/>
                <w:sz w:val="28"/>
                <w:szCs w:val="28"/>
              </w:rPr>
              <w:t xml:space="preserve"> таб. 8 мг+250 </w:t>
            </w:r>
            <w:proofErr w:type="spellStart"/>
            <w:r w:rsidR="00687F24">
              <w:rPr>
                <w:rFonts w:ascii="Times New Roman" w:hAnsi="Times New Roman" w:cs="Times New Roman"/>
                <w:sz w:val="28"/>
                <w:szCs w:val="28"/>
              </w:rPr>
              <w:t>мг+250</w:t>
            </w:r>
            <w:proofErr w:type="spellEnd"/>
            <w:r w:rsidR="00687F24">
              <w:rPr>
                <w:rFonts w:ascii="Times New Roman" w:hAnsi="Times New Roman" w:cs="Times New Roman"/>
                <w:sz w:val="28"/>
                <w:szCs w:val="28"/>
              </w:rPr>
              <w:t xml:space="preserve"> мг № </w:t>
            </w: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087F" w:rsidRPr="00D8194B" w:rsidTr="000E79E6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B087F" w:rsidRPr="00D8194B" w:rsidRDefault="00BB087F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087F" w:rsidRPr="00D8194B" w:rsidRDefault="006D71BC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Кодеин + Натрия гидрокарбонат +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терпин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гидрат</w:t>
            </w:r>
          </w:p>
        </w:tc>
      </w:tr>
      <w:tr w:rsidR="00BB087F" w:rsidRPr="00D8194B" w:rsidTr="000E79E6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B087F" w:rsidRPr="00D8194B" w:rsidRDefault="00BB087F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087F" w:rsidRPr="00D8194B" w:rsidRDefault="006D71BC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087F" w:rsidRPr="00D8194B" w:rsidTr="000E79E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B087F" w:rsidRPr="00D8194B" w:rsidRDefault="00BB087F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087F" w:rsidRPr="00D8194B" w:rsidRDefault="006D71BC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Гликодин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Коделак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Колделак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Фито</w:t>
            </w:r>
          </w:p>
        </w:tc>
      </w:tr>
      <w:tr w:rsidR="00BB087F" w:rsidRPr="00D8194B" w:rsidTr="000E79E6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B087F" w:rsidRPr="00D8194B" w:rsidRDefault="00BB087F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087F" w:rsidRPr="00D8194B" w:rsidRDefault="006D71BC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6F3A" w:rsidRPr="00D8194B" w:rsidTr="000E79E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36F3A" w:rsidRPr="00D8194B" w:rsidRDefault="00B36F3A" w:rsidP="00B36F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6F3A" w:rsidRPr="00D8194B" w:rsidRDefault="00B36F3A" w:rsidP="00B3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Обладает центральным противокашлевым действием, уменьшает возбудимость кашлевого центра. Способствует эвакуации слизи из дыхательных путей при кашле, ослабляет кашлевой рефлекс.</w:t>
            </w:r>
          </w:p>
        </w:tc>
      </w:tr>
      <w:tr w:rsidR="00B36F3A" w:rsidRPr="00D8194B" w:rsidTr="000E79E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36F3A" w:rsidRPr="00D8194B" w:rsidRDefault="00B36F3A" w:rsidP="00B36F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6F3A" w:rsidRPr="00D8194B" w:rsidRDefault="00B36F3A" w:rsidP="00B36F3A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ko-KR"/>
              </w:rPr>
            </w:pPr>
            <w:r w:rsidRPr="00D8194B">
              <w:rPr>
                <w:sz w:val="28"/>
                <w:szCs w:val="28"/>
                <w:lang w:eastAsia="en-US"/>
              </w:rPr>
              <w:t>Противокашлевое и отхаркивающие</w:t>
            </w:r>
          </w:p>
        </w:tc>
      </w:tr>
      <w:tr w:rsidR="00B36F3A" w:rsidRPr="00D8194B" w:rsidTr="000E79E6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36F3A" w:rsidRPr="00D8194B" w:rsidRDefault="00B36F3A" w:rsidP="00B36F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6F3A" w:rsidRPr="00D8194B" w:rsidRDefault="00B36F3A" w:rsidP="00B3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сухой кашель различной этиологии при заболеваниях легких и дыхательных путей</w:t>
            </w:r>
          </w:p>
        </w:tc>
      </w:tr>
      <w:tr w:rsidR="00B36F3A" w:rsidRPr="00D8194B" w:rsidTr="000E79E6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36F3A" w:rsidRPr="00D8194B" w:rsidRDefault="00B36F3A" w:rsidP="00B36F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6F3A" w:rsidRPr="00D8194B" w:rsidRDefault="00B36F3A" w:rsidP="00B3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Внутрь, по 1 таб. 2-3 раза/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сут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Максимальная продолжительность лечения без консультации врача - 5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сут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36F3A" w:rsidRPr="00D8194B" w:rsidTr="000E79E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36F3A" w:rsidRPr="00D8194B" w:rsidRDefault="00B36F3A" w:rsidP="00B36F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6F3A" w:rsidRPr="00D8194B" w:rsidRDefault="00B36F3A" w:rsidP="00B3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Аллергические реакции (кожный зуд, крапивница). Тошнота, рвота, запоры, головная боль, сонливость. При длительном применении - развитие лекарственной зависимости к кодеину.</w:t>
            </w:r>
          </w:p>
        </w:tc>
      </w:tr>
      <w:tr w:rsidR="00B36F3A" w:rsidRPr="00D8194B" w:rsidTr="000E79E6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36F3A" w:rsidRPr="00D8194B" w:rsidRDefault="00B36F3A" w:rsidP="00B36F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6F3A" w:rsidRPr="00D8194B" w:rsidRDefault="00B36F3A" w:rsidP="00B3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 к компонентам препарата; дыхательная недостаточность; бронхиальная астма; одновременный прием этанола или наркотических анальгетиков; детский возраст (до 2 лет); беременность; период лактации.</w:t>
            </w:r>
          </w:p>
        </w:tc>
      </w:tr>
      <w:tr w:rsidR="00B36F3A" w:rsidRPr="00D8194B" w:rsidTr="000E79E6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36F3A" w:rsidRPr="00D8194B" w:rsidRDefault="00B36F3A" w:rsidP="00B36F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6F3A" w:rsidRPr="00D8194B" w:rsidRDefault="00B36F3A" w:rsidP="00B36F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Хлорамфеникол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тормозит метаболизм кодеина в печени и тем самым усиливает его действие. При одновременном применении </w:t>
            </w:r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лекарственных средств, угнетающих центральную нервную систему, возможно усиление седативного эффекта и угнетающего действия на дыхательный центр. Кодеин усиливает действие этанола на психомоторные функции. </w:t>
            </w:r>
            <w:r w:rsidRPr="00D819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 применении кодеина в больших дозах действие сердечных гликозидов (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дигоксин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др.) может усиливаться, т.к. в связи с ослаблением перистальтики усиливается их всасывание. Адсорбенты, вяжущие и обволакивающие средства могут уменьшить всасывание кодеина.</w:t>
            </w:r>
          </w:p>
        </w:tc>
      </w:tr>
      <w:tr w:rsidR="00B36F3A" w:rsidRPr="00D8194B" w:rsidTr="000E79E6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36F3A" w:rsidRPr="00D8194B" w:rsidRDefault="00B36F3A" w:rsidP="00B36F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6F3A" w:rsidRPr="00D8194B" w:rsidRDefault="00B36F3A" w:rsidP="00B3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Комбинированные ЛП, содержащие кроме малых количеств НС, ПВ и их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другие фармакологические вещества. Список 5. </w:t>
            </w:r>
          </w:p>
          <w:p w:rsidR="00B36F3A" w:rsidRPr="00D8194B" w:rsidRDefault="00B36F3A" w:rsidP="00B3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здравоохранения и социального развития РФ от 17.05.2912 №562н. </w:t>
            </w:r>
          </w:p>
        </w:tc>
      </w:tr>
      <w:tr w:rsidR="00B36F3A" w:rsidRPr="00D8194B" w:rsidTr="000E79E6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36F3A" w:rsidRPr="00D8194B" w:rsidRDefault="00B36F3A" w:rsidP="00B36F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6F3A" w:rsidRPr="00D8194B" w:rsidRDefault="00B36F3A" w:rsidP="00B3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Отпускается по рецепту. На форме рецептурного бланка 148-1/у-88. Хранится в аптеке 3 года.</w:t>
            </w:r>
          </w:p>
        </w:tc>
      </w:tr>
      <w:tr w:rsidR="00B36F3A" w:rsidRPr="00D8194B" w:rsidTr="000E79E6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36F3A" w:rsidRPr="00D8194B" w:rsidRDefault="00B36F3A" w:rsidP="00B36F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6F3A" w:rsidRPr="00D8194B" w:rsidRDefault="00C542EF" w:rsidP="00B36F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Хранить в недоступном для детей месте при температуре не выше 30°C.</w:t>
            </w:r>
          </w:p>
        </w:tc>
      </w:tr>
    </w:tbl>
    <w:p w:rsidR="00BB087F" w:rsidRPr="00D8194B" w:rsidRDefault="00BB087F" w:rsidP="00BB087F">
      <w:pPr>
        <w:rPr>
          <w:rFonts w:ascii="Times New Roman" w:hAnsi="Times New Roman" w:cs="Times New Roman"/>
          <w:sz w:val="28"/>
          <w:szCs w:val="28"/>
        </w:rPr>
      </w:pPr>
    </w:p>
    <w:p w:rsidR="00BB087F" w:rsidRPr="00D8194B" w:rsidRDefault="00BB087F" w:rsidP="00BB087F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sz w:val="28"/>
          <w:szCs w:val="28"/>
        </w:rPr>
        <w:t>Дата заполнения:            Подпись непосредственного руководителя практики:</w:t>
      </w:r>
    </w:p>
    <w:p w:rsidR="00BB087F" w:rsidRPr="00D8194B" w:rsidRDefault="00BB087F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sz w:val="28"/>
          <w:szCs w:val="28"/>
        </w:rPr>
        <w:br w:type="page"/>
      </w:r>
    </w:p>
    <w:p w:rsidR="00BB087F" w:rsidRPr="00D8194B" w:rsidRDefault="00BB087F" w:rsidP="00BB08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9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</w:t>
      </w:r>
      <w:r w:rsidRPr="00D8194B">
        <w:rPr>
          <w:rFonts w:ascii="Times New Roman" w:hAnsi="Times New Roman" w:cs="Times New Roman"/>
          <w:sz w:val="28"/>
          <w:szCs w:val="28"/>
        </w:rPr>
        <w:t>Средства, влияющие на функции органов дыхания</w:t>
      </w:r>
    </w:p>
    <w:p w:rsidR="00BB087F" w:rsidRPr="00D8194B" w:rsidRDefault="00BB087F" w:rsidP="00BB087F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b/>
          <w:sz w:val="28"/>
          <w:szCs w:val="28"/>
        </w:rPr>
        <w:t>Тема:</w:t>
      </w:r>
      <w:r w:rsidRPr="00D8194B">
        <w:rPr>
          <w:rFonts w:ascii="Times New Roman" w:hAnsi="Times New Roman" w:cs="Times New Roman"/>
          <w:sz w:val="28"/>
          <w:szCs w:val="28"/>
        </w:rPr>
        <w:t xml:space="preserve"> Противокашлевые препараты, содержащие ненаркотические средства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BB087F" w:rsidRPr="00D8194B" w:rsidTr="000E79E6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B087F" w:rsidRPr="00D8194B" w:rsidRDefault="00BB087F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087F" w:rsidRPr="00D8194B" w:rsidRDefault="00B36F3A" w:rsidP="00687F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Коделак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НЕО таб. с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модиф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. высвобождением,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покр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. пленочной оболочкой, 50 мг</w:t>
            </w:r>
            <w:r w:rsidR="00687F2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</w:tr>
      <w:tr w:rsidR="00BB087F" w:rsidRPr="00D8194B" w:rsidTr="000E79E6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B087F" w:rsidRPr="00D8194B" w:rsidRDefault="00BB087F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087F" w:rsidRPr="00D8194B" w:rsidRDefault="00B36F3A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Бутамират</w:t>
            </w:r>
            <w:proofErr w:type="spellEnd"/>
          </w:p>
        </w:tc>
      </w:tr>
      <w:tr w:rsidR="00BB087F" w:rsidRPr="00D8194B" w:rsidTr="000E79E6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B087F" w:rsidRPr="00D8194B" w:rsidRDefault="00BB087F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087F" w:rsidRPr="00D8194B" w:rsidRDefault="00B36F3A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Омнитус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Панатус</w:t>
            </w:r>
            <w:proofErr w:type="spellEnd"/>
          </w:p>
        </w:tc>
      </w:tr>
      <w:tr w:rsidR="00BB087F" w:rsidRPr="00D8194B" w:rsidTr="000E79E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B087F" w:rsidRPr="00D8194B" w:rsidRDefault="00BB087F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087F" w:rsidRPr="00D8194B" w:rsidRDefault="00B36F3A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Либексин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Гликодин</w:t>
            </w:r>
            <w:proofErr w:type="spellEnd"/>
          </w:p>
        </w:tc>
      </w:tr>
      <w:tr w:rsidR="00BB087F" w:rsidRPr="00D8194B" w:rsidTr="000E79E6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B087F" w:rsidRPr="00D8194B" w:rsidRDefault="00BB087F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087F" w:rsidRPr="00D8194B" w:rsidRDefault="00B36F3A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Стоптуссин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Гвайфенезин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Бутамират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36F3A" w:rsidRPr="00D8194B" w:rsidTr="000E79E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36F3A" w:rsidRPr="00D8194B" w:rsidRDefault="00B36F3A" w:rsidP="00B36F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6F3A" w:rsidRPr="00D8194B" w:rsidRDefault="00B36F3A" w:rsidP="00B3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Обладает центральным противокашлевым действием, уменьшает возбудимость кашлевого центра. Способствует эвакуации слизи из дыхательных путей при кашле, ослабляет кашлевой рефлекс.</w:t>
            </w:r>
          </w:p>
        </w:tc>
      </w:tr>
      <w:tr w:rsidR="00B36F3A" w:rsidRPr="00D8194B" w:rsidTr="000E79E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36F3A" w:rsidRPr="00D8194B" w:rsidRDefault="00B36F3A" w:rsidP="00B36F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6F3A" w:rsidRPr="00D8194B" w:rsidRDefault="00B36F3A" w:rsidP="00B36F3A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ko-KR"/>
              </w:rPr>
            </w:pPr>
            <w:proofErr w:type="spellStart"/>
            <w:r w:rsidRPr="00D8194B">
              <w:rPr>
                <w:sz w:val="28"/>
                <w:szCs w:val="28"/>
                <w:shd w:val="clear" w:color="auto" w:fill="FFFFFF"/>
                <w:lang w:eastAsia="ko-KR"/>
              </w:rPr>
              <w:t>Бронходилатирующий</w:t>
            </w:r>
            <w:proofErr w:type="spellEnd"/>
            <w:r w:rsidRPr="00D8194B">
              <w:rPr>
                <w:sz w:val="28"/>
                <w:szCs w:val="28"/>
                <w:shd w:val="clear" w:color="auto" w:fill="FFFFFF"/>
                <w:lang w:eastAsia="ko-KR"/>
              </w:rPr>
              <w:t>,  противокашлевым, противовоспалительным и отхаркивающим</w:t>
            </w:r>
          </w:p>
        </w:tc>
      </w:tr>
      <w:tr w:rsidR="00B36F3A" w:rsidRPr="00D8194B" w:rsidTr="000E79E6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36F3A" w:rsidRPr="00D8194B" w:rsidRDefault="00B36F3A" w:rsidP="00B36F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6F3A" w:rsidRPr="00D8194B" w:rsidRDefault="00B36F3A" w:rsidP="00B3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Сухой кашель различной этиологии, в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в предоперационном и послеоперационном периоде, при коклюше.</w:t>
            </w:r>
          </w:p>
        </w:tc>
      </w:tr>
      <w:tr w:rsidR="00B36F3A" w:rsidRPr="00D8194B" w:rsidTr="000E79E6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36F3A" w:rsidRPr="00D8194B" w:rsidRDefault="00B36F3A" w:rsidP="00B36F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6F3A" w:rsidRPr="00D8194B" w:rsidRDefault="00B36F3A" w:rsidP="00B36F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Внутрь, доза индивидуальна. По 1 таб. </w:t>
            </w:r>
          </w:p>
        </w:tc>
      </w:tr>
      <w:tr w:rsidR="00B36F3A" w:rsidRPr="00D8194B" w:rsidTr="000E79E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36F3A" w:rsidRPr="00D8194B" w:rsidRDefault="00B36F3A" w:rsidP="00B36F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6F3A" w:rsidRPr="00D8194B" w:rsidRDefault="00B36F3A" w:rsidP="00B3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Сонливость, </w:t>
            </w:r>
            <w:r w:rsidRPr="00D8194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тошнота, диарея, головокружение, аллергические реакции.</w:t>
            </w:r>
          </w:p>
        </w:tc>
      </w:tr>
      <w:tr w:rsidR="00B36F3A" w:rsidRPr="00D8194B" w:rsidTr="000E79E6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36F3A" w:rsidRPr="00D8194B" w:rsidRDefault="00B36F3A" w:rsidP="00B36F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6F3A" w:rsidRPr="00D8194B" w:rsidRDefault="00B36F3A" w:rsidP="00B3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Повышенная чувствительность к компонентам препарата; детский возраст до 6 лет, беременность.</w:t>
            </w:r>
          </w:p>
        </w:tc>
      </w:tr>
      <w:tr w:rsidR="00B36F3A" w:rsidRPr="00D8194B" w:rsidTr="000E79E6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36F3A" w:rsidRPr="00D8194B" w:rsidRDefault="00B36F3A" w:rsidP="00B36F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6F3A" w:rsidRPr="00D8194B" w:rsidRDefault="00B36F3A" w:rsidP="00B36F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период лечения препаратом не рекомендуется употреблять алкогольные напитки, а также лекарственные средства, угнетающие центральную нервную систему (снотворные, нейролептики, транквилизаторы и другие препараты).</w:t>
            </w:r>
          </w:p>
        </w:tc>
      </w:tr>
      <w:tr w:rsidR="00B36F3A" w:rsidRPr="00D8194B" w:rsidTr="000E79E6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36F3A" w:rsidRPr="00D8194B" w:rsidRDefault="00B36F3A" w:rsidP="00B36F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6F3A" w:rsidRPr="00D8194B" w:rsidRDefault="00B36F3A" w:rsidP="00B36F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6F3A" w:rsidRPr="00D8194B" w:rsidTr="000E79E6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36F3A" w:rsidRPr="00D8194B" w:rsidRDefault="00B36F3A" w:rsidP="00B36F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6F3A" w:rsidRPr="00D8194B" w:rsidRDefault="00B36F3A" w:rsidP="00B36F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Отпускается без рецепта.</w:t>
            </w:r>
          </w:p>
        </w:tc>
      </w:tr>
      <w:tr w:rsidR="00B36F3A" w:rsidRPr="00D8194B" w:rsidTr="000E79E6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36F3A" w:rsidRPr="00D8194B" w:rsidRDefault="00B36F3A" w:rsidP="00B36F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6F3A" w:rsidRPr="00D8194B" w:rsidRDefault="00C542EF" w:rsidP="00B36F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Хранить в недоступном для детей месте при температуре не выше 30°C.</w:t>
            </w:r>
          </w:p>
        </w:tc>
      </w:tr>
    </w:tbl>
    <w:p w:rsidR="00BB087F" w:rsidRPr="00D8194B" w:rsidRDefault="00BB087F" w:rsidP="00BB087F">
      <w:pPr>
        <w:rPr>
          <w:rFonts w:ascii="Times New Roman" w:hAnsi="Times New Roman" w:cs="Times New Roman"/>
          <w:sz w:val="28"/>
          <w:szCs w:val="28"/>
        </w:rPr>
      </w:pPr>
    </w:p>
    <w:p w:rsidR="00BB087F" w:rsidRPr="00D8194B" w:rsidRDefault="00BB087F" w:rsidP="00BB087F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sz w:val="28"/>
          <w:szCs w:val="28"/>
        </w:rPr>
        <w:t>Дата заполнения:            Подпись непосредственного руководителя практики:</w:t>
      </w:r>
    </w:p>
    <w:p w:rsidR="00BB087F" w:rsidRPr="00D8194B" w:rsidRDefault="00BB087F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sz w:val="28"/>
          <w:szCs w:val="28"/>
        </w:rPr>
        <w:br w:type="page"/>
      </w:r>
    </w:p>
    <w:p w:rsidR="00BB087F" w:rsidRPr="00D8194B" w:rsidRDefault="00BB087F" w:rsidP="00BB0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</w:t>
      </w:r>
      <w:r w:rsidRPr="00D8194B">
        <w:rPr>
          <w:rFonts w:ascii="Times New Roman" w:hAnsi="Times New Roman" w:cs="Times New Roman"/>
          <w:sz w:val="28"/>
          <w:szCs w:val="28"/>
        </w:rPr>
        <w:t xml:space="preserve">Средства, влияющие на функции органов пищеварения </w:t>
      </w:r>
      <w:r w:rsidRPr="00D8194B">
        <w:rPr>
          <w:rFonts w:ascii="Times New Roman" w:hAnsi="Times New Roman" w:cs="Times New Roman"/>
          <w:b/>
          <w:sz w:val="28"/>
          <w:szCs w:val="28"/>
        </w:rPr>
        <w:t>Тема:</w:t>
      </w:r>
      <w:r w:rsidRPr="00D81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94B">
        <w:rPr>
          <w:rFonts w:ascii="Times New Roman" w:hAnsi="Times New Roman" w:cs="Times New Roman"/>
          <w:sz w:val="28"/>
          <w:szCs w:val="28"/>
        </w:rPr>
        <w:t>Прокинетические</w:t>
      </w:r>
      <w:proofErr w:type="spellEnd"/>
      <w:r w:rsidRPr="00D8194B">
        <w:rPr>
          <w:rFonts w:ascii="Times New Roman" w:hAnsi="Times New Roman" w:cs="Times New Roman"/>
          <w:sz w:val="28"/>
          <w:szCs w:val="28"/>
        </w:rPr>
        <w:t xml:space="preserve"> и противорвотные средства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BB087F" w:rsidRPr="00D8194B" w:rsidTr="000E79E6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B087F" w:rsidRPr="00D8194B" w:rsidRDefault="00BB087F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087F" w:rsidRPr="00D8194B" w:rsidRDefault="00B36F3A" w:rsidP="00687F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Мотилиум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таб.,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покр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. пленочной оболочкой, 10 мг</w:t>
            </w:r>
            <w:r w:rsidR="00687F2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bookmarkStart w:id="0" w:name="_GoBack"/>
            <w:bookmarkEnd w:id="0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</w:tr>
      <w:tr w:rsidR="00AC7B32" w:rsidRPr="00D8194B" w:rsidTr="000E79E6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7B32" w:rsidRPr="00D8194B" w:rsidRDefault="00AC7B32" w:rsidP="00AC7B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7B32" w:rsidRPr="00D8194B" w:rsidRDefault="00AC7B32" w:rsidP="00AC7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Домперидон</w:t>
            </w:r>
            <w:proofErr w:type="spellEnd"/>
          </w:p>
        </w:tc>
      </w:tr>
      <w:tr w:rsidR="00AC7B32" w:rsidRPr="00D8194B" w:rsidTr="000E79E6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7B32" w:rsidRPr="00D8194B" w:rsidRDefault="00AC7B32" w:rsidP="00AC7B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7B32" w:rsidRPr="00D8194B" w:rsidRDefault="00AC7B32" w:rsidP="00AC7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Домет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Домперидон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Домстал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Мотилак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Мотижект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Пассажикс</w:t>
            </w:r>
            <w:proofErr w:type="spellEnd"/>
          </w:p>
        </w:tc>
      </w:tr>
      <w:tr w:rsidR="00AC7B32" w:rsidRPr="00D8194B" w:rsidTr="000E79E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7B32" w:rsidRPr="00D8194B" w:rsidRDefault="00AC7B32" w:rsidP="00AC7B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7B32" w:rsidRPr="00D8194B" w:rsidRDefault="00AC7B32" w:rsidP="00AC7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Церукал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Церуглан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Перинорм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AC7B32" w:rsidRPr="00D8194B" w:rsidTr="000E79E6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7B32" w:rsidRPr="00D8194B" w:rsidRDefault="00AC7B32" w:rsidP="00AC7B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7B32" w:rsidRPr="00D8194B" w:rsidRDefault="00E27FA9" w:rsidP="00AC7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Омез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ДСР,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Омез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AC7B32"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AC7B32" w:rsidRPr="00D8194B">
              <w:rPr>
                <w:rFonts w:ascii="Times New Roman" w:hAnsi="Times New Roman" w:cs="Times New Roman"/>
                <w:sz w:val="28"/>
                <w:szCs w:val="28"/>
              </w:rPr>
              <w:t>домперидон</w:t>
            </w:r>
            <w:proofErr w:type="spellEnd"/>
            <w:r w:rsidR="00AC7B32"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="00AC7B32" w:rsidRPr="00D8194B">
              <w:rPr>
                <w:rFonts w:ascii="Times New Roman" w:hAnsi="Times New Roman" w:cs="Times New Roman"/>
                <w:sz w:val="28"/>
                <w:szCs w:val="28"/>
              </w:rPr>
              <w:t>омепразол</w:t>
            </w:r>
            <w:proofErr w:type="spellEnd"/>
            <w:r w:rsidR="00AC7B32"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AC7B32" w:rsidRPr="00D8194B" w:rsidTr="000E79E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7B32" w:rsidRPr="00D8194B" w:rsidRDefault="00AC7B32" w:rsidP="00AC7B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7B32" w:rsidRPr="00D8194B" w:rsidRDefault="00AC7B32" w:rsidP="00AC7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Блокирует центральные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допаминовые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рецепторы. Благодаря этому устраняется ингибирующее влияние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допамина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на моторную функцию ЖКТ и повышается эвакуаторная и двигательная активность желудка.</w:t>
            </w:r>
          </w:p>
        </w:tc>
      </w:tr>
      <w:tr w:rsidR="00AC7B32" w:rsidRPr="00D8194B" w:rsidTr="000E79E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7B32" w:rsidRPr="00D8194B" w:rsidRDefault="00AC7B32" w:rsidP="00AC7B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7B32" w:rsidRPr="00D8194B" w:rsidRDefault="00AC7B32" w:rsidP="00AC7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Противорвотное</w:t>
            </w:r>
          </w:p>
        </w:tc>
      </w:tr>
      <w:tr w:rsidR="00AC7B32" w:rsidRPr="00D8194B" w:rsidTr="000E79E6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7B32" w:rsidRPr="00D8194B" w:rsidRDefault="00AC7B32" w:rsidP="00AC7B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7B32" w:rsidRPr="00D8194B" w:rsidRDefault="00AC7B32" w:rsidP="00AC7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Тошнота, рвота, икота различного генеза (при токсемии, лучевой терапии, нарушениях диеты, приема некоторых лекарственных средств /морфин/, эндоскопических и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рентгеноконтрастных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исследованиях, в послеоперационном периоде). Послеоперационная гипотония и атония желудка и кишечника, дискинезия желчевыводящих путей, метеоризм, рефлюкс-эзофагит, холецистит, холангит, различные виды диспепсии. Тошнота и рвота, вызванные приемом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допаминомиметиков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7B32" w:rsidRPr="00D8194B" w:rsidTr="000E79E6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7B32" w:rsidRPr="00D8194B" w:rsidRDefault="00AC7B32" w:rsidP="00AC7B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7B32" w:rsidRPr="00D8194B" w:rsidRDefault="00AC7B32" w:rsidP="00E27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Взрослым и детям старше 5 лет - по 10 мг 3 раза/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за 15-30 мин до еды, а при необходимости дополнительно 10 мг перед сном. В острых случаях тошноты и рвоты, выраженной дис</w:t>
            </w:r>
            <w:r w:rsidR="00E27FA9" w:rsidRPr="00D8194B">
              <w:rPr>
                <w:rFonts w:ascii="Times New Roman" w:hAnsi="Times New Roman" w:cs="Times New Roman"/>
                <w:sz w:val="28"/>
                <w:szCs w:val="28"/>
              </w:rPr>
              <w:t>пепсии - по 20 мг 3-4 раза/</w:t>
            </w:r>
            <w:proofErr w:type="spellStart"/>
            <w:r w:rsidR="00E27FA9" w:rsidRPr="00D8194B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="00E27FA9" w:rsidRPr="00D819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7B32" w:rsidRPr="00D8194B" w:rsidTr="000E79E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7B32" w:rsidRPr="00D8194B" w:rsidRDefault="00AC7B32" w:rsidP="00AC7B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7B32" w:rsidRPr="00D8194B" w:rsidRDefault="00AC7B32" w:rsidP="00AC7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Повышенная возбудимость, экстрапирамид</w:t>
            </w:r>
            <w:r w:rsidR="00E27FA9" w:rsidRPr="00D819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ные расстройства, головная боль, С</w:t>
            </w:r>
            <w:r w:rsidRPr="00D819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пазмы гладкой мускулатуры органов ЖКТ, сухость во рту, жажда.</w:t>
            </w:r>
          </w:p>
          <w:p w:rsidR="00AC7B32" w:rsidRPr="00D8194B" w:rsidRDefault="00AC7B32" w:rsidP="00AC7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D8194B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зуд, крапивница.</w:t>
            </w:r>
          </w:p>
        </w:tc>
      </w:tr>
      <w:tr w:rsidR="00AC7B32" w:rsidRPr="00D8194B" w:rsidTr="000E79E6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7B32" w:rsidRPr="00D8194B" w:rsidRDefault="00AC7B32" w:rsidP="00AC7B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7B32" w:rsidRPr="00D8194B" w:rsidRDefault="00AC7B32" w:rsidP="00E27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Желудочно-кишечное кровотечение, механическая кишечная непроходимость, перфорация желудк</w:t>
            </w:r>
            <w:r w:rsidR="00E27FA9"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а или кишечника, </w:t>
            </w:r>
            <w:proofErr w:type="spellStart"/>
            <w:r w:rsidR="00E27FA9" w:rsidRPr="00D8194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до 1 года</w:t>
            </w:r>
            <w:r w:rsidR="00E27FA9"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повышенная чувствительность, беременность, </w:t>
            </w:r>
            <w:proofErr w:type="spellStart"/>
            <w:r w:rsidR="00E27FA9" w:rsidRPr="00D8194B">
              <w:rPr>
                <w:rFonts w:ascii="Times New Roman" w:hAnsi="Times New Roman" w:cs="Times New Roman"/>
                <w:sz w:val="28"/>
                <w:szCs w:val="28"/>
              </w:rPr>
              <w:t>лактациЯ</w:t>
            </w:r>
            <w:proofErr w:type="spellEnd"/>
          </w:p>
        </w:tc>
      </w:tr>
      <w:tr w:rsidR="00AC7B32" w:rsidRPr="00D8194B" w:rsidTr="000E79E6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7B32" w:rsidRPr="00D8194B" w:rsidRDefault="00AC7B32" w:rsidP="00AC7B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7FA9" w:rsidRPr="00D8194B" w:rsidRDefault="00E27FA9" w:rsidP="00E27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 одновременном применении с антацидами,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антисекреторными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препаратами (в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с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циметидином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натрия гидрокарбонатом) уменьшается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биодоступность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домперидона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C7B32" w:rsidRPr="00D8194B" w:rsidRDefault="00E27FA9" w:rsidP="00E27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При одновременном применении с антихолинергическими препаратами угнетается действие </w:t>
            </w:r>
            <w:proofErr w:type="spellStart"/>
            <w:r w:rsidRPr="00D8194B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домперидона</w:t>
            </w:r>
            <w:proofErr w:type="spellEnd"/>
            <w:r w:rsidRPr="00D8194B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C7B32" w:rsidRPr="00D8194B" w:rsidTr="000E79E6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7B32" w:rsidRPr="00D8194B" w:rsidRDefault="00AC7B32" w:rsidP="00AC7B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7B32" w:rsidRPr="00D8194B" w:rsidRDefault="00E27FA9" w:rsidP="00AC7B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7B32" w:rsidRPr="00D8194B" w:rsidTr="000E79E6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7B32" w:rsidRPr="00D8194B" w:rsidRDefault="00AC7B32" w:rsidP="00AC7B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7B32" w:rsidRPr="00D8194B" w:rsidRDefault="00E27FA9" w:rsidP="00AC7B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Отпускается по рецепту. На форме рецептурного бланка 107-1/у. Не хранится в аптеке.</w:t>
            </w:r>
          </w:p>
        </w:tc>
      </w:tr>
      <w:tr w:rsidR="00AC7B32" w:rsidRPr="00D8194B" w:rsidTr="000E79E6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7B32" w:rsidRPr="00D8194B" w:rsidRDefault="00AC7B32" w:rsidP="00AC7B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7B32" w:rsidRPr="00D8194B" w:rsidRDefault="00C542EF" w:rsidP="00AC7B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Хранить в недоступном для детей месте при температуре не выше 30°C.</w:t>
            </w:r>
          </w:p>
        </w:tc>
      </w:tr>
    </w:tbl>
    <w:p w:rsidR="00BB087F" w:rsidRPr="00D8194B" w:rsidRDefault="00BB087F" w:rsidP="00BB087F">
      <w:pPr>
        <w:rPr>
          <w:rFonts w:ascii="Times New Roman" w:hAnsi="Times New Roman" w:cs="Times New Roman"/>
          <w:sz w:val="28"/>
          <w:szCs w:val="28"/>
        </w:rPr>
      </w:pPr>
    </w:p>
    <w:p w:rsidR="00BB087F" w:rsidRPr="00D8194B" w:rsidRDefault="00BB087F" w:rsidP="00BB087F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sz w:val="28"/>
          <w:szCs w:val="28"/>
        </w:rPr>
        <w:t>Дата заполнения:            Подпись непосредственного руководителя практики:</w:t>
      </w:r>
    </w:p>
    <w:p w:rsidR="00BB087F" w:rsidRPr="00D8194B" w:rsidRDefault="00BB087F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sz w:val="28"/>
          <w:szCs w:val="28"/>
        </w:rPr>
        <w:br w:type="page"/>
      </w:r>
    </w:p>
    <w:p w:rsidR="00BB087F" w:rsidRPr="00D8194B" w:rsidRDefault="00BB087F" w:rsidP="00BB0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</w:t>
      </w:r>
      <w:r w:rsidRPr="00D8194B">
        <w:rPr>
          <w:rFonts w:ascii="Times New Roman" w:hAnsi="Times New Roman" w:cs="Times New Roman"/>
          <w:sz w:val="28"/>
          <w:szCs w:val="28"/>
        </w:rPr>
        <w:t xml:space="preserve">Средства, влияющие на функции органов пищеварения </w:t>
      </w:r>
      <w:r w:rsidRPr="00D8194B">
        <w:rPr>
          <w:rFonts w:ascii="Times New Roman" w:hAnsi="Times New Roman" w:cs="Times New Roman"/>
          <w:b/>
          <w:sz w:val="28"/>
          <w:szCs w:val="28"/>
        </w:rPr>
        <w:t>Тема:</w:t>
      </w:r>
      <w:r w:rsidRPr="00D81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94B">
        <w:rPr>
          <w:rFonts w:ascii="Times New Roman" w:hAnsi="Times New Roman" w:cs="Times New Roman"/>
          <w:sz w:val="28"/>
          <w:szCs w:val="28"/>
        </w:rPr>
        <w:t>Анорексигенные</w:t>
      </w:r>
      <w:proofErr w:type="spellEnd"/>
      <w:r w:rsidRPr="00D8194B">
        <w:rPr>
          <w:rFonts w:ascii="Times New Roman" w:hAnsi="Times New Roman" w:cs="Times New Roman"/>
          <w:sz w:val="28"/>
          <w:szCs w:val="28"/>
        </w:rPr>
        <w:t xml:space="preserve"> средства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BB087F" w:rsidRPr="00D8194B" w:rsidTr="000E79E6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B087F" w:rsidRPr="00D8194B" w:rsidRDefault="00BB087F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087F" w:rsidRPr="00D8194B" w:rsidRDefault="00BA6E24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Голдлайн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Плюс 10мг+158,5мг; 15мг+153,5мг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капс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№30, №60, №90</w:t>
            </w:r>
          </w:p>
        </w:tc>
      </w:tr>
      <w:tr w:rsidR="00BB087F" w:rsidRPr="00D8194B" w:rsidTr="000E79E6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B087F" w:rsidRPr="00D8194B" w:rsidRDefault="00BB087F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087F" w:rsidRPr="00D8194B" w:rsidRDefault="00BB087F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87F" w:rsidRPr="00D8194B" w:rsidTr="000E79E6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B087F" w:rsidRPr="00D8194B" w:rsidRDefault="00BB087F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087F" w:rsidRPr="00D8194B" w:rsidRDefault="00BA6E24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Голдлайн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Слимия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Редуксин</w:t>
            </w:r>
            <w:proofErr w:type="spellEnd"/>
          </w:p>
        </w:tc>
      </w:tr>
      <w:tr w:rsidR="00BB087F" w:rsidRPr="00D8194B" w:rsidTr="000E79E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B087F" w:rsidRPr="00D8194B" w:rsidRDefault="00BB087F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087F" w:rsidRPr="00D8194B" w:rsidRDefault="00BA6E24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Ксеникал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Орлистат</w:t>
            </w:r>
            <w:proofErr w:type="spellEnd"/>
          </w:p>
        </w:tc>
      </w:tr>
      <w:tr w:rsidR="00BB087F" w:rsidRPr="00D8194B" w:rsidTr="000E79E6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B087F" w:rsidRPr="00D8194B" w:rsidRDefault="00BB087F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087F" w:rsidRPr="00D8194B" w:rsidRDefault="00BA6E24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Редуксин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Мет (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Сибутрамин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Метформин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+  Целлюлоза микрокристаллическая),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Редуксин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Форте (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Метформин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Сибутрамин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A6E24" w:rsidRPr="00D8194B" w:rsidTr="000E79E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A6E24" w:rsidRPr="00D8194B" w:rsidRDefault="00BA6E24" w:rsidP="00BA6E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6E24" w:rsidRPr="00D8194B" w:rsidRDefault="00BA6E24" w:rsidP="00BA6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Повышает содержание в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синапсахсеротонина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норадреналина, дофамина, повышает активность рецепторов этих медиаторов в ЦНС, что способствует повышению чувства насыщения и снижения потребности </w:t>
            </w:r>
            <w:proofErr w:type="gram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в пищи</w:t>
            </w:r>
            <w:proofErr w:type="gram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повышает теплопродукцию, т.к.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сибутрамин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активирует В</w:t>
            </w:r>
            <w:r w:rsidRPr="00D8194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адренорецепторы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расположенные в бурой жировой ткани, которая отвечает за выработку тепла в организме. Целлюлоза микрокристаллическая является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энтеросорбентом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6E24" w:rsidRPr="00D8194B" w:rsidTr="000E79E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A6E24" w:rsidRPr="00D8194B" w:rsidRDefault="00BA6E24" w:rsidP="00BA6E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6E24" w:rsidRPr="00D8194B" w:rsidRDefault="00BA6E24" w:rsidP="00BA6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Анорексигенное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сорбционное,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дезинтоксикационное</w:t>
            </w:r>
            <w:proofErr w:type="spellEnd"/>
          </w:p>
        </w:tc>
      </w:tr>
      <w:tr w:rsidR="00BA6E24" w:rsidRPr="00D8194B" w:rsidTr="000E79E6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A6E24" w:rsidRPr="00D8194B" w:rsidRDefault="00BA6E24" w:rsidP="00BA6E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6E24" w:rsidRPr="00D8194B" w:rsidRDefault="00BA6E24" w:rsidP="00BA6E2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Ожирение.</w:t>
            </w:r>
          </w:p>
          <w:p w:rsidR="00BA6E24" w:rsidRPr="00D8194B" w:rsidRDefault="00BA6E24" w:rsidP="00BA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BA6E24" w:rsidRPr="00D8194B" w:rsidTr="000E79E6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A6E24" w:rsidRPr="00D8194B" w:rsidRDefault="00BA6E24" w:rsidP="00BA6E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6E24" w:rsidRPr="00D8194B" w:rsidRDefault="00BA6E24" w:rsidP="00BA6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Внутрь, во время еды или натощак по 1 капсуле запивая большим количеством воды.</w:t>
            </w:r>
          </w:p>
        </w:tc>
      </w:tr>
      <w:tr w:rsidR="00BA6E24" w:rsidRPr="00D8194B" w:rsidTr="000E79E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A6E24" w:rsidRPr="00D8194B" w:rsidRDefault="00BA6E24" w:rsidP="00BA6E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6E24" w:rsidRPr="00D8194B" w:rsidRDefault="00BA6E24" w:rsidP="00BA6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сухость во рту, тошнота, запоры или диарея, сонливость, головокружение, головная боль, астения, изменение настроения, реактивное депрессивное состояние, нарушения сна, раздражительность, неврастения</w:t>
            </w:r>
          </w:p>
        </w:tc>
      </w:tr>
      <w:tr w:rsidR="00BA6E24" w:rsidRPr="00D8194B" w:rsidTr="000E79E6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A6E24" w:rsidRPr="00D8194B" w:rsidRDefault="00BA6E24" w:rsidP="00BA6E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6E24" w:rsidRPr="00D8194B" w:rsidRDefault="00BA6E24" w:rsidP="00BA6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нарушение функции щитовидной железы, психические заболевания, анорексия,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булемия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сердечно-сосудистые заболевания, беременность, лактация, до 18 лет, старше 65 лет.</w:t>
            </w:r>
          </w:p>
        </w:tc>
      </w:tr>
      <w:tr w:rsidR="00BA6E24" w:rsidRPr="00D8194B" w:rsidTr="00385EFD">
        <w:trPr>
          <w:trHeight w:val="416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A6E24" w:rsidRPr="00D8194B" w:rsidRDefault="00BA6E24" w:rsidP="00BA6E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другими </w:t>
            </w:r>
            <w:r w:rsidRPr="00D81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6E24" w:rsidRPr="00D8194B" w:rsidRDefault="00BA6E24" w:rsidP="00385E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Одновременный пр</w:t>
            </w:r>
            <w:r w:rsidR="00385EFD"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ием </w:t>
            </w:r>
            <w:proofErr w:type="spellStart"/>
            <w:r w:rsidR="00385EFD" w:rsidRPr="00D8194B">
              <w:rPr>
                <w:rFonts w:ascii="Times New Roman" w:hAnsi="Times New Roman" w:cs="Times New Roman"/>
                <w:sz w:val="28"/>
                <w:szCs w:val="28"/>
              </w:rPr>
              <w:t>сибутрамина</w:t>
            </w:r>
            <w:proofErr w:type="spellEnd"/>
            <w:r w:rsidR="00385EFD"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с ингибиторами </w:t>
            </w: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к повышению </w:t>
            </w:r>
            <w:r w:rsidRPr="00D81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концентрации метаболит</w:t>
            </w:r>
            <w:r w:rsidR="00385EFD"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proofErr w:type="spellStart"/>
            <w:r w:rsidR="00385EFD" w:rsidRPr="00D8194B">
              <w:rPr>
                <w:rFonts w:ascii="Times New Roman" w:hAnsi="Times New Roman" w:cs="Times New Roman"/>
                <w:sz w:val="28"/>
                <w:szCs w:val="28"/>
              </w:rPr>
              <w:t>сибутрамина</w:t>
            </w:r>
            <w:proofErr w:type="spellEnd"/>
            <w:r w:rsidR="00385EFD"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с повышением ЧСС.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Рифампицин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антибиотики из группы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макролидов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фенитоин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карбамазепин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фенобарбитал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дексаметазон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могут ускорять метаболизм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сибутрамина.При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одновременном применении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сибутрамина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385EFD" w:rsidRPr="00D8194B">
              <w:rPr>
                <w:rFonts w:ascii="Times New Roman" w:hAnsi="Times New Roman" w:cs="Times New Roman"/>
                <w:sz w:val="28"/>
                <w:szCs w:val="28"/>
              </w:rPr>
              <w:t>антидепрессантами</w:t>
            </w: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, с препаратами для лечения мигрени</w:t>
            </w:r>
            <w:r w:rsidR="00385EFD" w:rsidRPr="00D819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с с</w:t>
            </w:r>
            <w:r w:rsidR="00385EFD"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ильнодействующими анальгетиками, </w:t>
            </w: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 противокашлев</w:t>
            </w:r>
            <w:r w:rsidR="00385EFD" w:rsidRPr="00D8194B">
              <w:rPr>
                <w:rFonts w:ascii="Times New Roman" w:hAnsi="Times New Roman" w:cs="Times New Roman"/>
                <w:sz w:val="28"/>
                <w:szCs w:val="28"/>
              </w:rPr>
              <w:t>ыми препаратами</w:t>
            </w: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в редких случаях может развиться серотониновый синдром.</w:t>
            </w:r>
          </w:p>
        </w:tc>
      </w:tr>
      <w:tr w:rsidR="00BA6E24" w:rsidRPr="00D8194B" w:rsidTr="000E79E6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A6E24" w:rsidRPr="00D8194B" w:rsidRDefault="00BA6E24" w:rsidP="00BA6E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6E24" w:rsidRPr="00D8194B" w:rsidRDefault="00385EFD" w:rsidP="00BA6E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6E24" w:rsidRPr="00D8194B" w:rsidTr="000E79E6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A6E24" w:rsidRPr="00D8194B" w:rsidRDefault="00BA6E24" w:rsidP="00BA6E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6E24" w:rsidRPr="00D8194B" w:rsidRDefault="00385EFD" w:rsidP="005433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Отпускается по рецепту. На форме рецептурного бланка </w:t>
            </w:r>
            <w:r w:rsidR="005433EB" w:rsidRPr="00D8194B">
              <w:rPr>
                <w:rFonts w:ascii="Times New Roman" w:hAnsi="Times New Roman" w:cs="Times New Roman"/>
                <w:sz w:val="28"/>
                <w:szCs w:val="28"/>
              </w:rPr>
              <w:t>107-1/у. Не хранится в аптеке.</w:t>
            </w:r>
          </w:p>
        </w:tc>
      </w:tr>
      <w:tr w:rsidR="00BA6E24" w:rsidRPr="00D8194B" w:rsidTr="000E79E6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A6E24" w:rsidRPr="00D8194B" w:rsidRDefault="00BA6E24" w:rsidP="00BA6E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6E24" w:rsidRPr="00D8194B" w:rsidRDefault="00C542EF" w:rsidP="00BA6E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Хранить в недоступном для детей месте при температуре не выше 30°C.</w:t>
            </w:r>
          </w:p>
        </w:tc>
      </w:tr>
    </w:tbl>
    <w:p w:rsidR="00BB087F" w:rsidRPr="00D8194B" w:rsidRDefault="00BB087F" w:rsidP="00BB087F">
      <w:pPr>
        <w:rPr>
          <w:rFonts w:ascii="Times New Roman" w:hAnsi="Times New Roman" w:cs="Times New Roman"/>
          <w:sz w:val="28"/>
          <w:szCs w:val="28"/>
        </w:rPr>
      </w:pPr>
    </w:p>
    <w:p w:rsidR="00BB087F" w:rsidRPr="00D8194B" w:rsidRDefault="00BB087F" w:rsidP="00BB087F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sz w:val="28"/>
          <w:szCs w:val="28"/>
        </w:rPr>
        <w:t>Дата заполнения:            Подпись непосредственного руководителя практики:</w:t>
      </w:r>
    </w:p>
    <w:p w:rsidR="00BB087F" w:rsidRPr="00D8194B" w:rsidRDefault="00BB087F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sz w:val="28"/>
          <w:szCs w:val="28"/>
        </w:rPr>
        <w:br w:type="page"/>
      </w:r>
    </w:p>
    <w:p w:rsidR="00BB087F" w:rsidRPr="00D8194B" w:rsidRDefault="00BB087F" w:rsidP="00BB0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</w:t>
      </w:r>
      <w:r w:rsidRPr="00D8194B">
        <w:rPr>
          <w:rFonts w:ascii="Times New Roman" w:hAnsi="Times New Roman" w:cs="Times New Roman"/>
          <w:sz w:val="28"/>
          <w:szCs w:val="28"/>
        </w:rPr>
        <w:t xml:space="preserve">Средства, влияющие на функции органов пищеварения </w:t>
      </w:r>
      <w:r w:rsidRPr="00D8194B">
        <w:rPr>
          <w:rFonts w:ascii="Times New Roman" w:hAnsi="Times New Roman" w:cs="Times New Roman"/>
          <w:b/>
          <w:sz w:val="28"/>
          <w:szCs w:val="28"/>
        </w:rPr>
        <w:t>Тема:</w:t>
      </w:r>
      <w:r w:rsidRPr="00D8194B">
        <w:rPr>
          <w:rFonts w:ascii="Times New Roman" w:hAnsi="Times New Roman" w:cs="Times New Roman"/>
          <w:sz w:val="28"/>
          <w:szCs w:val="28"/>
        </w:rPr>
        <w:t xml:space="preserve"> </w:t>
      </w:r>
      <w:r w:rsidR="000E79E6" w:rsidRPr="00D8194B">
        <w:rPr>
          <w:rFonts w:ascii="Times New Roman" w:hAnsi="Times New Roman" w:cs="Times New Roman"/>
          <w:sz w:val="28"/>
          <w:szCs w:val="28"/>
        </w:rPr>
        <w:t>Ферментные препараты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BB087F" w:rsidRPr="00D8194B" w:rsidTr="000E79E6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B087F" w:rsidRPr="00D8194B" w:rsidRDefault="00BB087F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087F" w:rsidRPr="00D8194B" w:rsidRDefault="003F532A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Микразим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10 000 ЕД № 20 </w:t>
            </w:r>
          </w:p>
        </w:tc>
      </w:tr>
      <w:tr w:rsidR="00551E96" w:rsidRPr="00D8194B" w:rsidTr="000E79E6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51E96" w:rsidRPr="00D8194B" w:rsidRDefault="00551E96" w:rsidP="00551E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1E96" w:rsidRPr="00D8194B" w:rsidRDefault="00551E96" w:rsidP="00551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Панкреатин</w:t>
            </w:r>
          </w:p>
        </w:tc>
      </w:tr>
      <w:tr w:rsidR="00551E96" w:rsidRPr="00D8194B" w:rsidTr="000E79E6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51E96" w:rsidRPr="00D8194B" w:rsidRDefault="00551E96" w:rsidP="00551E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1E96" w:rsidRPr="00D8194B" w:rsidRDefault="00551E96" w:rsidP="00551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Панкреатин,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Креон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Мезим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форте,</w:t>
            </w:r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>Пангрол</w:t>
            </w:r>
            <w:proofErr w:type="spellEnd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>Панзинорм</w:t>
            </w:r>
            <w:proofErr w:type="spellEnd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>Панкреазим</w:t>
            </w:r>
            <w:proofErr w:type="spellEnd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>Эрмиталь</w:t>
            </w:r>
            <w:proofErr w:type="spellEnd"/>
          </w:p>
        </w:tc>
      </w:tr>
      <w:tr w:rsidR="00551E96" w:rsidRPr="00D8194B" w:rsidTr="000E79E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51E96" w:rsidRPr="00D8194B" w:rsidRDefault="00551E96" w:rsidP="00551E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1E96" w:rsidRPr="00D8194B" w:rsidRDefault="00551E96" w:rsidP="00551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>Абомин</w:t>
            </w:r>
            <w:proofErr w:type="spellEnd"/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Фестал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Гастал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Юниэнзим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Пепфиз</w:t>
            </w:r>
            <w:proofErr w:type="spellEnd"/>
          </w:p>
        </w:tc>
      </w:tr>
      <w:tr w:rsidR="00551E96" w:rsidRPr="00D8194B" w:rsidTr="000E79E6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51E96" w:rsidRPr="00D8194B" w:rsidRDefault="00551E96" w:rsidP="00551E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1E96" w:rsidRPr="00D8194B" w:rsidRDefault="00551E96" w:rsidP="00551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Энзистал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Нормоэнзим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(гемицеллюлоза + желчи компоненты + панкреатин),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Вобэнзим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(Панкреатин, Папаин,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Рутозид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Бромелаин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, трипсин, липаза, амилаза, химотрипсин)</w:t>
            </w:r>
          </w:p>
        </w:tc>
      </w:tr>
      <w:tr w:rsidR="00551E96" w:rsidRPr="00D8194B" w:rsidTr="000E79E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51E96" w:rsidRPr="00D8194B" w:rsidRDefault="00551E96" w:rsidP="00551E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1E96" w:rsidRPr="00D8194B" w:rsidRDefault="00551E96" w:rsidP="00551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Восполняет дефицит ферментов поджелудочной железы, оказывает протеолитическое,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амилолитическое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липолитическое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действие. Входящие в состав панкреатические ферменты (липаза, альфа-амилаза, трипсин, химотрипсин) способствуют расщеплению белков до аминокислот, жиров - до глицерина и жирных кислот, крахмала - до мальтозы, улучшает функциональное состояние ЖКТ, нормализует процессы пищеварения.</w:t>
            </w:r>
          </w:p>
        </w:tc>
      </w:tr>
      <w:tr w:rsidR="00551E96" w:rsidRPr="00D8194B" w:rsidTr="000E79E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51E96" w:rsidRPr="00D8194B" w:rsidRDefault="00551E96" w:rsidP="00551E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1E96" w:rsidRPr="00D8194B" w:rsidRDefault="00551E96" w:rsidP="00551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Ферментативное (улучшающие пищеварение )</w:t>
            </w:r>
          </w:p>
        </w:tc>
      </w:tr>
      <w:tr w:rsidR="00551E96" w:rsidRPr="00D8194B" w:rsidTr="000E79E6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51E96" w:rsidRPr="00D8194B" w:rsidRDefault="00551E96" w:rsidP="00551E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1E96" w:rsidRPr="00D8194B" w:rsidRDefault="00551E96" w:rsidP="00551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Заместительная терапия при внешнесекреторной недостаточности поджелудочной железы: хронический панкреатит, состояние после облучения, диспепсия,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муковисцидоз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 метеоризм, диарея неинфекционного генеза, погрешность в питании.</w:t>
            </w:r>
          </w:p>
        </w:tc>
      </w:tr>
      <w:tr w:rsidR="00551E96" w:rsidRPr="00D8194B" w:rsidTr="000E79E6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51E96" w:rsidRPr="00D8194B" w:rsidRDefault="00551E96" w:rsidP="00551E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1E96" w:rsidRPr="00D8194B" w:rsidRDefault="00551E96" w:rsidP="00551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Внутрь, не разжевывая, во время или после еды. Взрослым — по 2–4 таблетки 3 раза в сутки.</w:t>
            </w:r>
          </w:p>
        </w:tc>
      </w:tr>
      <w:tr w:rsidR="00551E96" w:rsidRPr="00D8194B" w:rsidTr="000E79E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51E96" w:rsidRPr="00D8194B" w:rsidRDefault="00551E96" w:rsidP="00551E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1E96" w:rsidRPr="00D8194B" w:rsidRDefault="00551E96" w:rsidP="00551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Аллергические реакции, диарея или запор, тошнота, дискомфорт в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эпигастральной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области.</w:t>
            </w:r>
          </w:p>
        </w:tc>
      </w:tr>
      <w:tr w:rsidR="00551E96" w:rsidRPr="00D8194B" w:rsidTr="000E79E6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51E96" w:rsidRPr="00D8194B" w:rsidRDefault="00551E96" w:rsidP="00551E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1E96" w:rsidRPr="00D8194B" w:rsidRDefault="00551E96" w:rsidP="00551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гиперчувствительность, острый панкреатит, обострение хронического панкреатита.</w:t>
            </w:r>
          </w:p>
        </w:tc>
      </w:tr>
      <w:tr w:rsidR="00551E96" w:rsidRPr="00D8194B" w:rsidTr="000E79E6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51E96" w:rsidRPr="00D8194B" w:rsidRDefault="00551E96" w:rsidP="00551E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1E96" w:rsidRPr="00D8194B" w:rsidRDefault="00551E96" w:rsidP="00551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При одновременном применении панкреатина с препаратами железа возможно снижение всасывания последнего.</w:t>
            </w:r>
          </w:p>
          <w:p w:rsidR="00551E96" w:rsidRPr="00D8194B" w:rsidRDefault="00551E96" w:rsidP="00551E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E96" w:rsidRPr="00D8194B" w:rsidTr="000E79E6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51E96" w:rsidRPr="00D8194B" w:rsidRDefault="00551E96" w:rsidP="00551E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1E96" w:rsidRPr="00D8194B" w:rsidRDefault="00551E96" w:rsidP="00551E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1E96" w:rsidRPr="00D8194B" w:rsidTr="000E79E6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51E96" w:rsidRPr="00D8194B" w:rsidRDefault="00551E96" w:rsidP="00551E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1E96" w:rsidRPr="00D8194B" w:rsidRDefault="00551E96" w:rsidP="00551E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Отпускается без рецепта.</w:t>
            </w:r>
          </w:p>
        </w:tc>
      </w:tr>
      <w:tr w:rsidR="00551E96" w:rsidRPr="00D8194B" w:rsidTr="000E79E6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51E96" w:rsidRPr="00D8194B" w:rsidRDefault="00551E96" w:rsidP="00551E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1E96" w:rsidRPr="00D8194B" w:rsidRDefault="00551E96" w:rsidP="00551E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087F" w:rsidRPr="00D8194B" w:rsidRDefault="00BB087F" w:rsidP="00BB087F">
      <w:pPr>
        <w:rPr>
          <w:rFonts w:ascii="Times New Roman" w:hAnsi="Times New Roman" w:cs="Times New Roman"/>
          <w:sz w:val="28"/>
          <w:szCs w:val="28"/>
        </w:rPr>
      </w:pPr>
    </w:p>
    <w:p w:rsidR="00BB087F" w:rsidRPr="00D8194B" w:rsidRDefault="00BB087F" w:rsidP="00BB087F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sz w:val="28"/>
          <w:szCs w:val="28"/>
        </w:rPr>
        <w:t>Дата заполнения:            Подпись непосредственного руководителя практики:</w:t>
      </w:r>
    </w:p>
    <w:p w:rsidR="00BB087F" w:rsidRPr="00D8194B" w:rsidRDefault="00BB087F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sz w:val="28"/>
          <w:szCs w:val="28"/>
        </w:rPr>
        <w:br w:type="page"/>
      </w:r>
    </w:p>
    <w:p w:rsidR="00BB087F" w:rsidRPr="00D8194B" w:rsidRDefault="00BB087F" w:rsidP="00BB0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</w:t>
      </w:r>
      <w:r w:rsidRPr="00D8194B">
        <w:rPr>
          <w:rFonts w:ascii="Times New Roman" w:hAnsi="Times New Roman" w:cs="Times New Roman"/>
          <w:sz w:val="28"/>
          <w:szCs w:val="28"/>
        </w:rPr>
        <w:t xml:space="preserve">Средства, влияющие на функции органов пищеварения </w:t>
      </w:r>
      <w:r w:rsidRPr="00D8194B">
        <w:rPr>
          <w:rFonts w:ascii="Times New Roman" w:hAnsi="Times New Roman" w:cs="Times New Roman"/>
          <w:b/>
          <w:sz w:val="28"/>
          <w:szCs w:val="28"/>
        </w:rPr>
        <w:t>Тема:</w:t>
      </w:r>
      <w:r w:rsidRPr="00D8194B">
        <w:rPr>
          <w:rFonts w:ascii="Times New Roman" w:hAnsi="Times New Roman" w:cs="Times New Roman"/>
          <w:sz w:val="28"/>
          <w:szCs w:val="28"/>
        </w:rPr>
        <w:t xml:space="preserve"> </w:t>
      </w:r>
      <w:r w:rsidR="000E79E6" w:rsidRPr="00D8194B">
        <w:rPr>
          <w:rFonts w:ascii="Times New Roman" w:hAnsi="Times New Roman" w:cs="Times New Roman"/>
          <w:sz w:val="28"/>
          <w:szCs w:val="28"/>
        </w:rPr>
        <w:t>Осмотические слабительные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BB087F" w:rsidRPr="00D8194B" w:rsidTr="000E79E6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B087F" w:rsidRPr="00D8194B" w:rsidRDefault="00BB087F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087F" w:rsidRPr="00D8194B" w:rsidRDefault="00970823" w:rsidP="003F53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Форлакс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порошок д/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пригот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. р-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д/приема внутрь 10 г: пак. </w:t>
            </w:r>
            <w:r w:rsidR="003F53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</w:tr>
      <w:tr w:rsidR="00C21C86" w:rsidRPr="00D8194B" w:rsidTr="000E79E6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21C86" w:rsidRPr="00D8194B" w:rsidRDefault="00C21C86" w:rsidP="00C21C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1C86" w:rsidRPr="00D8194B" w:rsidRDefault="00C21C86" w:rsidP="00C21C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Макрогол</w:t>
            </w:r>
            <w:proofErr w:type="spellEnd"/>
          </w:p>
        </w:tc>
      </w:tr>
      <w:tr w:rsidR="00C21C86" w:rsidRPr="00D8194B" w:rsidTr="000E79E6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21C86" w:rsidRPr="00D8194B" w:rsidRDefault="00C21C86" w:rsidP="00C21C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1C86" w:rsidRPr="00D8194B" w:rsidRDefault="00C21C86" w:rsidP="00C21C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Фортранс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Осмоголь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Лавакол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Микролакс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плюс,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Транзипег</w:t>
            </w:r>
            <w:proofErr w:type="spellEnd"/>
          </w:p>
        </w:tc>
      </w:tr>
      <w:tr w:rsidR="00C21C86" w:rsidRPr="00D8194B" w:rsidTr="000E79E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21C86" w:rsidRPr="00D8194B" w:rsidRDefault="00C21C86" w:rsidP="00C21C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1C86" w:rsidRPr="00D8194B" w:rsidRDefault="00C21C86" w:rsidP="0008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Экспортал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87A46" w:rsidRPr="00D8194B">
              <w:rPr>
                <w:rFonts w:ascii="Times New Roman" w:hAnsi="Times New Roman" w:cs="Times New Roman"/>
                <w:sz w:val="28"/>
                <w:szCs w:val="28"/>
              </w:rPr>
              <w:t>Дюфалак</w:t>
            </w:r>
            <w:proofErr w:type="spellEnd"/>
            <w:r w:rsidR="00087A46"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87A46" w:rsidRPr="00D8194B">
              <w:rPr>
                <w:rFonts w:ascii="Times New Roman" w:hAnsi="Times New Roman" w:cs="Times New Roman"/>
                <w:sz w:val="28"/>
                <w:szCs w:val="28"/>
              </w:rPr>
              <w:t>Гудлак</w:t>
            </w:r>
            <w:proofErr w:type="spellEnd"/>
            <w:r w:rsidR="00087A46"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87A46" w:rsidRPr="00D8194B">
              <w:rPr>
                <w:rFonts w:ascii="Times New Roman" w:hAnsi="Times New Roman" w:cs="Times New Roman"/>
                <w:sz w:val="28"/>
                <w:szCs w:val="28"/>
              </w:rPr>
              <w:t>Порталак</w:t>
            </w:r>
            <w:proofErr w:type="spellEnd"/>
          </w:p>
        </w:tc>
      </w:tr>
      <w:tr w:rsidR="00C21C86" w:rsidRPr="00D8194B" w:rsidTr="000E79E6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21C86" w:rsidRPr="00D8194B" w:rsidRDefault="00C21C86" w:rsidP="00C21C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1C86" w:rsidRPr="00D8194B" w:rsidRDefault="00087A46" w:rsidP="00C21C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Мовипреп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Макрогол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+ Натрия сульфат + Натрия хлорид + Калия хлорид),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Эндофальк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Макрогол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+ Натрия хлорид + Натрия гидрокарбонат + Калия хлорид)</w:t>
            </w:r>
          </w:p>
        </w:tc>
      </w:tr>
      <w:tr w:rsidR="00C21C86" w:rsidRPr="00D8194B" w:rsidTr="000E79E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21C86" w:rsidRPr="00D8194B" w:rsidRDefault="00C21C86" w:rsidP="00C21C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1C86" w:rsidRPr="00D8194B" w:rsidRDefault="00C21C86" w:rsidP="00C21C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Не всасываются в кишечнике, удерживают большое количество воды в просвете кишечника, за счет чего увеличивается осмотическое давление кишечника и объем содержимого кишечника, что приводит к механическому стимулированию функций кишечника, стимулирует его активность и ускоряет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эакуацию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21C86" w:rsidRPr="00D8194B" w:rsidTr="000E79E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21C86" w:rsidRPr="00D8194B" w:rsidRDefault="00C21C86" w:rsidP="00C21C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1C86" w:rsidRPr="00D8194B" w:rsidRDefault="00C21C86" w:rsidP="00C21C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Слабительное</w:t>
            </w:r>
          </w:p>
        </w:tc>
      </w:tr>
      <w:tr w:rsidR="00C21C86" w:rsidRPr="00D8194B" w:rsidTr="000E79E6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21C86" w:rsidRPr="00D8194B" w:rsidRDefault="00C21C86" w:rsidP="00C21C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1C86" w:rsidRPr="00D8194B" w:rsidRDefault="00C21C86" w:rsidP="00C21C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Подготовка к эндоскопическому или рентгенологическому исследованию толстой кишки; подготовка к оперативным вмешательствам, требующим отсутствия содержимого в кишечнике, симптоматическое лечение запоров.</w:t>
            </w:r>
          </w:p>
        </w:tc>
      </w:tr>
      <w:tr w:rsidR="00C21C86" w:rsidRPr="00D8194B" w:rsidTr="000E79E6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21C86" w:rsidRPr="00D8194B" w:rsidRDefault="00C21C86" w:rsidP="00C21C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1C86" w:rsidRPr="00D8194B" w:rsidRDefault="00C21C86" w:rsidP="0008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Соде</w:t>
            </w:r>
            <w:r w:rsidR="00087A46" w:rsidRPr="00D8194B">
              <w:rPr>
                <w:rFonts w:ascii="Times New Roman" w:hAnsi="Times New Roman" w:cs="Times New Roman"/>
                <w:sz w:val="28"/>
                <w:szCs w:val="28"/>
              </w:rPr>
              <w:t>ржимое 1 пакетика растворить в воде</w:t>
            </w: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. Принимать</w:t>
            </w:r>
            <w:r w:rsidR="00087A46"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внутрь по 1-2 пакета в сутки.</w:t>
            </w:r>
          </w:p>
        </w:tc>
      </w:tr>
      <w:tr w:rsidR="00C21C86" w:rsidRPr="00D8194B" w:rsidTr="000E79E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21C86" w:rsidRPr="00D8194B" w:rsidRDefault="00C21C86" w:rsidP="00C21C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1C86" w:rsidRPr="00D8194B" w:rsidRDefault="00087A46" w:rsidP="00C21C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Аллергия, боли в животе, диарея</w:t>
            </w:r>
          </w:p>
        </w:tc>
      </w:tr>
      <w:tr w:rsidR="00C21C86" w:rsidRPr="00D8194B" w:rsidTr="000E79E6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21C86" w:rsidRPr="00D8194B" w:rsidRDefault="00C21C86" w:rsidP="00C21C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1C86" w:rsidRPr="00D8194B" w:rsidRDefault="00087A46" w:rsidP="00C21C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Язвенные поражения слизистой оболочки толстого кишечника, кишечная непроходимость, боли в животе.</w:t>
            </w:r>
          </w:p>
        </w:tc>
      </w:tr>
      <w:tr w:rsidR="00C21C86" w:rsidRPr="00D8194B" w:rsidTr="000E79E6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21C86" w:rsidRPr="00D8194B" w:rsidRDefault="00C21C86" w:rsidP="00C21C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1C86" w:rsidRPr="00D8194B" w:rsidRDefault="00087A46" w:rsidP="00C21C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При одновременном приеме внутрь других лекарственных средств возможно уменьшение их абсорбции.</w:t>
            </w:r>
          </w:p>
        </w:tc>
      </w:tr>
      <w:tr w:rsidR="00C21C86" w:rsidRPr="00D8194B" w:rsidTr="000E79E6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21C86" w:rsidRPr="00D8194B" w:rsidRDefault="00C21C86" w:rsidP="00C21C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1C86" w:rsidRPr="00D8194B" w:rsidRDefault="00087A46" w:rsidP="00C21C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1C86" w:rsidRPr="00D8194B" w:rsidTr="000E79E6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21C86" w:rsidRPr="00D8194B" w:rsidRDefault="00C21C86" w:rsidP="00C21C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87A46" w:rsidRPr="00D8194B" w:rsidRDefault="00087A46" w:rsidP="0008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Отпускается без рецепта.</w:t>
            </w:r>
          </w:p>
          <w:p w:rsidR="00C21C86" w:rsidRPr="00D8194B" w:rsidRDefault="00C21C86" w:rsidP="00C21C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C86" w:rsidRPr="00D8194B" w:rsidTr="000E79E6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21C86" w:rsidRPr="00D8194B" w:rsidRDefault="00C21C86" w:rsidP="00C21C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1C86" w:rsidRPr="00D8194B" w:rsidRDefault="00C542EF" w:rsidP="00C21C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Хранить в недоступном для детей месте при температуре не выше 30°C.</w:t>
            </w:r>
          </w:p>
        </w:tc>
      </w:tr>
    </w:tbl>
    <w:p w:rsidR="00BB087F" w:rsidRPr="00D8194B" w:rsidRDefault="00BB087F" w:rsidP="00BB087F">
      <w:pPr>
        <w:rPr>
          <w:rFonts w:ascii="Times New Roman" w:hAnsi="Times New Roman" w:cs="Times New Roman"/>
          <w:sz w:val="28"/>
          <w:szCs w:val="28"/>
        </w:rPr>
      </w:pPr>
    </w:p>
    <w:p w:rsidR="00BB087F" w:rsidRPr="00D8194B" w:rsidRDefault="00BB087F" w:rsidP="00BB087F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sz w:val="28"/>
          <w:szCs w:val="28"/>
        </w:rPr>
        <w:t>Дата заполнения:            Подпись непосредственного руководителя практики:</w:t>
      </w:r>
    </w:p>
    <w:p w:rsidR="00BB087F" w:rsidRPr="00D8194B" w:rsidRDefault="00BB087F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sz w:val="28"/>
          <w:szCs w:val="28"/>
        </w:rPr>
        <w:br w:type="page"/>
      </w:r>
    </w:p>
    <w:p w:rsidR="00BB087F" w:rsidRPr="00D8194B" w:rsidRDefault="00BB087F" w:rsidP="00BB0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</w:t>
      </w:r>
      <w:r w:rsidRPr="00D8194B">
        <w:rPr>
          <w:rFonts w:ascii="Times New Roman" w:hAnsi="Times New Roman" w:cs="Times New Roman"/>
          <w:sz w:val="28"/>
          <w:szCs w:val="28"/>
        </w:rPr>
        <w:t xml:space="preserve">Средства, влияющие на функции органов пищеварения </w:t>
      </w:r>
      <w:r w:rsidRPr="00D8194B">
        <w:rPr>
          <w:rFonts w:ascii="Times New Roman" w:hAnsi="Times New Roman" w:cs="Times New Roman"/>
          <w:b/>
          <w:sz w:val="28"/>
          <w:szCs w:val="28"/>
        </w:rPr>
        <w:t>Тема:</w:t>
      </w:r>
      <w:r w:rsidRPr="00D8194B">
        <w:rPr>
          <w:rFonts w:ascii="Times New Roman" w:hAnsi="Times New Roman" w:cs="Times New Roman"/>
          <w:sz w:val="28"/>
          <w:szCs w:val="28"/>
        </w:rPr>
        <w:t xml:space="preserve"> </w:t>
      </w:r>
      <w:r w:rsidR="000E79E6" w:rsidRPr="00D8194B">
        <w:rPr>
          <w:rFonts w:ascii="Times New Roman" w:hAnsi="Times New Roman" w:cs="Times New Roman"/>
          <w:sz w:val="28"/>
          <w:szCs w:val="28"/>
        </w:rPr>
        <w:t>Слабительные, раздражающие рецепторы кишечника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BB087F" w:rsidRPr="00D8194B" w:rsidTr="000E79E6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B087F" w:rsidRPr="00D8194B" w:rsidRDefault="00BB087F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087F" w:rsidRPr="00D8194B" w:rsidRDefault="00970823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Сенаде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таб. 13,5мг №500</w:t>
            </w:r>
          </w:p>
        </w:tc>
      </w:tr>
      <w:tr w:rsidR="00970823" w:rsidRPr="00D8194B" w:rsidTr="00C21C86">
        <w:trPr>
          <w:trHeight w:val="37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70823" w:rsidRPr="00D8194B" w:rsidRDefault="00970823" w:rsidP="00970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0823" w:rsidRPr="00D8194B" w:rsidRDefault="00970823" w:rsidP="00C21C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="00C21C86" w:rsidRPr="00D819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21C86" w:rsidRPr="00D8194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="00C21C86"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листьев экстракт</w:t>
            </w:r>
          </w:p>
        </w:tc>
      </w:tr>
      <w:tr w:rsidR="00970823" w:rsidRPr="00D8194B" w:rsidTr="000E79E6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70823" w:rsidRPr="00D8194B" w:rsidRDefault="00970823" w:rsidP="00970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0823" w:rsidRPr="00D8194B" w:rsidRDefault="00C21C86" w:rsidP="009708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Сенадексин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Сеналекс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Сеннагуд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Сеннаплант</w:t>
            </w:r>
            <w:proofErr w:type="spellEnd"/>
          </w:p>
        </w:tc>
      </w:tr>
      <w:tr w:rsidR="00970823" w:rsidRPr="00D8194B" w:rsidTr="000E79E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70823" w:rsidRPr="00D8194B" w:rsidRDefault="00970823" w:rsidP="00970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0823" w:rsidRPr="00D8194B" w:rsidRDefault="00970823" w:rsidP="00C21C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1C86" w:rsidRPr="00D8194B">
              <w:rPr>
                <w:rFonts w:ascii="Times New Roman" w:hAnsi="Times New Roman" w:cs="Times New Roman"/>
                <w:sz w:val="28"/>
                <w:szCs w:val="28"/>
              </w:rPr>
              <w:t>Мукофальк</w:t>
            </w:r>
            <w:proofErr w:type="spellEnd"/>
            <w:r w:rsidR="00C21C86"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Фито-транзит, </w:t>
            </w:r>
            <w:proofErr w:type="spellStart"/>
            <w:r w:rsidR="00C21C86" w:rsidRPr="00D8194B">
              <w:rPr>
                <w:rFonts w:ascii="Times New Roman" w:hAnsi="Times New Roman" w:cs="Times New Roman"/>
                <w:sz w:val="28"/>
                <w:szCs w:val="28"/>
              </w:rPr>
              <w:t>Фортранс</w:t>
            </w:r>
            <w:proofErr w:type="spellEnd"/>
          </w:p>
        </w:tc>
      </w:tr>
      <w:tr w:rsidR="00970823" w:rsidRPr="00D8194B" w:rsidTr="00C21C86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70823" w:rsidRPr="00D8194B" w:rsidRDefault="00970823" w:rsidP="00970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0823" w:rsidRPr="00D8194B" w:rsidRDefault="00C21C86" w:rsidP="009708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Агиолакс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(Подорожник овальный +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сенна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70823" w:rsidRPr="00D8194B" w:rsidTr="000E79E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70823" w:rsidRPr="00D8194B" w:rsidRDefault="00970823" w:rsidP="00970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0823" w:rsidRPr="00D8194B" w:rsidRDefault="00970823" w:rsidP="009708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Раздражает рецепторы толстого кишечника и усиливает его перистальтику, в результате облегчается акт дефекации.</w:t>
            </w:r>
          </w:p>
        </w:tc>
      </w:tr>
      <w:tr w:rsidR="00970823" w:rsidRPr="00D8194B" w:rsidTr="000E79E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70823" w:rsidRPr="00D8194B" w:rsidRDefault="00970823" w:rsidP="00970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0823" w:rsidRPr="00D8194B" w:rsidRDefault="00970823" w:rsidP="009708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Слабительное</w:t>
            </w:r>
          </w:p>
        </w:tc>
      </w:tr>
      <w:tr w:rsidR="00970823" w:rsidRPr="00D8194B" w:rsidTr="000E79E6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70823" w:rsidRPr="00D8194B" w:rsidRDefault="00970823" w:rsidP="00970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0823" w:rsidRPr="00D8194B" w:rsidRDefault="00970823" w:rsidP="009708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Запоры, вызванные гипотонией и вялой перистальтикой толстого кишечника; регулирование стула при геморрое, проктите, анальных трещинах.</w:t>
            </w:r>
          </w:p>
        </w:tc>
      </w:tr>
      <w:tr w:rsidR="00970823" w:rsidRPr="00D8194B" w:rsidTr="000E79E6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70823" w:rsidRPr="00D8194B" w:rsidRDefault="00970823" w:rsidP="00970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0823" w:rsidRPr="00D8194B" w:rsidRDefault="00970823" w:rsidP="009708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Внутрь, 1 раз в сутки вечером перед сном, запивая водой.</w:t>
            </w:r>
          </w:p>
        </w:tc>
      </w:tr>
      <w:tr w:rsidR="00970823" w:rsidRPr="00D8194B" w:rsidTr="000E79E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70823" w:rsidRPr="00D8194B" w:rsidRDefault="00970823" w:rsidP="00970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0823" w:rsidRPr="00D8194B" w:rsidRDefault="00970823" w:rsidP="009708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Коликообразные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боли в животе, метеоризм, тошнота, рвота, диарея, аллергические реакции.</w:t>
            </w:r>
          </w:p>
        </w:tc>
      </w:tr>
      <w:tr w:rsidR="00970823" w:rsidRPr="00D8194B" w:rsidTr="000E79E6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70823" w:rsidRPr="00D8194B" w:rsidRDefault="00970823" w:rsidP="00970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0823" w:rsidRPr="00D8194B" w:rsidRDefault="00970823" w:rsidP="009708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Спастический запор; кишечная непроходимость; боли в животе неясного генеза; ущемленная грыжа; острые воспалительные заболевания брюшной полости; перитонит; желудочно-кишечные и маточные кровотечения; цистит; нарушения водно-электролитного обмена; повышенная чувствительность к компонентам препарата.</w:t>
            </w:r>
          </w:p>
        </w:tc>
      </w:tr>
      <w:tr w:rsidR="00970823" w:rsidRPr="00D8194B" w:rsidTr="000E79E6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70823" w:rsidRPr="00D8194B" w:rsidRDefault="00970823" w:rsidP="00970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1C86" w:rsidRPr="00D8194B" w:rsidRDefault="00C21C86" w:rsidP="00C21C86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ko-KR"/>
              </w:rPr>
            </w:pPr>
            <w:r w:rsidRPr="00D8194B">
              <w:rPr>
                <w:sz w:val="28"/>
                <w:szCs w:val="28"/>
                <w:lang w:eastAsia="ko-KR"/>
              </w:rPr>
              <w:t xml:space="preserve">При длительном применении в высоких дозах возможно усиление действия сердечных гликозидов и влияние на действие антиаритмических препаратов в связи с возможностью развития </w:t>
            </w:r>
            <w:proofErr w:type="spellStart"/>
            <w:r w:rsidRPr="00D8194B">
              <w:rPr>
                <w:sz w:val="28"/>
                <w:szCs w:val="28"/>
                <w:lang w:eastAsia="ko-KR"/>
              </w:rPr>
              <w:t>гипокалиемии</w:t>
            </w:r>
            <w:proofErr w:type="spellEnd"/>
            <w:r w:rsidRPr="00D8194B">
              <w:rPr>
                <w:sz w:val="28"/>
                <w:szCs w:val="28"/>
                <w:lang w:eastAsia="ko-KR"/>
              </w:rPr>
              <w:t>.</w:t>
            </w:r>
          </w:p>
          <w:p w:rsidR="00970823" w:rsidRPr="00D8194B" w:rsidRDefault="00C21C86" w:rsidP="00C21C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При одновременном применении с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тиазидными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диуретиками, ГКС, препаратами корня солодки увеличивается риск развития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гипокалиемии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.</w:t>
            </w:r>
          </w:p>
        </w:tc>
      </w:tr>
      <w:tr w:rsidR="00970823" w:rsidRPr="00D8194B" w:rsidTr="000E79E6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70823" w:rsidRPr="00D8194B" w:rsidRDefault="00970823" w:rsidP="00970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0823" w:rsidRPr="00D8194B" w:rsidRDefault="00C21C86" w:rsidP="00970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0823" w:rsidRPr="00D8194B" w:rsidTr="000E79E6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70823" w:rsidRPr="00D8194B" w:rsidRDefault="00970823" w:rsidP="00970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0823" w:rsidRPr="00D8194B" w:rsidRDefault="00C21C86" w:rsidP="00970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Отпускается без рецепта.</w:t>
            </w:r>
          </w:p>
        </w:tc>
      </w:tr>
      <w:tr w:rsidR="00970823" w:rsidRPr="00D8194B" w:rsidTr="000E79E6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70823" w:rsidRPr="00D8194B" w:rsidRDefault="00970823" w:rsidP="00970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0823" w:rsidRPr="00D8194B" w:rsidRDefault="00C542EF" w:rsidP="00970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Хранить в недоступном для детей месте при температуре не выше 30°C.</w:t>
            </w:r>
          </w:p>
        </w:tc>
      </w:tr>
    </w:tbl>
    <w:p w:rsidR="00BB087F" w:rsidRPr="00D8194B" w:rsidRDefault="00BB087F" w:rsidP="00BB087F">
      <w:pPr>
        <w:rPr>
          <w:rFonts w:ascii="Times New Roman" w:hAnsi="Times New Roman" w:cs="Times New Roman"/>
          <w:sz w:val="28"/>
          <w:szCs w:val="28"/>
        </w:rPr>
      </w:pPr>
    </w:p>
    <w:p w:rsidR="000E79E6" w:rsidRPr="00D8194B" w:rsidRDefault="00BB087F" w:rsidP="00BB087F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sz w:val="28"/>
          <w:szCs w:val="28"/>
        </w:rPr>
        <w:t>Дата заполнения:            Подпись непосредственного руководителя практики:</w:t>
      </w:r>
    </w:p>
    <w:p w:rsidR="000E79E6" w:rsidRPr="00D8194B" w:rsidRDefault="000E79E6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sz w:val="28"/>
          <w:szCs w:val="28"/>
        </w:rPr>
        <w:br w:type="page"/>
      </w:r>
    </w:p>
    <w:p w:rsidR="000E79E6" w:rsidRPr="00D8194B" w:rsidRDefault="000E79E6" w:rsidP="000E7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</w:t>
      </w:r>
      <w:r w:rsidRPr="00D8194B">
        <w:rPr>
          <w:rFonts w:ascii="Times New Roman" w:hAnsi="Times New Roman" w:cs="Times New Roman"/>
          <w:sz w:val="28"/>
          <w:szCs w:val="28"/>
        </w:rPr>
        <w:t xml:space="preserve">Средства, влияющие на функции органов пищеварения </w:t>
      </w:r>
      <w:r w:rsidRPr="00D8194B">
        <w:rPr>
          <w:rFonts w:ascii="Times New Roman" w:hAnsi="Times New Roman" w:cs="Times New Roman"/>
          <w:b/>
          <w:sz w:val="28"/>
          <w:szCs w:val="28"/>
        </w:rPr>
        <w:t>Тема:</w:t>
      </w:r>
      <w:r w:rsidRPr="00D8194B">
        <w:rPr>
          <w:rFonts w:ascii="Times New Roman" w:hAnsi="Times New Roman" w:cs="Times New Roman"/>
          <w:sz w:val="28"/>
          <w:szCs w:val="28"/>
        </w:rPr>
        <w:t xml:space="preserve"> Желчегонные средства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0E79E6" w:rsidRPr="00D8194B" w:rsidTr="000E79E6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E79E6" w:rsidRPr="00D8194B" w:rsidRDefault="000E79E6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79E6" w:rsidRPr="00D8194B" w:rsidRDefault="001527C6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Аллохол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таб.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п.п.о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. №50</w:t>
            </w:r>
          </w:p>
        </w:tc>
      </w:tr>
      <w:tr w:rsidR="001527C6" w:rsidRPr="00D8194B" w:rsidTr="000E79E6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527C6" w:rsidRPr="00D8194B" w:rsidRDefault="001527C6" w:rsidP="001527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27C6" w:rsidRPr="00D8194B" w:rsidRDefault="001527C6" w:rsidP="0015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Активированный уголь + Желчь сухая + Густой экстракт крапивы + Экстракт чеснока</w:t>
            </w:r>
          </w:p>
        </w:tc>
      </w:tr>
      <w:tr w:rsidR="001527C6" w:rsidRPr="00D8194B" w:rsidTr="000E79E6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527C6" w:rsidRPr="00D8194B" w:rsidRDefault="001527C6" w:rsidP="001527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27C6" w:rsidRPr="00D8194B" w:rsidRDefault="001527C6" w:rsidP="0015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27C6" w:rsidRPr="00D8194B" w:rsidTr="000E79E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527C6" w:rsidRPr="00D8194B" w:rsidRDefault="001527C6" w:rsidP="001527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27C6" w:rsidRPr="00D8194B" w:rsidRDefault="001527C6" w:rsidP="0015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Холензим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Фламин,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Хофитол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Танацехол</w:t>
            </w:r>
            <w:proofErr w:type="spellEnd"/>
          </w:p>
        </w:tc>
      </w:tr>
      <w:tr w:rsidR="001527C6" w:rsidRPr="00D8194B" w:rsidTr="000E79E6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527C6" w:rsidRPr="00D8194B" w:rsidRDefault="001527C6" w:rsidP="001527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27C6" w:rsidRPr="00D8194B" w:rsidRDefault="001527C6" w:rsidP="0015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27C6" w:rsidRPr="00D8194B" w:rsidTr="000E79E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527C6" w:rsidRPr="00D8194B" w:rsidRDefault="001527C6" w:rsidP="001527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27C6" w:rsidRPr="00D8194B" w:rsidRDefault="001527C6" w:rsidP="0015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Повышают секрецию желчи за счет стимуляции секреторной функции паренхимы печени, стимулируют рецепторы слизистой оболочки тонкой кишки, что усиливает образование желчи, усиливают ток желчи по желчным путям.</w:t>
            </w:r>
          </w:p>
        </w:tc>
      </w:tr>
      <w:tr w:rsidR="001527C6" w:rsidRPr="00D8194B" w:rsidTr="000E79E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527C6" w:rsidRPr="00D8194B" w:rsidRDefault="001527C6" w:rsidP="001527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27C6" w:rsidRPr="00D8194B" w:rsidRDefault="001527C6" w:rsidP="0015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Желчегонное</w:t>
            </w:r>
          </w:p>
        </w:tc>
      </w:tr>
      <w:tr w:rsidR="001527C6" w:rsidRPr="00D8194B" w:rsidTr="000E79E6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527C6" w:rsidRPr="00D8194B" w:rsidRDefault="001527C6" w:rsidP="001527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27C6" w:rsidRPr="00D8194B" w:rsidRDefault="001527C6" w:rsidP="0015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Хронический реактивный гепатит; холангит; холецистит; дискинезия желчевыводящих путей; атонические запоры; постхолецистэктомический синдром.</w:t>
            </w:r>
          </w:p>
        </w:tc>
      </w:tr>
      <w:tr w:rsidR="001527C6" w:rsidRPr="00D8194B" w:rsidTr="000E79E6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527C6" w:rsidRPr="00D8194B" w:rsidRDefault="001527C6" w:rsidP="001527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27C6" w:rsidRPr="00D8194B" w:rsidRDefault="001527C6" w:rsidP="00965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6519C"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нутрь, после еды, </w:t>
            </w: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по 1–2 таблетки 3–4 раза в день после еды на протяжении 3–4 недель.</w:t>
            </w:r>
          </w:p>
        </w:tc>
      </w:tr>
      <w:tr w:rsidR="001527C6" w:rsidRPr="00D8194B" w:rsidTr="000E79E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527C6" w:rsidRPr="00D8194B" w:rsidRDefault="001527C6" w:rsidP="001527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27C6" w:rsidRPr="00D8194B" w:rsidRDefault="001527C6" w:rsidP="0015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Аллергические реакции, диарея.</w:t>
            </w:r>
          </w:p>
        </w:tc>
      </w:tr>
      <w:tr w:rsidR="001527C6" w:rsidRPr="00D8194B" w:rsidTr="000E79E6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527C6" w:rsidRPr="00D8194B" w:rsidRDefault="001527C6" w:rsidP="001527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27C6" w:rsidRPr="00D8194B" w:rsidRDefault="001527C6" w:rsidP="0015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Гиперчувствительность; калькулезный холецистит;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обтурационная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желтуха; острый гепатит; острая и подострая дистрофия печени; язвенная болезнь желудка и 12-перстной кишки; острый панкреатит.</w:t>
            </w:r>
          </w:p>
        </w:tc>
      </w:tr>
      <w:tr w:rsidR="001527C6" w:rsidRPr="00D8194B" w:rsidTr="000E79E6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527C6" w:rsidRPr="00D8194B" w:rsidRDefault="001527C6" w:rsidP="001527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27C6" w:rsidRPr="00D8194B" w:rsidRDefault="0096519C" w:rsidP="001527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27C6" w:rsidRPr="00D8194B" w:rsidTr="000E79E6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527C6" w:rsidRPr="00D8194B" w:rsidRDefault="001527C6" w:rsidP="001527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27C6" w:rsidRPr="00D8194B" w:rsidRDefault="0096519C" w:rsidP="001527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27C6" w:rsidRPr="00D8194B" w:rsidTr="000E79E6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527C6" w:rsidRPr="00D8194B" w:rsidRDefault="001527C6" w:rsidP="001527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27C6" w:rsidRPr="00D8194B" w:rsidRDefault="0096519C" w:rsidP="001527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Отпускается без рецепта.</w:t>
            </w:r>
          </w:p>
        </w:tc>
      </w:tr>
      <w:tr w:rsidR="001527C6" w:rsidRPr="00D8194B" w:rsidTr="000E79E6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527C6" w:rsidRPr="00D8194B" w:rsidRDefault="001527C6" w:rsidP="001527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527C6" w:rsidRPr="00D8194B" w:rsidRDefault="00C542EF" w:rsidP="001527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Хранить в недоступном для детей месте при температуре не выше 30°C.</w:t>
            </w:r>
          </w:p>
        </w:tc>
      </w:tr>
    </w:tbl>
    <w:p w:rsidR="000E79E6" w:rsidRPr="00D8194B" w:rsidRDefault="000E79E6" w:rsidP="000E79E6">
      <w:pPr>
        <w:rPr>
          <w:rFonts w:ascii="Times New Roman" w:hAnsi="Times New Roman" w:cs="Times New Roman"/>
          <w:sz w:val="28"/>
          <w:szCs w:val="28"/>
        </w:rPr>
      </w:pPr>
    </w:p>
    <w:p w:rsidR="000E79E6" w:rsidRPr="00D8194B" w:rsidRDefault="000E79E6" w:rsidP="000E79E6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sz w:val="28"/>
          <w:szCs w:val="28"/>
        </w:rPr>
        <w:t>Дата заполнения:            Подпись непосредственного руководителя практики:</w:t>
      </w:r>
    </w:p>
    <w:p w:rsidR="000E79E6" w:rsidRPr="00D8194B" w:rsidRDefault="000E79E6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sz w:val="28"/>
          <w:szCs w:val="28"/>
        </w:rPr>
        <w:br w:type="page"/>
      </w:r>
    </w:p>
    <w:p w:rsidR="000E79E6" w:rsidRPr="00D8194B" w:rsidRDefault="000E79E6" w:rsidP="000E7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</w:t>
      </w:r>
      <w:r w:rsidRPr="00D8194B">
        <w:rPr>
          <w:rFonts w:ascii="Times New Roman" w:hAnsi="Times New Roman" w:cs="Times New Roman"/>
          <w:sz w:val="28"/>
          <w:szCs w:val="28"/>
        </w:rPr>
        <w:t xml:space="preserve">Средства, влияющие на функции органов пищеварения </w:t>
      </w:r>
      <w:r w:rsidRPr="00D8194B">
        <w:rPr>
          <w:rFonts w:ascii="Times New Roman" w:hAnsi="Times New Roman" w:cs="Times New Roman"/>
          <w:b/>
          <w:sz w:val="28"/>
          <w:szCs w:val="28"/>
        </w:rPr>
        <w:t>Тема:</w:t>
      </w:r>
      <w:r w:rsidRPr="00D81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94B">
        <w:rPr>
          <w:rFonts w:ascii="Times New Roman" w:hAnsi="Times New Roman" w:cs="Times New Roman"/>
          <w:sz w:val="28"/>
          <w:szCs w:val="28"/>
        </w:rPr>
        <w:t>Гепатопротекторы</w:t>
      </w:r>
      <w:proofErr w:type="spellEnd"/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0E79E6" w:rsidRPr="00D8194B" w:rsidTr="000E79E6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E79E6" w:rsidRPr="00D8194B" w:rsidRDefault="000E79E6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79E6" w:rsidRPr="00D8194B" w:rsidRDefault="0096519C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Эссенциале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форте Н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капс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. 300мг №30</w:t>
            </w:r>
          </w:p>
        </w:tc>
      </w:tr>
      <w:tr w:rsidR="0096519C" w:rsidRPr="00D8194B" w:rsidTr="000E79E6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6519C" w:rsidRPr="00D8194B" w:rsidRDefault="0096519C" w:rsidP="00965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519C" w:rsidRPr="00D8194B" w:rsidRDefault="0096519C" w:rsidP="00965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Фосфолипиды</w:t>
            </w:r>
          </w:p>
        </w:tc>
      </w:tr>
      <w:tr w:rsidR="0096519C" w:rsidRPr="00D8194B" w:rsidTr="000E79E6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6519C" w:rsidRPr="00D8194B" w:rsidRDefault="0096519C" w:rsidP="00965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519C" w:rsidRPr="00D8194B" w:rsidRDefault="0096519C" w:rsidP="00965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Антралив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Эсслиал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Форте</w:t>
            </w:r>
          </w:p>
        </w:tc>
      </w:tr>
      <w:tr w:rsidR="0096519C" w:rsidRPr="00D8194B" w:rsidTr="000E79E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6519C" w:rsidRPr="00D8194B" w:rsidRDefault="0096519C" w:rsidP="00965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519C" w:rsidRPr="00D8194B" w:rsidRDefault="0096519C" w:rsidP="00965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Венабос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Эссливер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форте</w:t>
            </w:r>
          </w:p>
        </w:tc>
      </w:tr>
      <w:tr w:rsidR="0096519C" w:rsidRPr="00D8194B" w:rsidTr="000E79E6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6519C" w:rsidRPr="00D8194B" w:rsidRDefault="0096519C" w:rsidP="00965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519C" w:rsidRPr="00D8194B" w:rsidRDefault="0096519C" w:rsidP="00965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Резалют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Про (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Фосфолипиды+жирные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кислоты),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Фосфоглив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(Фосфолипиды + натрия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глицирризинат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Эслидин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(Фосфолипиды + Метионин)</w:t>
            </w:r>
          </w:p>
        </w:tc>
      </w:tr>
      <w:tr w:rsidR="0096519C" w:rsidRPr="00D8194B" w:rsidTr="000E79E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6519C" w:rsidRPr="00D8194B" w:rsidRDefault="0096519C" w:rsidP="00965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519C" w:rsidRPr="00D8194B" w:rsidRDefault="0096519C" w:rsidP="00965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Обеспечивает поступление "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эссенциальных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" фосфолипидов, которые проникают в клетки печени, внедряясь в их мембраны, нормализуют функцию печени и ферментную активность клеток печени, уменьшают уровень энергетических затрат печени, способствуют регенерации клеток печени</w:t>
            </w:r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2F5EE"/>
              </w:rPr>
              <w:t>.</w:t>
            </w:r>
          </w:p>
        </w:tc>
      </w:tr>
      <w:tr w:rsidR="0096519C" w:rsidRPr="00D8194B" w:rsidTr="000E79E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6519C" w:rsidRPr="00D8194B" w:rsidRDefault="0096519C" w:rsidP="00965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519C" w:rsidRPr="00D8194B" w:rsidRDefault="0096519C" w:rsidP="00965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Гепатопротекторное</w:t>
            </w:r>
            <w:proofErr w:type="spellEnd"/>
          </w:p>
        </w:tc>
      </w:tr>
      <w:tr w:rsidR="0096519C" w:rsidRPr="00D8194B" w:rsidTr="000E79E6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6519C" w:rsidRPr="00D8194B" w:rsidRDefault="0096519C" w:rsidP="00965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519C" w:rsidRPr="00D8194B" w:rsidRDefault="0096519C" w:rsidP="00965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Хронические гепатиты; цирроз печени; жировая дистрофия печени различной этиологии; токсические поражения печени; алкогольный гепатит; нарушения функции печени при других соматических заболеваниях; токсикоз беременности; профилактика рецидивов образования желчных камней.</w:t>
            </w:r>
          </w:p>
        </w:tc>
      </w:tr>
      <w:tr w:rsidR="0096519C" w:rsidRPr="00D8194B" w:rsidTr="000E79E6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6519C" w:rsidRPr="00D8194B" w:rsidRDefault="0096519C" w:rsidP="00965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519C" w:rsidRPr="00D8194B" w:rsidRDefault="0096519C" w:rsidP="00965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Внутрь по 2 капсулы 3 раза/сутки во время еды.</w:t>
            </w:r>
          </w:p>
        </w:tc>
      </w:tr>
      <w:tr w:rsidR="0096519C" w:rsidRPr="00D8194B" w:rsidTr="000E79E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6519C" w:rsidRPr="00D8194B" w:rsidRDefault="0096519C" w:rsidP="00965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519C" w:rsidRPr="00D8194B" w:rsidRDefault="0096519C" w:rsidP="00965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чувство дискомфорта в желудке, мягкий стул, диарея, аллергические реакции.</w:t>
            </w:r>
          </w:p>
        </w:tc>
      </w:tr>
      <w:tr w:rsidR="0096519C" w:rsidRPr="00D8194B" w:rsidTr="000E79E6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6519C" w:rsidRPr="00D8194B" w:rsidRDefault="0096519C" w:rsidP="00965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519C" w:rsidRPr="00D8194B" w:rsidRDefault="0096519C" w:rsidP="00965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индивидуальная непереносимость, до 12 лет</w:t>
            </w:r>
          </w:p>
        </w:tc>
      </w:tr>
      <w:tr w:rsidR="0096519C" w:rsidRPr="00D8194B" w:rsidTr="000E79E6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6519C" w:rsidRPr="00D8194B" w:rsidRDefault="0096519C" w:rsidP="00965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519C" w:rsidRPr="00D8194B" w:rsidRDefault="0096519C" w:rsidP="00965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519C" w:rsidRPr="00D8194B" w:rsidTr="000E79E6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6519C" w:rsidRPr="00D8194B" w:rsidRDefault="0096519C" w:rsidP="00965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519C" w:rsidRPr="00D8194B" w:rsidRDefault="0096519C" w:rsidP="00965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519C" w:rsidRPr="00D8194B" w:rsidTr="000E79E6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6519C" w:rsidRPr="00D8194B" w:rsidRDefault="0096519C" w:rsidP="00965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519C" w:rsidRPr="00D8194B" w:rsidRDefault="0096519C" w:rsidP="00965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Отпускается без рецепта.</w:t>
            </w:r>
          </w:p>
        </w:tc>
      </w:tr>
      <w:tr w:rsidR="0096519C" w:rsidRPr="00D8194B" w:rsidTr="000E79E6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6519C" w:rsidRPr="00D8194B" w:rsidRDefault="0096519C" w:rsidP="00965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519C" w:rsidRPr="00D8194B" w:rsidRDefault="00C542EF" w:rsidP="00965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Хранить в недоступном для детей месте при температуре не выше 30°C.</w:t>
            </w:r>
          </w:p>
        </w:tc>
      </w:tr>
    </w:tbl>
    <w:p w:rsidR="000E79E6" w:rsidRPr="00D8194B" w:rsidRDefault="000E79E6" w:rsidP="000E79E6">
      <w:pPr>
        <w:rPr>
          <w:rFonts w:ascii="Times New Roman" w:hAnsi="Times New Roman" w:cs="Times New Roman"/>
          <w:sz w:val="28"/>
          <w:szCs w:val="28"/>
        </w:rPr>
      </w:pPr>
    </w:p>
    <w:p w:rsidR="000E79E6" w:rsidRPr="00D8194B" w:rsidRDefault="000E79E6" w:rsidP="000E79E6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sz w:val="28"/>
          <w:szCs w:val="28"/>
        </w:rPr>
        <w:t>Дата заполнения:            Подпись непосредственного руководителя практики:</w:t>
      </w:r>
    </w:p>
    <w:p w:rsidR="000E79E6" w:rsidRPr="00D8194B" w:rsidRDefault="000E79E6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sz w:val="28"/>
          <w:szCs w:val="28"/>
        </w:rPr>
        <w:br w:type="page"/>
      </w:r>
    </w:p>
    <w:p w:rsidR="00441C7F" w:rsidRPr="00D8194B" w:rsidRDefault="000E79E6" w:rsidP="000E79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9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</w:t>
      </w:r>
      <w:r w:rsidR="00441C7F" w:rsidRPr="00D8194B">
        <w:rPr>
          <w:rFonts w:ascii="Times New Roman" w:hAnsi="Times New Roman" w:cs="Times New Roman"/>
          <w:sz w:val="28"/>
          <w:szCs w:val="28"/>
        </w:rPr>
        <w:t>Средства, влияющие на систему крови</w:t>
      </w:r>
    </w:p>
    <w:p w:rsidR="000E79E6" w:rsidRPr="00D8194B" w:rsidRDefault="000E79E6" w:rsidP="000E7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b/>
          <w:sz w:val="28"/>
          <w:szCs w:val="28"/>
        </w:rPr>
        <w:t>Тема:</w:t>
      </w:r>
      <w:r w:rsidRPr="00D81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C7F" w:rsidRPr="00D8194B">
        <w:rPr>
          <w:rFonts w:ascii="Times New Roman" w:hAnsi="Times New Roman" w:cs="Times New Roman"/>
          <w:sz w:val="28"/>
          <w:szCs w:val="28"/>
        </w:rPr>
        <w:t>Гемостатики</w:t>
      </w:r>
      <w:proofErr w:type="spellEnd"/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0E79E6" w:rsidRPr="00D8194B" w:rsidTr="000E79E6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E79E6" w:rsidRPr="00D8194B" w:rsidRDefault="000E79E6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79E6" w:rsidRPr="00D8194B" w:rsidRDefault="00A616C6" w:rsidP="00CA34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Этамзилат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Таб. 250 мг</w:t>
            </w:r>
            <w:r w:rsidR="00CA3479"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</w:tr>
      <w:tr w:rsidR="000E79E6" w:rsidRPr="00D8194B" w:rsidTr="000E79E6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E79E6" w:rsidRPr="00D8194B" w:rsidRDefault="000E79E6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79E6" w:rsidRPr="00D8194B" w:rsidRDefault="00A616C6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Этамзилат</w:t>
            </w:r>
            <w:proofErr w:type="spellEnd"/>
          </w:p>
        </w:tc>
      </w:tr>
      <w:tr w:rsidR="000E79E6" w:rsidRPr="00D8194B" w:rsidTr="000E79E6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E79E6" w:rsidRPr="00D8194B" w:rsidRDefault="000E79E6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79E6" w:rsidRPr="00D8194B" w:rsidRDefault="00A616C6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Дицинон</w:t>
            </w:r>
            <w:proofErr w:type="spellEnd"/>
          </w:p>
        </w:tc>
      </w:tr>
      <w:tr w:rsidR="000E79E6" w:rsidRPr="00D8194B" w:rsidTr="000E79E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E79E6" w:rsidRPr="00D8194B" w:rsidRDefault="000E79E6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79E6" w:rsidRPr="00D8194B" w:rsidRDefault="00A616C6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Викасол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Транексам</w:t>
            </w:r>
            <w:proofErr w:type="spellEnd"/>
          </w:p>
        </w:tc>
      </w:tr>
      <w:tr w:rsidR="000E79E6" w:rsidRPr="00D8194B" w:rsidTr="000E79E6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E79E6" w:rsidRPr="00D8194B" w:rsidRDefault="000E79E6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79E6" w:rsidRPr="00D8194B" w:rsidRDefault="00A616C6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79E6" w:rsidRPr="00D8194B" w:rsidTr="000E79E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E79E6" w:rsidRPr="00D8194B" w:rsidRDefault="000E79E6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79E6" w:rsidRPr="00D8194B" w:rsidRDefault="00A616C6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Препарат стимулирует образование фактора свертывания крови III, нормализует адгезию тромбоцитов. Активирует образование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тромбопластина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первого участника образования тромба после повреждения ткани. Уменьшает проницаемость мелких сосудов и капилляров, улучшают микроциркуляцию и способствуют прекращению кровотечений.</w:t>
            </w:r>
          </w:p>
        </w:tc>
      </w:tr>
      <w:tr w:rsidR="000E79E6" w:rsidRPr="00D8194B" w:rsidTr="000E79E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E79E6" w:rsidRPr="00D8194B" w:rsidRDefault="000E79E6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79E6" w:rsidRPr="00D8194B" w:rsidRDefault="00A616C6" w:rsidP="00A616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Гемостатическое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ангиопротективное</w:t>
            </w:r>
            <w:proofErr w:type="spellEnd"/>
          </w:p>
        </w:tc>
      </w:tr>
      <w:tr w:rsidR="000E79E6" w:rsidRPr="00D8194B" w:rsidTr="000E79E6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E79E6" w:rsidRPr="00D8194B" w:rsidRDefault="000E79E6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79E6" w:rsidRPr="00D8194B" w:rsidRDefault="00A616C6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Вовремя и после хирургических операций в оториноларингологии, гинекологии, акушерстве, урологии, стоматологии, офтальмологии и пластической хирургии; гематурия, носовое кровотечение, кровоточивость десен; диабетическая микроангиопатия (геморрагическая диабетическая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ретинопатия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повторные кровоизлияния в сетчатку,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гемофтальм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); внутричерепные кровоизлияния у новорожденных и недоношенных детей.</w:t>
            </w:r>
          </w:p>
        </w:tc>
      </w:tr>
      <w:tr w:rsidR="000E79E6" w:rsidRPr="00D8194B" w:rsidTr="000E79E6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E79E6" w:rsidRPr="00D8194B" w:rsidRDefault="000E79E6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79E6" w:rsidRPr="00D8194B" w:rsidRDefault="00A616C6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Внутрь. По 1-2 таблетке 1-3 раза в сутки</w:t>
            </w:r>
          </w:p>
        </w:tc>
      </w:tr>
      <w:tr w:rsidR="000E79E6" w:rsidRPr="00D8194B" w:rsidTr="000E79E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E79E6" w:rsidRPr="00D8194B" w:rsidRDefault="000E79E6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79E6" w:rsidRPr="00D8194B" w:rsidRDefault="00A616C6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Головная боль, головокружение, парестезии нижних конечностей, тошнота, изжога, тяжесть в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эпигастральной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области, аллергические реакции, гиперемия кожи лица, снижение систолического АД.</w:t>
            </w:r>
          </w:p>
        </w:tc>
      </w:tr>
      <w:tr w:rsidR="000E79E6" w:rsidRPr="00D8194B" w:rsidTr="000E79E6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E79E6" w:rsidRPr="00D8194B" w:rsidRDefault="000E79E6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79E6" w:rsidRPr="00D8194B" w:rsidRDefault="00A616C6" w:rsidP="00A6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Тромбоз; тромбоэмболия; гиперчувствительность; беременность, лактация.</w:t>
            </w:r>
          </w:p>
        </w:tc>
      </w:tr>
      <w:tr w:rsidR="000E79E6" w:rsidRPr="00D8194B" w:rsidTr="000E79E6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E79E6" w:rsidRPr="00D8194B" w:rsidRDefault="000E79E6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79E6" w:rsidRPr="00D8194B" w:rsidRDefault="00A616C6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Возможно сочетание с аминокапроновой кислотой и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менадиона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натрия бисульфитом.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Фармацевтически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несовместим (в одном шприце) с другими лекарственными средствами. Несовместим с раствором натрия бикарбоната для инъекций и раствором натрия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лактата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79E6" w:rsidRPr="00D8194B" w:rsidTr="000E79E6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E79E6" w:rsidRPr="00D8194B" w:rsidRDefault="000E79E6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79E6" w:rsidRPr="00D8194B" w:rsidRDefault="00A616C6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79E6" w:rsidRPr="00D8194B" w:rsidTr="000E79E6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E79E6" w:rsidRPr="00D8194B" w:rsidRDefault="000E79E6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16C6" w:rsidRPr="00D8194B" w:rsidRDefault="00A616C6" w:rsidP="00A6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Отпускается по рецепту.</w:t>
            </w:r>
          </w:p>
          <w:p w:rsidR="00A616C6" w:rsidRPr="00D8194B" w:rsidRDefault="00A616C6" w:rsidP="00A6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Рецептурный бланк формы 107-1/у.</w:t>
            </w:r>
          </w:p>
          <w:p w:rsidR="000E79E6" w:rsidRPr="00D8194B" w:rsidRDefault="00A616C6" w:rsidP="00A616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Рецепт в аптеке не хранится. </w:t>
            </w:r>
          </w:p>
        </w:tc>
      </w:tr>
      <w:tr w:rsidR="000E79E6" w:rsidRPr="00D8194B" w:rsidTr="000E79E6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E79E6" w:rsidRPr="00D8194B" w:rsidRDefault="000E79E6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79E6" w:rsidRPr="00D8194B" w:rsidRDefault="00A616C6" w:rsidP="000E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сухом, защищенном от света месте, при комнатной температуре (не выше 25°C). </w:t>
            </w:r>
            <w:r w:rsidRPr="00D819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:rsidR="000E79E6" w:rsidRPr="00D8194B" w:rsidRDefault="000E79E6" w:rsidP="000E79E6">
      <w:pPr>
        <w:rPr>
          <w:rFonts w:ascii="Times New Roman" w:hAnsi="Times New Roman" w:cs="Times New Roman"/>
          <w:sz w:val="28"/>
          <w:szCs w:val="28"/>
        </w:rPr>
      </w:pPr>
    </w:p>
    <w:p w:rsidR="00441C7F" w:rsidRPr="00D8194B" w:rsidRDefault="000E79E6" w:rsidP="000E79E6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sz w:val="28"/>
          <w:szCs w:val="28"/>
        </w:rPr>
        <w:t>Дата заполнения:            Подпись непосредственного руководителя практики:</w:t>
      </w:r>
    </w:p>
    <w:p w:rsidR="00441C7F" w:rsidRPr="00D8194B" w:rsidRDefault="00441C7F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sz w:val="28"/>
          <w:szCs w:val="28"/>
        </w:rPr>
        <w:br w:type="page"/>
      </w:r>
    </w:p>
    <w:p w:rsidR="00441C7F" w:rsidRPr="00D8194B" w:rsidRDefault="00441C7F" w:rsidP="00441C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9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</w:t>
      </w:r>
      <w:r w:rsidRPr="00D8194B">
        <w:rPr>
          <w:rFonts w:ascii="Times New Roman" w:hAnsi="Times New Roman" w:cs="Times New Roman"/>
          <w:sz w:val="28"/>
          <w:szCs w:val="28"/>
        </w:rPr>
        <w:t>Средства, влияющие на систему крови</w:t>
      </w:r>
    </w:p>
    <w:p w:rsidR="00441C7F" w:rsidRPr="00D8194B" w:rsidRDefault="00441C7F" w:rsidP="00441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b/>
          <w:sz w:val="28"/>
          <w:szCs w:val="28"/>
        </w:rPr>
        <w:t>Тема:</w:t>
      </w:r>
      <w:r w:rsidRPr="00D8194B">
        <w:rPr>
          <w:rFonts w:ascii="Times New Roman" w:hAnsi="Times New Roman" w:cs="Times New Roman"/>
          <w:sz w:val="28"/>
          <w:szCs w:val="28"/>
        </w:rPr>
        <w:t xml:space="preserve"> </w:t>
      </w:r>
      <w:r w:rsidR="006F44A1" w:rsidRPr="00D8194B">
        <w:rPr>
          <w:rFonts w:ascii="Times New Roman" w:hAnsi="Times New Roman" w:cs="Times New Roman"/>
          <w:sz w:val="28"/>
          <w:szCs w:val="28"/>
        </w:rPr>
        <w:t>Препараты для лечения железодефицитной анемии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911880" w:rsidRPr="00D8194B" w:rsidTr="00A616C6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11880" w:rsidRPr="00D8194B" w:rsidRDefault="00911880" w:rsidP="00A616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880" w:rsidRPr="00D8194B" w:rsidRDefault="0091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Феррум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Лек</w:t>
            </w:r>
          </w:p>
          <w:p w:rsidR="00911880" w:rsidRPr="00D8194B" w:rsidRDefault="0091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Сироп 50мг/5мл – 100мл флакон.</w:t>
            </w:r>
          </w:p>
        </w:tc>
      </w:tr>
      <w:tr w:rsidR="00911880" w:rsidRPr="00D8194B" w:rsidTr="00A616C6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11880" w:rsidRPr="00D8194B" w:rsidRDefault="00911880" w:rsidP="00A616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880" w:rsidRPr="00D8194B" w:rsidRDefault="0091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Железа [III] гидроксид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полимальтозат</w:t>
            </w:r>
            <w:proofErr w:type="spellEnd"/>
          </w:p>
        </w:tc>
      </w:tr>
      <w:tr w:rsidR="00911880" w:rsidRPr="00D8194B" w:rsidTr="00A616C6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11880" w:rsidRPr="00D8194B" w:rsidRDefault="00911880" w:rsidP="00A616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880" w:rsidRPr="00D8194B" w:rsidRDefault="0091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Мальтофер</w:t>
            </w:r>
            <w:proofErr w:type="spellEnd"/>
          </w:p>
        </w:tc>
      </w:tr>
      <w:tr w:rsidR="00911880" w:rsidRPr="00D8194B" w:rsidTr="00A616C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11880" w:rsidRPr="00D8194B" w:rsidRDefault="00911880" w:rsidP="00A616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880" w:rsidRPr="00D8194B" w:rsidRDefault="0091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Актиферрин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Тотема;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Сорбифер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дурулес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1880" w:rsidRPr="00D8194B" w:rsidTr="00A616C6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11880" w:rsidRPr="00D8194B" w:rsidRDefault="00911880" w:rsidP="00A616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880" w:rsidRPr="00D8194B" w:rsidRDefault="0091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Биофер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(Железа [III] гидроксид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полимальтозат+Фолиевая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кислота)</w:t>
            </w:r>
          </w:p>
        </w:tc>
      </w:tr>
      <w:tr w:rsidR="00911880" w:rsidRPr="00D8194B" w:rsidTr="00A616C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11880" w:rsidRPr="00D8194B" w:rsidRDefault="00911880" w:rsidP="00A616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880" w:rsidRPr="00D8194B" w:rsidRDefault="0091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Восполняет дефицит железа, входящий в состав гемоглобина, необходимый для переноса кислорода и углекислого газа. Комплекс сходен по структуре с естественным соединением железа (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ферритином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). Благодаря этому, при приеме внутрь железо (</w:t>
            </w: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) из кишечника поступает в кровь путем активного всасывания.</w:t>
            </w:r>
          </w:p>
        </w:tc>
      </w:tr>
      <w:tr w:rsidR="00911880" w:rsidRPr="00D8194B" w:rsidTr="00A616C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11880" w:rsidRPr="00D8194B" w:rsidRDefault="00911880" w:rsidP="00A616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880" w:rsidRPr="00D8194B" w:rsidRDefault="0091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Противоанемический, восполняющий дефицит железа</w:t>
            </w: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1880" w:rsidRPr="00D8194B" w:rsidTr="00A616C6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11880" w:rsidRPr="00D8194B" w:rsidRDefault="00911880" w:rsidP="00A616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880" w:rsidRPr="00D8194B" w:rsidRDefault="0091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Лечение железодефицитной анемии; профилактика дефицита железа при беременности.</w:t>
            </w:r>
          </w:p>
        </w:tc>
      </w:tr>
      <w:tr w:rsidR="00911880" w:rsidRPr="00D8194B" w:rsidTr="00A616C6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11880" w:rsidRPr="00D8194B" w:rsidRDefault="00911880" w:rsidP="00A616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880" w:rsidRPr="00D8194B" w:rsidRDefault="0091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Внутрь. 10–30 мл (2–6 мерных ложек) сиропа. Курс 3-5 месяцев.</w:t>
            </w:r>
          </w:p>
        </w:tc>
      </w:tr>
      <w:tr w:rsidR="00911880" w:rsidRPr="00D8194B" w:rsidTr="00A616C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11880" w:rsidRPr="00D8194B" w:rsidRDefault="00911880" w:rsidP="00A616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880" w:rsidRPr="00D8194B" w:rsidRDefault="0091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Боль в области живота, тошнота, запор, диарея, диспепсия, рвота, изменение цвета кала (обусловлено выведением не всосавшегося железа).</w:t>
            </w:r>
          </w:p>
        </w:tc>
      </w:tr>
      <w:tr w:rsidR="00911880" w:rsidRPr="00D8194B" w:rsidTr="00A616C6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11880" w:rsidRPr="00D8194B" w:rsidRDefault="00911880" w:rsidP="00A616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880" w:rsidRPr="00D8194B" w:rsidRDefault="0091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Гиперчувствительность, избыток железа в организме; нарушение механизмов утилизации железа (свинцовая анемия); анемии, не связанные с дефицитом железа (например гемолитическая,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мегалобластная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вызванная недостатком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цианокобаламина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911880" w:rsidRPr="00D8194B" w:rsidTr="00A616C6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11880" w:rsidRPr="00D8194B" w:rsidRDefault="00911880" w:rsidP="00A616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880" w:rsidRPr="00D8194B" w:rsidRDefault="0091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Одновременное применение с парентеральными препаратами железа и другими пероральными препаратами железа (</w:t>
            </w: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гидроксид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полимальтозата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рекомендуется вследствие выраженного ингибирования абсорбции поступающего перорально железа. </w:t>
            </w:r>
          </w:p>
        </w:tc>
      </w:tr>
      <w:tr w:rsidR="00911880" w:rsidRPr="00D8194B" w:rsidTr="00A616C6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11880" w:rsidRPr="00D8194B" w:rsidRDefault="00911880" w:rsidP="00A616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880" w:rsidRPr="00D8194B" w:rsidRDefault="0091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11880" w:rsidRPr="00D8194B" w:rsidTr="00A616C6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11880" w:rsidRPr="00D8194B" w:rsidRDefault="00911880" w:rsidP="00A616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880" w:rsidRPr="00D8194B" w:rsidRDefault="0091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Отпускается по рецепту.</w:t>
            </w:r>
          </w:p>
          <w:p w:rsidR="00911880" w:rsidRPr="00D8194B" w:rsidRDefault="0091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Рецептурный бланк формы 107-1/у.</w:t>
            </w:r>
          </w:p>
          <w:p w:rsidR="00911880" w:rsidRPr="00D8194B" w:rsidRDefault="0091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Рецепт в аптеке не хранится. </w:t>
            </w:r>
          </w:p>
        </w:tc>
      </w:tr>
      <w:tr w:rsidR="00911880" w:rsidRPr="00D8194B" w:rsidTr="00A616C6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11880" w:rsidRPr="00D8194B" w:rsidRDefault="00911880" w:rsidP="00A616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880" w:rsidRPr="00D8194B" w:rsidRDefault="0091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Хранить при температуре не выше 25 °C (не замораживать). </w:t>
            </w:r>
            <w:r w:rsidRPr="00D819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Хранить в недоступном для детей месте.</w:t>
            </w:r>
          </w:p>
          <w:p w:rsidR="00911880" w:rsidRPr="00D8194B" w:rsidRDefault="0091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41C7F" w:rsidRPr="00D8194B" w:rsidRDefault="00441C7F" w:rsidP="00441C7F">
      <w:pPr>
        <w:rPr>
          <w:rFonts w:ascii="Times New Roman" w:hAnsi="Times New Roman" w:cs="Times New Roman"/>
          <w:sz w:val="28"/>
          <w:szCs w:val="28"/>
        </w:rPr>
      </w:pPr>
    </w:p>
    <w:p w:rsidR="00441C7F" w:rsidRPr="00D8194B" w:rsidRDefault="00441C7F" w:rsidP="00441C7F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sz w:val="28"/>
          <w:szCs w:val="28"/>
        </w:rPr>
        <w:t>Дата заполнения:            Подпись непосредственного руководителя практики:</w:t>
      </w:r>
    </w:p>
    <w:p w:rsidR="00441C7F" w:rsidRPr="00D8194B" w:rsidRDefault="00441C7F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sz w:val="28"/>
          <w:szCs w:val="28"/>
        </w:rPr>
        <w:br w:type="page"/>
      </w:r>
    </w:p>
    <w:p w:rsidR="00441C7F" w:rsidRPr="00D8194B" w:rsidRDefault="00441C7F" w:rsidP="00441C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9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</w:t>
      </w:r>
      <w:r w:rsidRPr="00D8194B">
        <w:rPr>
          <w:rFonts w:ascii="Times New Roman" w:hAnsi="Times New Roman" w:cs="Times New Roman"/>
          <w:sz w:val="28"/>
          <w:szCs w:val="28"/>
        </w:rPr>
        <w:t>Средства, влияющие на систему крови</w:t>
      </w:r>
    </w:p>
    <w:p w:rsidR="00441C7F" w:rsidRPr="00D8194B" w:rsidRDefault="00441C7F" w:rsidP="00441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b/>
          <w:sz w:val="28"/>
          <w:szCs w:val="28"/>
        </w:rPr>
        <w:t>Тема:</w:t>
      </w:r>
      <w:r w:rsidRPr="00D81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880" w:rsidRPr="00D8194B">
        <w:rPr>
          <w:rFonts w:ascii="Times New Roman" w:eastAsia="Times New Roman" w:hAnsi="Times New Roman" w:cs="Times New Roman"/>
          <w:sz w:val="28"/>
          <w:szCs w:val="28"/>
        </w:rPr>
        <w:t>Антиагреганты</w:t>
      </w:r>
      <w:proofErr w:type="spellEnd"/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441C7F" w:rsidRPr="00D8194B" w:rsidTr="00A616C6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41C7F" w:rsidRPr="00D8194B" w:rsidRDefault="00441C7F" w:rsidP="00A616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880" w:rsidRPr="00D8194B" w:rsidRDefault="00911880" w:rsidP="00911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Клопидогрел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, таблетки 75 мг №90</w:t>
            </w:r>
          </w:p>
          <w:p w:rsidR="00441C7F" w:rsidRPr="00D8194B" w:rsidRDefault="00441C7F" w:rsidP="00A616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880" w:rsidRPr="00D8194B" w:rsidTr="00A616C6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11880" w:rsidRPr="00D8194B" w:rsidRDefault="00911880" w:rsidP="00A616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880" w:rsidRPr="00D8194B" w:rsidRDefault="0091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Клопидогрел</w:t>
            </w:r>
            <w:proofErr w:type="spellEnd"/>
          </w:p>
        </w:tc>
      </w:tr>
      <w:tr w:rsidR="00911880" w:rsidRPr="00D8194B" w:rsidTr="00A616C6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11880" w:rsidRPr="00D8194B" w:rsidRDefault="00911880" w:rsidP="00A616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880" w:rsidRPr="00D8194B" w:rsidRDefault="0091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Зилт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Листаб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Эгитромб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Плавикс</w:t>
            </w:r>
            <w:proofErr w:type="spellEnd"/>
          </w:p>
        </w:tc>
      </w:tr>
      <w:tr w:rsidR="00911880" w:rsidRPr="00D8194B" w:rsidTr="00A616C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11880" w:rsidRPr="00D8194B" w:rsidRDefault="00911880" w:rsidP="00A616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880" w:rsidRPr="00D8194B" w:rsidRDefault="0091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Тиклопидин</w:t>
            </w:r>
            <w:proofErr w:type="spellEnd"/>
          </w:p>
        </w:tc>
      </w:tr>
      <w:tr w:rsidR="00911880" w:rsidRPr="00D8194B" w:rsidTr="00A616C6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11880" w:rsidRPr="00D8194B" w:rsidRDefault="00911880" w:rsidP="00A616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880" w:rsidRPr="00D8194B" w:rsidRDefault="0091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Коплавикс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(Ацетилсалициловая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к-та+клопидогрел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11880" w:rsidRPr="00D8194B" w:rsidTr="00A616C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11880" w:rsidRPr="00D8194B" w:rsidRDefault="00911880" w:rsidP="00A616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880" w:rsidRPr="00D8194B" w:rsidRDefault="0091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Препятствует связи тромбоцитов с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тромбоцитарными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рецепторами, что приводит к уменьшению агрегации тромбоцитов.</w:t>
            </w:r>
          </w:p>
        </w:tc>
      </w:tr>
      <w:tr w:rsidR="00911880" w:rsidRPr="00D8194B" w:rsidTr="00A616C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11880" w:rsidRPr="00D8194B" w:rsidRDefault="00911880" w:rsidP="00A616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880" w:rsidRPr="00D8194B" w:rsidRDefault="0091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Антиагрегатный</w:t>
            </w:r>
            <w:proofErr w:type="spellEnd"/>
          </w:p>
        </w:tc>
      </w:tr>
      <w:tr w:rsidR="00911880" w:rsidRPr="00D8194B" w:rsidTr="00A616C6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11880" w:rsidRPr="00D8194B" w:rsidRDefault="00911880" w:rsidP="00A616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880" w:rsidRPr="00D8194B" w:rsidRDefault="0091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Нестабильная стенокардия или инфаркт миокарда;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стентирование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чрескожном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коронарном вмешательстве</w:t>
            </w:r>
          </w:p>
        </w:tc>
      </w:tr>
      <w:tr w:rsidR="00911880" w:rsidRPr="00D8194B" w:rsidTr="00A616C6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11880" w:rsidRPr="00D8194B" w:rsidRDefault="00911880" w:rsidP="00A616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880" w:rsidRPr="00D8194B" w:rsidRDefault="0091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Внутрь, независимо от приема пищи. Лечение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клопидогрелом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следует начинать с однократного приема нагрузочной дозы 300 мг, а затем продолжать его прием в дозировке 75 мг 1 раз в сутки.</w:t>
            </w:r>
          </w:p>
        </w:tc>
      </w:tr>
      <w:tr w:rsidR="00911880" w:rsidRPr="00D8194B" w:rsidTr="00A616C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11880" w:rsidRPr="00D8194B" w:rsidRDefault="00911880" w:rsidP="00A616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880" w:rsidRPr="00D8194B" w:rsidRDefault="0091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Кровотечения; гематологические нарушения; головная боль; головокружение; аллергические реакции.</w:t>
            </w:r>
          </w:p>
        </w:tc>
      </w:tr>
      <w:tr w:rsidR="00911880" w:rsidRPr="00D8194B" w:rsidTr="00A616C6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11880" w:rsidRPr="00D8194B" w:rsidRDefault="00911880" w:rsidP="00A616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880" w:rsidRPr="00D8194B" w:rsidRDefault="0091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Тяжелая печеночная недостаточность; острое кровотечение, например, кровотечение из пептической язвы или внутричерепное кровоизлияние; беременность; период лактации; детский возраст до 18 лет; гиперчувствительность.</w:t>
            </w:r>
          </w:p>
        </w:tc>
      </w:tr>
      <w:tr w:rsidR="00911880" w:rsidRPr="00D8194B" w:rsidTr="00A616C6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11880" w:rsidRPr="00D8194B" w:rsidRDefault="00911880" w:rsidP="00A616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880" w:rsidRPr="00D8194B" w:rsidRDefault="0091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 лекарственными средствами, применение которых связано с риском развития кровотечения.</w:t>
            </w: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Имеется повышенный риск развития кровотечения вследствие их потенциального аддитивного эффекта с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клопидогрелом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. Лечение следует проводить с осторожностью.</w:t>
            </w:r>
          </w:p>
        </w:tc>
      </w:tr>
      <w:tr w:rsidR="00911880" w:rsidRPr="00D8194B" w:rsidTr="00A616C6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11880" w:rsidRPr="00D8194B" w:rsidRDefault="00911880" w:rsidP="00A616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880" w:rsidRPr="00D8194B" w:rsidRDefault="0091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11880" w:rsidRPr="00D8194B" w:rsidTr="00A616C6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11880" w:rsidRPr="00D8194B" w:rsidRDefault="00911880" w:rsidP="00A616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880" w:rsidRPr="00D8194B" w:rsidRDefault="0091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Отпускается по рецепту.</w:t>
            </w:r>
          </w:p>
          <w:p w:rsidR="00911880" w:rsidRPr="00D8194B" w:rsidRDefault="0091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Рецептурный бланк формы 107-1/у.</w:t>
            </w:r>
          </w:p>
          <w:p w:rsidR="00911880" w:rsidRPr="00D8194B" w:rsidRDefault="0091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 в аптеке не хранится. (Возвращается пациенту)</w:t>
            </w:r>
          </w:p>
        </w:tc>
      </w:tr>
      <w:tr w:rsidR="00911880" w:rsidRPr="00D8194B" w:rsidTr="00A616C6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11880" w:rsidRPr="00D8194B" w:rsidRDefault="00911880" w:rsidP="00A616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1880" w:rsidRPr="00D8194B" w:rsidRDefault="0091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Хранить при температуре не выше 30°C. </w:t>
            </w:r>
            <w:r w:rsidRPr="00D819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:rsidR="00441C7F" w:rsidRPr="00D8194B" w:rsidRDefault="00441C7F" w:rsidP="00441C7F">
      <w:pPr>
        <w:rPr>
          <w:rFonts w:ascii="Times New Roman" w:hAnsi="Times New Roman" w:cs="Times New Roman"/>
          <w:sz w:val="28"/>
          <w:szCs w:val="28"/>
        </w:rPr>
      </w:pPr>
    </w:p>
    <w:p w:rsidR="00441C7F" w:rsidRPr="00D8194B" w:rsidRDefault="00441C7F" w:rsidP="00441C7F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sz w:val="28"/>
          <w:szCs w:val="28"/>
        </w:rPr>
        <w:t>Дата заполнения:            Подпись непосредственного руководителя практики:</w:t>
      </w:r>
    </w:p>
    <w:p w:rsidR="00441C7F" w:rsidRPr="00D8194B" w:rsidRDefault="00441C7F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sz w:val="28"/>
          <w:szCs w:val="28"/>
        </w:rPr>
        <w:br w:type="page"/>
      </w:r>
    </w:p>
    <w:p w:rsidR="00441C7F" w:rsidRPr="00D8194B" w:rsidRDefault="00441C7F" w:rsidP="00441C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9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</w:t>
      </w:r>
      <w:r w:rsidRPr="00D8194B">
        <w:rPr>
          <w:rFonts w:ascii="Times New Roman" w:hAnsi="Times New Roman" w:cs="Times New Roman"/>
          <w:sz w:val="28"/>
          <w:szCs w:val="28"/>
        </w:rPr>
        <w:t>Средства, влияющие на систему крови</w:t>
      </w:r>
    </w:p>
    <w:p w:rsidR="00441C7F" w:rsidRPr="00D8194B" w:rsidRDefault="00441C7F" w:rsidP="00441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b/>
          <w:sz w:val="28"/>
          <w:szCs w:val="28"/>
        </w:rPr>
        <w:t>Тема:</w:t>
      </w:r>
      <w:r w:rsidRPr="00D81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4A1" w:rsidRPr="00D8194B">
        <w:rPr>
          <w:rFonts w:ascii="Times New Roman" w:hAnsi="Times New Roman" w:cs="Times New Roman"/>
          <w:sz w:val="28"/>
          <w:szCs w:val="28"/>
        </w:rPr>
        <w:t>Антикоагулынты</w:t>
      </w:r>
      <w:proofErr w:type="spellEnd"/>
      <w:r w:rsidR="006F44A1" w:rsidRPr="00D8194B">
        <w:rPr>
          <w:rFonts w:ascii="Times New Roman" w:hAnsi="Times New Roman" w:cs="Times New Roman"/>
          <w:sz w:val="28"/>
          <w:szCs w:val="28"/>
        </w:rPr>
        <w:t xml:space="preserve">  прямого действия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6F44A1" w:rsidRPr="00D8194B" w:rsidTr="00A616C6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 w:rsidP="00A616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A3479" w:rsidRPr="00D8194B" w:rsidRDefault="00CA3479" w:rsidP="006F4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Гепарин </w:t>
            </w:r>
          </w:p>
          <w:p w:rsidR="006F44A1" w:rsidRPr="00D8194B" w:rsidRDefault="006F44A1" w:rsidP="006F44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Гель д/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наружн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. прим. 1000 МЕ/1 г: туба 20</w:t>
            </w:r>
          </w:p>
        </w:tc>
      </w:tr>
      <w:tr w:rsidR="006F44A1" w:rsidRPr="00D8194B" w:rsidTr="00A616C6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 w:rsidP="00A616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F44A1" w:rsidRPr="00D8194B" w:rsidRDefault="006F44A1" w:rsidP="006F44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Гепарин натрия</w:t>
            </w:r>
          </w:p>
        </w:tc>
      </w:tr>
      <w:tr w:rsidR="006F44A1" w:rsidRPr="00D8194B" w:rsidTr="00A616C6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 w:rsidP="00A616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F44A1" w:rsidRPr="00D8194B" w:rsidRDefault="006F44A1" w:rsidP="006F4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Лиотон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Тромблесс</w:t>
            </w:r>
            <w:proofErr w:type="spellEnd"/>
          </w:p>
        </w:tc>
      </w:tr>
      <w:tr w:rsidR="006F44A1" w:rsidRPr="00D8194B" w:rsidTr="00A616C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 w:rsidP="00A616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F44A1" w:rsidRPr="00D8194B" w:rsidRDefault="006F44A1" w:rsidP="006F4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Фраксипарин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Венолайф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гель</w:t>
            </w:r>
          </w:p>
        </w:tc>
      </w:tr>
      <w:tr w:rsidR="006F44A1" w:rsidRPr="00D8194B" w:rsidTr="00A616C6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 w:rsidP="00A616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F44A1" w:rsidRPr="00D8194B" w:rsidRDefault="006F44A1" w:rsidP="006F4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Гепариновая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мазь,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Гепаридекс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Долонит-Мосфарма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Панпарин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( гепарин натрия +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декспантенол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диметилсульфоксид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6F44A1" w:rsidRPr="00D8194B" w:rsidTr="00A616C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 w:rsidP="00A616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F44A1" w:rsidRPr="00D8194B" w:rsidRDefault="006F44A1" w:rsidP="006F4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Связывается с антитромбином ӀӀӀ и вызывает изменения в его молекуле. В результате ускоряется связывание антитромбина ӀӀӀ с факторами свертывания крови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ӀӀа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(тромбином) и блокируется их ферментативная активность. Непосредственно нейтрализуют плазменные факторы свертывания крови в печени.</w:t>
            </w:r>
          </w:p>
        </w:tc>
      </w:tr>
      <w:tr w:rsidR="006F44A1" w:rsidRPr="00D8194B" w:rsidTr="00A616C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 w:rsidP="00A616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F44A1" w:rsidRPr="00D8194B" w:rsidRDefault="006F44A1" w:rsidP="006F4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Антикоагулянт</w:t>
            </w:r>
          </w:p>
        </w:tc>
      </w:tr>
      <w:tr w:rsidR="006F44A1" w:rsidRPr="00D8194B" w:rsidTr="00A616C6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 w:rsidP="00A616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F44A1" w:rsidRPr="00D8194B" w:rsidRDefault="006F44A1" w:rsidP="006F4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Профилактика и терапия: тромбоз глубоких вен, тромбоэмболия легочной артерии, тромбоз коронарных артерий, тромбофлебиты, нестабильная стенокардия, острый инфаркт миокарда,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мерцательнаяаритмия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профилактика и терапия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микротромбообразования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нарушения микроциркуляции, тромбоз почечных вен,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гемолитикоуремический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синдром, митральный порок сердца, бактериальный эндокардит, </w:t>
            </w: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гломерулонефрит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волчаночный нефрит.</w:t>
            </w:r>
          </w:p>
        </w:tc>
      </w:tr>
      <w:tr w:rsidR="006F44A1" w:rsidRPr="00D8194B" w:rsidTr="00ED3B5C">
        <w:trPr>
          <w:trHeight w:val="62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 w:rsidP="00A616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F44A1" w:rsidRPr="00D8194B" w:rsidRDefault="006F44A1" w:rsidP="00ED3B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В/в: </w:t>
            </w:r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индивидуально.</w:t>
            </w:r>
          </w:p>
        </w:tc>
      </w:tr>
      <w:tr w:rsidR="006F44A1" w:rsidRPr="00D8194B" w:rsidTr="00A616C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 w:rsidP="00A616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F44A1" w:rsidRPr="00D8194B" w:rsidRDefault="006F44A1" w:rsidP="006F4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Гиперемия кожи, аллергия.</w:t>
            </w:r>
          </w:p>
        </w:tc>
      </w:tr>
      <w:tr w:rsidR="006F44A1" w:rsidRPr="00D8194B" w:rsidTr="00A616C6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 w:rsidP="00A616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F44A1" w:rsidRPr="00D8194B" w:rsidRDefault="006F44A1" w:rsidP="006F4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Язвенно некротические процессы, нарушение целостности кожных покровов, кровотечения.</w:t>
            </w:r>
          </w:p>
        </w:tc>
      </w:tr>
      <w:tr w:rsidR="006F44A1" w:rsidRPr="00D8194B" w:rsidTr="00A616C6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 w:rsidP="00A616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другими </w:t>
            </w:r>
            <w:r w:rsidRPr="00D81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F44A1" w:rsidRPr="00D8194B" w:rsidRDefault="006F44A1" w:rsidP="00ED3B5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8194B">
              <w:rPr>
                <w:sz w:val="28"/>
                <w:szCs w:val="28"/>
              </w:rPr>
              <w:lastRenderedPageBreak/>
              <w:t>Противосвертывающее</w:t>
            </w:r>
            <w:proofErr w:type="spellEnd"/>
            <w:r w:rsidRPr="00D8194B">
              <w:rPr>
                <w:sz w:val="28"/>
                <w:szCs w:val="28"/>
              </w:rPr>
              <w:t xml:space="preserve"> действие гепарина усиливается при одновременном </w:t>
            </w:r>
            <w:r w:rsidRPr="00D8194B">
              <w:rPr>
                <w:sz w:val="28"/>
                <w:szCs w:val="28"/>
              </w:rPr>
              <w:lastRenderedPageBreak/>
              <w:t xml:space="preserve">применении антикоагулянтов, </w:t>
            </w:r>
            <w:proofErr w:type="spellStart"/>
            <w:r w:rsidRPr="00D8194B">
              <w:rPr>
                <w:sz w:val="28"/>
                <w:szCs w:val="28"/>
              </w:rPr>
              <w:t>антиагрегантов</w:t>
            </w:r>
            <w:proofErr w:type="spellEnd"/>
            <w:r w:rsidRPr="00D8194B">
              <w:rPr>
                <w:sz w:val="28"/>
                <w:szCs w:val="28"/>
              </w:rPr>
              <w:t xml:space="preserve"> и НПВС.</w:t>
            </w:r>
          </w:p>
          <w:p w:rsidR="006F44A1" w:rsidRPr="00D8194B" w:rsidRDefault="006F44A1" w:rsidP="00ED3B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Алкалоиды спорыньи, тироксин, тетрациклин, антигистаминные средства, а также никотин уменьшают действие гепарина.</w:t>
            </w:r>
          </w:p>
        </w:tc>
      </w:tr>
      <w:tr w:rsidR="006F44A1" w:rsidRPr="00D8194B" w:rsidTr="00A616C6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 w:rsidP="00A616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F44A1" w:rsidRPr="00D8194B" w:rsidRDefault="006F44A1" w:rsidP="00A616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44A1" w:rsidRPr="00D8194B" w:rsidTr="00A616C6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 w:rsidP="00A616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F44A1" w:rsidRPr="00D8194B" w:rsidRDefault="006F44A1" w:rsidP="00ED3B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Отпускается по рецепту. На форме рецептурного бланка 107-1/у. Не хранится в аптеке.</w:t>
            </w:r>
          </w:p>
        </w:tc>
      </w:tr>
      <w:tr w:rsidR="006F44A1" w:rsidRPr="00D8194B" w:rsidTr="00A616C6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 w:rsidP="00A616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F44A1" w:rsidRPr="00D8194B" w:rsidRDefault="006F44A1" w:rsidP="00A616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Хранить в защищенном от света месте при температуре не выше 25</w:t>
            </w: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С. Не замораживать. Хранить в недоступном для детей месте.</w:t>
            </w:r>
          </w:p>
        </w:tc>
      </w:tr>
    </w:tbl>
    <w:p w:rsidR="00441C7F" w:rsidRPr="00D8194B" w:rsidRDefault="00441C7F" w:rsidP="00441C7F">
      <w:pPr>
        <w:rPr>
          <w:rFonts w:ascii="Times New Roman" w:hAnsi="Times New Roman" w:cs="Times New Roman"/>
          <w:sz w:val="28"/>
          <w:szCs w:val="28"/>
        </w:rPr>
      </w:pPr>
    </w:p>
    <w:p w:rsidR="00441C7F" w:rsidRPr="00D8194B" w:rsidRDefault="00441C7F" w:rsidP="00441C7F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sz w:val="28"/>
          <w:szCs w:val="28"/>
        </w:rPr>
        <w:t>Дата заполнения:            Подпись непосредственного руководителя практики:</w:t>
      </w:r>
    </w:p>
    <w:p w:rsidR="00441C7F" w:rsidRPr="00D8194B" w:rsidRDefault="00441C7F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sz w:val="28"/>
          <w:szCs w:val="28"/>
        </w:rPr>
        <w:br w:type="page"/>
      </w:r>
    </w:p>
    <w:p w:rsidR="00441C7F" w:rsidRPr="00D8194B" w:rsidRDefault="00441C7F" w:rsidP="00441C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9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</w:t>
      </w:r>
      <w:r w:rsidR="006F44A1" w:rsidRPr="00D8194B">
        <w:rPr>
          <w:rFonts w:ascii="Times New Roman" w:hAnsi="Times New Roman" w:cs="Times New Roman"/>
          <w:b/>
          <w:sz w:val="28"/>
          <w:szCs w:val="28"/>
        </w:rPr>
        <w:t>Гормональные препараты</w:t>
      </w:r>
    </w:p>
    <w:p w:rsidR="00441C7F" w:rsidRPr="00D8194B" w:rsidRDefault="00441C7F" w:rsidP="00441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b/>
          <w:sz w:val="28"/>
          <w:szCs w:val="28"/>
        </w:rPr>
        <w:t>Тема:</w:t>
      </w:r>
      <w:r w:rsidRPr="00D81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4A1" w:rsidRPr="00D8194B">
        <w:rPr>
          <w:rFonts w:ascii="Times New Roman" w:hAnsi="Times New Roman" w:cs="Times New Roman"/>
          <w:sz w:val="28"/>
          <w:szCs w:val="28"/>
        </w:rPr>
        <w:t>Глюкокортикостероиды</w:t>
      </w:r>
      <w:proofErr w:type="spellEnd"/>
      <w:r w:rsidR="006F44A1" w:rsidRPr="00D8194B">
        <w:rPr>
          <w:rFonts w:ascii="Times New Roman" w:hAnsi="Times New Roman" w:cs="Times New Roman"/>
          <w:sz w:val="28"/>
          <w:szCs w:val="28"/>
        </w:rPr>
        <w:t xml:space="preserve"> для местного применения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441C7F" w:rsidRPr="00D8194B" w:rsidTr="00A616C6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41C7F" w:rsidRPr="00D8194B" w:rsidRDefault="00441C7F" w:rsidP="00A616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1C7F" w:rsidRPr="00D8194B" w:rsidRDefault="006F44A1" w:rsidP="00A616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Акридерм</w:t>
            </w:r>
            <w:proofErr w:type="spellEnd"/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, мазь для наружного применения 0,05% - 15,0</w:t>
            </w:r>
          </w:p>
        </w:tc>
      </w:tr>
      <w:tr w:rsidR="006F44A1" w:rsidRPr="00D8194B" w:rsidTr="00A616C6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 w:rsidP="00A616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Бетаметазон</w:t>
            </w:r>
            <w:proofErr w:type="spellEnd"/>
          </w:p>
        </w:tc>
      </w:tr>
      <w:tr w:rsidR="006F44A1" w:rsidRPr="00D8194B" w:rsidTr="00A616C6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 w:rsidP="00A616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Дипроспан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Белодерм</w:t>
            </w:r>
            <w:proofErr w:type="spellEnd"/>
          </w:p>
        </w:tc>
      </w:tr>
      <w:tr w:rsidR="006F44A1" w:rsidRPr="00D8194B" w:rsidTr="00A616C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 w:rsidP="00A616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Кутивейт</w:t>
            </w:r>
            <w:proofErr w:type="spellEnd"/>
          </w:p>
        </w:tc>
      </w:tr>
      <w:tr w:rsidR="006F44A1" w:rsidRPr="00D8194B" w:rsidTr="00A616C6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 w:rsidP="00A616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Белогент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Бетаметазон+Гентамицин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Акридерм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ГК (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Бетаметазон+Гентамицин+Клотримазол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F44A1" w:rsidRPr="00D8194B" w:rsidTr="00A616C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 w:rsidP="00A616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Противовоспалительное действие ГК связано с подавлением активности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фосфолипазы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что приводит к подавлению освобождения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арахидоновой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кислоты и торможению образования ряда медиаторов воспаления — простагландинов и др.</w:t>
            </w:r>
          </w:p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Противоаллергическое действие развивается в результате снижения синтеза и секреции медиаторов аллергии.</w:t>
            </w:r>
          </w:p>
        </w:tc>
      </w:tr>
      <w:tr w:rsidR="006F44A1" w:rsidRPr="00D8194B" w:rsidTr="00A616C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 w:rsidP="00A616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Противозудный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; противовоспалительный; сосудосуживающий.</w:t>
            </w:r>
          </w:p>
        </w:tc>
      </w:tr>
      <w:tr w:rsidR="006F44A1" w:rsidRPr="00D8194B" w:rsidTr="00A616C6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 w:rsidP="00A616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Аллергические заболевания кожи (в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острый, подострый и хронический контактный дерматит, профессиональный дерматит, солнечный дерматит,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нейродерматит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кожный зуд,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дисгидротический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дерматит); острые и хронические формы неаллергических дерматитов; псориаз.</w:t>
            </w:r>
          </w:p>
        </w:tc>
      </w:tr>
      <w:tr w:rsidR="006F44A1" w:rsidRPr="00D8194B" w:rsidTr="00A616C6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 w:rsidP="00A616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Наружно. Наносить тонким слоем на пораженные участки 1-3 раза в сутки, слегка втирая. Продолжительность лечения должна составлять не более 3 недель.</w:t>
            </w:r>
          </w:p>
        </w:tc>
      </w:tr>
      <w:tr w:rsidR="006F44A1" w:rsidRPr="00D8194B" w:rsidTr="00A616C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 w:rsidP="00A616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Жжение, раздражение и сухость кожи, аллергический контактный дерматит, атрофия кожи.</w:t>
            </w:r>
          </w:p>
        </w:tc>
      </w:tr>
      <w:tr w:rsidR="006F44A1" w:rsidRPr="00D8194B" w:rsidTr="00A616C6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 w:rsidP="00A616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Туберкулез кожи; вирусные инфекции кожи;</w:t>
            </w:r>
          </w:p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вакцинация;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периоральный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дерматит; розовые угри (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розацеа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); гиперчувствительность к любому компоненту препарата.</w:t>
            </w:r>
          </w:p>
        </w:tc>
      </w:tr>
      <w:tr w:rsidR="006F44A1" w:rsidRPr="00D8194B" w:rsidTr="00A616C6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 w:rsidP="00A616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Не отмечено клинически достоверных взаимодействий с другими лекарственными средствами.</w:t>
            </w:r>
          </w:p>
        </w:tc>
      </w:tr>
      <w:tr w:rsidR="006F44A1" w:rsidRPr="00D8194B" w:rsidTr="00A616C6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 w:rsidP="00A616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6F44A1" w:rsidRPr="00D8194B" w:rsidTr="00A616C6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 w:rsidP="00A616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Отпускается без рецепта.</w:t>
            </w:r>
          </w:p>
        </w:tc>
      </w:tr>
      <w:tr w:rsidR="006F44A1" w:rsidRPr="00D8194B" w:rsidTr="00A616C6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 w:rsidP="00A616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Хранить при температуре 15-25 °C.</w:t>
            </w:r>
          </w:p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:rsidR="00441C7F" w:rsidRPr="00D8194B" w:rsidRDefault="00441C7F" w:rsidP="00441C7F">
      <w:pPr>
        <w:rPr>
          <w:rFonts w:ascii="Times New Roman" w:hAnsi="Times New Roman" w:cs="Times New Roman"/>
          <w:sz w:val="28"/>
          <w:szCs w:val="28"/>
        </w:rPr>
      </w:pPr>
    </w:p>
    <w:p w:rsidR="006F44A1" w:rsidRPr="00D8194B" w:rsidRDefault="00441C7F" w:rsidP="00441C7F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sz w:val="28"/>
          <w:szCs w:val="28"/>
        </w:rPr>
        <w:t>Дата заполнения:            Подпись непосредственного руководителя практики:</w:t>
      </w:r>
    </w:p>
    <w:p w:rsidR="006F44A1" w:rsidRPr="00D8194B" w:rsidRDefault="006F44A1">
      <w:pPr>
        <w:rPr>
          <w:rFonts w:ascii="Times New Roman" w:hAnsi="Times New Roman" w:cs="Times New Roman"/>
          <w:sz w:val="28"/>
          <w:szCs w:val="28"/>
        </w:rPr>
      </w:pPr>
      <w:r w:rsidRPr="00D8194B">
        <w:rPr>
          <w:rFonts w:ascii="Times New Roman" w:hAnsi="Times New Roman" w:cs="Times New Roman"/>
          <w:sz w:val="28"/>
          <w:szCs w:val="28"/>
        </w:rPr>
        <w:br w:type="page"/>
      </w:r>
    </w:p>
    <w:p w:rsidR="006F44A1" w:rsidRPr="00D8194B" w:rsidRDefault="006F44A1" w:rsidP="006F44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94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практики: </w:t>
      </w:r>
      <w:r w:rsidRPr="00D8194B">
        <w:rPr>
          <w:rFonts w:ascii="Times New Roman" w:eastAsia="Times New Roman" w:hAnsi="Times New Roman" w:cs="Times New Roman"/>
          <w:sz w:val="28"/>
          <w:szCs w:val="28"/>
        </w:rPr>
        <w:t>Гормональные препараты.</w:t>
      </w:r>
    </w:p>
    <w:p w:rsidR="006F44A1" w:rsidRPr="00D8194B" w:rsidRDefault="006F44A1" w:rsidP="006F4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94B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D8194B">
        <w:rPr>
          <w:rFonts w:ascii="Times New Roman" w:eastAsia="Times New Roman" w:hAnsi="Times New Roman" w:cs="Times New Roman"/>
          <w:sz w:val="28"/>
          <w:szCs w:val="28"/>
        </w:rPr>
        <w:t>Препараты гормонов щитовидной железы.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6F44A1" w:rsidRPr="00D8194B" w:rsidTr="006F44A1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8194B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L-тироксин </w:t>
            </w:r>
          </w:p>
          <w:p w:rsidR="006F44A1" w:rsidRPr="00D8194B" w:rsidRDefault="001E2DA8" w:rsidP="001E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Таблетки  50мкг №50</w:t>
            </w:r>
          </w:p>
        </w:tc>
      </w:tr>
      <w:tr w:rsidR="006F44A1" w:rsidRPr="00D8194B" w:rsidTr="006F44A1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Левотироксин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натрия</w:t>
            </w:r>
          </w:p>
        </w:tc>
      </w:tr>
      <w:tr w:rsidR="006F44A1" w:rsidRPr="00D8194B" w:rsidTr="006F44A1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Эутирокс</w:t>
            </w:r>
            <w:proofErr w:type="spellEnd"/>
          </w:p>
        </w:tc>
      </w:tr>
      <w:tr w:rsidR="006F44A1" w:rsidRPr="00D8194B" w:rsidTr="006F44A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6F44A1" w:rsidRPr="00D8194B" w:rsidTr="006F44A1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Йодокомб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Левотироксин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натрия + калия)</w:t>
            </w:r>
          </w:p>
        </w:tc>
      </w:tr>
      <w:tr w:rsidR="006F44A1" w:rsidRPr="00D8194B" w:rsidTr="006F44A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Синтетический левовращающий изомер тироксина. После частичного превращения в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трийодтиронин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 печени и почках) и перехода в клетки организма, оказывает влияние на развитие и рост тканей, на обмен веществ. В малых дозах оказывает анаболическое действие на белковый и жировой обмен. В средних дозах стимулирует рост и развитие, повышает потребность тканей в кислороде, стимулирует метаболизм белков, жиров и углеводов, повышает функциональную активность сердечно-сосудистой системы и центральной нервной системы. В больших дозах угнетает выработку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тиротропин-рилизинг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гормона гипоталамуса и тиреотропного гормона гипофиза</w:t>
            </w:r>
          </w:p>
        </w:tc>
      </w:tr>
      <w:tr w:rsidR="006F44A1" w:rsidRPr="00D8194B" w:rsidTr="006F44A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Тиреоидный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 восполняющий дефицит гормонов щитовидной железы</w:t>
            </w: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44A1" w:rsidRPr="00D8194B" w:rsidTr="006F44A1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Гипотиреоз;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эутиреоидный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зоб; в качестве заместительной терапии и для профилактики рецидива зоба после резекции щитовидной железы; рак щитовидной железы (после оперативного лечения); диффузный токсический зоб: после достижения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эутиреоидного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состояния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тиреостатиками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 виде комбинированной или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монотерапии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); в качестве диагностического средства при проведении теста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тиреоидной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супрессии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44A1" w:rsidRPr="00D8194B" w:rsidTr="006F44A1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Внутрь. Суточная доза определяется индивидуально в зависимости от показаний. L-тироксин в суточной дозе принимают внутрь утром натощак, за 30 минут до приема пищи, запивая таблетку небольшим </w:t>
            </w: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количеством жидкости (полстакана воды) и не разжевывая.</w:t>
            </w:r>
          </w:p>
        </w:tc>
      </w:tr>
      <w:tr w:rsidR="006F44A1" w:rsidRPr="00D8194B" w:rsidTr="006F44A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Аллергические реакции.</w:t>
            </w:r>
          </w:p>
        </w:tc>
      </w:tr>
      <w:tr w:rsidR="006F44A1" w:rsidRPr="00D8194B" w:rsidTr="006F44A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Нелеченый тиреотоксикоз; острый инфаркт миокарда, острый миокардит; нелеченая недостаточность надпочечников; гиперчувствительность.</w:t>
            </w:r>
          </w:p>
        </w:tc>
      </w:tr>
      <w:tr w:rsidR="006F44A1" w:rsidRPr="00D8194B" w:rsidTr="006F44A1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Левотироксин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натрия усиливает действие непрямых антикоагулянтов, что может потребовать снижения их дозы. Применение трициклических антидепрессантов с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левотироксином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натрия может привести к усилению действия антидепрессантов.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Тиреоидные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гормоны могут увеличивать потребность в инсулине и пероральных гипогликемических препаратах.</w:t>
            </w:r>
          </w:p>
        </w:tc>
      </w:tr>
      <w:tr w:rsidR="006F44A1" w:rsidRPr="00D8194B" w:rsidTr="006F44A1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1E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44A1" w:rsidRPr="00D8194B" w:rsidTr="006F44A1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Отпускается по рецепту.</w:t>
            </w:r>
          </w:p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Рецептурный бланк формы 107-1/у.</w:t>
            </w:r>
          </w:p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 в аптеке не хранится. (Возвращается пациенту)</w:t>
            </w:r>
          </w:p>
        </w:tc>
      </w:tr>
      <w:tr w:rsidR="006F44A1" w:rsidRPr="00D8194B" w:rsidTr="006F44A1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Хранить при комнатной температуре (не выше 25°C). </w:t>
            </w:r>
            <w:r w:rsidRPr="00D819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:rsidR="006F44A1" w:rsidRPr="00D8194B" w:rsidRDefault="006F44A1" w:rsidP="006F4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4A1" w:rsidRPr="00D8194B" w:rsidRDefault="006F44A1" w:rsidP="006F44A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194B">
        <w:rPr>
          <w:rFonts w:ascii="Times New Roman" w:eastAsia="Times New Roman" w:hAnsi="Times New Roman" w:cs="Times New Roman"/>
          <w:sz w:val="28"/>
          <w:szCs w:val="28"/>
        </w:rPr>
        <w:t>Дата заполнения:</w:t>
      </w:r>
      <w:r w:rsidRPr="00D819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D8194B">
        <w:rPr>
          <w:rFonts w:ascii="Times New Roman" w:eastAsia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:rsidR="006F44A1" w:rsidRPr="00D8194B" w:rsidRDefault="006F44A1" w:rsidP="006F44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94B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6F44A1" w:rsidRPr="00D8194B" w:rsidRDefault="006F44A1" w:rsidP="006F44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94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практики: </w:t>
      </w:r>
      <w:r w:rsidRPr="00D8194B">
        <w:rPr>
          <w:rFonts w:ascii="Times New Roman" w:eastAsia="Times New Roman" w:hAnsi="Times New Roman" w:cs="Times New Roman"/>
          <w:sz w:val="28"/>
          <w:szCs w:val="28"/>
        </w:rPr>
        <w:t>Гормональные препараты.</w:t>
      </w:r>
    </w:p>
    <w:p w:rsidR="006F44A1" w:rsidRPr="00D8194B" w:rsidRDefault="006F44A1" w:rsidP="006F4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94B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D8194B">
        <w:rPr>
          <w:rFonts w:ascii="Times New Roman" w:eastAsia="Times New Roman" w:hAnsi="Times New Roman" w:cs="Times New Roman"/>
          <w:sz w:val="28"/>
          <w:szCs w:val="28"/>
        </w:rPr>
        <w:t>Антитиреоидные</w:t>
      </w:r>
      <w:proofErr w:type="spellEnd"/>
      <w:r w:rsidRPr="00D8194B">
        <w:rPr>
          <w:rFonts w:ascii="Times New Roman" w:eastAsia="Times New Roman" w:hAnsi="Times New Roman" w:cs="Times New Roman"/>
          <w:sz w:val="28"/>
          <w:szCs w:val="28"/>
        </w:rPr>
        <w:t xml:space="preserve"> средства.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6F44A1" w:rsidRPr="00D8194B" w:rsidTr="006F44A1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E2DA8" w:rsidRPr="00D8194B" w:rsidRDefault="001E2DA8" w:rsidP="001E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Мерказолил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6F44A1" w:rsidRPr="00D8194B" w:rsidRDefault="003F532A" w:rsidP="001E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Таб. 5 мг № 50, 100</w:t>
            </w:r>
          </w:p>
        </w:tc>
      </w:tr>
      <w:tr w:rsidR="006F44A1" w:rsidRPr="00D8194B" w:rsidTr="006F44A1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Тиамазол</w:t>
            </w:r>
            <w:proofErr w:type="spellEnd"/>
          </w:p>
        </w:tc>
      </w:tr>
      <w:tr w:rsidR="006F44A1" w:rsidRPr="00D8194B" w:rsidTr="006F44A1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1E2DA8" w:rsidP="001E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Тирозол</w:t>
            </w:r>
            <w:proofErr w:type="spellEnd"/>
          </w:p>
        </w:tc>
      </w:tr>
      <w:tr w:rsidR="006F44A1" w:rsidRPr="00D8194B" w:rsidTr="006F44A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Пропицил</w:t>
            </w:r>
            <w:proofErr w:type="spellEnd"/>
          </w:p>
        </w:tc>
      </w:tr>
      <w:tr w:rsidR="006F44A1" w:rsidRPr="00D8194B" w:rsidTr="006F44A1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6F44A1" w:rsidRPr="00D8194B" w:rsidTr="006F44A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Антитиреоидный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препарат, нарушает синтез гормонов щитовидной железы, блокируя фермент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пероксидазу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участвующую в йодировании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тиронина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щитовидной железе с образованием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трийод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- (Т</w:t>
            </w: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и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тетрайодтиронина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(Т</w:t>
            </w: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Тирозол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не влияет на процесс высвобождения синтезированных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тиронинов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фолликулов щитовидной железы. Этим объясняется латентный период различной продолжительности, который может предшествовать нормализации уровня Т</w:t>
            </w: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 и Т</w:t>
            </w: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 в плазме крови, т.е. улучшению клинической картины.</w:t>
            </w:r>
          </w:p>
        </w:tc>
      </w:tr>
      <w:tr w:rsidR="006F44A1" w:rsidRPr="00D8194B" w:rsidTr="006F44A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Антитиреоидный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6F44A1" w:rsidRPr="00D8194B" w:rsidTr="006F44A1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Тиреотоксикоз; подготовка к хирургическому лечению тиреотоксикоза; подготовка к лечению тиреотоксикоза радиоактивным йодом; длительная поддерживающая терапия тиреотоксикоза, когда в связи с общим состоянием или по индивидуальным причинам невозможно выполнить радикальное лечение (в исключительных случаях); профилактика тиреотоксикоза при назначении препаратов йода (включая случаи применения йодсодержащих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рентгеноконтрастных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средств), при наличии латентного тиреотоксикоза, автономных аденом или тиреотоксикоза в анамнезе.</w:t>
            </w:r>
          </w:p>
        </w:tc>
      </w:tr>
      <w:tr w:rsidR="006F44A1" w:rsidRPr="00D8194B" w:rsidTr="006F44A1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Внутрь,</w:t>
            </w: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после еды, не разжевывая, с достаточным количеством жидкости. Суточную дозу назначают в один прием или разделяют на 2–3 разовые дозы. В начале </w:t>
            </w: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лечения разовые дозы применяются в течение дня в строго определенное время. Поддерживающую дозу следует принимать в 1 прием после завтрака.</w:t>
            </w:r>
          </w:p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В зависимости от тяжести заболевания — 20–40 мг в сутки в течение 3–6 недель.</w:t>
            </w:r>
          </w:p>
        </w:tc>
      </w:tr>
      <w:tr w:rsidR="006F44A1" w:rsidRPr="00D8194B" w:rsidTr="006F44A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Обратимое изменение вкусовых ощущений, головокружение; увеличение слюнных желез, рвота;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холестатическая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желтуха и токсический гепатит; аллергические кожные реакции; слабость, увеличение массы тела.</w:t>
            </w:r>
          </w:p>
        </w:tc>
      </w:tr>
      <w:tr w:rsidR="006F44A1" w:rsidRPr="00D8194B" w:rsidTr="006F44A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Гиперчувствительность;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агранулоцитоз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холестаз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перед началом лечения; беременность; лактация; дети до 3-х лет.</w:t>
            </w:r>
          </w:p>
        </w:tc>
      </w:tr>
      <w:tr w:rsidR="006F44A1" w:rsidRPr="00D8194B" w:rsidTr="006F44A1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пациентов, принимающих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тиамазол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лечения тиреотоксикоза, после достижения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эутиреоидного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состояния, т.е. нормализации содержания гормонов щитовидной железы в сыворотке крови, может возникнуть необходимость уменьшения принимаемых доз сердечных гликозидов (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дигоксина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дигитоксина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аминофиллина, а также увеличения принимаемых доз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варфарина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других антикоагулянтов. Препараты лития, бета-адреноблокаторы, резерпин,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амиодарон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повышают эффект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тиамазола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(требуется коррекция дозы). При одновременном применении с сульфаниламидами,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метамизолом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натрия лекарственными средствами повышается риск развития лейкопении. Фолиевая кислота при одновременном применении с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тиамазолом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уменьшают риск развития лейкопении. Гентамицин усиливает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антитиреоидное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действие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тиамазола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44A1" w:rsidRPr="00D8194B" w:rsidTr="006F44A1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1E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44A1" w:rsidRPr="00D8194B" w:rsidTr="006F44A1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Отпускается по рецепту.</w:t>
            </w:r>
          </w:p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Рецептурный бланк формы 107-1/у.</w:t>
            </w:r>
          </w:p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 в аптеке не хранится. (Возвращается пациенту)</w:t>
            </w:r>
          </w:p>
        </w:tc>
      </w:tr>
      <w:tr w:rsidR="006F44A1" w:rsidRPr="00D8194B" w:rsidTr="006F44A1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Хранить в сухом месте, при комнатной температуре (не выше 25°C). </w:t>
            </w:r>
            <w:r w:rsidRPr="00D819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:rsidR="006F44A1" w:rsidRPr="00D8194B" w:rsidRDefault="006F44A1" w:rsidP="006F4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4A1" w:rsidRPr="00D8194B" w:rsidRDefault="006F44A1" w:rsidP="006F44A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194B">
        <w:rPr>
          <w:rFonts w:ascii="Times New Roman" w:eastAsia="Times New Roman" w:hAnsi="Times New Roman" w:cs="Times New Roman"/>
          <w:sz w:val="28"/>
          <w:szCs w:val="28"/>
        </w:rPr>
        <w:t>Дата заполнения:</w:t>
      </w:r>
      <w:r w:rsidRPr="00D819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D8194B">
        <w:rPr>
          <w:rFonts w:ascii="Times New Roman" w:eastAsia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:rsidR="006F44A1" w:rsidRPr="00D8194B" w:rsidRDefault="006F44A1" w:rsidP="006F44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94B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6F44A1" w:rsidRPr="00D8194B" w:rsidRDefault="006F44A1" w:rsidP="006F44A1">
      <w:pPr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D8194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практики: </w:t>
      </w:r>
      <w:r w:rsidRPr="00D8194B">
        <w:rPr>
          <w:rFonts w:ascii="Times New Roman" w:eastAsia="Times New Roman" w:hAnsi="Times New Roman" w:cs="Times New Roman"/>
          <w:sz w:val="28"/>
          <w:szCs w:val="28"/>
        </w:rPr>
        <w:t>Гормональные препараты.</w:t>
      </w:r>
    </w:p>
    <w:p w:rsidR="006F44A1" w:rsidRPr="00D8194B" w:rsidRDefault="006F44A1" w:rsidP="006F4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94B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D8194B">
        <w:rPr>
          <w:rFonts w:ascii="Times New Roman" w:eastAsia="Times New Roman" w:hAnsi="Times New Roman" w:cs="Times New Roman"/>
          <w:sz w:val="28"/>
          <w:szCs w:val="28"/>
        </w:rPr>
        <w:t>Средства лечения сахарного диабета I и II типов.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6F44A1" w:rsidRPr="00D8194B" w:rsidTr="006F44A1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04C4E" w:rsidRPr="00D8194B" w:rsidRDefault="00F04C4E" w:rsidP="00F0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Глиформин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6F44A1" w:rsidRPr="00D8194B" w:rsidRDefault="00F04C4E" w:rsidP="00F0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Таб.,</w:t>
            </w:r>
            <w:r w:rsidR="003F53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F532A">
              <w:rPr>
                <w:rFonts w:ascii="Times New Roman" w:eastAsia="Times New Roman" w:hAnsi="Times New Roman" w:cs="Times New Roman"/>
                <w:sz w:val="28"/>
                <w:szCs w:val="28"/>
              </w:rPr>
              <w:t>покр</w:t>
            </w:r>
            <w:proofErr w:type="spellEnd"/>
            <w:r w:rsidR="003F532A">
              <w:rPr>
                <w:rFonts w:ascii="Times New Roman" w:eastAsia="Times New Roman" w:hAnsi="Times New Roman" w:cs="Times New Roman"/>
                <w:sz w:val="28"/>
                <w:szCs w:val="28"/>
              </w:rPr>
              <w:t>. пленочной оболочкой, 1 г № 60</w:t>
            </w:r>
          </w:p>
        </w:tc>
      </w:tr>
      <w:tr w:rsidR="006F44A1" w:rsidRPr="00D8194B" w:rsidTr="006F44A1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Метформин</w:t>
            </w:r>
            <w:proofErr w:type="spellEnd"/>
          </w:p>
        </w:tc>
      </w:tr>
      <w:tr w:rsidR="006F44A1" w:rsidRPr="00D8194B" w:rsidTr="006F44A1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Сиофор</w:t>
            </w:r>
            <w:proofErr w:type="spellEnd"/>
            <w:r w:rsidR="00F04C4E"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04C4E"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Глюкофаж</w:t>
            </w:r>
            <w:proofErr w:type="spellEnd"/>
            <w:r w:rsidR="00F04C4E"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04C4E"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Диосфор</w:t>
            </w:r>
            <w:proofErr w:type="spellEnd"/>
            <w:r w:rsidR="00F04C4E"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04C4E"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Ланжерин</w:t>
            </w:r>
            <w:proofErr w:type="spellEnd"/>
          </w:p>
        </w:tc>
      </w:tr>
      <w:tr w:rsidR="006F44A1" w:rsidRPr="00D8194B" w:rsidTr="006F44A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Амарил</w:t>
            </w:r>
            <w:proofErr w:type="spellEnd"/>
          </w:p>
        </w:tc>
      </w:tr>
      <w:tr w:rsidR="006F44A1" w:rsidRPr="00D8194B" w:rsidTr="006F44A1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Амарил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 (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Глимепирид+Метформин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F44A1" w:rsidRPr="00D8194B" w:rsidTr="006F44A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Угнетают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глюконеогенеза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печени (в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гликогенолиза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и повышают утилизацию глюкозы периферическими тканями. Они также тормозят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инактивирование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инсулина и улучшают его связывание с инсулиновыми рецепторами (при этом повышается усвоение глюкозы и ее метаболизм).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Глюконеогенез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синтез глюкозы из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неуглеводных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продуктов.</w:t>
            </w:r>
          </w:p>
        </w:tc>
      </w:tr>
      <w:tr w:rsidR="006F44A1" w:rsidRPr="00D8194B" w:rsidTr="006F44A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Гипогликемический.</w:t>
            </w:r>
          </w:p>
        </w:tc>
      </w:tr>
      <w:tr w:rsidR="006F44A1" w:rsidRPr="00D8194B" w:rsidTr="006F44A1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Сахарный диабет типа 1 (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инсулинзависимый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) - c целью снижения потребности в инсулине и предотвращения увеличения массы тела (в качестве дополнения к инсулинотерапии). Сахарный диабет типа 2 (инсулиннезависимый) в случае неэффективности диетотерапии (особенно при ожирении).</w:t>
            </w:r>
          </w:p>
        </w:tc>
      </w:tr>
      <w:tr w:rsidR="006F44A1" w:rsidRPr="00D8194B" w:rsidTr="006F44A1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Внутрь. Пациентам, не получающим инсулин, в первые 3 дня - по 500 мг 3 раза в сутки или по 1000мг 2 раза в сутки вовремя или после еды. С 4-го дня по 14 день - по 1000мг 3 раза в сутки. После 15-го дня дозу регулируют с учетом уровня глюкозы в крови и в моче. Поддерживающая доза составляет 100-200 мг в сутки.</w:t>
            </w:r>
          </w:p>
        </w:tc>
      </w:tr>
      <w:tr w:rsidR="006F44A1" w:rsidRPr="00D8194B" w:rsidTr="006F44A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Нарушение вкуса; тошнота, рвота, диарея, боли в животе, отсутствие аппетита. Наиболее часто они возникают в начальный период лечения и в большинстве случаев спонтанно проходят; аллергические реакции</w:t>
            </w:r>
          </w:p>
        </w:tc>
      </w:tr>
      <w:tr w:rsidR="006F44A1" w:rsidRPr="00D8194B" w:rsidTr="006F44A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Выраженные нарушения функции печени и почек, сердечная и дыхательная недостаточность, острая фаза инфаркта </w:t>
            </w: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миокарда, хронический алкоголизм, диабетическая кома,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кетоацидоз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, синдром диабетической стопы, беременность, лактация, гиперчувствительность.</w:t>
            </w:r>
          </w:p>
        </w:tc>
      </w:tr>
      <w:tr w:rsidR="006F44A1" w:rsidRPr="00D8194B" w:rsidTr="006F44A1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Глюкокортикостероиды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(ГКС) </w:t>
            </w: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системного и местного применения снижают толерантность к глюкозе, повышают концентрацию глюкозы в крови, иногда вызывая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кетоз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При лечении ГКС и после прекращения приема последних требуется коррекция дозы препарата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Глюкофаж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®</w:t>
            </w: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под контролем концентрации глюкозы в крови. </w:t>
            </w:r>
            <w:r w:rsidRPr="00D819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Диуретики:</w:t>
            </w: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 одновременный прием </w:t>
            </w:r>
            <w:r w:rsidRPr="00D819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"петлевых" диуретиков</w:t>
            </w: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может привести к развитию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лактоацидоза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из-за возможной функциональной почечной недостаточности. </w:t>
            </w:r>
            <w:r w:rsidRPr="00D819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Гипотензивные лекарственные средства, за исключением ингибиторов АПФ</w:t>
            </w: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могут снижать концентрацию глюкозы в крови. При необходимости следует скорректировать дозу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метформина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44A1" w:rsidRPr="00D8194B" w:rsidTr="006F44A1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F0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44A1" w:rsidRPr="00D8194B" w:rsidTr="006F44A1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Отпускается по рецепту.</w:t>
            </w:r>
          </w:p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Рецептурный бланк формы 107-1/у.</w:t>
            </w:r>
          </w:p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 в аптеке не хранится. (Возвращается пациенту)</w:t>
            </w:r>
          </w:p>
        </w:tc>
      </w:tr>
      <w:tr w:rsidR="006F44A1" w:rsidRPr="00D8194B" w:rsidTr="006F44A1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Хранить при комнатной температуре (не выше 25°C). </w:t>
            </w:r>
            <w:r w:rsidRPr="00D819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:rsidR="006F44A1" w:rsidRPr="00D8194B" w:rsidRDefault="006F44A1" w:rsidP="006F4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4A1" w:rsidRPr="00D8194B" w:rsidRDefault="006F44A1" w:rsidP="006F44A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194B">
        <w:rPr>
          <w:rFonts w:ascii="Times New Roman" w:eastAsia="Times New Roman" w:hAnsi="Times New Roman" w:cs="Times New Roman"/>
          <w:sz w:val="28"/>
          <w:szCs w:val="28"/>
        </w:rPr>
        <w:t>Дата заполнения:</w:t>
      </w:r>
      <w:r w:rsidRPr="00D819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D8194B">
        <w:rPr>
          <w:rFonts w:ascii="Times New Roman" w:eastAsia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:rsidR="006F44A1" w:rsidRPr="00D8194B" w:rsidRDefault="006F44A1" w:rsidP="006F44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94B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6F44A1" w:rsidRPr="00D8194B" w:rsidRDefault="006F44A1" w:rsidP="006F44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94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практики: </w:t>
      </w:r>
      <w:r w:rsidRPr="00D8194B">
        <w:rPr>
          <w:rFonts w:ascii="Times New Roman" w:eastAsia="Times New Roman" w:hAnsi="Times New Roman" w:cs="Times New Roman"/>
          <w:sz w:val="28"/>
          <w:szCs w:val="28"/>
        </w:rPr>
        <w:t>Гормональные препараты.</w:t>
      </w:r>
    </w:p>
    <w:p w:rsidR="006F44A1" w:rsidRPr="00D8194B" w:rsidRDefault="006F44A1" w:rsidP="006F4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94B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D8194B">
        <w:rPr>
          <w:rFonts w:ascii="Times New Roman" w:eastAsia="Times New Roman" w:hAnsi="Times New Roman" w:cs="Times New Roman"/>
          <w:sz w:val="28"/>
          <w:szCs w:val="28"/>
        </w:rPr>
        <w:t>КОК монофазные.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6F44A1" w:rsidRPr="00D8194B" w:rsidTr="006F44A1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Джес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№28</w:t>
            </w:r>
          </w:p>
        </w:tc>
      </w:tr>
      <w:tr w:rsidR="006F44A1" w:rsidRPr="00D8194B" w:rsidTr="006F44A1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Дроспиренон+Этинилэстрадиол</w:t>
            </w:r>
            <w:proofErr w:type="spellEnd"/>
          </w:p>
        </w:tc>
      </w:tr>
      <w:tr w:rsidR="006F44A1" w:rsidRPr="00D8194B" w:rsidTr="006F44A1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Димиа</w:t>
            </w:r>
            <w:proofErr w:type="spellEnd"/>
          </w:p>
        </w:tc>
      </w:tr>
      <w:tr w:rsidR="006F44A1" w:rsidRPr="00D8194B" w:rsidTr="006F44A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Ярина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Плюс</w:t>
            </w:r>
          </w:p>
        </w:tc>
      </w:tr>
      <w:tr w:rsidR="006F44A1" w:rsidRPr="00D8194B" w:rsidTr="006F44A1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Джес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Плюс (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Дроспиренон+Этинилэстрадиол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+[Кальция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левомефолат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] и Кальция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левомефолат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[набор])</w:t>
            </w:r>
          </w:p>
        </w:tc>
      </w:tr>
      <w:tr w:rsidR="006F44A1" w:rsidRPr="00D8194B" w:rsidTr="006F44A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Подавляют овуляцию и, следовательно, делает невозможным само созревание и выход яйцеклетки в маточную трубу. Изменяют состав секрета шейки матки, который в норме должен способствовать продвижению сперматозоидов внутрь матки. Под действием КОК секрет становится более вязким, густым, практически непроницаемым. Отчего уменьшается не только подвижность, но и жизнеспособность сперматозоидов. Изменяют структуру слизистой оболочки матки, она становится очень тонкой. Так, что даже в случае оплодотворения прикрепление яйцеклетки с эмбрионом к ней просто невозможно.</w:t>
            </w:r>
          </w:p>
        </w:tc>
      </w:tr>
      <w:tr w:rsidR="006F44A1" w:rsidRPr="00D8194B" w:rsidTr="006F44A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Контрацептивный.</w:t>
            </w:r>
          </w:p>
        </w:tc>
      </w:tr>
      <w:tr w:rsidR="006F44A1" w:rsidRPr="00D8194B" w:rsidTr="006F44A1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Контрацепция; контрацепция и лечение умеренной формы угрей (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acne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vulgaris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); контрацепция и лечение тяжелой формы предменструального синдрома.</w:t>
            </w:r>
          </w:p>
        </w:tc>
      </w:tr>
      <w:tr w:rsidR="006F44A1" w:rsidRPr="00D8194B" w:rsidTr="006F44A1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Внутрь. Таблетки следует принимать в порядке, указанном на упаковке, каждый день приблизительно в одно и то же время, запивая небольшим количеством воды. Таблетки принимают без перерыва в приеме. Следует принимать по 1 таб./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последовательно в течение 28 дней. Каждую последующую упаковку следует начинать на следующий день после приема последней таблетки из предыдущей упаковки.</w:t>
            </w:r>
          </w:p>
        </w:tc>
      </w:tr>
      <w:tr w:rsidR="006F44A1" w:rsidRPr="00D8194B" w:rsidTr="006F44A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Кандидоз; анемия, тромбоцитемия; повышение аппетита, анорексия,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гиперкалиемия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гипонатриемия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эмоциональная лабильность, депрессия, снижение либидо; головная боль; боль в молочных железах, отсутствие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менструальноподобного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кровотечения; усиленное потоотделение, отеки (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генерализованная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отечность, периферические отеки, отек лица); увеличение массы тела; снижение массы тела.</w:t>
            </w:r>
          </w:p>
        </w:tc>
      </w:tr>
      <w:tr w:rsidR="006F44A1" w:rsidRPr="00D8194B" w:rsidTr="006F44A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Тромбозы (венозные и артериальные) и тромбоэмболии в настоящее время или в анамнезе (в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 тромбоз глубоких вен, тромбоэмболия легочной артерии, инфаркт миокарда), цереброваскулярные нарушения; сахарный диабет с сосудистыми осложнениями; печеночная недостаточность и тяжелые заболевания печени;  тяжелая почечная недостаточность, острая почечная недостаточность; надпочечниковая недостаточность; выявленные гормонозависимые злокачественные заболевания (в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. половых органов или молочных желез) или подозрение на них; кровотечение из влагалища неясного генеза; беременность или подозрение на нее; лактация; гиперчувствительность.</w:t>
            </w:r>
          </w:p>
        </w:tc>
      </w:tr>
      <w:tr w:rsidR="006F44A1" w:rsidRPr="00D8194B" w:rsidTr="006F44A1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Средства, снижающие клиренс комбинированных пероральных контрацептивов (ингибиторы ферментов)</w:t>
            </w: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такие как противогрибковые препараты группы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азолов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(например,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итраконазол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флуконазол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верапамил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антибиотики группы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макролидов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(например,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кларитромицин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эритромицин),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дилтиазем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грейпфрутовый сок могут повышать плазменные концентрации эстрогена или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прогестина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, или их обоих.</w:t>
            </w:r>
          </w:p>
        </w:tc>
      </w:tr>
      <w:tr w:rsidR="006F44A1" w:rsidRPr="00D8194B" w:rsidTr="006F44A1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1E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44A1" w:rsidRPr="00D8194B" w:rsidTr="006F44A1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Отпускается по рецепту.</w:t>
            </w:r>
          </w:p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Рецептурный бланк формы 107-1/у.</w:t>
            </w:r>
          </w:p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 в аптеке не хранится. (Возвращается пациенту)</w:t>
            </w:r>
          </w:p>
        </w:tc>
      </w:tr>
      <w:tr w:rsidR="006F44A1" w:rsidRPr="00D8194B" w:rsidTr="006F44A1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Хранить при комнатной температуре (не выше 30°C). </w:t>
            </w:r>
            <w:r w:rsidRPr="00D819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:rsidR="006F44A1" w:rsidRPr="00D8194B" w:rsidRDefault="006F44A1" w:rsidP="006F4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4A1" w:rsidRPr="00D8194B" w:rsidRDefault="006F44A1" w:rsidP="006F44A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194B">
        <w:rPr>
          <w:rFonts w:ascii="Times New Roman" w:eastAsia="Times New Roman" w:hAnsi="Times New Roman" w:cs="Times New Roman"/>
          <w:sz w:val="28"/>
          <w:szCs w:val="28"/>
        </w:rPr>
        <w:t>Дата заполнения:</w:t>
      </w:r>
      <w:r w:rsidRPr="00D819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D8194B">
        <w:rPr>
          <w:rFonts w:ascii="Times New Roman" w:eastAsia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:rsidR="006F44A1" w:rsidRPr="00D8194B" w:rsidRDefault="006F44A1" w:rsidP="006F44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94B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6F44A1" w:rsidRPr="00D8194B" w:rsidRDefault="006F44A1" w:rsidP="006F44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94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практики: </w:t>
      </w:r>
      <w:r w:rsidRPr="00D8194B">
        <w:rPr>
          <w:rFonts w:ascii="Times New Roman" w:eastAsia="Times New Roman" w:hAnsi="Times New Roman" w:cs="Times New Roman"/>
          <w:sz w:val="28"/>
          <w:szCs w:val="28"/>
        </w:rPr>
        <w:t>Гормональные препараты.</w:t>
      </w:r>
    </w:p>
    <w:p w:rsidR="006F44A1" w:rsidRPr="00D8194B" w:rsidRDefault="006F44A1" w:rsidP="006F4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94B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D8194B">
        <w:rPr>
          <w:rFonts w:ascii="Times New Roman" w:eastAsia="Times New Roman" w:hAnsi="Times New Roman" w:cs="Times New Roman"/>
          <w:sz w:val="28"/>
          <w:szCs w:val="28"/>
        </w:rPr>
        <w:t>КОК трехфазные.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6F44A1" w:rsidRPr="00D8194B" w:rsidTr="006F44A1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Триквилар</w:t>
            </w:r>
            <w:proofErr w:type="spellEnd"/>
          </w:p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№21</w:t>
            </w:r>
          </w:p>
        </w:tc>
      </w:tr>
      <w:tr w:rsidR="006F44A1" w:rsidRPr="00D8194B" w:rsidTr="006F44A1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Левоноргестрел+Этинилэстрадиол</w:t>
            </w:r>
            <w:proofErr w:type="spellEnd"/>
          </w:p>
        </w:tc>
      </w:tr>
      <w:tr w:rsidR="006F44A1" w:rsidRPr="00D8194B" w:rsidTr="006F44A1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6F44A1" w:rsidRPr="00D8194B" w:rsidTr="006F44A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Три-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регол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; Три-мерси.</w:t>
            </w:r>
          </w:p>
        </w:tc>
      </w:tr>
      <w:tr w:rsidR="006F44A1" w:rsidRPr="00D8194B" w:rsidTr="006F44A1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6F44A1" w:rsidRPr="00D8194B" w:rsidTr="006F44A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Подавляет овуляцию и делает невозможным само созревание выход яйцеклетки в маточную трубу. Изменяет состав секрета шейки матки. Изменяют структуру слизистой оболочки матки, она становится очень тонкой.</w:t>
            </w:r>
          </w:p>
        </w:tc>
      </w:tr>
      <w:tr w:rsidR="006F44A1" w:rsidRPr="00D8194B" w:rsidTr="006F44A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Контрацептивный</w:t>
            </w: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44A1" w:rsidRPr="00D8194B" w:rsidTr="006F44A1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Пероральная контрацепция; Функциональные нарушения менструального цикла (в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дисменорея без органической причины,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дисфункциональная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метроррагия); синдром предменструального напряжения.</w:t>
            </w:r>
          </w:p>
        </w:tc>
      </w:tr>
      <w:tr w:rsidR="006F44A1" w:rsidRPr="00D8194B" w:rsidTr="006F44A1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Внутрь. По 1 таблетке 1 раз в сутки, без перерывов, в одно и тоже время.</w:t>
            </w:r>
          </w:p>
        </w:tc>
      </w:tr>
      <w:tr w:rsidR="006F44A1" w:rsidRPr="00D8194B" w:rsidTr="006F44A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Головная боль,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гастралгия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тошнота, рвота; Болезненность и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нагрубание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молочных желез; Повышение массы тела, нарушение толерантности к глюкозе, задержка жидкости в организме; Изменение либидо; Повышение АД;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Межменструальное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кровотечение, изменение влагалищной секреции, возможно развитие кандидоза влагалища.</w:t>
            </w:r>
          </w:p>
        </w:tc>
      </w:tr>
      <w:tr w:rsidR="006F44A1" w:rsidRPr="00D8194B" w:rsidTr="006F44A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Тромбозы, мигрень, сахарный диабет с сосудистыми осложнениями, неконтролируемая артериальная гипертензия, нарушения функций печени, гормонозависимые злокачественные заболевания</w:t>
            </w:r>
          </w:p>
        </w:tc>
      </w:tr>
      <w:tr w:rsidR="006F44A1" w:rsidRPr="00D8194B" w:rsidTr="006F44A1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Барбитураты, некоторые противоэпилептические препараты </w:t>
            </w:r>
            <w:r w:rsidRPr="00D819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(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карбамазепин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фенитоин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), сульфаниламиды, производные пиразолона</w:t>
            </w: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 способны усиливать метаболизм входящих в состав препарата стероидных гормонов.</w:t>
            </w:r>
          </w:p>
        </w:tc>
      </w:tr>
      <w:tr w:rsidR="006F44A1" w:rsidRPr="00D8194B" w:rsidTr="006F44A1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1E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44A1" w:rsidRPr="00D8194B" w:rsidTr="006F44A1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Отпускается по рецепту.</w:t>
            </w:r>
          </w:p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Рецептурный бланк формы 107-1/у.</w:t>
            </w:r>
          </w:p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 в аптеке не хранится. (Возвращается пациенту)</w:t>
            </w:r>
          </w:p>
        </w:tc>
      </w:tr>
      <w:tr w:rsidR="006F44A1" w:rsidRPr="00D8194B" w:rsidTr="006F44A1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Хранить при комнатной температуре (не выше 30°C). </w:t>
            </w:r>
            <w:r w:rsidRPr="00D819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:rsidR="006F44A1" w:rsidRPr="00D8194B" w:rsidRDefault="006F44A1" w:rsidP="006F4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4A1" w:rsidRPr="00D8194B" w:rsidRDefault="006F44A1" w:rsidP="006F44A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194B">
        <w:rPr>
          <w:rFonts w:ascii="Times New Roman" w:eastAsia="Times New Roman" w:hAnsi="Times New Roman" w:cs="Times New Roman"/>
          <w:sz w:val="28"/>
          <w:szCs w:val="28"/>
        </w:rPr>
        <w:t>Дата заполнения:</w:t>
      </w:r>
      <w:r w:rsidRPr="00D819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D8194B">
        <w:rPr>
          <w:rFonts w:ascii="Times New Roman" w:eastAsia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:rsidR="006F44A1" w:rsidRPr="00D8194B" w:rsidRDefault="006F44A1" w:rsidP="006F44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94B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6F44A1" w:rsidRPr="00D8194B" w:rsidRDefault="006F44A1" w:rsidP="006F44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94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практики: </w:t>
      </w:r>
      <w:r w:rsidRPr="00D8194B">
        <w:rPr>
          <w:rFonts w:ascii="Times New Roman" w:eastAsia="Times New Roman" w:hAnsi="Times New Roman" w:cs="Times New Roman"/>
          <w:sz w:val="28"/>
          <w:szCs w:val="28"/>
        </w:rPr>
        <w:t>Гормональные препараты.</w:t>
      </w:r>
    </w:p>
    <w:p w:rsidR="006F44A1" w:rsidRPr="00D8194B" w:rsidRDefault="006F44A1" w:rsidP="006F4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94B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D8194B">
        <w:rPr>
          <w:rFonts w:ascii="Times New Roman" w:eastAsia="Times New Roman" w:hAnsi="Times New Roman" w:cs="Times New Roman"/>
          <w:sz w:val="28"/>
          <w:szCs w:val="28"/>
        </w:rPr>
        <w:t>Оральные гормональные препараты двухфазные.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6F44A1" w:rsidRPr="00D8194B" w:rsidTr="006F44A1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Дивина</w:t>
            </w:r>
          </w:p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таблеток 10 мг+2 мг и 2 мг №21</w:t>
            </w:r>
          </w:p>
        </w:tc>
      </w:tr>
      <w:tr w:rsidR="006F44A1" w:rsidRPr="00D8194B" w:rsidTr="006F44A1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Медроксипрогестерон+Эстрадиола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валерат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Эстрадиола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валерат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[набор]</w:t>
            </w:r>
          </w:p>
        </w:tc>
      </w:tr>
      <w:tr w:rsidR="006F44A1" w:rsidRPr="00D8194B" w:rsidTr="006F44A1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6F44A1" w:rsidRPr="00D8194B" w:rsidTr="006F44A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Фемостон</w:t>
            </w:r>
            <w:proofErr w:type="spellEnd"/>
          </w:p>
        </w:tc>
      </w:tr>
      <w:tr w:rsidR="006F44A1" w:rsidRPr="00D8194B" w:rsidTr="006F44A1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6F44A1" w:rsidRPr="00D8194B" w:rsidTr="006F44A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Введение комбинации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эстрадиола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валерат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медроксипрогестерона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ацетат близко имитирует естественный цикл гормональной активности, характерный для нормального менструального цикла, т.е. эстрогенная фаза предшествует комбинированной эстроген/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прогестагенной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фазе, за которой следует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менструальноподобное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кровотечение,</w:t>
            </w:r>
          </w:p>
        </w:tc>
      </w:tr>
      <w:tr w:rsidR="006F44A1" w:rsidRPr="00D8194B" w:rsidTr="006F44A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Эстроген-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гестагенный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6F44A1" w:rsidRPr="00D8194B" w:rsidTr="006F44A1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Купирование симптомов, являющихся следствием дефицита эстрогена и прогестерона у женщин в климактерическом периоде; профилактика остеопороза у женщин в постменопаузе.</w:t>
            </w:r>
          </w:p>
        </w:tc>
      </w:tr>
      <w:tr w:rsidR="006F44A1" w:rsidRPr="00D8194B" w:rsidTr="006F44A1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Внутрь. По 1 таблетке в сутки (предпочтительнее вечером) в течение 21 дня, затем следует 7-дневный перерыв, во время которого наступает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менструальноподобное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кровотечение, после чего вновь начинают прием таблеток (см. маркировку на упаковке с календарной шкалой). В течение первых 11 дней принимают таблетки, содержащие только эстроген (белые).</w:t>
            </w:r>
          </w:p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Затем в течение оставшихся 10 дней - таблетки, содержащие комбинацию эстрогена с прогестероном (голубые).</w:t>
            </w:r>
          </w:p>
        </w:tc>
      </w:tr>
      <w:tr w:rsidR="006F44A1" w:rsidRPr="00D8194B" w:rsidTr="006F44A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Нарушение регулярности кровотечений (метроррагии),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нагрубание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молочных желез.</w:t>
            </w:r>
          </w:p>
        </w:tc>
      </w:tr>
      <w:tr w:rsidR="006F44A1" w:rsidRPr="00D8194B" w:rsidTr="006F44A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Тромбоэмболические нарушения или патология сосудов головного мозга в </w:t>
            </w: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анамнезе; опухоли гипофиза;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эстрогенозависимые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опухоли (рак молочной железы, матки); острые и хронические заболевания печени;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эндометриоз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; артериальная гипертензия, резистентная к терапии; беременность.</w:t>
            </w:r>
          </w:p>
        </w:tc>
      </w:tr>
      <w:tr w:rsidR="006F44A1" w:rsidRPr="00D8194B" w:rsidTr="006F44A1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одновременном применении Дивина может снижать эффективность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антигипертензивных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средств, пероральных антикоагулянтов и пероральных гипогликемических препаратов. Барбитураты, противосудорожные препараты, тетрациклины и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рифампицин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уменьшают эффект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Дивины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их одновременном применении.</w:t>
            </w:r>
          </w:p>
        </w:tc>
      </w:tr>
      <w:tr w:rsidR="006F44A1" w:rsidRPr="00D8194B" w:rsidTr="006F44A1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1E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44A1" w:rsidRPr="00D8194B" w:rsidTr="006F44A1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Отпускается по рецепту.</w:t>
            </w:r>
          </w:p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Рецептурный бланк формы 107-1/у.</w:t>
            </w:r>
          </w:p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 в аптеке не хранится. (Возвращается пациенту)</w:t>
            </w:r>
          </w:p>
        </w:tc>
      </w:tr>
      <w:tr w:rsidR="006F44A1" w:rsidRPr="00D8194B" w:rsidTr="006F44A1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Хранить при температуре 15-25°C. </w:t>
            </w:r>
            <w:r w:rsidRPr="00D819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:rsidR="006F44A1" w:rsidRPr="00D8194B" w:rsidRDefault="006F44A1" w:rsidP="006F4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4A1" w:rsidRPr="00D8194B" w:rsidRDefault="006F44A1" w:rsidP="006F44A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194B">
        <w:rPr>
          <w:rFonts w:ascii="Times New Roman" w:eastAsia="Times New Roman" w:hAnsi="Times New Roman" w:cs="Times New Roman"/>
          <w:sz w:val="28"/>
          <w:szCs w:val="28"/>
        </w:rPr>
        <w:t>Дата заполнения:</w:t>
      </w:r>
      <w:r w:rsidRPr="00D819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D8194B">
        <w:rPr>
          <w:rFonts w:ascii="Times New Roman" w:eastAsia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:rsidR="006F44A1" w:rsidRPr="00D8194B" w:rsidRDefault="006F44A1" w:rsidP="006F44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94B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6F44A1" w:rsidRPr="00D8194B" w:rsidRDefault="006F44A1" w:rsidP="006F44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94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практики: </w:t>
      </w:r>
      <w:r w:rsidRPr="00D8194B">
        <w:rPr>
          <w:rFonts w:ascii="Times New Roman" w:eastAsia="Times New Roman" w:hAnsi="Times New Roman" w:cs="Times New Roman"/>
          <w:sz w:val="28"/>
          <w:szCs w:val="28"/>
        </w:rPr>
        <w:t>Противомикробные средства.</w:t>
      </w:r>
    </w:p>
    <w:p w:rsidR="006F44A1" w:rsidRPr="00D8194B" w:rsidRDefault="006F44A1" w:rsidP="006F4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94B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D8194B">
        <w:rPr>
          <w:rFonts w:ascii="Times New Roman" w:eastAsia="Times New Roman" w:hAnsi="Times New Roman" w:cs="Times New Roman"/>
          <w:sz w:val="28"/>
          <w:szCs w:val="28"/>
        </w:rPr>
        <w:t>Антибиотики-пенициллины.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6F44A1" w:rsidRPr="00D8194B" w:rsidTr="006F44A1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Амосин</w:t>
            </w:r>
            <w:proofErr w:type="spellEnd"/>
          </w:p>
          <w:p w:rsidR="006F44A1" w:rsidRPr="00D8194B" w:rsidRDefault="00CA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Таблетки 250мг </w:t>
            </w:r>
            <w:r w:rsidR="006F44A1"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№20</w:t>
            </w:r>
          </w:p>
        </w:tc>
      </w:tr>
      <w:tr w:rsidR="006F44A1" w:rsidRPr="00D8194B" w:rsidTr="006F44A1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Амоксициллин</w:t>
            </w:r>
          </w:p>
        </w:tc>
      </w:tr>
      <w:tr w:rsidR="006F44A1" w:rsidRPr="00D8194B" w:rsidTr="006F44A1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Флемоксин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Салютаб</w:t>
            </w:r>
            <w:proofErr w:type="spellEnd"/>
          </w:p>
        </w:tc>
      </w:tr>
      <w:tr w:rsidR="006F44A1" w:rsidRPr="00D8194B" w:rsidTr="006F44A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Ампициллин</w:t>
            </w:r>
          </w:p>
        </w:tc>
      </w:tr>
      <w:tr w:rsidR="006F44A1" w:rsidRPr="00D8194B" w:rsidTr="006F44A1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Кламосар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(Амоксициллин+[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Клавулановая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кислота])</w:t>
            </w:r>
          </w:p>
        </w:tc>
      </w:tr>
      <w:tr w:rsidR="006F44A1" w:rsidRPr="00D8194B" w:rsidTr="006F44A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Нарушают синтез клеточной стенки</w:t>
            </w:r>
          </w:p>
        </w:tc>
      </w:tr>
      <w:tr w:rsidR="006F44A1" w:rsidRPr="00D8194B" w:rsidTr="006F44A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Бактерицидный; </w:t>
            </w:r>
            <w:r w:rsidRPr="00D819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антибактериальный широкий спектр</w:t>
            </w: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44A1" w:rsidRPr="00D8194B" w:rsidTr="006F44A1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Бактериальные инфекции, вызванные чувствительными возбудителями: инфекции дыхательных путей и лор-органов (бронхит, пневмония, ангина, острый средний отит, фарингит, синусит), мочеполовой системы (уретрит, цистит, пиелонефрит, эндометрит, цервицит), кожи и мягких тканей (рожа, импетиго, вторично инфицированные дерматозы), абдоминальные инфекции и инфекции ЖКТ (перитонит, холецистит, холангит, брюшной тиф, дизентерия, сальмонеллез); менингит, сепсис, болезнь Лайма (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боррелиоз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гонорея;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эрадикация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Helicobacter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pylori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(в составе комбинированной терапии); профилактика эндокардита и хирургической инфекции.</w:t>
            </w:r>
          </w:p>
        </w:tc>
      </w:tr>
      <w:tr w:rsidR="006F44A1" w:rsidRPr="00D8194B" w:rsidTr="006F44A1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 принимают внутрь, до или после приема пищи. Режим дозирования устанавливают индивидуально, с учетом тяжести течения заболевания, чувствительности возбудителя к препарату, возраста пациента.</w:t>
            </w:r>
            <w:r w:rsidRPr="00D81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По 500 мг 3 раза в сутки, при тяжелом течении заболевания - по 750-1000 мг 3 раза в сутки.</w:t>
            </w:r>
          </w:p>
        </w:tc>
      </w:tr>
      <w:tr w:rsidR="006F44A1" w:rsidRPr="00D8194B" w:rsidTr="006F44A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Аллергические реакции;</w:t>
            </w: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дисбактериоз, изменение вкуса, рвота, тошнота, диарея, нарушение функции печени; головная боль, головокружение, судорожные реакции; тахикардия, кандидоз влагалища, суперинфекция (особенно у пациентов с </w:t>
            </w: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хроническими заболеваниями или пониженной резистентностью организма).</w:t>
            </w:r>
          </w:p>
        </w:tc>
      </w:tr>
      <w:tr w:rsidR="006F44A1" w:rsidRPr="00D8194B" w:rsidTr="006F44A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Аллергический диатез; бронхиальная астма, печеночная недостаточность; заболевания ЖКТ в анамнезе (особенно колит, связанный с применением антибиотиков); период лактации; повышенная чувствительность к другим пенициллинам, цефалоспоринам,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карбапенемам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; детский возраст до 3 лет (для таблеток и капсул).</w:t>
            </w:r>
          </w:p>
        </w:tc>
      </w:tr>
      <w:tr w:rsidR="006F44A1" w:rsidRPr="00D8194B" w:rsidTr="006F44A1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Антациды, глюкозамин, слабительные средства, пища, антибиотики группы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аминогликозидов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одновременном применении замедляют и снижают абсорбцию амоксициллина; аскорбиновая кислота - повышает его абсорбцию.</w:t>
            </w:r>
          </w:p>
        </w:tc>
      </w:tr>
      <w:tr w:rsidR="006F44A1" w:rsidRPr="00D8194B" w:rsidTr="006F44A1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F0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44A1" w:rsidRPr="00D8194B" w:rsidTr="006F44A1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Отпускается по рецепту.</w:t>
            </w:r>
          </w:p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Рецептурный бланк формы 107-1/у.</w:t>
            </w:r>
          </w:p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 в аптеке не хранится. (Возвращается пациенту)</w:t>
            </w:r>
          </w:p>
        </w:tc>
      </w:tr>
      <w:tr w:rsidR="006F44A1" w:rsidRPr="00D8194B" w:rsidTr="006F44A1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Хранить при комнатной температуре (не выше 25-30</w:t>
            </w: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С). Хранить в недоступном для детей месте.</w:t>
            </w:r>
          </w:p>
        </w:tc>
      </w:tr>
    </w:tbl>
    <w:p w:rsidR="006F44A1" w:rsidRPr="00D8194B" w:rsidRDefault="006F44A1" w:rsidP="006F4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4A1" w:rsidRPr="00D8194B" w:rsidRDefault="006F44A1" w:rsidP="006F44A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194B">
        <w:rPr>
          <w:rFonts w:ascii="Times New Roman" w:eastAsia="Times New Roman" w:hAnsi="Times New Roman" w:cs="Times New Roman"/>
          <w:sz w:val="28"/>
          <w:szCs w:val="28"/>
        </w:rPr>
        <w:t>Дата заполнения:</w:t>
      </w:r>
      <w:r w:rsidRPr="00D819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D8194B">
        <w:rPr>
          <w:rFonts w:ascii="Times New Roman" w:eastAsia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:rsidR="006F44A1" w:rsidRPr="00D8194B" w:rsidRDefault="006F44A1" w:rsidP="006F44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94B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6F44A1" w:rsidRPr="00D8194B" w:rsidRDefault="006F44A1" w:rsidP="006F44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94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практики: </w:t>
      </w:r>
      <w:r w:rsidRPr="00D8194B">
        <w:rPr>
          <w:rFonts w:ascii="Times New Roman" w:eastAsia="Times New Roman" w:hAnsi="Times New Roman" w:cs="Times New Roman"/>
          <w:sz w:val="28"/>
          <w:szCs w:val="28"/>
        </w:rPr>
        <w:t>Противомикробные средства.</w:t>
      </w:r>
    </w:p>
    <w:p w:rsidR="006F44A1" w:rsidRPr="00D8194B" w:rsidRDefault="006F44A1" w:rsidP="006F4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94B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D8194B">
        <w:rPr>
          <w:rFonts w:ascii="Times New Roman" w:eastAsia="Times New Roman" w:hAnsi="Times New Roman" w:cs="Times New Roman"/>
          <w:sz w:val="28"/>
          <w:szCs w:val="28"/>
        </w:rPr>
        <w:t>Антибиотики-</w:t>
      </w:r>
      <w:proofErr w:type="spellStart"/>
      <w:r w:rsidRPr="00D8194B">
        <w:rPr>
          <w:rFonts w:ascii="Times New Roman" w:eastAsia="Times New Roman" w:hAnsi="Times New Roman" w:cs="Times New Roman"/>
          <w:sz w:val="28"/>
          <w:szCs w:val="28"/>
        </w:rPr>
        <w:t>макролиды</w:t>
      </w:r>
      <w:proofErr w:type="spellEnd"/>
      <w:r w:rsidRPr="00D8194B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6F44A1" w:rsidRPr="00D8194B" w:rsidTr="006F44A1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04C4E" w:rsidRPr="00D8194B" w:rsidRDefault="00F04C4E" w:rsidP="00F0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Азитрокс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6F44A1" w:rsidRPr="00D8194B" w:rsidRDefault="003F532A" w:rsidP="003F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250 мг № </w:t>
            </w:r>
            <w:r w:rsidR="00F04C4E"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6F44A1" w:rsidRPr="00D8194B" w:rsidTr="006F44A1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Азитромицин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44A1" w:rsidRPr="00D8194B" w:rsidTr="006F44A1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F0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Азимицин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Азидроп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Азитрал</w:t>
            </w:r>
            <w:proofErr w:type="spellEnd"/>
          </w:p>
        </w:tc>
      </w:tr>
      <w:tr w:rsidR="006F44A1" w:rsidRPr="00D8194B" w:rsidTr="006F44A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Кларитромицин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44A1" w:rsidRPr="00D8194B" w:rsidTr="006F44A1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Сафоцид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Флуконазол+Азитромицин+Секнидазол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F44A1" w:rsidRPr="00D8194B" w:rsidTr="006F44A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Нарушают синтез белка на уровне рибосом. </w:t>
            </w:r>
          </w:p>
        </w:tc>
      </w:tr>
      <w:tr w:rsidR="006F44A1" w:rsidRPr="00D8194B" w:rsidTr="006F44A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Бактериостатический;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постантибиотический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умеренный противовоспалительный,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иммуомодулирующий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44A1" w:rsidRPr="00D8194B" w:rsidTr="006F44A1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Инфекционно-воспалительные заболевания, вызванные чувствительными к препарату микроорганизмами: инфекции верхних и дыхательных путей и лор-органов (фарингит/тонзиллит, синусит, средний отит); инфекции нижних дыхательных путей: острый бронхит, обострение хронического бронхита, пневмония, в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. вызванные атипичными возбудителями; инфекции кожи и мягких тканей (рожа, вторично инфицированные дерматозы); начальная стадия болезни Лайма (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боррелиоз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); инфекции мочеполовых путей, вызванные 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Chlamydia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trachomatis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 (уретрит, цервицит).</w:t>
            </w:r>
          </w:p>
        </w:tc>
      </w:tr>
      <w:tr w:rsidR="006F44A1" w:rsidRPr="00D8194B" w:rsidTr="006F44A1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Внутрь 1 раз в сутки, за 1 ч до или через 2 ч после еды, не разжевывая.</w:t>
            </w:r>
          </w:p>
        </w:tc>
      </w:tr>
      <w:tr w:rsidR="006F44A1" w:rsidRPr="00D8194B" w:rsidTr="006F44A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Аллергические реакции; кандидоз; нарушение слуха; головная боль; нарушение вкусовых ощущений; боль или дискомфорт в животе, тошнота, рвота, диарея.</w:t>
            </w:r>
          </w:p>
        </w:tc>
      </w:tr>
      <w:tr w:rsidR="006F44A1" w:rsidRPr="00D8194B" w:rsidTr="006F44A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Гиперчувствительность; беременность; лактация;  детский возраст до 12 лет и масса тела менее 45 кг (для капсул и таблеток 500 мг); детский возраст до 3 лет (для таблеток 125 мг; детский возраст до 6 месяцев (для порошка для приготовления суспензии).</w:t>
            </w:r>
          </w:p>
        </w:tc>
      </w:tr>
      <w:tr w:rsidR="006F44A1" w:rsidRPr="00D8194B" w:rsidTr="006F44A1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Антацидные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средства не влияют на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биодоступность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азитромицина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но уменьшают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max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 </w:t>
            </w: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крови на 30%, поэтому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Сумамед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®</w:t>
            </w: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 следует принимать, по крайней мере, за 1 ч до или через 2 ч после приема этих препаратов и еды.</w:t>
            </w:r>
          </w:p>
        </w:tc>
      </w:tr>
      <w:tr w:rsidR="006F44A1" w:rsidRPr="00D8194B" w:rsidTr="006F44A1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1E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44A1" w:rsidRPr="00D8194B" w:rsidTr="006F44A1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Отпускается по рецепту.</w:t>
            </w:r>
          </w:p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Рецептурный бланк формы 107-1/у.</w:t>
            </w:r>
          </w:p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 в аптеке не хранится. (Возвращается пациенту)</w:t>
            </w:r>
          </w:p>
        </w:tc>
      </w:tr>
      <w:tr w:rsidR="006F44A1" w:rsidRPr="00D8194B" w:rsidTr="006F44A1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Хранить при комнатной температуре (не выше 25°C). </w:t>
            </w:r>
            <w:r w:rsidRPr="00D819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:rsidR="006F44A1" w:rsidRPr="00D8194B" w:rsidRDefault="006F44A1" w:rsidP="006F4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4A1" w:rsidRPr="00D8194B" w:rsidRDefault="006F44A1" w:rsidP="006F44A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194B">
        <w:rPr>
          <w:rFonts w:ascii="Times New Roman" w:eastAsia="Times New Roman" w:hAnsi="Times New Roman" w:cs="Times New Roman"/>
          <w:sz w:val="28"/>
          <w:szCs w:val="28"/>
        </w:rPr>
        <w:t>Дата заполнения:</w:t>
      </w:r>
      <w:r w:rsidRPr="00D819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D8194B">
        <w:rPr>
          <w:rFonts w:ascii="Times New Roman" w:eastAsia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:rsidR="006F44A1" w:rsidRPr="00D8194B" w:rsidRDefault="006F44A1" w:rsidP="006F44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94B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6F44A1" w:rsidRPr="00D8194B" w:rsidRDefault="006F44A1" w:rsidP="006F44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94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практики: </w:t>
      </w:r>
      <w:r w:rsidRPr="00D8194B">
        <w:rPr>
          <w:rFonts w:ascii="Times New Roman" w:eastAsia="Times New Roman" w:hAnsi="Times New Roman" w:cs="Times New Roman"/>
          <w:sz w:val="28"/>
          <w:szCs w:val="28"/>
        </w:rPr>
        <w:t>Противомикробные средства.</w:t>
      </w:r>
    </w:p>
    <w:p w:rsidR="006F44A1" w:rsidRPr="00D8194B" w:rsidRDefault="006F44A1" w:rsidP="006F4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94B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D8194B">
        <w:rPr>
          <w:rFonts w:ascii="Times New Roman" w:eastAsia="Times New Roman" w:hAnsi="Times New Roman" w:cs="Times New Roman"/>
          <w:sz w:val="28"/>
          <w:szCs w:val="28"/>
        </w:rPr>
        <w:t>Фторхинолоны</w:t>
      </w:r>
      <w:proofErr w:type="spellEnd"/>
      <w:r w:rsidRPr="00D8194B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6F44A1" w:rsidRPr="00D8194B" w:rsidTr="006F44A1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F9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Локсон-400  т</w:t>
            </w:r>
            <w:r w:rsidR="00CA3479"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аблетки 400 мг </w:t>
            </w:r>
            <w:r w:rsidR="006F44A1"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№30</w:t>
            </w:r>
          </w:p>
        </w:tc>
      </w:tr>
      <w:tr w:rsidR="006F44A1" w:rsidRPr="00D8194B" w:rsidTr="006F44A1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Норфлоксацин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44A1" w:rsidRPr="00D8194B" w:rsidTr="006F44A1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95436" w:rsidRPr="00D8194B" w:rsidRDefault="006F44A1" w:rsidP="00F9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Нолицин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Нормакс</w:t>
            </w:r>
            <w:proofErr w:type="spellEnd"/>
            <w:r w:rsidR="00F95436"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95436"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Норбактин</w:t>
            </w:r>
            <w:proofErr w:type="spellEnd"/>
            <w:r w:rsidR="00F95436"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44A1" w:rsidRPr="00D8194B" w:rsidTr="006F44A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Абактал</w:t>
            </w:r>
            <w:proofErr w:type="spellEnd"/>
          </w:p>
        </w:tc>
      </w:tr>
      <w:tr w:rsidR="006F44A1" w:rsidRPr="00D8194B" w:rsidTr="006F44A1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6F44A1" w:rsidRPr="00D8194B" w:rsidTr="006F44A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Ингибируют ключевой фермент бактерий -ДНК-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гидразы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, определяющего процесс биосинтеза ДНК и деления клетки.</w:t>
            </w:r>
          </w:p>
        </w:tc>
      </w:tr>
      <w:tr w:rsidR="006F44A1" w:rsidRPr="00D8194B" w:rsidTr="006F44A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Антибактериальное широкого спектра (бактерицидное).</w:t>
            </w:r>
          </w:p>
        </w:tc>
      </w:tr>
      <w:tr w:rsidR="006F44A1" w:rsidRPr="00D8194B" w:rsidTr="006F44A1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Лечение инфекционно-воспалительных заболеваний, вызванных чувствительными микроорганизмами, в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: инфекции мочевыводящих путей; инфекции половых органов; неосложненная гонорея; инфекции ЖКТ; диарея путешественников.</w:t>
            </w:r>
          </w:p>
        </w:tc>
      </w:tr>
      <w:tr w:rsidR="006F44A1" w:rsidRPr="00D8194B" w:rsidTr="006F44A1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Внутрь,</w:t>
            </w: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 натощак (не менее чем за 1 ч до или через 2 ч после еды), запивая достаточным количеством жидкости. По 200–400 мг 2 раза в сутки в течение 3–5 дней.</w:t>
            </w:r>
          </w:p>
        </w:tc>
      </w:tr>
      <w:tr w:rsidR="006F44A1" w:rsidRPr="00D8194B" w:rsidTr="006F44A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Горечь во рту, тошнота, рвота, абдоминальные боли, диарея, псевдомембранозный энтероколит (при длительном применении),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кристаллурия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гломерулонефрит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дизурия, полиурия, уретральные кровотечения,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гиперкреатининемия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тахикардия, аритмии, снижение АД, обморок,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васкулит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артралгия,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тендиниты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, разрывы сухожилий, аллергические реакции.</w:t>
            </w:r>
          </w:p>
        </w:tc>
      </w:tr>
      <w:tr w:rsidR="006F44A1" w:rsidRPr="00D8194B" w:rsidTr="006F44A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Атеросклероз сосудов головного мозга; нарушение мозгового кровообращения; эпилепсия, судорожный синдром; почечная/печеночная недостаточность; беременность; период лактации; детский и подростковый возраст (до 18 лет).</w:t>
            </w:r>
          </w:p>
        </w:tc>
      </w:tr>
      <w:tr w:rsidR="006F44A1" w:rsidRPr="00D8194B" w:rsidTr="006F44A1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одновременном применении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норфлоксацина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варфарином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усиливается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антикоагулянтный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эффект последнего. При одновременном применении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норфлоксацина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циклоспорином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отмечается увеличение концентрации последнего в плазме крови. При одновременном приеме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норфлоксацина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антацидных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 или препаратов, содержащих железо, цинк, магний, кальций или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сукральфат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снижается абсорбция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норфлоксацина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счет образования комплексонов с ионами металлов (интервал между их приемом должен быть не менее 4 ч).</w:t>
            </w:r>
          </w:p>
        </w:tc>
      </w:tr>
      <w:tr w:rsidR="006F44A1" w:rsidRPr="00D8194B" w:rsidTr="006F44A1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1E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44A1" w:rsidRPr="00D8194B" w:rsidTr="006F44A1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Отпускается по рецепту.</w:t>
            </w:r>
          </w:p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Рецептурный бланк формы 107-1/у.</w:t>
            </w:r>
          </w:p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 в аптеке не хранится. (Возвращается пациенту)</w:t>
            </w:r>
          </w:p>
        </w:tc>
      </w:tr>
      <w:tr w:rsidR="006F44A1" w:rsidRPr="00D8194B" w:rsidTr="006F44A1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Хранить в сухом месте, при комнатной температуре (не выше 25°C). </w:t>
            </w:r>
            <w:r w:rsidRPr="00D819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Хранить в недоступном для детей месте</w:t>
            </w:r>
            <w:r w:rsidRPr="00D819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</w:tbl>
    <w:p w:rsidR="006F44A1" w:rsidRPr="00D8194B" w:rsidRDefault="006F44A1" w:rsidP="006F4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4A1" w:rsidRPr="00D8194B" w:rsidRDefault="006F44A1" w:rsidP="006F44A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194B">
        <w:rPr>
          <w:rFonts w:ascii="Times New Roman" w:eastAsia="Times New Roman" w:hAnsi="Times New Roman" w:cs="Times New Roman"/>
          <w:sz w:val="28"/>
          <w:szCs w:val="28"/>
        </w:rPr>
        <w:t>Дата заполнения:</w:t>
      </w:r>
      <w:r w:rsidRPr="00D819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D8194B">
        <w:rPr>
          <w:rFonts w:ascii="Times New Roman" w:eastAsia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:rsidR="006F44A1" w:rsidRPr="00D8194B" w:rsidRDefault="006F44A1" w:rsidP="006F44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94B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6F44A1" w:rsidRPr="00D8194B" w:rsidRDefault="006F44A1" w:rsidP="006F44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94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практики: </w:t>
      </w:r>
      <w:r w:rsidRPr="00D8194B">
        <w:rPr>
          <w:rFonts w:ascii="Times New Roman" w:eastAsia="Times New Roman" w:hAnsi="Times New Roman" w:cs="Times New Roman"/>
          <w:sz w:val="28"/>
          <w:szCs w:val="28"/>
        </w:rPr>
        <w:t>Противомикробные средства.</w:t>
      </w:r>
    </w:p>
    <w:p w:rsidR="006F44A1" w:rsidRPr="00D8194B" w:rsidRDefault="006F44A1" w:rsidP="006F4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94B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D8194B">
        <w:rPr>
          <w:rFonts w:ascii="Times New Roman" w:eastAsia="Times New Roman" w:hAnsi="Times New Roman" w:cs="Times New Roman"/>
          <w:sz w:val="28"/>
          <w:szCs w:val="28"/>
        </w:rPr>
        <w:t>Нитроимидазолы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6F44A1" w:rsidRPr="00D8194B" w:rsidTr="006F44A1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Клион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200мг №20</w:t>
            </w:r>
          </w:p>
        </w:tc>
      </w:tr>
      <w:tr w:rsidR="006F44A1" w:rsidRPr="00D8194B" w:rsidTr="006F44A1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Метронидазол</w:t>
            </w:r>
            <w:proofErr w:type="spellEnd"/>
          </w:p>
        </w:tc>
      </w:tr>
      <w:tr w:rsidR="006F44A1" w:rsidRPr="00D8194B" w:rsidTr="006F44A1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Трихопол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44A1" w:rsidRPr="00D8194B" w:rsidTr="006F44A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Орнидазол</w:t>
            </w:r>
            <w:proofErr w:type="spellEnd"/>
          </w:p>
        </w:tc>
      </w:tr>
      <w:tr w:rsidR="006F44A1" w:rsidRPr="00D8194B" w:rsidTr="006F44A1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Клион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 (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Метронидазол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миконазол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F44A1" w:rsidRPr="00D8194B" w:rsidTr="006F44A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Нитрогруппа, содержащаяся в препаратах группы, восстанавливается в анаэробных микроорганизмах и простейших, взаимодействует с ДНК, ингибирует биосинтез нуклеиновых кислот и вызывает гибель бактерий.</w:t>
            </w:r>
          </w:p>
        </w:tc>
      </w:tr>
      <w:tr w:rsidR="006F44A1" w:rsidRPr="00D8194B" w:rsidTr="006F44A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Бактерицидный,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противопротозойный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 антибактериальный,</w:t>
            </w:r>
            <w:r w:rsidRPr="00D819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активны в отношении большинства анаэробов - как Г(-), так Г(+), простейшие.</w:t>
            </w:r>
          </w:p>
        </w:tc>
      </w:tr>
      <w:tr w:rsidR="006F44A1" w:rsidRPr="00D8194B" w:rsidTr="006F44A1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Протозойные инфекции: внекишечный амебиаз, кишечный амебиаз (амебная дизентерия), трихомониаз; инфекции костей и суставов, инфекции ЦНС (в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менингит, абсцесс мозга), бактериальный эндокардит, пневмония, эмпиема и абсцесс легких, сепсис; инфекции брюшной полости (перитонит, абсцесс печени), инфекции органов малого таза (эндометрит, абсцесс фаллопиевых труб и яичников, инфекции свода влагалища); псевдомембранозный колит, связанный с применением антибиотиков; гастрит или язвенная болезнь двенадцатиперстной кишки, ассоциированные с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Helicobacter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pylori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 составе комплексной терапии);</w:t>
            </w:r>
          </w:p>
        </w:tc>
      </w:tr>
      <w:tr w:rsidR="006F44A1" w:rsidRPr="00D8194B" w:rsidTr="006F44A1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Внутрь, во время или после еды (или запивая молоком), не разжевывая. Режим дозирования зависит от тяжести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заболеания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44A1" w:rsidRPr="00D8194B" w:rsidTr="006F44A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Сухость во рту, тошнота, рвота, запор, диарея, неприятный металлический привкус во рту, панкреатит; ощущение жжения в мочеиспускательном канале, грибковая флора влагалища (кандидоз), красно-</w:t>
            </w: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коричневое окрашивание мочи, дизурия, полиурия, недержание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мочи;Аллергические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реакции.</w:t>
            </w:r>
          </w:p>
        </w:tc>
      </w:tr>
      <w:tr w:rsidR="006F44A1" w:rsidRPr="00D8194B" w:rsidTr="006F44A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Органические поражения ЦНС (в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эпилепсия); лейкопения; печеночная недостаточность (в случае назначения препарата в высоких дозах); беременность; период грудного вскармливания; детский возраст до 6 лет; гиперчувствительность. </w:t>
            </w:r>
          </w:p>
        </w:tc>
      </w:tr>
      <w:tr w:rsidR="006F44A1" w:rsidRPr="00D8194B" w:rsidTr="006F44A1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одновременном применении с этанолом возможно возникновение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дисульфирамоподобных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реакций (гиперемия кожных покровов, приливы крови к кожным покровам, рвота, тахикардия). При одновременном применении с непрямыми антикоагулянтами (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варфарин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- усиление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антикоагулянтного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эффекта и повышение риска развития кровотечения</w:t>
            </w:r>
          </w:p>
        </w:tc>
      </w:tr>
      <w:tr w:rsidR="006F44A1" w:rsidRPr="00D8194B" w:rsidTr="006F44A1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1E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44A1" w:rsidRPr="00D8194B" w:rsidTr="006F44A1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Отпускается по рецепту.</w:t>
            </w:r>
          </w:p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Рецептурный бланк форм 107-1/у.</w:t>
            </w:r>
          </w:p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 в аптеке не хранится. (Возвращается пациенту)</w:t>
            </w:r>
          </w:p>
        </w:tc>
      </w:tr>
      <w:tr w:rsidR="006F44A1" w:rsidRPr="00D8194B" w:rsidTr="006F44A1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Хранить в защищенном от света месте, при температуре 15-30 °C. </w:t>
            </w:r>
            <w:r w:rsidRPr="00D819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:rsidR="006F44A1" w:rsidRPr="00D8194B" w:rsidRDefault="006F44A1" w:rsidP="006F4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4A1" w:rsidRPr="00D8194B" w:rsidRDefault="006F44A1" w:rsidP="006F44A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194B">
        <w:rPr>
          <w:rFonts w:ascii="Times New Roman" w:eastAsia="Times New Roman" w:hAnsi="Times New Roman" w:cs="Times New Roman"/>
          <w:sz w:val="28"/>
          <w:szCs w:val="28"/>
        </w:rPr>
        <w:t>Дата заполнения:</w:t>
      </w:r>
      <w:r w:rsidRPr="00D819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D8194B">
        <w:rPr>
          <w:rFonts w:ascii="Times New Roman" w:eastAsia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  <w:r w:rsidRPr="00D8194B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6F44A1" w:rsidRPr="00D8194B" w:rsidRDefault="006F44A1" w:rsidP="006F44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94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практики: </w:t>
      </w:r>
      <w:r w:rsidRPr="00D8194B">
        <w:rPr>
          <w:rFonts w:ascii="Times New Roman" w:eastAsia="Times New Roman" w:hAnsi="Times New Roman" w:cs="Times New Roman"/>
          <w:sz w:val="28"/>
          <w:szCs w:val="28"/>
        </w:rPr>
        <w:t>Противомикробные средства.</w:t>
      </w:r>
    </w:p>
    <w:p w:rsidR="006F44A1" w:rsidRPr="00D8194B" w:rsidRDefault="006F44A1" w:rsidP="006F4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94B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D8194B">
        <w:rPr>
          <w:rFonts w:ascii="Times New Roman" w:eastAsia="Times New Roman" w:hAnsi="Times New Roman" w:cs="Times New Roman"/>
          <w:sz w:val="28"/>
          <w:szCs w:val="28"/>
        </w:rPr>
        <w:t>Противогрибковые средства лечения дерматомикозов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6F44A1" w:rsidRPr="00D8194B" w:rsidTr="006F44A1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95436" w:rsidRPr="00D8194B" w:rsidRDefault="00F95436" w:rsidP="00F9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Экзифин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6F44A1" w:rsidRPr="00D8194B" w:rsidRDefault="00F95436" w:rsidP="00F9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Гель д/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наружн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. прим. 1%: 15 г</w:t>
            </w:r>
          </w:p>
        </w:tc>
      </w:tr>
      <w:tr w:rsidR="006F44A1" w:rsidRPr="00D8194B" w:rsidTr="006F44A1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Тербинафин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44A1" w:rsidRPr="00D8194B" w:rsidTr="006F44A1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95436" w:rsidRPr="00D8194B" w:rsidRDefault="00F95436" w:rsidP="00F9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Ламифунгин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Тербинафин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Канон</w:t>
            </w:r>
          </w:p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44A1" w:rsidRPr="00D8194B" w:rsidTr="006F44A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Батрафен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Клотримозол</w:t>
            </w:r>
            <w:proofErr w:type="spellEnd"/>
          </w:p>
        </w:tc>
      </w:tr>
      <w:tr w:rsidR="006F44A1" w:rsidRPr="00D8194B" w:rsidTr="006F44A1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Микоферон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(Интерферон альфа-2b+Метронидазол+Тербинафин)</w:t>
            </w:r>
          </w:p>
        </w:tc>
      </w:tr>
      <w:tr w:rsidR="006F44A1" w:rsidRPr="00D8194B" w:rsidTr="006F44A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Подавляет синтез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эргостерола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Эргостерол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клетках грибов обязателен для пролиферации (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новобразовании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клеток). Его исчезновение может быть причиной немедленной остановки роста. Кроме того,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эргостерол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цитоплазматической мембране гриба подобно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холестеролу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мембране клеток у млекопитающих контролирует текучесть и целостность мембраны и ее биологические функции.</w:t>
            </w:r>
          </w:p>
        </w:tc>
      </w:tr>
      <w:tr w:rsidR="006F44A1" w:rsidRPr="00D8194B" w:rsidTr="006F44A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Оказывает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фунгицидное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действие на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дерматофиты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плесневые, дрожжевые и дрожжеподобные грибы. На некоторые виды дрожжевых грибов может действовать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фунгистатически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Активен в отношении возбудителей дерматомикозов, дрожжеподобных грибов рода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Candida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возбудителя разноцветного лишая.</w:t>
            </w:r>
          </w:p>
        </w:tc>
      </w:tr>
      <w:tr w:rsidR="006F44A1" w:rsidRPr="00D8194B" w:rsidTr="006F44A1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Грибковые поражения кожи, вызванные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дерматофитами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, кандидоз; разноцветный лишай.</w:t>
            </w:r>
          </w:p>
        </w:tc>
      </w:tr>
      <w:tr w:rsidR="006F44A1" w:rsidRPr="00D8194B" w:rsidTr="006F44A1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Наружно. Наносить на пораженные участки и вокруг пораженных участков 1-2 раза в сутки в течение 1-2 недели.</w:t>
            </w:r>
          </w:p>
        </w:tc>
      </w:tr>
      <w:tr w:rsidR="006F44A1" w:rsidRPr="00D8194B" w:rsidTr="006F44A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Гиперемия, зуд, ощущение жжения.</w:t>
            </w:r>
          </w:p>
        </w:tc>
      </w:tr>
      <w:tr w:rsidR="006F44A1" w:rsidRPr="00D8194B" w:rsidTr="006F44A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Повышенная чувствительность к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тербинафину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44A1" w:rsidRPr="00D8194B" w:rsidTr="006F44A1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44A1" w:rsidRPr="00D8194B" w:rsidTr="006F44A1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1E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44A1" w:rsidRPr="00D8194B" w:rsidTr="006F44A1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Отпускается без рецепта.</w:t>
            </w:r>
          </w:p>
        </w:tc>
      </w:tr>
      <w:tr w:rsidR="006F44A1" w:rsidRPr="00D8194B" w:rsidTr="006F44A1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Хранить при комнатной температуре (не выше 25</w:t>
            </w: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С). Не замораживать. Хранить в недоступном для детей месте.</w:t>
            </w:r>
          </w:p>
        </w:tc>
      </w:tr>
    </w:tbl>
    <w:p w:rsidR="006F44A1" w:rsidRPr="00D8194B" w:rsidRDefault="006F44A1" w:rsidP="006F4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4A1" w:rsidRPr="00D8194B" w:rsidRDefault="006F44A1" w:rsidP="006F44A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194B">
        <w:rPr>
          <w:rFonts w:ascii="Times New Roman" w:eastAsia="Times New Roman" w:hAnsi="Times New Roman" w:cs="Times New Roman"/>
          <w:sz w:val="28"/>
          <w:szCs w:val="28"/>
        </w:rPr>
        <w:t>Дата заполнения:</w:t>
      </w:r>
      <w:r w:rsidRPr="00D819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D8194B">
        <w:rPr>
          <w:rFonts w:ascii="Times New Roman" w:eastAsia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:rsidR="006F44A1" w:rsidRPr="00D8194B" w:rsidRDefault="006F44A1" w:rsidP="006F44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94B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6F44A1" w:rsidRPr="00D8194B" w:rsidRDefault="006F44A1" w:rsidP="006F44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94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практики: </w:t>
      </w:r>
      <w:r w:rsidRPr="00D8194B">
        <w:rPr>
          <w:rFonts w:ascii="Times New Roman" w:eastAsia="Times New Roman" w:hAnsi="Times New Roman" w:cs="Times New Roman"/>
          <w:sz w:val="28"/>
          <w:szCs w:val="28"/>
        </w:rPr>
        <w:t>Противомикробные средства.</w:t>
      </w:r>
    </w:p>
    <w:p w:rsidR="006F44A1" w:rsidRPr="00D8194B" w:rsidRDefault="006F44A1" w:rsidP="006F4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94B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D8194B">
        <w:rPr>
          <w:rFonts w:ascii="Times New Roman" w:eastAsia="Times New Roman" w:hAnsi="Times New Roman" w:cs="Times New Roman"/>
          <w:sz w:val="28"/>
          <w:szCs w:val="28"/>
        </w:rPr>
        <w:t xml:space="preserve">Противогрибковые средства лечения </w:t>
      </w:r>
      <w:proofErr w:type="spellStart"/>
      <w:r w:rsidRPr="00D8194B">
        <w:rPr>
          <w:rFonts w:ascii="Times New Roman" w:eastAsia="Times New Roman" w:hAnsi="Times New Roman" w:cs="Times New Roman"/>
          <w:sz w:val="28"/>
          <w:szCs w:val="28"/>
        </w:rPr>
        <w:t>онихомикозов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6F44A1" w:rsidRPr="00D8194B" w:rsidTr="006F44A1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Лоцерил</w:t>
            </w:r>
            <w:proofErr w:type="spellEnd"/>
          </w:p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Лак для ногтей 5% - 2,5мл; 5мл.</w:t>
            </w:r>
          </w:p>
        </w:tc>
      </w:tr>
      <w:tr w:rsidR="006F44A1" w:rsidRPr="00D8194B" w:rsidTr="006F44A1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Аморолфин</w:t>
            </w:r>
            <w:proofErr w:type="spellEnd"/>
          </w:p>
        </w:tc>
      </w:tr>
      <w:tr w:rsidR="006F44A1" w:rsidRPr="00D8194B" w:rsidTr="006F44A1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Фунгосепт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Офломил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лак</w:t>
            </w:r>
          </w:p>
        </w:tc>
      </w:tr>
      <w:tr w:rsidR="006F44A1" w:rsidRPr="00D8194B" w:rsidTr="006F44A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Батрафен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44A1" w:rsidRPr="00D8194B" w:rsidTr="006F44A1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F9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44A1" w:rsidRPr="00D8194B" w:rsidTr="006F44A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Повреждает цитоплазматическую мембрану гриба путем нарушения биосинтеза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эростеролов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44A1" w:rsidRPr="00D8194B" w:rsidTr="006F44A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Фунгициый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фунгистатический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; противогрибковый. Обладает широким спектром противогрибкового действия. </w:t>
            </w:r>
            <w:r w:rsidRPr="00D819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Высокоактивен</w:t>
            </w: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 в отношении как наиболее распространенных, так и редких возбудителей грибковых поражений ногтей.</w:t>
            </w:r>
          </w:p>
        </w:tc>
      </w:tr>
      <w:tr w:rsidR="006F44A1" w:rsidRPr="00D8194B" w:rsidTr="006F44A1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Лечение грибковых поражений ногтей, вызванных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дерматофитами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, дрожжевыми и плесневыми грибами; профилактика грибковых поражений ногтей.</w:t>
            </w:r>
          </w:p>
        </w:tc>
      </w:tr>
      <w:tr w:rsidR="006F44A1" w:rsidRPr="00D8194B" w:rsidTr="006F44A1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Наружно. Лак наносят на пораженные ногти пальцев кистей или стоп 1 или 2 раза в неделю. Перед нанесением с помощью прилагаемой (одноразовой) пилки удаляют пораженные участки, затем поверхность очищают с помощью готовых тампонов (смоченных спиртом), перед повторным нанесением лака процедуру повторяют. Лечение продолжают непрерывно, пока не вырастет новый ноготь и пораженные участки не будут вылечены: 6 месяцев (ногти пальцев кисти) или 9–12 месяцев (ногти пальцев стоп).</w:t>
            </w:r>
          </w:p>
        </w:tc>
      </w:tr>
      <w:tr w:rsidR="006F44A1" w:rsidRPr="00D8194B" w:rsidTr="006F44A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Чувство жжения на местах аппликации.</w:t>
            </w:r>
          </w:p>
        </w:tc>
      </w:tr>
      <w:tr w:rsidR="006F44A1" w:rsidRPr="00D8194B" w:rsidTr="006F44A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Гиперчувствительность, детский возраст (дети раннего возраста и новорожденные).</w:t>
            </w:r>
          </w:p>
        </w:tc>
      </w:tr>
      <w:tr w:rsidR="006F44A1" w:rsidRPr="00D8194B" w:rsidTr="006F44A1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 время лечения не рекомендуется пользоваться косметическим лаком для ногтей и искусственными ногтями. При работе с органическими растворителями </w:t>
            </w: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следует одевать непроницаемые перчатки.</w:t>
            </w:r>
          </w:p>
        </w:tc>
      </w:tr>
      <w:tr w:rsidR="006F44A1" w:rsidRPr="00D8194B" w:rsidTr="006F44A1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1E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44A1" w:rsidRPr="00D8194B" w:rsidTr="006F44A1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Отпускается без рецепта.</w:t>
            </w:r>
          </w:p>
        </w:tc>
      </w:tr>
      <w:tr w:rsidR="006F44A1" w:rsidRPr="00D8194B" w:rsidTr="006F44A1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Хранить при комнатной температуре (не выше 30</w:t>
            </w: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С). Хранить в недоступном для детей месте.</w:t>
            </w:r>
          </w:p>
        </w:tc>
      </w:tr>
    </w:tbl>
    <w:p w:rsidR="006F44A1" w:rsidRPr="00D8194B" w:rsidRDefault="006F44A1" w:rsidP="006F4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4A1" w:rsidRPr="00D8194B" w:rsidRDefault="006F44A1" w:rsidP="006F44A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194B">
        <w:rPr>
          <w:rFonts w:ascii="Times New Roman" w:eastAsia="Times New Roman" w:hAnsi="Times New Roman" w:cs="Times New Roman"/>
          <w:sz w:val="28"/>
          <w:szCs w:val="28"/>
        </w:rPr>
        <w:t>Дата заполнения:</w:t>
      </w:r>
      <w:r w:rsidRPr="00D819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D8194B">
        <w:rPr>
          <w:rFonts w:ascii="Times New Roman" w:eastAsia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:rsidR="006F44A1" w:rsidRPr="00D8194B" w:rsidRDefault="006F44A1" w:rsidP="006F44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94B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6F44A1" w:rsidRPr="00D8194B" w:rsidRDefault="006F44A1" w:rsidP="006F44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94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практики: </w:t>
      </w:r>
      <w:r w:rsidRPr="00D8194B">
        <w:rPr>
          <w:rFonts w:ascii="Times New Roman" w:eastAsia="Times New Roman" w:hAnsi="Times New Roman" w:cs="Times New Roman"/>
          <w:sz w:val="28"/>
          <w:szCs w:val="28"/>
        </w:rPr>
        <w:t>Противомикробные средства.</w:t>
      </w:r>
    </w:p>
    <w:p w:rsidR="006F44A1" w:rsidRPr="00D8194B" w:rsidRDefault="006F44A1" w:rsidP="006F4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94B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D8194B">
        <w:rPr>
          <w:rFonts w:ascii="Times New Roman" w:eastAsia="Times New Roman" w:hAnsi="Times New Roman" w:cs="Times New Roman"/>
          <w:sz w:val="28"/>
          <w:szCs w:val="28"/>
        </w:rPr>
        <w:t>Противогрибковые средства лечения кандидозов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6F44A1" w:rsidRPr="00D8194B" w:rsidTr="006F44A1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Нистатин</w:t>
            </w:r>
            <w:proofErr w:type="spellEnd"/>
          </w:p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Суппозитории вагинальные 250000ЕД; 500000ЕД №10</w:t>
            </w:r>
          </w:p>
        </w:tc>
      </w:tr>
      <w:tr w:rsidR="006F44A1" w:rsidRPr="00D8194B" w:rsidTr="006F44A1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Нистатин</w:t>
            </w:r>
            <w:proofErr w:type="spellEnd"/>
          </w:p>
        </w:tc>
      </w:tr>
      <w:tr w:rsidR="006F44A1" w:rsidRPr="00D8194B" w:rsidTr="006F44A1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6F44A1" w:rsidRPr="00D8194B" w:rsidTr="006F44A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Клотримазол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Леворин</w:t>
            </w:r>
            <w:proofErr w:type="spellEnd"/>
          </w:p>
        </w:tc>
      </w:tr>
      <w:tr w:rsidR="006F44A1" w:rsidRPr="00D8194B" w:rsidTr="006F44A1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Аминтакс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Неомицин+Нистатин+Полимиксин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B);</w:t>
            </w:r>
          </w:p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Полижинакс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Неомицин+Нистатин+Полимиксин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B).</w:t>
            </w:r>
          </w:p>
        </w:tc>
      </w:tr>
      <w:tr w:rsidR="006F44A1" w:rsidRPr="00D8194B" w:rsidTr="006F44A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Встраиваются в мембрану клетки грибов и образуют большое количество каналов, через которые осуществляется бесконтрольный транспорт электролитов, что приводит к ее гибели.</w:t>
            </w:r>
          </w:p>
        </w:tc>
      </w:tr>
      <w:tr w:rsidR="006F44A1" w:rsidRPr="00D8194B" w:rsidTr="006F44A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Противогрибковый,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фунгистатический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44A1" w:rsidRPr="00D8194B" w:rsidTr="006F44A1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Вагинальный кандидоз; профилактика грибковых осложнений при местной противомикробной терапии.</w:t>
            </w:r>
          </w:p>
        </w:tc>
      </w:tr>
      <w:tr w:rsidR="006F44A1" w:rsidRPr="00D8194B" w:rsidTr="006F44A1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Интравагинально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. Суппозитории вагинальные вводят во влагалище после гигиенических процедур по 1 суппозиторию 2 раза в сутки (утром и вечером). Курс лечения – 10-14 дней.</w:t>
            </w:r>
          </w:p>
        </w:tc>
      </w:tr>
      <w:tr w:rsidR="006F44A1" w:rsidRPr="00D8194B" w:rsidTr="006F44A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Раздражение влагалища, не отмечавшееся до лечения.</w:t>
            </w:r>
          </w:p>
        </w:tc>
      </w:tr>
      <w:tr w:rsidR="006F44A1" w:rsidRPr="00D8194B" w:rsidTr="006F44A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Гиперчувствительность.</w:t>
            </w:r>
          </w:p>
        </w:tc>
      </w:tr>
      <w:tr w:rsidR="006F44A1" w:rsidRPr="00D8194B" w:rsidTr="006F44A1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одновременном применении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нистатина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клотримазола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активность последнего снижается.</w:t>
            </w:r>
          </w:p>
        </w:tc>
      </w:tr>
      <w:tr w:rsidR="006F44A1" w:rsidRPr="00D8194B" w:rsidTr="006F44A1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1E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44A1" w:rsidRPr="00D8194B" w:rsidTr="006F44A1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Отпускается по рецепту.</w:t>
            </w:r>
          </w:p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Рецептурный бланк формы 107-1/у.</w:t>
            </w:r>
          </w:p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 в аптеке не хранится. (Возвращается пациенту)</w:t>
            </w:r>
          </w:p>
        </w:tc>
      </w:tr>
      <w:tr w:rsidR="006F44A1" w:rsidRPr="00D8194B" w:rsidTr="006F44A1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Хранить в защищенном от света месте при температуре не выше 20</w:t>
            </w: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С. Хранить в недоступном для детей месте.</w:t>
            </w:r>
          </w:p>
        </w:tc>
      </w:tr>
    </w:tbl>
    <w:p w:rsidR="006F44A1" w:rsidRPr="00D8194B" w:rsidRDefault="006F44A1" w:rsidP="006F44A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194B">
        <w:rPr>
          <w:rFonts w:ascii="Times New Roman" w:eastAsia="Times New Roman" w:hAnsi="Times New Roman" w:cs="Times New Roman"/>
          <w:sz w:val="28"/>
          <w:szCs w:val="28"/>
        </w:rPr>
        <w:t>Дата заполнения:</w:t>
      </w:r>
      <w:r w:rsidRPr="00D819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D8194B">
        <w:rPr>
          <w:rFonts w:ascii="Times New Roman" w:eastAsia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:rsidR="006F44A1" w:rsidRPr="00D8194B" w:rsidRDefault="006F44A1" w:rsidP="006F44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94B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6F44A1" w:rsidRPr="00D8194B" w:rsidRDefault="006F44A1" w:rsidP="006F44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94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практики: </w:t>
      </w:r>
      <w:r w:rsidRPr="00D8194B">
        <w:rPr>
          <w:rFonts w:ascii="Times New Roman" w:eastAsia="Times New Roman" w:hAnsi="Times New Roman" w:cs="Times New Roman"/>
          <w:sz w:val="28"/>
          <w:szCs w:val="28"/>
        </w:rPr>
        <w:t>Противомикробные средства.</w:t>
      </w:r>
    </w:p>
    <w:p w:rsidR="006F44A1" w:rsidRPr="00D8194B" w:rsidRDefault="006F44A1" w:rsidP="006F4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94B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D8194B">
        <w:rPr>
          <w:rFonts w:ascii="Times New Roman" w:eastAsia="Times New Roman" w:hAnsi="Times New Roman" w:cs="Times New Roman"/>
          <w:sz w:val="28"/>
          <w:szCs w:val="28"/>
        </w:rPr>
        <w:t>Противогрибковые средства лечения себореи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6F44A1" w:rsidRPr="00D8194B" w:rsidTr="006F44A1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1E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Микозорал</w:t>
            </w:r>
            <w:proofErr w:type="spellEnd"/>
          </w:p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Шампунь лекарственный 2%: флакон 25 мл, 60 мл или 120 мл</w:t>
            </w:r>
          </w:p>
        </w:tc>
      </w:tr>
      <w:tr w:rsidR="006F44A1" w:rsidRPr="00D8194B" w:rsidTr="006F44A1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Кетоконазол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44A1" w:rsidRPr="00D8194B" w:rsidTr="006F44A1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Перхотал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; Кето-плюс</w:t>
            </w:r>
            <w:r w:rsidR="001E2DA8"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E2DA8"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Кетоконазол</w:t>
            </w:r>
            <w:proofErr w:type="spellEnd"/>
            <w:r w:rsidR="001E2DA8"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E2DA8"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Ливарол</w:t>
            </w:r>
            <w:proofErr w:type="spellEnd"/>
            <w:r w:rsidR="001E2DA8"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E2DA8"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Микозорал</w:t>
            </w:r>
            <w:proofErr w:type="spellEnd"/>
          </w:p>
        </w:tc>
      </w:tr>
      <w:tr w:rsidR="006F44A1" w:rsidRPr="00D8194B" w:rsidTr="006F44A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6F44A1" w:rsidRPr="00D8194B" w:rsidTr="006F44A1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Кето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плюс (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Кетоконазол+Пиритион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цинка)</w:t>
            </w:r>
          </w:p>
        </w:tc>
      </w:tr>
      <w:tr w:rsidR="006F44A1" w:rsidRPr="00D8194B" w:rsidTr="006F44A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Подавляет синтез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эргостерола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Эргостерол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клетках грибов обязателен для пролиферации (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новобразовании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клеток). Его исчезновение может быть причиной немедленной остановки роста. Кроме того,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эргостерол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цитоплазматической мембране гриба подобно </w:t>
            </w:r>
            <w:proofErr w:type="spellStart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холестеролу</w:t>
            </w:r>
            <w:proofErr w:type="spellEnd"/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мембране клеток у млекопитающих контролирует текучесть и целостность мембраны и ее биологические функции.</w:t>
            </w:r>
          </w:p>
        </w:tc>
      </w:tr>
      <w:tr w:rsidR="006F44A1" w:rsidRPr="00D8194B" w:rsidTr="006F44A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Противогрибковый;</w:t>
            </w:r>
          </w:p>
        </w:tc>
      </w:tr>
      <w:tr w:rsidR="006F44A1" w:rsidRPr="00D8194B" w:rsidTr="006F44A1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Лечение и профилактика инфекций, вызванных дрожжами, таких как отрубевидный лишай (локальный), себорейный дерматит и перхоть.</w:t>
            </w:r>
          </w:p>
        </w:tc>
      </w:tr>
      <w:tr w:rsidR="006F44A1" w:rsidRPr="00D8194B" w:rsidTr="006F44A1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Наружно. На пораженные участки нанести шампунь на 3-5 мин, затем промыть водой. Лечение: </w:t>
            </w:r>
            <w:r w:rsidRPr="00D819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отрубевидный лишай:</w:t>
            </w: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1 раз в день в течение 5 дней; </w:t>
            </w:r>
            <w:r w:rsidRPr="00D819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себорейный дерматит и перхоть:</w:t>
            </w: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 2 раза в неделю в течение 2-4 недель.</w:t>
            </w:r>
          </w:p>
        </w:tc>
      </w:tr>
      <w:tr w:rsidR="006F44A1" w:rsidRPr="00D8194B" w:rsidTr="006F44A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Аллергические реакции.</w:t>
            </w:r>
          </w:p>
        </w:tc>
      </w:tr>
      <w:tr w:rsidR="006F44A1" w:rsidRPr="00D8194B" w:rsidTr="006F44A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Повышенная чувствительность к любому из компонентов шампуня.</w:t>
            </w:r>
          </w:p>
        </w:tc>
      </w:tr>
      <w:tr w:rsidR="006F44A1" w:rsidRPr="00D8194B" w:rsidTr="006F44A1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 по взаимодействию с другими лекарственными средствами отсутствуют.</w:t>
            </w:r>
          </w:p>
        </w:tc>
      </w:tr>
      <w:tr w:rsidR="006F44A1" w:rsidRPr="00D8194B" w:rsidTr="006F44A1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1E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44A1" w:rsidRPr="00D8194B" w:rsidTr="006F44A1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Отпускается без рецепта. </w:t>
            </w:r>
          </w:p>
        </w:tc>
      </w:tr>
      <w:tr w:rsidR="006F44A1" w:rsidRPr="00D8194B" w:rsidTr="006F44A1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F44A1" w:rsidRPr="00D8194B" w:rsidRDefault="006F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Хранить при комнатной температуре (не выше 25</w:t>
            </w: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D8194B">
              <w:rPr>
                <w:rFonts w:ascii="Times New Roman" w:eastAsia="Times New Roman" w:hAnsi="Times New Roman" w:cs="Times New Roman"/>
                <w:sz w:val="28"/>
                <w:szCs w:val="28"/>
              </w:rPr>
              <w:t>С). Хранить в недоступном для детей месте.</w:t>
            </w:r>
          </w:p>
        </w:tc>
      </w:tr>
    </w:tbl>
    <w:p w:rsidR="006F44A1" w:rsidRPr="00D8194B" w:rsidRDefault="006F44A1" w:rsidP="006F4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4A1" w:rsidRPr="00D8194B" w:rsidRDefault="006F44A1" w:rsidP="006F44A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194B">
        <w:rPr>
          <w:rFonts w:ascii="Times New Roman" w:eastAsia="Times New Roman" w:hAnsi="Times New Roman" w:cs="Times New Roman"/>
          <w:sz w:val="28"/>
          <w:szCs w:val="28"/>
        </w:rPr>
        <w:t>Дата заполнения:</w:t>
      </w:r>
      <w:r w:rsidRPr="00D819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D8194B">
        <w:rPr>
          <w:rFonts w:ascii="Times New Roman" w:eastAsia="Times New Roman" w:hAnsi="Times New Roman" w:cs="Times New Roman"/>
          <w:sz w:val="28"/>
          <w:szCs w:val="28"/>
        </w:rPr>
        <w:tab/>
        <w:t>Подпись непосредственного руководителя практики:</w:t>
      </w:r>
    </w:p>
    <w:p w:rsidR="006F44A1" w:rsidRPr="00D8194B" w:rsidRDefault="006F44A1" w:rsidP="006F4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4A1" w:rsidRPr="00D8194B" w:rsidRDefault="006F44A1" w:rsidP="00441C7F">
      <w:pPr>
        <w:rPr>
          <w:rFonts w:ascii="Times New Roman" w:hAnsi="Times New Roman" w:cs="Times New Roman"/>
          <w:sz w:val="28"/>
          <w:szCs w:val="28"/>
        </w:rPr>
      </w:pPr>
    </w:p>
    <w:p w:rsidR="00BB087F" w:rsidRPr="00D8194B" w:rsidRDefault="00BB087F" w:rsidP="00BB087F">
      <w:pPr>
        <w:rPr>
          <w:rFonts w:ascii="Times New Roman" w:hAnsi="Times New Roman" w:cs="Times New Roman"/>
          <w:sz w:val="28"/>
          <w:szCs w:val="28"/>
        </w:rPr>
      </w:pPr>
    </w:p>
    <w:sectPr w:rsidR="00BB087F" w:rsidRPr="00D81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0E59"/>
    <w:multiLevelType w:val="hybridMultilevel"/>
    <w:tmpl w:val="1C4A87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E2063C"/>
    <w:multiLevelType w:val="multilevel"/>
    <w:tmpl w:val="9CE4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C40030"/>
    <w:multiLevelType w:val="multilevel"/>
    <w:tmpl w:val="CAAC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082779"/>
    <w:multiLevelType w:val="hybridMultilevel"/>
    <w:tmpl w:val="9F947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5798B"/>
    <w:multiLevelType w:val="hybridMultilevel"/>
    <w:tmpl w:val="2E3E6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34277"/>
    <w:multiLevelType w:val="hybridMultilevel"/>
    <w:tmpl w:val="0CB02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43"/>
    <w:rsid w:val="00037454"/>
    <w:rsid w:val="0005199B"/>
    <w:rsid w:val="00087A46"/>
    <w:rsid w:val="000C2B58"/>
    <w:rsid w:val="000C46A0"/>
    <w:rsid w:val="000E79E6"/>
    <w:rsid w:val="001527C6"/>
    <w:rsid w:val="001A1571"/>
    <w:rsid w:val="001E2DA8"/>
    <w:rsid w:val="002302CE"/>
    <w:rsid w:val="00235169"/>
    <w:rsid w:val="00385EFD"/>
    <w:rsid w:val="003D2C43"/>
    <w:rsid w:val="003F532A"/>
    <w:rsid w:val="00441C7F"/>
    <w:rsid w:val="005433EB"/>
    <w:rsid w:val="00551E96"/>
    <w:rsid w:val="005A7B96"/>
    <w:rsid w:val="00687F24"/>
    <w:rsid w:val="006D71BC"/>
    <w:rsid w:val="006F44A1"/>
    <w:rsid w:val="00722F6B"/>
    <w:rsid w:val="008E18CF"/>
    <w:rsid w:val="00911880"/>
    <w:rsid w:val="0096519C"/>
    <w:rsid w:val="00970823"/>
    <w:rsid w:val="009C7020"/>
    <w:rsid w:val="009D5A35"/>
    <w:rsid w:val="00A616C6"/>
    <w:rsid w:val="00AC7B32"/>
    <w:rsid w:val="00B3464C"/>
    <w:rsid w:val="00B36F3A"/>
    <w:rsid w:val="00BA6E24"/>
    <w:rsid w:val="00BB087F"/>
    <w:rsid w:val="00C21C86"/>
    <w:rsid w:val="00C542EF"/>
    <w:rsid w:val="00CA3479"/>
    <w:rsid w:val="00D04622"/>
    <w:rsid w:val="00D8194B"/>
    <w:rsid w:val="00DF1742"/>
    <w:rsid w:val="00E27FA9"/>
    <w:rsid w:val="00E75E44"/>
    <w:rsid w:val="00ED3B5C"/>
    <w:rsid w:val="00ED6EE6"/>
    <w:rsid w:val="00F04C4E"/>
    <w:rsid w:val="00F95436"/>
    <w:rsid w:val="00FC3115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B888"/>
  <w15:docId w15:val="{4DC20D29-AC66-45BC-A629-607EE9AD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742"/>
  </w:style>
  <w:style w:type="paragraph" w:styleId="2">
    <w:name w:val="heading 2"/>
    <w:basedOn w:val="a"/>
    <w:link w:val="20"/>
    <w:uiPriority w:val="9"/>
    <w:semiHidden/>
    <w:unhideWhenUsed/>
    <w:qFormat/>
    <w:rsid w:val="00DF1742"/>
    <w:pPr>
      <w:keepNext/>
      <w:keepLines/>
      <w:suppressAutoHyphens/>
      <w:spacing w:before="200" w:after="0" w:line="276" w:lineRule="auto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F1742"/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a3">
    <w:name w:val="Body Text Indent"/>
    <w:basedOn w:val="a"/>
    <w:link w:val="a4"/>
    <w:semiHidden/>
    <w:unhideWhenUsed/>
    <w:rsid w:val="00DF1742"/>
    <w:pPr>
      <w:suppressAutoHyphens/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semiHidden/>
    <w:rsid w:val="00DF1742"/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23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722F6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a7">
    <w:name w:val="Hyperlink"/>
    <w:basedOn w:val="a0"/>
    <w:uiPriority w:val="99"/>
    <w:semiHidden/>
    <w:unhideWhenUsed/>
    <w:rsid w:val="00722F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7454"/>
  </w:style>
  <w:style w:type="paragraph" w:styleId="a8">
    <w:name w:val="List Paragraph"/>
    <w:basedOn w:val="a"/>
    <w:uiPriority w:val="34"/>
    <w:qFormat/>
    <w:rsid w:val="00D04622"/>
    <w:pPr>
      <w:spacing w:after="4" w:line="264" w:lineRule="auto"/>
      <w:ind w:left="720" w:right="555" w:hanging="1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ko-KR"/>
    </w:rPr>
  </w:style>
  <w:style w:type="character" w:styleId="a9">
    <w:name w:val="Emphasis"/>
    <w:basedOn w:val="a0"/>
    <w:uiPriority w:val="20"/>
    <w:qFormat/>
    <w:rsid w:val="00D046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idal.ru/drugs/molecule/8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96</Pages>
  <Words>16800</Words>
  <Characters>95763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20</cp:revision>
  <dcterms:created xsi:type="dcterms:W3CDTF">2020-04-16T07:21:00Z</dcterms:created>
  <dcterms:modified xsi:type="dcterms:W3CDTF">2020-04-22T09:43:00Z</dcterms:modified>
</cp:coreProperties>
</file>