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5C" w:rsidRPr="00AF705C" w:rsidRDefault="00AF705C" w:rsidP="00AF705C">
      <w:pPr>
        <w:jc w:val="center"/>
        <w:rPr>
          <w:b/>
        </w:rPr>
      </w:pPr>
      <w:r w:rsidRPr="00AF705C">
        <w:rPr>
          <w:b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AF705C" w:rsidRPr="00AF705C" w:rsidRDefault="00AF705C" w:rsidP="00AF705C">
      <w:pPr>
        <w:jc w:val="center"/>
        <w:rPr>
          <w:b/>
        </w:rPr>
      </w:pPr>
      <w:r w:rsidRPr="00AF705C">
        <w:rPr>
          <w:b/>
        </w:rPr>
        <w:t>МИНИСТЕРСТВА  ЗДРАВООХРАНЕНИЯ РОССИЙСКОЙ ФЕДЕРАЦИИ</w:t>
      </w:r>
    </w:p>
    <w:p w:rsidR="00AF705C" w:rsidRPr="00AF705C" w:rsidRDefault="00AF705C" w:rsidP="00AF705C">
      <w:pPr>
        <w:pStyle w:val="a3"/>
        <w:jc w:val="center"/>
      </w:pPr>
      <w:r w:rsidRPr="00AF705C">
        <w:rPr>
          <w:b/>
        </w:rPr>
        <w:t>ФАРМАЦЕВТИЧЕСКИЙ КОЛЛЕДЖ</w:t>
      </w:r>
    </w:p>
    <w:p w:rsidR="00AF705C" w:rsidRPr="00AF705C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500" w:line="320" w:lineRule="exact"/>
        <w:ind w:right="460" w:firstLine="0"/>
        <w:jc w:val="center"/>
        <w:rPr>
          <w:rFonts w:ascii="Times New Roman" w:hAnsi="Times New Roman" w:cs="Times New Roman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F705C">
        <w:rPr>
          <w:rFonts w:ascii="Times New Roman" w:hAnsi="Times New Roman" w:cs="Times New Roman"/>
          <w:sz w:val="32"/>
          <w:szCs w:val="32"/>
        </w:rPr>
        <w:t>КАРТА ОСНАЩЕНИЯ ПРАКТИЧЕСКИХ ЗАНЯТИЙ</w:t>
      </w:r>
    </w:p>
    <w:p w:rsidR="00AF705C" w:rsidRPr="00AF705C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jc w:val="center"/>
        <w:rPr>
          <w:rFonts w:ascii="Times New Roman" w:hAnsi="Times New Roman" w:cs="Times New Roman"/>
        </w:rPr>
      </w:pP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F705C">
        <w:rPr>
          <w:rFonts w:ascii="Times New Roman" w:hAnsi="Times New Roman" w:cs="Times New Roman"/>
          <w:sz w:val="28"/>
          <w:szCs w:val="28"/>
        </w:rPr>
        <w:t>ДИСЦИПЛИНА  «Сестринский уход при инфекционных болезнях»</w:t>
      </w: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F705C">
        <w:rPr>
          <w:rFonts w:ascii="Times New Roman" w:hAnsi="Times New Roman" w:cs="Times New Roman"/>
          <w:sz w:val="28"/>
          <w:szCs w:val="28"/>
        </w:rPr>
        <w:t>СПЕЦИАЛЬНОСТЬ 34.02.01 Сестринское дело</w:t>
      </w: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F705C">
        <w:rPr>
          <w:rFonts w:ascii="Times New Roman" w:hAnsi="Times New Roman" w:cs="Times New Roman"/>
          <w:sz w:val="28"/>
          <w:szCs w:val="28"/>
        </w:rPr>
        <w:t xml:space="preserve">КВАЛИФИКАЦИЯ медицинская сестра / медицинский брат  </w:t>
      </w: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F705C" w:rsidRPr="00AF705C" w:rsidRDefault="00AF705C" w:rsidP="00AF705C">
      <w:pPr>
        <w:pStyle w:val="30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40" w:lineRule="auto"/>
        <w:ind w:right="459" w:firstLine="0"/>
        <w:jc w:val="center"/>
        <w:rPr>
          <w:rFonts w:ascii="Times New Roman" w:hAnsi="Times New Roman" w:cs="Times New Roman"/>
          <w:b w:val="0"/>
        </w:rPr>
      </w:pPr>
      <w:r w:rsidRPr="00AF705C">
        <w:rPr>
          <w:rFonts w:ascii="Times New Roman" w:hAnsi="Times New Roman" w:cs="Times New Roman"/>
          <w:b w:val="0"/>
        </w:rPr>
        <w:t>Красноярск</w:t>
      </w:r>
    </w:p>
    <w:p w:rsidR="00AF705C" w:rsidRPr="00AF705C" w:rsidRDefault="00AF705C" w:rsidP="00AF705C">
      <w:pPr>
        <w:pStyle w:val="42"/>
        <w:shd w:val="clear" w:color="auto" w:fill="auto"/>
        <w:spacing w:before="0" w:after="0" w:line="240" w:lineRule="auto"/>
        <w:ind w:right="459" w:firstLine="0"/>
        <w:jc w:val="center"/>
        <w:rPr>
          <w:rFonts w:ascii="Times New Roman" w:hAnsi="Times New Roman" w:cs="Times New Roman"/>
          <w:b w:val="0"/>
        </w:rPr>
      </w:pPr>
      <w:r w:rsidRPr="00AF705C">
        <w:rPr>
          <w:rFonts w:ascii="Times New Roman" w:hAnsi="Times New Roman" w:cs="Times New Roman"/>
          <w:b w:val="0"/>
        </w:rPr>
        <w:t>2016</w:t>
      </w:r>
    </w:p>
    <w:p w:rsidR="00AF705C" w:rsidRPr="00AF705C" w:rsidRDefault="00AF705C" w:rsidP="00AF705C">
      <w:pPr>
        <w:pStyle w:val="42"/>
        <w:shd w:val="clear" w:color="auto" w:fill="auto"/>
        <w:spacing w:before="0" w:after="0" w:line="240" w:lineRule="auto"/>
        <w:ind w:right="459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260" w:lineRule="exact"/>
        <w:ind w:right="460" w:firstLine="0"/>
        <w:jc w:val="center"/>
        <w:rPr>
          <w:rFonts w:ascii="Times New Roman" w:hAnsi="Times New Roman" w:cs="Times New Roman"/>
          <w:b w:val="0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05C" w:rsidRPr="00AF705C" w:rsidRDefault="00AF705C" w:rsidP="00AF705C">
      <w:pPr>
        <w:pStyle w:val="42"/>
        <w:shd w:val="clear" w:color="auto" w:fill="auto"/>
        <w:spacing w:before="0" w:after="0" w:line="320" w:lineRule="exact"/>
        <w:ind w:right="46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05C">
        <w:rPr>
          <w:rFonts w:ascii="Times New Roman" w:hAnsi="Times New Roman" w:cs="Times New Roman"/>
          <w:b w:val="0"/>
          <w:sz w:val="28"/>
          <w:szCs w:val="28"/>
        </w:rPr>
        <w:lastRenderedPageBreak/>
        <w:t>КАРТА ОСНАЩЕНИЯ ПРАКТИЧЕСКИХ ЗАНЯТИЙ</w:t>
      </w:r>
    </w:p>
    <w:p w:rsidR="00AF705C" w:rsidRDefault="00AF705C" w:rsidP="00AF705C">
      <w:pPr>
        <w:spacing w:line="240" w:lineRule="exact"/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1131"/>
        <w:gridCol w:w="2884"/>
        <w:gridCol w:w="4253"/>
        <w:gridCol w:w="1303"/>
      </w:tblGrid>
      <w:tr w:rsidR="00FF752E" w:rsidTr="002F06EF">
        <w:tc>
          <w:tcPr>
            <w:tcW w:w="1131" w:type="dxa"/>
            <w:vMerge w:val="restart"/>
          </w:tcPr>
          <w:p w:rsidR="00FF752E" w:rsidRPr="00FF752E" w:rsidRDefault="00FF752E" w:rsidP="00AF705C">
            <w:pPr>
              <w:spacing w:line="240" w:lineRule="exact"/>
              <w:rPr>
                <w:sz w:val="28"/>
                <w:szCs w:val="28"/>
              </w:rPr>
            </w:pPr>
            <w:r w:rsidRPr="00FF752E">
              <w:rPr>
                <w:sz w:val="28"/>
                <w:szCs w:val="28"/>
              </w:rPr>
              <w:t xml:space="preserve">№ </w:t>
            </w:r>
            <w:proofErr w:type="spellStart"/>
            <w:r w:rsidRPr="00FF752E">
              <w:rPr>
                <w:sz w:val="28"/>
                <w:szCs w:val="28"/>
              </w:rPr>
              <w:t>практ</w:t>
            </w:r>
            <w:proofErr w:type="spellEnd"/>
            <w:r w:rsidRPr="00FF752E">
              <w:rPr>
                <w:sz w:val="28"/>
                <w:szCs w:val="28"/>
              </w:rPr>
              <w:t>. занятия</w:t>
            </w:r>
          </w:p>
        </w:tc>
        <w:tc>
          <w:tcPr>
            <w:tcW w:w="2884" w:type="dxa"/>
            <w:vMerge w:val="restart"/>
          </w:tcPr>
          <w:p w:rsidR="00FF752E" w:rsidRPr="00FF752E" w:rsidRDefault="00FF752E" w:rsidP="00AF705C">
            <w:pPr>
              <w:spacing w:line="240" w:lineRule="exact"/>
              <w:rPr>
                <w:sz w:val="28"/>
                <w:szCs w:val="28"/>
              </w:rPr>
            </w:pPr>
            <w:r w:rsidRPr="00FF752E">
              <w:rPr>
                <w:sz w:val="28"/>
                <w:szCs w:val="28"/>
              </w:rPr>
              <w:t>Тема занятия по рабочей программе</w:t>
            </w:r>
          </w:p>
        </w:tc>
        <w:tc>
          <w:tcPr>
            <w:tcW w:w="5556" w:type="dxa"/>
            <w:gridSpan w:val="2"/>
          </w:tcPr>
          <w:p w:rsidR="00FF752E" w:rsidRPr="00FF752E" w:rsidRDefault="00FF752E" w:rsidP="00FF752E">
            <w:pPr>
              <w:pStyle w:val="4"/>
              <w:tabs>
                <w:tab w:val="center" w:pos="4677"/>
                <w:tab w:val="right" w:pos="9355"/>
              </w:tabs>
              <w:jc w:val="center"/>
              <w:outlineLvl w:val="3"/>
              <w:rPr>
                <w:szCs w:val="28"/>
              </w:rPr>
            </w:pPr>
            <w:r w:rsidRPr="00FF752E">
              <w:rPr>
                <w:szCs w:val="28"/>
              </w:rPr>
              <w:t>Оснащенность занятия</w:t>
            </w:r>
          </w:p>
          <w:p w:rsidR="00FF752E" w:rsidRPr="00FF752E" w:rsidRDefault="00FF752E" w:rsidP="00AF705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F752E" w:rsidTr="002F06EF">
        <w:tc>
          <w:tcPr>
            <w:tcW w:w="1131" w:type="dxa"/>
            <w:vMerge/>
          </w:tcPr>
          <w:p w:rsidR="00FF752E" w:rsidRPr="00FF752E" w:rsidRDefault="00FF752E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F752E" w:rsidRPr="00FF752E" w:rsidRDefault="00FF752E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F752E" w:rsidRPr="00FF752E" w:rsidRDefault="00FF752E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sz w:val="28"/>
                <w:szCs w:val="28"/>
              </w:rPr>
              <w:t>Наименование средств обучения</w:t>
            </w:r>
          </w:p>
        </w:tc>
        <w:tc>
          <w:tcPr>
            <w:tcW w:w="1303" w:type="dxa"/>
          </w:tcPr>
          <w:p w:rsidR="00FF752E" w:rsidRPr="00FF752E" w:rsidRDefault="00FF752E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sz w:val="28"/>
                <w:szCs w:val="28"/>
              </w:rPr>
              <w:t>Кол-во</w:t>
            </w:r>
          </w:p>
        </w:tc>
      </w:tr>
      <w:tr w:rsidR="002F06EF" w:rsidRPr="00FF752E" w:rsidTr="002F06EF">
        <w:tc>
          <w:tcPr>
            <w:tcW w:w="1131" w:type="dxa"/>
            <w:vMerge w:val="restart"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4" w:type="dxa"/>
            <w:vMerge w:val="restart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Инфекционные болезни, диагностика, принципы лечения</w:t>
            </w: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компьютер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06EF" w:rsidRPr="00FF752E" w:rsidTr="002F06EF">
        <w:tc>
          <w:tcPr>
            <w:tcW w:w="1131" w:type="dxa"/>
            <w:vMerge w:val="restart"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4" w:type="dxa"/>
            <w:vMerge w:val="restart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Организация оказания медицинской помощи инфекционным больным</w:t>
            </w:r>
          </w:p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</w:t>
            </w: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Емкость для хранения </w:t>
            </w:r>
            <w:r>
              <w:rPr>
                <w:sz w:val="28"/>
                <w:szCs w:val="28"/>
              </w:rPr>
              <w:lastRenderedPageBreak/>
              <w:t>термометров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 w:val="restart"/>
          </w:tcPr>
          <w:p w:rsidR="002F06EF" w:rsidRPr="00FF752E" w:rsidRDefault="002F06EF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4" w:type="dxa"/>
            <w:vMerge w:val="restart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Особенности сестринского ухода за инфекционными больными</w:t>
            </w:r>
          </w:p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</w:t>
            </w: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 xml:space="preserve">, </w:t>
            </w:r>
            <w:r w:rsidR="00BB4540">
              <w:rPr>
                <w:sz w:val="28"/>
                <w:szCs w:val="28"/>
                <w:shd w:val="clear" w:color="auto" w:fill="FBFBE8"/>
              </w:rPr>
              <w:t xml:space="preserve">направление в лабораторию, </w:t>
            </w:r>
            <w:r>
              <w:rPr>
                <w:sz w:val="28"/>
                <w:szCs w:val="28"/>
                <w:shd w:val="clear" w:color="auto" w:fill="FBFBE8"/>
              </w:rPr>
              <w:t>инфекционный журнал</w:t>
            </w:r>
            <w:r w:rsidR="00BB4540">
              <w:rPr>
                <w:sz w:val="28"/>
                <w:szCs w:val="28"/>
                <w:shd w:val="clear" w:color="auto" w:fill="FBFBE8"/>
              </w:rPr>
              <w:t>, температурный лист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P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540" w:rsidRPr="00FF752E" w:rsidTr="002F06EF">
        <w:tc>
          <w:tcPr>
            <w:tcW w:w="1131" w:type="dxa"/>
            <w:vMerge/>
          </w:tcPr>
          <w:p w:rsidR="00BB4540" w:rsidRPr="00FF752E" w:rsidRDefault="00BB4540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BB4540" w:rsidRPr="00FF752E" w:rsidRDefault="00BB4540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B4540" w:rsidRPr="002F06EF" w:rsidRDefault="00BB4540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дезинфекции</w:t>
            </w:r>
          </w:p>
        </w:tc>
        <w:tc>
          <w:tcPr>
            <w:tcW w:w="1303" w:type="dxa"/>
          </w:tcPr>
          <w:p w:rsidR="00BB4540" w:rsidRDefault="00BB4540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B4540" w:rsidRPr="00FF752E" w:rsidTr="002F06EF">
        <w:tc>
          <w:tcPr>
            <w:tcW w:w="1131" w:type="dxa"/>
            <w:vMerge/>
          </w:tcPr>
          <w:p w:rsidR="00BB4540" w:rsidRPr="00FF752E" w:rsidRDefault="00BB4540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BB4540" w:rsidRPr="00FF752E" w:rsidRDefault="00BB4540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B4540" w:rsidRDefault="00BB4540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рук</w:t>
            </w:r>
          </w:p>
        </w:tc>
        <w:tc>
          <w:tcPr>
            <w:tcW w:w="1303" w:type="dxa"/>
          </w:tcPr>
          <w:p w:rsidR="00BB4540" w:rsidRDefault="00BB4540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06EF" w:rsidRPr="00FF752E" w:rsidTr="002F06EF">
        <w:tc>
          <w:tcPr>
            <w:tcW w:w="1131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2F06EF" w:rsidRPr="00FF752E" w:rsidRDefault="002F06EF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7CE8" w:rsidRPr="00FF752E" w:rsidTr="002F06EF">
        <w:tc>
          <w:tcPr>
            <w:tcW w:w="1131" w:type="dxa"/>
            <w:vMerge w:val="restart"/>
          </w:tcPr>
          <w:p w:rsidR="00A37CE8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4" w:type="dxa"/>
            <w:vMerge w:val="restart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Первая медицинская помощь при состояниях, угрожающих жизни пациента</w:t>
            </w: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Pr="002F06EF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7CE8" w:rsidRPr="00FF752E" w:rsidTr="002F06EF">
        <w:tc>
          <w:tcPr>
            <w:tcW w:w="1131" w:type="dxa"/>
            <w:vMerge/>
          </w:tcPr>
          <w:p w:rsidR="00A37CE8" w:rsidRPr="00FF752E" w:rsidRDefault="00A37CE8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A37CE8" w:rsidRPr="00FF752E" w:rsidRDefault="00A37CE8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A37CE8" w:rsidRDefault="00A37CE8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Общетоксический</w:t>
            </w:r>
            <w:proofErr w:type="spellEnd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синдром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Диарейный</w:t>
            </w:r>
            <w:proofErr w:type="spellEnd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синдром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«Голова – шея»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Зонд желудочный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Воронка 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 эмалированный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воды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«Анатомия пищеварительной системы и болезни пищевода и желудка»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proofErr w:type="spellStart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Гепатолиенальный</w:t>
            </w:r>
            <w:proofErr w:type="spellEnd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синдром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«Болезни пищеварительной системы»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Синдром </w:t>
            </w:r>
            <w:proofErr w:type="spellStart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лимфоаденопатии</w:t>
            </w:r>
            <w:proofErr w:type="spellEnd"/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«Лимфатическая система»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Неврологический синдром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«Нервная система»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Синдром острой пневмонии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«Дыхательная система»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sz w:val="28"/>
                <w:szCs w:val="28"/>
              </w:rPr>
              <w:t>Катаральный синдром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«Дыхательная система»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Тонзилярный</w:t>
            </w:r>
            <w:proofErr w:type="spellEnd"/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 xml:space="preserve"> синдром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 xml:space="preserve">экстренное извещение об инфекционном </w:t>
            </w:r>
            <w:r w:rsidRPr="002F06EF">
              <w:rPr>
                <w:sz w:val="28"/>
                <w:szCs w:val="28"/>
                <w:shd w:val="clear" w:color="auto" w:fill="FBFBE8"/>
              </w:rPr>
              <w:lastRenderedPageBreak/>
              <w:t>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Особо опасные и карантинные инфекции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Противочумный костюм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Геморрагические лихорадки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Противочумный костюм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ВИЧ-инфекция</w:t>
            </w: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 xml:space="preserve">экстренное извещение об инфекционном </w:t>
            </w:r>
            <w:r w:rsidRPr="002F06EF">
              <w:rPr>
                <w:sz w:val="28"/>
                <w:szCs w:val="28"/>
                <w:shd w:val="clear" w:color="auto" w:fill="FBFBE8"/>
              </w:rPr>
              <w:lastRenderedPageBreak/>
              <w:t>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хранения 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«ВИЧ/СПИД»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 w:val="restart"/>
          </w:tcPr>
          <w:p w:rsidR="00D23089" w:rsidRPr="00FF752E" w:rsidRDefault="00D23089" w:rsidP="00D23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84" w:type="dxa"/>
            <w:vMerge w:val="restart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FF752E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BFBE8"/>
              </w:rPr>
              <w:t>Итоговое занятие - дифференцированный зачет</w:t>
            </w: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06EF">
              <w:rPr>
                <w:sz w:val="28"/>
                <w:szCs w:val="28"/>
              </w:rPr>
              <w:t>омпьютер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МФУ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Проектор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 xml:space="preserve">Бланки документов - </w:t>
            </w:r>
            <w:r w:rsidRPr="002F06EF">
              <w:rPr>
                <w:sz w:val="28"/>
                <w:szCs w:val="28"/>
                <w:shd w:val="clear" w:color="auto" w:fill="FBFBE8"/>
              </w:rPr>
              <w:t>экстренное извещение об инфекционном заболевании 058у</w:t>
            </w:r>
            <w:r>
              <w:rPr>
                <w:sz w:val="28"/>
                <w:szCs w:val="28"/>
                <w:shd w:val="clear" w:color="auto" w:fill="FBFBE8"/>
              </w:rPr>
              <w:t>, инфекционный журнал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Емкости для забора материала для лабораторного исследования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</w:t>
            </w:r>
            <w:r w:rsidRPr="002F06EF">
              <w:rPr>
                <w:sz w:val="28"/>
                <w:szCs w:val="28"/>
              </w:rPr>
              <w:t xml:space="preserve"> для сбора медицинских отходов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сбора медицинских отходов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ртутный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Емкость для хранения </w:t>
            </w:r>
            <w:r>
              <w:rPr>
                <w:sz w:val="28"/>
                <w:szCs w:val="28"/>
              </w:rPr>
              <w:lastRenderedPageBreak/>
              <w:t>термометров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для обработки инъекционного поля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для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инъекций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дезинфекции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Pr="002F06EF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 w:rsidRPr="002F06EF">
              <w:rPr>
                <w:sz w:val="28"/>
                <w:szCs w:val="28"/>
              </w:rPr>
              <w:t>Контейнер для транспортировки материала в лабораторию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гигиенические</w:t>
            </w:r>
          </w:p>
        </w:tc>
        <w:tc>
          <w:tcPr>
            <w:tcW w:w="1303" w:type="dxa"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одноразовые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3089" w:rsidRPr="00FF752E" w:rsidTr="002F06EF">
        <w:tc>
          <w:tcPr>
            <w:tcW w:w="1131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D23089" w:rsidRPr="00FF752E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тестовых заданий в оболочке АСТ</w:t>
            </w:r>
          </w:p>
        </w:tc>
        <w:tc>
          <w:tcPr>
            <w:tcW w:w="1303" w:type="dxa"/>
          </w:tcPr>
          <w:p w:rsidR="00D23089" w:rsidRDefault="00D23089" w:rsidP="00D2308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F752E" w:rsidRPr="00FF752E" w:rsidRDefault="00FF752E" w:rsidP="00D23089">
      <w:pPr>
        <w:spacing w:line="276" w:lineRule="auto"/>
        <w:rPr>
          <w:sz w:val="28"/>
          <w:szCs w:val="28"/>
        </w:rPr>
      </w:pPr>
    </w:p>
    <w:p w:rsidR="00FF752E" w:rsidRDefault="00FF752E" w:rsidP="00AF705C">
      <w:pPr>
        <w:spacing w:line="240" w:lineRule="exact"/>
        <w:rPr>
          <w:sz w:val="2"/>
          <w:szCs w:val="2"/>
        </w:rPr>
      </w:pPr>
    </w:p>
    <w:p w:rsidR="00FF752E" w:rsidRPr="00AF705C" w:rsidRDefault="00FF752E" w:rsidP="00AF705C">
      <w:pPr>
        <w:spacing w:line="240" w:lineRule="exact"/>
        <w:rPr>
          <w:sz w:val="2"/>
          <w:szCs w:val="2"/>
        </w:rPr>
      </w:pPr>
    </w:p>
    <w:p w:rsidR="00AF705C" w:rsidRPr="00AF705C" w:rsidRDefault="00AF705C" w:rsidP="00AF705C">
      <w:pPr>
        <w:spacing w:line="240" w:lineRule="exact"/>
        <w:rPr>
          <w:sz w:val="2"/>
          <w:szCs w:val="2"/>
        </w:rPr>
      </w:pPr>
    </w:p>
    <w:p w:rsidR="00AF705C" w:rsidRPr="00AF705C" w:rsidRDefault="00AF705C" w:rsidP="00AF705C"/>
    <w:sectPr w:rsidR="00AF705C" w:rsidRPr="00AF705C" w:rsidSect="00A37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F4" w:rsidRDefault="00C856F4" w:rsidP="00CF38AE">
      <w:r>
        <w:separator/>
      </w:r>
    </w:p>
  </w:endnote>
  <w:endnote w:type="continuationSeparator" w:id="0">
    <w:p w:rsidR="00C856F4" w:rsidRDefault="00C856F4" w:rsidP="00CF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8" w:rsidRDefault="00A37C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8" w:rsidRDefault="00286CDD">
    <w:pPr>
      <w:pStyle w:val="a5"/>
      <w:jc w:val="right"/>
    </w:pPr>
    <w:fldSimple w:instr=" PAGE   \* MERGEFORMAT ">
      <w:r w:rsidR="00BB4540">
        <w:rPr>
          <w:noProof/>
        </w:rPr>
        <w:t>2</w:t>
      </w:r>
    </w:fldSimple>
  </w:p>
  <w:p w:rsidR="00A37CE8" w:rsidRDefault="00A37CE8">
    <w:pPr>
      <w:pStyle w:val="a5"/>
    </w:pPr>
    <w:r>
      <w:t>Карта оснащения практических занятий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8" w:rsidRDefault="00A37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F4" w:rsidRDefault="00C856F4" w:rsidP="00CF38AE">
      <w:r>
        <w:separator/>
      </w:r>
    </w:p>
  </w:footnote>
  <w:footnote w:type="continuationSeparator" w:id="0">
    <w:p w:rsidR="00C856F4" w:rsidRDefault="00C856F4" w:rsidP="00CF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8" w:rsidRDefault="00A37C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8" w:rsidRDefault="00A37C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8" w:rsidRDefault="00A37C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5C"/>
    <w:rsid w:val="00286CDD"/>
    <w:rsid w:val="002F06EF"/>
    <w:rsid w:val="00560583"/>
    <w:rsid w:val="00592D13"/>
    <w:rsid w:val="007E7708"/>
    <w:rsid w:val="00A37CE8"/>
    <w:rsid w:val="00AF705C"/>
    <w:rsid w:val="00BB4540"/>
    <w:rsid w:val="00C856F4"/>
    <w:rsid w:val="00CF38AE"/>
    <w:rsid w:val="00D23089"/>
    <w:rsid w:val="00D70D99"/>
    <w:rsid w:val="00E46FF0"/>
    <w:rsid w:val="00E60103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70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0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AF7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7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AF705C"/>
    <w:rPr>
      <w:shd w:val="clear" w:color="auto" w:fill="FFFFFF"/>
    </w:rPr>
  </w:style>
  <w:style w:type="character" w:customStyle="1" w:styleId="41">
    <w:name w:val="Основной текст (4)_"/>
    <w:link w:val="42"/>
    <w:rsid w:val="00AF705C"/>
    <w:rPr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705C"/>
    <w:pPr>
      <w:widowControl w:val="0"/>
      <w:shd w:val="clear" w:color="auto" w:fill="FFFFFF"/>
      <w:spacing w:before="60" w:after="2340" w:line="0" w:lineRule="atLeast"/>
      <w:ind w:hanging="16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AF705C"/>
    <w:pPr>
      <w:widowControl w:val="0"/>
      <w:shd w:val="clear" w:color="auto" w:fill="FFFFFF"/>
      <w:spacing w:before="660" w:after="420" w:line="0" w:lineRule="atLeast"/>
      <w:ind w:hanging="940"/>
      <w:jc w:val="both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table" w:styleId="a7">
    <w:name w:val="Table Grid"/>
    <w:basedOn w:val="a1"/>
    <w:uiPriority w:val="59"/>
    <w:rsid w:val="00FF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6</cp:revision>
  <dcterms:created xsi:type="dcterms:W3CDTF">2017-03-13T05:46:00Z</dcterms:created>
  <dcterms:modified xsi:type="dcterms:W3CDTF">2017-03-17T06:31:00Z</dcterms:modified>
</cp:coreProperties>
</file>