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031" w:rsidRDefault="002D2031" w:rsidP="002D2031">
      <w:pPr>
        <w:kinsoku w:val="0"/>
        <w:overflowPunct w:val="0"/>
        <w:spacing w:before="134"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</w:p>
    <w:p w:rsidR="002D2031" w:rsidRDefault="002D2031" w:rsidP="002D2031">
      <w:pPr>
        <w:kinsoku w:val="0"/>
        <w:overflowPunct w:val="0"/>
        <w:spacing w:before="134"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Задача №13</w:t>
      </w:r>
    </w:p>
    <w:p w:rsidR="002D2031" w:rsidRPr="0055618C" w:rsidRDefault="002D2031" w:rsidP="002D2031">
      <w:pPr>
        <w:kinsoku w:val="0"/>
        <w:overflowPunct w:val="0"/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8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пульмонологическое отделение госпи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тализирован пациент с диагнозом: внебольничная нижнедолевая правосторонняя пневмония.</w:t>
      </w:r>
      <w:r w:rsidRPr="0055618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A021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иагноз подтвержден</w:t>
      </w:r>
      <w:r w:rsidRPr="0055618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A021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рентгенологически </w:t>
      </w:r>
      <w:r w:rsidRPr="0055618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и лабораторно. </w:t>
      </w:r>
    </w:p>
    <w:p w:rsidR="002D2031" w:rsidRPr="0055618C" w:rsidRDefault="002D2031" w:rsidP="002D2031">
      <w:pPr>
        <w:kinsoku w:val="0"/>
        <w:overflowPunct w:val="0"/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55618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При очередном контроле состояния больного медицинская сестра зафиксировала: </w:t>
      </w:r>
    </w:p>
    <w:p w:rsidR="002D2031" w:rsidRPr="0055618C" w:rsidRDefault="002D2031" w:rsidP="002D2031">
      <w:pPr>
        <w:numPr>
          <w:ilvl w:val="0"/>
          <w:numId w:val="1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8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снижение АД до 80/40 мм.рт. ст, </w:t>
      </w:r>
    </w:p>
    <w:p w:rsidR="002D2031" w:rsidRPr="0055618C" w:rsidRDefault="002D2031" w:rsidP="002D2031">
      <w:pPr>
        <w:numPr>
          <w:ilvl w:val="0"/>
          <w:numId w:val="1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8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пульс нитевидный 110 уд/мин. </w:t>
      </w:r>
    </w:p>
    <w:p w:rsidR="002D2031" w:rsidRPr="0055618C" w:rsidRDefault="002D2031" w:rsidP="002D2031">
      <w:pPr>
        <w:numPr>
          <w:ilvl w:val="0"/>
          <w:numId w:val="1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8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больной бледен, в контакт вступает с трудом, жалуется на усилившуюся слабость.</w:t>
      </w:r>
    </w:p>
    <w:p w:rsidR="002D2031" w:rsidRPr="00DC31D9" w:rsidRDefault="002D2031" w:rsidP="002D2031">
      <w:pPr>
        <w:rPr>
          <w:rFonts w:ascii="Times New Roman" w:hAnsi="Times New Roman" w:cs="Times New Roman"/>
          <w:sz w:val="28"/>
          <w:szCs w:val="28"/>
        </w:rPr>
      </w:pPr>
      <w:r w:rsidRPr="00DC31D9">
        <w:rPr>
          <w:rFonts w:ascii="Times New Roman" w:hAnsi="Times New Roman" w:cs="Times New Roman"/>
          <w:sz w:val="28"/>
          <w:szCs w:val="28"/>
        </w:rPr>
        <w:t>Задание:</w:t>
      </w:r>
    </w:p>
    <w:p w:rsidR="002D2031" w:rsidRPr="00DC31D9" w:rsidRDefault="002D2031" w:rsidP="002D2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1D9">
        <w:rPr>
          <w:rFonts w:ascii="Times New Roman" w:hAnsi="Times New Roman" w:cs="Times New Roman"/>
          <w:sz w:val="28"/>
          <w:szCs w:val="28"/>
        </w:rPr>
        <w:t>1.Обоснуйте, развитие какого осложнения можно предположить у пациента</w:t>
      </w:r>
    </w:p>
    <w:p w:rsidR="00BC3D4E" w:rsidRDefault="002D2031" w:rsidP="002D2031">
      <w:pPr>
        <w:rPr>
          <w:rFonts w:ascii="Times New Roman" w:hAnsi="Times New Roman" w:cs="Times New Roman"/>
          <w:sz w:val="28"/>
          <w:szCs w:val="28"/>
        </w:rPr>
      </w:pPr>
      <w:r w:rsidRPr="00DC31D9">
        <w:rPr>
          <w:rFonts w:ascii="Times New Roman" w:hAnsi="Times New Roman" w:cs="Times New Roman"/>
          <w:sz w:val="28"/>
          <w:szCs w:val="28"/>
        </w:rPr>
        <w:t>2.Составьте алгоритм неотложной помощи</w:t>
      </w:r>
    </w:p>
    <w:p w:rsidR="005235A3" w:rsidRDefault="005235A3" w:rsidP="002D2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ОТВЕТ: </w:t>
      </w:r>
    </w:p>
    <w:p w:rsidR="005235A3" w:rsidRDefault="009E3BAD" w:rsidP="007D544D">
      <w:pPr>
        <w:pStyle w:val="a9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больного развитие </w:t>
      </w:r>
      <w:r w:rsidR="005A7DEF">
        <w:rPr>
          <w:rFonts w:ascii="Times New Roman" w:hAnsi="Times New Roman" w:cs="Times New Roman"/>
          <w:sz w:val="28"/>
          <w:szCs w:val="28"/>
        </w:rPr>
        <w:t xml:space="preserve">инфекционно – токсическиского шока и развитие </w:t>
      </w:r>
      <w:r>
        <w:rPr>
          <w:rFonts w:ascii="Times New Roman" w:hAnsi="Times New Roman" w:cs="Times New Roman"/>
          <w:sz w:val="28"/>
          <w:szCs w:val="28"/>
        </w:rPr>
        <w:t>дыхательной недостаточности</w:t>
      </w:r>
      <w:r w:rsidR="005A7DEF">
        <w:rPr>
          <w:rFonts w:ascii="Times New Roman" w:hAnsi="Times New Roman" w:cs="Times New Roman"/>
          <w:sz w:val="28"/>
          <w:szCs w:val="28"/>
        </w:rPr>
        <w:t xml:space="preserve">, что сопровождается снижением артериального давления, слабостью, бледностью кожных покровов и нитевидным пульсом. </w:t>
      </w:r>
    </w:p>
    <w:p w:rsidR="007D544D" w:rsidRPr="007D544D" w:rsidRDefault="00ED61C1" w:rsidP="007D544D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Неотложная</w:t>
      </w:r>
      <w:r w:rsidR="007D544D" w:rsidRPr="007D544D">
        <w:rPr>
          <w:rFonts w:ascii="Times New Roman" w:hAnsi="Times New Roman" w:cs="Times New Roman"/>
          <w:sz w:val="28"/>
          <w:szCs w:val="28"/>
        </w:rPr>
        <w:t xml:space="preserve"> помощь</w:t>
      </w:r>
      <w:r w:rsidR="007D544D">
        <w:rPr>
          <w:rFonts w:ascii="Times New Roman" w:hAnsi="Times New Roman" w:cs="Times New Roman"/>
          <w:sz w:val="28"/>
          <w:szCs w:val="28"/>
        </w:rPr>
        <w:t xml:space="preserve"> при </w:t>
      </w:r>
      <w:r w:rsidR="007D544D" w:rsidRPr="007D544D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инфекционно</w:t>
      </w:r>
      <w:r w:rsidR="007D544D" w:rsidRPr="007D544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-</w:t>
      </w:r>
      <w:r w:rsidR="007D544D" w:rsidRPr="007D544D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токсическом</w:t>
      </w:r>
      <w:r w:rsidR="007D544D" w:rsidRPr="007D544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="007D544D" w:rsidRPr="007D544D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шоке</w:t>
      </w:r>
      <w:r w:rsidR="007D544D" w:rsidRPr="007D5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7D544D" w:rsidRPr="007D544D" w:rsidRDefault="007D544D" w:rsidP="007D544D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врача;</w:t>
      </w:r>
    </w:p>
    <w:p w:rsidR="007D544D" w:rsidRPr="007D544D" w:rsidRDefault="007D544D" w:rsidP="007D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44D">
        <w:rPr>
          <w:rFonts w:ascii="Times New Roman" w:hAnsi="Times New Roman" w:cs="Times New Roman"/>
          <w:sz w:val="28"/>
          <w:szCs w:val="28"/>
        </w:rPr>
        <w:t>- придать больному положение с приподнятым ножным концом кровати;</w:t>
      </w:r>
    </w:p>
    <w:p w:rsidR="007D544D" w:rsidRDefault="007D544D" w:rsidP="007D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44D">
        <w:rPr>
          <w:rFonts w:ascii="Times New Roman" w:hAnsi="Times New Roman" w:cs="Times New Roman"/>
          <w:sz w:val="28"/>
          <w:szCs w:val="28"/>
        </w:rPr>
        <w:t>- освободить больного от стесняющей одежды;</w:t>
      </w:r>
    </w:p>
    <w:p w:rsidR="007D544D" w:rsidRPr="007D544D" w:rsidRDefault="007D544D" w:rsidP="007D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44D">
        <w:rPr>
          <w:rFonts w:ascii="Times New Roman" w:hAnsi="Times New Roman" w:cs="Times New Roman"/>
          <w:sz w:val="28"/>
          <w:szCs w:val="28"/>
        </w:rPr>
        <w:t>- при гипертермии применение льда в области сонных артерий, паховых областях и обкладывание головы пузырями со льдом;</w:t>
      </w:r>
    </w:p>
    <w:p w:rsidR="007D544D" w:rsidRPr="007D544D" w:rsidRDefault="007D544D" w:rsidP="007D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44D">
        <w:rPr>
          <w:rFonts w:ascii="Times New Roman" w:hAnsi="Times New Roman" w:cs="Times New Roman"/>
          <w:sz w:val="28"/>
          <w:szCs w:val="28"/>
        </w:rPr>
        <w:t>- обеспечить доступ свежего воздуха, дать больному увлажнённый кислород;</w:t>
      </w:r>
    </w:p>
    <w:p w:rsidR="007D544D" w:rsidRPr="007D544D" w:rsidRDefault="007D544D" w:rsidP="007D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44D">
        <w:rPr>
          <w:rFonts w:ascii="Times New Roman" w:hAnsi="Times New Roman" w:cs="Times New Roman"/>
          <w:sz w:val="28"/>
          <w:szCs w:val="28"/>
        </w:rPr>
        <w:t>- следить за высотой температуры, пульсом и АД;</w:t>
      </w:r>
    </w:p>
    <w:p w:rsidR="00092642" w:rsidRDefault="007D544D" w:rsidP="007D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44D">
        <w:rPr>
          <w:rFonts w:ascii="Times New Roman" w:hAnsi="Times New Roman" w:cs="Times New Roman"/>
          <w:sz w:val="28"/>
          <w:szCs w:val="28"/>
        </w:rPr>
        <w:t>- контроль моч</w:t>
      </w:r>
      <w:r w:rsidR="00092642">
        <w:rPr>
          <w:rFonts w:ascii="Times New Roman" w:hAnsi="Times New Roman" w:cs="Times New Roman"/>
          <w:sz w:val="28"/>
          <w:szCs w:val="28"/>
        </w:rPr>
        <w:t>евыделения;</w:t>
      </w:r>
    </w:p>
    <w:p w:rsidR="00092642" w:rsidRPr="007D544D" w:rsidRDefault="00092642" w:rsidP="007D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наблюдать за состоянием пациентом. </w:t>
      </w:r>
    </w:p>
    <w:p w:rsidR="007D544D" w:rsidRPr="007D544D" w:rsidRDefault="007D544D" w:rsidP="007D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44D" w:rsidRPr="007D544D" w:rsidRDefault="007D544D" w:rsidP="007D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44D">
        <w:rPr>
          <w:rFonts w:ascii="Times New Roman" w:hAnsi="Times New Roman" w:cs="Times New Roman"/>
          <w:sz w:val="28"/>
          <w:szCs w:val="28"/>
        </w:rPr>
        <w:t>Первая врачебная помощь</w:t>
      </w:r>
      <w:r>
        <w:rPr>
          <w:rFonts w:ascii="Times New Roman" w:hAnsi="Times New Roman" w:cs="Times New Roman"/>
          <w:sz w:val="28"/>
          <w:szCs w:val="28"/>
        </w:rPr>
        <w:t xml:space="preserve"> (по назначению врача)</w:t>
      </w:r>
      <w:r w:rsidRPr="007D544D">
        <w:rPr>
          <w:rFonts w:ascii="Times New Roman" w:hAnsi="Times New Roman" w:cs="Times New Roman"/>
          <w:sz w:val="28"/>
          <w:szCs w:val="28"/>
        </w:rPr>
        <w:t>:</w:t>
      </w:r>
    </w:p>
    <w:p w:rsidR="007D544D" w:rsidRPr="007D544D" w:rsidRDefault="007D544D" w:rsidP="007D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44D" w:rsidRPr="007D544D" w:rsidRDefault="007D544D" w:rsidP="007D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44D">
        <w:rPr>
          <w:rFonts w:ascii="Times New Roman" w:hAnsi="Times New Roman" w:cs="Times New Roman"/>
          <w:sz w:val="28"/>
          <w:szCs w:val="28"/>
        </w:rPr>
        <w:t>- реополиглюкин 400 – 800 мл внутривенно, вначале струйно, затем капельно;</w:t>
      </w:r>
    </w:p>
    <w:p w:rsidR="007D544D" w:rsidRPr="007D544D" w:rsidRDefault="007D544D" w:rsidP="007D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44D">
        <w:rPr>
          <w:rFonts w:ascii="Times New Roman" w:hAnsi="Times New Roman" w:cs="Times New Roman"/>
          <w:sz w:val="28"/>
          <w:szCs w:val="28"/>
        </w:rPr>
        <w:t>- преднизолон 5-10 мг/кг или гидрокортизон 125 – 500 мг внутривенно капельно под контролем АД;</w:t>
      </w:r>
    </w:p>
    <w:p w:rsidR="007D544D" w:rsidRPr="007D544D" w:rsidRDefault="007D544D" w:rsidP="007D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44D">
        <w:rPr>
          <w:rFonts w:ascii="Times New Roman" w:hAnsi="Times New Roman" w:cs="Times New Roman"/>
          <w:sz w:val="28"/>
          <w:szCs w:val="28"/>
        </w:rPr>
        <w:t>- глюкоза 5 – 10% - 400 мл внутривенно;</w:t>
      </w:r>
    </w:p>
    <w:p w:rsidR="007D544D" w:rsidRPr="007D544D" w:rsidRDefault="007D544D" w:rsidP="007D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44D">
        <w:rPr>
          <w:rFonts w:ascii="Times New Roman" w:hAnsi="Times New Roman" w:cs="Times New Roman"/>
          <w:sz w:val="28"/>
          <w:szCs w:val="28"/>
        </w:rPr>
        <w:t>- ин</w:t>
      </w:r>
      <w:r>
        <w:rPr>
          <w:rFonts w:ascii="Times New Roman" w:hAnsi="Times New Roman" w:cs="Times New Roman"/>
          <w:sz w:val="28"/>
          <w:szCs w:val="28"/>
        </w:rPr>
        <w:t>сулин 8 – 16 единиц внутривенно;</w:t>
      </w:r>
    </w:p>
    <w:p w:rsidR="007D544D" w:rsidRPr="007D544D" w:rsidRDefault="007D544D" w:rsidP="007D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44D">
        <w:rPr>
          <w:rFonts w:ascii="Times New Roman" w:hAnsi="Times New Roman" w:cs="Times New Roman"/>
          <w:sz w:val="28"/>
          <w:szCs w:val="28"/>
        </w:rPr>
        <w:t>- альбумин 10 – 20% - 200 – 400 мл внутривенно;</w:t>
      </w:r>
    </w:p>
    <w:p w:rsidR="007D544D" w:rsidRPr="007D544D" w:rsidRDefault="007D544D" w:rsidP="007D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44D">
        <w:rPr>
          <w:rFonts w:ascii="Times New Roman" w:hAnsi="Times New Roman" w:cs="Times New Roman"/>
          <w:sz w:val="28"/>
          <w:szCs w:val="28"/>
        </w:rPr>
        <w:t>- гепарин 5 – 10 тыс. единиц внутривенно;</w:t>
      </w:r>
    </w:p>
    <w:p w:rsidR="007D544D" w:rsidRDefault="007D544D" w:rsidP="007D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44D">
        <w:rPr>
          <w:rFonts w:ascii="Times New Roman" w:hAnsi="Times New Roman" w:cs="Times New Roman"/>
          <w:sz w:val="28"/>
          <w:szCs w:val="28"/>
        </w:rPr>
        <w:lastRenderedPageBreak/>
        <w:t>- фуросемид 1% - 2 мл внутривенно.</w:t>
      </w:r>
    </w:p>
    <w:p w:rsidR="007D544D" w:rsidRDefault="007D544D" w:rsidP="007D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44D" w:rsidRDefault="00092642" w:rsidP="007D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Неотложная помощь при острой дыхательной недостаточности: </w:t>
      </w:r>
    </w:p>
    <w:p w:rsidR="00ED61C1" w:rsidRDefault="00ED61C1" w:rsidP="007D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642" w:rsidRDefault="0012310D" w:rsidP="0012310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Врача. </w:t>
      </w:r>
    </w:p>
    <w:p w:rsidR="00092642" w:rsidRDefault="00092642" w:rsidP="001231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1231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0926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первом этапе необходимо осмотреть ротовую полость пациента, извлечь инородные тела (если таковые имеются), произвести аспирацию содержимого из дыхательных путей, устранить западение языка. </w:t>
      </w:r>
    </w:p>
    <w:p w:rsidR="0012310D" w:rsidRDefault="0012310D" w:rsidP="0009264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092642" w:rsidRPr="000926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 целью обеспечения проходимости дыхательных путей может потребоваться наложение трахеостомы, проведение коникотомии или трахеотомии, лечебной бронхоскопии, постурального дренажа. </w:t>
      </w:r>
    </w:p>
    <w:p w:rsidR="00092642" w:rsidRPr="00092642" w:rsidRDefault="00092642" w:rsidP="0009264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Pr="000926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Далее следует незамедлительно обеспечить подачу увлажненного кислорода (с помощью носового катетера, маски, кислородной палатки, гипербарической оксигенации, ИВЛ).</w:t>
      </w:r>
    </w:p>
    <w:p w:rsidR="00092642" w:rsidRDefault="0012310D" w:rsidP="0009264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092642" w:rsidRPr="000926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целью коррекции сопутствующих нарушений, вызванных острой дыхательной недостаточностью, проводится лекарственная терапия: при болевом синдроме назначаются анальгетики; с целью стимуляции дыхания и сердечно-сосудистой деятельности – дыхательные аналептики и сердечные гликозиды; для устранения гиповолемии, интоксикации — инфузионная терапия и т. д.</w:t>
      </w:r>
    </w:p>
    <w:p w:rsidR="00ED61C1" w:rsidRPr="007D544D" w:rsidRDefault="00ED61C1" w:rsidP="00ED6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аблюдать за состоянием пациентом. </w:t>
      </w:r>
    </w:p>
    <w:p w:rsidR="00ED61C1" w:rsidRPr="00092642" w:rsidRDefault="00ED61C1" w:rsidP="0009264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ED61C1" w:rsidRPr="0009264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59D" w:rsidRDefault="00D4759D" w:rsidP="005235A3">
      <w:pPr>
        <w:spacing w:after="0" w:line="240" w:lineRule="auto"/>
      </w:pPr>
      <w:r>
        <w:separator/>
      </w:r>
    </w:p>
  </w:endnote>
  <w:endnote w:type="continuationSeparator" w:id="0">
    <w:p w:rsidR="00D4759D" w:rsidRDefault="00D4759D" w:rsidP="00523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59D" w:rsidRDefault="00D4759D" w:rsidP="005235A3">
      <w:pPr>
        <w:spacing w:after="0" w:line="240" w:lineRule="auto"/>
      </w:pPr>
      <w:r>
        <w:separator/>
      </w:r>
    </w:p>
  </w:footnote>
  <w:footnote w:type="continuationSeparator" w:id="0">
    <w:p w:rsidR="00D4759D" w:rsidRDefault="00D4759D" w:rsidP="00523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BAD" w:rsidRPr="009E3BAD" w:rsidRDefault="009E3BAD">
    <w:pPr>
      <w:pStyle w:val="a3"/>
      <w:rPr>
        <w:rFonts w:ascii="Times New Roman" w:hAnsi="Times New Roman" w:cs="Times New Roman"/>
      </w:rPr>
    </w:pPr>
    <w:r w:rsidRPr="009E3BAD">
      <w:rPr>
        <w:rFonts w:ascii="Times New Roman" w:hAnsi="Times New Roman" w:cs="Times New Roman"/>
      </w:rPr>
      <w:t>Майорова А. В. 311 группа СД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F29B1"/>
    <w:multiLevelType w:val="hybridMultilevel"/>
    <w:tmpl w:val="56F2D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7041D"/>
    <w:multiLevelType w:val="hybridMultilevel"/>
    <w:tmpl w:val="10D88274"/>
    <w:lvl w:ilvl="0" w:tplc="39BAF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2E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43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A6E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DC9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944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D05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8A1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EC3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77"/>
    <w:rsid w:val="00092642"/>
    <w:rsid w:val="0012310D"/>
    <w:rsid w:val="002D2031"/>
    <w:rsid w:val="002E390C"/>
    <w:rsid w:val="00436277"/>
    <w:rsid w:val="005235A3"/>
    <w:rsid w:val="005A7DEF"/>
    <w:rsid w:val="007D544D"/>
    <w:rsid w:val="009E3BAD"/>
    <w:rsid w:val="00BC3D4E"/>
    <w:rsid w:val="00D214C4"/>
    <w:rsid w:val="00D4759D"/>
    <w:rsid w:val="00ED61C1"/>
    <w:rsid w:val="00FD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E2623-51B1-47C9-BB4A-2F0EEBCA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35A3"/>
  </w:style>
  <w:style w:type="paragraph" w:styleId="a5">
    <w:name w:val="footer"/>
    <w:basedOn w:val="a"/>
    <w:link w:val="a6"/>
    <w:uiPriority w:val="99"/>
    <w:unhideWhenUsed/>
    <w:rsid w:val="00523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35A3"/>
  </w:style>
  <w:style w:type="paragraph" w:styleId="a7">
    <w:name w:val="Balloon Text"/>
    <w:basedOn w:val="a"/>
    <w:link w:val="a8"/>
    <w:uiPriority w:val="99"/>
    <w:semiHidden/>
    <w:unhideWhenUsed/>
    <w:rsid w:val="009E3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3BAD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E3BAD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09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4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Татьяна Вениаминовна</dc:creator>
  <cp:keywords/>
  <dc:description/>
  <cp:lastModifiedBy>Настя</cp:lastModifiedBy>
  <cp:revision>8</cp:revision>
  <cp:lastPrinted>2020-06-05T22:47:00Z</cp:lastPrinted>
  <dcterms:created xsi:type="dcterms:W3CDTF">2020-06-04T09:25:00Z</dcterms:created>
  <dcterms:modified xsi:type="dcterms:W3CDTF">2020-06-06T00:04:00Z</dcterms:modified>
</cp:coreProperties>
</file>