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31" w:rsidRDefault="002D2031" w:rsidP="002D203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2D2031" w:rsidRDefault="002D2031" w:rsidP="002D203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Задача №13</w:t>
      </w:r>
    </w:p>
    <w:p w:rsidR="002D2031" w:rsidRPr="0055618C" w:rsidRDefault="002D2031" w:rsidP="002D203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пульмонологическое отделение госпи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тализирован пациент с диагнозом: внебольничная нижнедолевая правосторонняя пневмония.</w:t>
      </w: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021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иагноз подтвержден</w:t>
      </w: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021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рентгенологически </w:t>
      </w: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и лабораторно. </w:t>
      </w:r>
    </w:p>
    <w:p w:rsidR="002D2031" w:rsidRPr="0055618C" w:rsidRDefault="002D2031" w:rsidP="002D203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очередном контроле состояния больного медицинская сестра зафиксировала: </w:t>
      </w:r>
    </w:p>
    <w:p w:rsidR="002D2031" w:rsidRPr="0055618C" w:rsidRDefault="002D2031" w:rsidP="002D2031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снижение АД до 80/40 мм.рт. ст, </w:t>
      </w:r>
    </w:p>
    <w:p w:rsidR="002D2031" w:rsidRPr="0055618C" w:rsidRDefault="002D2031" w:rsidP="002D2031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пульс нитевидный 110 уд/мин. </w:t>
      </w:r>
    </w:p>
    <w:p w:rsidR="002D2031" w:rsidRPr="0055618C" w:rsidRDefault="002D2031" w:rsidP="002D2031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8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больной бледен, в контакт вступает с трудом, жалуется на усилившуюся слабость.</w:t>
      </w:r>
    </w:p>
    <w:p w:rsidR="002D2031" w:rsidRPr="00DC31D9" w:rsidRDefault="002D2031" w:rsidP="002D2031">
      <w:pPr>
        <w:rPr>
          <w:rFonts w:ascii="Times New Roman" w:hAnsi="Times New Roman" w:cs="Times New Roman"/>
          <w:sz w:val="28"/>
          <w:szCs w:val="28"/>
        </w:rPr>
      </w:pPr>
      <w:r w:rsidRPr="00DC31D9">
        <w:rPr>
          <w:rFonts w:ascii="Times New Roman" w:hAnsi="Times New Roman" w:cs="Times New Roman"/>
          <w:sz w:val="28"/>
          <w:szCs w:val="28"/>
        </w:rPr>
        <w:t>Задание:</w:t>
      </w:r>
    </w:p>
    <w:p w:rsidR="002D2031" w:rsidRPr="00DC31D9" w:rsidRDefault="002D2031" w:rsidP="002D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1D9">
        <w:rPr>
          <w:rFonts w:ascii="Times New Roman" w:hAnsi="Times New Roman" w:cs="Times New Roman"/>
          <w:sz w:val="28"/>
          <w:szCs w:val="28"/>
        </w:rPr>
        <w:t>1.Обоснуйте, развитие какого осложнения можно предположить у пациента</w:t>
      </w:r>
    </w:p>
    <w:p w:rsidR="00BC3D4E" w:rsidRDefault="002D2031" w:rsidP="002D2031">
      <w:pPr>
        <w:rPr>
          <w:rFonts w:ascii="Times New Roman" w:hAnsi="Times New Roman" w:cs="Times New Roman"/>
          <w:sz w:val="28"/>
          <w:szCs w:val="28"/>
        </w:rPr>
      </w:pPr>
      <w:r w:rsidRPr="00DC31D9">
        <w:rPr>
          <w:rFonts w:ascii="Times New Roman" w:hAnsi="Times New Roman" w:cs="Times New Roman"/>
          <w:sz w:val="28"/>
          <w:szCs w:val="28"/>
        </w:rPr>
        <w:t>2.Составьте алгоритм неотложной помощи</w:t>
      </w:r>
    </w:p>
    <w:p w:rsidR="005235A3" w:rsidRDefault="005235A3" w:rsidP="002D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</w:t>
      </w:r>
    </w:p>
    <w:p w:rsidR="005235A3" w:rsidRDefault="009E3BAD" w:rsidP="007D544D">
      <w:pPr>
        <w:pStyle w:val="a9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больного развитие </w:t>
      </w:r>
      <w:r w:rsidR="005A7DEF">
        <w:rPr>
          <w:rFonts w:ascii="Times New Roman" w:hAnsi="Times New Roman" w:cs="Times New Roman"/>
          <w:sz w:val="28"/>
          <w:szCs w:val="28"/>
        </w:rPr>
        <w:t xml:space="preserve">инфекционно – токсическиского шока и развитие </w:t>
      </w:r>
      <w:r>
        <w:rPr>
          <w:rFonts w:ascii="Times New Roman" w:hAnsi="Times New Roman" w:cs="Times New Roman"/>
          <w:sz w:val="28"/>
          <w:szCs w:val="28"/>
        </w:rPr>
        <w:t>дыхательной недостаточности</w:t>
      </w:r>
      <w:r w:rsidR="005A7DEF">
        <w:rPr>
          <w:rFonts w:ascii="Times New Roman" w:hAnsi="Times New Roman" w:cs="Times New Roman"/>
          <w:sz w:val="28"/>
          <w:szCs w:val="28"/>
        </w:rPr>
        <w:t xml:space="preserve">, что сопровождается снижением артериального давления, слабостью, бледностью кожных покровов и нитевидным пульсом. </w:t>
      </w:r>
    </w:p>
    <w:p w:rsidR="007D544D" w:rsidRPr="007D544D" w:rsidRDefault="00ED61C1" w:rsidP="007D544D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Неотложная</w:t>
      </w:r>
      <w:r w:rsidR="007D544D" w:rsidRPr="007D544D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7D544D">
        <w:rPr>
          <w:rFonts w:ascii="Times New Roman" w:hAnsi="Times New Roman" w:cs="Times New Roman"/>
          <w:sz w:val="28"/>
          <w:szCs w:val="28"/>
        </w:rPr>
        <w:t xml:space="preserve"> при </w:t>
      </w:r>
      <w:r w:rsidR="007D544D" w:rsidRPr="007D544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инфекционно</w:t>
      </w:r>
      <w:r w:rsidR="007D544D" w:rsidRPr="007D544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7D544D" w:rsidRPr="007D544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токсическом</w:t>
      </w:r>
      <w:r w:rsidR="007D544D" w:rsidRPr="007D544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7D544D" w:rsidRPr="007D544D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шоке</w:t>
      </w:r>
      <w:r w:rsidR="007D544D" w:rsidRPr="007D54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7D544D" w:rsidRPr="007D544D" w:rsidRDefault="007D544D" w:rsidP="007D544D">
      <w:pPr>
        <w:pStyle w:val="a9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врача;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придать больному положение с приподнятым ножным концом кровати;</w:t>
      </w:r>
    </w:p>
    <w:p w:rsid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освободить больного от стесняющей одежды;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при гипертермии применение льда в области сонных артерий, паховых областях и обкладывание головы пузырями со льдом;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обеспечить доступ свежего воздуха, дать больному увлажнённый кислород;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следить за высотой температуры, пульсом и АД;</w:t>
      </w:r>
    </w:p>
    <w:p w:rsidR="00092642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контроль моч</w:t>
      </w:r>
      <w:r w:rsidR="00092642">
        <w:rPr>
          <w:rFonts w:ascii="Times New Roman" w:hAnsi="Times New Roman" w:cs="Times New Roman"/>
          <w:sz w:val="28"/>
          <w:szCs w:val="28"/>
        </w:rPr>
        <w:t>евыделения;</w:t>
      </w:r>
    </w:p>
    <w:p w:rsidR="00092642" w:rsidRPr="007D544D" w:rsidRDefault="00092642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наблюдать за состоянием пациентом. 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Первая врачебная помощь</w:t>
      </w:r>
      <w:r>
        <w:rPr>
          <w:rFonts w:ascii="Times New Roman" w:hAnsi="Times New Roman" w:cs="Times New Roman"/>
          <w:sz w:val="28"/>
          <w:szCs w:val="28"/>
        </w:rPr>
        <w:t xml:space="preserve"> (по назначению врача)</w:t>
      </w:r>
      <w:r w:rsidRPr="007D544D">
        <w:rPr>
          <w:rFonts w:ascii="Times New Roman" w:hAnsi="Times New Roman" w:cs="Times New Roman"/>
          <w:sz w:val="28"/>
          <w:szCs w:val="28"/>
        </w:rPr>
        <w:t>: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реополиглюкин 400 – 800 мл внутривенно, вначале струйно, затем капельно;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преднизолон 5-10 мг/кг или гидрокортизон 125 – 500 мг внутривенно капельно под контролем АД;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глюкоза 5 – 10% - 400 мл внутривенно;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ин</w:t>
      </w:r>
      <w:r>
        <w:rPr>
          <w:rFonts w:ascii="Times New Roman" w:hAnsi="Times New Roman" w:cs="Times New Roman"/>
          <w:sz w:val="28"/>
          <w:szCs w:val="28"/>
        </w:rPr>
        <w:t>сулин 8 – 16 единиц внутривенно;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альбумин 10 – 20% - 200 – 400 мл внутривенно;</w:t>
      </w:r>
    </w:p>
    <w:p w:rsidR="007D544D" w:rsidRP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t>- гепарин 5 – 10 тыс. единиц внутривенно;</w:t>
      </w:r>
    </w:p>
    <w:p w:rsid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44D">
        <w:rPr>
          <w:rFonts w:ascii="Times New Roman" w:hAnsi="Times New Roman" w:cs="Times New Roman"/>
          <w:sz w:val="28"/>
          <w:szCs w:val="28"/>
        </w:rPr>
        <w:lastRenderedPageBreak/>
        <w:t>- фуросемид 1% - 2 мл внутривенно.</w:t>
      </w:r>
    </w:p>
    <w:p w:rsidR="007D544D" w:rsidRDefault="007D544D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44D" w:rsidRDefault="00092642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Неотложная помощь при острой дыхательной недостаточности: </w:t>
      </w:r>
    </w:p>
    <w:p w:rsidR="00ED61C1" w:rsidRDefault="00ED61C1" w:rsidP="007D5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642" w:rsidRDefault="0012310D" w:rsidP="0012310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Врача. </w:t>
      </w:r>
    </w:p>
    <w:p w:rsidR="00092642" w:rsidRDefault="00092642" w:rsidP="001231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1231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926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первом этапе необходимо осмотреть ротовую полость пациента, извлечь инородные тела (если таковые имеются), произвести аспирацию содержимого из дыхательных путей, устранить западение языка. </w:t>
      </w:r>
    </w:p>
    <w:p w:rsidR="0012310D" w:rsidRDefault="0012310D" w:rsidP="0009264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92642" w:rsidRPr="000926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целью обеспечения проходимости дыхательных путей может потребоваться наложение трахеостомы, проведение коникотомии или трахеотомии, лечебной бронхоскопии, постурального дренажа. </w:t>
      </w:r>
    </w:p>
    <w:p w:rsidR="00092642" w:rsidRPr="00092642" w:rsidRDefault="00092642" w:rsidP="0009264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0926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следует незамедлительно обеспечить подачу увлажненного кислорода (с помощью носового катетера, маски, кислородной палатки, гипербарической оксигенации, ИВЛ).</w:t>
      </w:r>
    </w:p>
    <w:p w:rsidR="00092642" w:rsidRDefault="0012310D" w:rsidP="0009264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92642" w:rsidRPr="0009264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целью коррекции сопутствующих нарушений, вызванных острой дыхательной недостаточностью, проводится лекарственная терапия: при болевом синдроме назначаются анальгетики; с целью стимуляции дыхания и сердечно-сосудистой деятельности – дыхательные аналептики и сердечные гликозиды; для устранения гиповолемии, интоксикации — инфузионная терапия и т. д.</w:t>
      </w:r>
    </w:p>
    <w:p w:rsidR="00ED61C1" w:rsidRPr="007D544D" w:rsidRDefault="00ED61C1" w:rsidP="00ED6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аблюдать за состоянием пациентом. </w:t>
      </w:r>
    </w:p>
    <w:p w:rsidR="00ED61C1" w:rsidRPr="00092642" w:rsidRDefault="00ED61C1" w:rsidP="0009264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ED61C1" w:rsidRPr="000926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9D" w:rsidRDefault="00D4759D" w:rsidP="005235A3">
      <w:pPr>
        <w:spacing w:after="0" w:line="240" w:lineRule="auto"/>
      </w:pPr>
      <w:r>
        <w:separator/>
      </w:r>
    </w:p>
  </w:endnote>
  <w:endnote w:type="continuationSeparator" w:id="0">
    <w:p w:rsidR="00D4759D" w:rsidRDefault="00D4759D" w:rsidP="0052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9D" w:rsidRDefault="00D4759D" w:rsidP="005235A3">
      <w:pPr>
        <w:spacing w:after="0" w:line="240" w:lineRule="auto"/>
      </w:pPr>
      <w:r>
        <w:separator/>
      </w:r>
    </w:p>
  </w:footnote>
  <w:footnote w:type="continuationSeparator" w:id="0">
    <w:p w:rsidR="00D4759D" w:rsidRDefault="00D4759D" w:rsidP="0052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AD" w:rsidRPr="009E3BAD" w:rsidRDefault="009E3BAD">
    <w:pPr>
      <w:pStyle w:val="a3"/>
      <w:rPr>
        <w:rFonts w:ascii="Times New Roman" w:hAnsi="Times New Roman" w:cs="Times New Roman"/>
      </w:rPr>
    </w:pPr>
    <w:r w:rsidRPr="009E3BAD">
      <w:rPr>
        <w:rFonts w:ascii="Times New Roman" w:hAnsi="Times New Roman" w:cs="Times New Roman"/>
      </w:rPr>
      <w:t>Майорова А. В. 311 группа СД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F29B1"/>
    <w:multiLevelType w:val="hybridMultilevel"/>
    <w:tmpl w:val="56F2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041D"/>
    <w:multiLevelType w:val="hybridMultilevel"/>
    <w:tmpl w:val="10D88274"/>
    <w:lvl w:ilvl="0" w:tplc="39BAF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2E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43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6E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C9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4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05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A1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C3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7"/>
    <w:rsid w:val="00092642"/>
    <w:rsid w:val="0012310D"/>
    <w:rsid w:val="002D2031"/>
    <w:rsid w:val="002E390C"/>
    <w:rsid w:val="00436277"/>
    <w:rsid w:val="005235A3"/>
    <w:rsid w:val="005A7DEF"/>
    <w:rsid w:val="007D544D"/>
    <w:rsid w:val="009E3BAD"/>
    <w:rsid w:val="00BC3D4E"/>
    <w:rsid w:val="00D214C4"/>
    <w:rsid w:val="00D4759D"/>
    <w:rsid w:val="00ED61C1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2623-51B1-47C9-BB4A-2F0EEBCA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5A3"/>
  </w:style>
  <w:style w:type="paragraph" w:styleId="a5">
    <w:name w:val="footer"/>
    <w:basedOn w:val="a"/>
    <w:link w:val="a6"/>
    <w:uiPriority w:val="99"/>
    <w:unhideWhenUsed/>
    <w:rsid w:val="0052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5A3"/>
  </w:style>
  <w:style w:type="paragraph" w:styleId="a7">
    <w:name w:val="Balloon Text"/>
    <w:basedOn w:val="a"/>
    <w:link w:val="a8"/>
    <w:uiPriority w:val="99"/>
    <w:semiHidden/>
    <w:unhideWhenUsed/>
    <w:rsid w:val="009E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BA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E3BA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9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Вениаминовна</dc:creator>
  <cp:keywords/>
  <dc:description/>
  <cp:lastModifiedBy>Настя</cp:lastModifiedBy>
  <cp:revision>8</cp:revision>
  <cp:lastPrinted>2020-06-05T22:47:00Z</cp:lastPrinted>
  <dcterms:created xsi:type="dcterms:W3CDTF">2020-06-04T09:25:00Z</dcterms:created>
  <dcterms:modified xsi:type="dcterms:W3CDTF">2020-06-06T00:04:00Z</dcterms:modified>
</cp:coreProperties>
</file>