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5F" w:rsidRPr="003F27B1" w:rsidRDefault="003F27B1" w:rsidP="003F2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1">
        <w:rPr>
          <w:rFonts w:ascii="Times New Roman" w:hAnsi="Times New Roman" w:cs="Times New Roman"/>
          <w:b/>
          <w:bCs/>
          <w:sz w:val="24"/>
          <w:szCs w:val="24"/>
        </w:rPr>
        <w:t>Психотропные средства с преимущественным угнетающим типом действия (нейролептики, транквилизаторы, седативные средства)</w:t>
      </w:r>
    </w:p>
    <w:p w:rsidR="00012E5F" w:rsidRDefault="00012E5F" w:rsidP="00012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Классификация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следующих групп:</w:t>
      </w:r>
    </w:p>
    <w:p w:rsidR="00012E5F" w:rsidRDefault="00012E5F" w:rsidP="00012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Нейролептики (Антипсихотические) </w:t>
      </w:r>
    </w:p>
    <w:p w:rsidR="00012E5F" w:rsidRDefault="00012E5F" w:rsidP="00012E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Транквилизаторы </w:t>
      </w:r>
    </w:p>
    <w:p w:rsidR="00A67128" w:rsidRPr="00012E5F" w:rsidRDefault="00012E5F" w:rsidP="00012E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Седативные</w:t>
      </w:r>
    </w:p>
    <w:p w:rsidR="00A67128" w:rsidRPr="00012E5F" w:rsidRDefault="00012E5F" w:rsidP="00A671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2. </w:t>
      </w:r>
      <w:r w:rsidR="00A67128" w:rsidRPr="00012E5F">
        <w:rPr>
          <w:rFonts w:ascii="Times New Roman" w:hAnsi="Times New Roman" w:cs="Times New Roman"/>
          <w:b/>
          <w:sz w:val="24"/>
        </w:rPr>
        <w:t>Проведите анализ врачебного рецепта, укажите ошибки, выпишите правильный вариант: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A67128" w:rsidTr="00A6712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28" w:rsidRDefault="00A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28" w:rsidRDefault="00A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вариант</w:t>
            </w:r>
          </w:p>
        </w:tc>
      </w:tr>
      <w:tr w:rsidR="00A67128" w:rsidTr="00A6712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28" w:rsidRPr="00A67128" w:rsidRDefault="00A671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Tabl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Aminazin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0,</w:t>
            </w: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A67128" w:rsidRDefault="00A67128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.: Внутрь по 1 таблетке 1   </w:t>
            </w:r>
          </w:p>
          <w:p w:rsidR="00A67128" w:rsidRDefault="00A67128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раз в день</w:t>
            </w:r>
          </w:p>
          <w:p w:rsidR="00A67128" w:rsidRDefault="00A6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28" w:rsidRDefault="00A67128">
            <w:pPr>
              <w:rPr>
                <w:rFonts w:ascii="Times New Roman" w:hAnsi="Times New Roman" w:cs="Times New Roman"/>
              </w:rPr>
            </w:pPr>
          </w:p>
        </w:tc>
      </w:tr>
      <w:tr w:rsidR="00A67128" w:rsidTr="00A6712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28" w:rsidRDefault="00A671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Valerianae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25 ml</w:t>
            </w:r>
          </w:p>
          <w:p w:rsidR="00A67128" w:rsidRDefault="00A671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D.t.d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.№ 2 in tinct.</w:t>
            </w:r>
          </w:p>
          <w:p w:rsidR="00A67128" w:rsidRDefault="00A67128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По 25 капель 3-4 раза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7128" w:rsidRDefault="00A67128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день</w:t>
            </w:r>
          </w:p>
          <w:p w:rsidR="00A67128" w:rsidRDefault="00A6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28" w:rsidRDefault="00A67128">
            <w:pPr>
              <w:rPr>
                <w:rFonts w:ascii="Times New Roman" w:hAnsi="Times New Roman" w:cs="Times New Roman"/>
              </w:rPr>
            </w:pPr>
          </w:p>
        </w:tc>
      </w:tr>
      <w:tr w:rsidR="00A67128" w:rsidTr="00A67128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128" w:rsidRDefault="00A671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.: Sol.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Hydroxyzini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5%-5 ml</w:t>
            </w:r>
          </w:p>
          <w:p w:rsidR="00A67128" w:rsidRDefault="00A67128">
            <w:pPr>
              <w:ind w:firstLine="42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D.t.d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N.6</w:t>
            </w:r>
          </w:p>
          <w:p w:rsidR="00A67128" w:rsidRDefault="00A67128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В/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2 мл на ночь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28" w:rsidRDefault="00A67128">
            <w:pPr>
              <w:rPr>
                <w:rFonts w:ascii="Times New Roman" w:hAnsi="Times New Roman" w:cs="Times New Roman"/>
              </w:rPr>
            </w:pPr>
          </w:p>
        </w:tc>
      </w:tr>
    </w:tbl>
    <w:p w:rsidR="0026687A" w:rsidRDefault="0026687A"/>
    <w:p w:rsidR="00012E5F" w:rsidRPr="00012E5F" w:rsidRDefault="00012E5F" w:rsidP="00012E5F">
      <w:pPr>
        <w:rPr>
          <w:rFonts w:ascii="Times New Roman" w:hAnsi="Times New Roman" w:cs="Times New Roman"/>
          <w:b/>
          <w:sz w:val="24"/>
        </w:rPr>
      </w:pPr>
      <w:r w:rsidRPr="00012E5F">
        <w:rPr>
          <w:rFonts w:ascii="Times New Roman" w:hAnsi="Times New Roman" w:cs="Times New Roman"/>
          <w:sz w:val="24"/>
        </w:rPr>
        <w:t xml:space="preserve">3. </w:t>
      </w:r>
      <w:r w:rsidRPr="00012E5F">
        <w:rPr>
          <w:rFonts w:ascii="Times New Roman" w:hAnsi="Times New Roman" w:cs="Times New Roman"/>
          <w:sz w:val="24"/>
        </w:rPr>
        <w:t xml:space="preserve">В аптеку обратился посетитель с жалобами на бессонницу с просьбой продать ему </w:t>
      </w:r>
      <w:proofErr w:type="spellStart"/>
      <w:r w:rsidRPr="00012E5F">
        <w:rPr>
          <w:rFonts w:ascii="Times New Roman" w:hAnsi="Times New Roman" w:cs="Times New Roman"/>
          <w:b/>
          <w:sz w:val="24"/>
        </w:rPr>
        <w:t>реланиум</w:t>
      </w:r>
      <w:proofErr w:type="spellEnd"/>
    </w:p>
    <w:p w:rsidR="003F27B1" w:rsidRDefault="003F27B1" w:rsidP="00012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1.Фармакологическая характеристика препарата.</w:t>
      </w:r>
    </w:p>
    <w:p w:rsidR="00012E5F" w:rsidRPr="00012E5F" w:rsidRDefault="003F27B1" w:rsidP="00012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012E5F" w:rsidRPr="00012E5F">
        <w:rPr>
          <w:rFonts w:ascii="Times New Roman" w:hAnsi="Times New Roman" w:cs="Times New Roman"/>
          <w:sz w:val="24"/>
        </w:rPr>
        <w:t xml:space="preserve">Объясните покупателю порядок отпуска </w:t>
      </w:r>
      <w:proofErr w:type="spellStart"/>
      <w:r w:rsidR="00012E5F" w:rsidRPr="00012E5F">
        <w:rPr>
          <w:rFonts w:ascii="Times New Roman" w:hAnsi="Times New Roman" w:cs="Times New Roman"/>
          <w:sz w:val="24"/>
        </w:rPr>
        <w:t>реланиума</w:t>
      </w:r>
      <w:proofErr w:type="spellEnd"/>
      <w:proofErr w:type="gramStart"/>
      <w:r w:rsidR="00012E5F" w:rsidRPr="00012E5F">
        <w:rPr>
          <w:rFonts w:ascii="Times New Roman" w:hAnsi="Times New Roman" w:cs="Times New Roman"/>
          <w:sz w:val="24"/>
        </w:rPr>
        <w:t>..</w:t>
      </w:r>
      <w:proofErr w:type="gramEnd"/>
    </w:p>
    <w:p w:rsidR="00012E5F" w:rsidRDefault="003F27B1" w:rsidP="00012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bookmarkStart w:id="0" w:name="_GoBack"/>
      <w:bookmarkEnd w:id="0"/>
      <w:r w:rsidR="00012E5F" w:rsidRPr="00012E5F">
        <w:rPr>
          <w:rFonts w:ascii="Times New Roman" w:hAnsi="Times New Roman" w:cs="Times New Roman"/>
          <w:sz w:val="24"/>
        </w:rPr>
        <w:t>Предложите</w:t>
      </w:r>
      <w:r w:rsidR="00012E5F" w:rsidRPr="00012E5F">
        <w:rPr>
          <w:rFonts w:ascii="Times New Roman" w:hAnsi="Times New Roman" w:cs="Times New Roman"/>
          <w:sz w:val="24"/>
        </w:rPr>
        <w:tab/>
        <w:t>покупателю</w:t>
      </w:r>
      <w:r w:rsidR="00012E5F" w:rsidRPr="00012E5F">
        <w:rPr>
          <w:rFonts w:ascii="Times New Roman" w:hAnsi="Times New Roman" w:cs="Times New Roman"/>
          <w:sz w:val="24"/>
        </w:rPr>
        <w:tab/>
        <w:t>препараты</w:t>
      </w:r>
      <w:r w:rsidR="00012E5F" w:rsidRPr="00012E5F">
        <w:rPr>
          <w:rFonts w:ascii="Times New Roman" w:hAnsi="Times New Roman" w:cs="Times New Roman"/>
          <w:sz w:val="24"/>
        </w:rPr>
        <w:tab/>
        <w:t>безрецептурного</w:t>
      </w:r>
      <w:r w:rsidR="00012E5F" w:rsidRPr="00012E5F">
        <w:rPr>
          <w:rFonts w:ascii="Times New Roman" w:hAnsi="Times New Roman" w:cs="Times New Roman"/>
          <w:sz w:val="24"/>
        </w:rPr>
        <w:tab/>
        <w:t>отпуска</w:t>
      </w:r>
      <w:r w:rsidR="00012E5F" w:rsidRPr="00012E5F">
        <w:rPr>
          <w:rFonts w:ascii="Times New Roman" w:hAnsi="Times New Roman" w:cs="Times New Roman"/>
          <w:sz w:val="24"/>
        </w:rPr>
        <w:tab/>
        <w:t>при указанных симптомах.</w:t>
      </w:r>
    </w:p>
    <w:p w:rsidR="00351D15" w:rsidRDefault="00351D15" w:rsidP="00012E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47D50" w:rsidRPr="00447D50">
        <w:rPr>
          <w:rFonts w:ascii="Times New Roman" w:hAnsi="Times New Roman" w:cs="Times New Roman"/>
          <w:b/>
          <w:sz w:val="24"/>
        </w:rPr>
        <w:t>Заполнить таблицу, указав параметры для каждого препарата.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89"/>
        <w:gridCol w:w="1818"/>
        <w:gridCol w:w="1866"/>
        <w:gridCol w:w="1729"/>
        <w:gridCol w:w="1769"/>
      </w:tblGrid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Параметры, эффекты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Тофизепам</w:t>
            </w:r>
            <w:proofErr w:type="spellEnd"/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Седативный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Антипсихотический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Анксиолитический</w:t>
            </w:r>
            <w:proofErr w:type="spellEnd"/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Противосудорожный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Миорелаксирующий</w:t>
            </w:r>
            <w:proofErr w:type="spellEnd"/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Растормаживающий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Противорвотный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Гипотензивный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Нарушение гормонального фона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Экстрапирамидные нарушения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Привыкание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Лекарственная зависимость</w:t>
            </w: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50" w:rsidRPr="00447D50" w:rsidTr="00447D50">
        <w:trPr>
          <w:trHeight w:val="737"/>
        </w:trPr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50">
              <w:rPr>
                <w:rFonts w:ascii="Times New Roman" w:hAnsi="Times New Roman" w:cs="Times New Roman"/>
                <w:sz w:val="24"/>
                <w:szCs w:val="24"/>
              </w:rPr>
              <w:t>Основные показания к применению</w:t>
            </w:r>
          </w:p>
        </w:tc>
        <w:tc>
          <w:tcPr>
            <w:tcW w:w="1914" w:type="dxa"/>
            <w:vAlign w:val="center"/>
          </w:tcPr>
          <w:p w:rsid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47D50" w:rsidRPr="00447D50" w:rsidRDefault="00447D50" w:rsidP="0044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D50" w:rsidRPr="00447D50" w:rsidRDefault="00447D50" w:rsidP="00012E5F">
      <w:pPr>
        <w:rPr>
          <w:rFonts w:ascii="Times New Roman" w:hAnsi="Times New Roman" w:cs="Times New Roman"/>
          <w:b/>
          <w:sz w:val="24"/>
        </w:rPr>
      </w:pPr>
    </w:p>
    <w:p w:rsidR="00447D50" w:rsidRDefault="00447D50" w:rsidP="00012E5F">
      <w:pPr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5. </w:t>
      </w:r>
      <w:r w:rsidRPr="00447D50">
        <w:rPr>
          <w:rFonts w:ascii="Times New Roman" w:hAnsi="Times New Roman" w:cs="Times New Roman"/>
          <w:sz w:val="24"/>
          <w:szCs w:val="24"/>
        </w:rPr>
        <w:t xml:space="preserve"> Продолжить фразы: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 1. Антипсихотическое действие проявляется________________________________________. 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2. Механизм антипсихотического действия </w:t>
      </w:r>
      <w:proofErr w:type="spellStart"/>
      <w:r w:rsidRPr="00447D50">
        <w:rPr>
          <w:rFonts w:ascii="Times New Roman" w:hAnsi="Times New Roman" w:cs="Times New Roman"/>
          <w:sz w:val="24"/>
          <w:szCs w:val="24"/>
        </w:rPr>
        <w:t>хлорпромази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47D50">
        <w:rPr>
          <w:rFonts w:ascii="Times New Roman" w:hAnsi="Times New Roman" w:cs="Times New Roman"/>
          <w:sz w:val="24"/>
          <w:szCs w:val="24"/>
        </w:rPr>
        <w:t>,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 а механизм </w:t>
      </w:r>
      <w:proofErr w:type="spellStart"/>
      <w:r w:rsidRPr="00447D50">
        <w:rPr>
          <w:rFonts w:ascii="Times New Roman" w:hAnsi="Times New Roman" w:cs="Times New Roman"/>
          <w:sz w:val="24"/>
          <w:szCs w:val="24"/>
        </w:rPr>
        <w:t>анкси</w:t>
      </w:r>
      <w:r>
        <w:rPr>
          <w:rFonts w:ascii="Times New Roman" w:hAnsi="Times New Roman" w:cs="Times New Roman"/>
          <w:sz w:val="24"/>
          <w:szCs w:val="24"/>
        </w:rPr>
        <w:t>олитического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диазепама</w:t>
      </w:r>
      <w:proofErr w:type="spellEnd"/>
      <w:r w:rsidRPr="00447D50">
        <w:rPr>
          <w:rFonts w:ascii="Times New Roman" w:hAnsi="Times New Roman" w:cs="Times New Roman"/>
          <w:sz w:val="24"/>
          <w:szCs w:val="24"/>
        </w:rPr>
        <w:t xml:space="preserve">___________________________________. 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7D50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447D50">
        <w:rPr>
          <w:rFonts w:ascii="Times New Roman" w:hAnsi="Times New Roman" w:cs="Times New Roman"/>
          <w:sz w:val="24"/>
          <w:szCs w:val="24"/>
        </w:rPr>
        <w:t xml:space="preserve"> отличается от </w:t>
      </w:r>
      <w:proofErr w:type="spellStart"/>
      <w:r w:rsidRPr="00447D50">
        <w:rPr>
          <w:rFonts w:ascii="Times New Roman" w:hAnsi="Times New Roman" w:cs="Times New Roman"/>
          <w:sz w:val="24"/>
          <w:szCs w:val="24"/>
        </w:rPr>
        <w:t>галоперидола</w:t>
      </w:r>
      <w:proofErr w:type="spellEnd"/>
      <w:r w:rsidRPr="00447D50">
        <w:rPr>
          <w:rFonts w:ascii="Times New Roman" w:hAnsi="Times New Roman" w:cs="Times New Roman"/>
          <w:sz w:val="24"/>
          <w:szCs w:val="24"/>
        </w:rPr>
        <w:t xml:space="preserve"> тем, что __________________________________. 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>4. К «дневным» транквилизаторам относятся _____________________________________. Они так называются, потому что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47D50">
        <w:rPr>
          <w:rFonts w:ascii="Times New Roman" w:hAnsi="Times New Roman" w:cs="Times New Roman"/>
          <w:sz w:val="24"/>
          <w:szCs w:val="24"/>
        </w:rPr>
        <w:t>.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47D50">
        <w:rPr>
          <w:rFonts w:ascii="Times New Roman" w:hAnsi="Times New Roman" w:cs="Times New Roman"/>
          <w:sz w:val="24"/>
          <w:szCs w:val="24"/>
        </w:rPr>
        <w:t>Аксиолитическое</w:t>
      </w:r>
      <w:proofErr w:type="spellEnd"/>
      <w:r w:rsidRPr="00447D50">
        <w:rPr>
          <w:rFonts w:ascii="Times New Roman" w:hAnsi="Times New Roman" w:cs="Times New Roman"/>
          <w:sz w:val="24"/>
          <w:szCs w:val="24"/>
        </w:rPr>
        <w:t xml:space="preserve"> действие проявляется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D50">
        <w:rPr>
          <w:rFonts w:ascii="Times New Roman" w:hAnsi="Times New Roman" w:cs="Times New Roman"/>
          <w:sz w:val="24"/>
          <w:szCs w:val="24"/>
        </w:rPr>
        <w:t xml:space="preserve">6. Транквилизаторы нельзя назначать при миастении потому что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7D50" w:rsidRPr="00447D50" w:rsidRDefault="00447D50" w:rsidP="00447D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2E5F" w:rsidRPr="00012E5F" w:rsidRDefault="00447D50" w:rsidP="00012E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12E5F">
        <w:rPr>
          <w:rFonts w:ascii="Times New Roman" w:hAnsi="Times New Roman" w:cs="Times New Roman"/>
          <w:sz w:val="24"/>
        </w:rPr>
        <w:t xml:space="preserve">. </w:t>
      </w:r>
      <w:r w:rsidR="00012E5F">
        <w:rPr>
          <w:rFonts w:ascii="Times New Roman" w:hAnsi="Times New Roman" w:cs="Times New Roman"/>
          <w:b/>
          <w:sz w:val="24"/>
        </w:rPr>
        <w:t>Роль студента-медика и провизора в профилактике токсикомании</w:t>
      </w:r>
    </w:p>
    <w:p w:rsidR="00012E5F" w:rsidRDefault="00012E5F"/>
    <w:sectPr w:rsidR="0001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D5"/>
    <w:rsid w:val="00012E5F"/>
    <w:rsid w:val="000342D5"/>
    <w:rsid w:val="0026687A"/>
    <w:rsid w:val="00351D15"/>
    <w:rsid w:val="003F27B1"/>
    <w:rsid w:val="00447D50"/>
    <w:rsid w:val="00A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2022-03-06T12:50:00Z</dcterms:created>
  <dcterms:modified xsi:type="dcterms:W3CDTF">2022-03-06T13:55:00Z</dcterms:modified>
</cp:coreProperties>
</file>