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06" w:rsidRPr="00F23FD1" w:rsidRDefault="004B1D06" w:rsidP="004B1D06">
      <w:pPr>
        <w:spacing w:after="0" w:line="240" w:lineRule="auto"/>
        <w:jc w:val="right"/>
        <w:rPr>
          <w:rFonts w:ascii="Times New Roman" w:hAnsi="Times New Roman"/>
          <w:bCs/>
          <w:iCs/>
          <w:sz w:val="28"/>
          <w:szCs w:val="24"/>
        </w:rPr>
      </w:pPr>
      <w:r>
        <w:rPr>
          <w:rFonts w:ascii="Times New Roman" w:hAnsi="Times New Roman"/>
          <w:bCs/>
          <w:iCs/>
          <w:sz w:val="28"/>
          <w:szCs w:val="24"/>
        </w:rPr>
        <w:t>Федеральное г</w:t>
      </w:r>
      <w:r w:rsidRPr="00F23FD1">
        <w:rPr>
          <w:rFonts w:ascii="Times New Roman" w:hAnsi="Times New Roman"/>
          <w:bCs/>
          <w:iCs/>
          <w:sz w:val="28"/>
          <w:szCs w:val="24"/>
        </w:rPr>
        <w:t xml:space="preserve">осударственное бюджетное образовательное учреждение </w:t>
      </w:r>
    </w:p>
    <w:p w:rsidR="004B1D06" w:rsidRPr="00F23FD1" w:rsidRDefault="004B1D06" w:rsidP="004B1D06">
      <w:pPr>
        <w:spacing w:after="0"/>
        <w:jc w:val="center"/>
        <w:rPr>
          <w:rFonts w:ascii="Times New Roman" w:hAnsi="Times New Roman"/>
          <w:sz w:val="28"/>
          <w:szCs w:val="24"/>
        </w:rPr>
      </w:pPr>
      <w:r w:rsidRPr="00F23FD1">
        <w:rPr>
          <w:rFonts w:ascii="Times New Roman" w:hAnsi="Times New Roman"/>
          <w:bCs/>
          <w:iCs/>
          <w:sz w:val="28"/>
          <w:szCs w:val="24"/>
        </w:rPr>
        <w:t xml:space="preserve">высшего образования «Красноярский государственный медицинский университет </w:t>
      </w:r>
      <w:r w:rsidRPr="00F23FD1">
        <w:rPr>
          <w:rFonts w:ascii="Times New Roman" w:hAnsi="Times New Roman"/>
          <w:sz w:val="28"/>
          <w:szCs w:val="24"/>
        </w:rPr>
        <w:t>имени профессора В.Ф. Войно-Ясенецкого</w:t>
      </w:r>
      <w:r w:rsidRPr="00F23FD1">
        <w:rPr>
          <w:rFonts w:ascii="Times New Roman" w:hAnsi="Times New Roman"/>
          <w:bCs/>
          <w:iCs/>
          <w:sz w:val="28"/>
          <w:szCs w:val="24"/>
        </w:rPr>
        <w:t>»</w:t>
      </w:r>
    </w:p>
    <w:p w:rsidR="004B1D06" w:rsidRPr="00F23FD1" w:rsidRDefault="004B1D06" w:rsidP="004B1D06">
      <w:pPr>
        <w:pStyle w:val="21"/>
        <w:spacing w:after="0"/>
        <w:jc w:val="center"/>
        <w:rPr>
          <w:bCs/>
          <w:iCs/>
          <w:sz w:val="28"/>
        </w:rPr>
      </w:pPr>
      <w:r w:rsidRPr="00F23FD1">
        <w:rPr>
          <w:bCs/>
          <w:iCs/>
          <w:sz w:val="28"/>
        </w:rPr>
        <w:t>Министерства здравоохранения Российской Федерации</w:t>
      </w:r>
    </w:p>
    <w:p w:rsidR="004B1D06" w:rsidRPr="003F1E7C" w:rsidRDefault="004B1D06" w:rsidP="004B1D06">
      <w:pPr>
        <w:pStyle w:val="21"/>
        <w:spacing w:after="0"/>
        <w:jc w:val="center"/>
        <w:rPr>
          <w:bCs/>
          <w:iCs/>
        </w:rPr>
      </w:pPr>
      <w:r w:rsidRPr="00F23FD1">
        <w:rPr>
          <w:bCs/>
          <w:iCs/>
          <w:sz w:val="28"/>
        </w:rPr>
        <w:t>Фармацевтический колледж</w:t>
      </w:r>
    </w:p>
    <w:p w:rsidR="004B1D06" w:rsidRPr="00756F82" w:rsidRDefault="004B1D06" w:rsidP="004B1D06">
      <w:pPr>
        <w:pStyle w:val="a3"/>
        <w:spacing w:after="0" w:line="276" w:lineRule="auto"/>
        <w:jc w:val="center"/>
      </w:pPr>
    </w:p>
    <w:p w:rsidR="004B1D06" w:rsidRPr="00756F82" w:rsidRDefault="004B1D06" w:rsidP="004B1D06">
      <w:pPr>
        <w:spacing w:after="0"/>
        <w:rPr>
          <w:rFonts w:ascii="Times New Roman" w:hAnsi="Times New Roman"/>
          <w:sz w:val="24"/>
          <w:szCs w:val="24"/>
        </w:rPr>
      </w:pPr>
    </w:p>
    <w:p w:rsidR="004B1D06" w:rsidRPr="00756F82" w:rsidRDefault="004B1D06" w:rsidP="004B1D06">
      <w:pPr>
        <w:pStyle w:val="3"/>
        <w:spacing w:line="276" w:lineRule="auto"/>
        <w:rPr>
          <w:sz w:val="36"/>
          <w:szCs w:val="24"/>
        </w:rPr>
      </w:pPr>
      <w:r w:rsidRPr="00756F82">
        <w:rPr>
          <w:sz w:val="36"/>
          <w:szCs w:val="24"/>
        </w:rPr>
        <w:t>Дневник</w:t>
      </w:r>
    </w:p>
    <w:p w:rsidR="004B1D06" w:rsidRPr="00756F82" w:rsidRDefault="004B1D06" w:rsidP="004B1D06">
      <w:pPr>
        <w:spacing w:after="0"/>
        <w:rPr>
          <w:rFonts w:ascii="Times New Roman" w:hAnsi="Times New Roman"/>
          <w:sz w:val="28"/>
          <w:szCs w:val="24"/>
        </w:rPr>
      </w:pPr>
    </w:p>
    <w:p w:rsidR="004B1D06" w:rsidRPr="00756F82" w:rsidRDefault="004B1D06" w:rsidP="004B1D06">
      <w:pPr>
        <w:spacing w:after="0"/>
        <w:jc w:val="center"/>
        <w:rPr>
          <w:rFonts w:ascii="Times New Roman" w:hAnsi="Times New Roman"/>
          <w:sz w:val="28"/>
          <w:szCs w:val="24"/>
        </w:rPr>
      </w:pPr>
      <w:r>
        <w:rPr>
          <w:rFonts w:ascii="Times New Roman" w:hAnsi="Times New Roman"/>
          <w:sz w:val="28"/>
          <w:szCs w:val="24"/>
        </w:rPr>
        <w:t>производственной практики</w:t>
      </w:r>
    </w:p>
    <w:p w:rsidR="004B1D06" w:rsidRPr="00756F82" w:rsidRDefault="004B1D06" w:rsidP="004B1D06">
      <w:pPr>
        <w:spacing w:after="0"/>
        <w:jc w:val="center"/>
        <w:rPr>
          <w:rFonts w:ascii="Times New Roman" w:hAnsi="Times New Roman"/>
          <w:sz w:val="28"/>
          <w:szCs w:val="24"/>
        </w:rPr>
      </w:pPr>
      <w:r>
        <w:rPr>
          <w:rFonts w:ascii="Times New Roman" w:hAnsi="Times New Roman"/>
          <w:sz w:val="28"/>
          <w:szCs w:val="24"/>
        </w:rPr>
        <w:t>по МДК 04.01.</w:t>
      </w:r>
      <w:r w:rsidRPr="00756F82">
        <w:rPr>
          <w:rFonts w:ascii="Times New Roman" w:hAnsi="Times New Roman"/>
          <w:sz w:val="28"/>
          <w:szCs w:val="24"/>
        </w:rPr>
        <w:t xml:space="preserve"> «</w:t>
      </w:r>
      <w:r w:rsidR="00F30C5F">
        <w:rPr>
          <w:rFonts w:ascii="Times New Roman" w:hAnsi="Times New Roman"/>
          <w:sz w:val="28"/>
          <w:szCs w:val="24"/>
        </w:rPr>
        <w:t xml:space="preserve">Теория и практика лабораторных </w:t>
      </w:r>
      <w:r>
        <w:rPr>
          <w:rFonts w:ascii="Times New Roman" w:hAnsi="Times New Roman"/>
          <w:sz w:val="28"/>
          <w:szCs w:val="24"/>
        </w:rPr>
        <w:t xml:space="preserve">микробиологических </w:t>
      </w:r>
      <w:r w:rsidR="00E154E4">
        <w:rPr>
          <w:rFonts w:ascii="Times New Roman" w:hAnsi="Times New Roman"/>
          <w:sz w:val="28"/>
          <w:szCs w:val="24"/>
        </w:rPr>
        <w:t>и иммунологических исследований</w:t>
      </w:r>
      <w:r w:rsidRPr="00756F82">
        <w:rPr>
          <w:rFonts w:ascii="Times New Roman" w:hAnsi="Times New Roman"/>
          <w:sz w:val="28"/>
          <w:szCs w:val="24"/>
        </w:rPr>
        <w:t>»</w:t>
      </w:r>
    </w:p>
    <w:p w:rsidR="004B1D06" w:rsidRPr="00756F82" w:rsidRDefault="004B1D06" w:rsidP="004B1D06">
      <w:pPr>
        <w:spacing w:after="0"/>
        <w:jc w:val="center"/>
        <w:rPr>
          <w:rFonts w:ascii="Times New Roman" w:hAnsi="Times New Roman"/>
          <w:sz w:val="24"/>
          <w:szCs w:val="24"/>
        </w:rPr>
      </w:pPr>
    </w:p>
    <w:p w:rsidR="004B1D06" w:rsidRPr="00E154E4" w:rsidRDefault="00C23EF5" w:rsidP="00C23EF5">
      <w:pPr>
        <w:pBdr>
          <w:bottom w:val="single" w:sz="12" w:space="1" w:color="auto"/>
        </w:pBdr>
        <w:spacing w:after="0"/>
        <w:jc w:val="center"/>
        <w:rPr>
          <w:rFonts w:ascii="Times New Roman" w:hAnsi="Times New Roman"/>
          <w:sz w:val="28"/>
          <w:szCs w:val="28"/>
        </w:rPr>
      </w:pPr>
      <w:r>
        <w:rPr>
          <w:rFonts w:ascii="Times New Roman" w:hAnsi="Times New Roman"/>
          <w:sz w:val="28"/>
          <w:szCs w:val="28"/>
        </w:rPr>
        <w:t>Зинкевич Валерия Владимировна</w:t>
      </w:r>
    </w:p>
    <w:p w:rsidR="004B1D06" w:rsidRPr="00756F82" w:rsidRDefault="004B1D06" w:rsidP="004B1D06">
      <w:pPr>
        <w:spacing w:after="0"/>
        <w:jc w:val="center"/>
        <w:rPr>
          <w:rFonts w:ascii="Times New Roman" w:hAnsi="Times New Roman"/>
          <w:sz w:val="24"/>
          <w:szCs w:val="24"/>
        </w:rPr>
      </w:pPr>
      <w:r>
        <w:rPr>
          <w:rFonts w:ascii="Times New Roman" w:hAnsi="Times New Roman"/>
          <w:sz w:val="24"/>
          <w:szCs w:val="24"/>
        </w:rPr>
        <w:t>ФИО</w:t>
      </w:r>
    </w:p>
    <w:p w:rsidR="004B1D06" w:rsidRPr="00F23FD1" w:rsidRDefault="00E154E4" w:rsidP="00E154E4">
      <w:pPr>
        <w:jc w:val="both"/>
        <w:rPr>
          <w:rFonts w:ascii="Times New Roman" w:hAnsi="Times New Roman"/>
          <w:sz w:val="28"/>
          <w:szCs w:val="28"/>
        </w:rPr>
      </w:pPr>
      <w:r>
        <w:rPr>
          <w:rFonts w:ascii="Times New Roman" w:hAnsi="Times New Roman"/>
          <w:sz w:val="28"/>
          <w:szCs w:val="28"/>
        </w:rPr>
        <w:t xml:space="preserve">Место прохождения практики </w:t>
      </w:r>
      <w:r w:rsidRPr="007614D9">
        <w:rPr>
          <w:rFonts w:ascii="Times New Roman" w:hAnsi="Times New Roman"/>
          <w:sz w:val="28"/>
          <w:szCs w:val="28"/>
          <w:u w:val="single"/>
        </w:rPr>
        <w:t xml:space="preserve"> КГБУЗ Красноярская межрайонная детская клиническая больница №1</w:t>
      </w:r>
      <w:r>
        <w:rPr>
          <w:rFonts w:ascii="Times New Roman" w:hAnsi="Times New Roman"/>
          <w:sz w:val="28"/>
          <w:szCs w:val="28"/>
          <w:u w:val="single"/>
        </w:rPr>
        <w:softHyphen/>
      </w:r>
      <w:r>
        <w:rPr>
          <w:rFonts w:ascii="Times New Roman" w:hAnsi="Times New Roman"/>
          <w:sz w:val="28"/>
          <w:szCs w:val="28"/>
          <w:u w:val="single"/>
        </w:rPr>
        <w:softHyphen/>
      </w:r>
      <w:r>
        <w:rPr>
          <w:rFonts w:ascii="Times New Roman" w:hAnsi="Times New Roman"/>
          <w:sz w:val="24"/>
          <w:szCs w:val="24"/>
        </w:rPr>
        <w:t>_</w:t>
      </w:r>
      <w:r w:rsidRPr="00E154E4">
        <w:rPr>
          <w:rFonts w:ascii="Times New Roman" w:hAnsi="Times New Roman"/>
          <w:sz w:val="28"/>
          <w:szCs w:val="28"/>
          <w:u w:val="single"/>
        </w:rPr>
        <w:t>Бактериологическая лаборатория</w:t>
      </w:r>
      <w:r w:rsidR="004B1D06" w:rsidRPr="00E154E4">
        <w:rPr>
          <w:rFonts w:ascii="Times New Roman" w:hAnsi="Times New Roman"/>
          <w:sz w:val="28"/>
          <w:szCs w:val="28"/>
          <w:u w:val="single"/>
        </w:rPr>
        <w:tab/>
      </w:r>
      <w:r w:rsidR="004B1D06" w:rsidRPr="00E154E4">
        <w:rPr>
          <w:rFonts w:ascii="Times New Roman" w:hAnsi="Times New Roman"/>
          <w:sz w:val="28"/>
          <w:szCs w:val="28"/>
          <w:u w:val="single"/>
        </w:rPr>
        <w:tab/>
      </w:r>
      <w:r w:rsidRPr="00E154E4">
        <w:rPr>
          <w:rFonts w:ascii="Times New Roman" w:hAnsi="Times New Roman"/>
          <w:sz w:val="24"/>
          <w:szCs w:val="24"/>
        </w:rPr>
        <w:t>__</w:t>
      </w:r>
      <w:r>
        <w:rPr>
          <w:rFonts w:ascii="Times New Roman" w:hAnsi="Times New Roman"/>
          <w:sz w:val="24"/>
          <w:szCs w:val="24"/>
        </w:rPr>
        <w:t>_</w:t>
      </w:r>
      <w:r w:rsidRPr="00E154E4">
        <w:rPr>
          <w:rFonts w:ascii="Times New Roman" w:hAnsi="Times New Roman"/>
          <w:sz w:val="24"/>
          <w:szCs w:val="24"/>
        </w:rPr>
        <w:t>____</w:t>
      </w:r>
    </w:p>
    <w:p w:rsidR="004B1D06" w:rsidRPr="00F23FD1" w:rsidRDefault="004B1D06" w:rsidP="004B1D06">
      <w:pPr>
        <w:rPr>
          <w:rFonts w:ascii="Times New Roman" w:hAnsi="Times New Roman"/>
          <w:sz w:val="28"/>
          <w:szCs w:val="28"/>
        </w:rPr>
      </w:pPr>
    </w:p>
    <w:p w:rsidR="004B1D06" w:rsidRPr="00F23FD1" w:rsidRDefault="004B1D06" w:rsidP="004B1D06">
      <w:pPr>
        <w:jc w:val="both"/>
        <w:rPr>
          <w:rFonts w:ascii="Times New Roman" w:hAnsi="Times New Roman"/>
          <w:sz w:val="28"/>
          <w:szCs w:val="28"/>
        </w:rPr>
      </w:pPr>
      <w:r>
        <w:rPr>
          <w:rFonts w:ascii="Times New Roman" w:hAnsi="Times New Roman"/>
          <w:sz w:val="28"/>
          <w:szCs w:val="28"/>
        </w:rPr>
        <w:t>с «</w:t>
      </w:r>
      <w:r w:rsidR="00C23EF5">
        <w:rPr>
          <w:rFonts w:ascii="Times New Roman" w:hAnsi="Times New Roman"/>
          <w:sz w:val="28"/>
          <w:szCs w:val="28"/>
        </w:rPr>
        <w:t>3</w:t>
      </w:r>
      <w:r>
        <w:rPr>
          <w:rFonts w:ascii="Times New Roman" w:hAnsi="Times New Roman"/>
          <w:sz w:val="28"/>
          <w:szCs w:val="28"/>
        </w:rPr>
        <w:t xml:space="preserve">» </w:t>
      </w:r>
      <w:r w:rsidR="00C23EF5">
        <w:rPr>
          <w:rFonts w:ascii="Times New Roman" w:hAnsi="Times New Roman"/>
          <w:sz w:val="28"/>
          <w:szCs w:val="28"/>
        </w:rPr>
        <w:t xml:space="preserve">июня </w:t>
      </w:r>
      <w:r>
        <w:rPr>
          <w:rFonts w:ascii="Times New Roman" w:hAnsi="Times New Roman"/>
          <w:sz w:val="28"/>
          <w:szCs w:val="28"/>
        </w:rPr>
        <w:t>20</w:t>
      </w:r>
      <w:r w:rsidR="00E154E4">
        <w:rPr>
          <w:rFonts w:ascii="Times New Roman" w:hAnsi="Times New Roman"/>
          <w:sz w:val="28"/>
          <w:szCs w:val="28"/>
        </w:rPr>
        <w:t>21</w:t>
      </w:r>
      <w:r w:rsidRPr="00F23FD1">
        <w:rPr>
          <w:rFonts w:ascii="Times New Roman" w:hAnsi="Times New Roman"/>
          <w:sz w:val="28"/>
          <w:szCs w:val="28"/>
        </w:rPr>
        <w:t xml:space="preserve"> г</w:t>
      </w:r>
      <w:r w:rsidR="00E154E4">
        <w:rPr>
          <w:rFonts w:ascii="Times New Roman" w:hAnsi="Times New Roman"/>
          <w:sz w:val="28"/>
          <w:szCs w:val="28"/>
        </w:rPr>
        <w:t xml:space="preserve">. </w:t>
      </w:r>
      <w:r w:rsidR="00861B37">
        <w:rPr>
          <w:rFonts w:ascii="Times New Roman" w:hAnsi="Times New Roman"/>
          <w:sz w:val="28"/>
          <w:szCs w:val="28"/>
        </w:rPr>
        <w:t xml:space="preserve">по </w:t>
      </w:r>
      <w:r>
        <w:rPr>
          <w:rFonts w:ascii="Times New Roman" w:hAnsi="Times New Roman"/>
          <w:sz w:val="28"/>
          <w:szCs w:val="28"/>
        </w:rPr>
        <w:t>«</w:t>
      </w:r>
      <w:r w:rsidR="00C23EF5">
        <w:rPr>
          <w:rFonts w:ascii="Times New Roman" w:hAnsi="Times New Roman"/>
          <w:sz w:val="28"/>
          <w:szCs w:val="28"/>
        </w:rPr>
        <w:t>23</w:t>
      </w:r>
      <w:r>
        <w:rPr>
          <w:rFonts w:ascii="Times New Roman" w:hAnsi="Times New Roman"/>
          <w:sz w:val="28"/>
          <w:szCs w:val="28"/>
        </w:rPr>
        <w:t xml:space="preserve">» </w:t>
      </w:r>
      <w:r w:rsidR="00C23EF5">
        <w:rPr>
          <w:rFonts w:ascii="Times New Roman" w:hAnsi="Times New Roman"/>
          <w:sz w:val="28"/>
          <w:szCs w:val="28"/>
        </w:rPr>
        <w:t>июня</w:t>
      </w:r>
      <w:r>
        <w:rPr>
          <w:rFonts w:ascii="Times New Roman" w:hAnsi="Times New Roman"/>
          <w:sz w:val="28"/>
          <w:szCs w:val="28"/>
        </w:rPr>
        <w:t>20</w:t>
      </w:r>
      <w:r w:rsidR="00E154E4">
        <w:rPr>
          <w:rFonts w:ascii="Times New Roman" w:hAnsi="Times New Roman"/>
          <w:sz w:val="28"/>
          <w:szCs w:val="28"/>
        </w:rPr>
        <w:t>21</w:t>
      </w:r>
      <w:r w:rsidRPr="00F23FD1">
        <w:rPr>
          <w:rFonts w:ascii="Times New Roman" w:hAnsi="Times New Roman"/>
          <w:sz w:val="28"/>
          <w:szCs w:val="28"/>
        </w:rPr>
        <w:t xml:space="preserve"> г.</w:t>
      </w:r>
    </w:p>
    <w:p w:rsidR="004B1D06" w:rsidRPr="00F23FD1" w:rsidRDefault="004B1D06" w:rsidP="004B1D06">
      <w:pPr>
        <w:rPr>
          <w:rFonts w:ascii="Times New Roman" w:hAnsi="Times New Roman"/>
          <w:sz w:val="28"/>
          <w:szCs w:val="28"/>
        </w:rPr>
      </w:pPr>
    </w:p>
    <w:p w:rsidR="004B1D06" w:rsidRPr="00F23FD1" w:rsidRDefault="004B1D06" w:rsidP="004B1D06">
      <w:pPr>
        <w:rPr>
          <w:rFonts w:ascii="Times New Roman" w:hAnsi="Times New Roman"/>
          <w:sz w:val="28"/>
          <w:szCs w:val="28"/>
        </w:rPr>
      </w:pPr>
      <w:r w:rsidRPr="00F23FD1">
        <w:rPr>
          <w:rFonts w:ascii="Times New Roman" w:hAnsi="Times New Roman"/>
          <w:sz w:val="28"/>
          <w:szCs w:val="28"/>
        </w:rPr>
        <w:t>Руководители практики:</w:t>
      </w:r>
    </w:p>
    <w:p w:rsidR="004B1D06" w:rsidRPr="00F23FD1" w:rsidRDefault="004B1D06" w:rsidP="004B1D06">
      <w:pPr>
        <w:rPr>
          <w:rFonts w:ascii="Times New Roman" w:hAnsi="Times New Roman"/>
          <w:sz w:val="28"/>
          <w:szCs w:val="28"/>
        </w:rPr>
      </w:pPr>
      <w:r w:rsidRPr="00F23FD1">
        <w:rPr>
          <w:rFonts w:ascii="Times New Roman" w:hAnsi="Times New Roman"/>
          <w:sz w:val="28"/>
          <w:szCs w:val="28"/>
        </w:rPr>
        <w:t>Общий – Ф.И.О. (его должность) _____________________________________</w:t>
      </w:r>
    </w:p>
    <w:p w:rsidR="004B1D06" w:rsidRPr="00F23FD1" w:rsidRDefault="004B1D06" w:rsidP="004B1D06">
      <w:pPr>
        <w:rPr>
          <w:rFonts w:ascii="Times New Roman" w:hAnsi="Times New Roman"/>
          <w:sz w:val="28"/>
          <w:szCs w:val="28"/>
        </w:rPr>
      </w:pPr>
      <w:r w:rsidRPr="00F23FD1">
        <w:rPr>
          <w:rFonts w:ascii="Times New Roman" w:hAnsi="Times New Roman"/>
          <w:sz w:val="28"/>
          <w:szCs w:val="28"/>
        </w:rPr>
        <w:t>Непосредственный – Ф.И.О. (его должность) ___________________________</w:t>
      </w:r>
    </w:p>
    <w:p w:rsidR="004B1D06" w:rsidRPr="00F23FD1" w:rsidRDefault="004B1D06" w:rsidP="004B1D06">
      <w:pPr>
        <w:rPr>
          <w:rFonts w:ascii="Times New Roman" w:hAnsi="Times New Roman"/>
          <w:sz w:val="28"/>
          <w:szCs w:val="28"/>
        </w:rPr>
      </w:pPr>
      <w:r w:rsidRPr="00F23FD1">
        <w:rPr>
          <w:rFonts w:ascii="Times New Roman" w:hAnsi="Times New Roman"/>
          <w:sz w:val="28"/>
          <w:szCs w:val="28"/>
        </w:rPr>
        <w:t>Методический – Ф.И.О. (его должность) ______________________________</w:t>
      </w:r>
    </w:p>
    <w:p w:rsidR="004B1D06" w:rsidRDefault="004B1D06" w:rsidP="004B1D06">
      <w:pPr>
        <w:jc w:val="center"/>
        <w:rPr>
          <w:rFonts w:ascii="Times New Roman" w:hAnsi="Times New Roman"/>
          <w:sz w:val="28"/>
          <w:szCs w:val="28"/>
        </w:rPr>
      </w:pPr>
    </w:p>
    <w:p w:rsidR="004B1D06" w:rsidRDefault="004B1D06" w:rsidP="004B1D06">
      <w:pPr>
        <w:jc w:val="center"/>
        <w:rPr>
          <w:rFonts w:ascii="Times New Roman" w:hAnsi="Times New Roman"/>
          <w:sz w:val="28"/>
          <w:szCs w:val="28"/>
        </w:rPr>
      </w:pPr>
    </w:p>
    <w:p w:rsidR="004B1D06" w:rsidRPr="00F23FD1" w:rsidRDefault="004B1D06" w:rsidP="004B1D06">
      <w:pPr>
        <w:jc w:val="center"/>
        <w:rPr>
          <w:rFonts w:ascii="Times New Roman" w:hAnsi="Times New Roman"/>
          <w:sz w:val="28"/>
          <w:szCs w:val="28"/>
        </w:rPr>
      </w:pPr>
    </w:p>
    <w:p w:rsidR="004B1D06" w:rsidRPr="00F23FD1" w:rsidRDefault="004B1D06" w:rsidP="004B1D06">
      <w:pPr>
        <w:jc w:val="center"/>
        <w:rPr>
          <w:rFonts w:ascii="Times New Roman" w:hAnsi="Times New Roman"/>
          <w:sz w:val="28"/>
          <w:szCs w:val="28"/>
        </w:rPr>
      </w:pPr>
      <w:r>
        <w:rPr>
          <w:rFonts w:ascii="Times New Roman" w:hAnsi="Times New Roman"/>
          <w:sz w:val="28"/>
          <w:szCs w:val="28"/>
        </w:rPr>
        <w:t>Красноярск, 20</w:t>
      </w:r>
      <w:r w:rsidR="00E154E4">
        <w:rPr>
          <w:rFonts w:ascii="Times New Roman" w:hAnsi="Times New Roman"/>
          <w:sz w:val="28"/>
          <w:szCs w:val="28"/>
        </w:rPr>
        <w:t>21</w:t>
      </w:r>
    </w:p>
    <w:p w:rsidR="004B1D06" w:rsidRDefault="004B1D06" w:rsidP="004B1D06">
      <w:pPr>
        <w:pStyle w:val="2"/>
        <w:ind w:firstLine="0"/>
        <w:jc w:val="center"/>
        <w:rPr>
          <w:b/>
          <w:sz w:val="32"/>
          <w:szCs w:val="32"/>
        </w:rPr>
      </w:pPr>
      <w:r w:rsidRPr="002F59D5">
        <w:rPr>
          <w:b/>
          <w:sz w:val="32"/>
          <w:szCs w:val="32"/>
        </w:rPr>
        <w:lastRenderedPageBreak/>
        <w:t>Содержание</w:t>
      </w:r>
    </w:p>
    <w:p w:rsidR="004B1D06" w:rsidRDefault="004B1D06" w:rsidP="004B1D06">
      <w:pPr>
        <w:pStyle w:val="2"/>
        <w:ind w:firstLine="0"/>
        <w:jc w:val="center"/>
        <w:rPr>
          <w:b/>
          <w:sz w:val="32"/>
          <w:szCs w:val="32"/>
        </w:rPr>
      </w:pPr>
    </w:p>
    <w:p w:rsidR="004B1D06" w:rsidRPr="00F23FD1" w:rsidRDefault="004B1D06" w:rsidP="004B1D06">
      <w:pPr>
        <w:pStyle w:val="2"/>
        <w:spacing w:before="100" w:beforeAutospacing="1" w:after="100" w:afterAutospacing="1"/>
        <w:ind w:firstLine="0"/>
        <w:jc w:val="left"/>
        <w:rPr>
          <w:sz w:val="28"/>
          <w:szCs w:val="28"/>
        </w:rPr>
      </w:pPr>
      <w:r w:rsidRPr="00F23FD1">
        <w:rPr>
          <w:sz w:val="28"/>
          <w:szCs w:val="28"/>
        </w:rPr>
        <w:t>1. Цели и задачи практики</w:t>
      </w:r>
    </w:p>
    <w:p w:rsidR="004B1D06" w:rsidRPr="00F23FD1" w:rsidRDefault="004B1D06" w:rsidP="004B1D06">
      <w:pPr>
        <w:pStyle w:val="2"/>
        <w:spacing w:before="100" w:beforeAutospacing="1" w:after="100" w:afterAutospacing="1"/>
        <w:ind w:firstLine="0"/>
        <w:jc w:val="left"/>
        <w:rPr>
          <w:sz w:val="28"/>
          <w:szCs w:val="28"/>
        </w:rPr>
      </w:pPr>
      <w:r w:rsidRPr="00F23FD1">
        <w:rPr>
          <w:sz w:val="28"/>
          <w:szCs w:val="28"/>
        </w:rPr>
        <w:t>2. Знания, умения, практический опыт, которыми должен овладеть студент после прохождения практики</w:t>
      </w:r>
    </w:p>
    <w:p w:rsidR="004B1D06" w:rsidRPr="00F23FD1" w:rsidRDefault="004B1D06" w:rsidP="004B1D06">
      <w:pPr>
        <w:pStyle w:val="2"/>
        <w:spacing w:before="100" w:beforeAutospacing="1" w:after="100" w:afterAutospacing="1"/>
        <w:ind w:firstLine="0"/>
        <w:jc w:val="left"/>
        <w:rPr>
          <w:sz w:val="28"/>
          <w:szCs w:val="28"/>
        </w:rPr>
      </w:pPr>
      <w:r w:rsidRPr="00F23FD1">
        <w:rPr>
          <w:sz w:val="28"/>
          <w:szCs w:val="28"/>
        </w:rPr>
        <w:t>3. Тематический план</w:t>
      </w:r>
    </w:p>
    <w:p w:rsidR="004B1D06" w:rsidRPr="00F23FD1" w:rsidRDefault="004B1D06" w:rsidP="004B1D06">
      <w:pPr>
        <w:spacing w:before="100" w:beforeAutospacing="1" w:after="100" w:afterAutospacing="1"/>
        <w:rPr>
          <w:rFonts w:ascii="Times New Roman" w:hAnsi="Times New Roman"/>
          <w:sz w:val="28"/>
          <w:szCs w:val="28"/>
        </w:rPr>
      </w:pPr>
      <w:r w:rsidRPr="00F23FD1">
        <w:rPr>
          <w:rFonts w:ascii="Times New Roman" w:hAnsi="Times New Roman"/>
          <w:sz w:val="28"/>
          <w:szCs w:val="28"/>
        </w:rPr>
        <w:t>4. График прохождения практики</w:t>
      </w:r>
    </w:p>
    <w:p w:rsidR="004B1D06" w:rsidRPr="00F23FD1" w:rsidRDefault="004B1D06" w:rsidP="004B1D06">
      <w:pPr>
        <w:spacing w:before="100" w:beforeAutospacing="1" w:after="100" w:afterAutospacing="1"/>
        <w:rPr>
          <w:rFonts w:ascii="Times New Roman" w:hAnsi="Times New Roman"/>
          <w:sz w:val="28"/>
          <w:szCs w:val="28"/>
        </w:rPr>
      </w:pPr>
      <w:r w:rsidRPr="00F23FD1">
        <w:rPr>
          <w:rFonts w:ascii="Times New Roman" w:hAnsi="Times New Roman"/>
          <w:sz w:val="28"/>
          <w:szCs w:val="28"/>
        </w:rPr>
        <w:t>5. Инструктаж по технике безопасности</w:t>
      </w:r>
    </w:p>
    <w:p w:rsidR="004B1D06" w:rsidRPr="00F23FD1" w:rsidRDefault="004B1D06" w:rsidP="004B1D06">
      <w:pPr>
        <w:spacing w:before="100" w:beforeAutospacing="1" w:after="100" w:afterAutospacing="1"/>
        <w:rPr>
          <w:rFonts w:ascii="Times New Roman" w:hAnsi="Times New Roman"/>
          <w:sz w:val="28"/>
          <w:szCs w:val="28"/>
        </w:rPr>
      </w:pPr>
      <w:r w:rsidRPr="00F23FD1">
        <w:rPr>
          <w:rFonts w:ascii="Times New Roman" w:hAnsi="Times New Roman"/>
          <w:sz w:val="28"/>
          <w:szCs w:val="28"/>
        </w:rPr>
        <w:t>6.  Содержание и объем проведенной работы</w:t>
      </w:r>
    </w:p>
    <w:p w:rsidR="004B1D06" w:rsidRPr="00F23FD1" w:rsidRDefault="004B1D06" w:rsidP="004B1D06">
      <w:pPr>
        <w:spacing w:before="100" w:beforeAutospacing="1" w:after="100" w:afterAutospacing="1"/>
        <w:rPr>
          <w:rFonts w:ascii="Times New Roman" w:hAnsi="Times New Roman"/>
          <w:sz w:val="28"/>
          <w:szCs w:val="28"/>
        </w:rPr>
      </w:pPr>
      <w:r w:rsidRPr="00F23FD1">
        <w:rPr>
          <w:rFonts w:ascii="Times New Roman" w:hAnsi="Times New Roman"/>
          <w:sz w:val="28"/>
          <w:szCs w:val="28"/>
        </w:rPr>
        <w:t>7. Манипуляционный лист (Лист лабораторных / химических исследований)</w:t>
      </w:r>
    </w:p>
    <w:p w:rsidR="004B1D06" w:rsidRPr="00F23FD1" w:rsidRDefault="004B1D06" w:rsidP="004B1D06">
      <w:pPr>
        <w:spacing w:before="100" w:beforeAutospacing="1" w:after="100" w:afterAutospacing="1"/>
        <w:rPr>
          <w:rFonts w:ascii="Times New Roman" w:hAnsi="Times New Roman"/>
          <w:sz w:val="28"/>
          <w:szCs w:val="28"/>
        </w:rPr>
      </w:pPr>
      <w:r w:rsidRPr="00F23FD1">
        <w:rPr>
          <w:rFonts w:ascii="Times New Roman" w:hAnsi="Times New Roman"/>
          <w:sz w:val="28"/>
          <w:szCs w:val="28"/>
        </w:rPr>
        <w:t>8. Отчет (цифровой, текстовой)</w:t>
      </w:r>
    </w:p>
    <w:p w:rsidR="004B1D06" w:rsidRDefault="004B1D06" w:rsidP="004B1D06">
      <w:pPr>
        <w:spacing w:before="100" w:beforeAutospacing="1" w:after="100" w:afterAutospacing="1"/>
        <w:rPr>
          <w:rFonts w:ascii="Times New Roman" w:hAnsi="Times New Roman"/>
        </w:rPr>
      </w:pPr>
    </w:p>
    <w:p w:rsidR="004B1D06" w:rsidRDefault="004B1D06" w:rsidP="004B1D06">
      <w:pPr>
        <w:spacing w:before="100" w:beforeAutospacing="1" w:after="100" w:afterAutospacing="1"/>
        <w:rPr>
          <w:rFonts w:ascii="Times New Roman" w:hAnsi="Times New Roman"/>
        </w:rPr>
      </w:pPr>
    </w:p>
    <w:p w:rsidR="004B1D06" w:rsidRDefault="004B1D06" w:rsidP="004B1D06">
      <w:pPr>
        <w:spacing w:before="100" w:beforeAutospacing="1" w:after="100" w:afterAutospacing="1"/>
        <w:rPr>
          <w:rFonts w:ascii="Times New Roman" w:hAnsi="Times New Roman"/>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Default="004B1D06" w:rsidP="004B1D06">
      <w:pPr>
        <w:pStyle w:val="2"/>
        <w:ind w:firstLine="0"/>
        <w:jc w:val="center"/>
        <w:rPr>
          <w:i/>
        </w:rPr>
      </w:pPr>
    </w:p>
    <w:p w:rsidR="004B1D06" w:rsidRPr="004B1D06" w:rsidRDefault="004B1D06" w:rsidP="004B1D06">
      <w:pPr>
        <w:spacing w:after="0" w:line="240" w:lineRule="auto"/>
        <w:jc w:val="center"/>
        <w:rPr>
          <w:rFonts w:ascii="Times New Roman" w:hAnsi="Times New Roman" w:cs="Times New Roman"/>
          <w:b/>
          <w:sz w:val="28"/>
          <w:szCs w:val="28"/>
        </w:rPr>
      </w:pPr>
      <w:r>
        <w:rPr>
          <w:i/>
        </w:rPr>
        <w:br w:type="page"/>
      </w:r>
      <w:r w:rsidRPr="004B1D06">
        <w:rPr>
          <w:rFonts w:ascii="Times New Roman" w:hAnsi="Times New Roman" w:cs="Times New Roman"/>
          <w:b/>
          <w:sz w:val="28"/>
          <w:szCs w:val="28"/>
        </w:rPr>
        <w:lastRenderedPageBreak/>
        <w:t>Цели и задачи практики:</w:t>
      </w:r>
    </w:p>
    <w:p w:rsidR="004B1D06" w:rsidRPr="004B1D06" w:rsidRDefault="004B1D06" w:rsidP="004B1D06">
      <w:pPr>
        <w:spacing w:after="0"/>
        <w:jc w:val="center"/>
        <w:rPr>
          <w:rFonts w:ascii="Times New Roman" w:hAnsi="Times New Roman"/>
          <w:b/>
          <w:sz w:val="28"/>
          <w:szCs w:val="28"/>
        </w:rPr>
      </w:pPr>
    </w:p>
    <w:p w:rsidR="004B1D06" w:rsidRPr="004B1D06" w:rsidRDefault="004B1D06" w:rsidP="004B1D06">
      <w:pPr>
        <w:pStyle w:val="21"/>
        <w:numPr>
          <w:ilvl w:val="0"/>
          <w:numId w:val="1"/>
        </w:numPr>
        <w:spacing w:after="0" w:line="276" w:lineRule="auto"/>
        <w:jc w:val="both"/>
        <w:rPr>
          <w:sz w:val="28"/>
          <w:szCs w:val="28"/>
        </w:rPr>
      </w:pPr>
      <w:r w:rsidRPr="004B1D06">
        <w:rPr>
          <w:sz w:val="28"/>
          <w:szCs w:val="28"/>
        </w:rPr>
        <w:t>Закрепление в производственных условиях профессиональн</w:t>
      </w:r>
      <w:r w:rsidR="00760760">
        <w:rPr>
          <w:sz w:val="28"/>
          <w:szCs w:val="28"/>
        </w:rPr>
        <w:t xml:space="preserve">ых умений и навыков по методам </w:t>
      </w:r>
      <w:r w:rsidRPr="004B1D06">
        <w:rPr>
          <w:sz w:val="28"/>
          <w:szCs w:val="28"/>
        </w:rPr>
        <w:t>микробиологических и иммунологических исследований.</w:t>
      </w:r>
    </w:p>
    <w:p w:rsidR="004B1D06" w:rsidRPr="004B1D06" w:rsidRDefault="004B1D06" w:rsidP="004B1D06">
      <w:pPr>
        <w:numPr>
          <w:ilvl w:val="0"/>
          <w:numId w:val="1"/>
        </w:numPr>
        <w:spacing w:after="0"/>
        <w:jc w:val="both"/>
        <w:rPr>
          <w:rFonts w:ascii="Times New Roman" w:hAnsi="Times New Roman"/>
          <w:sz w:val="28"/>
          <w:szCs w:val="28"/>
        </w:rPr>
      </w:pPr>
      <w:r w:rsidRPr="004B1D06">
        <w:rPr>
          <w:rFonts w:ascii="Times New Roman" w:hAnsi="Times New Roman"/>
          <w:sz w:val="28"/>
          <w:szCs w:val="28"/>
        </w:rPr>
        <w:t>Расширение и углубление теоретических знаний и практических умений по методам микробиологических и иммунологических исследований.</w:t>
      </w:r>
    </w:p>
    <w:p w:rsidR="004B1D06" w:rsidRPr="004B1D06" w:rsidRDefault="004B1D06" w:rsidP="004B1D06">
      <w:pPr>
        <w:numPr>
          <w:ilvl w:val="0"/>
          <w:numId w:val="1"/>
        </w:numPr>
        <w:spacing w:after="0"/>
        <w:jc w:val="both"/>
        <w:rPr>
          <w:rFonts w:ascii="Times New Roman" w:hAnsi="Times New Roman"/>
          <w:sz w:val="28"/>
          <w:szCs w:val="28"/>
        </w:rPr>
      </w:pPr>
      <w:r w:rsidRPr="004B1D06">
        <w:rPr>
          <w:rFonts w:ascii="Times New Roman" w:hAnsi="Times New Roman"/>
          <w:sz w:val="28"/>
          <w:szCs w:val="28"/>
        </w:rPr>
        <w:t>Повышение профессиональной компетенции студентов и адаптации их на рабочем месте, проверка возможностей самостоятельной работы.</w:t>
      </w:r>
    </w:p>
    <w:p w:rsidR="004B1D06" w:rsidRPr="004B1D06" w:rsidRDefault="004B1D06" w:rsidP="004B1D06">
      <w:pPr>
        <w:numPr>
          <w:ilvl w:val="0"/>
          <w:numId w:val="1"/>
        </w:numPr>
        <w:spacing w:after="0"/>
        <w:jc w:val="both"/>
        <w:rPr>
          <w:rFonts w:ascii="Times New Roman" w:hAnsi="Times New Roman"/>
          <w:sz w:val="28"/>
          <w:szCs w:val="28"/>
        </w:rPr>
      </w:pPr>
      <w:r w:rsidRPr="004B1D06">
        <w:rPr>
          <w:rFonts w:ascii="Times New Roman" w:hAnsi="Times New Roman"/>
          <w:sz w:val="28"/>
          <w:szCs w:val="28"/>
        </w:rPr>
        <w:t>Осущес</w:t>
      </w:r>
      <w:r w:rsidR="00760760">
        <w:rPr>
          <w:rFonts w:ascii="Times New Roman" w:hAnsi="Times New Roman"/>
          <w:sz w:val="28"/>
          <w:szCs w:val="28"/>
        </w:rPr>
        <w:t>твление учета и анализ основных</w:t>
      </w:r>
      <w:r w:rsidRPr="004B1D06">
        <w:rPr>
          <w:rFonts w:ascii="Times New Roman" w:hAnsi="Times New Roman"/>
          <w:sz w:val="28"/>
          <w:szCs w:val="28"/>
        </w:rPr>
        <w:t xml:space="preserve"> микробиологических показателей, ведение документации.</w:t>
      </w:r>
    </w:p>
    <w:p w:rsidR="004B1D06" w:rsidRPr="004B1D06" w:rsidRDefault="004B1D06" w:rsidP="004B1D06">
      <w:pPr>
        <w:numPr>
          <w:ilvl w:val="0"/>
          <w:numId w:val="1"/>
        </w:numPr>
        <w:spacing w:after="0"/>
        <w:jc w:val="both"/>
        <w:rPr>
          <w:rFonts w:ascii="Times New Roman" w:hAnsi="Times New Roman"/>
          <w:sz w:val="28"/>
          <w:szCs w:val="28"/>
        </w:rPr>
      </w:pPr>
      <w:r w:rsidRPr="004B1D06">
        <w:rPr>
          <w:rFonts w:ascii="Times New Roman" w:hAnsi="Times New Roman"/>
          <w:sz w:val="28"/>
          <w:szCs w:val="28"/>
        </w:rPr>
        <w:t>Воспитание трудовой дисциплины и профессиональной ответственности.</w:t>
      </w:r>
    </w:p>
    <w:p w:rsidR="004B1D06" w:rsidRPr="004B1D06" w:rsidRDefault="004B1D06" w:rsidP="004B1D06">
      <w:pPr>
        <w:numPr>
          <w:ilvl w:val="0"/>
          <w:numId w:val="1"/>
        </w:numPr>
        <w:spacing w:after="0"/>
        <w:jc w:val="both"/>
        <w:rPr>
          <w:rFonts w:ascii="Times New Roman" w:hAnsi="Times New Roman"/>
          <w:sz w:val="28"/>
          <w:szCs w:val="28"/>
        </w:rPr>
      </w:pPr>
      <w:r w:rsidRPr="004B1D06">
        <w:rPr>
          <w:rFonts w:ascii="Times New Roman" w:hAnsi="Times New Roman"/>
          <w:sz w:val="28"/>
          <w:szCs w:val="28"/>
        </w:rPr>
        <w:t>Изучение основных форм и методов работы в бактериологической лаборатории.</w:t>
      </w:r>
    </w:p>
    <w:p w:rsidR="004B1D06" w:rsidRPr="004B1D06" w:rsidRDefault="004B1D06" w:rsidP="004B1D06">
      <w:pPr>
        <w:spacing w:after="0"/>
        <w:jc w:val="both"/>
        <w:rPr>
          <w:rFonts w:ascii="Times New Roman" w:hAnsi="Times New Roman"/>
          <w:sz w:val="28"/>
          <w:szCs w:val="28"/>
        </w:rPr>
      </w:pPr>
    </w:p>
    <w:p w:rsidR="004B1D06" w:rsidRPr="004B1D06" w:rsidRDefault="004B1D06" w:rsidP="004B1D06">
      <w:pPr>
        <w:spacing w:after="0"/>
        <w:jc w:val="both"/>
        <w:rPr>
          <w:rFonts w:ascii="Times New Roman" w:hAnsi="Times New Roman"/>
          <w:sz w:val="28"/>
          <w:szCs w:val="28"/>
        </w:rPr>
      </w:pPr>
    </w:p>
    <w:p w:rsidR="004B1D06" w:rsidRPr="004B1D06" w:rsidRDefault="004B1D06" w:rsidP="004B1D06">
      <w:pPr>
        <w:spacing w:after="0"/>
        <w:jc w:val="center"/>
        <w:rPr>
          <w:rFonts w:ascii="Times New Roman" w:hAnsi="Times New Roman"/>
          <w:b/>
          <w:sz w:val="28"/>
          <w:szCs w:val="28"/>
        </w:rPr>
      </w:pPr>
      <w:r w:rsidRPr="004B1D06">
        <w:rPr>
          <w:rFonts w:ascii="Times New Roman" w:hAnsi="Times New Roman"/>
          <w:b/>
          <w:sz w:val="28"/>
          <w:szCs w:val="28"/>
        </w:rPr>
        <w:t>Программа практики.</w:t>
      </w:r>
    </w:p>
    <w:p w:rsidR="004B1D06" w:rsidRPr="004B1D06" w:rsidRDefault="004B1D06" w:rsidP="004B1D06">
      <w:pPr>
        <w:pStyle w:val="21"/>
        <w:spacing w:after="0" w:line="276" w:lineRule="auto"/>
        <w:rPr>
          <w:i/>
          <w:sz w:val="28"/>
          <w:szCs w:val="28"/>
        </w:rPr>
      </w:pPr>
      <w:r w:rsidRPr="004B1D06">
        <w:rPr>
          <w:i/>
          <w:sz w:val="28"/>
          <w:szCs w:val="28"/>
        </w:rPr>
        <w:t>В результате прохождения практики студенты должны уметь самостоятельно:</w:t>
      </w:r>
    </w:p>
    <w:p w:rsidR="004B1D06" w:rsidRPr="004B1D06" w:rsidRDefault="004B1D06" w:rsidP="004B1D06">
      <w:pPr>
        <w:pStyle w:val="21"/>
        <w:spacing w:after="0" w:line="276" w:lineRule="auto"/>
        <w:rPr>
          <w:i/>
          <w:sz w:val="28"/>
          <w:szCs w:val="28"/>
        </w:rPr>
      </w:pPr>
    </w:p>
    <w:p w:rsidR="004B1D06" w:rsidRPr="004B1D06" w:rsidRDefault="004B1D06" w:rsidP="004B1D06">
      <w:pPr>
        <w:numPr>
          <w:ilvl w:val="0"/>
          <w:numId w:val="2"/>
        </w:numPr>
        <w:spacing w:after="0"/>
        <w:jc w:val="both"/>
        <w:rPr>
          <w:rFonts w:ascii="Times New Roman" w:hAnsi="Times New Roman"/>
          <w:sz w:val="28"/>
          <w:szCs w:val="28"/>
        </w:rPr>
      </w:pPr>
      <w:r w:rsidRPr="004B1D06">
        <w:rPr>
          <w:rFonts w:ascii="Times New Roman" w:hAnsi="Times New Roman"/>
          <w:sz w:val="28"/>
          <w:szCs w:val="28"/>
        </w:rPr>
        <w:t>Организовать рабочее место для проведения лабораторных исследований.</w:t>
      </w:r>
    </w:p>
    <w:p w:rsidR="004B1D06" w:rsidRPr="004B1D06" w:rsidRDefault="004B1D06" w:rsidP="004B1D06">
      <w:pPr>
        <w:numPr>
          <w:ilvl w:val="0"/>
          <w:numId w:val="2"/>
        </w:numPr>
        <w:spacing w:after="0"/>
        <w:jc w:val="both"/>
        <w:rPr>
          <w:rFonts w:ascii="Times New Roman" w:hAnsi="Times New Roman"/>
          <w:sz w:val="28"/>
          <w:szCs w:val="28"/>
        </w:rPr>
      </w:pPr>
      <w:r w:rsidRPr="004B1D06">
        <w:rPr>
          <w:rFonts w:ascii="Times New Roman" w:hAnsi="Times New Roman"/>
          <w:sz w:val="28"/>
          <w:szCs w:val="28"/>
        </w:rPr>
        <w:t>Подготовить лабораторную посуду, инструментарий и оборудование для анализов.</w:t>
      </w:r>
    </w:p>
    <w:p w:rsidR="004B1D06" w:rsidRPr="004B1D06" w:rsidRDefault="004B1D06" w:rsidP="004B1D06">
      <w:pPr>
        <w:numPr>
          <w:ilvl w:val="0"/>
          <w:numId w:val="2"/>
        </w:numPr>
        <w:spacing w:after="0"/>
        <w:jc w:val="both"/>
        <w:rPr>
          <w:rFonts w:ascii="Times New Roman" w:hAnsi="Times New Roman"/>
          <w:sz w:val="28"/>
          <w:szCs w:val="28"/>
        </w:rPr>
      </w:pPr>
      <w:r w:rsidRPr="004B1D06">
        <w:rPr>
          <w:rFonts w:ascii="Times New Roman" w:hAnsi="Times New Roman"/>
          <w:sz w:val="28"/>
          <w:szCs w:val="28"/>
        </w:rPr>
        <w:t>Приготовить растворы, реактивы, дезинфицирующие растворы.</w:t>
      </w:r>
    </w:p>
    <w:p w:rsidR="004B1D06" w:rsidRPr="004B1D06" w:rsidRDefault="004B1D06" w:rsidP="004B1D06">
      <w:pPr>
        <w:numPr>
          <w:ilvl w:val="0"/>
          <w:numId w:val="2"/>
        </w:numPr>
        <w:spacing w:after="0"/>
        <w:jc w:val="both"/>
        <w:rPr>
          <w:rFonts w:ascii="Times New Roman" w:hAnsi="Times New Roman"/>
          <w:sz w:val="28"/>
          <w:szCs w:val="28"/>
        </w:rPr>
      </w:pPr>
      <w:r w:rsidRPr="004B1D06">
        <w:rPr>
          <w:rFonts w:ascii="Times New Roman" w:hAnsi="Times New Roman"/>
          <w:sz w:val="28"/>
          <w:szCs w:val="28"/>
        </w:rPr>
        <w:t>Провести дезинфекцию биоматериала, отработанной посуды, стерилизацию инструментария и лабораторной посуды.</w:t>
      </w:r>
    </w:p>
    <w:p w:rsidR="004B1D06" w:rsidRPr="004B1D06" w:rsidRDefault="004B1D06" w:rsidP="004B1D06">
      <w:pPr>
        <w:numPr>
          <w:ilvl w:val="0"/>
          <w:numId w:val="2"/>
        </w:numPr>
        <w:spacing w:after="0"/>
        <w:jc w:val="both"/>
        <w:rPr>
          <w:rFonts w:ascii="Times New Roman" w:hAnsi="Times New Roman"/>
          <w:sz w:val="28"/>
          <w:szCs w:val="28"/>
        </w:rPr>
      </w:pPr>
      <w:r w:rsidRPr="004B1D06">
        <w:rPr>
          <w:rFonts w:ascii="Times New Roman" w:hAnsi="Times New Roman"/>
          <w:sz w:val="28"/>
          <w:szCs w:val="28"/>
        </w:rPr>
        <w:t>Провести прием, маркировку, регистрацию и хранение поступившего биоматериала.</w:t>
      </w:r>
    </w:p>
    <w:p w:rsidR="004B1D06" w:rsidRPr="004B1D06" w:rsidRDefault="004B1D06" w:rsidP="004B1D06">
      <w:pPr>
        <w:numPr>
          <w:ilvl w:val="0"/>
          <w:numId w:val="2"/>
        </w:numPr>
        <w:spacing w:after="0"/>
        <w:jc w:val="both"/>
        <w:rPr>
          <w:rFonts w:ascii="Times New Roman" w:hAnsi="Times New Roman"/>
          <w:sz w:val="28"/>
          <w:szCs w:val="28"/>
        </w:rPr>
      </w:pPr>
      <w:r w:rsidRPr="004B1D06">
        <w:rPr>
          <w:rFonts w:ascii="Times New Roman" w:hAnsi="Times New Roman"/>
          <w:sz w:val="28"/>
          <w:szCs w:val="28"/>
        </w:rPr>
        <w:t>Регистрировать проведенные исследования.</w:t>
      </w:r>
    </w:p>
    <w:p w:rsidR="004B1D06" w:rsidRPr="004B1D06" w:rsidRDefault="004B1D06" w:rsidP="004B1D06">
      <w:pPr>
        <w:numPr>
          <w:ilvl w:val="0"/>
          <w:numId w:val="2"/>
        </w:numPr>
        <w:spacing w:after="0"/>
        <w:jc w:val="both"/>
        <w:rPr>
          <w:rFonts w:ascii="Times New Roman" w:hAnsi="Times New Roman"/>
          <w:sz w:val="28"/>
          <w:szCs w:val="28"/>
        </w:rPr>
      </w:pPr>
      <w:r w:rsidRPr="004B1D06">
        <w:rPr>
          <w:rFonts w:ascii="Times New Roman" w:hAnsi="Times New Roman"/>
          <w:sz w:val="28"/>
          <w:szCs w:val="28"/>
        </w:rPr>
        <w:t>Вести учетно-отчетную документацию.</w:t>
      </w:r>
    </w:p>
    <w:p w:rsidR="004B1D06" w:rsidRPr="004B1D06" w:rsidRDefault="004B1D06" w:rsidP="004B1D06">
      <w:pPr>
        <w:numPr>
          <w:ilvl w:val="0"/>
          <w:numId w:val="2"/>
        </w:numPr>
        <w:spacing w:after="0"/>
        <w:jc w:val="both"/>
        <w:rPr>
          <w:rFonts w:ascii="Times New Roman" w:hAnsi="Times New Roman"/>
          <w:sz w:val="28"/>
          <w:szCs w:val="28"/>
        </w:rPr>
      </w:pPr>
      <w:r w:rsidRPr="004B1D06">
        <w:rPr>
          <w:rFonts w:ascii="Times New Roman" w:hAnsi="Times New Roman"/>
          <w:sz w:val="28"/>
          <w:szCs w:val="28"/>
        </w:rPr>
        <w:t>Пользоваться приборами в лаборатории.</w:t>
      </w:r>
    </w:p>
    <w:p w:rsidR="004B1D06" w:rsidRPr="004B1D06" w:rsidRDefault="004B1D06" w:rsidP="004B1D06">
      <w:pPr>
        <w:spacing w:after="0"/>
        <w:ind w:left="720"/>
        <w:jc w:val="both"/>
        <w:rPr>
          <w:rFonts w:ascii="Times New Roman" w:hAnsi="Times New Roman"/>
          <w:sz w:val="28"/>
          <w:szCs w:val="28"/>
        </w:rPr>
      </w:pPr>
    </w:p>
    <w:p w:rsidR="004B1D06" w:rsidRDefault="004B1D06" w:rsidP="004B1D06">
      <w:pPr>
        <w:spacing w:after="0"/>
        <w:jc w:val="both"/>
        <w:rPr>
          <w:rFonts w:ascii="Times New Roman" w:hAnsi="Times New Roman"/>
          <w:sz w:val="28"/>
          <w:szCs w:val="28"/>
        </w:rPr>
      </w:pPr>
    </w:p>
    <w:p w:rsidR="004B1D06" w:rsidRDefault="004B1D06" w:rsidP="004B1D06">
      <w:pPr>
        <w:spacing w:after="0"/>
        <w:jc w:val="both"/>
        <w:rPr>
          <w:rFonts w:ascii="Times New Roman" w:hAnsi="Times New Roman"/>
          <w:sz w:val="28"/>
          <w:szCs w:val="28"/>
        </w:rPr>
      </w:pPr>
    </w:p>
    <w:p w:rsidR="004B1D06" w:rsidRDefault="004B1D06" w:rsidP="004B1D06">
      <w:pPr>
        <w:spacing w:after="0"/>
        <w:jc w:val="both"/>
        <w:rPr>
          <w:rFonts w:ascii="Times New Roman" w:hAnsi="Times New Roman"/>
          <w:sz w:val="28"/>
          <w:szCs w:val="28"/>
        </w:rPr>
      </w:pPr>
    </w:p>
    <w:p w:rsidR="004B1D06" w:rsidRPr="004B1D06" w:rsidRDefault="004B1D06" w:rsidP="004B1D06">
      <w:pPr>
        <w:spacing w:after="0"/>
        <w:jc w:val="both"/>
        <w:rPr>
          <w:rFonts w:ascii="Times New Roman" w:hAnsi="Times New Roman"/>
          <w:sz w:val="28"/>
          <w:szCs w:val="28"/>
        </w:rPr>
      </w:pPr>
    </w:p>
    <w:p w:rsidR="004B1D06" w:rsidRPr="004B1D06" w:rsidRDefault="004B1D06" w:rsidP="004B1D06">
      <w:pPr>
        <w:spacing w:after="0"/>
        <w:jc w:val="both"/>
        <w:rPr>
          <w:rFonts w:ascii="Times New Roman" w:hAnsi="Times New Roman"/>
          <w:sz w:val="28"/>
          <w:szCs w:val="28"/>
        </w:rPr>
      </w:pPr>
    </w:p>
    <w:p w:rsidR="004B1D06" w:rsidRPr="004B1D06" w:rsidRDefault="004B1D06" w:rsidP="004B1D06">
      <w:pPr>
        <w:spacing w:after="0"/>
        <w:jc w:val="center"/>
        <w:rPr>
          <w:rFonts w:ascii="Times New Roman" w:hAnsi="Times New Roman"/>
          <w:b/>
          <w:sz w:val="28"/>
          <w:szCs w:val="28"/>
        </w:rPr>
      </w:pPr>
      <w:r w:rsidRPr="004B1D06">
        <w:rPr>
          <w:rFonts w:ascii="Times New Roman" w:hAnsi="Times New Roman"/>
          <w:b/>
          <w:sz w:val="28"/>
          <w:szCs w:val="28"/>
        </w:rPr>
        <w:t>По окончании практики студент должен</w:t>
      </w:r>
    </w:p>
    <w:p w:rsidR="004B1D06" w:rsidRPr="004B1D06" w:rsidRDefault="004B1D06" w:rsidP="004B1D06">
      <w:pPr>
        <w:spacing w:after="0"/>
        <w:jc w:val="center"/>
        <w:rPr>
          <w:rFonts w:ascii="Times New Roman" w:hAnsi="Times New Roman"/>
          <w:b/>
          <w:sz w:val="28"/>
          <w:szCs w:val="28"/>
        </w:rPr>
      </w:pPr>
      <w:r w:rsidRPr="004B1D06">
        <w:rPr>
          <w:rFonts w:ascii="Times New Roman" w:hAnsi="Times New Roman"/>
          <w:b/>
          <w:sz w:val="28"/>
          <w:szCs w:val="28"/>
        </w:rPr>
        <w:t>представить в колледж следующие документы:</w:t>
      </w:r>
    </w:p>
    <w:p w:rsidR="004B1D06" w:rsidRPr="004B1D06" w:rsidRDefault="004B1D06" w:rsidP="004B1D06">
      <w:pPr>
        <w:numPr>
          <w:ilvl w:val="0"/>
          <w:numId w:val="3"/>
        </w:numPr>
        <w:spacing w:after="0"/>
        <w:jc w:val="both"/>
        <w:rPr>
          <w:rFonts w:ascii="Times New Roman" w:hAnsi="Times New Roman"/>
          <w:sz w:val="28"/>
          <w:szCs w:val="28"/>
        </w:rPr>
      </w:pPr>
      <w:r w:rsidRPr="004B1D06">
        <w:rPr>
          <w:rFonts w:ascii="Times New Roman" w:hAnsi="Times New Roman"/>
          <w:sz w:val="28"/>
          <w:szCs w:val="28"/>
        </w:rPr>
        <w:t>Дневник с оценкой за практику, заверенный подписью общего руководителя и печатью ЛПУ.</w:t>
      </w:r>
    </w:p>
    <w:p w:rsidR="004B1D06" w:rsidRPr="004B1D06" w:rsidRDefault="004B1D06" w:rsidP="004B1D06">
      <w:pPr>
        <w:numPr>
          <w:ilvl w:val="0"/>
          <w:numId w:val="3"/>
        </w:numPr>
        <w:spacing w:after="0"/>
        <w:jc w:val="both"/>
        <w:rPr>
          <w:rFonts w:ascii="Times New Roman" w:hAnsi="Times New Roman"/>
          <w:sz w:val="28"/>
          <w:szCs w:val="28"/>
        </w:rPr>
      </w:pPr>
      <w:r w:rsidRPr="004B1D06">
        <w:rPr>
          <w:rFonts w:ascii="Times New Roman" w:hAnsi="Times New Roman"/>
          <w:sz w:val="28"/>
          <w:szCs w:val="28"/>
        </w:rPr>
        <w:t>Характеристику, заверенную подписью руководителя практики и печатью ЛПУ.</w:t>
      </w:r>
    </w:p>
    <w:p w:rsidR="004B1D06" w:rsidRPr="004B1D06" w:rsidRDefault="004B1D06" w:rsidP="004B1D06">
      <w:pPr>
        <w:numPr>
          <w:ilvl w:val="0"/>
          <w:numId w:val="3"/>
        </w:numPr>
        <w:spacing w:after="0"/>
        <w:jc w:val="both"/>
        <w:rPr>
          <w:rFonts w:ascii="Times New Roman" w:hAnsi="Times New Roman"/>
          <w:sz w:val="28"/>
          <w:szCs w:val="28"/>
        </w:rPr>
      </w:pPr>
      <w:r w:rsidRPr="004B1D06">
        <w:rPr>
          <w:rFonts w:ascii="Times New Roman" w:hAnsi="Times New Roman"/>
          <w:sz w:val="28"/>
          <w:szCs w:val="28"/>
        </w:rPr>
        <w:t>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w:t>
      </w:r>
    </w:p>
    <w:p w:rsidR="004B1D06" w:rsidRPr="004B1D06" w:rsidRDefault="004B1D06" w:rsidP="004B1D06">
      <w:pPr>
        <w:numPr>
          <w:ilvl w:val="0"/>
          <w:numId w:val="3"/>
        </w:numPr>
        <w:spacing w:after="0"/>
        <w:jc w:val="both"/>
        <w:rPr>
          <w:rFonts w:ascii="Times New Roman" w:hAnsi="Times New Roman"/>
          <w:sz w:val="28"/>
          <w:szCs w:val="28"/>
        </w:rPr>
      </w:pPr>
      <w:r w:rsidRPr="004B1D06">
        <w:rPr>
          <w:rFonts w:ascii="Times New Roman" w:hAnsi="Times New Roman"/>
          <w:sz w:val="28"/>
          <w:szCs w:val="28"/>
        </w:rPr>
        <w:t>Выполненную самостоятельную работу.</w:t>
      </w:r>
    </w:p>
    <w:p w:rsidR="004B1D06" w:rsidRPr="004B1D06" w:rsidRDefault="004B1D06" w:rsidP="004B1D06">
      <w:pPr>
        <w:spacing w:after="0"/>
        <w:jc w:val="both"/>
        <w:rPr>
          <w:rFonts w:ascii="Times New Roman" w:hAnsi="Times New Roman"/>
          <w:sz w:val="28"/>
          <w:szCs w:val="28"/>
        </w:rPr>
      </w:pPr>
    </w:p>
    <w:p w:rsidR="004B1D06" w:rsidRPr="004B1D06" w:rsidRDefault="004B1D06" w:rsidP="004B1D06">
      <w:pPr>
        <w:spacing w:after="0"/>
        <w:jc w:val="both"/>
        <w:rPr>
          <w:rFonts w:ascii="Times New Roman" w:hAnsi="Times New Roman"/>
          <w:sz w:val="28"/>
          <w:szCs w:val="28"/>
        </w:rPr>
      </w:pPr>
    </w:p>
    <w:p w:rsidR="004B1D06" w:rsidRPr="004B1D06" w:rsidRDefault="004B1D06" w:rsidP="004B1D06">
      <w:pPr>
        <w:widowControl w:val="0"/>
        <w:tabs>
          <w:tab w:val="right" w:leader="underscore" w:pos="9639"/>
        </w:tabs>
        <w:spacing w:before="240" w:after="120"/>
        <w:rPr>
          <w:rFonts w:ascii="Times New Roman" w:hAnsi="Times New Roman"/>
          <w:b/>
          <w:bCs/>
          <w:sz w:val="28"/>
          <w:szCs w:val="28"/>
        </w:rPr>
      </w:pPr>
      <w:r w:rsidRPr="004B1D06">
        <w:rPr>
          <w:rFonts w:ascii="Times New Roman" w:hAnsi="Times New Roman"/>
          <w:b/>
          <w:bCs/>
          <w:sz w:val="28"/>
          <w:szCs w:val="28"/>
        </w:rPr>
        <w:t xml:space="preserve">В результате </w:t>
      </w:r>
      <w:r w:rsidRPr="004B1D06">
        <w:rPr>
          <w:rFonts w:ascii="Times New Roman" w:hAnsi="Times New Roman"/>
          <w:b/>
          <w:sz w:val="28"/>
          <w:szCs w:val="28"/>
        </w:rPr>
        <w:t>производственной</w:t>
      </w:r>
      <w:r w:rsidRPr="004B1D06">
        <w:rPr>
          <w:rFonts w:ascii="Times New Roman" w:hAnsi="Times New Roman"/>
          <w:b/>
          <w:bCs/>
          <w:sz w:val="28"/>
          <w:szCs w:val="28"/>
        </w:rPr>
        <w:t xml:space="preserve"> практики обучающийся должен:</w:t>
      </w:r>
    </w:p>
    <w:p w:rsidR="004B1D06" w:rsidRPr="004B1D06" w:rsidRDefault="004B1D06" w:rsidP="004B1D06">
      <w:pPr>
        <w:widowControl w:val="0"/>
        <w:tabs>
          <w:tab w:val="right" w:leader="underscore" w:pos="9639"/>
        </w:tabs>
        <w:spacing w:before="240" w:after="120"/>
        <w:rPr>
          <w:rFonts w:ascii="Times New Roman" w:hAnsi="Times New Roman"/>
          <w:b/>
          <w:bCs/>
          <w:sz w:val="28"/>
          <w:szCs w:val="28"/>
        </w:rPr>
      </w:pPr>
      <w:r w:rsidRPr="004B1D06">
        <w:rPr>
          <w:rFonts w:ascii="Times New Roman" w:hAnsi="Times New Roman"/>
          <w:b/>
          <w:bCs/>
          <w:sz w:val="28"/>
          <w:szCs w:val="28"/>
        </w:rPr>
        <w:t>Приобрести практический опыт:</w:t>
      </w:r>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B1D06">
        <w:rPr>
          <w:rFonts w:ascii="Times New Roman" w:hAnsi="Times New Roman"/>
          <w:sz w:val="28"/>
          <w:szCs w:val="28"/>
        </w:rPr>
        <w:t>- приготовления питательных сред для культивирования различных групп микроорганизмов с учетом их потребностей</w:t>
      </w:r>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B1D06">
        <w:rPr>
          <w:rFonts w:ascii="Times New Roman" w:hAnsi="Times New Roman"/>
          <w:sz w:val="28"/>
          <w:szCs w:val="28"/>
        </w:rPr>
        <w:t xml:space="preserve">- техники посевов на чашки Петри, скошенный </w:t>
      </w:r>
      <w:proofErr w:type="spellStart"/>
      <w:r w:rsidRPr="004B1D06">
        <w:rPr>
          <w:rFonts w:ascii="Times New Roman" w:hAnsi="Times New Roman"/>
          <w:sz w:val="28"/>
          <w:szCs w:val="28"/>
        </w:rPr>
        <w:t>агар</w:t>
      </w:r>
      <w:proofErr w:type="spellEnd"/>
      <w:r w:rsidRPr="004B1D06">
        <w:rPr>
          <w:rFonts w:ascii="Times New Roman" w:hAnsi="Times New Roman"/>
          <w:sz w:val="28"/>
          <w:szCs w:val="28"/>
        </w:rPr>
        <w:t xml:space="preserve"> и высокий столбик </w:t>
      </w:r>
      <w:proofErr w:type="spellStart"/>
      <w:r w:rsidRPr="004B1D06">
        <w:rPr>
          <w:rFonts w:ascii="Times New Roman" w:hAnsi="Times New Roman"/>
          <w:sz w:val="28"/>
          <w:szCs w:val="28"/>
        </w:rPr>
        <w:t>агара</w:t>
      </w:r>
      <w:proofErr w:type="spellEnd"/>
      <w:r w:rsidRPr="004B1D06">
        <w:rPr>
          <w:rFonts w:ascii="Times New Roman" w:hAnsi="Times New Roman"/>
          <w:sz w:val="28"/>
          <w:szCs w:val="28"/>
        </w:rPr>
        <w:t>.</w:t>
      </w:r>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4B1D06" w:rsidRPr="004B1D06" w:rsidRDefault="004B1D06" w:rsidP="004B1D06">
      <w:pPr>
        <w:widowControl w:val="0"/>
        <w:tabs>
          <w:tab w:val="right" w:leader="underscore" w:pos="9639"/>
        </w:tabs>
        <w:spacing w:before="240" w:after="120"/>
        <w:rPr>
          <w:rFonts w:ascii="Times New Roman" w:hAnsi="Times New Roman"/>
          <w:b/>
          <w:bCs/>
          <w:sz w:val="28"/>
          <w:szCs w:val="28"/>
        </w:rPr>
      </w:pPr>
      <w:r w:rsidRPr="004B1D06">
        <w:rPr>
          <w:rFonts w:ascii="Times New Roman" w:hAnsi="Times New Roman"/>
          <w:b/>
          <w:bCs/>
          <w:sz w:val="28"/>
          <w:szCs w:val="28"/>
        </w:rPr>
        <w:t>Освоить умения:</w:t>
      </w:r>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B1D06">
        <w:rPr>
          <w:rFonts w:ascii="Times New Roman" w:hAnsi="Times New Roman"/>
          <w:sz w:val="28"/>
          <w:szCs w:val="28"/>
        </w:rPr>
        <w:t>- готовить материал к микробиологическим исследованиям;</w:t>
      </w:r>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B1D06">
        <w:rPr>
          <w:rFonts w:ascii="Times New Roman" w:hAnsi="Times New Roman"/>
          <w:sz w:val="28"/>
          <w:szCs w:val="28"/>
        </w:rPr>
        <w:t xml:space="preserve">- определять </w:t>
      </w:r>
      <w:proofErr w:type="spellStart"/>
      <w:r w:rsidRPr="004B1D06">
        <w:rPr>
          <w:rFonts w:ascii="Times New Roman" w:hAnsi="Times New Roman"/>
          <w:sz w:val="28"/>
          <w:szCs w:val="28"/>
        </w:rPr>
        <w:t>культуральные</w:t>
      </w:r>
      <w:proofErr w:type="spellEnd"/>
      <w:r w:rsidRPr="004B1D06">
        <w:rPr>
          <w:rFonts w:ascii="Times New Roman" w:hAnsi="Times New Roman"/>
          <w:sz w:val="28"/>
          <w:szCs w:val="28"/>
        </w:rPr>
        <w:t xml:space="preserve"> и морфологические </w:t>
      </w:r>
      <w:proofErr w:type="gramStart"/>
      <w:r w:rsidRPr="004B1D06">
        <w:rPr>
          <w:rFonts w:ascii="Times New Roman" w:hAnsi="Times New Roman"/>
          <w:sz w:val="28"/>
          <w:szCs w:val="28"/>
        </w:rPr>
        <w:t>свойства ;</w:t>
      </w:r>
      <w:proofErr w:type="gramEnd"/>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B1D06">
        <w:rPr>
          <w:rFonts w:ascii="Times New Roman" w:hAnsi="Times New Roman"/>
          <w:sz w:val="28"/>
          <w:szCs w:val="28"/>
        </w:rPr>
        <w:t xml:space="preserve">- вести учетно-отчетную документацию; </w:t>
      </w:r>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B1D06">
        <w:rPr>
          <w:rFonts w:ascii="Times New Roman" w:hAnsi="Times New Roman"/>
          <w:sz w:val="28"/>
          <w:szCs w:val="28"/>
        </w:rPr>
        <w:t>- производить забор исследуемого материала;</w:t>
      </w:r>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B1D06">
        <w:rPr>
          <w:rFonts w:ascii="Times New Roman" w:hAnsi="Times New Roman"/>
          <w:sz w:val="28"/>
          <w:szCs w:val="28"/>
        </w:rPr>
        <w:t>- принимать, регистрировать,  материал;</w:t>
      </w:r>
    </w:p>
    <w:p w:rsidR="004B1D06" w:rsidRPr="004B1D06" w:rsidRDefault="004B1D06" w:rsidP="004B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B1D06">
        <w:rPr>
          <w:rFonts w:ascii="Times New Roman" w:hAnsi="Times New Roman"/>
          <w:sz w:val="28"/>
          <w:szCs w:val="28"/>
        </w:rPr>
        <w:t>- утилизировать отработанный материал.</w:t>
      </w:r>
    </w:p>
    <w:p w:rsidR="004B1D06" w:rsidRPr="004B1D06" w:rsidRDefault="004B1D06" w:rsidP="004B1D06">
      <w:pPr>
        <w:widowControl w:val="0"/>
        <w:tabs>
          <w:tab w:val="right" w:leader="underscore" w:pos="9639"/>
        </w:tabs>
        <w:spacing w:before="240" w:after="120"/>
        <w:rPr>
          <w:rFonts w:ascii="Times New Roman" w:hAnsi="Times New Roman"/>
          <w:b/>
          <w:bCs/>
          <w:sz w:val="28"/>
          <w:szCs w:val="28"/>
        </w:rPr>
      </w:pPr>
      <w:r w:rsidRPr="004B1D06">
        <w:rPr>
          <w:rFonts w:ascii="Times New Roman" w:hAnsi="Times New Roman"/>
          <w:b/>
          <w:bCs/>
          <w:sz w:val="28"/>
          <w:szCs w:val="28"/>
        </w:rPr>
        <w:t>Знать:</w:t>
      </w:r>
    </w:p>
    <w:p w:rsidR="004B1D06" w:rsidRPr="004B1D06" w:rsidRDefault="004B1D06" w:rsidP="004B1D06">
      <w:pPr>
        <w:pStyle w:val="13"/>
        <w:shd w:val="clear" w:color="auto" w:fill="auto"/>
        <w:spacing w:line="276" w:lineRule="auto"/>
        <w:ind w:firstLine="280"/>
        <w:jc w:val="left"/>
        <w:rPr>
          <w:color w:val="auto"/>
          <w:sz w:val="28"/>
          <w:szCs w:val="28"/>
        </w:rPr>
      </w:pPr>
      <w:r w:rsidRPr="004B1D06">
        <w:rPr>
          <w:color w:val="auto"/>
          <w:sz w:val="28"/>
          <w:szCs w:val="28"/>
        </w:rPr>
        <w:t xml:space="preserve">- задачи, структуру, оборудование, правила работы и техники безопасности в </w:t>
      </w:r>
      <w:r w:rsidR="008B6CE2" w:rsidRPr="004B1D06">
        <w:rPr>
          <w:color w:val="auto"/>
          <w:sz w:val="28"/>
          <w:szCs w:val="28"/>
        </w:rPr>
        <w:t>микробиологический лаборатории</w:t>
      </w:r>
      <w:r w:rsidRPr="004B1D06">
        <w:rPr>
          <w:color w:val="auto"/>
          <w:sz w:val="28"/>
          <w:szCs w:val="28"/>
        </w:rPr>
        <w:t xml:space="preserve">; </w:t>
      </w:r>
    </w:p>
    <w:p w:rsidR="004B1D06" w:rsidRPr="004B1D06" w:rsidRDefault="004B1D06" w:rsidP="004B1D06">
      <w:pPr>
        <w:pStyle w:val="13"/>
        <w:shd w:val="clear" w:color="auto" w:fill="auto"/>
        <w:spacing w:line="276" w:lineRule="auto"/>
        <w:ind w:firstLine="280"/>
        <w:jc w:val="left"/>
        <w:rPr>
          <w:color w:val="00B050"/>
          <w:sz w:val="28"/>
          <w:szCs w:val="28"/>
        </w:rPr>
      </w:pPr>
      <w:r w:rsidRPr="004B1D06">
        <w:rPr>
          <w:color w:val="auto"/>
          <w:sz w:val="28"/>
          <w:szCs w:val="28"/>
        </w:rPr>
        <w:t xml:space="preserve">- основные методы и диагностическое </w:t>
      </w:r>
      <w:r w:rsidR="008B6CE2" w:rsidRPr="004B1D06">
        <w:rPr>
          <w:color w:val="auto"/>
          <w:sz w:val="28"/>
          <w:szCs w:val="28"/>
        </w:rPr>
        <w:t>значение исследований</w:t>
      </w:r>
      <w:r w:rsidRPr="004B1D06">
        <w:rPr>
          <w:color w:val="auto"/>
          <w:sz w:val="28"/>
          <w:szCs w:val="28"/>
        </w:rPr>
        <w:t xml:space="preserve"> </w:t>
      </w:r>
      <w:proofErr w:type="gramStart"/>
      <w:r w:rsidRPr="004B1D06">
        <w:rPr>
          <w:color w:val="auto"/>
          <w:sz w:val="28"/>
          <w:szCs w:val="28"/>
        </w:rPr>
        <w:t>протеолитических ,</w:t>
      </w:r>
      <w:proofErr w:type="gramEnd"/>
      <w:r w:rsidRPr="004B1D06">
        <w:rPr>
          <w:color w:val="auto"/>
          <w:sz w:val="28"/>
          <w:szCs w:val="28"/>
        </w:rPr>
        <w:t xml:space="preserve"> </w:t>
      </w:r>
      <w:proofErr w:type="spellStart"/>
      <w:r w:rsidRPr="004B1D06">
        <w:rPr>
          <w:color w:val="auto"/>
          <w:sz w:val="28"/>
          <w:szCs w:val="28"/>
        </w:rPr>
        <w:t>сахаралитических</w:t>
      </w:r>
      <w:proofErr w:type="spellEnd"/>
      <w:r w:rsidRPr="004B1D06">
        <w:rPr>
          <w:color w:val="auto"/>
          <w:sz w:val="28"/>
          <w:szCs w:val="28"/>
        </w:rPr>
        <w:t>, гемолитических свойств микроорганизмов, антигенной структуры</w:t>
      </w:r>
      <w:r w:rsidRPr="004B1D06">
        <w:rPr>
          <w:color w:val="00B050"/>
          <w:sz w:val="28"/>
          <w:szCs w:val="28"/>
        </w:rPr>
        <w:t>.</w:t>
      </w:r>
    </w:p>
    <w:p w:rsidR="004B1D06" w:rsidRPr="004B1D06" w:rsidRDefault="004B1D06" w:rsidP="004B1D06">
      <w:pPr>
        <w:pStyle w:val="13"/>
        <w:shd w:val="clear" w:color="auto" w:fill="auto"/>
        <w:spacing w:line="276" w:lineRule="auto"/>
        <w:ind w:firstLine="280"/>
        <w:jc w:val="center"/>
        <w:rPr>
          <w:color w:val="00B050"/>
          <w:sz w:val="28"/>
          <w:szCs w:val="28"/>
        </w:rPr>
      </w:pPr>
    </w:p>
    <w:p w:rsidR="004B1D06" w:rsidRPr="004B1D06" w:rsidRDefault="004B1D06" w:rsidP="004B1D06">
      <w:pPr>
        <w:spacing w:after="0"/>
        <w:jc w:val="center"/>
        <w:rPr>
          <w:rFonts w:ascii="Times New Roman" w:hAnsi="Times New Roman"/>
          <w:b/>
          <w:color w:val="00B050"/>
          <w:sz w:val="28"/>
          <w:szCs w:val="28"/>
        </w:rPr>
      </w:pPr>
    </w:p>
    <w:p w:rsidR="004B1D06" w:rsidRPr="004B1D06" w:rsidRDefault="004B1D06" w:rsidP="00C0018B">
      <w:pPr>
        <w:spacing w:after="160" w:line="259" w:lineRule="auto"/>
        <w:rPr>
          <w:rFonts w:ascii="Times New Roman" w:hAnsi="Times New Roman"/>
          <w:b/>
          <w:color w:val="00B050"/>
          <w:sz w:val="28"/>
          <w:szCs w:val="28"/>
        </w:rPr>
      </w:pPr>
    </w:p>
    <w:p w:rsidR="003A38ED" w:rsidRPr="004F4466" w:rsidRDefault="003A38ED" w:rsidP="003A38ED">
      <w:pPr>
        <w:spacing w:after="0"/>
        <w:jc w:val="center"/>
        <w:rPr>
          <w:rFonts w:ascii="Times New Roman" w:hAnsi="Times New Roman"/>
          <w:b/>
          <w:sz w:val="24"/>
          <w:szCs w:val="24"/>
        </w:rPr>
      </w:pPr>
      <w:r w:rsidRPr="004F4466">
        <w:rPr>
          <w:rFonts w:ascii="Times New Roman" w:hAnsi="Times New Roman"/>
          <w:b/>
          <w:sz w:val="24"/>
          <w:szCs w:val="24"/>
        </w:rPr>
        <w:lastRenderedPageBreak/>
        <w:t>Тематический план</w:t>
      </w:r>
    </w:p>
    <w:p w:rsidR="003A38ED" w:rsidRPr="004F4466" w:rsidRDefault="003A38ED" w:rsidP="003A38ED">
      <w:pPr>
        <w:spacing w:after="0"/>
        <w:jc w:val="center"/>
        <w:rPr>
          <w:rFonts w:ascii="Times New Roman" w:hAnsi="Times New Roman"/>
          <w:b/>
          <w:sz w:val="24"/>
          <w:szCs w:val="24"/>
        </w:rPr>
      </w:pPr>
      <w:r w:rsidRPr="004F4466">
        <w:rPr>
          <w:rFonts w:ascii="Times New Roman" w:hAnsi="Times New Roman"/>
          <w:b/>
          <w:sz w:val="24"/>
          <w:szCs w:val="24"/>
        </w:rPr>
        <w:t>Квалификация Медицинский технолог</w:t>
      </w:r>
    </w:p>
    <w:p w:rsidR="003A38ED" w:rsidRPr="004F4466" w:rsidRDefault="003A38ED" w:rsidP="003A38ED">
      <w:pPr>
        <w:spacing w:after="0"/>
        <w:jc w:val="center"/>
        <w:rPr>
          <w:rFonts w:ascii="Times New Roman" w:hAnsi="Times New Roman"/>
          <w:b/>
          <w:sz w:val="24"/>
          <w:szCs w:val="24"/>
        </w:rPr>
      </w:pPr>
      <w:r>
        <w:rPr>
          <w:rFonts w:ascii="Times New Roman" w:hAnsi="Times New Roman"/>
          <w:b/>
          <w:sz w:val="24"/>
          <w:szCs w:val="24"/>
        </w:rPr>
        <w:t>4</w:t>
      </w:r>
      <w:r w:rsidRPr="004F4466">
        <w:rPr>
          <w:rFonts w:ascii="Times New Roman" w:hAnsi="Times New Roman"/>
          <w:b/>
          <w:sz w:val="24"/>
          <w:szCs w:val="24"/>
        </w:rPr>
        <w:t xml:space="preserve"> семестр</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3184"/>
        <w:gridCol w:w="4278"/>
        <w:gridCol w:w="1688"/>
      </w:tblGrid>
      <w:tr w:rsidR="003A38ED" w:rsidRPr="004F4466" w:rsidTr="003155F1">
        <w:tc>
          <w:tcPr>
            <w:tcW w:w="726" w:type="dxa"/>
            <w:tcBorders>
              <w:top w:val="single" w:sz="4" w:space="0" w:color="auto"/>
              <w:left w:val="single" w:sz="4" w:space="0" w:color="auto"/>
              <w:bottom w:val="single" w:sz="4" w:space="0" w:color="auto"/>
              <w:right w:val="single" w:sz="4" w:space="0" w:color="auto"/>
            </w:tcBorders>
            <w:shd w:val="clear" w:color="auto" w:fill="auto"/>
          </w:tcPr>
          <w:p w:rsidR="003A38ED" w:rsidRPr="004F4466" w:rsidRDefault="003A38ED" w:rsidP="003155F1">
            <w:pPr>
              <w:spacing w:after="0" w:line="240" w:lineRule="auto"/>
              <w:jc w:val="center"/>
              <w:rPr>
                <w:rFonts w:ascii="Times New Roman" w:hAnsi="Times New Roman"/>
                <w:b/>
                <w:bCs/>
                <w:sz w:val="24"/>
                <w:szCs w:val="24"/>
              </w:rPr>
            </w:pPr>
            <w:r w:rsidRPr="004F4466">
              <w:rPr>
                <w:rFonts w:ascii="Times New Roman" w:hAnsi="Times New Roman"/>
                <w:b/>
                <w:bCs/>
                <w:sz w:val="24"/>
                <w:szCs w:val="24"/>
              </w:rPr>
              <w:t>№</w:t>
            </w:r>
          </w:p>
        </w:tc>
        <w:tc>
          <w:tcPr>
            <w:tcW w:w="7462" w:type="dxa"/>
            <w:gridSpan w:val="2"/>
            <w:tcBorders>
              <w:top w:val="single" w:sz="4" w:space="0" w:color="auto"/>
              <w:left w:val="single" w:sz="4" w:space="0" w:color="auto"/>
              <w:bottom w:val="single" w:sz="4" w:space="0" w:color="auto"/>
              <w:right w:val="single" w:sz="4" w:space="0" w:color="auto"/>
            </w:tcBorders>
            <w:shd w:val="clear" w:color="auto" w:fill="auto"/>
          </w:tcPr>
          <w:p w:rsidR="003A38ED" w:rsidRPr="004F4466" w:rsidRDefault="003A38ED" w:rsidP="003155F1">
            <w:pPr>
              <w:spacing w:after="0" w:line="240" w:lineRule="auto"/>
              <w:jc w:val="center"/>
              <w:rPr>
                <w:rFonts w:ascii="Times New Roman" w:hAnsi="Times New Roman"/>
                <w:b/>
                <w:bCs/>
                <w:sz w:val="24"/>
                <w:szCs w:val="24"/>
              </w:rPr>
            </w:pPr>
            <w:r w:rsidRPr="004F4466">
              <w:rPr>
                <w:rFonts w:ascii="Times New Roman" w:hAnsi="Times New Roman"/>
                <w:b/>
                <w:bCs/>
                <w:sz w:val="24"/>
                <w:szCs w:val="24"/>
              </w:rPr>
              <w:t>Наименование разделов и тем практики</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3A38ED" w:rsidRPr="004F4466" w:rsidRDefault="003A38ED" w:rsidP="003155F1">
            <w:pPr>
              <w:spacing w:after="0" w:line="240" w:lineRule="auto"/>
              <w:jc w:val="center"/>
              <w:rPr>
                <w:rFonts w:ascii="Times New Roman" w:hAnsi="Times New Roman"/>
                <w:b/>
                <w:bCs/>
                <w:sz w:val="24"/>
                <w:szCs w:val="24"/>
              </w:rPr>
            </w:pPr>
            <w:r w:rsidRPr="004F4466">
              <w:rPr>
                <w:rFonts w:ascii="Times New Roman" w:hAnsi="Times New Roman"/>
                <w:b/>
                <w:bCs/>
                <w:sz w:val="24"/>
                <w:szCs w:val="24"/>
              </w:rPr>
              <w:t>Всего часов</w:t>
            </w:r>
          </w:p>
        </w:tc>
      </w:tr>
      <w:tr w:rsidR="003A38ED" w:rsidRPr="004F4466" w:rsidTr="003155F1">
        <w:tblPrEx>
          <w:tblLook w:val="01E0" w:firstRow="1" w:lastRow="1" w:firstColumn="1" w:lastColumn="1" w:noHBand="0" w:noVBand="0"/>
        </w:tblPrEx>
        <w:trPr>
          <w:trHeight w:val="340"/>
        </w:trPr>
        <w:tc>
          <w:tcPr>
            <w:tcW w:w="726" w:type="dxa"/>
            <w:tcBorders>
              <w:bottom w:val="single" w:sz="4" w:space="0" w:color="auto"/>
            </w:tcBorders>
            <w:vAlign w:val="center"/>
          </w:tcPr>
          <w:p w:rsidR="003A38ED" w:rsidRPr="004F4466" w:rsidRDefault="003A38ED" w:rsidP="003155F1">
            <w:pPr>
              <w:widowControl w:val="0"/>
              <w:tabs>
                <w:tab w:val="right" w:leader="underscore" w:pos="9639"/>
              </w:tabs>
              <w:spacing w:after="0" w:line="240" w:lineRule="auto"/>
              <w:jc w:val="center"/>
              <w:rPr>
                <w:rFonts w:ascii="Times New Roman" w:hAnsi="Times New Roman"/>
                <w:bCs/>
                <w:sz w:val="24"/>
                <w:szCs w:val="24"/>
              </w:rPr>
            </w:pPr>
            <w:r w:rsidRPr="004F4466">
              <w:rPr>
                <w:rFonts w:ascii="Times New Roman" w:hAnsi="Times New Roman"/>
                <w:bCs/>
                <w:sz w:val="24"/>
                <w:szCs w:val="24"/>
              </w:rPr>
              <w:t>1</w:t>
            </w:r>
          </w:p>
        </w:tc>
        <w:tc>
          <w:tcPr>
            <w:tcW w:w="7462" w:type="dxa"/>
            <w:gridSpan w:val="2"/>
            <w:tcBorders>
              <w:bottom w:val="single" w:sz="4" w:space="0" w:color="auto"/>
            </w:tcBorders>
            <w:vAlign w:val="center"/>
          </w:tcPr>
          <w:p w:rsidR="003A38ED" w:rsidRDefault="003A38ED" w:rsidP="003155F1">
            <w:pPr>
              <w:spacing w:after="0" w:line="240" w:lineRule="auto"/>
              <w:jc w:val="both"/>
              <w:rPr>
                <w:rFonts w:ascii="Times New Roman" w:hAnsi="Times New Roman"/>
                <w:bCs/>
                <w:sz w:val="24"/>
                <w:szCs w:val="24"/>
              </w:rPr>
            </w:pPr>
            <w:r>
              <w:rPr>
                <w:rFonts w:ascii="Times New Roman" w:hAnsi="Times New Roman"/>
                <w:bCs/>
                <w:sz w:val="24"/>
                <w:szCs w:val="24"/>
              </w:rPr>
              <w:t>Ознакомление с правилами работы в  бак лаборатории</w:t>
            </w:r>
          </w:p>
        </w:tc>
        <w:tc>
          <w:tcPr>
            <w:tcW w:w="1688" w:type="dxa"/>
            <w:tcBorders>
              <w:bottom w:val="single" w:sz="4" w:space="0" w:color="auto"/>
            </w:tcBorders>
            <w:vAlign w:val="center"/>
          </w:tcPr>
          <w:p w:rsidR="003A38ED" w:rsidRPr="004F4466" w:rsidRDefault="003A38ED" w:rsidP="003155F1">
            <w:pPr>
              <w:widowControl w:val="0"/>
              <w:tabs>
                <w:tab w:val="right" w:leader="underscore" w:pos="9639"/>
              </w:tabs>
              <w:spacing w:after="0" w:line="240" w:lineRule="auto"/>
              <w:jc w:val="center"/>
              <w:rPr>
                <w:rFonts w:ascii="Times New Roman" w:hAnsi="Times New Roman"/>
                <w:bCs/>
                <w:sz w:val="24"/>
                <w:szCs w:val="24"/>
              </w:rPr>
            </w:pPr>
            <w:r w:rsidRPr="004F4466">
              <w:rPr>
                <w:rFonts w:ascii="Times New Roman" w:hAnsi="Times New Roman"/>
                <w:bCs/>
                <w:sz w:val="24"/>
                <w:szCs w:val="24"/>
              </w:rPr>
              <w:t>6</w:t>
            </w:r>
          </w:p>
        </w:tc>
      </w:tr>
      <w:tr w:rsidR="003A38ED" w:rsidRPr="004F4466" w:rsidTr="003155F1">
        <w:tblPrEx>
          <w:tblLook w:val="01E0" w:firstRow="1" w:lastRow="1" w:firstColumn="1" w:lastColumn="1" w:noHBand="0" w:noVBand="0"/>
        </w:tblPrEx>
        <w:trPr>
          <w:trHeight w:val="340"/>
        </w:trPr>
        <w:tc>
          <w:tcPr>
            <w:tcW w:w="726" w:type="dxa"/>
            <w:shd w:val="clear" w:color="auto" w:fill="auto"/>
            <w:vAlign w:val="center"/>
          </w:tcPr>
          <w:p w:rsidR="003A38ED" w:rsidRPr="004F4466" w:rsidRDefault="003A38ED" w:rsidP="003155F1">
            <w:pPr>
              <w:widowControl w:val="0"/>
              <w:tabs>
                <w:tab w:val="right" w:leader="underscore" w:pos="9639"/>
              </w:tabs>
              <w:spacing w:before="60" w:after="60" w:line="240" w:lineRule="auto"/>
              <w:jc w:val="center"/>
              <w:rPr>
                <w:rFonts w:ascii="Times New Roman" w:hAnsi="Times New Roman"/>
                <w:bCs/>
                <w:sz w:val="24"/>
                <w:szCs w:val="24"/>
              </w:rPr>
            </w:pPr>
            <w:r w:rsidRPr="004F4466">
              <w:rPr>
                <w:rFonts w:ascii="Times New Roman" w:hAnsi="Times New Roman"/>
                <w:bCs/>
                <w:sz w:val="24"/>
                <w:szCs w:val="24"/>
              </w:rPr>
              <w:t>2</w:t>
            </w:r>
          </w:p>
        </w:tc>
        <w:tc>
          <w:tcPr>
            <w:tcW w:w="7462" w:type="dxa"/>
            <w:gridSpan w:val="2"/>
            <w:shd w:val="clear" w:color="auto" w:fill="auto"/>
          </w:tcPr>
          <w:p w:rsidR="003A38ED" w:rsidRDefault="003A38ED" w:rsidP="003155F1">
            <w:pPr>
              <w:spacing w:after="0" w:line="240" w:lineRule="auto"/>
              <w:rPr>
                <w:rFonts w:ascii="Times New Roman" w:hAnsi="Times New Roman"/>
                <w:sz w:val="24"/>
                <w:szCs w:val="24"/>
              </w:rPr>
            </w:pPr>
            <w:r>
              <w:rPr>
                <w:rFonts w:ascii="Times New Roman" w:hAnsi="Times New Roman"/>
                <w:sz w:val="24"/>
                <w:szCs w:val="24"/>
              </w:rPr>
              <w:t xml:space="preserve"> Подготовка материала к микробиологическому исследованиям: прием , регистрация биоматериала</w:t>
            </w:r>
          </w:p>
        </w:tc>
        <w:tc>
          <w:tcPr>
            <w:tcW w:w="1688" w:type="dxa"/>
            <w:shd w:val="clear" w:color="auto" w:fill="auto"/>
            <w:vAlign w:val="center"/>
          </w:tcPr>
          <w:p w:rsidR="003A38ED" w:rsidRPr="004F4466" w:rsidRDefault="003A38ED" w:rsidP="003155F1">
            <w:pPr>
              <w:widowControl w:val="0"/>
              <w:tabs>
                <w:tab w:val="right" w:leader="underscore" w:pos="9639"/>
              </w:tabs>
              <w:spacing w:before="60" w:after="60" w:line="240" w:lineRule="auto"/>
              <w:jc w:val="center"/>
              <w:rPr>
                <w:rFonts w:ascii="Times New Roman" w:hAnsi="Times New Roman"/>
                <w:bCs/>
                <w:sz w:val="24"/>
                <w:szCs w:val="24"/>
              </w:rPr>
            </w:pPr>
            <w:r w:rsidRPr="004F4466">
              <w:rPr>
                <w:rFonts w:ascii="Times New Roman" w:hAnsi="Times New Roman"/>
                <w:bCs/>
                <w:sz w:val="24"/>
                <w:szCs w:val="24"/>
              </w:rPr>
              <w:t>3</w:t>
            </w:r>
          </w:p>
        </w:tc>
      </w:tr>
      <w:tr w:rsidR="003A38ED" w:rsidRPr="004F4466" w:rsidTr="003155F1">
        <w:tblPrEx>
          <w:tblLook w:val="01E0" w:firstRow="1" w:lastRow="1" w:firstColumn="1" w:lastColumn="1" w:noHBand="0" w:noVBand="0"/>
        </w:tblPrEx>
        <w:trPr>
          <w:trHeight w:val="340"/>
        </w:trPr>
        <w:tc>
          <w:tcPr>
            <w:tcW w:w="726" w:type="dxa"/>
            <w:shd w:val="clear" w:color="auto" w:fill="auto"/>
            <w:vAlign w:val="center"/>
          </w:tcPr>
          <w:p w:rsidR="003A38ED" w:rsidRPr="004F4466" w:rsidRDefault="003A38ED" w:rsidP="003155F1">
            <w:pPr>
              <w:widowControl w:val="0"/>
              <w:tabs>
                <w:tab w:val="right" w:leader="underscore" w:pos="9639"/>
              </w:tabs>
              <w:spacing w:before="60" w:after="60" w:line="240" w:lineRule="auto"/>
              <w:jc w:val="center"/>
              <w:rPr>
                <w:rFonts w:ascii="Times New Roman" w:hAnsi="Times New Roman"/>
                <w:bCs/>
                <w:sz w:val="24"/>
                <w:szCs w:val="24"/>
              </w:rPr>
            </w:pPr>
            <w:r w:rsidRPr="004F4466">
              <w:rPr>
                <w:rFonts w:ascii="Times New Roman" w:hAnsi="Times New Roman"/>
                <w:bCs/>
                <w:sz w:val="24"/>
                <w:szCs w:val="24"/>
              </w:rPr>
              <w:t>3</w:t>
            </w:r>
          </w:p>
        </w:tc>
        <w:tc>
          <w:tcPr>
            <w:tcW w:w="7462" w:type="dxa"/>
            <w:gridSpan w:val="2"/>
            <w:shd w:val="clear" w:color="auto" w:fill="auto"/>
          </w:tcPr>
          <w:p w:rsidR="003A38ED" w:rsidRDefault="003A38ED" w:rsidP="003155F1">
            <w:pPr>
              <w:spacing w:after="0" w:line="240" w:lineRule="auto"/>
              <w:rPr>
                <w:rFonts w:ascii="Times New Roman" w:hAnsi="Times New Roman"/>
                <w:sz w:val="24"/>
                <w:szCs w:val="24"/>
              </w:rPr>
            </w:pPr>
            <w:r>
              <w:rPr>
                <w:rFonts w:ascii="Times New Roman" w:hAnsi="Times New Roman"/>
                <w:sz w:val="24"/>
                <w:szCs w:val="24"/>
              </w:rPr>
              <w:t>Приготовление питательных сред  общеупотребительных, элективных, дифференциально-диагностических.</w:t>
            </w:r>
          </w:p>
          <w:p w:rsidR="003A38ED" w:rsidRDefault="003A38ED" w:rsidP="003155F1">
            <w:pPr>
              <w:spacing w:after="0" w:line="240" w:lineRule="auto"/>
              <w:rPr>
                <w:rFonts w:ascii="Times New Roman" w:hAnsi="Times New Roman"/>
                <w:sz w:val="24"/>
                <w:szCs w:val="24"/>
              </w:rPr>
            </w:pPr>
          </w:p>
        </w:tc>
        <w:tc>
          <w:tcPr>
            <w:tcW w:w="1688" w:type="dxa"/>
            <w:shd w:val="clear" w:color="auto" w:fill="auto"/>
            <w:vAlign w:val="center"/>
          </w:tcPr>
          <w:p w:rsidR="003A38ED" w:rsidRPr="004F4466" w:rsidRDefault="003A38ED" w:rsidP="003155F1">
            <w:pPr>
              <w:widowControl w:val="0"/>
              <w:tabs>
                <w:tab w:val="right" w:leader="underscore" w:pos="9639"/>
              </w:tabs>
              <w:spacing w:before="60" w:after="60" w:line="240" w:lineRule="auto"/>
              <w:jc w:val="center"/>
              <w:rPr>
                <w:rFonts w:ascii="Times New Roman" w:hAnsi="Times New Roman"/>
                <w:bCs/>
                <w:sz w:val="24"/>
                <w:szCs w:val="24"/>
              </w:rPr>
            </w:pPr>
            <w:r w:rsidRPr="004F4466">
              <w:rPr>
                <w:rFonts w:ascii="Times New Roman" w:hAnsi="Times New Roman"/>
                <w:bCs/>
                <w:sz w:val="24"/>
                <w:szCs w:val="24"/>
              </w:rPr>
              <w:t>3</w:t>
            </w:r>
          </w:p>
        </w:tc>
      </w:tr>
      <w:tr w:rsidR="003A38ED" w:rsidRPr="004F4466" w:rsidTr="003155F1">
        <w:tblPrEx>
          <w:tblLook w:val="01E0" w:firstRow="1" w:lastRow="1" w:firstColumn="1" w:lastColumn="1" w:noHBand="0" w:noVBand="0"/>
        </w:tblPrEx>
        <w:trPr>
          <w:trHeight w:val="340"/>
        </w:trPr>
        <w:tc>
          <w:tcPr>
            <w:tcW w:w="726" w:type="dxa"/>
            <w:shd w:val="clear" w:color="auto" w:fill="auto"/>
            <w:vAlign w:val="center"/>
          </w:tcPr>
          <w:p w:rsidR="003A38ED" w:rsidRPr="004F4466" w:rsidRDefault="003A38ED" w:rsidP="003155F1">
            <w:pPr>
              <w:widowControl w:val="0"/>
              <w:tabs>
                <w:tab w:val="right" w:leader="underscore" w:pos="9639"/>
              </w:tabs>
              <w:spacing w:after="0" w:line="240" w:lineRule="auto"/>
              <w:jc w:val="center"/>
              <w:rPr>
                <w:rFonts w:ascii="Times New Roman" w:hAnsi="Times New Roman"/>
                <w:bCs/>
                <w:sz w:val="24"/>
                <w:szCs w:val="24"/>
              </w:rPr>
            </w:pPr>
            <w:r w:rsidRPr="004F4466">
              <w:rPr>
                <w:rFonts w:ascii="Times New Roman" w:hAnsi="Times New Roman"/>
                <w:bCs/>
                <w:sz w:val="24"/>
                <w:szCs w:val="24"/>
              </w:rPr>
              <w:t>4</w:t>
            </w:r>
          </w:p>
        </w:tc>
        <w:tc>
          <w:tcPr>
            <w:tcW w:w="7462" w:type="dxa"/>
            <w:gridSpan w:val="2"/>
            <w:shd w:val="clear" w:color="auto" w:fill="auto"/>
          </w:tcPr>
          <w:p w:rsidR="003A38ED" w:rsidRDefault="003A38ED" w:rsidP="003155F1">
            <w:pPr>
              <w:spacing w:line="240" w:lineRule="auto"/>
              <w:rPr>
                <w:rFonts w:ascii="Times New Roman" w:hAnsi="Times New Roman"/>
                <w:sz w:val="24"/>
                <w:szCs w:val="24"/>
              </w:rPr>
            </w:pPr>
            <w:r>
              <w:rPr>
                <w:rFonts w:ascii="Times New Roman" w:hAnsi="Times New Roman"/>
                <w:sz w:val="24"/>
                <w:szCs w:val="24"/>
              </w:rPr>
              <w:t>Микробиологическая диагностика возбудителей инфекционных заболеваний (гнойно-воспалительных, кишечных)</w:t>
            </w:r>
          </w:p>
        </w:tc>
        <w:tc>
          <w:tcPr>
            <w:tcW w:w="1688" w:type="dxa"/>
            <w:shd w:val="clear" w:color="auto" w:fill="auto"/>
            <w:vAlign w:val="center"/>
          </w:tcPr>
          <w:p w:rsidR="003A38ED" w:rsidRPr="004F4466" w:rsidRDefault="003A38ED" w:rsidP="003155F1">
            <w:pPr>
              <w:widowControl w:val="0"/>
              <w:tabs>
                <w:tab w:val="right" w:leader="underscore" w:pos="9639"/>
              </w:tabs>
              <w:spacing w:after="0" w:line="240" w:lineRule="auto"/>
              <w:jc w:val="center"/>
              <w:rPr>
                <w:rFonts w:ascii="Times New Roman" w:hAnsi="Times New Roman"/>
                <w:bCs/>
                <w:sz w:val="24"/>
                <w:szCs w:val="24"/>
              </w:rPr>
            </w:pPr>
            <w:r w:rsidRPr="004F4466">
              <w:rPr>
                <w:rFonts w:ascii="Times New Roman" w:hAnsi="Times New Roman"/>
                <w:bCs/>
                <w:sz w:val="24"/>
                <w:szCs w:val="24"/>
              </w:rPr>
              <w:t>20</w:t>
            </w:r>
          </w:p>
        </w:tc>
      </w:tr>
      <w:tr w:rsidR="003A38ED" w:rsidRPr="004F4466" w:rsidTr="003155F1">
        <w:tblPrEx>
          <w:tblLook w:val="01E0" w:firstRow="1" w:lastRow="1" w:firstColumn="1" w:lastColumn="1" w:noHBand="0" w:noVBand="0"/>
        </w:tblPrEx>
        <w:trPr>
          <w:trHeight w:val="340"/>
        </w:trPr>
        <w:tc>
          <w:tcPr>
            <w:tcW w:w="726" w:type="dxa"/>
            <w:shd w:val="clear" w:color="auto" w:fill="auto"/>
            <w:vAlign w:val="center"/>
          </w:tcPr>
          <w:p w:rsidR="003A38ED" w:rsidRPr="004F4466" w:rsidRDefault="003A38ED" w:rsidP="003155F1">
            <w:pPr>
              <w:widowControl w:val="0"/>
              <w:tabs>
                <w:tab w:val="right" w:leader="underscore" w:pos="9639"/>
              </w:tabs>
              <w:spacing w:after="0" w:line="240" w:lineRule="auto"/>
              <w:jc w:val="center"/>
              <w:rPr>
                <w:rFonts w:ascii="Times New Roman" w:hAnsi="Times New Roman"/>
                <w:bCs/>
                <w:sz w:val="24"/>
                <w:szCs w:val="24"/>
              </w:rPr>
            </w:pPr>
            <w:r w:rsidRPr="004F4466">
              <w:rPr>
                <w:rFonts w:ascii="Times New Roman" w:hAnsi="Times New Roman"/>
                <w:bCs/>
                <w:sz w:val="24"/>
                <w:szCs w:val="24"/>
              </w:rPr>
              <w:t>5</w:t>
            </w:r>
          </w:p>
        </w:tc>
        <w:tc>
          <w:tcPr>
            <w:tcW w:w="7462" w:type="dxa"/>
            <w:gridSpan w:val="2"/>
            <w:shd w:val="clear" w:color="auto" w:fill="auto"/>
          </w:tcPr>
          <w:p w:rsidR="003A38ED" w:rsidRDefault="003A38ED" w:rsidP="003155F1">
            <w:pPr>
              <w:spacing w:line="240" w:lineRule="auto"/>
              <w:rPr>
                <w:rFonts w:ascii="Times New Roman" w:hAnsi="Times New Roman"/>
                <w:sz w:val="24"/>
                <w:szCs w:val="24"/>
              </w:rPr>
            </w:pPr>
            <w:r>
              <w:rPr>
                <w:rFonts w:ascii="Times New Roman" w:hAnsi="Times New Roman"/>
                <w:bCs/>
                <w:sz w:val="24"/>
                <w:szCs w:val="24"/>
              </w:rPr>
              <w:t>Дисбактериоз. Этапы исследования .</w:t>
            </w:r>
          </w:p>
        </w:tc>
        <w:tc>
          <w:tcPr>
            <w:tcW w:w="1688" w:type="dxa"/>
            <w:shd w:val="clear" w:color="auto" w:fill="auto"/>
            <w:vAlign w:val="center"/>
          </w:tcPr>
          <w:p w:rsidR="003A38ED" w:rsidRPr="004F4466" w:rsidRDefault="003A38ED" w:rsidP="003155F1">
            <w:pPr>
              <w:widowControl w:val="0"/>
              <w:tabs>
                <w:tab w:val="right" w:leader="underscore" w:pos="9639"/>
              </w:tabs>
              <w:spacing w:after="0" w:line="240" w:lineRule="auto"/>
              <w:jc w:val="center"/>
              <w:rPr>
                <w:rFonts w:ascii="Times New Roman" w:hAnsi="Times New Roman"/>
                <w:bCs/>
                <w:sz w:val="24"/>
                <w:szCs w:val="24"/>
              </w:rPr>
            </w:pPr>
            <w:r w:rsidRPr="004F4466">
              <w:rPr>
                <w:rFonts w:ascii="Times New Roman" w:hAnsi="Times New Roman"/>
                <w:bCs/>
                <w:sz w:val="24"/>
                <w:szCs w:val="24"/>
              </w:rPr>
              <w:t>22</w:t>
            </w:r>
          </w:p>
        </w:tc>
      </w:tr>
      <w:tr w:rsidR="003A38ED" w:rsidRPr="004F4466" w:rsidTr="003155F1">
        <w:tblPrEx>
          <w:tblLook w:val="01E0" w:firstRow="1" w:lastRow="1" w:firstColumn="1" w:lastColumn="1" w:noHBand="0" w:noVBand="0"/>
        </w:tblPrEx>
        <w:trPr>
          <w:trHeight w:val="340"/>
        </w:trPr>
        <w:tc>
          <w:tcPr>
            <w:tcW w:w="726" w:type="dxa"/>
            <w:shd w:val="clear" w:color="auto" w:fill="auto"/>
            <w:vAlign w:val="center"/>
          </w:tcPr>
          <w:p w:rsidR="003A38ED" w:rsidRPr="004F4466" w:rsidRDefault="003A38ED" w:rsidP="003155F1">
            <w:pPr>
              <w:widowControl w:val="0"/>
              <w:tabs>
                <w:tab w:val="right" w:leader="underscore" w:pos="9639"/>
              </w:tabs>
              <w:spacing w:before="60" w:after="60" w:line="240" w:lineRule="auto"/>
              <w:jc w:val="center"/>
              <w:rPr>
                <w:rFonts w:ascii="Times New Roman" w:hAnsi="Times New Roman"/>
                <w:bCs/>
                <w:sz w:val="24"/>
                <w:szCs w:val="24"/>
              </w:rPr>
            </w:pPr>
            <w:r w:rsidRPr="004F4466">
              <w:rPr>
                <w:rFonts w:ascii="Times New Roman" w:hAnsi="Times New Roman"/>
                <w:bCs/>
                <w:sz w:val="24"/>
                <w:szCs w:val="24"/>
              </w:rPr>
              <w:t>5</w:t>
            </w:r>
          </w:p>
        </w:tc>
        <w:tc>
          <w:tcPr>
            <w:tcW w:w="7462" w:type="dxa"/>
            <w:gridSpan w:val="2"/>
            <w:shd w:val="clear" w:color="auto" w:fill="auto"/>
          </w:tcPr>
          <w:p w:rsidR="003A38ED" w:rsidRDefault="003A38ED" w:rsidP="003155F1">
            <w:pPr>
              <w:spacing w:line="240" w:lineRule="auto"/>
              <w:rPr>
                <w:rFonts w:ascii="Times New Roman" w:hAnsi="Times New Roman"/>
                <w:sz w:val="24"/>
                <w:szCs w:val="24"/>
              </w:rPr>
            </w:pPr>
            <w:r>
              <w:rPr>
                <w:rFonts w:ascii="Times New Roman" w:hAnsi="Times New Roman"/>
                <w:sz w:val="24"/>
                <w:szCs w:val="24"/>
              </w:rPr>
              <w:t xml:space="preserve"> Иммунодиагностика : РА, РП, РСК,РИФ</w:t>
            </w:r>
          </w:p>
        </w:tc>
        <w:tc>
          <w:tcPr>
            <w:tcW w:w="1688" w:type="dxa"/>
            <w:shd w:val="clear" w:color="auto" w:fill="auto"/>
            <w:vAlign w:val="center"/>
          </w:tcPr>
          <w:p w:rsidR="003A38ED" w:rsidRPr="004F4466" w:rsidRDefault="003A38ED" w:rsidP="003155F1">
            <w:pPr>
              <w:widowControl w:val="0"/>
              <w:tabs>
                <w:tab w:val="right" w:leader="underscore" w:pos="9639"/>
              </w:tabs>
              <w:spacing w:before="60" w:after="60" w:line="240" w:lineRule="auto"/>
              <w:jc w:val="center"/>
              <w:rPr>
                <w:rFonts w:ascii="Times New Roman" w:hAnsi="Times New Roman"/>
                <w:bCs/>
                <w:sz w:val="24"/>
                <w:szCs w:val="24"/>
              </w:rPr>
            </w:pPr>
            <w:r w:rsidRPr="004F4466">
              <w:rPr>
                <w:rFonts w:ascii="Times New Roman" w:hAnsi="Times New Roman"/>
                <w:bCs/>
                <w:sz w:val="24"/>
                <w:szCs w:val="24"/>
              </w:rPr>
              <w:t>6</w:t>
            </w:r>
          </w:p>
        </w:tc>
      </w:tr>
      <w:tr w:rsidR="003A38ED" w:rsidRPr="004F4466" w:rsidTr="003155F1">
        <w:tblPrEx>
          <w:tblLook w:val="01E0" w:firstRow="1" w:lastRow="1" w:firstColumn="1" w:lastColumn="1" w:noHBand="0" w:noVBand="0"/>
        </w:tblPrEx>
        <w:trPr>
          <w:trHeight w:val="880"/>
        </w:trPr>
        <w:tc>
          <w:tcPr>
            <w:tcW w:w="726" w:type="dxa"/>
            <w:shd w:val="clear" w:color="auto" w:fill="auto"/>
            <w:vAlign w:val="center"/>
          </w:tcPr>
          <w:p w:rsidR="003A38ED" w:rsidRPr="004F4466" w:rsidRDefault="003A38ED" w:rsidP="003155F1">
            <w:pPr>
              <w:widowControl w:val="0"/>
              <w:tabs>
                <w:tab w:val="right" w:leader="underscore" w:pos="9639"/>
              </w:tabs>
              <w:spacing w:before="60" w:after="60" w:line="240" w:lineRule="auto"/>
              <w:jc w:val="center"/>
              <w:rPr>
                <w:rFonts w:ascii="Times New Roman" w:hAnsi="Times New Roman"/>
                <w:bCs/>
                <w:sz w:val="24"/>
                <w:szCs w:val="24"/>
              </w:rPr>
            </w:pPr>
            <w:r w:rsidRPr="004F4466">
              <w:rPr>
                <w:rFonts w:ascii="Times New Roman" w:hAnsi="Times New Roman"/>
                <w:bCs/>
                <w:sz w:val="24"/>
                <w:szCs w:val="24"/>
              </w:rPr>
              <w:t>6</w:t>
            </w:r>
          </w:p>
        </w:tc>
        <w:tc>
          <w:tcPr>
            <w:tcW w:w="7462" w:type="dxa"/>
            <w:gridSpan w:val="2"/>
            <w:shd w:val="clear" w:color="auto" w:fill="auto"/>
          </w:tcPr>
          <w:p w:rsidR="003A38ED" w:rsidRDefault="003A38ED" w:rsidP="003155F1">
            <w:pPr>
              <w:spacing w:line="240" w:lineRule="auto"/>
              <w:rPr>
                <w:rFonts w:ascii="Times New Roman" w:hAnsi="Times New Roman"/>
                <w:sz w:val="24"/>
                <w:szCs w:val="24"/>
              </w:rPr>
            </w:pPr>
            <w:r>
              <w:rPr>
                <w:rFonts w:ascii="Times New Roman" w:hAnsi="Times New Roman"/>
                <w:sz w:val="24"/>
                <w:szCs w:val="24"/>
              </w:rPr>
              <w:t xml:space="preserve">  Утилизация отработанного материала, дезинфекция и стерилизация  использованной лабораторной посуды, инструментария, средств защиты.</w:t>
            </w:r>
          </w:p>
        </w:tc>
        <w:tc>
          <w:tcPr>
            <w:tcW w:w="1688" w:type="dxa"/>
            <w:shd w:val="clear" w:color="auto" w:fill="auto"/>
            <w:vAlign w:val="center"/>
          </w:tcPr>
          <w:p w:rsidR="003A38ED" w:rsidRPr="004F4466" w:rsidRDefault="003A38ED" w:rsidP="003155F1">
            <w:pPr>
              <w:widowControl w:val="0"/>
              <w:tabs>
                <w:tab w:val="right" w:leader="underscore" w:pos="9639"/>
              </w:tabs>
              <w:spacing w:before="60" w:after="60" w:line="240" w:lineRule="auto"/>
              <w:jc w:val="center"/>
              <w:rPr>
                <w:rFonts w:ascii="Times New Roman" w:hAnsi="Times New Roman"/>
                <w:bCs/>
                <w:sz w:val="24"/>
                <w:szCs w:val="24"/>
              </w:rPr>
            </w:pPr>
            <w:r w:rsidRPr="004F4466">
              <w:rPr>
                <w:rFonts w:ascii="Times New Roman" w:hAnsi="Times New Roman"/>
                <w:bCs/>
                <w:sz w:val="24"/>
                <w:szCs w:val="24"/>
              </w:rPr>
              <w:t>6</w:t>
            </w:r>
          </w:p>
        </w:tc>
      </w:tr>
      <w:tr w:rsidR="003A38ED" w:rsidRPr="004F4466" w:rsidTr="003155F1">
        <w:tblPrEx>
          <w:tblLook w:val="01E0" w:firstRow="1" w:lastRow="1" w:firstColumn="1" w:lastColumn="1" w:noHBand="0" w:noVBand="0"/>
        </w:tblPrEx>
        <w:trPr>
          <w:trHeight w:val="389"/>
        </w:trPr>
        <w:tc>
          <w:tcPr>
            <w:tcW w:w="3910" w:type="dxa"/>
            <w:gridSpan w:val="2"/>
            <w:shd w:val="clear" w:color="auto" w:fill="auto"/>
            <w:vAlign w:val="center"/>
          </w:tcPr>
          <w:p w:rsidR="003A38ED" w:rsidRPr="004F4466" w:rsidRDefault="003A38ED" w:rsidP="003155F1">
            <w:pPr>
              <w:widowControl w:val="0"/>
              <w:tabs>
                <w:tab w:val="right" w:leader="underscore" w:pos="9639"/>
              </w:tabs>
              <w:spacing w:after="0" w:line="240" w:lineRule="auto"/>
              <w:rPr>
                <w:rFonts w:ascii="Times New Roman" w:hAnsi="Times New Roman"/>
                <w:b/>
                <w:bCs/>
                <w:sz w:val="24"/>
                <w:szCs w:val="24"/>
              </w:rPr>
            </w:pPr>
            <w:r w:rsidRPr="004F4466">
              <w:rPr>
                <w:rFonts w:ascii="Times New Roman" w:hAnsi="Times New Roman"/>
                <w:b/>
                <w:bCs/>
                <w:sz w:val="24"/>
                <w:szCs w:val="24"/>
              </w:rPr>
              <w:t>Вид промежуточной аттестации</w:t>
            </w:r>
          </w:p>
        </w:tc>
        <w:tc>
          <w:tcPr>
            <w:tcW w:w="4278" w:type="dxa"/>
            <w:shd w:val="clear" w:color="auto" w:fill="auto"/>
            <w:vAlign w:val="center"/>
          </w:tcPr>
          <w:p w:rsidR="003A38ED" w:rsidRDefault="003A38ED" w:rsidP="003155F1">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w:t>
            </w:r>
          </w:p>
        </w:tc>
        <w:tc>
          <w:tcPr>
            <w:tcW w:w="1688" w:type="dxa"/>
            <w:shd w:val="clear" w:color="auto" w:fill="auto"/>
            <w:vAlign w:val="center"/>
          </w:tcPr>
          <w:p w:rsidR="003A38ED" w:rsidRPr="004F4466" w:rsidRDefault="003A38ED" w:rsidP="003155F1">
            <w:pPr>
              <w:widowControl w:val="0"/>
              <w:tabs>
                <w:tab w:val="right" w:leader="underscore" w:pos="9639"/>
              </w:tabs>
              <w:spacing w:after="0" w:line="240" w:lineRule="auto"/>
              <w:jc w:val="center"/>
              <w:rPr>
                <w:rFonts w:ascii="Times New Roman" w:hAnsi="Times New Roman"/>
                <w:bCs/>
                <w:sz w:val="24"/>
                <w:szCs w:val="24"/>
              </w:rPr>
            </w:pPr>
            <w:r w:rsidRPr="004F4466">
              <w:rPr>
                <w:rFonts w:ascii="Times New Roman" w:hAnsi="Times New Roman"/>
                <w:bCs/>
                <w:sz w:val="24"/>
                <w:szCs w:val="24"/>
              </w:rPr>
              <w:t>6</w:t>
            </w:r>
          </w:p>
        </w:tc>
      </w:tr>
      <w:tr w:rsidR="003A38ED" w:rsidRPr="004F4466" w:rsidTr="003155F1">
        <w:tblPrEx>
          <w:tblLook w:val="01E0" w:firstRow="1" w:lastRow="1" w:firstColumn="1" w:lastColumn="1" w:noHBand="0" w:noVBand="0"/>
        </w:tblPrEx>
        <w:trPr>
          <w:trHeight w:val="389"/>
        </w:trPr>
        <w:tc>
          <w:tcPr>
            <w:tcW w:w="8188" w:type="dxa"/>
            <w:gridSpan w:val="3"/>
            <w:shd w:val="clear" w:color="auto" w:fill="auto"/>
            <w:vAlign w:val="center"/>
          </w:tcPr>
          <w:p w:rsidR="003A38ED" w:rsidRPr="004F4466" w:rsidRDefault="003A38ED" w:rsidP="003155F1">
            <w:pPr>
              <w:widowControl w:val="0"/>
              <w:tabs>
                <w:tab w:val="right" w:leader="underscore" w:pos="9639"/>
              </w:tabs>
              <w:spacing w:after="0" w:line="240" w:lineRule="auto"/>
              <w:rPr>
                <w:rFonts w:ascii="Times New Roman" w:hAnsi="Times New Roman"/>
                <w:b/>
                <w:bCs/>
                <w:sz w:val="24"/>
                <w:szCs w:val="24"/>
              </w:rPr>
            </w:pPr>
            <w:r w:rsidRPr="004F4466">
              <w:rPr>
                <w:rFonts w:ascii="Times New Roman" w:hAnsi="Times New Roman"/>
                <w:b/>
                <w:bCs/>
                <w:sz w:val="24"/>
                <w:szCs w:val="24"/>
              </w:rPr>
              <w:t xml:space="preserve">Итого </w:t>
            </w:r>
          </w:p>
        </w:tc>
        <w:tc>
          <w:tcPr>
            <w:tcW w:w="1688" w:type="dxa"/>
            <w:shd w:val="clear" w:color="auto" w:fill="auto"/>
            <w:vAlign w:val="center"/>
          </w:tcPr>
          <w:p w:rsidR="003A38ED" w:rsidRPr="004F4466" w:rsidRDefault="003155F1" w:rsidP="003155F1">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108</w:t>
            </w:r>
          </w:p>
        </w:tc>
      </w:tr>
    </w:tbl>
    <w:p w:rsidR="004B1D06" w:rsidRPr="004B1D06" w:rsidRDefault="004B1D06" w:rsidP="004B1D06">
      <w:pPr>
        <w:spacing w:after="0"/>
        <w:jc w:val="center"/>
        <w:rPr>
          <w:rFonts w:ascii="Times New Roman" w:hAnsi="Times New Roman"/>
          <w:b/>
          <w:color w:val="00B050"/>
          <w:sz w:val="28"/>
          <w:szCs w:val="28"/>
        </w:rPr>
      </w:pPr>
    </w:p>
    <w:p w:rsidR="004B1D06" w:rsidRDefault="004B1D06" w:rsidP="004B1D06">
      <w:pPr>
        <w:spacing w:after="0"/>
        <w:jc w:val="center"/>
        <w:rPr>
          <w:rFonts w:ascii="Times New Roman" w:hAnsi="Times New Roman"/>
          <w:b/>
          <w:color w:val="00B050"/>
          <w:sz w:val="24"/>
          <w:szCs w:val="24"/>
        </w:rPr>
      </w:pPr>
    </w:p>
    <w:p w:rsidR="004B1D06" w:rsidRDefault="004B1D06" w:rsidP="004B1D06">
      <w:pPr>
        <w:spacing w:after="0"/>
        <w:jc w:val="center"/>
        <w:rPr>
          <w:rFonts w:ascii="Times New Roman" w:hAnsi="Times New Roman"/>
          <w:b/>
          <w:color w:val="00B050"/>
          <w:sz w:val="24"/>
          <w:szCs w:val="24"/>
        </w:rPr>
      </w:pPr>
    </w:p>
    <w:p w:rsidR="004B1D06" w:rsidRPr="005D3A00" w:rsidRDefault="004B1D06" w:rsidP="004B1D06">
      <w:pPr>
        <w:spacing w:after="0"/>
        <w:jc w:val="center"/>
        <w:rPr>
          <w:rFonts w:ascii="Times New Roman" w:hAnsi="Times New Roman"/>
          <w:b/>
          <w:sz w:val="28"/>
          <w:szCs w:val="28"/>
        </w:rPr>
      </w:pPr>
      <w:r>
        <w:rPr>
          <w:rFonts w:ascii="Times New Roman" w:hAnsi="Times New Roman"/>
          <w:b/>
          <w:sz w:val="24"/>
          <w:szCs w:val="24"/>
        </w:rPr>
        <w:br w:type="page"/>
      </w:r>
      <w:r w:rsidRPr="005D3A00">
        <w:rPr>
          <w:rFonts w:ascii="Times New Roman" w:hAnsi="Times New Roman"/>
          <w:b/>
          <w:sz w:val="28"/>
          <w:szCs w:val="28"/>
        </w:rPr>
        <w:lastRenderedPageBreak/>
        <w:t>График прохождения практики.</w:t>
      </w:r>
    </w:p>
    <w:p w:rsidR="004B1D06" w:rsidRPr="005D3A00" w:rsidRDefault="004B1D06" w:rsidP="004B1D06">
      <w:pPr>
        <w:spacing w:after="0"/>
        <w:jc w:val="center"/>
        <w:rPr>
          <w:rFonts w:ascii="Times New Roman" w:hAnsi="Times New Roman"/>
          <w:b/>
          <w:sz w:val="28"/>
          <w:szCs w:val="28"/>
        </w:rPr>
      </w:pPr>
      <w:r w:rsidRPr="005D3A00">
        <w:rPr>
          <w:rFonts w:ascii="Times New Roman" w:hAnsi="Times New Roman"/>
          <w:b/>
          <w:sz w:val="28"/>
          <w:szCs w:val="28"/>
        </w:rPr>
        <w:t>6 семестр</w:t>
      </w:r>
    </w:p>
    <w:p w:rsidR="004B1D06" w:rsidRPr="005D3A00" w:rsidRDefault="004B1D06" w:rsidP="004B1D06">
      <w:pPr>
        <w:spacing w:after="0"/>
        <w:jc w:val="center"/>
        <w:rPr>
          <w:rFonts w:ascii="Times New Roman" w:hAnsi="Times New Roman"/>
          <w:b/>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1842"/>
        <w:gridCol w:w="1985"/>
        <w:gridCol w:w="2372"/>
      </w:tblGrid>
      <w:tr w:rsidR="004B1D06" w:rsidRPr="005D3A00" w:rsidTr="002D5F16">
        <w:tc>
          <w:tcPr>
            <w:tcW w:w="1242" w:type="dxa"/>
            <w:tcBorders>
              <w:top w:val="single" w:sz="4" w:space="0" w:color="auto"/>
              <w:left w:val="single" w:sz="4" w:space="0" w:color="auto"/>
              <w:bottom w:val="single" w:sz="4" w:space="0" w:color="auto"/>
              <w:right w:val="single" w:sz="4" w:space="0" w:color="auto"/>
            </w:tcBorders>
            <w:shd w:val="clear" w:color="auto" w:fill="auto"/>
          </w:tcPr>
          <w:p w:rsidR="004B1D06" w:rsidRPr="005D3A00" w:rsidRDefault="004B1D06" w:rsidP="00F30C5F">
            <w:pPr>
              <w:spacing w:after="0"/>
              <w:jc w:val="center"/>
              <w:rPr>
                <w:rFonts w:ascii="Times New Roman" w:hAnsi="Times New Roman"/>
                <w:b/>
                <w:sz w:val="28"/>
                <w:szCs w:val="28"/>
              </w:rPr>
            </w:pPr>
            <w:r w:rsidRPr="005D3A00">
              <w:rPr>
                <w:rFonts w:ascii="Times New Roman" w:hAnsi="Times New Roman"/>
                <w:b/>
                <w:sz w:val="28"/>
                <w:szCs w:val="28"/>
              </w:rPr>
              <w:t>№ п/п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B1D06" w:rsidRPr="005D3A00" w:rsidRDefault="004B1D06" w:rsidP="00F30C5F">
            <w:pPr>
              <w:spacing w:after="0"/>
              <w:jc w:val="center"/>
              <w:rPr>
                <w:rFonts w:ascii="Times New Roman" w:hAnsi="Times New Roman"/>
                <w:b/>
                <w:sz w:val="28"/>
                <w:szCs w:val="28"/>
              </w:rPr>
            </w:pPr>
            <w:r w:rsidRPr="005D3A00">
              <w:rPr>
                <w:rFonts w:ascii="Times New Roman" w:hAnsi="Times New Roman"/>
                <w:b/>
                <w:sz w:val="28"/>
                <w:szCs w:val="28"/>
              </w:rPr>
              <w:t>Дата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1D06" w:rsidRPr="005D3A00" w:rsidRDefault="004B1D06" w:rsidP="00F30C5F">
            <w:pPr>
              <w:spacing w:after="0"/>
              <w:jc w:val="center"/>
              <w:rPr>
                <w:rFonts w:ascii="Times New Roman" w:hAnsi="Times New Roman"/>
                <w:b/>
                <w:sz w:val="28"/>
                <w:szCs w:val="28"/>
              </w:rPr>
            </w:pPr>
            <w:r w:rsidRPr="005D3A00">
              <w:rPr>
                <w:rFonts w:ascii="Times New Roman" w:hAnsi="Times New Roman"/>
                <w:b/>
                <w:sz w:val="28"/>
                <w:szCs w:val="28"/>
              </w:rPr>
              <w:t>Часы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B1D06" w:rsidRPr="005D3A00" w:rsidRDefault="004B1D06" w:rsidP="00F30C5F">
            <w:pPr>
              <w:spacing w:after="0"/>
              <w:jc w:val="center"/>
              <w:rPr>
                <w:rFonts w:ascii="Times New Roman" w:hAnsi="Times New Roman"/>
                <w:b/>
                <w:sz w:val="28"/>
                <w:szCs w:val="28"/>
              </w:rPr>
            </w:pPr>
            <w:r w:rsidRPr="005D3A00">
              <w:rPr>
                <w:rFonts w:ascii="Times New Roman" w:hAnsi="Times New Roman"/>
                <w:b/>
                <w:sz w:val="28"/>
                <w:szCs w:val="28"/>
              </w:rPr>
              <w:t>оценка</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B1D06" w:rsidRPr="005D3A00" w:rsidRDefault="004B1D06" w:rsidP="00F30C5F">
            <w:pPr>
              <w:spacing w:after="0"/>
              <w:jc w:val="center"/>
              <w:rPr>
                <w:rFonts w:ascii="Times New Roman" w:hAnsi="Times New Roman"/>
                <w:b/>
                <w:sz w:val="28"/>
                <w:szCs w:val="28"/>
              </w:rPr>
            </w:pPr>
            <w:r w:rsidRPr="005D3A00">
              <w:rPr>
                <w:rFonts w:ascii="Times New Roman" w:hAnsi="Times New Roman"/>
                <w:b/>
                <w:sz w:val="28"/>
                <w:szCs w:val="28"/>
              </w:rPr>
              <w:t>Подпись руководителя.</w:t>
            </w: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line="240" w:lineRule="auto"/>
              <w:jc w:val="center"/>
              <w:rPr>
                <w:rFonts w:ascii="Times New Roman" w:eastAsia="Times New Roman" w:hAnsi="Times New Roman" w:cs="Times New Roman"/>
                <w:color w:val="000000"/>
                <w:sz w:val="28"/>
                <w:szCs w:val="28"/>
              </w:rPr>
            </w:pPr>
            <w:r w:rsidRPr="005D3A00">
              <w:rPr>
                <w:rFonts w:ascii="Times New Roman" w:hAnsi="Times New Roman" w:cs="Times New Roman"/>
                <w:color w:val="000000"/>
                <w:sz w:val="28"/>
                <w:szCs w:val="28"/>
              </w:rPr>
              <w:t>03.06.2021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6CE2" w:rsidRPr="005D3A00" w:rsidRDefault="008B6CE2" w:rsidP="008B6CE2">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04.06.2021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05.06.2021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Метод. 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07.06.2021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08.06.2021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09.06.2021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10.06.2021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11.06.2021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12.06.2021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 xml:space="preserve">Метод. </w:t>
            </w:r>
            <w:r w:rsidR="008B6CE2" w:rsidRPr="005D3A00">
              <w:rPr>
                <w:rFonts w:ascii="Times New Roman" w:hAnsi="Times New Roman"/>
                <w:sz w:val="28"/>
                <w:szCs w:val="28"/>
              </w:rPr>
              <w:t>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14.06.2021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 xml:space="preserve">Метод. </w:t>
            </w:r>
            <w:r w:rsidR="008B6CE2" w:rsidRPr="005D3A00">
              <w:rPr>
                <w:rFonts w:ascii="Times New Roman" w:hAnsi="Times New Roman"/>
                <w:sz w:val="28"/>
                <w:szCs w:val="28"/>
              </w:rPr>
              <w:t>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15.06.2021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16.06.2021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17.06.2021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18.06.2021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19.06.2021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 xml:space="preserve">Метод. </w:t>
            </w:r>
            <w:r w:rsidR="008B6CE2" w:rsidRPr="005D3A00">
              <w:rPr>
                <w:rFonts w:ascii="Times New Roman" w:hAnsi="Times New Roman"/>
                <w:sz w:val="28"/>
                <w:szCs w:val="28"/>
              </w:rPr>
              <w:t>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21.06.2021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22.06.2021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B6CE2" w:rsidP="002D5F16">
            <w:pPr>
              <w:spacing w:after="0"/>
              <w:jc w:val="center"/>
              <w:rPr>
                <w:rFonts w:ascii="Times New Roman" w:hAnsi="Times New Roman"/>
                <w:sz w:val="28"/>
                <w:szCs w:val="28"/>
              </w:rPr>
            </w:pPr>
            <w:r w:rsidRPr="005D3A00">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r w:rsidR="002D5F16" w:rsidRPr="005D3A00" w:rsidTr="002D5F16">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r w:rsidRPr="005D3A00">
              <w:rPr>
                <w:rFonts w:ascii="Times New Roman" w:hAnsi="Times New Roman"/>
                <w:sz w:val="28"/>
                <w:szCs w:val="28"/>
              </w:rPr>
              <w:t>18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D5F16" w:rsidRPr="005D3A00" w:rsidRDefault="002D5F16" w:rsidP="002D5F16">
            <w:pPr>
              <w:spacing w:after="0"/>
              <w:jc w:val="center"/>
              <w:rPr>
                <w:rFonts w:ascii="Times New Roman" w:hAnsi="Times New Roman" w:cs="Times New Roman"/>
                <w:color w:val="000000"/>
                <w:sz w:val="28"/>
                <w:szCs w:val="28"/>
              </w:rPr>
            </w:pPr>
            <w:r w:rsidRPr="005D3A00">
              <w:rPr>
                <w:rFonts w:ascii="Times New Roman" w:hAnsi="Times New Roman" w:cs="Times New Roman"/>
                <w:color w:val="000000"/>
                <w:sz w:val="28"/>
                <w:szCs w:val="28"/>
              </w:rPr>
              <w:t>23.06.2021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861B37" w:rsidP="002D5F16">
            <w:pPr>
              <w:spacing w:after="0"/>
              <w:jc w:val="center"/>
              <w:rPr>
                <w:rFonts w:ascii="Times New Roman" w:hAnsi="Times New Roman"/>
                <w:sz w:val="28"/>
                <w:szCs w:val="28"/>
              </w:rPr>
            </w:pPr>
            <w:proofErr w:type="spellStart"/>
            <w:r>
              <w:rPr>
                <w:rFonts w:ascii="Times New Roman" w:hAnsi="Times New Roman"/>
                <w:sz w:val="28"/>
                <w:szCs w:val="28"/>
              </w:rPr>
              <w:t>Диф</w:t>
            </w:r>
            <w:proofErr w:type="spellEnd"/>
            <w:r>
              <w:rPr>
                <w:rFonts w:ascii="Times New Roman" w:hAnsi="Times New Roman"/>
                <w:sz w:val="28"/>
                <w:szCs w:val="28"/>
              </w:rPr>
              <w:t>. зачет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5F16" w:rsidRPr="005D3A00" w:rsidRDefault="002D5F16" w:rsidP="002D5F16">
            <w:pPr>
              <w:spacing w:after="0"/>
              <w:jc w:val="center"/>
              <w:rPr>
                <w:rFonts w:ascii="Times New Roman" w:hAnsi="Times New Roman"/>
                <w:sz w:val="28"/>
                <w:szCs w:val="28"/>
              </w:rPr>
            </w:pPr>
          </w:p>
        </w:tc>
      </w:tr>
    </w:tbl>
    <w:p w:rsidR="004B1D06" w:rsidRPr="004F4466" w:rsidRDefault="004B1D06" w:rsidP="004B1D06">
      <w:pPr>
        <w:spacing w:after="0"/>
        <w:jc w:val="center"/>
        <w:rPr>
          <w:rFonts w:ascii="Times New Roman" w:hAnsi="Times New Roman"/>
          <w:sz w:val="24"/>
          <w:szCs w:val="24"/>
        </w:rPr>
      </w:pPr>
    </w:p>
    <w:p w:rsidR="00626381" w:rsidRDefault="00626381" w:rsidP="004B1D06"/>
    <w:p w:rsidR="00C0018B" w:rsidRDefault="00C0018B">
      <w:pPr>
        <w:spacing w:after="160" w:line="259" w:lineRule="auto"/>
      </w:pPr>
      <w:r>
        <w:br w:type="page"/>
      </w:r>
    </w:p>
    <w:p w:rsidR="00C0018B" w:rsidRPr="00C0018B" w:rsidRDefault="00C0018B" w:rsidP="00C0018B">
      <w:pPr>
        <w:spacing w:after="0" w:line="360" w:lineRule="auto"/>
        <w:ind w:firstLine="709"/>
        <w:jc w:val="center"/>
        <w:rPr>
          <w:rFonts w:ascii="Times New Roman" w:eastAsia="Times New Roman" w:hAnsi="Times New Roman" w:cs="Times New Roman"/>
          <w:b/>
          <w:sz w:val="28"/>
          <w:szCs w:val="28"/>
          <w:lang w:eastAsia="en-US"/>
        </w:rPr>
      </w:pPr>
      <w:r w:rsidRPr="00C0018B">
        <w:rPr>
          <w:rFonts w:ascii="Times New Roman" w:eastAsia="Times New Roman" w:hAnsi="Times New Roman" w:cs="Times New Roman"/>
          <w:b/>
          <w:sz w:val="28"/>
          <w:szCs w:val="28"/>
          <w:lang w:eastAsia="en-US"/>
        </w:rPr>
        <w:lastRenderedPageBreak/>
        <w:t>ИНСТРУКТАЖ ПО ТЕХНИКЕ БЕЗОПАСНОСТИ</w:t>
      </w:r>
    </w:p>
    <w:p w:rsidR="00C0018B" w:rsidRPr="00C0018B" w:rsidRDefault="00C0018B" w:rsidP="007B5593">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Техника безопасности при работе с биологическим материалом</w:t>
      </w:r>
    </w:p>
    <w:p w:rsidR="00C0018B" w:rsidRPr="00C0018B" w:rsidRDefault="00C0018B" w:rsidP="007B5593">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Медицинские работники должны, относиться к биологическим жидкостям, как к потенциально зараженным.</w:t>
      </w:r>
    </w:p>
    <w:p w:rsidR="00C0018B" w:rsidRPr="00C0018B" w:rsidRDefault="00C0018B" w:rsidP="007B5593">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Следует соблюдать следующие правила при работе с ними:</w:t>
      </w:r>
    </w:p>
    <w:p w:rsidR="00C0018B" w:rsidRPr="00C0018B" w:rsidRDefault="00C0018B" w:rsidP="007B5593">
      <w:pPr>
        <w:numPr>
          <w:ilvl w:val="0"/>
          <w:numId w:val="7"/>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надевать резиновые перчатки при любом соприкосновении с кровью и другими биологическими жидкостями.</w:t>
      </w:r>
    </w:p>
    <w:p w:rsidR="00C0018B" w:rsidRPr="00C0018B" w:rsidRDefault="00C0018B" w:rsidP="007B5593">
      <w:pPr>
        <w:numPr>
          <w:ilvl w:val="0"/>
          <w:numId w:val="7"/>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повреждения на коже рук дополнительно под перчатками закрывать напальчниками или лейкопластырем, резиновые перчатки надевать поверх рукавов медицинского халата.</w:t>
      </w:r>
    </w:p>
    <w:p w:rsidR="00C0018B" w:rsidRPr="00C0018B" w:rsidRDefault="00C0018B" w:rsidP="007B5593">
      <w:pPr>
        <w:numPr>
          <w:ilvl w:val="0"/>
          <w:numId w:val="7"/>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после каждого снятия перчаток – тщательно мыть руки.</w:t>
      </w:r>
    </w:p>
    <w:p w:rsidR="00C0018B" w:rsidRPr="00C0018B" w:rsidRDefault="00C0018B" w:rsidP="007B5593">
      <w:pPr>
        <w:numPr>
          <w:ilvl w:val="0"/>
          <w:numId w:val="7"/>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 xml:space="preserve">не допускать </w:t>
      </w:r>
      <w:proofErr w:type="spellStart"/>
      <w:r w:rsidRPr="00C0018B">
        <w:rPr>
          <w:rFonts w:ascii="Times New Roman" w:eastAsia="Calibri" w:hAnsi="Times New Roman" w:cs="Times New Roman"/>
          <w:sz w:val="28"/>
          <w:szCs w:val="28"/>
          <w:lang w:eastAsia="en-US"/>
        </w:rPr>
        <w:t>пипетирования</w:t>
      </w:r>
      <w:proofErr w:type="spellEnd"/>
      <w:r w:rsidRPr="00C0018B">
        <w:rPr>
          <w:rFonts w:ascii="Times New Roman" w:eastAsia="Calibri" w:hAnsi="Times New Roman" w:cs="Times New Roman"/>
          <w:sz w:val="28"/>
          <w:szCs w:val="28"/>
          <w:lang w:eastAsia="en-US"/>
        </w:rPr>
        <w:t xml:space="preserve"> жидкостей ртом!</w:t>
      </w:r>
    </w:p>
    <w:p w:rsidR="00C0018B" w:rsidRPr="00C0018B" w:rsidRDefault="00C0018B" w:rsidP="007B5593">
      <w:pPr>
        <w:numPr>
          <w:ilvl w:val="0"/>
          <w:numId w:val="7"/>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исключить из обращения пробирки с битыми краями.</w:t>
      </w:r>
    </w:p>
    <w:p w:rsidR="00C0018B" w:rsidRPr="00C0018B" w:rsidRDefault="00C0018B" w:rsidP="007B5593">
      <w:pPr>
        <w:numPr>
          <w:ilvl w:val="0"/>
          <w:numId w:val="7"/>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 xml:space="preserve">поверхности столов в конце рабочего дня обеззараживать протиранием </w:t>
      </w:r>
      <w:proofErr w:type="spellStart"/>
      <w:proofErr w:type="gramStart"/>
      <w:r w:rsidRPr="00C0018B">
        <w:rPr>
          <w:rFonts w:ascii="Times New Roman" w:eastAsia="Calibri" w:hAnsi="Times New Roman" w:cs="Times New Roman"/>
          <w:sz w:val="28"/>
          <w:szCs w:val="28"/>
          <w:lang w:eastAsia="en-US"/>
        </w:rPr>
        <w:t>дез.средством</w:t>
      </w:r>
      <w:proofErr w:type="spellEnd"/>
      <w:proofErr w:type="gramEnd"/>
      <w:r w:rsidRPr="00C0018B">
        <w:rPr>
          <w:rFonts w:ascii="Times New Roman" w:eastAsia="Calibri" w:hAnsi="Times New Roman" w:cs="Times New Roman"/>
          <w:sz w:val="28"/>
          <w:szCs w:val="28"/>
          <w:lang w:eastAsia="en-US"/>
        </w:rPr>
        <w:t xml:space="preserve"> . </w:t>
      </w:r>
    </w:p>
    <w:p w:rsidR="00C0018B" w:rsidRPr="00C0018B" w:rsidRDefault="00C0018B" w:rsidP="007B5593">
      <w:pPr>
        <w:numPr>
          <w:ilvl w:val="0"/>
          <w:numId w:val="7"/>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 xml:space="preserve">после исследования вся посуда, соприкасавшаяся с биоматериалом, а также перчатки, должны подвергаться обеззараживанию – дезинфекции, которая проводится путем погружения в </w:t>
      </w:r>
      <w:proofErr w:type="spellStart"/>
      <w:proofErr w:type="gramStart"/>
      <w:r w:rsidRPr="00C0018B">
        <w:rPr>
          <w:rFonts w:ascii="Times New Roman" w:eastAsia="Calibri" w:hAnsi="Times New Roman" w:cs="Times New Roman"/>
          <w:sz w:val="28"/>
          <w:szCs w:val="28"/>
          <w:lang w:eastAsia="en-US"/>
        </w:rPr>
        <w:t>дез.раствор</w:t>
      </w:r>
      <w:proofErr w:type="spellEnd"/>
      <w:proofErr w:type="gramEnd"/>
      <w:r w:rsidRPr="00C0018B">
        <w:rPr>
          <w:rFonts w:ascii="Times New Roman" w:eastAsia="Calibri" w:hAnsi="Times New Roman" w:cs="Times New Roman"/>
          <w:sz w:val="28"/>
          <w:szCs w:val="28"/>
          <w:lang w:eastAsia="en-US"/>
        </w:rPr>
        <w:t>.</w:t>
      </w:r>
    </w:p>
    <w:p w:rsidR="001C3899" w:rsidRPr="001C3899" w:rsidRDefault="001C3899" w:rsidP="000C571A">
      <w:pPr>
        <w:spacing w:after="0" w:line="360" w:lineRule="auto"/>
        <w:ind w:firstLine="851"/>
        <w:jc w:val="both"/>
        <w:rPr>
          <w:rFonts w:ascii="Times New Roman" w:eastAsia="Calibri" w:hAnsi="Times New Roman" w:cs="Times New Roman"/>
          <w:sz w:val="28"/>
          <w:szCs w:val="28"/>
          <w:lang w:eastAsia="en-US"/>
        </w:rPr>
      </w:pPr>
      <w:r w:rsidRPr="001C3899">
        <w:rPr>
          <w:rFonts w:ascii="Times New Roman" w:eastAsia="Calibri" w:hAnsi="Times New Roman" w:cs="Times New Roman"/>
          <w:b/>
          <w:sz w:val="28"/>
          <w:szCs w:val="28"/>
          <w:lang w:eastAsia="en-US"/>
        </w:rPr>
        <w:t>Авария с разбрызгиванием ПБА</w:t>
      </w:r>
      <w:r>
        <w:rPr>
          <w:rFonts w:ascii="Times New Roman" w:eastAsia="Calibri" w:hAnsi="Times New Roman" w:cs="Times New Roman"/>
          <w:sz w:val="28"/>
          <w:szCs w:val="28"/>
          <w:lang w:eastAsia="en-US"/>
        </w:rPr>
        <w:t>:</w:t>
      </w:r>
    </w:p>
    <w:p w:rsidR="001C3899" w:rsidRPr="001C3899" w:rsidRDefault="001C3899" w:rsidP="000C571A">
      <w:pPr>
        <w:spacing w:after="0" w:line="36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Это авария с </w:t>
      </w:r>
      <w:r w:rsidRPr="001C3899">
        <w:rPr>
          <w:rFonts w:ascii="Times New Roman" w:eastAsia="Calibri" w:hAnsi="Times New Roman" w:cs="Times New Roman"/>
          <w:sz w:val="28"/>
          <w:szCs w:val="28"/>
          <w:lang w:eastAsia="en-US"/>
        </w:rPr>
        <w:t>образованием аэрозоля (бой проби</w:t>
      </w:r>
      <w:r>
        <w:rPr>
          <w:rFonts w:ascii="Times New Roman" w:eastAsia="Calibri" w:hAnsi="Times New Roman" w:cs="Times New Roman"/>
          <w:sz w:val="28"/>
          <w:szCs w:val="28"/>
          <w:lang w:eastAsia="en-US"/>
        </w:rPr>
        <w:t xml:space="preserve">рок, флаконов иди колб с жидкой культурой; бой </w:t>
      </w:r>
      <w:r w:rsidRPr="001C3899">
        <w:rPr>
          <w:rFonts w:ascii="Times New Roman" w:eastAsia="Calibri" w:hAnsi="Times New Roman" w:cs="Times New Roman"/>
          <w:sz w:val="28"/>
          <w:szCs w:val="28"/>
          <w:lang w:eastAsia="en-US"/>
        </w:rPr>
        <w:t xml:space="preserve">чашек и пробирок с культурами на </w:t>
      </w:r>
      <w:proofErr w:type="spellStart"/>
      <w:r w:rsidRPr="001C3899">
        <w:rPr>
          <w:rFonts w:ascii="Times New Roman" w:eastAsia="Calibri" w:hAnsi="Times New Roman" w:cs="Times New Roman"/>
          <w:sz w:val="28"/>
          <w:szCs w:val="28"/>
          <w:lang w:eastAsia="en-US"/>
        </w:rPr>
        <w:t>агар</w:t>
      </w:r>
      <w:r>
        <w:rPr>
          <w:rFonts w:ascii="Times New Roman" w:eastAsia="Calibri" w:hAnsi="Times New Roman" w:cs="Times New Roman"/>
          <w:sz w:val="28"/>
          <w:szCs w:val="28"/>
          <w:lang w:eastAsia="en-US"/>
        </w:rPr>
        <w:t>е</w:t>
      </w:r>
      <w:proofErr w:type="spellEnd"/>
      <w:r>
        <w:rPr>
          <w:rFonts w:ascii="Times New Roman" w:eastAsia="Calibri" w:hAnsi="Times New Roman" w:cs="Times New Roman"/>
          <w:sz w:val="28"/>
          <w:szCs w:val="28"/>
          <w:lang w:eastAsia="en-US"/>
        </w:rPr>
        <w:t xml:space="preserve"> с конденсатом; разбрызгивание </w:t>
      </w:r>
      <w:r w:rsidRPr="001C3899">
        <w:rPr>
          <w:rFonts w:ascii="Times New Roman" w:eastAsia="Calibri" w:hAnsi="Times New Roman" w:cs="Times New Roman"/>
          <w:sz w:val="28"/>
          <w:szCs w:val="28"/>
          <w:lang w:eastAsia="en-US"/>
        </w:rPr>
        <w:t>бактериальной суспензии из пипетки или шприца, а также другие аварии, ведущие кконтаминации воздуха или окружающих предметов).</w:t>
      </w:r>
    </w:p>
    <w:p w:rsidR="00827C30" w:rsidRPr="001C3899" w:rsidRDefault="00827C30" w:rsidP="000C571A">
      <w:pPr>
        <w:spacing w:after="0" w:line="360" w:lineRule="auto"/>
        <w:ind w:firstLine="851"/>
        <w:jc w:val="both"/>
        <w:rPr>
          <w:rFonts w:ascii="Times New Roman" w:eastAsia="Calibri" w:hAnsi="Times New Roman" w:cs="Times New Roman"/>
          <w:b/>
          <w:sz w:val="28"/>
          <w:szCs w:val="28"/>
          <w:lang w:eastAsia="en-US"/>
        </w:rPr>
      </w:pPr>
      <w:r w:rsidRPr="001C3899">
        <w:rPr>
          <w:rFonts w:ascii="Times New Roman" w:eastAsia="Calibri" w:hAnsi="Times New Roman" w:cs="Times New Roman"/>
          <w:b/>
          <w:sz w:val="28"/>
          <w:szCs w:val="28"/>
          <w:lang w:eastAsia="en-US"/>
        </w:rPr>
        <w:t>Порядок действий сотрудников при аварии с разбрызгиванием НБА:</w:t>
      </w:r>
    </w:p>
    <w:p w:rsidR="00827C30" w:rsidRPr="00827C30" w:rsidRDefault="00827C30" w:rsidP="000C571A">
      <w:pPr>
        <w:spacing w:after="0" w:line="36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Pr="00827C30">
        <w:rPr>
          <w:rFonts w:ascii="Times New Roman" w:eastAsia="Calibri" w:hAnsi="Times New Roman" w:cs="Times New Roman"/>
          <w:sz w:val="28"/>
          <w:szCs w:val="28"/>
          <w:lang w:eastAsia="en-US"/>
        </w:rPr>
        <w:t>Все находящиеся в помещении лица немедленно прекращают работу и, задержавдыхание, выходят из заразного помещения, пло</w:t>
      </w:r>
      <w:r>
        <w:rPr>
          <w:rFonts w:ascii="Times New Roman" w:eastAsia="Calibri" w:hAnsi="Times New Roman" w:cs="Times New Roman"/>
          <w:sz w:val="28"/>
          <w:szCs w:val="28"/>
          <w:lang w:eastAsia="en-US"/>
        </w:rPr>
        <w:t>тно закрывают дверь, сообщают о</w:t>
      </w:r>
      <w:r w:rsidRPr="00827C30">
        <w:rPr>
          <w:rFonts w:ascii="Times New Roman" w:eastAsia="Calibri" w:hAnsi="Times New Roman" w:cs="Times New Roman"/>
          <w:sz w:val="28"/>
          <w:szCs w:val="28"/>
          <w:lang w:eastAsia="en-US"/>
        </w:rPr>
        <w:t>случивше</w:t>
      </w:r>
      <w:r>
        <w:rPr>
          <w:rFonts w:ascii="Times New Roman" w:eastAsia="Calibri" w:hAnsi="Times New Roman" w:cs="Times New Roman"/>
          <w:sz w:val="28"/>
          <w:szCs w:val="28"/>
          <w:lang w:eastAsia="en-US"/>
        </w:rPr>
        <w:t>мся руководителю подразделения.</w:t>
      </w:r>
    </w:p>
    <w:p w:rsidR="00827C30" w:rsidRPr="00827C30"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lastRenderedPageBreak/>
        <w:t>2. Руки обрабатывают дезинфицирующим растворо</w:t>
      </w:r>
      <w:r>
        <w:rPr>
          <w:rFonts w:ascii="Times New Roman" w:eastAsia="Calibri" w:hAnsi="Times New Roman" w:cs="Times New Roman"/>
          <w:sz w:val="28"/>
          <w:szCs w:val="28"/>
          <w:lang w:eastAsia="en-US"/>
        </w:rPr>
        <w:t>м или кожным антисептиком, если</w:t>
      </w:r>
      <w:r w:rsidRPr="00827C30">
        <w:rPr>
          <w:rFonts w:ascii="Times New Roman" w:eastAsia="Calibri" w:hAnsi="Times New Roman" w:cs="Times New Roman"/>
          <w:sz w:val="28"/>
          <w:szCs w:val="28"/>
          <w:lang w:eastAsia="en-US"/>
        </w:rPr>
        <w:t>лицо не было защищено, то его обильно обрабатывают кожным ан</w:t>
      </w:r>
      <w:r>
        <w:rPr>
          <w:rFonts w:ascii="Times New Roman" w:eastAsia="Calibri" w:hAnsi="Times New Roman" w:cs="Times New Roman"/>
          <w:sz w:val="28"/>
          <w:szCs w:val="28"/>
          <w:lang w:eastAsia="en-US"/>
        </w:rPr>
        <w:t>тисептиком.</w:t>
      </w:r>
    </w:p>
    <w:p w:rsidR="00827C30" w:rsidRPr="00827C30"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t>3. Слизистые глаз, носа и рта обрабатывают препаратами из аварийной аптечки; рот и</w:t>
      </w:r>
      <w:r w:rsidR="0054237A">
        <w:rPr>
          <w:rFonts w:ascii="Times New Roman" w:eastAsia="Calibri" w:hAnsi="Times New Roman" w:cs="Times New Roman"/>
          <w:sz w:val="28"/>
          <w:szCs w:val="28"/>
          <w:lang w:eastAsia="en-US"/>
        </w:rPr>
        <w:t xml:space="preserve"> горло </w:t>
      </w:r>
      <w:r w:rsidRPr="00827C30">
        <w:rPr>
          <w:rFonts w:ascii="Times New Roman" w:eastAsia="Calibri" w:hAnsi="Times New Roman" w:cs="Times New Roman"/>
          <w:sz w:val="28"/>
          <w:szCs w:val="28"/>
          <w:lang w:eastAsia="en-US"/>
        </w:rPr>
        <w:t xml:space="preserve">прополаскивают 70% этиловым спиртом, в нос закапывают раствормарганцовокислого калия 1:100 000 </w:t>
      </w:r>
      <w:r w:rsidR="0054237A">
        <w:rPr>
          <w:rFonts w:ascii="Times New Roman" w:eastAsia="Calibri" w:hAnsi="Times New Roman" w:cs="Times New Roman"/>
          <w:sz w:val="28"/>
          <w:szCs w:val="28"/>
          <w:lang w:eastAsia="en-US"/>
        </w:rPr>
        <w:t xml:space="preserve">или 1% </w:t>
      </w:r>
      <w:r>
        <w:rPr>
          <w:rFonts w:ascii="Times New Roman" w:eastAsia="Calibri" w:hAnsi="Times New Roman" w:cs="Times New Roman"/>
          <w:sz w:val="28"/>
          <w:szCs w:val="28"/>
          <w:lang w:eastAsia="en-US"/>
        </w:rPr>
        <w:t>раствор борной кислоты.</w:t>
      </w:r>
    </w:p>
    <w:p w:rsidR="00827C30" w:rsidRPr="00827C30"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t>4. Защитную одежду снимают, погружают в дезин</w:t>
      </w:r>
      <w:r w:rsidR="0054237A">
        <w:rPr>
          <w:rFonts w:ascii="Times New Roman" w:eastAsia="Calibri" w:hAnsi="Times New Roman" w:cs="Times New Roman"/>
          <w:sz w:val="28"/>
          <w:szCs w:val="28"/>
          <w:lang w:eastAsia="en-US"/>
        </w:rPr>
        <w:t>фицирующий раствор или помещают в бикс</w:t>
      </w:r>
      <w:r>
        <w:rPr>
          <w:rFonts w:ascii="Times New Roman" w:eastAsia="Calibri" w:hAnsi="Times New Roman" w:cs="Times New Roman"/>
          <w:sz w:val="28"/>
          <w:szCs w:val="28"/>
          <w:lang w:eastAsia="en-US"/>
        </w:rPr>
        <w:t xml:space="preserve"> для </w:t>
      </w:r>
      <w:proofErr w:type="spellStart"/>
      <w:r>
        <w:rPr>
          <w:rFonts w:ascii="Times New Roman" w:eastAsia="Calibri" w:hAnsi="Times New Roman" w:cs="Times New Roman"/>
          <w:sz w:val="28"/>
          <w:szCs w:val="28"/>
          <w:lang w:eastAsia="en-US"/>
        </w:rPr>
        <w:t>автоклавирования</w:t>
      </w:r>
      <w:proofErr w:type="spellEnd"/>
      <w:r>
        <w:rPr>
          <w:rFonts w:ascii="Times New Roman" w:eastAsia="Calibri" w:hAnsi="Times New Roman" w:cs="Times New Roman"/>
          <w:sz w:val="28"/>
          <w:szCs w:val="28"/>
          <w:lang w:eastAsia="en-US"/>
        </w:rPr>
        <w:t>.</w:t>
      </w:r>
    </w:p>
    <w:p w:rsidR="0054237A"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t>5. Открытые части тела протирают кожным антисе</w:t>
      </w:r>
      <w:r w:rsidR="0054237A">
        <w:rPr>
          <w:rFonts w:ascii="Times New Roman" w:eastAsia="Calibri" w:hAnsi="Times New Roman" w:cs="Times New Roman"/>
          <w:sz w:val="28"/>
          <w:szCs w:val="28"/>
          <w:lang w:eastAsia="en-US"/>
        </w:rPr>
        <w:t xml:space="preserve">птиком; в глаза (можно и в нос) </w:t>
      </w:r>
      <w:r w:rsidRPr="00827C30">
        <w:rPr>
          <w:rFonts w:ascii="Times New Roman" w:eastAsia="Calibri" w:hAnsi="Times New Roman" w:cs="Times New Roman"/>
          <w:sz w:val="28"/>
          <w:szCs w:val="28"/>
          <w:lang w:eastAsia="en-US"/>
        </w:rPr>
        <w:t>закапывают растворы антибиотиков или других средств, к которым чувствителен</w:t>
      </w:r>
      <w:r w:rsidR="0054237A">
        <w:rPr>
          <w:rFonts w:ascii="Times New Roman" w:eastAsia="Calibri" w:hAnsi="Times New Roman" w:cs="Times New Roman"/>
          <w:sz w:val="28"/>
          <w:szCs w:val="28"/>
          <w:lang w:eastAsia="en-US"/>
        </w:rPr>
        <w:t xml:space="preserve"> возбудитель. </w:t>
      </w:r>
    </w:p>
    <w:p w:rsidR="00827C30"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t>6. Принимают гигиенический душ,</w:t>
      </w:r>
      <w:r w:rsidR="001C3899">
        <w:rPr>
          <w:rFonts w:ascii="Times New Roman" w:eastAsia="Calibri" w:hAnsi="Times New Roman" w:cs="Times New Roman"/>
          <w:sz w:val="28"/>
          <w:szCs w:val="28"/>
          <w:lang w:eastAsia="en-US"/>
        </w:rPr>
        <w:t xml:space="preserve"> надевают чистую рабочую одежду.</w:t>
      </w:r>
    </w:p>
    <w:p w:rsidR="00827C30" w:rsidRPr="00827C30" w:rsidRDefault="0054237A" w:rsidP="000C571A">
      <w:pPr>
        <w:spacing w:after="0" w:line="360" w:lineRule="auto"/>
        <w:ind w:firstLine="851"/>
        <w:jc w:val="both"/>
        <w:rPr>
          <w:rFonts w:ascii="Times New Roman" w:eastAsia="Calibri" w:hAnsi="Times New Roman" w:cs="Times New Roman"/>
          <w:sz w:val="28"/>
          <w:szCs w:val="28"/>
          <w:lang w:eastAsia="en-US"/>
        </w:rPr>
      </w:pPr>
      <w:r w:rsidRPr="0054237A">
        <w:rPr>
          <w:rFonts w:ascii="Times New Roman" w:eastAsia="Calibri" w:hAnsi="Times New Roman" w:cs="Times New Roman"/>
          <w:b/>
          <w:sz w:val="28"/>
          <w:szCs w:val="28"/>
          <w:lang w:eastAsia="en-US"/>
        </w:rPr>
        <w:t xml:space="preserve"> Авария без разбрызгивания ПБ</w:t>
      </w:r>
      <w:r>
        <w:rPr>
          <w:rFonts w:ascii="Times New Roman" w:eastAsia="Calibri" w:hAnsi="Times New Roman" w:cs="Times New Roman"/>
          <w:sz w:val="28"/>
          <w:szCs w:val="28"/>
          <w:lang w:eastAsia="en-US"/>
        </w:rPr>
        <w:t>.</w:t>
      </w:r>
    </w:p>
    <w:p w:rsidR="00827C30" w:rsidRPr="00827C30"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t>Авария без разбрызгивания ПБА: (касание петлей с</w:t>
      </w:r>
      <w:r w:rsidR="0054237A">
        <w:rPr>
          <w:rFonts w:ascii="Times New Roman" w:eastAsia="Calibri" w:hAnsi="Times New Roman" w:cs="Times New Roman"/>
          <w:sz w:val="28"/>
          <w:szCs w:val="28"/>
          <w:lang w:eastAsia="en-US"/>
        </w:rPr>
        <w:t xml:space="preserve"> инфицированным материалом края </w:t>
      </w:r>
      <w:r w:rsidRPr="00827C30">
        <w:rPr>
          <w:rFonts w:ascii="Times New Roman" w:eastAsia="Calibri" w:hAnsi="Times New Roman" w:cs="Times New Roman"/>
          <w:sz w:val="28"/>
          <w:szCs w:val="28"/>
          <w:lang w:eastAsia="en-US"/>
        </w:rPr>
        <w:t>чашки, пробирки, флакона, кристаллизатора, трещина на ч</w:t>
      </w:r>
      <w:r w:rsidR="0054237A">
        <w:rPr>
          <w:rFonts w:ascii="Times New Roman" w:eastAsia="Calibri" w:hAnsi="Times New Roman" w:cs="Times New Roman"/>
          <w:sz w:val="28"/>
          <w:szCs w:val="28"/>
          <w:lang w:eastAsia="en-US"/>
        </w:rPr>
        <w:t xml:space="preserve">ашке Петри, пробирке, флаконе с </w:t>
      </w:r>
      <w:r w:rsidRPr="00827C30">
        <w:rPr>
          <w:rFonts w:ascii="Times New Roman" w:eastAsia="Calibri" w:hAnsi="Times New Roman" w:cs="Times New Roman"/>
          <w:sz w:val="28"/>
          <w:szCs w:val="28"/>
          <w:lang w:eastAsia="en-US"/>
        </w:rPr>
        <w:t>биологическим материалом, падение на стол твердой ча</w:t>
      </w:r>
      <w:r w:rsidR="0054237A">
        <w:rPr>
          <w:rFonts w:ascii="Times New Roman" w:eastAsia="Calibri" w:hAnsi="Times New Roman" w:cs="Times New Roman"/>
          <w:sz w:val="28"/>
          <w:szCs w:val="28"/>
          <w:lang w:eastAsia="en-US"/>
        </w:rPr>
        <w:t xml:space="preserve">стицы при обжигании петли после </w:t>
      </w:r>
      <w:r w:rsidRPr="00827C30">
        <w:rPr>
          <w:rFonts w:ascii="Times New Roman" w:eastAsia="Calibri" w:hAnsi="Times New Roman" w:cs="Times New Roman"/>
          <w:sz w:val="28"/>
          <w:szCs w:val="28"/>
          <w:lang w:eastAsia="en-US"/>
        </w:rPr>
        <w:t>посева, касание поверхности посева на тве</w:t>
      </w:r>
      <w:r>
        <w:rPr>
          <w:rFonts w:ascii="Times New Roman" w:eastAsia="Calibri" w:hAnsi="Times New Roman" w:cs="Times New Roman"/>
          <w:sz w:val="28"/>
          <w:szCs w:val="28"/>
          <w:lang w:eastAsia="en-US"/>
        </w:rPr>
        <w:t>рдой питательной среде и т.п.);</w:t>
      </w:r>
    </w:p>
    <w:p w:rsidR="0054237A" w:rsidRPr="001C3899" w:rsidRDefault="00827C30" w:rsidP="000C571A">
      <w:pPr>
        <w:spacing w:after="0" w:line="360" w:lineRule="auto"/>
        <w:ind w:firstLine="851"/>
        <w:jc w:val="both"/>
        <w:rPr>
          <w:rFonts w:ascii="Times New Roman" w:eastAsia="Calibri" w:hAnsi="Times New Roman" w:cs="Times New Roman"/>
          <w:b/>
          <w:sz w:val="28"/>
          <w:szCs w:val="28"/>
          <w:lang w:eastAsia="en-US"/>
        </w:rPr>
      </w:pPr>
      <w:r w:rsidRPr="001C3899">
        <w:rPr>
          <w:rFonts w:ascii="Times New Roman" w:eastAsia="Calibri" w:hAnsi="Times New Roman" w:cs="Times New Roman"/>
          <w:b/>
          <w:sz w:val="28"/>
          <w:szCs w:val="28"/>
          <w:lang w:eastAsia="en-US"/>
        </w:rPr>
        <w:t xml:space="preserve">Порядок действий сотрудников при </w:t>
      </w:r>
      <w:r w:rsidR="0054237A" w:rsidRPr="001C3899">
        <w:rPr>
          <w:rFonts w:ascii="Times New Roman" w:eastAsia="Calibri" w:hAnsi="Times New Roman" w:cs="Times New Roman"/>
          <w:b/>
          <w:sz w:val="28"/>
          <w:szCs w:val="28"/>
          <w:lang w:eastAsia="en-US"/>
        </w:rPr>
        <w:t>аварии</w:t>
      </w:r>
      <w:r w:rsidRPr="001C3899">
        <w:rPr>
          <w:rFonts w:ascii="Times New Roman" w:eastAsia="Calibri" w:hAnsi="Times New Roman" w:cs="Times New Roman"/>
          <w:b/>
          <w:sz w:val="28"/>
          <w:szCs w:val="28"/>
          <w:lang w:eastAsia="en-US"/>
        </w:rPr>
        <w:t xml:space="preserve"> без разбрызгивания ПБА.</w:t>
      </w:r>
    </w:p>
    <w:p w:rsidR="00827C30" w:rsidRPr="00827C30"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t>Не выходя из помещения; накла</w:t>
      </w:r>
      <w:r>
        <w:rPr>
          <w:rFonts w:ascii="Times New Roman" w:eastAsia="Calibri" w:hAnsi="Times New Roman" w:cs="Times New Roman"/>
          <w:sz w:val="28"/>
          <w:szCs w:val="28"/>
          <w:lang w:eastAsia="en-US"/>
        </w:rPr>
        <w:t>дывают тампон с дезинфицирующим</w:t>
      </w:r>
      <w:r w:rsidRPr="00827C30">
        <w:rPr>
          <w:rFonts w:ascii="Times New Roman" w:eastAsia="Calibri" w:hAnsi="Times New Roman" w:cs="Times New Roman"/>
          <w:sz w:val="28"/>
          <w:szCs w:val="28"/>
          <w:lang w:eastAsia="en-US"/>
        </w:rPr>
        <w:t>раствором на место контаминации ПБА. поверхности объекта.</w:t>
      </w:r>
    </w:p>
    <w:p w:rsidR="00827C30" w:rsidRPr="00827C30"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t>Вызывают руководителя подразделе</w:t>
      </w:r>
      <w:r>
        <w:rPr>
          <w:rFonts w:ascii="Times New Roman" w:eastAsia="Calibri" w:hAnsi="Times New Roman" w:cs="Times New Roman"/>
          <w:sz w:val="28"/>
          <w:szCs w:val="28"/>
          <w:lang w:eastAsia="en-US"/>
        </w:rPr>
        <w:t xml:space="preserve">ния или лицо, его замещающее, и </w:t>
      </w:r>
      <w:r w:rsidRPr="00827C30">
        <w:rPr>
          <w:rFonts w:ascii="Times New Roman" w:eastAsia="Calibri" w:hAnsi="Times New Roman" w:cs="Times New Roman"/>
          <w:sz w:val="28"/>
          <w:szCs w:val="28"/>
          <w:lang w:eastAsia="en-US"/>
        </w:rPr>
        <w:t>продолжают дезинфекционную обработку места. аварии.</w:t>
      </w:r>
    </w:p>
    <w:p w:rsidR="00827C30" w:rsidRPr="00827C30" w:rsidRDefault="00827C30" w:rsidP="000C571A">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t>После окончания дезинфекционной</w:t>
      </w:r>
      <w:r>
        <w:rPr>
          <w:rFonts w:ascii="Times New Roman" w:eastAsia="Calibri" w:hAnsi="Times New Roman" w:cs="Times New Roman"/>
          <w:sz w:val="28"/>
          <w:szCs w:val="28"/>
          <w:lang w:eastAsia="en-US"/>
        </w:rPr>
        <w:t xml:space="preserve"> обработки сотрудник выходит из</w:t>
      </w:r>
      <w:r w:rsidRPr="00827C30">
        <w:rPr>
          <w:rFonts w:ascii="Times New Roman" w:eastAsia="Calibri" w:hAnsi="Times New Roman" w:cs="Times New Roman"/>
          <w:sz w:val="28"/>
          <w:szCs w:val="28"/>
          <w:lang w:eastAsia="en-US"/>
        </w:rPr>
        <w:t>снимает и погр</w:t>
      </w:r>
      <w:r>
        <w:rPr>
          <w:rFonts w:ascii="Times New Roman" w:eastAsia="Calibri" w:hAnsi="Times New Roman" w:cs="Times New Roman"/>
          <w:sz w:val="28"/>
          <w:szCs w:val="28"/>
          <w:lang w:eastAsia="en-US"/>
        </w:rPr>
        <w:t>ужает в дезинфицирующий раствор</w:t>
      </w:r>
      <w:r w:rsidRPr="00827C30">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омещения, где произошла авария,</w:t>
      </w:r>
      <w:r w:rsidRPr="00827C30">
        <w:rPr>
          <w:rFonts w:ascii="Times New Roman" w:eastAsia="Calibri" w:hAnsi="Times New Roman" w:cs="Times New Roman"/>
          <w:sz w:val="28"/>
          <w:szCs w:val="28"/>
          <w:lang w:eastAsia="en-US"/>
        </w:rPr>
        <w:t>защитную одежду.</w:t>
      </w:r>
    </w:p>
    <w:p w:rsidR="0054237A" w:rsidRDefault="00827C30" w:rsidP="007B5593">
      <w:pPr>
        <w:spacing w:after="0" w:line="360" w:lineRule="auto"/>
        <w:ind w:firstLine="851"/>
        <w:jc w:val="both"/>
        <w:rPr>
          <w:rFonts w:ascii="Times New Roman" w:eastAsia="Calibri" w:hAnsi="Times New Roman" w:cs="Times New Roman"/>
          <w:sz w:val="28"/>
          <w:szCs w:val="28"/>
          <w:lang w:eastAsia="en-US"/>
        </w:rPr>
      </w:pPr>
      <w:r w:rsidRPr="00827C30">
        <w:rPr>
          <w:rFonts w:ascii="Times New Roman" w:eastAsia="Calibri" w:hAnsi="Times New Roman" w:cs="Times New Roman"/>
          <w:sz w:val="28"/>
          <w:szCs w:val="28"/>
          <w:lang w:eastAsia="en-US"/>
        </w:rPr>
        <w:lastRenderedPageBreak/>
        <w:t>4. Открытые части тела обрабатывают дезинфици</w:t>
      </w:r>
      <w:r>
        <w:rPr>
          <w:rFonts w:ascii="Times New Roman" w:eastAsia="Calibri" w:hAnsi="Times New Roman" w:cs="Times New Roman"/>
          <w:sz w:val="28"/>
          <w:szCs w:val="28"/>
          <w:lang w:eastAsia="en-US"/>
        </w:rPr>
        <w:t xml:space="preserve">рующим раствором </w:t>
      </w:r>
      <w:proofErr w:type="spellStart"/>
      <w:r>
        <w:rPr>
          <w:rFonts w:ascii="Times New Roman" w:eastAsia="Calibri" w:hAnsi="Times New Roman" w:cs="Times New Roman"/>
          <w:sz w:val="28"/>
          <w:szCs w:val="28"/>
          <w:lang w:eastAsia="en-US"/>
        </w:rPr>
        <w:t>или</w:t>
      </w:r>
      <w:r w:rsidRPr="00827C30">
        <w:rPr>
          <w:rFonts w:ascii="Times New Roman" w:eastAsia="Calibri" w:hAnsi="Times New Roman" w:cs="Times New Roman"/>
          <w:sz w:val="28"/>
          <w:szCs w:val="28"/>
          <w:lang w:eastAsia="en-US"/>
        </w:rPr>
        <w:t>кожным</w:t>
      </w:r>
      <w:proofErr w:type="spellEnd"/>
      <w:r w:rsidRPr="00827C30">
        <w:rPr>
          <w:rFonts w:ascii="Times New Roman" w:eastAsia="Calibri" w:hAnsi="Times New Roman" w:cs="Times New Roman"/>
          <w:sz w:val="28"/>
          <w:szCs w:val="28"/>
          <w:lang w:eastAsia="en-US"/>
        </w:rPr>
        <w:t xml:space="preserve"> антисептиком.</w:t>
      </w:r>
    </w:p>
    <w:p w:rsidR="0054237A" w:rsidRDefault="0054237A" w:rsidP="000C571A">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Общие требования безопасности:</w:t>
      </w:r>
    </w:p>
    <w:p w:rsidR="00C0018B" w:rsidRPr="00C0018B" w:rsidRDefault="00C0018B" w:rsidP="000C571A">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 xml:space="preserve">К работе в </w:t>
      </w:r>
      <w:r w:rsidR="00724D40">
        <w:rPr>
          <w:rFonts w:ascii="Times New Roman" w:eastAsia="Calibri" w:hAnsi="Times New Roman" w:cs="Times New Roman"/>
          <w:sz w:val="28"/>
          <w:szCs w:val="28"/>
          <w:lang w:eastAsia="en-US"/>
        </w:rPr>
        <w:t xml:space="preserve">бактериологической лаборатории </w:t>
      </w:r>
      <w:r w:rsidRPr="00C0018B">
        <w:rPr>
          <w:rFonts w:ascii="Times New Roman" w:eastAsia="Calibri" w:hAnsi="Times New Roman" w:cs="Times New Roman"/>
          <w:sz w:val="28"/>
          <w:szCs w:val="28"/>
          <w:lang w:eastAsia="en-US"/>
        </w:rPr>
        <w:t>допускаются лица, не моложе 18 лет, получившие законченное медицинское образование, а также специальный инструктаж.</w:t>
      </w:r>
    </w:p>
    <w:p w:rsidR="00C0018B" w:rsidRPr="00C0018B" w:rsidRDefault="00C0018B" w:rsidP="000C571A">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Персонал лаборатории должен проходить обязательный мед. осмотр при поступлении на работу и периодически не реже одного раза в 12 месяцев.</w:t>
      </w:r>
    </w:p>
    <w:p w:rsidR="00C0018B" w:rsidRPr="00C0018B" w:rsidRDefault="00C0018B" w:rsidP="000C571A">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Все вновь поступающие на работу, независимо от занимаемой должности должны пройти вводный инструктаж у инженера по охране труда (ОТ). Результаты инструктажа фиксируются в журнале вводного инструктажа по охране труда. После этого производится окончательное оформление вновь поступающего работника и направление его к месту работы.</w:t>
      </w:r>
    </w:p>
    <w:p w:rsidR="00C0018B" w:rsidRPr="00C0018B" w:rsidRDefault="00C0018B" w:rsidP="000C571A">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Каждый вновь принятый на работу в лабораторию должен пройти первичный инструктаж на рабочем месте. Повторный инструктаж не реже 1 раза в 6 месяцев. Результаты инструктажа фиксируются в журнале инструктажа на рабочем месте.</w:t>
      </w:r>
    </w:p>
    <w:p w:rsidR="00C0018B" w:rsidRPr="00C0018B" w:rsidRDefault="00C0018B" w:rsidP="000C571A">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При поступлении на работу и не реже 1 раза в 12 месяцев должна проводиться проверка знаний персонала по вопросам безопасности труда по программе, утвержденной главным врачом.</w:t>
      </w:r>
    </w:p>
    <w:p w:rsidR="00C0018B" w:rsidRPr="00C0018B" w:rsidRDefault="00C0018B" w:rsidP="000C571A">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Персонал лаборатории обязан соблюдать правила внутреннего трудового распорядка, режим труда и отдыха.</w:t>
      </w:r>
    </w:p>
    <w:p w:rsidR="00C0018B" w:rsidRPr="00C0018B" w:rsidRDefault="00C0018B" w:rsidP="000C571A">
      <w:pPr>
        <w:spacing w:after="0" w:line="360" w:lineRule="auto"/>
        <w:ind w:firstLine="851"/>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В помещении лаборатории запрещается:</w:t>
      </w:r>
    </w:p>
    <w:p w:rsidR="00C0018B" w:rsidRPr="00C0018B" w:rsidRDefault="00C0018B" w:rsidP="000C571A">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оставлять без присмотра зажженные горелки и другие нагревательные приборы;</w:t>
      </w:r>
    </w:p>
    <w:p w:rsidR="00C0018B" w:rsidRPr="00C0018B" w:rsidRDefault="00C0018B" w:rsidP="000C571A">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зажигать огонь и включать ток, если в лаборатории пахнет газом;</w:t>
      </w:r>
    </w:p>
    <w:p w:rsidR="00C0018B" w:rsidRPr="00C0018B" w:rsidRDefault="00C0018B" w:rsidP="000C571A">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проводить работы, связанные с перегонкой, растиранием вредных веществ при неисправной вентиляции;</w:t>
      </w:r>
    </w:p>
    <w:p w:rsidR="00C0018B" w:rsidRPr="00C0018B" w:rsidRDefault="00C0018B" w:rsidP="007B5593">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при работе в вытяжном шкафу держать голову под тягой;</w:t>
      </w:r>
    </w:p>
    <w:p w:rsidR="00C0018B" w:rsidRPr="00C0018B" w:rsidRDefault="00C0018B" w:rsidP="007B5593">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lastRenderedPageBreak/>
        <w:t>пробовать на вкус и вдыхать неизвестные вещества;</w:t>
      </w:r>
    </w:p>
    <w:p w:rsidR="00C0018B" w:rsidRPr="00C0018B" w:rsidRDefault="00C0018B" w:rsidP="007B5593">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наклонять голову над сосудом, в котором кипит жидкость;</w:t>
      </w:r>
    </w:p>
    <w:p w:rsidR="00C0018B" w:rsidRPr="00C0018B" w:rsidRDefault="00C0018B" w:rsidP="007B5593">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хранить и применять реактивы без этикеток;</w:t>
      </w:r>
    </w:p>
    <w:p w:rsidR="00C0018B" w:rsidRPr="00C0018B" w:rsidRDefault="00C0018B" w:rsidP="007B5593">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 xml:space="preserve">хранить и принимать пищу; </w:t>
      </w:r>
    </w:p>
    <w:p w:rsidR="00C0018B" w:rsidRPr="00C0018B" w:rsidRDefault="00C0018B" w:rsidP="007B5593">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выполнять работы, не связанные с заданием;</w:t>
      </w:r>
    </w:p>
    <w:p w:rsidR="00C0018B" w:rsidRDefault="00C0018B" w:rsidP="000C571A">
      <w:pPr>
        <w:numPr>
          <w:ilvl w:val="0"/>
          <w:numId w:val="6"/>
        </w:numPr>
        <w:spacing w:after="0" w:line="360" w:lineRule="auto"/>
        <w:ind w:left="0" w:firstLine="851"/>
        <w:contextualSpacing/>
        <w:jc w:val="both"/>
        <w:rPr>
          <w:rFonts w:ascii="Times New Roman" w:eastAsia="Calibri" w:hAnsi="Times New Roman" w:cs="Times New Roman"/>
          <w:sz w:val="28"/>
          <w:szCs w:val="28"/>
          <w:lang w:eastAsia="en-US"/>
        </w:rPr>
      </w:pPr>
      <w:r w:rsidRPr="00C0018B">
        <w:rPr>
          <w:rFonts w:ascii="Times New Roman" w:eastAsia="Calibri" w:hAnsi="Times New Roman" w:cs="Times New Roman"/>
          <w:sz w:val="28"/>
          <w:szCs w:val="28"/>
          <w:lang w:eastAsia="en-US"/>
        </w:rPr>
        <w:t>загромождать проходы;</w:t>
      </w:r>
    </w:p>
    <w:p w:rsidR="001C3899" w:rsidRPr="00C0018B" w:rsidRDefault="001C3899" w:rsidP="001C3899">
      <w:pPr>
        <w:spacing w:after="0" w:line="360" w:lineRule="auto"/>
        <w:ind w:left="357"/>
        <w:contextualSpacing/>
        <w:jc w:val="both"/>
        <w:rPr>
          <w:rFonts w:ascii="Times New Roman" w:eastAsia="Calibri" w:hAnsi="Times New Roman" w:cs="Times New Roman"/>
          <w:sz w:val="28"/>
          <w:szCs w:val="28"/>
          <w:lang w:eastAsia="en-US"/>
        </w:rPr>
      </w:pPr>
    </w:p>
    <w:p w:rsidR="00C0018B" w:rsidRPr="00C0018B" w:rsidRDefault="00C0018B" w:rsidP="007B5593">
      <w:pPr>
        <w:spacing w:after="0" w:line="360" w:lineRule="auto"/>
        <w:ind w:firstLine="3261"/>
        <w:rPr>
          <w:rFonts w:ascii="Times New Roman" w:eastAsia="Times New Roman" w:hAnsi="Times New Roman" w:cs="Times New Roman"/>
          <w:sz w:val="28"/>
          <w:szCs w:val="28"/>
          <w:lang w:eastAsia="en-US"/>
        </w:rPr>
      </w:pPr>
      <w:r w:rsidRPr="00C0018B">
        <w:rPr>
          <w:rFonts w:ascii="Times New Roman" w:eastAsia="Times New Roman" w:hAnsi="Times New Roman" w:cs="Times New Roman"/>
          <w:sz w:val="28"/>
          <w:szCs w:val="28"/>
          <w:lang w:eastAsia="en-US"/>
        </w:rPr>
        <w:t>Подпись общего руководителя ________________</w:t>
      </w:r>
    </w:p>
    <w:p w:rsidR="00C0018B" w:rsidRPr="00C0018B" w:rsidRDefault="001C3899" w:rsidP="007B5593">
      <w:pPr>
        <w:spacing w:after="0" w:line="360" w:lineRule="auto"/>
        <w:ind w:firstLine="326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Подпись студента </w:t>
      </w:r>
      <w:r w:rsidR="00C0018B" w:rsidRPr="00C0018B">
        <w:rPr>
          <w:rFonts w:ascii="Times New Roman" w:eastAsia="Times New Roman" w:hAnsi="Times New Roman" w:cs="Times New Roman"/>
          <w:sz w:val="28"/>
          <w:szCs w:val="28"/>
          <w:lang w:eastAsia="en-US"/>
        </w:rPr>
        <w:t>_________________________</w:t>
      </w:r>
    </w:p>
    <w:p w:rsidR="00C0018B" w:rsidRPr="00C0018B" w:rsidRDefault="00C0018B" w:rsidP="007B5593">
      <w:pPr>
        <w:spacing w:after="0" w:line="360" w:lineRule="auto"/>
        <w:ind w:firstLine="3261"/>
        <w:rPr>
          <w:rFonts w:ascii="Times New Roman" w:eastAsia="Times New Roman" w:hAnsi="Times New Roman" w:cs="Times New Roman"/>
          <w:sz w:val="28"/>
          <w:szCs w:val="28"/>
          <w:lang w:eastAsia="en-US"/>
        </w:rPr>
      </w:pPr>
      <w:r w:rsidRPr="00C0018B">
        <w:rPr>
          <w:rFonts w:ascii="Times New Roman" w:eastAsia="Times New Roman" w:hAnsi="Times New Roman" w:cs="Times New Roman"/>
          <w:sz w:val="28"/>
          <w:szCs w:val="28"/>
          <w:lang w:eastAsia="en-US"/>
        </w:rPr>
        <w:t>Печать лечебного учреждения</w:t>
      </w:r>
    </w:p>
    <w:p w:rsidR="004B1D06" w:rsidRDefault="004B1D06" w:rsidP="001C3899">
      <w:pPr>
        <w:ind w:firstLine="2835"/>
      </w:pPr>
    </w:p>
    <w:p w:rsidR="00C0018B" w:rsidRDefault="00C0018B">
      <w:pPr>
        <w:spacing w:after="160" w:line="259" w:lineRule="auto"/>
      </w:pPr>
      <w:r>
        <w:br w:type="page"/>
      </w:r>
    </w:p>
    <w:p w:rsidR="00C0018B" w:rsidRPr="00C0018B" w:rsidRDefault="00C0018B" w:rsidP="00C0018B">
      <w:pPr>
        <w:tabs>
          <w:tab w:val="left" w:pos="708"/>
        </w:tabs>
        <w:suppressAutoHyphens/>
        <w:spacing w:after="0" w:line="240" w:lineRule="auto"/>
        <w:ind w:firstLine="709"/>
        <w:jc w:val="center"/>
        <w:rPr>
          <w:rFonts w:ascii="Times New Roman" w:eastAsia="SimSun" w:hAnsi="Times New Roman" w:cs="Times New Roman"/>
          <w:b/>
          <w:iCs/>
          <w:color w:val="00000A"/>
          <w:sz w:val="28"/>
          <w:szCs w:val="28"/>
        </w:rPr>
      </w:pPr>
      <w:r w:rsidRPr="00C0018B">
        <w:rPr>
          <w:rFonts w:ascii="Times New Roman" w:eastAsia="SimSun" w:hAnsi="Times New Roman" w:cs="Times New Roman"/>
          <w:b/>
          <w:iCs/>
          <w:color w:val="00000A"/>
          <w:sz w:val="28"/>
          <w:szCs w:val="28"/>
        </w:rPr>
        <w:lastRenderedPageBreak/>
        <w:t>День 1 (</w:t>
      </w:r>
      <w:r w:rsidR="00724D40">
        <w:rPr>
          <w:rFonts w:ascii="Times New Roman" w:eastAsia="SimSun" w:hAnsi="Times New Roman" w:cs="Times New Roman"/>
          <w:b/>
          <w:iCs/>
          <w:color w:val="00000A"/>
          <w:sz w:val="28"/>
          <w:szCs w:val="28"/>
        </w:rPr>
        <w:t>03.06.2021</w:t>
      </w:r>
      <w:r w:rsidRPr="00C0018B">
        <w:rPr>
          <w:rFonts w:ascii="Times New Roman" w:eastAsia="SimSun" w:hAnsi="Times New Roman" w:cs="Times New Roman"/>
          <w:b/>
          <w:iCs/>
          <w:color w:val="00000A"/>
          <w:sz w:val="28"/>
          <w:szCs w:val="28"/>
        </w:rPr>
        <w:t>)</w:t>
      </w:r>
    </w:p>
    <w:p w:rsidR="00C0018B" w:rsidRPr="00F110A5" w:rsidRDefault="00C0018B"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Ознакомление с правилами работы в</w:t>
      </w:r>
      <w:r w:rsidR="00680CBF" w:rsidRPr="00F110A5">
        <w:rPr>
          <w:rFonts w:ascii="Times New Roman" w:eastAsia="SimSun" w:hAnsi="Times New Roman" w:cs="Times New Roman"/>
          <w:iCs/>
          <w:color w:val="00000A"/>
          <w:sz w:val="28"/>
          <w:szCs w:val="28"/>
        </w:rPr>
        <w:t xml:space="preserve"> микробиологической лаборатории</w:t>
      </w:r>
      <w:r w:rsidRPr="00F110A5">
        <w:rPr>
          <w:rFonts w:ascii="Times New Roman" w:eastAsia="SimSun" w:hAnsi="Times New Roman" w:cs="Times New Roman"/>
          <w:iCs/>
          <w:color w:val="00000A"/>
          <w:sz w:val="28"/>
          <w:szCs w:val="28"/>
        </w:rPr>
        <w:t>. Инструктаж по технике безопасности.</w:t>
      </w:r>
    </w:p>
    <w:p w:rsidR="00C0018B" w:rsidRDefault="00C0018B" w:rsidP="000C571A">
      <w:pPr>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 xml:space="preserve">Я </w:t>
      </w:r>
      <w:r w:rsidR="000C571A">
        <w:rPr>
          <w:rFonts w:ascii="Times New Roman" w:eastAsia="SimSun" w:hAnsi="Times New Roman" w:cs="Times New Roman"/>
          <w:iCs/>
          <w:color w:val="00000A"/>
          <w:sz w:val="28"/>
          <w:szCs w:val="28"/>
        </w:rPr>
        <w:t xml:space="preserve">проходила </w:t>
      </w:r>
      <w:r w:rsidRPr="00F110A5">
        <w:rPr>
          <w:rFonts w:ascii="Times New Roman" w:eastAsia="SimSun" w:hAnsi="Times New Roman" w:cs="Times New Roman"/>
          <w:iCs/>
          <w:color w:val="00000A"/>
          <w:sz w:val="28"/>
          <w:szCs w:val="28"/>
        </w:rPr>
        <w:t>практику в КГБУЗ Красноярскую межрайонную детскую клиническую больницу №1.</w:t>
      </w:r>
      <w:r w:rsidR="000C571A">
        <w:rPr>
          <w:rFonts w:ascii="Times New Roman" w:eastAsia="SimSun" w:hAnsi="Times New Roman" w:cs="Times New Roman"/>
          <w:iCs/>
          <w:color w:val="00000A"/>
          <w:sz w:val="28"/>
          <w:szCs w:val="28"/>
        </w:rPr>
        <w:t xml:space="preserve"> Расположенную на ул. Тельмана 49.</w:t>
      </w:r>
      <w:r w:rsidRPr="00F110A5">
        <w:rPr>
          <w:rFonts w:ascii="Times New Roman" w:eastAsia="SimSun" w:hAnsi="Times New Roman" w:cs="Times New Roman"/>
          <w:iCs/>
          <w:color w:val="00000A"/>
          <w:sz w:val="28"/>
          <w:szCs w:val="28"/>
        </w:rPr>
        <w:t xml:space="preserve"> </w:t>
      </w:r>
      <w:r w:rsidR="00760760" w:rsidRPr="00F110A5">
        <w:rPr>
          <w:rFonts w:ascii="Times New Roman" w:eastAsia="SimSun" w:hAnsi="Times New Roman" w:cs="Times New Roman"/>
          <w:iCs/>
          <w:color w:val="00000A"/>
          <w:sz w:val="28"/>
          <w:szCs w:val="28"/>
        </w:rPr>
        <w:t>Мы переоделись в спец</w:t>
      </w:r>
      <w:r w:rsidR="007B5593">
        <w:rPr>
          <w:rFonts w:ascii="Times New Roman" w:eastAsia="SimSun" w:hAnsi="Times New Roman" w:cs="Times New Roman"/>
          <w:iCs/>
          <w:color w:val="00000A"/>
          <w:sz w:val="28"/>
          <w:szCs w:val="28"/>
        </w:rPr>
        <w:t xml:space="preserve"> </w:t>
      </w:r>
      <w:r w:rsidR="00760760" w:rsidRPr="00F110A5">
        <w:rPr>
          <w:rFonts w:ascii="Times New Roman" w:eastAsia="SimSun" w:hAnsi="Times New Roman" w:cs="Times New Roman"/>
          <w:iCs/>
          <w:color w:val="00000A"/>
          <w:sz w:val="28"/>
          <w:szCs w:val="28"/>
        </w:rPr>
        <w:t>.одежду,</w:t>
      </w:r>
      <w:r w:rsidR="007B5593">
        <w:rPr>
          <w:rFonts w:ascii="Times New Roman" w:eastAsia="SimSun" w:hAnsi="Times New Roman" w:cs="Times New Roman"/>
          <w:iCs/>
          <w:color w:val="00000A"/>
          <w:sz w:val="28"/>
          <w:szCs w:val="28"/>
        </w:rPr>
        <w:t xml:space="preserve"> </w:t>
      </w:r>
      <w:r w:rsidR="00760760" w:rsidRPr="00F110A5">
        <w:rPr>
          <w:rFonts w:ascii="Times New Roman" w:eastAsia="SimSun" w:hAnsi="Times New Roman" w:cs="Times New Roman"/>
          <w:iCs/>
          <w:color w:val="00000A"/>
          <w:sz w:val="28"/>
          <w:szCs w:val="28"/>
        </w:rPr>
        <w:t>н</w:t>
      </w:r>
      <w:r w:rsidRPr="00F110A5">
        <w:rPr>
          <w:rFonts w:ascii="Times New Roman" w:eastAsia="SimSun" w:hAnsi="Times New Roman" w:cs="Times New Roman"/>
          <w:iCs/>
          <w:color w:val="00000A"/>
          <w:sz w:val="28"/>
          <w:szCs w:val="28"/>
        </w:rPr>
        <w:t xml:space="preserve">ам провели первичный инструктаж по технике безопасности в </w:t>
      </w:r>
      <w:hyperlink r:id="rId6" w:history="1">
        <w:r w:rsidR="00680CBF" w:rsidRPr="00F110A5">
          <w:rPr>
            <w:rFonts w:ascii="Times New Roman" w:hAnsi="Times New Roman" w:cs="Times New Roman"/>
            <w:bCs/>
            <w:sz w:val="28"/>
            <w:szCs w:val="28"/>
            <w:shd w:val="clear" w:color="auto" w:fill="FFFFFF"/>
          </w:rPr>
          <w:t>бактериологической лаборатории</w:t>
        </w:r>
        <w:r w:rsidR="00FE25D5" w:rsidRPr="00F110A5">
          <w:rPr>
            <w:rFonts w:ascii="Times New Roman" w:hAnsi="Times New Roman" w:cs="Times New Roman"/>
            <w:bCs/>
            <w:sz w:val="28"/>
            <w:szCs w:val="28"/>
            <w:shd w:val="clear" w:color="auto" w:fill="FFFFFF"/>
          </w:rPr>
          <w:t xml:space="preserve"> после </w:t>
        </w:r>
        <w:r w:rsidR="00FE25D5" w:rsidRPr="00F110A5">
          <w:rPr>
            <w:rFonts w:ascii="Times New Roman" w:eastAsia="SimSun" w:hAnsi="Times New Roman" w:cs="Times New Roman"/>
            <w:iCs/>
            <w:color w:val="00000A"/>
            <w:sz w:val="28"/>
            <w:szCs w:val="28"/>
          </w:rPr>
          <w:t xml:space="preserve">этого расписались в журнале по ТБ и нас ознакомили с помещением и </w:t>
        </w:r>
        <w:r w:rsidR="007B5593" w:rsidRPr="00F110A5">
          <w:rPr>
            <w:rFonts w:ascii="Times New Roman" w:eastAsia="SimSun" w:hAnsi="Times New Roman" w:cs="Times New Roman"/>
            <w:iCs/>
            <w:color w:val="00000A"/>
            <w:sz w:val="28"/>
            <w:szCs w:val="28"/>
          </w:rPr>
          <w:t>оборудованием</w:t>
        </w:r>
        <w:r w:rsidR="00FE25D5" w:rsidRPr="00F110A5">
          <w:rPr>
            <w:rFonts w:ascii="Times New Roman" w:eastAsia="SimSun" w:hAnsi="Times New Roman" w:cs="Times New Roman"/>
            <w:iCs/>
            <w:color w:val="00000A"/>
            <w:sz w:val="28"/>
            <w:szCs w:val="28"/>
          </w:rPr>
          <w:t xml:space="preserve"> лаборатории.</w:t>
        </w:r>
      </w:hyperlink>
    </w:p>
    <w:p w:rsidR="000C571A" w:rsidRDefault="00861B37" w:rsidP="000C571A">
      <w:pPr>
        <w:spacing w:after="0" w:line="360" w:lineRule="auto"/>
        <w:ind w:firstLine="851"/>
        <w:jc w:val="both"/>
        <w:rPr>
          <w:rFonts w:ascii="Times New Roman" w:eastAsia="SimSun" w:hAnsi="Times New Roman" w:cs="Times New Roman"/>
          <w:iCs/>
          <w:color w:val="00000A"/>
          <w:sz w:val="28"/>
          <w:szCs w:val="28"/>
        </w:rPr>
      </w:pPr>
      <w:r>
        <w:rPr>
          <w:rFonts w:ascii="Times New Roman" w:eastAsia="SimSun" w:hAnsi="Times New Roman" w:cs="Times New Roman"/>
          <w:iCs/>
          <w:color w:val="00000A"/>
          <w:sz w:val="28"/>
          <w:szCs w:val="28"/>
        </w:rPr>
        <w:t>Л</w:t>
      </w:r>
      <w:r w:rsidR="000C571A">
        <w:rPr>
          <w:rFonts w:ascii="Times New Roman" w:eastAsia="SimSun" w:hAnsi="Times New Roman" w:cs="Times New Roman"/>
          <w:iCs/>
          <w:color w:val="00000A"/>
          <w:sz w:val="28"/>
          <w:szCs w:val="28"/>
        </w:rPr>
        <w:t>аборатория находиться на 1 этаже. Оснащена двумя</w:t>
      </w:r>
      <w:r w:rsidR="007B5593">
        <w:rPr>
          <w:rFonts w:ascii="Times New Roman" w:eastAsia="SimSun" w:hAnsi="Times New Roman" w:cs="Times New Roman"/>
          <w:iCs/>
          <w:color w:val="00000A"/>
          <w:sz w:val="28"/>
          <w:szCs w:val="28"/>
        </w:rPr>
        <w:t xml:space="preserve"> в</w:t>
      </w:r>
      <w:r w:rsidR="000C571A">
        <w:rPr>
          <w:rFonts w:ascii="Times New Roman" w:eastAsia="SimSun" w:hAnsi="Times New Roman" w:cs="Times New Roman"/>
          <w:iCs/>
          <w:color w:val="00000A"/>
          <w:sz w:val="28"/>
          <w:szCs w:val="28"/>
        </w:rPr>
        <w:t>ходами и имеет две зоны чистую и грязную.</w:t>
      </w:r>
    </w:p>
    <w:p w:rsidR="000C571A" w:rsidRDefault="000C571A" w:rsidP="000C571A">
      <w:pPr>
        <w:pStyle w:val="a9"/>
        <w:shd w:val="clear" w:color="auto" w:fill="FFFFFF"/>
        <w:spacing w:before="0" w:beforeAutospacing="0" w:after="0" w:afterAutospacing="0" w:line="360" w:lineRule="auto"/>
        <w:ind w:firstLine="851"/>
        <w:jc w:val="both"/>
        <w:rPr>
          <w:sz w:val="28"/>
          <w:szCs w:val="28"/>
        </w:rPr>
      </w:pPr>
      <w:r w:rsidRPr="000C571A">
        <w:rPr>
          <w:sz w:val="28"/>
          <w:szCs w:val="28"/>
        </w:rPr>
        <w:t>Грязная часть состоит из комнат для приема и проведения анализов и обеззараживания биологического материала. Обязательно соблюдать в этой зоне герметичность окон и дверей. Приточно-вытяжное вентилирование обеспечивается благодаря специальным фильтрам. Тонкая очистка (бумажная, металлическая, сетчатая) очищает воздух и препятствует развитию микробов и бактерий. Боксы оборудуются бактерицидными лампами, а все поверхности должны быть устойчивыми к дезинфицирующим средствам. Оснащение микробиологической лаборатории соответствуют установленным правилам и стандартам. Находиться в помещении необходимо в специальной одежде. Она требует специальной очистки после завершения исследований.</w:t>
      </w:r>
    </w:p>
    <w:p w:rsidR="000C571A" w:rsidRPr="000C571A" w:rsidRDefault="000C571A" w:rsidP="000C571A">
      <w:pPr>
        <w:pStyle w:val="a9"/>
        <w:shd w:val="clear" w:color="auto" w:fill="FFFFFF"/>
        <w:spacing w:before="0" w:beforeAutospacing="0" w:after="0" w:afterAutospacing="0" w:line="360" w:lineRule="auto"/>
        <w:ind w:firstLine="851"/>
        <w:jc w:val="both"/>
        <w:rPr>
          <w:sz w:val="28"/>
          <w:szCs w:val="28"/>
        </w:rPr>
      </w:pPr>
      <w:hyperlink r:id="rId7" w:tgtFrame="_blank" w:tooltip="Локальные чистые зоны" w:history="1">
        <w:r w:rsidRPr="000C571A">
          <w:rPr>
            <w:rStyle w:val="ad"/>
            <w:color w:val="auto"/>
            <w:sz w:val="28"/>
            <w:szCs w:val="28"/>
            <w:u w:val="none"/>
          </w:rPr>
          <w:t>Чистая зона</w:t>
        </w:r>
      </w:hyperlink>
      <w:r w:rsidRPr="000C571A">
        <w:rPr>
          <w:sz w:val="28"/>
          <w:szCs w:val="28"/>
        </w:rPr>
        <w:t> включает в себя подсобные комнаты, помещения для предварительных работ, места для отдыха персонала, санузлы, комнату для стерилизации, гардероб. Чистая зона не подразумевает проведение манипуляций с вредными, опасными веществами или бактериями для жизни человека.</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Оборудование микробиологической лаборатории</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Для выращивания, хранения культур, стерилизации лабораторной посуды и других целей используется следующая аппаратура.</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lastRenderedPageBreak/>
        <w:t>1.</w:t>
      </w:r>
      <w:r w:rsidRPr="00F110A5">
        <w:rPr>
          <w:rFonts w:ascii="Times New Roman" w:eastAsia="SimSun" w:hAnsi="Times New Roman" w:cs="Times New Roman"/>
          <w:iCs/>
          <w:color w:val="00000A"/>
          <w:sz w:val="28"/>
          <w:szCs w:val="28"/>
        </w:rPr>
        <w:tab/>
        <w:t>Термостат. Аппарат, в котором поддерживается постоянная температура.</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2.</w:t>
      </w:r>
      <w:r w:rsidRPr="00F110A5">
        <w:rPr>
          <w:rFonts w:ascii="Times New Roman" w:eastAsia="SimSun" w:hAnsi="Times New Roman" w:cs="Times New Roman"/>
          <w:iCs/>
          <w:color w:val="00000A"/>
          <w:sz w:val="28"/>
          <w:szCs w:val="28"/>
        </w:rPr>
        <w:tab/>
      </w:r>
      <w:proofErr w:type="spellStart"/>
      <w:r w:rsidRPr="00F110A5">
        <w:rPr>
          <w:rFonts w:ascii="Times New Roman" w:eastAsia="SimSun" w:hAnsi="Times New Roman" w:cs="Times New Roman"/>
          <w:iCs/>
          <w:color w:val="00000A"/>
          <w:sz w:val="28"/>
          <w:szCs w:val="28"/>
        </w:rPr>
        <w:t>Микроанаэростат</w:t>
      </w:r>
      <w:proofErr w:type="spellEnd"/>
      <w:r w:rsidRPr="00F110A5">
        <w:rPr>
          <w:rFonts w:ascii="Times New Roman" w:eastAsia="SimSun" w:hAnsi="Times New Roman" w:cs="Times New Roman"/>
          <w:iCs/>
          <w:color w:val="00000A"/>
          <w:sz w:val="28"/>
          <w:szCs w:val="28"/>
        </w:rPr>
        <w:t>. Аппарат для выращивания микроорганизмов в анаэробных условиях.</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3.</w:t>
      </w:r>
      <w:r w:rsidRPr="00F110A5">
        <w:rPr>
          <w:rFonts w:ascii="Times New Roman" w:eastAsia="SimSun" w:hAnsi="Times New Roman" w:cs="Times New Roman"/>
          <w:iCs/>
          <w:color w:val="00000A"/>
          <w:sz w:val="28"/>
          <w:szCs w:val="28"/>
        </w:rPr>
        <w:tab/>
        <w:t xml:space="preserve">Холодильник. Используется в микробиологических лабораториях для хранения культур микроорганизмов, питательных сред, крови, вакцин, сывороток и прочих биологически активных препаратов при температуре около 4°С. </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4.</w:t>
      </w:r>
      <w:r w:rsidRPr="00F110A5">
        <w:rPr>
          <w:rFonts w:ascii="Times New Roman" w:eastAsia="SimSun" w:hAnsi="Times New Roman" w:cs="Times New Roman"/>
          <w:iCs/>
          <w:color w:val="00000A"/>
          <w:sz w:val="28"/>
          <w:szCs w:val="28"/>
        </w:rPr>
        <w:tab/>
        <w:t xml:space="preserve">Центрифуги. Применяются для осаждения микроорганизмов, эритроцитов и других клеток, для разделения неоднородных жидкостей (эмульсии, суспензии). </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5.</w:t>
      </w:r>
      <w:r w:rsidRPr="00F110A5">
        <w:rPr>
          <w:rFonts w:ascii="Times New Roman" w:eastAsia="SimSun" w:hAnsi="Times New Roman" w:cs="Times New Roman"/>
          <w:iCs/>
          <w:color w:val="00000A"/>
          <w:sz w:val="28"/>
          <w:szCs w:val="28"/>
        </w:rPr>
        <w:tab/>
        <w:t>Сушильно-стерилизационный шкаф (печь Пастера). Предназначена для воздушной стерилизации лабораторной посуды и других материалов.</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6.</w:t>
      </w:r>
      <w:r w:rsidRPr="00F110A5">
        <w:rPr>
          <w:rFonts w:ascii="Times New Roman" w:eastAsia="SimSun" w:hAnsi="Times New Roman" w:cs="Times New Roman"/>
          <w:iCs/>
          <w:color w:val="00000A"/>
          <w:sz w:val="28"/>
          <w:szCs w:val="28"/>
        </w:rPr>
        <w:tab/>
        <w:t>Стерилизатор паровой (автоклав). Предназначен для стерилизации паром под давлением.</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Основные правила поведения и работы в микробиологической лаборатории</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1.</w:t>
      </w:r>
      <w:r w:rsidRPr="00F110A5">
        <w:rPr>
          <w:rFonts w:ascii="Times New Roman" w:eastAsia="SimSun" w:hAnsi="Times New Roman" w:cs="Times New Roman"/>
          <w:iCs/>
          <w:color w:val="00000A"/>
          <w:sz w:val="28"/>
          <w:szCs w:val="28"/>
        </w:rPr>
        <w:tab/>
      </w:r>
      <w:proofErr w:type="gramStart"/>
      <w:r w:rsidRPr="00F110A5">
        <w:rPr>
          <w:rFonts w:ascii="Times New Roman" w:eastAsia="SimSun" w:hAnsi="Times New Roman" w:cs="Times New Roman"/>
          <w:iCs/>
          <w:color w:val="00000A"/>
          <w:sz w:val="28"/>
          <w:szCs w:val="28"/>
        </w:rPr>
        <w:t>В</w:t>
      </w:r>
      <w:proofErr w:type="gramEnd"/>
      <w:r w:rsidRPr="00F110A5">
        <w:rPr>
          <w:rFonts w:ascii="Times New Roman" w:eastAsia="SimSun" w:hAnsi="Times New Roman" w:cs="Times New Roman"/>
          <w:iCs/>
          <w:color w:val="00000A"/>
          <w:sz w:val="28"/>
          <w:szCs w:val="28"/>
        </w:rPr>
        <w:t xml:space="preserve"> помещение микробиологической лаборатории нельзя входить без специальной одежды - халата и белой шапочки или косынки, сменной обуви.</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2.</w:t>
      </w:r>
      <w:r w:rsidRPr="00F110A5">
        <w:rPr>
          <w:rFonts w:ascii="Times New Roman" w:eastAsia="SimSun" w:hAnsi="Times New Roman" w:cs="Times New Roman"/>
          <w:iCs/>
          <w:color w:val="00000A"/>
          <w:sz w:val="28"/>
          <w:szCs w:val="28"/>
        </w:rPr>
        <w:tab/>
        <w:t>Запрещается выходить за пределы лаборатории в халатах или надевать верхнее платье на халат.</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3.</w:t>
      </w:r>
      <w:r w:rsidRPr="00F110A5">
        <w:rPr>
          <w:rFonts w:ascii="Times New Roman" w:eastAsia="SimSun" w:hAnsi="Times New Roman" w:cs="Times New Roman"/>
          <w:iCs/>
          <w:color w:val="00000A"/>
          <w:sz w:val="28"/>
          <w:szCs w:val="28"/>
        </w:rPr>
        <w:tab/>
      </w:r>
      <w:proofErr w:type="gramStart"/>
      <w:r w:rsidRPr="00F110A5">
        <w:rPr>
          <w:rFonts w:ascii="Times New Roman" w:eastAsia="SimSun" w:hAnsi="Times New Roman" w:cs="Times New Roman"/>
          <w:iCs/>
          <w:color w:val="00000A"/>
          <w:sz w:val="28"/>
          <w:szCs w:val="28"/>
        </w:rPr>
        <w:t>В</w:t>
      </w:r>
      <w:proofErr w:type="gramEnd"/>
      <w:r w:rsidRPr="00F110A5">
        <w:rPr>
          <w:rFonts w:ascii="Times New Roman" w:eastAsia="SimSun" w:hAnsi="Times New Roman" w:cs="Times New Roman"/>
          <w:iCs/>
          <w:color w:val="00000A"/>
          <w:sz w:val="28"/>
          <w:szCs w:val="28"/>
        </w:rPr>
        <w:t xml:space="preserve"> помещении бактериологической лаборатории категорически запрещается курить, принимать пищу, хранить продукты питания.</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4.</w:t>
      </w:r>
      <w:r w:rsidRPr="00F110A5">
        <w:rPr>
          <w:rFonts w:ascii="Times New Roman" w:eastAsia="SimSun" w:hAnsi="Times New Roman" w:cs="Times New Roman"/>
          <w:iCs/>
          <w:color w:val="00000A"/>
          <w:sz w:val="28"/>
          <w:szCs w:val="28"/>
        </w:rPr>
        <w:tab/>
        <w:t>Весь материал, поступающий в лабораторию, должен рассматриваться как инфицированный.</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5.</w:t>
      </w:r>
      <w:r w:rsidRPr="00F110A5">
        <w:rPr>
          <w:rFonts w:ascii="Times New Roman" w:eastAsia="SimSun" w:hAnsi="Times New Roman" w:cs="Times New Roman"/>
          <w:iCs/>
          <w:color w:val="00000A"/>
          <w:sz w:val="28"/>
          <w:szCs w:val="28"/>
        </w:rPr>
        <w:tab/>
        <w:t xml:space="preserve">При распаковке присланного заразного материала необходимо соблюдать осторожность: банки, содержащие материал для исследования, </w:t>
      </w:r>
      <w:r w:rsidRPr="00F110A5">
        <w:rPr>
          <w:rFonts w:ascii="Times New Roman" w:eastAsia="SimSun" w:hAnsi="Times New Roman" w:cs="Times New Roman"/>
          <w:iCs/>
          <w:color w:val="00000A"/>
          <w:sz w:val="28"/>
          <w:szCs w:val="28"/>
        </w:rPr>
        <w:lastRenderedPageBreak/>
        <w:t>при получении обтирают снаружи дезинфицирующим раствором и ставят не прямо на стол, а на подносы или кюветы.</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6.</w:t>
      </w:r>
      <w:r w:rsidRPr="00F110A5">
        <w:rPr>
          <w:rFonts w:ascii="Times New Roman" w:eastAsia="SimSun" w:hAnsi="Times New Roman" w:cs="Times New Roman"/>
          <w:iCs/>
          <w:color w:val="00000A"/>
          <w:sz w:val="28"/>
          <w:szCs w:val="28"/>
        </w:rPr>
        <w:tab/>
        <w:t xml:space="preserve">Переливание жидкостей, содержащих патогенных микробов, производят над сосудом, </w:t>
      </w:r>
      <w:proofErr w:type="spellStart"/>
      <w:r w:rsidRPr="00F110A5">
        <w:rPr>
          <w:rFonts w:ascii="Times New Roman" w:eastAsia="SimSun" w:hAnsi="Times New Roman" w:cs="Times New Roman"/>
          <w:iCs/>
          <w:color w:val="00000A"/>
          <w:sz w:val="28"/>
          <w:szCs w:val="28"/>
        </w:rPr>
        <w:t>наполненым</w:t>
      </w:r>
      <w:proofErr w:type="spellEnd"/>
      <w:r w:rsidRPr="00F110A5">
        <w:rPr>
          <w:rFonts w:ascii="Times New Roman" w:eastAsia="SimSun" w:hAnsi="Times New Roman" w:cs="Times New Roman"/>
          <w:iCs/>
          <w:color w:val="00000A"/>
          <w:sz w:val="28"/>
          <w:szCs w:val="28"/>
        </w:rPr>
        <w:t xml:space="preserve"> дезинфицирующим раствором.</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7.</w:t>
      </w:r>
      <w:r w:rsidRPr="00F110A5">
        <w:rPr>
          <w:rFonts w:ascii="Times New Roman" w:eastAsia="SimSun" w:hAnsi="Times New Roman" w:cs="Times New Roman"/>
          <w:iCs/>
          <w:color w:val="00000A"/>
          <w:sz w:val="28"/>
          <w:szCs w:val="28"/>
        </w:rPr>
        <w:tab/>
        <w:t xml:space="preserve">О случаях аварии с посудой, содержащей заразный материал, или </w:t>
      </w:r>
      <w:proofErr w:type="spellStart"/>
      <w:r w:rsidRPr="00F110A5">
        <w:rPr>
          <w:rFonts w:ascii="Times New Roman" w:eastAsia="SimSun" w:hAnsi="Times New Roman" w:cs="Times New Roman"/>
          <w:iCs/>
          <w:color w:val="00000A"/>
          <w:sz w:val="28"/>
          <w:szCs w:val="28"/>
        </w:rPr>
        <w:t>пролевания</w:t>
      </w:r>
      <w:proofErr w:type="spellEnd"/>
      <w:r w:rsidRPr="00F110A5">
        <w:rPr>
          <w:rFonts w:ascii="Times New Roman" w:eastAsia="SimSun" w:hAnsi="Times New Roman" w:cs="Times New Roman"/>
          <w:iCs/>
          <w:color w:val="00000A"/>
          <w:sz w:val="28"/>
          <w:szCs w:val="28"/>
        </w:rPr>
        <w:t xml:space="preserve"> жидкого заразного материала надо немедленно сообщить заведующему лабораторией или его заместителю. Мероприятия по обеззараживанию загрязненных патогенным материалом осуществляется немедленно.</w:t>
      </w:r>
    </w:p>
    <w:p w:rsidR="00E3166F" w:rsidRPr="00F110A5" w:rsidRDefault="00E3166F"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8.</w:t>
      </w:r>
      <w:r w:rsidRPr="00F110A5">
        <w:rPr>
          <w:rFonts w:ascii="Times New Roman" w:eastAsia="SimSun" w:hAnsi="Times New Roman" w:cs="Times New Roman"/>
          <w:iCs/>
          <w:color w:val="00000A"/>
          <w:sz w:val="28"/>
          <w:szCs w:val="28"/>
        </w:rPr>
        <w:tab/>
        <w:t>Поступающий в лабораторию материал для исследования регистрируют в специальном журнале и маркируют.</w:t>
      </w:r>
    </w:p>
    <w:p w:rsidR="00C0018B" w:rsidRPr="007B5593" w:rsidRDefault="00E3166F" w:rsidP="007B5593">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eastAsia="SimSun" w:hAnsi="Times New Roman" w:cs="Times New Roman"/>
          <w:iCs/>
          <w:color w:val="00000A"/>
          <w:sz w:val="28"/>
          <w:szCs w:val="28"/>
        </w:rPr>
        <w:t>9.</w:t>
      </w:r>
      <w:r w:rsidRPr="00F110A5">
        <w:rPr>
          <w:rFonts w:ascii="Times New Roman" w:eastAsia="SimSun" w:hAnsi="Times New Roman" w:cs="Times New Roman"/>
          <w:iCs/>
          <w:color w:val="00000A"/>
          <w:sz w:val="28"/>
          <w:szCs w:val="28"/>
        </w:rPr>
        <w:tab/>
        <w:t>По окончании работы руки, инструменты, рабочее место обрабатывают дезинфицирующим раствором. Зараженный материал и ненужные культуры подлежат обязательному уничтожению</w:t>
      </w:r>
      <w:r w:rsidR="007B5593">
        <w:rPr>
          <w:rFonts w:ascii="Times New Roman" w:eastAsia="SimSun" w:hAnsi="Times New Roman" w:cs="Times New Roman"/>
          <w:iCs/>
          <w:color w:val="00000A"/>
          <w:sz w:val="28"/>
          <w:szCs w:val="28"/>
        </w:rPr>
        <w:t>, по возможности в тот же день.</w:t>
      </w:r>
    </w:p>
    <w:p w:rsidR="00C0018B" w:rsidRPr="00F110A5" w:rsidRDefault="00C0018B" w:rsidP="000C571A">
      <w:pPr>
        <w:spacing w:after="0" w:line="360" w:lineRule="auto"/>
        <w:ind w:firstLine="851"/>
        <w:jc w:val="both"/>
        <w:rPr>
          <w:rFonts w:ascii="Times New Roman" w:eastAsia="Times New Roman" w:hAnsi="Times New Roman" w:cs="Times New Roman"/>
          <w:b/>
          <w:sz w:val="28"/>
          <w:szCs w:val="28"/>
          <w:lang w:eastAsia="en-US"/>
        </w:rPr>
      </w:pPr>
      <w:r w:rsidRPr="00F110A5">
        <w:rPr>
          <w:rFonts w:ascii="Times New Roman" w:eastAsia="Times New Roman" w:hAnsi="Times New Roman" w:cs="Times New Roman"/>
          <w:b/>
          <w:sz w:val="28"/>
          <w:szCs w:val="28"/>
          <w:lang w:eastAsia="en-US"/>
        </w:rPr>
        <w:t xml:space="preserve">День 2 </w:t>
      </w:r>
      <w:r w:rsidRPr="00F110A5">
        <w:rPr>
          <w:rFonts w:ascii="Times New Roman" w:eastAsia="SimSun" w:hAnsi="Times New Roman" w:cs="Times New Roman"/>
          <w:b/>
          <w:iCs/>
          <w:color w:val="00000A"/>
          <w:sz w:val="28"/>
          <w:szCs w:val="28"/>
        </w:rPr>
        <w:t>(</w:t>
      </w:r>
      <w:r w:rsidR="00724D40" w:rsidRPr="00F110A5">
        <w:rPr>
          <w:rFonts w:ascii="Times New Roman" w:eastAsia="SimSun" w:hAnsi="Times New Roman" w:cs="Times New Roman"/>
          <w:b/>
          <w:iCs/>
          <w:color w:val="00000A"/>
          <w:sz w:val="28"/>
          <w:szCs w:val="28"/>
        </w:rPr>
        <w:t>04.06.2021</w:t>
      </w:r>
      <w:r w:rsidRPr="00F110A5">
        <w:rPr>
          <w:rFonts w:ascii="Times New Roman" w:eastAsia="SimSun" w:hAnsi="Times New Roman" w:cs="Times New Roman"/>
          <w:b/>
          <w:iCs/>
          <w:color w:val="00000A"/>
          <w:sz w:val="28"/>
          <w:szCs w:val="28"/>
        </w:rPr>
        <w:t>)</w:t>
      </w:r>
    </w:p>
    <w:p w:rsidR="00FE327D" w:rsidRPr="00F110A5" w:rsidRDefault="00F110A5" w:rsidP="000C571A">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Pr>
          <w:rFonts w:ascii="Times New Roman" w:eastAsia="SimSun" w:hAnsi="Times New Roman" w:cs="Times New Roman"/>
          <w:iCs/>
          <w:color w:val="00000A"/>
          <w:sz w:val="28"/>
          <w:szCs w:val="28"/>
        </w:rPr>
        <w:t xml:space="preserve">Механическая дезинфекция </w:t>
      </w:r>
      <w:r w:rsidR="00FE25D5" w:rsidRPr="00F110A5">
        <w:rPr>
          <w:rFonts w:ascii="Times New Roman" w:eastAsia="SimSun" w:hAnsi="Times New Roman" w:cs="Times New Roman"/>
          <w:iCs/>
          <w:color w:val="00000A"/>
          <w:sz w:val="28"/>
          <w:szCs w:val="28"/>
        </w:rPr>
        <w:t xml:space="preserve">бактериологической лаборатории </w:t>
      </w:r>
      <w:r w:rsidR="00FE327D" w:rsidRPr="00F110A5">
        <w:rPr>
          <w:rFonts w:ascii="Times New Roman" w:eastAsia="SimSun" w:hAnsi="Times New Roman" w:cs="Times New Roman"/>
          <w:iCs/>
          <w:color w:val="00000A"/>
          <w:sz w:val="28"/>
          <w:szCs w:val="28"/>
        </w:rPr>
        <w:t xml:space="preserve">выполняется каждые сутки, применяя дезинфицирующие препараты, с обязательным кварцем бактерицидной лампой. Продолжительность </w:t>
      </w:r>
      <w:proofErr w:type="spellStart"/>
      <w:r w:rsidR="00FE327D" w:rsidRPr="00F110A5">
        <w:rPr>
          <w:rFonts w:ascii="Times New Roman" w:eastAsia="SimSun" w:hAnsi="Times New Roman" w:cs="Times New Roman"/>
          <w:iCs/>
          <w:color w:val="00000A"/>
          <w:sz w:val="28"/>
          <w:szCs w:val="28"/>
        </w:rPr>
        <w:t>кварцевания</w:t>
      </w:r>
      <w:proofErr w:type="spellEnd"/>
      <w:r w:rsidR="00FE327D" w:rsidRPr="00F110A5">
        <w:rPr>
          <w:rFonts w:ascii="Times New Roman" w:eastAsia="SimSun" w:hAnsi="Times New Roman" w:cs="Times New Roman"/>
          <w:iCs/>
          <w:color w:val="00000A"/>
          <w:sz w:val="28"/>
          <w:szCs w:val="28"/>
        </w:rPr>
        <w:t xml:space="preserve"> указывается в журнале. Также проводится учет генеральных уборок</w:t>
      </w:r>
      <w:r w:rsidR="00FE25D5" w:rsidRPr="00F110A5">
        <w:rPr>
          <w:rFonts w:ascii="Times New Roman" w:eastAsia="SimSun" w:hAnsi="Times New Roman" w:cs="Times New Roman"/>
          <w:iCs/>
          <w:color w:val="00000A"/>
          <w:sz w:val="28"/>
          <w:szCs w:val="28"/>
        </w:rPr>
        <w:t xml:space="preserve"> в бак. лаборатории</w:t>
      </w:r>
      <w:r w:rsidR="00FE327D" w:rsidRPr="00F110A5">
        <w:rPr>
          <w:rFonts w:ascii="Times New Roman" w:eastAsia="SimSun" w:hAnsi="Times New Roman" w:cs="Times New Roman"/>
          <w:iCs/>
          <w:color w:val="00000A"/>
          <w:sz w:val="28"/>
          <w:szCs w:val="28"/>
        </w:rPr>
        <w:t>, которые проводят по заранее согласованному графику еженедельно.</w:t>
      </w:r>
    </w:p>
    <w:p w:rsidR="00760760" w:rsidRPr="00F110A5" w:rsidRDefault="00760760" w:rsidP="000C571A">
      <w:pPr>
        <w:spacing w:after="0" w:line="360" w:lineRule="auto"/>
        <w:ind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Гене</w:t>
      </w:r>
      <w:r w:rsidR="00FE327D" w:rsidRPr="00F110A5">
        <w:rPr>
          <w:rFonts w:ascii="Times New Roman" w:eastAsia="Times New Roman" w:hAnsi="Times New Roman" w:cs="Times New Roman"/>
          <w:color w:val="000000" w:themeColor="text1"/>
          <w:sz w:val="28"/>
          <w:szCs w:val="28"/>
        </w:rPr>
        <w:t xml:space="preserve">ральная уборка в лаборатории </w:t>
      </w:r>
      <w:r w:rsidRPr="00F110A5">
        <w:rPr>
          <w:rFonts w:ascii="Times New Roman" w:eastAsia="Times New Roman" w:hAnsi="Times New Roman" w:cs="Times New Roman"/>
          <w:color w:val="000000" w:themeColor="text1"/>
          <w:sz w:val="28"/>
          <w:szCs w:val="28"/>
        </w:rPr>
        <w:t>проходит поэтапно. Этапы следующие:</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Надевают спецодежду (халат, шапочку, перчатки, маску (респиратор)).</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 xml:space="preserve">Сдвигают расположенные в кабинете шкафы, </w:t>
      </w:r>
      <w:r w:rsidR="00F110A5" w:rsidRPr="00F110A5">
        <w:rPr>
          <w:rFonts w:ascii="Times New Roman" w:eastAsia="Times New Roman" w:hAnsi="Times New Roman" w:cs="Times New Roman"/>
          <w:color w:val="000000" w:themeColor="text1"/>
          <w:sz w:val="28"/>
          <w:szCs w:val="28"/>
        </w:rPr>
        <w:t>столы, оборудование</w:t>
      </w:r>
      <w:r w:rsidRPr="00F110A5">
        <w:rPr>
          <w:rFonts w:ascii="Times New Roman" w:eastAsia="Times New Roman" w:hAnsi="Times New Roman" w:cs="Times New Roman"/>
          <w:color w:val="000000" w:themeColor="text1"/>
          <w:sz w:val="28"/>
          <w:szCs w:val="28"/>
        </w:rPr>
        <w:t>, чтобы можно было промыть панели (стены) и плинтуса.</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Окна обязательно открывают.</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lastRenderedPageBreak/>
        <w:t>Моют поверхности мебели, стенок на высоту их окрашивания моющими средствами для того, чтобы удалить механическую и прочую грязь с целью наиболее эффективного действия на обрабатываемые поверхности дезинфицирующего препарата. Затем кабинет (пол, стенки), оборудование моют ветошью, хорошо смоченной одним из дезинфицирующих средств.</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Генеральная уборка в лаборатории предусматривает включение бактерицидного освещения на час.</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Опять надевают чистую санитарную одежду (халат, перчатки, респиратор). Смывают дезинфицирующий препарат чистой (стерильной) ветошью, смоченной проточной водой.</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Запускают бактерицидную лампу на час.</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Проветривают полчаса.</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 xml:space="preserve">Отмечают день осуществления генеральной уборке в лаборатории. Указывают применяемый </w:t>
      </w:r>
      <w:proofErr w:type="spellStart"/>
      <w:r w:rsidRPr="00F110A5">
        <w:rPr>
          <w:rFonts w:ascii="Times New Roman" w:eastAsia="Times New Roman" w:hAnsi="Times New Roman" w:cs="Times New Roman"/>
          <w:color w:val="000000" w:themeColor="text1"/>
          <w:sz w:val="28"/>
          <w:szCs w:val="28"/>
        </w:rPr>
        <w:t>дез</w:t>
      </w:r>
      <w:proofErr w:type="spellEnd"/>
      <w:r w:rsidR="0095665B" w:rsidRPr="00F110A5">
        <w:rPr>
          <w:rFonts w:ascii="Times New Roman" w:eastAsia="Times New Roman" w:hAnsi="Times New Roman" w:cs="Times New Roman"/>
          <w:color w:val="000000" w:themeColor="text1"/>
          <w:sz w:val="28"/>
          <w:szCs w:val="28"/>
        </w:rPr>
        <w:t xml:space="preserve">. </w:t>
      </w:r>
      <w:r w:rsidRPr="00F110A5">
        <w:rPr>
          <w:rFonts w:ascii="Times New Roman" w:eastAsia="Times New Roman" w:hAnsi="Times New Roman" w:cs="Times New Roman"/>
          <w:color w:val="000000" w:themeColor="text1"/>
          <w:sz w:val="28"/>
          <w:szCs w:val="28"/>
        </w:rPr>
        <w:t>раствор и процентную концентрацию, время кварца в книге уборок» и работе ламп.</w:t>
      </w:r>
    </w:p>
    <w:p w:rsidR="00760760" w:rsidRPr="00F110A5" w:rsidRDefault="00760760" w:rsidP="000C571A">
      <w:pPr>
        <w:numPr>
          <w:ilvl w:val="0"/>
          <w:numId w:val="11"/>
        </w:numPr>
        <w:spacing w:after="0" w:line="360" w:lineRule="auto"/>
        <w:ind w:left="0" w:firstLine="851"/>
        <w:jc w:val="both"/>
        <w:rPr>
          <w:rFonts w:ascii="Times New Roman" w:eastAsia="Times New Roman" w:hAnsi="Times New Roman" w:cs="Times New Roman"/>
          <w:color w:val="000000" w:themeColor="text1"/>
          <w:sz w:val="28"/>
          <w:szCs w:val="28"/>
        </w:rPr>
      </w:pPr>
      <w:r w:rsidRPr="00F110A5">
        <w:rPr>
          <w:rFonts w:ascii="Times New Roman" w:eastAsia="Times New Roman" w:hAnsi="Times New Roman" w:cs="Times New Roman"/>
          <w:color w:val="000000" w:themeColor="text1"/>
          <w:sz w:val="28"/>
          <w:szCs w:val="28"/>
        </w:rPr>
        <w:t>Дезинфицируют применяемый при уборке инвентарь и ветошь.</w:t>
      </w:r>
    </w:p>
    <w:p w:rsidR="00C0018B" w:rsidRPr="00F110A5" w:rsidRDefault="00760760" w:rsidP="000C571A">
      <w:pPr>
        <w:spacing w:after="0" w:line="360" w:lineRule="auto"/>
        <w:ind w:firstLine="851"/>
        <w:jc w:val="both"/>
        <w:rPr>
          <w:rFonts w:ascii="Times New Roman" w:eastAsia="SimSun" w:hAnsi="Times New Roman" w:cs="Times New Roman"/>
          <w:iCs/>
          <w:color w:val="000000" w:themeColor="text1"/>
          <w:sz w:val="28"/>
          <w:szCs w:val="28"/>
        </w:rPr>
      </w:pPr>
      <w:r w:rsidRPr="00F110A5">
        <w:rPr>
          <w:rFonts w:ascii="Times New Roman" w:eastAsia="Times New Roman" w:hAnsi="Times New Roman" w:cs="Times New Roman"/>
          <w:color w:val="000000" w:themeColor="text1"/>
          <w:sz w:val="28"/>
          <w:szCs w:val="28"/>
        </w:rPr>
        <w:t>Материал после обработки обязательно дезинфицируют в емкостях с маркировкой. </w:t>
      </w:r>
    </w:p>
    <w:p w:rsidR="00C0018B" w:rsidRPr="00F110A5" w:rsidRDefault="00C0018B" w:rsidP="000C571A">
      <w:pPr>
        <w:spacing w:after="0" w:line="360" w:lineRule="auto"/>
        <w:ind w:firstLine="851"/>
        <w:jc w:val="both"/>
        <w:rPr>
          <w:rFonts w:ascii="Times New Roman" w:eastAsia="Times New Roman" w:hAnsi="Times New Roman" w:cs="Times New Roman"/>
          <w:b/>
          <w:sz w:val="28"/>
          <w:szCs w:val="28"/>
          <w:lang w:eastAsia="en-US"/>
        </w:rPr>
      </w:pPr>
      <w:r w:rsidRPr="00F110A5">
        <w:rPr>
          <w:rFonts w:ascii="Times New Roman" w:eastAsia="Times New Roman" w:hAnsi="Times New Roman" w:cs="Times New Roman"/>
          <w:b/>
          <w:sz w:val="28"/>
          <w:szCs w:val="28"/>
          <w:lang w:eastAsia="en-US"/>
        </w:rPr>
        <w:t xml:space="preserve">День 3 </w:t>
      </w:r>
      <w:r w:rsidRPr="00F110A5">
        <w:rPr>
          <w:rFonts w:ascii="Times New Roman" w:eastAsia="SimSun" w:hAnsi="Times New Roman" w:cs="Times New Roman"/>
          <w:b/>
          <w:iCs/>
          <w:color w:val="00000A"/>
          <w:sz w:val="28"/>
          <w:szCs w:val="28"/>
        </w:rPr>
        <w:t>(</w:t>
      </w:r>
      <w:r w:rsidR="00724D40" w:rsidRPr="00F110A5">
        <w:rPr>
          <w:rFonts w:ascii="Times New Roman" w:eastAsia="SimSun" w:hAnsi="Times New Roman" w:cs="Times New Roman"/>
          <w:b/>
          <w:iCs/>
          <w:color w:val="00000A"/>
          <w:sz w:val="28"/>
          <w:szCs w:val="28"/>
        </w:rPr>
        <w:t>05.06.2021</w:t>
      </w:r>
      <w:r w:rsidRPr="00F110A5">
        <w:rPr>
          <w:rFonts w:ascii="Times New Roman" w:eastAsia="SimSun" w:hAnsi="Times New Roman" w:cs="Times New Roman"/>
          <w:b/>
          <w:iCs/>
          <w:color w:val="00000A"/>
          <w:sz w:val="28"/>
          <w:szCs w:val="28"/>
        </w:rPr>
        <w:t>)</w:t>
      </w:r>
    </w:p>
    <w:p w:rsidR="004B4384" w:rsidRPr="00F110A5" w:rsidRDefault="004B4384" w:rsidP="000C571A">
      <w:pPr>
        <w:spacing w:after="0" w:line="360" w:lineRule="auto"/>
        <w:ind w:firstLine="851"/>
        <w:jc w:val="both"/>
        <w:rPr>
          <w:rFonts w:ascii="Times New Roman" w:eastAsia="Times New Roman" w:hAnsi="Times New Roman" w:cs="Times New Roman"/>
          <w:color w:val="FFFFFF"/>
          <w:sz w:val="28"/>
          <w:szCs w:val="28"/>
          <w:u w:val="single"/>
          <w:lang w:eastAsia="en-US"/>
        </w:rPr>
      </w:pPr>
      <w:r w:rsidRPr="00F110A5">
        <w:rPr>
          <w:rFonts w:ascii="Times New Roman" w:eastAsia="Times New Roman" w:hAnsi="Times New Roman" w:cs="Times New Roman"/>
          <w:sz w:val="28"/>
          <w:szCs w:val="28"/>
          <w:lang w:eastAsia="en-US"/>
        </w:rPr>
        <w:t>Методический день. Работа с дневником.</w:t>
      </w:r>
    </w:p>
    <w:p w:rsidR="00C0018B" w:rsidRPr="00F110A5" w:rsidRDefault="00C0018B" w:rsidP="000C571A">
      <w:pPr>
        <w:spacing w:after="0" w:line="360" w:lineRule="auto"/>
        <w:ind w:firstLine="851"/>
        <w:jc w:val="both"/>
        <w:rPr>
          <w:rFonts w:ascii="Times New Roman" w:eastAsia="Times New Roman" w:hAnsi="Times New Roman" w:cs="Times New Roman"/>
          <w:b/>
          <w:sz w:val="28"/>
          <w:szCs w:val="28"/>
          <w:lang w:eastAsia="en-US"/>
        </w:rPr>
      </w:pPr>
      <w:r w:rsidRPr="00F110A5">
        <w:rPr>
          <w:rFonts w:ascii="Times New Roman" w:eastAsia="Times New Roman" w:hAnsi="Times New Roman" w:cs="Times New Roman"/>
          <w:b/>
          <w:sz w:val="28"/>
          <w:szCs w:val="28"/>
          <w:lang w:eastAsia="en-US"/>
        </w:rPr>
        <w:t xml:space="preserve">День 4 </w:t>
      </w:r>
      <w:r w:rsidRPr="00F110A5">
        <w:rPr>
          <w:rFonts w:ascii="Times New Roman" w:eastAsia="SimSun" w:hAnsi="Times New Roman" w:cs="Times New Roman"/>
          <w:b/>
          <w:iCs/>
          <w:color w:val="00000A"/>
          <w:sz w:val="28"/>
          <w:szCs w:val="28"/>
        </w:rPr>
        <w:t>(</w:t>
      </w:r>
      <w:r w:rsidR="00724D40" w:rsidRPr="00F110A5">
        <w:rPr>
          <w:rFonts w:ascii="Times New Roman" w:eastAsia="SimSun" w:hAnsi="Times New Roman" w:cs="Times New Roman"/>
          <w:b/>
          <w:iCs/>
          <w:color w:val="00000A"/>
          <w:sz w:val="28"/>
          <w:szCs w:val="28"/>
        </w:rPr>
        <w:t>07.</w:t>
      </w:r>
      <w:r w:rsidR="002D5F16" w:rsidRPr="00F110A5">
        <w:rPr>
          <w:rFonts w:ascii="Times New Roman" w:eastAsia="SimSun" w:hAnsi="Times New Roman" w:cs="Times New Roman"/>
          <w:b/>
          <w:iCs/>
          <w:color w:val="00000A"/>
          <w:sz w:val="28"/>
          <w:szCs w:val="28"/>
        </w:rPr>
        <w:t>06.2021</w:t>
      </w:r>
      <w:r w:rsidRPr="00F110A5">
        <w:rPr>
          <w:rFonts w:ascii="Times New Roman" w:eastAsia="SimSun" w:hAnsi="Times New Roman" w:cs="Times New Roman"/>
          <w:b/>
          <w:iCs/>
          <w:color w:val="00000A"/>
          <w:sz w:val="28"/>
          <w:szCs w:val="28"/>
        </w:rPr>
        <w:t>)</w:t>
      </w:r>
    </w:p>
    <w:p w:rsidR="00861B37" w:rsidRPr="00F110A5" w:rsidRDefault="00861B37" w:rsidP="00861B37">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Pr>
          <w:rFonts w:ascii="Times New Roman" w:eastAsia="SimSun" w:hAnsi="Times New Roman" w:cs="Times New Roman"/>
          <w:iCs/>
          <w:color w:val="00000A"/>
          <w:sz w:val="28"/>
          <w:szCs w:val="28"/>
        </w:rPr>
        <w:t>П</w:t>
      </w:r>
      <w:r w:rsidR="000C571A">
        <w:rPr>
          <w:rFonts w:ascii="Times New Roman" w:eastAsia="SimSun" w:hAnsi="Times New Roman" w:cs="Times New Roman"/>
          <w:iCs/>
          <w:color w:val="00000A"/>
          <w:sz w:val="28"/>
          <w:szCs w:val="28"/>
        </w:rPr>
        <w:t xml:space="preserve">роходила </w:t>
      </w:r>
      <w:r w:rsidR="000C571A" w:rsidRPr="00F110A5">
        <w:rPr>
          <w:rFonts w:ascii="Times New Roman" w:eastAsia="SimSun" w:hAnsi="Times New Roman" w:cs="Times New Roman"/>
          <w:iCs/>
          <w:color w:val="00000A"/>
          <w:sz w:val="28"/>
          <w:szCs w:val="28"/>
        </w:rPr>
        <w:t>практику в КГБУЗ Красноярскую межрайонную детскую клиническую больницу №</w:t>
      </w:r>
      <w:r w:rsidR="000C571A" w:rsidRPr="00F110A5">
        <w:rPr>
          <w:rFonts w:ascii="Times New Roman" w:eastAsia="SimSun" w:hAnsi="Times New Roman" w:cs="Times New Roman"/>
          <w:iCs/>
          <w:color w:val="00000A"/>
          <w:sz w:val="28"/>
          <w:szCs w:val="28"/>
        </w:rPr>
        <w:t>1.</w:t>
      </w:r>
      <w:r w:rsidR="00C0018B" w:rsidRPr="00F110A5">
        <w:rPr>
          <w:rFonts w:ascii="Times New Roman" w:eastAsia="SimSun" w:hAnsi="Times New Roman" w:cs="Times New Roman"/>
          <w:iCs/>
          <w:color w:val="00000A"/>
          <w:sz w:val="28"/>
          <w:szCs w:val="28"/>
        </w:rPr>
        <w:t xml:space="preserve"> Переоделась в </w:t>
      </w:r>
      <w:r w:rsidR="000C571A" w:rsidRPr="00F110A5">
        <w:rPr>
          <w:rFonts w:ascii="Times New Roman" w:eastAsia="SimSun" w:hAnsi="Times New Roman" w:cs="Times New Roman"/>
          <w:iCs/>
          <w:color w:val="00000A"/>
          <w:sz w:val="28"/>
          <w:szCs w:val="28"/>
        </w:rPr>
        <w:t>спец. одежду</w:t>
      </w:r>
      <w:r w:rsidR="00C0018B" w:rsidRPr="00F110A5">
        <w:rPr>
          <w:rFonts w:ascii="Times New Roman" w:eastAsia="SimSun" w:hAnsi="Times New Roman" w:cs="Times New Roman"/>
          <w:iCs/>
          <w:color w:val="00000A"/>
          <w:sz w:val="28"/>
          <w:szCs w:val="28"/>
        </w:rPr>
        <w:t xml:space="preserve"> и приступила к работе.</w:t>
      </w:r>
      <w:r>
        <w:rPr>
          <w:rFonts w:ascii="Times New Roman" w:eastAsia="SimSun" w:hAnsi="Times New Roman" w:cs="Times New Roman"/>
          <w:iCs/>
          <w:color w:val="00000A"/>
          <w:sz w:val="28"/>
          <w:szCs w:val="28"/>
        </w:rPr>
        <w:t xml:space="preserve"> Провели прием и регистрацию </w:t>
      </w:r>
      <w:proofErr w:type="spellStart"/>
      <w:r>
        <w:rPr>
          <w:rFonts w:ascii="Times New Roman" w:eastAsia="SimSun" w:hAnsi="Times New Roman" w:cs="Times New Roman"/>
          <w:iCs/>
          <w:color w:val="00000A"/>
          <w:sz w:val="28"/>
          <w:szCs w:val="28"/>
        </w:rPr>
        <w:t>биоматерьяла</w:t>
      </w:r>
      <w:proofErr w:type="spellEnd"/>
      <w:r>
        <w:rPr>
          <w:rFonts w:ascii="Times New Roman" w:eastAsia="SimSun" w:hAnsi="Times New Roman" w:cs="Times New Roman"/>
          <w:iCs/>
          <w:color w:val="00000A"/>
          <w:sz w:val="28"/>
          <w:szCs w:val="28"/>
        </w:rPr>
        <w:t>.</w:t>
      </w:r>
      <w:r w:rsidR="00C0018B" w:rsidRPr="00F110A5">
        <w:rPr>
          <w:rFonts w:ascii="Times New Roman" w:eastAsia="SimSun" w:hAnsi="Times New Roman" w:cs="Times New Roman"/>
          <w:iCs/>
          <w:color w:val="00000A"/>
          <w:sz w:val="28"/>
          <w:szCs w:val="28"/>
        </w:rPr>
        <w:t xml:space="preserve"> </w:t>
      </w:r>
      <w:r>
        <w:rPr>
          <w:rFonts w:ascii="Times New Roman" w:eastAsia="SimSun" w:hAnsi="Times New Roman" w:cs="Times New Roman"/>
          <w:iCs/>
          <w:color w:val="00000A"/>
          <w:sz w:val="28"/>
          <w:szCs w:val="28"/>
        </w:rPr>
        <w:t>В</w:t>
      </w:r>
      <w:r w:rsidR="003F4D23" w:rsidRPr="00F110A5">
        <w:rPr>
          <w:rFonts w:ascii="Times New Roman" w:eastAsia="SimSun" w:hAnsi="Times New Roman" w:cs="Times New Roman"/>
          <w:iCs/>
          <w:color w:val="00000A"/>
          <w:sz w:val="28"/>
          <w:szCs w:val="28"/>
        </w:rPr>
        <w:t>арили Висмут-</w:t>
      </w:r>
      <w:proofErr w:type="spellStart"/>
      <w:r w:rsidR="003F4D23" w:rsidRPr="00F110A5">
        <w:rPr>
          <w:rFonts w:ascii="Times New Roman" w:eastAsia="SimSun" w:hAnsi="Times New Roman" w:cs="Times New Roman"/>
          <w:iCs/>
          <w:color w:val="00000A"/>
          <w:sz w:val="28"/>
          <w:szCs w:val="28"/>
        </w:rPr>
        <w:t>сульфит</w:t>
      </w:r>
      <w:r w:rsidR="006B5C5D" w:rsidRPr="00F110A5">
        <w:rPr>
          <w:rFonts w:ascii="Times New Roman" w:eastAsia="SimSun" w:hAnsi="Times New Roman" w:cs="Times New Roman"/>
          <w:iCs/>
          <w:color w:val="00000A"/>
          <w:sz w:val="28"/>
          <w:szCs w:val="28"/>
        </w:rPr>
        <w:t>агар</w:t>
      </w:r>
      <w:proofErr w:type="spellEnd"/>
      <w:r w:rsidR="006B5C5D" w:rsidRPr="00F110A5">
        <w:rPr>
          <w:rFonts w:ascii="Times New Roman" w:eastAsia="SimSun" w:hAnsi="Times New Roman" w:cs="Times New Roman"/>
          <w:iCs/>
          <w:color w:val="00000A"/>
          <w:sz w:val="28"/>
          <w:szCs w:val="28"/>
        </w:rPr>
        <w:t xml:space="preserve">, среду ЭНДО, среду </w:t>
      </w:r>
      <w:proofErr w:type="spellStart"/>
      <w:r w:rsidR="006B5C5D" w:rsidRPr="00F110A5">
        <w:rPr>
          <w:rFonts w:ascii="Times New Roman" w:eastAsia="SimSun" w:hAnsi="Times New Roman" w:cs="Times New Roman"/>
          <w:iCs/>
          <w:color w:val="00000A"/>
          <w:sz w:val="28"/>
          <w:szCs w:val="28"/>
        </w:rPr>
        <w:t>Полскерева</w:t>
      </w:r>
      <w:proofErr w:type="spellEnd"/>
      <w:r w:rsidR="006B5C5D" w:rsidRPr="00F110A5">
        <w:rPr>
          <w:rFonts w:ascii="Times New Roman" w:eastAsia="SimSun" w:hAnsi="Times New Roman" w:cs="Times New Roman"/>
          <w:iCs/>
          <w:color w:val="00000A"/>
          <w:sz w:val="28"/>
          <w:szCs w:val="28"/>
        </w:rPr>
        <w:t xml:space="preserve">. После того как сварили среды мы начали разливать их по чашкам. </w:t>
      </w:r>
    </w:p>
    <w:p w:rsidR="000C571A" w:rsidRDefault="000C571A" w:rsidP="000C571A">
      <w:pPr>
        <w:spacing w:after="0" w:line="360" w:lineRule="auto"/>
        <w:ind w:left="-284" w:firstLine="851"/>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Требования к питательным средам</w:t>
      </w:r>
    </w:p>
    <w:p w:rsidR="000C571A" w:rsidRDefault="000C571A" w:rsidP="000C571A">
      <w:pPr>
        <w:spacing w:after="0" w:line="360" w:lineRule="auto"/>
        <w:ind w:left="-284"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1)быть питательными, т. е. содержать в легко усвояемом виде все вещества, необходимые для удовлетворения пищевых и энергетических потребностей;</w:t>
      </w:r>
    </w:p>
    <w:p w:rsidR="000C571A" w:rsidRDefault="000C571A" w:rsidP="000C571A">
      <w:pPr>
        <w:spacing w:after="0" w:line="360" w:lineRule="auto"/>
        <w:ind w:left="-284"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2)иметь оптимальную концентрацию водородных ионов - рН, </w:t>
      </w:r>
      <w:proofErr w:type="gramStart"/>
      <w:r>
        <w:rPr>
          <w:rFonts w:ascii="Times New Roman" w:hAnsi="Times New Roman" w:cs="Times New Roman"/>
          <w:color w:val="000000"/>
          <w:sz w:val="28"/>
          <w:szCs w:val="28"/>
          <w:shd w:val="clear" w:color="auto" w:fill="FFFFFF"/>
        </w:rPr>
        <w:t>так</w:t>
      </w:r>
      <w:proofErr w:type="gramEnd"/>
      <w:r>
        <w:rPr>
          <w:rFonts w:ascii="Times New Roman" w:hAnsi="Times New Roman" w:cs="Times New Roman"/>
          <w:color w:val="000000"/>
          <w:sz w:val="28"/>
          <w:szCs w:val="28"/>
          <w:shd w:val="clear" w:color="auto" w:fill="FFFFFF"/>
        </w:rPr>
        <w:t xml:space="preserve"> как только при оптимальной реакции среды, влияющей на проницаемость оболочки, микроорганизмы могут усваивать питательные вещества;</w:t>
      </w:r>
    </w:p>
    <w:p w:rsidR="000C571A" w:rsidRDefault="000C571A" w:rsidP="000C571A">
      <w:pPr>
        <w:spacing w:after="0" w:line="360" w:lineRule="auto"/>
        <w:ind w:left="-284"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3)</w:t>
      </w:r>
      <w:r>
        <w:rPr>
          <w:rFonts w:ascii="Times New Roman" w:hAnsi="Times New Roman" w:cs="Times New Roman"/>
          <w:color w:val="000000"/>
          <w:sz w:val="28"/>
          <w:szCs w:val="28"/>
          <w:shd w:val="clear" w:color="auto" w:fill="FFFFFF"/>
        </w:rPr>
        <w:t xml:space="preserve"> быть </w:t>
      </w:r>
      <w:proofErr w:type="spellStart"/>
      <w:r>
        <w:rPr>
          <w:rFonts w:ascii="Times New Roman" w:hAnsi="Times New Roman" w:cs="Times New Roman"/>
          <w:color w:val="000000"/>
          <w:sz w:val="28"/>
          <w:szCs w:val="28"/>
          <w:shd w:val="clear" w:color="auto" w:fill="FFFFFF"/>
        </w:rPr>
        <w:t>изотоничными</w:t>
      </w:r>
      <w:proofErr w:type="spellEnd"/>
      <w:r>
        <w:rPr>
          <w:rFonts w:ascii="Times New Roman" w:hAnsi="Times New Roman" w:cs="Times New Roman"/>
          <w:color w:val="000000"/>
          <w:sz w:val="28"/>
          <w:szCs w:val="28"/>
          <w:shd w:val="clear" w:color="auto" w:fill="FFFFFF"/>
        </w:rPr>
        <w:t xml:space="preserve"> для микробной клетки;</w:t>
      </w:r>
    </w:p>
    <w:p w:rsidR="000C571A" w:rsidRDefault="000C571A" w:rsidP="000C571A">
      <w:pPr>
        <w:spacing w:after="0" w:line="360" w:lineRule="auto"/>
        <w:ind w:left="-284"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быть стерильными, так как посторонние микробы препятствуют росту изучаемого микроба, определению его свойств и изменяют свойства среды;</w:t>
      </w:r>
    </w:p>
    <w:p w:rsidR="000C571A" w:rsidRDefault="000C571A" w:rsidP="000C571A">
      <w:pPr>
        <w:spacing w:after="0" w:line="360" w:lineRule="auto"/>
        <w:ind w:left="-284"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плотные среды должны быть влажными и иметь оптимальную для микроорганизмов консистенцию;</w:t>
      </w:r>
    </w:p>
    <w:p w:rsidR="000C571A" w:rsidRDefault="000C571A" w:rsidP="000C571A">
      <w:pPr>
        <w:spacing w:after="0" w:line="360" w:lineRule="auto"/>
        <w:ind w:left="-284"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быть по возможности унифицированным, т. е. содержать постоянные количества отдельных ингредиентов.</w:t>
      </w:r>
    </w:p>
    <w:p w:rsidR="000C571A" w:rsidRDefault="000C571A" w:rsidP="000C571A">
      <w:pPr>
        <w:spacing w:after="0" w:line="360" w:lineRule="auto"/>
        <w:ind w:left="-284"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же желательно, чтобы среды были прозрачными - удобнее следить за ростом культур, легче заметить загрязнение среды посторонними микроорганизмами.</w:t>
      </w:r>
    </w:p>
    <w:p w:rsidR="000C571A" w:rsidRDefault="000C571A" w:rsidP="000C571A">
      <w:pPr>
        <w:spacing w:after="0" w:line="360" w:lineRule="auto"/>
        <w:ind w:left="-284" w:firstLine="851"/>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Классификация питательных сред</w:t>
      </w:r>
    </w:p>
    <w:p w:rsidR="000C571A" w:rsidRDefault="000C571A" w:rsidP="000C571A">
      <w:pPr>
        <w:spacing w:after="0" w:line="360" w:lineRule="auto"/>
        <w:ind w:left="-284" w:firstLine="851"/>
        <w:jc w:val="both"/>
        <w:rPr>
          <w:rFonts w:ascii="Times New Roman" w:hAnsi="Times New Roman" w:cs="Times New Roman"/>
          <w:sz w:val="28"/>
          <w:szCs w:val="28"/>
        </w:rPr>
      </w:pPr>
      <w:r>
        <w:rPr>
          <w:rFonts w:ascii="Times New Roman" w:hAnsi="Times New Roman" w:cs="Times New Roman"/>
          <w:color w:val="000000"/>
          <w:sz w:val="28"/>
          <w:szCs w:val="28"/>
        </w:rPr>
        <w:t>При приготовлении питательных сред необходимо учитывать потребность культивируемых микроорганизмов в различных элементах питания. Существует различные классификации питательных сред.</w:t>
      </w:r>
    </w:p>
    <w:p w:rsidR="000C571A" w:rsidRDefault="000C571A" w:rsidP="000C571A">
      <w:pPr>
        <w:pStyle w:val="a9"/>
        <w:spacing w:before="0" w:beforeAutospacing="0" w:after="0" w:afterAutospacing="0" w:line="360" w:lineRule="auto"/>
        <w:ind w:left="-284" w:firstLine="851"/>
        <w:jc w:val="both"/>
        <w:rPr>
          <w:b/>
          <w:color w:val="000000"/>
          <w:sz w:val="28"/>
          <w:szCs w:val="28"/>
        </w:rPr>
      </w:pPr>
      <w:r>
        <w:rPr>
          <w:b/>
          <w:bCs/>
          <w:color w:val="000000"/>
          <w:sz w:val="28"/>
          <w:szCs w:val="28"/>
        </w:rPr>
        <w:t>По составу:</w:t>
      </w:r>
    </w:p>
    <w:p w:rsidR="000C571A" w:rsidRDefault="000C571A" w:rsidP="000C571A">
      <w:pPr>
        <w:pStyle w:val="a9"/>
        <w:spacing w:before="0" w:beforeAutospacing="0" w:after="0" w:afterAutospacing="0" w:line="360" w:lineRule="auto"/>
        <w:ind w:left="-284" w:firstLine="851"/>
        <w:jc w:val="both"/>
        <w:rPr>
          <w:color w:val="000000"/>
          <w:sz w:val="28"/>
          <w:szCs w:val="28"/>
        </w:rPr>
      </w:pPr>
      <w:r>
        <w:rPr>
          <w:color w:val="000000"/>
          <w:sz w:val="28"/>
          <w:szCs w:val="28"/>
        </w:rPr>
        <w:t>1. </w:t>
      </w:r>
      <w:r>
        <w:rPr>
          <w:iCs/>
          <w:color w:val="000000"/>
          <w:sz w:val="28"/>
          <w:szCs w:val="28"/>
        </w:rPr>
        <w:t>Простые среды</w:t>
      </w:r>
      <w:r>
        <w:rPr>
          <w:color w:val="000000"/>
          <w:sz w:val="28"/>
          <w:szCs w:val="28"/>
        </w:rPr>
        <w:t xml:space="preserve"> (МПБ, МПА, желатин, </w:t>
      </w:r>
      <w:proofErr w:type="spellStart"/>
      <w:r>
        <w:rPr>
          <w:color w:val="000000"/>
          <w:sz w:val="28"/>
          <w:szCs w:val="28"/>
        </w:rPr>
        <w:t>пептонная</w:t>
      </w:r>
      <w:proofErr w:type="spellEnd"/>
      <w:r>
        <w:rPr>
          <w:color w:val="000000"/>
          <w:sz w:val="28"/>
          <w:szCs w:val="28"/>
        </w:rPr>
        <w:t xml:space="preserve"> вода). </w:t>
      </w:r>
      <w:proofErr w:type="gramStart"/>
      <w:r>
        <w:rPr>
          <w:color w:val="000000"/>
          <w:sz w:val="28"/>
          <w:szCs w:val="28"/>
        </w:rPr>
        <w:t>Мясо-</w:t>
      </w:r>
      <w:proofErr w:type="spellStart"/>
      <w:r>
        <w:rPr>
          <w:color w:val="000000"/>
          <w:sz w:val="28"/>
          <w:szCs w:val="28"/>
        </w:rPr>
        <w:t>пептонный</w:t>
      </w:r>
      <w:proofErr w:type="spellEnd"/>
      <w:proofErr w:type="gramEnd"/>
      <w:r>
        <w:rPr>
          <w:color w:val="000000"/>
          <w:sz w:val="28"/>
          <w:szCs w:val="28"/>
        </w:rPr>
        <w:t xml:space="preserve"> бульон (МПБ) является белковой основой всех сред. Существует несколько способов приготовления МПБ:</w:t>
      </w:r>
    </w:p>
    <w:p w:rsidR="000C571A" w:rsidRDefault="000C571A" w:rsidP="000C571A">
      <w:pPr>
        <w:pStyle w:val="a9"/>
        <w:spacing w:before="0" w:beforeAutospacing="0" w:after="0" w:afterAutospacing="0" w:line="360" w:lineRule="auto"/>
        <w:ind w:left="-284" w:firstLine="851"/>
        <w:jc w:val="both"/>
        <w:rPr>
          <w:color w:val="000000"/>
          <w:sz w:val="28"/>
          <w:szCs w:val="28"/>
        </w:rPr>
      </w:pPr>
      <w:r>
        <w:rPr>
          <w:color w:val="000000"/>
          <w:sz w:val="28"/>
          <w:szCs w:val="28"/>
        </w:rPr>
        <w:t>а) на мясной воде с добавлением готового пептона (продукт неполного переваривания белка) – это так называемый мясопептонный бульон;</w:t>
      </w:r>
    </w:p>
    <w:p w:rsidR="000C571A" w:rsidRDefault="000C571A" w:rsidP="000C571A">
      <w:pPr>
        <w:pStyle w:val="a9"/>
        <w:spacing w:before="0" w:beforeAutospacing="0" w:after="0" w:afterAutospacing="0" w:line="360" w:lineRule="auto"/>
        <w:ind w:left="-284" w:firstLine="851"/>
        <w:jc w:val="both"/>
        <w:rPr>
          <w:color w:val="000000"/>
          <w:sz w:val="28"/>
          <w:szCs w:val="28"/>
        </w:rPr>
      </w:pPr>
      <w:r>
        <w:rPr>
          <w:color w:val="000000"/>
          <w:sz w:val="28"/>
          <w:szCs w:val="28"/>
        </w:rPr>
        <w:t xml:space="preserve">б) на переварах продуктов гидролиза исходного сырья при помощи ферментов (трипсина – бульон </w:t>
      </w:r>
      <w:proofErr w:type="spellStart"/>
      <w:r>
        <w:rPr>
          <w:color w:val="000000"/>
          <w:sz w:val="28"/>
          <w:szCs w:val="28"/>
        </w:rPr>
        <w:t>Хоттингера</w:t>
      </w:r>
      <w:proofErr w:type="spellEnd"/>
      <w:r>
        <w:rPr>
          <w:color w:val="000000"/>
          <w:sz w:val="28"/>
          <w:szCs w:val="28"/>
        </w:rPr>
        <w:t>, пепсина – бульон Мартена).</w:t>
      </w:r>
    </w:p>
    <w:p w:rsidR="000C571A" w:rsidRDefault="000C571A" w:rsidP="000C571A">
      <w:pPr>
        <w:pStyle w:val="a9"/>
        <w:spacing w:before="0" w:beforeAutospacing="0" w:after="0" w:afterAutospacing="0" w:line="360" w:lineRule="auto"/>
        <w:ind w:left="-284" w:firstLine="851"/>
        <w:jc w:val="both"/>
        <w:rPr>
          <w:color w:val="000000"/>
          <w:sz w:val="28"/>
          <w:szCs w:val="28"/>
        </w:rPr>
      </w:pPr>
      <w:r>
        <w:rPr>
          <w:iCs/>
          <w:color w:val="000000"/>
          <w:sz w:val="28"/>
          <w:szCs w:val="28"/>
        </w:rPr>
        <w:t xml:space="preserve">2. Сложные среды </w:t>
      </w:r>
      <w:r>
        <w:rPr>
          <w:color w:val="000000"/>
          <w:sz w:val="28"/>
          <w:szCs w:val="28"/>
        </w:rPr>
        <w:t>готовятся на основе простых с определенными добавками (углеводы, кровь, желчь, яйца, сыворотка, молоко, соли, факторы роста и т.п.)</w:t>
      </w:r>
    </w:p>
    <w:p w:rsidR="000C571A" w:rsidRDefault="000C571A" w:rsidP="000C571A">
      <w:pPr>
        <w:pStyle w:val="a9"/>
        <w:spacing w:before="0" w:beforeAutospacing="0" w:after="0" w:afterAutospacing="0" w:line="360" w:lineRule="auto"/>
        <w:ind w:left="-284" w:firstLine="851"/>
        <w:jc w:val="both"/>
        <w:rPr>
          <w:b/>
          <w:bCs/>
          <w:color w:val="000000"/>
          <w:sz w:val="28"/>
          <w:szCs w:val="28"/>
        </w:rPr>
      </w:pPr>
      <w:r>
        <w:rPr>
          <w:b/>
          <w:bCs/>
          <w:color w:val="000000"/>
          <w:sz w:val="28"/>
          <w:szCs w:val="28"/>
        </w:rPr>
        <w:t>По консистенции:</w:t>
      </w:r>
    </w:p>
    <w:p w:rsidR="000C571A" w:rsidRDefault="000C571A" w:rsidP="000C571A">
      <w:pPr>
        <w:pStyle w:val="a9"/>
        <w:spacing w:before="0" w:beforeAutospacing="0" w:after="0" w:afterAutospacing="0" w:line="360" w:lineRule="auto"/>
        <w:ind w:left="-284" w:firstLine="851"/>
        <w:jc w:val="both"/>
        <w:rPr>
          <w:color w:val="000000"/>
          <w:sz w:val="28"/>
          <w:szCs w:val="28"/>
        </w:rPr>
      </w:pPr>
      <w:r>
        <w:rPr>
          <w:color w:val="000000"/>
          <w:sz w:val="28"/>
          <w:szCs w:val="28"/>
        </w:rPr>
        <w:lastRenderedPageBreak/>
        <w:t>Жидкие среды чаще применяют для изучения физиолого-биохимических осо</w:t>
      </w:r>
      <w:r>
        <w:rPr>
          <w:color w:val="000000"/>
          <w:sz w:val="28"/>
          <w:szCs w:val="28"/>
        </w:rPr>
        <w:softHyphen/>
        <w:t xml:space="preserve">бенностей микроорганизмов, для накопления биомассы и продуктов обмена. </w:t>
      </w:r>
    </w:p>
    <w:p w:rsidR="000C571A" w:rsidRDefault="000C571A" w:rsidP="000C571A">
      <w:pPr>
        <w:pStyle w:val="a9"/>
        <w:spacing w:before="0" w:beforeAutospacing="0" w:after="0" w:afterAutospacing="0" w:line="360" w:lineRule="auto"/>
        <w:ind w:left="-284" w:firstLine="851"/>
        <w:jc w:val="both"/>
        <w:rPr>
          <w:color w:val="000000"/>
          <w:sz w:val="28"/>
          <w:szCs w:val="28"/>
        </w:rPr>
      </w:pPr>
      <w:r>
        <w:rPr>
          <w:color w:val="000000"/>
          <w:sz w:val="28"/>
          <w:szCs w:val="28"/>
        </w:rPr>
        <w:t>Полужидкие среды обычно использу</w:t>
      </w:r>
      <w:r>
        <w:rPr>
          <w:color w:val="000000"/>
          <w:sz w:val="28"/>
          <w:szCs w:val="28"/>
        </w:rPr>
        <w:softHyphen/>
        <w:t>ют для хранения культур</w:t>
      </w:r>
    </w:p>
    <w:p w:rsidR="000C571A" w:rsidRDefault="000C571A" w:rsidP="000C571A">
      <w:pPr>
        <w:pStyle w:val="a9"/>
        <w:spacing w:before="0" w:beforeAutospacing="0" w:after="0" w:afterAutospacing="0" w:line="360" w:lineRule="auto"/>
        <w:ind w:left="-284" w:firstLine="851"/>
        <w:jc w:val="both"/>
        <w:rPr>
          <w:color w:val="000000"/>
          <w:sz w:val="28"/>
          <w:szCs w:val="28"/>
        </w:rPr>
      </w:pPr>
      <w:r>
        <w:rPr>
          <w:color w:val="000000"/>
          <w:sz w:val="28"/>
          <w:szCs w:val="28"/>
        </w:rPr>
        <w:t xml:space="preserve"> Плотные - для выделения микроорганизмов, изучения морфологии колоний, диагно</w:t>
      </w:r>
      <w:r>
        <w:rPr>
          <w:color w:val="000000"/>
          <w:sz w:val="28"/>
          <w:szCs w:val="28"/>
        </w:rPr>
        <w:softHyphen/>
        <w:t>стических целей, количественного учета, определения ан</w:t>
      </w:r>
      <w:r>
        <w:rPr>
          <w:color w:val="000000"/>
          <w:sz w:val="28"/>
          <w:szCs w:val="28"/>
        </w:rPr>
        <w:softHyphen/>
        <w:t>тагонистических свойств и др.</w:t>
      </w:r>
    </w:p>
    <w:p w:rsidR="000C571A" w:rsidRDefault="000C571A" w:rsidP="000C571A">
      <w:pPr>
        <w:pStyle w:val="a9"/>
        <w:spacing w:before="0" w:beforeAutospacing="0" w:after="0" w:afterAutospacing="0" w:line="360" w:lineRule="auto"/>
        <w:ind w:left="-284" w:firstLine="851"/>
        <w:jc w:val="both"/>
        <w:rPr>
          <w:bCs/>
          <w:color w:val="000000"/>
          <w:sz w:val="28"/>
          <w:szCs w:val="28"/>
        </w:rPr>
      </w:pPr>
      <w:r>
        <w:rPr>
          <w:b/>
          <w:bCs/>
          <w:color w:val="000000"/>
          <w:sz w:val="28"/>
          <w:szCs w:val="28"/>
        </w:rPr>
        <w:t>По целевому назначению</w:t>
      </w:r>
      <w:r>
        <w:rPr>
          <w:bCs/>
          <w:color w:val="000000"/>
          <w:sz w:val="28"/>
          <w:szCs w:val="28"/>
        </w:rPr>
        <w:t>:</w:t>
      </w:r>
    </w:p>
    <w:p w:rsidR="000C571A" w:rsidRDefault="000C571A" w:rsidP="000C571A">
      <w:pPr>
        <w:pStyle w:val="a9"/>
        <w:spacing w:before="0" w:beforeAutospacing="0" w:after="0" w:afterAutospacing="0" w:line="360" w:lineRule="auto"/>
        <w:ind w:left="-284" w:firstLine="851"/>
        <w:jc w:val="both"/>
        <w:rPr>
          <w:color w:val="000000"/>
          <w:sz w:val="28"/>
          <w:szCs w:val="28"/>
        </w:rPr>
      </w:pPr>
      <w:r>
        <w:rPr>
          <w:iCs/>
          <w:color w:val="000000"/>
          <w:sz w:val="28"/>
          <w:szCs w:val="28"/>
        </w:rPr>
        <w:t xml:space="preserve">Универсальные (основные) среды - </w:t>
      </w:r>
      <w:r>
        <w:rPr>
          <w:color w:val="000000"/>
          <w:sz w:val="28"/>
          <w:szCs w:val="28"/>
        </w:rPr>
        <w:t>эти среды используют для культивирования большинства относительно неприхотливых микроорганизмов или применяют в качестве основы для приготовления специальных сред, добавляя к ним кровь, сахар, молоко, сыворотку и другие ингредиенты, необходи</w:t>
      </w:r>
      <w:r>
        <w:rPr>
          <w:color w:val="000000"/>
          <w:sz w:val="28"/>
          <w:szCs w:val="28"/>
        </w:rPr>
        <w:softHyphen/>
        <w:t>мые для размножения того или иного вида микроорганизмов.</w:t>
      </w:r>
      <w:r>
        <w:rPr>
          <w:bCs/>
          <w:iCs/>
          <w:color w:val="000000"/>
          <w:sz w:val="28"/>
          <w:szCs w:val="28"/>
        </w:rPr>
        <w:t> </w:t>
      </w:r>
      <w:r>
        <w:rPr>
          <w:color w:val="000000"/>
          <w:sz w:val="28"/>
          <w:szCs w:val="28"/>
        </w:rPr>
        <w:t>К этой группе отно</w:t>
      </w:r>
      <w:r>
        <w:rPr>
          <w:color w:val="000000"/>
          <w:sz w:val="28"/>
          <w:szCs w:val="28"/>
        </w:rPr>
        <w:softHyphen/>
        <w:t xml:space="preserve">сятся: МПБ – </w:t>
      </w:r>
      <w:proofErr w:type="gramStart"/>
      <w:r>
        <w:rPr>
          <w:color w:val="000000"/>
          <w:sz w:val="28"/>
          <w:szCs w:val="28"/>
        </w:rPr>
        <w:t>мясо-</w:t>
      </w:r>
      <w:proofErr w:type="spellStart"/>
      <w:r>
        <w:rPr>
          <w:color w:val="000000"/>
          <w:sz w:val="28"/>
          <w:szCs w:val="28"/>
        </w:rPr>
        <w:t>пептонный</w:t>
      </w:r>
      <w:proofErr w:type="spellEnd"/>
      <w:proofErr w:type="gramEnd"/>
      <w:r>
        <w:rPr>
          <w:color w:val="000000"/>
          <w:sz w:val="28"/>
          <w:szCs w:val="28"/>
        </w:rPr>
        <w:t xml:space="preserve"> бульон, МПА - мясо-</w:t>
      </w:r>
      <w:proofErr w:type="spellStart"/>
      <w:r>
        <w:rPr>
          <w:color w:val="000000"/>
          <w:sz w:val="28"/>
          <w:szCs w:val="28"/>
        </w:rPr>
        <w:t>пептонныйагар</w:t>
      </w:r>
      <w:proofErr w:type="spellEnd"/>
      <w:r>
        <w:rPr>
          <w:color w:val="000000"/>
          <w:sz w:val="28"/>
          <w:szCs w:val="28"/>
        </w:rPr>
        <w:t>, МПЖ – мясо-</w:t>
      </w:r>
      <w:proofErr w:type="spellStart"/>
      <w:r>
        <w:rPr>
          <w:color w:val="000000"/>
          <w:sz w:val="28"/>
          <w:szCs w:val="28"/>
        </w:rPr>
        <w:t>пептонный</w:t>
      </w:r>
      <w:proofErr w:type="spellEnd"/>
      <w:r>
        <w:rPr>
          <w:color w:val="000000"/>
          <w:sz w:val="28"/>
          <w:szCs w:val="28"/>
        </w:rPr>
        <w:t xml:space="preserve"> желатин и т.п.</w:t>
      </w:r>
    </w:p>
    <w:p w:rsidR="000C571A" w:rsidRDefault="000C571A" w:rsidP="000C571A">
      <w:pPr>
        <w:pStyle w:val="a9"/>
        <w:spacing w:before="0" w:beforeAutospacing="0" w:after="0" w:afterAutospacing="0" w:line="360" w:lineRule="auto"/>
        <w:ind w:left="-284" w:firstLine="851"/>
        <w:jc w:val="both"/>
        <w:rPr>
          <w:color w:val="000000"/>
          <w:sz w:val="28"/>
          <w:szCs w:val="28"/>
        </w:rPr>
      </w:pPr>
      <w:r>
        <w:rPr>
          <w:iCs/>
          <w:color w:val="000000"/>
          <w:sz w:val="28"/>
          <w:szCs w:val="28"/>
        </w:rPr>
        <w:t xml:space="preserve">Специальные среды - </w:t>
      </w:r>
      <w:r>
        <w:rPr>
          <w:color w:val="000000"/>
          <w:sz w:val="28"/>
          <w:szCs w:val="28"/>
        </w:rPr>
        <w:t>предназначены для выделения и избирательного культивирования определенных видов микроорганизмов, которые не растут на простых средах.</w:t>
      </w:r>
    </w:p>
    <w:p w:rsidR="000C571A" w:rsidRDefault="000C571A" w:rsidP="000C571A">
      <w:pPr>
        <w:pStyle w:val="a9"/>
        <w:spacing w:before="0" w:beforeAutospacing="0" w:after="0" w:afterAutospacing="0" w:line="360" w:lineRule="auto"/>
        <w:ind w:left="-284" w:firstLine="851"/>
        <w:jc w:val="both"/>
        <w:rPr>
          <w:color w:val="000000"/>
          <w:sz w:val="28"/>
          <w:szCs w:val="28"/>
        </w:rPr>
      </w:pPr>
      <w:r>
        <w:rPr>
          <w:color w:val="000000"/>
          <w:sz w:val="28"/>
          <w:szCs w:val="28"/>
        </w:rPr>
        <w:t>Различают следующие виды специальных сред: среды обогащения, элективные, дифференциально-диагностические, консервирующие и среды накопления.</w:t>
      </w:r>
    </w:p>
    <w:p w:rsidR="000C571A" w:rsidRDefault="000C571A" w:rsidP="000C571A">
      <w:pPr>
        <w:pStyle w:val="a9"/>
        <w:spacing w:before="0" w:beforeAutospacing="0" w:after="0" w:afterAutospacing="0" w:line="360" w:lineRule="auto"/>
        <w:ind w:left="-284" w:firstLine="851"/>
        <w:jc w:val="both"/>
        <w:rPr>
          <w:color w:val="000000"/>
          <w:sz w:val="28"/>
          <w:szCs w:val="28"/>
        </w:rPr>
      </w:pPr>
      <w:r>
        <w:rPr>
          <w:iCs/>
          <w:color w:val="000000"/>
          <w:sz w:val="28"/>
          <w:szCs w:val="28"/>
        </w:rPr>
        <w:t>1. Среды обогащения.</w:t>
      </w:r>
      <w:r>
        <w:rPr>
          <w:bCs/>
          <w:color w:val="000000"/>
          <w:sz w:val="28"/>
          <w:szCs w:val="28"/>
        </w:rPr>
        <w:t> </w:t>
      </w:r>
      <w:r>
        <w:rPr>
          <w:color w:val="000000"/>
          <w:sz w:val="28"/>
          <w:szCs w:val="28"/>
        </w:rPr>
        <w:t xml:space="preserve">Многие микроорганизмы не растут на обычных средах, поэтому для повышения питательной ценности среды в нее добавляют углеводы (сахарный бульон или </w:t>
      </w:r>
      <w:proofErr w:type="spellStart"/>
      <w:r>
        <w:rPr>
          <w:color w:val="000000"/>
          <w:sz w:val="28"/>
          <w:szCs w:val="28"/>
        </w:rPr>
        <w:t>агар</w:t>
      </w:r>
      <w:proofErr w:type="spellEnd"/>
      <w:r>
        <w:rPr>
          <w:color w:val="000000"/>
          <w:sz w:val="28"/>
          <w:szCs w:val="28"/>
        </w:rPr>
        <w:t xml:space="preserve">) или белки (сывороточный </w:t>
      </w:r>
      <w:proofErr w:type="spellStart"/>
      <w:r>
        <w:rPr>
          <w:color w:val="000000"/>
          <w:sz w:val="28"/>
          <w:szCs w:val="28"/>
        </w:rPr>
        <w:t>агар</w:t>
      </w:r>
      <w:proofErr w:type="spellEnd"/>
      <w:r>
        <w:rPr>
          <w:color w:val="000000"/>
          <w:sz w:val="28"/>
          <w:szCs w:val="28"/>
        </w:rPr>
        <w:t xml:space="preserve"> и бульон, кровяной </w:t>
      </w:r>
      <w:proofErr w:type="spellStart"/>
      <w:r>
        <w:rPr>
          <w:color w:val="000000"/>
          <w:sz w:val="28"/>
          <w:szCs w:val="28"/>
        </w:rPr>
        <w:t>агар</w:t>
      </w:r>
      <w:proofErr w:type="spellEnd"/>
      <w:r>
        <w:rPr>
          <w:color w:val="000000"/>
          <w:sz w:val="28"/>
          <w:szCs w:val="28"/>
        </w:rPr>
        <w:t xml:space="preserve"> и бульон).</w:t>
      </w:r>
      <w:r>
        <w:rPr>
          <w:bCs/>
          <w:color w:val="000000"/>
          <w:sz w:val="28"/>
          <w:szCs w:val="28"/>
        </w:rPr>
        <w:t> </w:t>
      </w:r>
      <w:r>
        <w:rPr>
          <w:color w:val="000000"/>
          <w:sz w:val="28"/>
          <w:szCs w:val="28"/>
        </w:rPr>
        <w:t xml:space="preserve">Кровяной </w:t>
      </w:r>
      <w:proofErr w:type="spellStart"/>
      <w:r>
        <w:rPr>
          <w:color w:val="000000"/>
          <w:sz w:val="28"/>
          <w:szCs w:val="28"/>
        </w:rPr>
        <w:t>агар</w:t>
      </w:r>
      <w:proofErr w:type="spellEnd"/>
      <w:r>
        <w:rPr>
          <w:color w:val="000000"/>
          <w:sz w:val="28"/>
          <w:szCs w:val="28"/>
        </w:rPr>
        <w:t xml:space="preserve"> или кровяной бульон – получают путем добавле</w:t>
      </w:r>
      <w:r>
        <w:rPr>
          <w:color w:val="000000"/>
          <w:sz w:val="28"/>
          <w:szCs w:val="28"/>
        </w:rPr>
        <w:softHyphen/>
        <w:t xml:space="preserve">ния к питательной среде 5-10% подогретой стерильной </w:t>
      </w:r>
      <w:proofErr w:type="spellStart"/>
      <w:r>
        <w:rPr>
          <w:color w:val="000000"/>
          <w:sz w:val="28"/>
          <w:szCs w:val="28"/>
        </w:rPr>
        <w:t>дефибринированной</w:t>
      </w:r>
      <w:proofErr w:type="spellEnd"/>
      <w:r>
        <w:rPr>
          <w:color w:val="000000"/>
          <w:sz w:val="28"/>
          <w:szCs w:val="28"/>
        </w:rPr>
        <w:t xml:space="preserve"> крови барана, кролика лошади, человека. Среда используется для выделения стрептококков, пневмококков и других бактерий, а также для изучения гемолитической активности. Сывороточный бульон или сывороточный </w:t>
      </w:r>
      <w:proofErr w:type="spellStart"/>
      <w:r>
        <w:rPr>
          <w:color w:val="000000"/>
          <w:sz w:val="28"/>
          <w:szCs w:val="28"/>
        </w:rPr>
        <w:t>агар</w:t>
      </w:r>
      <w:proofErr w:type="spellEnd"/>
      <w:r>
        <w:rPr>
          <w:color w:val="000000"/>
          <w:sz w:val="28"/>
          <w:szCs w:val="28"/>
        </w:rPr>
        <w:t xml:space="preserve"> получают, путем добавления к простым средам 15-20% </w:t>
      </w:r>
      <w:r>
        <w:rPr>
          <w:color w:val="000000"/>
          <w:sz w:val="28"/>
          <w:szCs w:val="28"/>
        </w:rPr>
        <w:lastRenderedPageBreak/>
        <w:t>лошадиной или бычьей сыворотки. Среда применяется для выделения пневмококков, менингококков.</w:t>
      </w:r>
    </w:p>
    <w:p w:rsidR="000C571A" w:rsidRDefault="000C571A" w:rsidP="000C571A">
      <w:pPr>
        <w:pStyle w:val="a9"/>
        <w:spacing w:before="0" w:beforeAutospacing="0" w:after="0" w:afterAutospacing="0" w:line="360" w:lineRule="auto"/>
        <w:ind w:left="-284" w:firstLine="851"/>
        <w:jc w:val="both"/>
        <w:rPr>
          <w:color w:val="000000"/>
          <w:sz w:val="28"/>
          <w:szCs w:val="28"/>
        </w:rPr>
      </w:pPr>
      <w:r>
        <w:rPr>
          <w:iCs/>
          <w:color w:val="000000"/>
          <w:sz w:val="28"/>
          <w:szCs w:val="28"/>
        </w:rPr>
        <w:t xml:space="preserve">2. Элективные (избирательные) среды. </w:t>
      </w:r>
      <w:r>
        <w:rPr>
          <w:color w:val="000000"/>
          <w:sz w:val="28"/>
          <w:szCs w:val="28"/>
        </w:rPr>
        <w:t>Эти среды предназначены для избирательного выделения и накопления микроорганизмов определенного вида из материала, содержащего несколько видов микробов. При посеве на них материала, содержащего смесь раз</w:t>
      </w:r>
      <w:r>
        <w:rPr>
          <w:color w:val="000000"/>
          <w:sz w:val="28"/>
          <w:szCs w:val="28"/>
        </w:rPr>
        <w:softHyphen/>
        <w:t>личных микроорганизмов, раньше всего будет проявлять</w:t>
      </w:r>
      <w:r>
        <w:rPr>
          <w:color w:val="000000"/>
          <w:sz w:val="28"/>
          <w:szCs w:val="28"/>
        </w:rPr>
        <w:softHyphen/>
        <w:t>ся рост того вида, для которого данная среда будет электив</w:t>
      </w:r>
      <w:r>
        <w:rPr>
          <w:color w:val="000000"/>
          <w:sz w:val="28"/>
          <w:szCs w:val="28"/>
        </w:rPr>
        <w:softHyphen/>
        <w:t xml:space="preserve">ной. Избирательность среды достигается путем создания условий, оптимальных для культивирования определенных микробов (рН, </w:t>
      </w:r>
      <w:proofErr w:type="spellStart"/>
      <w:r>
        <w:rPr>
          <w:color w:val="000000"/>
          <w:sz w:val="28"/>
          <w:szCs w:val="28"/>
        </w:rPr>
        <w:t>Eh</w:t>
      </w:r>
      <w:proofErr w:type="spellEnd"/>
      <w:r>
        <w:rPr>
          <w:color w:val="000000"/>
          <w:sz w:val="28"/>
          <w:szCs w:val="28"/>
        </w:rPr>
        <w:t xml:space="preserve">, концентрация солей, состав питательных веществ), т.е. положительной селекцией. Или путем добавления в среду веществ, угнетающих другие микроорганизмы (желчь, высокие концентрации </w:t>
      </w:r>
      <w:proofErr w:type="spellStart"/>
      <w:r>
        <w:rPr>
          <w:color w:val="000000"/>
          <w:sz w:val="28"/>
          <w:szCs w:val="28"/>
        </w:rPr>
        <w:t>NaCl</w:t>
      </w:r>
      <w:proofErr w:type="spellEnd"/>
      <w:r>
        <w:rPr>
          <w:color w:val="000000"/>
          <w:sz w:val="28"/>
          <w:szCs w:val="28"/>
        </w:rPr>
        <w:t>, антибиотики и др.), т.е. отрицательной селекцией. К этой группе относятся:</w:t>
      </w:r>
    </w:p>
    <w:p w:rsidR="000C571A" w:rsidRDefault="000C571A" w:rsidP="000C571A">
      <w:pPr>
        <w:pStyle w:val="a9"/>
        <w:spacing w:before="0" w:beforeAutospacing="0" w:after="0" w:afterAutospacing="0" w:line="360" w:lineRule="auto"/>
        <w:ind w:left="-284" w:firstLine="851"/>
        <w:jc w:val="both"/>
        <w:rPr>
          <w:color w:val="000000"/>
          <w:sz w:val="28"/>
          <w:szCs w:val="28"/>
        </w:rPr>
      </w:pPr>
      <w:r>
        <w:rPr>
          <w:iCs/>
          <w:color w:val="000000"/>
          <w:sz w:val="28"/>
          <w:szCs w:val="28"/>
        </w:rPr>
        <w:t xml:space="preserve">3. Дифференциально-диагностические среды. </w:t>
      </w:r>
      <w:r>
        <w:rPr>
          <w:color w:val="000000"/>
          <w:sz w:val="28"/>
          <w:szCs w:val="28"/>
        </w:rPr>
        <w:t xml:space="preserve">Дифференциально-диагностические среды применяют для изучения биохимических свойств и отличия (дифференцировки) одного вида микроорганизмов от другого по характеру их ферментативной активности. Состав этих сред подбирают с таким расчетом, чтобы четко выявить наиболее характерные свойства определенного вида микроорганизмов, основываясь на особенностях его обмена веществ. Дифференцирующие свойства данных сред создаются внесением субстрата, к которому определяется отношение микробов, их ферментативной активности и действие токсинов (среды </w:t>
      </w:r>
      <w:proofErr w:type="spellStart"/>
      <w:r>
        <w:rPr>
          <w:color w:val="000000"/>
          <w:sz w:val="28"/>
          <w:szCs w:val="28"/>
        </w:rPr>
        <w:t>Гисса</w:t>
      </w:r>
      <w:proofErr w:type="spellEnd"/>
      <w:r>
        <w:rPr>
          <w:color w:val="000000"/>
          <w:sz w:val="28"/>
          <w:szCs w:val="28"/>
        </w:rPr>
        <w:t xml:space="preserve">, среды </w:t>
      </w:r>
      <w:proofErr w:type="gramStart"/>
      <w:r>
        <w:rPr>
          <w:color w:val="000000"/>
          <w:sz w:val="28"/>
          <w:szCs w:val="28"/>
        </w:rPr>
        <w:t>Эндо</w:t>
      </w:r>
      <w:proofErr w:type="gramEnd"/>
      <w:r>
        <w:rPr>
          <w:color w:val="000000"/>
          <w:sz w:val="28"/>
          <w:szCs w:val="28"/>
        </w:rPr>
        <w:t xml:space="preserve">, Левина, </w:t>
      </w:r>
      <w:proofErr w:type="spellStart"/>
      <w:r>
        <w:rPr>
          <w:color w:val="000000"/>
          <w:sz w:val="28"/>
          <w:szCs w:val="28"/>
        </w:rPr>
        <w:t>Плоскирева</w:t>
      </w:r>
      <w:proofErr w:type="spellEnd"/>
      <w:r>
        <w:rPr>
          <w:color w:val="000000"/>
          <w:sz w:val="28"/>
          <w:szCs w:val="28"/>
        </w:rPr>
        <w:t xml:space="preserve">, </w:t>
      </w:r>
      <w:proofErr w:type="spellStart"/>
      <w:r>
        <w:rPr>
          <w:color w:val="000000"/>
          <w:sz w:val="28"/>
          <w:szCs w:val="28"/>
        </w:rPr>
        <w:t>Олькеницкого</w:t>
      </w:r>
      <w:proofErr w:type="spellEnd"/>
      <w:r>
        <w:rPr>
          <w:color w:val="000000"/>
          <w:sz w:val="28"/>
          <w:szCs w:val="28"/>
        </w:rPr>
        <w:t xml:space="preserve">, висмут-сульфит </w:t>
      </w:r>
      <w:proofErr w:type="spellStart"/>
      <w:r>
        <w:rPr>
          <w:color w:val="000000"/>
          <w:sz w:val="28"/>
          <w:szCs w:val="28"/>
        </w:rPr>
        <w:t>агар</w:t>
      </w:r>
      <w:proofErr w:type="spellEnd"/>
      <w:r>
        <w:rPr>
          <w:color w:val="000000"/>
          <w:sz w:val="28"/>
          <w:szCs w:val="28"/>
        </w:rPr>
        <w:t xml:space="preserve"> и т.п.). По своему назначению дифференциально-диагности</w:t>
      </w:r>
      <w:r>
        <w:rPr>
          <w:color w:val="000000"/>
          <w:sz w:val="28"/>
          <w:szCs w:val="28"/>
        </w:rPr>
        <w:softHyphen/>
        <w:t>ческие питательные среды подразделяются следующим об</w:t>
      </w:r>
      <w:r>
        <w:rPr>
          <w:color w:val="000000"/>
          <w:sz w:val="28"/>
          <w:szCs w:val="28"/>
        </w:rPr>
        <w:softHyphen/>
        <w:t>разом:</w:t>
      </w:r>
    </w:p>
    <w:p w:rsidR="000C571A" w:rsidRDefault="000C571A" w:rsidP="000C571A">
      <w:pPr>
        <w:pStyle w:val="a9"/>
        <w:numPr>
          <w:ilvl w:val="0"/>
          <w:numId w:val="14"/>
        </w:numPr>
        <w:spacing w:before="0" w:beforeAutospacing="0" w:after="0" w:afterAutospacing="0" w:line="360" w:lineRule="auto"/>
        <w:ind w:left="-284" w:firstLine="851"/>
        <w:jc w:val="both"/>
        <w:rPr>
          <w:color w:val="000000"/>
          <w:sz w:val="28"/>
          <w:szCs w:val="28"/>
        </w:rPr>
      </w:pPr>
      <w:r>
        <w:rPr>
          <w:color w:val="000000"/>
          <w:sz w:val="28"/>
          <w:szCs w:val="28"/>
        </w:rPr>
        <w:t>Среды для выявления протеолитической и гемолитической способности микробов, содержащие в своем составе бел</w:t>
      </w:r>
      <w:r>
        <w:rPr>
          <w:color w:val="000000"/>
          <w:sz w:val="28"/>
          <w:szCs w:val="28"/>
        </w:rPr>
        <w:softHyphen/>
        <w:t xml:space="preserve">ковые вещества: кровь, молоко, желатин и т. п. Наиболее распространенными средами являются </w:t>
      </w:r>
      <w:proofErr w:type="gramStart"/>
      <w:r>
        <w:rPr>
          <w:color w:val="000000"/>
          <w:sz w:val="28"/>
          <w:szCs w:val="28"/>
        </w:rPr>
        <w:t>мясо-</w:t>
      </w:r>
      <w:proofErr w:type="spellStart"/>
      <w:r>
        <w:rPr>
          <w:color w:val="000000"/>
          <w:sz w:val="28"/>
          <w:szCs w:val="28"/>
        </w:rPr>
        <w:t>пептонный</w:t>
      </w:r>
      <w:proofErr w:type="spellEnd"/>
      <w:proofErr w:type="gramEnd"/>
      <w:r>
        <w:rPr>
          <w:color w:val="000000"/>
          <w:sz w:val="28"/>
          <w:szCs w:val="28"/>
        </w:rPr>
        <w:t xml:space="preserve"> желатин (МПЖ) свернувшаяся лошадиная сыворотка, молоко и кровяной </w:t>
      </w:r>
      <w:proofErr w:type="spellStart"/>
      <w:r>
        <w:rPr>
          <w:color w:val="000000"/>
          <w:sz w:val="28"/>
          <w:szCs w:val="28"/>
        </w:rPr>
        <w:t>агар</w:t>
      </w:r>
      <w:proofErr w:type="spellEnd"/>
      <w:r>
        <w:rPr>
          <w:color w:val="000000"/>
          <w:sz w:val="28"/>
          <w:szCs w:val="28"/>
        </w:rPr>
        <w:t xml:space="preserve"> (КА).</w:t>
      </w:r>
    </w:p>
    <w:p w:rsidR="000C571A" w:rsidRDefault="000C571A" w:rsidP="000C571A">
      <w:pPr>
        <w:pStyle w:val="a9"/>
        <w:numPr>
          <w:ilvl w:val="0"/>
          <w:numId w:val="14"/>
        </w:numPr>
        <w:spacing w:before="0" w:beforeAutospacing="0" w:after="0" w:afterAutospacing="0" w:line="360" w:lineRule="auto"/>
        <w:ind w:left="-284" w:firstLine="851"/>
        <w:jc w:val="both"/>
        <w:rPr>
          <w:color w:val="000000"/>
          <w:sz w:val="28"/>
          <w:szCs w:val="28"/>
        </w:rPr>
      </w:pPr>
      <w:r>
        <w:rPr>
          <w:color w:val="000000"/>
          <w:sz w:val="28"/>
          <w:szCs w:val="28"/>
        </w:rPr>
        <w:lastRenderedPageBreak/>
        <w:t>Среды с индифферентными химическими веществами, которые служат источником питания для одних видов микро</w:t>
      </w:r>
      <w:r>
        <w:rPr>
          <w:color w:val="000000"/>
          <w:sz w:val="28"/>
          <w:szCs w:val="28"/>
        </w:rPr>
        <w:softHyphen/>
        <w:t xml:space="preserve">бов и не усваиваются другими видами. Наиболее распространенными средами данной группы являются </w:t>
      </w:r>
      <w:proofErr w:type="spellStart"/>
      <w:r>
        <w:rPr>
          <w:color w:val="000000"/>
          <w:sz w:val="28"/>
          <w:szCs w:val="28"/>
        </w:rPr>
        <w:t>цитратныйагарСиммонса</w:t>
      </w:r>
      <w:proofErr w:type="spellEnd"/>
      <w:r>
        <w:rPr>
          <w:color w:val="000000"/>
          <w:sz w:val="28"/>
          <w:szCs w:val="28"/>
        </w:rPr>
        <w:t xml:space="preserve"> и цитратная сре</w:t>
      </w:r>
      <w:r>
        <w:rPr>
          <w:color w:val="000000"/>
          <w:sz w:val="28"/>
          <w:szCs w:val="28"/>
        </w:rPr>
        <w:softHyphen/>
        <w:t xml:space="preserve">да </w:t>
      </w:r>
      <w:proofErr w:type="spellStart"/>
      <w:r>
        <w:rPr>
          <w:color w:val="000000"/>
          <w:sz w:val="28"/>
          <w:szCs w:val="28"/>
        </w:rPr>
        <w:t>Козера</w:t>
      </w:r>
      <w:proofErr w:type="spellEnd"/>
      <w:r>
        <w:rPr>
          <w:color w:val="000000"/>
          <w:sz w:val="28"/>
          <w:szCs w:val="28"/>
        </w:rPr>
        <w:t>.</w:t>
      </w:r>
    </w:p>
    <w:p w:rsidR="000C571A" w:rsidRDefault="000C571A" w:rsidP="000C571A">
      <w:pPr>
        <w:pStyle w:val="a9"/>
        <w:spacing w:before="0" w:beforeAutospacing="0" w:after="0" w:afterAutospacing="0" w:line="360" w:lineRule="auto"/>
        <w:ind w:left="-284" w:firstLine="851"/>
        <w:jc w:val="both"/>
        <w:rPr>
          <w:color w:val="000000"/>
          <w:sz w:val="28"/>
          <w:szCs w:val="28"/>
        </w:rPr>
      </w:pPr>
      <w:r>
        <w:rPr>
          <w:iCs/>
          <w:color w:val="000000"/>
          <w:sz w:val="28"/>
          <w:szCs w:val="28"/>
        </w:rPr>
        <w:t xml:space="preserve">4. Среды накопления, </w:t>
      </w:r>
      <w:r>
        <w:rPr>
          <w:color w:val="000000"/>
          <w:sz w:val="28"/>
          <w:szCs w:val="28"/>
        </w:rPr>
        <w:t>на которых происходит быстрый рост определенных видов микроорганизмов.</w:t>
      </w:r>
    </w:p>
    <w:p w:rsidR="000C571A" w:rsidRPr="00A829EC" w:rsidRDefault="000C571A" w:rsidP="000C571A">
      <w:pPr>
        <w:pStyle w:val="a9"/>
        <w:spacing w:before="0" w:beforeAutospacing="0" w:after="0" w:afterAutospacing="0" w:line="360" w:lineRule="auto"/>
        <w:ind w:left="-284" w:firstLine="851"/>
        <w:jc w:val="both"/>
        <w:rPr>
          <w:color w:val="000000"/>
          <w:sz w:val="28"/>
          <w:szCs w:val="28"/>
        </w:rPr>
      </w:pPr>
      <w:r>
        <w:rPr>
          <w:iCs/>
          <w:color w:val="000000"/>
          <w:sz w:val="28"/>
          <w:szCs w:val="28"/>
        </w:rPr>
        <w:t xml:space="preserve">5. Консервирующие среды. </w:t>
      </w:r>
      <w:r>
        <w:rPr>
          <w:color w:val="000000"/>
          <w:sz w:val="28"/>
          <w:szCs w:val="28"/>
        </w:rPr>
        <w:t xml:space="preserve">Предназначены для сохранения микроорганизмов во время транспортировки к месту </w:t>
      </w:r>
      <w:proofErr w:type="spellStart"/>
      <w:proofErr w:type="gramStart"/>
      <w:r>
        <w:rPr>
          <w:color w:val="000000"/>
          <w:sz w:val="28"/>
          <w:szCs w:val="28"/>
        </w:rPr>
        <w:t>исследований.Эти</w:t>
      </w:r>
      <w:proofErr w:type="spellEnd"/>
      <w:proofErr w:type="gramEnd"/>
      <w:r>
        <w:rPr>
          <w:bCs/>
          <w:color w:val="000000"/>
          <w:sz w:val="28"/>
          <w:szCs w:val="28"/>
        </w:rPr>
        <w:t> </w:t>
      </w:r>
      <w:r>
        <w:rPr>
          <w:color w:val="000000"/>
          <w:sz w:val="28"/>
          <w:szCs w:val="28"/>
        </w:rPr>
        <w:t xml:space="preserve">среды, содержат добавки, предупреждающие размножение и гибель микробов, что способствует сохранению их жизнеспособности. Наибольшее применение нашли глицериновая смесь (среда </w:t>
      </w:r>
      <w:proofErr w:type="spellStart"/>
      <w:r>
        <w:rPr>
          <w:color w:val="000000"/>
          <w:sz w:val="28"/>
          <w:szCs w:val="28"/>
        </w:rPr>
        <w:t>Тига</w:t>
      </w:r>
      <w:proofErr w:type="spellEnd"/>
      <w:r>
        <w:rPr>
          <w:color w:val="000000"/>
          <w:sz w:val="28"/>
          <w:szCs w:val="28"/>
        </w:rPr>
        <w:t>), гипертонический ра</w:t>
      </w:r>
      <w:r>
        <w:rPr>
          <w:color w:val="000000"/>
          <w:sz w:val="28"/>
          <w:szCs w:val="28"/>
        </w:rPr>
        <w:softHyphen/>
        <w:t>створ, фосфатно-буферная смесь.</w:t>
      </w:r>
    </w:p>
    <w:p w:rsidR="000C571A" w:rsidRDefault="000C571A" w:rsidP="000C571A">
      <w:pPr>
        <w:tabs>
          <w:tab w:val="left" w:pos="708"/>
        </w:tabs>
        <w:suppressAutoHyphens/>
        <w:spacing w:after="0" w:line="360" w:lineRule="auto"/>
        <w:ind w:left="-284" w:firstLine="851"/>
        <w:jc w:val="both"/>
        <w:rPr>
          <w:rFonts w:ascii="Times New Roman" w:hAnsi="Times New Roman" w:cs="Times New Roman"/>
          <w:color w:val="000000" w:themeColor="text1"/>
          <w:sz w:val="28"/>
          <w:szCs w:val="28"/>
        </w:rPr>
      </w:pPr>
      <w:r w:rsidRPr="00765DDC">
        <w:rPr>
          <w:rStyle w:val="a8"/>
          <w:rFonts w:ascii="Times New Roman" w:hAnsi="Times New Roman" w:cs="Times New Roman"/>
          <w:color w:val="000000" w:themeColor="text1"/>
          <w:sz w:val="28"/>
          <w:szCs w:val="28"/>
        </w:rPr>
        <w:t>Среда Мюллера</w:t>
      </w:r>
      <w:r w:rsidRPr="00765DDC">
        <w:rPr>
          <w:rFonts w:ascii="Times New Roman" w:hAnsi="Times New Roman" w:cs="Times New Roman"/>
          <w:color w:val="000000" w:themeColor="text1"/>
          <w:sz w:val="28"/>
          <w:szCs w:val="28"/>
        </w:rPr>
        <w:t> служит для накопления сальмонелл. К питатель</w:t>
      </w:r>
      <w:r w:rsidRPr="00765DDC">
        <w:rPr>
          <w:rFonts w:ascii="Times New Roman" w:hAnsi="Times New Roman" w:cs="Times New Roman"/>
          <w:color w:val="000000" w:themeColor="text1"/>
          <w:sz w:val="28"/>
          <w:szCs w:val="28"/>
        </w:rPr>
        <w:softHyphen/>
        <w:t xml:space="preserve">ной среде добавляют мел, раствор </w:t>
      </w:r>
      <w:proofErr w:type="spellStart"/>
      <w:r w:rsidRPr="00765DDC">
        <w:rPr>
          <w:rFonts w:ascii="Times New Roman" w:hAnsi="Times New Roman" w:cs="Times New Roman"/>
          <w:color w:val="000000" w:themeColor="text1"/>
          <w:sz w:val="28"/>
          <w:szCs w:val="28"/>
        </w:rPr>
        <w:t>Люголя</w:t>
      </w:r>
      <w:proofErr w:type="spellEnd"/>
      <w:r w:rsidRPr="00765DDC">
        <w:rPr>
          <w:rFonts w:ascii="Times New Roman" w:hAnsi="Times New Roman" w:cs="Times New Roman"/>
          <w:color w:val="000000" w:themeColor="text1"/>
          <w:sz w:val="28"/>
          <w:szCs w:val="28"/>
        </w:rPr>
        <w:t xml:space="preserve"> и гипосульфит натрия. При взаимодействии этих веществ образуется </w:t>
      </w:r>
      <w:proofErr w:type="spellStart"/>
      <w:r w:rsidRPr="00765DDC">
        <w:rPr>
          <w:rFonts w:ascii="Times New Roman" w:hAnsi="Times New Roman" w:cs="Times New Roman"/>
          <w:color w:val="000000" w:themeColor="text1"/>
          <w:sz w:val="28"/>
          <w:szCs w:val="28"/>
        </w:rPr>
        <w:t>тетратионат</w:t>
      </w:r>
      <w:proofErr w:type="spellEnd"/>
      <w:r w:rsidRPr="00765DDC">
        <w:rPr>
          <w:rFonts w:ascii="Times New Roman" w:hAnsi="Times New Roman" w:cs="Times New Roman"/>
          <w:color w:val="000000" w:themeColor="text1"/>
          <w:sz w:val="28"/>
          <w:szCs w:val="28"/>
        </w:rPr>
        <w:t xml:space="preserve"> натрия, который угнетает рост кишечных палочек, но создает благоприятные условия для размножения сальмонелл.</w:t>
      </w:r>
    </w:p>
    <w:p w:rsidR="000C571A" w:rsidRPr="007B5593" w:rsidRDefault="000C571A" w:rsidP="007B5593">
      <w:pPr>
        <w:tabs>
          <w:tab w:val="left" w:pos="708"/>
        </w:tabs>
        <w:suppressAutoHyphens/>
        <w:spacing w:after="0" w:line="360" w:lineRule="auto"/>
        <w:ind w:left="-284" w:firstLine="851"/>
        <w:jc w:val="both"/>
        <w:rPr>
          <w:rFonts w:ascii="Times New Roman" w:eastAsia="Times New Roman" w:hAnsi="Times New Roman" w:cs="Times New Roman"/>
          <w:color w:val="000000" w:themeColor="text1"/>
          <w:sz w:val="28"/>
          <w:szCs w:val="28"/>
          <w:lang w:eastAsia="en-US"/>
        </w:rPr>
      </w:pPr>
      <w:r w:rsidRPr="002D78AE">
        <w:rPr>
          <w:rFonts w:ascii="Times New Roman" w:eastAsia="Times New Roman" w:hAnsi="Times New Roman" w:cs="Times New Roman"/>
          <w:color w:val="000000" w:themeColor="text1"/>
          <w:sz w:val="28"/>
          <w:szCs w:val="28"/>
          <w:lang w:eastAsia="en-US"/>
        </w:rPr>
        <w:t xml:space="preserve">Питательная полужидкая среда общего назначения для определения подвижности </w:t>
      </w:r>
      <w:proofErr w:type="spellStart"/>
      <w:r w:rsidRPr="002D78AE">
        <w:rPr>
          <w:rFonts w:ascii="Times New Roman" w:eastAsia="Times New Roman" w:hAnsi="Times New Roman" w:cs="Times New Roman"/>
          <w:color w:val="000000" w:themeColor="text1"/>
          <w:sz w:val="28"/>
          <w:szCs w:val="28"/>
          <w:lang w:eastAsia="en-US"/>
        </w:rPr>
        <w:t>энтеробактерий</w:t>
      </w:r>
      <w:proofErr w:type="spellEnd"/>
      <w:r>
        <w:rPr>
          <w:rFonts w:ascii="Times New Roman" w:eastAsia="Times New Roman" w:hAnsi="Times New Roman" w:cs="Times New Roman"/>
          <w:color w:val="000000" w:themeColor="text1"/>
          <w:sz w:val="28"/>
          <w:szCs w:val="28"/>
          <w:lang w:eastAsia="en-US"/>
        </w:rPr>
        <w:t xml:space="preserve">. </w:t>
      </w:r>
      <w:r w:rsidRPr="002D78AE">
        <w:rPr>
          <w:rFonts w:ascii="Times New Roman" w:eastAsia="Times New Roman" w:hAnsi="Times New Roman" w:cs="Times New Roman"/>
          <w:color w:val="000000" w:themeColor="text1"/>
          <w:sz w:val="28"/>
          <w:szCs w:val="28"/>
          <w:lang w:eastAsia="en-US"/>
        </w:rPr>
        <w:t xml:space="preserve">В полужидком (0,4 - 0,7%) </w:t>
      </w:r>
      <w:proofErr w:type="spellStart"/>
      <w:r w:rsidRPr="002D78AE">
        <w:rPr>
          <w:rFonts w:ascii="Times New Roman" w:eastAsia="Times New Roman" w:hAnsi="Times New Roman" w:cs="Times New Roman"/>
          <w:color w:val="000000" w:themeColor="text1"/>
          <w:sz w:val="28"/>
          <w:szCs w:val="28"/>
          <w:lang w:eastAsia="en-US"/>
        </w:rPr>
        <w:t>агаре</w:t>
      </w:r>
      <w:proofErr w:type="spellEnd"/>
      <w:r w:rsidRPr="002D78AE">
        <w:rPr>
          <w:rFonts w:ascii="Times New Roman" w:eastAsia="Times New Roman" w:hAnsi="Times New Roman" w:cs="Times New Roman"/>
          <w:color w:val="000000" w:themeColor="text1"/>
          <w:sz w:val="28"/>
          <w:szCs w:val="28"/>
          <w:lang w:eastAsia="en-US"/>
        </w:rPr>
        <w:t xml:space="preserve"> неподвижные микроорганизмы растут по ходу укола, а</w:t>
      </w:r>
      <w:r>
        <w:rPr>
          <w:rFonts w:ascii="Times New Roman" w:eastAsia="Times New Roman" w:hAnsi="Times New Roman" w:cs="Times New Roman"/>
          <w:color w:val="000000" w:themeColor="text1"/>
          <w:sz w:val="28"/>
          <w:szCs w:val="28"/>
          <w:lang w:eastAsia="en-US"/>
        </w:rPr>
        <w:t xml:space="preserve"> подвижные дают диффузный </w:t>
      </w:r>
      <w:proofErr w:type="spellStart"/>
      <w:proofErr w:type="gramStart"/>
      <w:r>
        <w:rPr>
          <w:rFonts w:ascii="Times New Roman" w:eastAsia="Times New Roman" w:hAnsi="Times New Roman" w:cs="Times New Roman"/>
          <w:color w:val="000000" w:themeColor="text1"/>
          <w:sz w:val="28"/>
          <w:szCs w:val="28"/>
          <w:lang w:eastAsia="en-US"/>
        </w:rPr>
        <w:t>рост.</w:t>
      </w:r>
      <w:r w:rsidRPr="002D78AE">
        <w:rPr>
          <w:rFonts w:ascii="Times New Roman" w:eastAsia="Times New Roman" w:hAnsi="Times New Roman" w:cs="Times New Roman"/>
          <w:color w:val="000000" w:themeColor="text1"/>
          <w:sz w:val="28"/>
          <w:szCs w:val="28"/>
          <w:lang w:eastAsia="en-US"/>
        </w:rPr>
        <w:t>Пробирки</w:t>
      </w:r>
      <w:proofErr w:type="spellEnd"/>
      <w:proofErr w:type="gramEnd"/>
      <w:r w:rsidRPr="002D78AE">
        <w:rPr>
          <w:rFonts w:ascii="Times New Roman" w:eastAsia="Times New Roman" w:hAnsi="Times New Roman" w:cs="Times New Roman"/>
          <w:color w:val="000000" w:themeColor="text1"/>
          <w:sz w:val="28"/>
          <w:szCs w:val="28"/>
          <w:lang w:eastAsia="en-US"/>
        </w:rPr>
        <w:t xml:space="preserve"> засевают с помощью бактериологической иглы.</w:t>
      </w:r>
    </w:p>
    <w:p w:rsidR="000C571A" w:rsidRDefault="000C571A" w:rsidP="000C571A">
      <w:pPr>
        <w:pStyle w:val="a9"/>
        <w:spacing w:before="0" w:beforeAutospacing="0" w:after="0" w:afterAutospacing="0" w:line="360" w:lineRule="auto"/>
        <w:ind w:left="-284" w:firstLine="851"/>
        <w:jc w:val="both"/>
        <w:rPr>
          <w:color w:val="000000"/>
          <w:sz w:val="28"/>
          <w:szCs w:val="28"/>
          <w:u w:val="single"/>
        </w:rPr>
      </w:pPr>
      <w:r>
        <w:rPr>
          <w:color w:val="000000"/>
          <w:sz w:val="28"/>
          <w:szCs w:val="28"/>
          <w:u w:val="single"/>
        </w:rPr>
        <w:t>Приготовление питательных сред</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bCs/>
          <w:color w:val="000000"/>
          <w:sz w:val="28"/>
          <w:szCs w:val="28"/>
          <w:shd w:val="clear" w:color="auto" w:fill="FFFFFF"/>
        </w:rPr>
        <w:t>Этапы приготовления</w:t>
      </w:r>
      <w:r>
        <w:rPr>
          <w:color w:val="000000"/>
          <w:sz w:val="28"/>
          <w:szCs w:val="28"/>
          <w:shd w:val="clear" w:color="auto" w:fill="FFFFFF"/>
        </w:rPr>
        <w:t xml:space="preserve"> сред: </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color w:val="000000"/>
          <w:sz w:val="28"/>
          <w:szCs w:val="28"/>
          <w:shd w:val="clear" w:color="auto" w:fill="FFFFFF"/>
        </w:rPr>
        <w:t xml:space="preserve">1) варка; </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color w:val="000000"/>
          <w:sz w:val="28"/>
          <w:szCs w:val="28"/>
          <w:shd w:val="clear" w:color="auto" w:fill="FFFFFF"/>
        </w:rPr>
        <w:t xml:space="preserve">2) установление оптимальной величины рН; </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color w:val="000000"/>
          <w:sz w:val="28"/>
          <w:szCs w:val="28"/>
          <w:shd w:val="clear" w:color="auto" w:fill="FFFFFF"/>
        </w:rPr>
        <w:t xml:space="preserve">3) осветление; </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color w:val="000000"/>
          <w:sz w:val="28"/>
          <w:szCs w:val="28"/>
          <w:shd w:val="clear" w:color="auto" w:fill="FFFFFF"/>
        </w:rPr>
        <w:t xml:space="preserve">4) фильтрация; </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color w:val="000000"/>
          <w:sz w:val="28"/>
          <w:szCs w:val="28"/>
          <w:shd w:val="clear" w:color="auto" w:fill="FFFFFF"/>
        </w:rPr>
        <w:t xml:space="preserve">5) разлив; </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color w:val="000000"/>
          <w:sz w:val="28"/>
          <w:szCs w:val="28"/>
          <w:shd w:val="clear" w:color="auto" w:fill="FFFFFF"/>
        </w:rPr>
        <w:t xml:space="preserve">6) стерилизация; </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color w:val="000000"/>
          <w:sz w:val="28"/>
          <w:szCs w:val="28"/>
          <w:shd w:val="clear" w:color="auto" w:fill="FFFFFF"/>
        </w:rPr>
        <w:t>7) контроль.</w:t>
      </w:r>
    </w:p>
    <w:p w:rsidR="000C571A" w:rsidRDefault="000C571A" w:rsidP="000C571A">
      <w:pPr>
        <w:pStyle w:val="a9"/>
        <w:spacing w:before="0" w:beforeAutospacing="0" w:after="0" w:afterAutospacing="0" w:line="360" w:lineRule="auto"/>
        <w:ind w:left="-284" w:firstLine="851"/>
        <w:jc w:val="both"/>
        <w:rPr>
          <w:color w:val="000000"/>
          <w:sz w:val="28"/>
          <w:szCs w:val="28"/>
        </w:rPr>
      </w:pPr>
      <w:r>
        <w:rPr>
          <w:bCs/>
          <w:color w:val="000000"/>
          <w:sz w:val="28"/>
          <w:szCs w:val="28"/>
        </w:rPr>
        <w:lastRenderedPageBreak/>
        <w:t>Варят</w:t>
      </w:r>
      <w:r>
        <w:rPr>
          <w:color w:val="000000"/>
          <w:sz w:val="28"/>
          <w:szCs w:val="28"/>
        </w:rPr>
        <w:t> среды на открытом огне, водяной бане, в автоклаве или варочных котлах, подогреваемых паром.</w:t>
      </w:r>
    </w:p>
    <w:p w:rsidR="000C571A" w:rsidRDefault="000C571A" w:rsidP="000C571A">
      <w:pPr>
        <w:pStyle w:val="a9"/>
        <w:spacing w:before="0" w:beforeAutospacing="0" w:after="0" w:afterAutospacing="0" w:line="360" w:lineRule="auto"/>
        <w:ind w:left="-284" w:firstLine="851"/>
        <w:jc w:val="both"/>
        <w:rPr>
          <w:color w:val="000000"/>
          <w:sz w:val="28"/>
          <w:szCs w:val="28"/>
        </w:rPr>
      </w:pPr>
      <w:r>
        <w:rPr>
          <w:bCs/>
          <w:color w:val="000000"/>
          <w:sz w:val="28"/>
          <w:szCs w:val="28"/>
        </w:rPr>
        <w:t>Установление рН</w:t>
      </w:r>
      <w:r>
        <w:rPr>
          <w:color w:val="000000"/>
          <w:sz w:val="28"/>
          <w:szCs w:val="28"/>
        </w:rPr>
        <w:t xml:space="preserve"> сред ориентировочно производят с помощью индикаторных бумажек. Для точного определения рН пользуются потенциометром, применяя стеклянные электроды в соответствии с инструкцией или компаратором (аппарат </w:t>
      </w:r>
      <w:proofErr w:type="spellStart"/>
      <w:r>
        <w:rPr>
          <w:color w:val="000000"/>
          <w:sz w:val="28"/>
          <w:szCs w:val="28"/>
        </w:rPr>
        <w:t>Михаэлиса</w:t>
      </w:r>
      <w:proofErr w:type="spellEnd"/>
      <w:r>
        <w:rPr>
          <w:color w:val="000000"/>
          <w:sz w:val="28"/>
          <w:szCs w:val="28"/>
        </w:rPr>
        <w:t xml:space="preserve">), состоящим из штатива с гнездами для пробирок и набора стандартов определенного рН. При приготовлении сред пользуются обычно индикатором </w:t>
      </w:r>
      <w:proofErr w:type="spellStart"/>
      <w:r>
        <w:rPr>
          <w:color w:val="000000"/>
          <w:sz w:val="28"/>
          <w:szCs w:val="28"/>
        </w:rPr>
        <w:t>метанитрофенолом</w:t>
      </w:r>
      <w:proofErr w:type="spellEnd"/>
      <w:r>
        <w:rPr>
          <w:color w:val="000000"/>
          <w:sz w:val="28"/>
          <w:szCs w:val="28"/>
        </w:rPr>
        <w:t>, изменяющим свой цвет в диапазоне.</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bCs/>
          <w:color w:val="000000"/>
          <w:sz w:val="28"/>
          <w:szCs w:val="28"/>
          <w:shd w:val="clear" w:color="auto" w:fill="FFFFFF"/>
        </w:rPr>
        <w:t>Осветление</w:t>
      </w:r>
      <w:r>
        <w:rPr>
          <w:color w:val="000000"/>
          <w:sz w:val="28"/>
          <w:szCs w:val="28"/>
          <w:shd w:val="clear" w:color="auto" w:fill="FFFFFF"/>
        </w:rPr>
        <w:t> сред производят, если при варке они мутнеют или темнеют.</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bCs/>
          <w:color w:val="000000"/>
          <w:sz w:val="28"/>
          <w:szCs w:val="28"/>
          <w:shd w:val="clear" w:color="auto" w:fill="FFFFFF"/>
        </w:rPr>
        <w:t>Фильтрацию</w:t>
      </w:r>
      <w:r>
        <w:rPr>
          <w:color w:val="000000"/>
          <w:sz w:val="28"/>
          <w:szCs w:val="28"/>
          <w:shd w:val="clear" w:color="auto" w:fill="FFFFFF"/>
        </w:rPr>
        <w:t> жидких и расплавленных желатиновых сред производят через влажный бумажный или через матерчатые фильтры. Фильтрация агаровых сред затруднена, - они быстро застывают. Обычно их фильтруют через ватно-марлевый фильтр (в воронку помещают марлевую салфетку и на нее пышный комок ваты). Можно пользоваться бумажными или матерчатыми фильтрами, если проводить фильтрацию в горячем автоклаве или в воронках с подогревом.</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bCs/>
          <w:color w:val="000000"/>
          <w:sz w:val="28"/>
          <w:szCs w:val="28"/>
          <w:shd w:val="clear" w:color="auto" w:fill="FFFFFF"/>
        </w:rPr>
        <w:t>Разливают</w:t>
      </w:r>
      <w:r>
        <w:rPr>
          <w:color w:val="000000"/>
          <w:sz w:val="28"/>
          <w:szCs w:val="28"/>
          <w:shd w:val="clear" w:color="auto" w:fill="FFFFFF"/>
        </w:rPr>
        <w:t> среды в пробирки (по 3-5 мл или по 10 мл), флаконы, колбы, матрацы и бутылки не более чем на </w:t>
      </w:r>
      <w:r>
        <w:rPr>
          <w:color w:val="000000"/>
          <w:sz w:val="28"/>
          <w:szCs w:val="28"/>
          <w:shd w:val="clear" w:color="auto" w:fill="FFFFFF"/>
          <w:vertAlign w:val="superscript"/>
        </w:rPr>
        <w:t>2</w:t>
      </w:r>
      <w:r>
        <w:rPr>
          <w:color w:val="000000"/>
          <w:sz w:val="28"/>
          <w:szCs w:val="28"/>
          <w:shd w:val="clear" w:color="auto" w:fill="FFFFFF"/>
        </w:rPr>
        <w:t>/</w:t>
      </w:r>
      <w:r>
        <w:rPr>
          <w:color w:val="000000"/>
          <w:sz w:val="28"/>
          <w:szCs w:val="28"/>
          <w:shd w:val="clear" w:color="auto" w:fill="FFFFFF"/>
          <w:vertAlign w:val="subscript"/>
        </w:rPr>
        <w:t>3</w:t>
      </w:r>
      <w:r>
        <w:rPr>
          <w:color w:val="000000"/>
          <w:sz w:val="28"/>
          <w:szCs w:val="28"/>
          <w:shd w:val="clear" w:color="auto" w:fill="FFFFFF"/>
        </w:rPr>
        <w:t> емкости, так как при стерилизации могут намокнуть пробки и среды утратят стерильность</w:t>
      </w:r>
    </w:p>
    <w:p w:rsid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bCs/>
          <w:color w:val="000000"/>
          <w:sz w:val="28"/>
          <w:szCs w:val="28"/>
          <w:shd w:val="clear" w:color="auto" w:fill="FFFFFF"/>
        </w:rPr>
        <w:t>Стерилизация</w:t>
      </w:r>
      <w:r>
        <w:rPr>
          <w:color w:val="000000"/>
          <w:sz w:val="28"/>
          <w:szCs w:val="28"/>
          <w:shd w:val="clear" w:color="auto" w:fill="FFFFFF"/>
        </w:rPr>
        <w:t>. Режим стерилизации зависит от состава среды и указан в ее рецепте. </w:t>
      </w:r>
    </w:p>
    <w:p w:rsidR="00C0018B" w:rsidRPr="000C571A" w:rsidRDefault="000C571A" w:rsidP="000C571A">
      <w:pPr>
        <w:pStyle w:val="a9"/>
        <w:spacing w:before="0" w:beforeAutospacing="0" w:after="0" w:afterAutospacing="0" w:line="360" w:lineRule="auto"/>
        <w:ind w:left="-284" w:firstLine="851"/>
        <w:jc w:val="both"/>
        <w:rPr>
          <w:color w:val="000000"/>
          <w:sz w:val="28"/>
          <w:szCs w:val="28"/>
          <w:shd w:val="clear" w:color="auto" w:fill="FFFFFF"/>
        </w:rPr>
      </w:pPr>
      <w:r>
        <w:rPr>
          <w:bCs/>
          <w:color w:val="000000"/>
          <w:sz w:val="28"/>
          <w:szCs w:val="28"/>
          <w:shd w:val="clear" w:color="auto" w:fill="FFFFFF"/>
        </w:rPr>
        <w:t>Контроль</w:t>
      </w:r>
      <w:r>
        <w:rPr>
          <w:color w:val="000000"/>
          <w:sz w:val="28"/>
          <w:szCs w:val="28"/>
          <w:shd w:val="clear" w:color="auto" w:fill="FFFFFF"/>
        </w:rPr>
        <w:t xml:space="preserve"> готовых сред: а) для контроля стерильности среды ставят в термостат на 2 </w:t>
      </w:r>
      <w:proofErr w:type="spellStart"/>
      <w:r>
        <w:rPr>
          <w:color w:val="000000"/>
          <w:sz w:val="28"/>
          <w:szCs w:val="28"/>
          <w:shd w:val="clear" w:color="auto" w:fill="FFFFFF"/>
        </w:rPr>
        <w:t>сут</w:t>
      </w:r>
      <w:proofErr w:type="spellEnd"/>
      <w:r>
        <w:rPr>
          <w:color w:val="000000"/>
          <w:sz w:val="28"/>
          <w:szCs w:val="28"/>
          <w:shd w:val="clear" w:color="auto" w:fill="FFFFFF"/>
        </w:rPr>
        <w:t xml:space="preserve">, после чего просматривают. Если на средах не появятся признаки роста, их считают стерильными и передают для химического контроля по нескольку образцов каждой серии; б) химический контроль: окончательно устанавливают рН, содержание общего и </w:t>
      </w:r>
      <w:proofErr w:type="spellStart"/>
      <w:r>
        <w:rPr>
          <w:color w:val="000000"/>
          <w:sz w:val="28"/>
          <w:szCs w:val="28"/>
          <w:shd w:val="clear" w:color="auto" w:fill="FFFFFF"/>
        </w:rPr>
        <w:t>аминного</w:t>
      </w:r>
      <w:proofErr w:type="spellEnd"/>
      <w:r>
        <w:rPr>
          <w:color w:val="000000"/>
          <w:sz w:val="28"/>
          <w:szCs w:val="28"/>
          <w:shd w:val="clear" w:color="auto" w:fill="FFFFFF"/>
        </w:rPr>
        <w:t xml:space="preserve"> азота, пептона, хлоридов (их количество должно соответствовать указанному в рецепте).</w:t>
      </w:r>
    </w:p>
    <w:p w:rsidR="00C0018B" w:rsidRPr="00F110A5" w:rsidRDefault="00C0018B" w:rsidP="000C571A">
      <w:pPr>
        <w:spacing w:after="0" w:line="360" w:lineRule="auto"/>
        <w:ind w:firstLine="851"/>
        <w:jc w:val="both"/>
        <w:rPr>
          <w:rFonts w:ascii="Times New Roman" w:eastAsia="Times New Roman" w:hAnsi="Times New Roman" w:cs="Times New Roman"/>
          <w:b/>
          <w:sz w:val="28"/>
          <w:szCs w:val="28"/>
          <w:lang w:eastAsia="en-US"/>
        </w:rPr>
      </w:pPr>
      <w:r w:rsidRPr="00F110A5">
        <w:rPr>
          <w:rFonts w:ascii="Times New Roman" w:eastAsia="Times New Roman" w:hAnsi="Times New Roman" w:cs="Times New Roman"/>
          <w:b/>
          <w:sz w:val="28"/>
          <w:szCs w:val="28"/>
          <w:lang w:eastAsia="en-US"/>
        </w:rPr>
        <w:t>День 5</w:t>
      </w:r>
      <w:r w:rsidR="003E7DAF" w:rsidRPr="00F110A5">
        <w:rPr>
          <w:rFonts w:ascii="Times New Roman" w:eastAsia="Times New Roman" w:hAnsi="Times New Roman" w:cs="Times New Roman"/>
          <w:b/>
          <w:sz w:val="28"/>
          <w:szCs w:val="28"/>
          <w:lang w:eastAsia="en-US"/>
        </w:rPr>
        <w:t>-8</w:t>
      </w:r>
      <w:r w:rsidR="00861B37">
        <w:rPr>
          <w:rFonts w:ascii="Times New Roman" w:eastAsia="Times New Roman" w:hAnsi="Times New Roman" w:cs="Times New Roman"/>
          <w:b/>
          <w:sz w:val="28"/>
          <w:szCs w:val="28"/>
          <w:lang w:eastAsia="en-US"/>
        </w:rPr>
        <w:t xml:space="preserve"> </w:t>
      </w:r>
      <w:r w:rsidRPr="00F110A5">
        <w:rPr>
          <w:rFonts w:ascii="Times New Roman" w:eastAsia="SimSun" w:hAnsi="Times New Roman" w:cs="Times New Roman"/>
          <w:b/>
          <w:iCs/>
          <w:color w:val="00000A"/>
          <w:sz w:val="28"/>
          <w:szCs w:val="28"/>
        </w:rPr>
        <w:t>(</w:t>
      </w:r>
      <w:r w:rsidR="00993F0C" w:rsidRPr="00F110A5">
        <w:rPr>
          <w:rFonts w:ascii="Times New Roman" w:eastAsia="SimSun" w:hAnsi="Times New Roman" w:cs="Times New Roman"/>
          <w:b/>
          <w:iCs/>
          <w:color w:val="00000A"/>
          <w:sz w:val="28"/>
          <w:szCs w:val="28"/>
        </w:rPr>
        <w:t>08</w:t>
      </w:r>
      <w:r w:rsidR="003E7DAF" w:rsidRPr="00F110A5">
        <w:rPr>
          <w:rFonts w:ascii="Times New Roman" w:eastAsia="SimSun" w:hAnsi="Times New Roman" w:cs="Times New Roman"/>
          <w:b/>
          <w:iCs/>
          <w:color w:val="00000A"/>
          <w:sz w:val="28"/>
          <w:szCs w:val="28"/>
        </w:rPr>
        <w:t>-11.06.2021</w:t>
      </w:r>
      <w:r w:rsidRPr="00F110A5">
        <w:rPr>
          <w:rFonts w:ascii="Times New Roman" w:eastAsia="SimSun" w:hAnsi="Times New Roman" w:cs="Times New Roman"/>
          <w:b/>
          <w:iCs/>
          <w:color w:val="00000A"/>
          <w:sz w:val="28"/>
          <w:szCs w:val="28"/>
        </w:rPr>
        <w:t>)</w:t>
      </w:r>
    </w:p>
    <w:p w:rsidR="00B65A02" w:rsidRPr="007B5593" w:rsidRDefault="00861B37" w:rsidP="007B5593">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Pr>
          <w:rFonts w:ascii="Times New Roman" w:eastAsia="SimSun" w:hAnsi="Times New Roman" w:cs="Times New Roman"/>
          <w:iCs/>
          <w:color w:val="00000A"/>
          <w:sz w:val="28"/>
          <w:szCs w:val="28"/>
        </w:rPr>
        <w:lastRenderedPageBreak/>
        <w:t>П</w:t>
      </w:r>
      <w:r w:rsidR="007B5593">
        <w:rPr>
          <w:rFonts w:ascii="Times New Roman" w:eastAsia="SimSun" w:hAnsi="Times New Roman" w:cs="Times New Roman"/>
          <w:iCs/>
          <w:color w:val="00000A"/>
          <w:sz w:val="28"/>
          <w:szCs w:val="28"/>
        </w:rPr>
        <w:t xml:space="preserve">роходила </w:t>
      </w:r>
      <w:r w:rsidR="007B5593" w:rsidRPr="00F110A5">
        <w:rPr>
          <w:rFonts w:ascii="Times New Roman" w:eastAsia="SimSun" w:hAnsi="Times New Roman" w:cs="Times New Roman"/>
          <w:iCs/>
          <w:color w:val="00000A"/>
          <w:sz w:val="28"/>
          <w:szCs w:val="28"/>
        </w:rPr>
        <w:t>практику в КГБУЗ Красноярскую межрайонную детскую клиническую больницу №1</w:t>
      </w:r>
      <w:r w:rsidR="007B5593">
        <w:rPr>
          <w:rFonts w:ascii="Times New Roman" w:eastAsia="SimSun" w:hAnsi="Times New Roman" w:cs="Times New Roman"/>
          <w:iCs/>
          <w:color w:val="00000A"/>
          <w:sz w:val="28"/>
          <w:szCs w:val="28"/>
        </w:rPr>
        <w:t>.</w:t>
      </w:r>
      <w:r>
        <w:rPr>
          <w:rFonts w:ascii="Times New Roman" w:eastAsia="SimSun" w:hAnsi="Times New Roman" w:cs="Times New Roman"/>
          <w:iCs/>
          <w:color w:val="00000A"/>
          <w:sz w:val="28"/>
          <w:szCs w:val="28"/>
        </w:rPr>
        <w:t xml:space="preserve"> </w:t>
      </w:r>
      <w:r>
        <w:rPr>
          <w:rFonts w:ascii="Times New Roman" w:eastAsia="SimSun" w:hAnsi="Times New Roman" w:cs="Times New Roman"/>
          <w:iCs/>
          <w:color w:val="00000A"/>
          <w:sz w:val="28"/>
          <w:szCs w:val="28"/>
        </w:rPr>
        <w:t xml:space="preserve">Провели прием и регистрацию </w:t>
      </w:r>
      <w:proofErr w:type="spellStart"/>
      <w:r>
        <w:rPr>
          <w:rFonts w:ascii="Times New Roman" w:eastAsia="SimSun" w:hAnsi="Times New Roman" w:cs="Times New Roman"/>
          <w:iCs/>
          <w:color w:val="00000A"/>
          <w:sz w:val="28"/>
          <w:szCs w:val="28"/>
        </w:rPr>
        <w:t>биоматерьяла</w:t>
      </w:r>
      <w:proofErr w:type="spellEnd"/>
      <w:r>
        <w:rPr>
          <w:rFonts w:ascii="Times New Roman" w:eastAsia="SimSun" w:hAnsi="Times New Roman" w:cs="Times New Roman"/>
          <w:iCs/>
          <w:color w:val="00000A"/>
          <w:sz w:val="28"/>
          <w:szCs w:val="28"/>
        </w:rPr>
        <w:t>.</w:t>
      </w:r>
      <w:r w:rsidRPr="00F110A5">
        <w:rPr>
          <w:rFonts w:ascii="Times New Roman" w:eastAsia="SimSun" w:hAnsi="Times New Roman" w:cs="Times New Roman"/>
          <w:iCs/>
          <w:color w:val="00000A"/>
          <w:sz w:val="28"/>
          <w:szCs w:val="28"/>
        </w:rPr>
        <w:t xml:space="preserve"> </w:t>
      </w:r>
      <w:r w:rsidR="007B5593">
        <w:rPr>
          <w:rFonts w:ascii="Times New Roman" w:eastAsia="SimSun" w:hAnsi="Times New Roman" w:cs="Times New Roman"/>
          <w:iCs/>
          <w:color w:val="00000A"/>
          <w:sz w:val="28"/>
          <w:szCs w:val="28"/>
        </w:rPr>
        <w:t xml:space="preserve"> В</w:t>
      </w:r>
      <w:r w:rsidR="006B5C5D" w:rsidRPr="00F110A5">
        <w:rPr>
          <w:rFonts w:ascii="Times New Roman" w:eastAsia="SimSun" w:hAnsi="Times New Roman" w:cs="Times New Roman"/>
          <w:iCs/>
          <w:color w:val="00000A"/>
          <w:sz w:val="28"/>
          <w:szCs w:val="28"/>
        </w:rPr>
        <w:t>арили Висмут-</w:t>
      </w:r>
      <w:proofErr w:type="spellStart"/>
      <w:r w:rsidR="006B5C5D" w:rsidRPr="00F110A5">
        <w:rPr>
          <w:rFonts w:ascii="Times New Roman" w:eastAsia="SimSun" w:hAnsi="Times New Roman" w:cs="Times New Roman"/>
          <w:iCs/>
          <w:color w:val="00000A"/>
          <w:sz w:val="28"/>
          <w:szCs w:val="28"/>
        </w:rPr>
        <w:t>сульф</w:t>
      </w:r>
      <w:r w:rsidR="003F4D23" w:rsidRPr="00F110A5">
        <w:rPr>
          <w:rFonts w:ascii="Times New Roman" w:eastAsia="SimSun" w:hAnsi="Times New Roman" w:cs="Times New Roman"/>
          <w:iCs/>
          <w:color w:val="00000A"/>
          <w:sz w:val="28"/>
          <w:szCs w:val="28"/>
        </w:rPr>
        <w:t>ит</w:t>
      </w:r>
      <w:r w:rsidR="006B5C5D" w:rsidRPr="00F110A5">
        <w:rPr>
          <w:rFonts w:ascii="Times New Roman" w:eastAsia="SimSun" w:hAnsi="Times New Roman" w:cs="Times New Roman"/>
          <w:iCs/>
          <w:color w:val="00000A"/>
          <w:sz w:val="28"/>
          <w:szCs w:val="28"/>
        </w:rPr>
        <w:t>ага</w:t>
      </w:r>
      <w:r w:rsidR="00E32CB7" w:rsidRPr="00F110A5">
        <w:rPr>
          <w:rFonts w:ascii="Times New Roman" w:eastAsia="SimSun" w:hAnsi="Times New Roman" w:cs="Times New Roman"/>
          <w:iCs/>
          <w:color w:val="00000A"/>
          <w:sz w:val="28"/>
          <w:szCs w:val="28"/>
        </w:rPr>
        <w:t>р</w:t>
      </w:r>
      <w:proofErr w:type="spellEnd"/>
      <w:r w:rsidR="00E32CB7" w:rsidRPr="00F110A5">
        <w:rPr>
          <w:rFonts w:ascii="Times New Roman" w:eastAsia="SimSun" w:hAnsi="Times New Roman" w:cs="Times New Roman"/>
          <w:iCs/>
          <w:color w:val="00000A"/>
          <w:sz w:val="28"/>
          <w:szCs w:val="28"/>
        </w:rPr>
        <w:t xml:space="preserve">, среду ЭНДО, среду </w:t>
      </w:r>
      <w:proofErr w:type="spellStart"/>
      <w:r w:rsidR="00E32CB7" w:rsidRPr="00F110A5">
        <w:rPr>
          <w:rFonts w:ascii="Times New Roman" w:eastAsia="SimSun" w:hAnsi="Times New Roman" w:cs="Times New Roman"/>
          <w:iCs/>
          <w:color w:val="00000A"/>
          <w:sz w:val="28"/>
          <w:szCs w:val="28"/>
        </w:rPr>
        <w:t>Полскерева</w:t>
      </w:r>
      <w:proofErr w:type="spellEnd"/>
      <w:r w:rsidR="00E32CB7" w:rsidRPr="00F110A5">
        <w:rPr>
          <w:rFonts w:ascii="Times New Roman" w:eastAsia="SimSun" w:hAnsi="Times New Roman" w:cs="Times New Roman"/>
          <w:iCs/>
          <w:color w:val="00000A"/>
          <w:sz w:val="28"/>
          <w:szCs w:val="28"/>
        </w:rPr>
        <w:t xml:space="preserve"> и простой </w:t>
      </w:r>
      <w:proofErr w:type="spellStart"/>
      <w:r w:rsidR="00E32CB7" w:rsidRPr="00F110A5">
        <w:rPr>
          <w:rFonts w:ascii="Times New Roman" w:eastAsia="SimSun" w:hAnsi="Times New Roman" w:cs="Times New Roman"/>
          <w:iCs/>
          <w:color w:val="00000A"/>
          <w:sz w:val="28"/>
          <w:szCs w:val="28"/>
        </w:rPr>
        <w:t>агар</w:t>
      </w:r>
      <w:proofErr w:type="spellEnd"/>
      <w:r w:rsidR="006B5C5D" w:rsidRPr="00F110A5">
        <w:rPr>
          <w:rFonts w:ascii="Times New Roman" w:eastAsia="SimSun" w:hAnsi="Times New Roman" w:cs="Times New Roman"/>
          <w:iCs/>
          <w:color w:val="00000A"/>
          <w:sz w:val="28"/>
          <w:szCs w:val="28"/>
        </w:rPr>
        <w:t xml:space="preserve">. После того как сварили среды мы начали разливать их по чашкам. Затем приступили </w:t>
      </w:r>
      <w:r w:rsidR="00E32CB7" w:rsidRPr="00F110A5">
        <w:rPr>
          <w:rFonts w:ascii="Times New Roman" w:eastAsia="SimSun" w:hAnsi="Times New Roman" w:cs="Times New Roman"/>
          <w:iCs/>
          <w:color w:val="00000A"/>
          <w:sz w:val="28"/>
          <w:szCs w:val="28"/>
        </w:rPr>
        <w:t>разливать мочевину в пробирки.</w:t>
      </w:r>
    </w:p>
    <w:p w:rsidR="00B65A02" w:rsidRPr="007B5593" w:rsidRDefault="003155F1" w:rsidP="007B5593">
      <w:pPr>
        <w:tabs>
          <w:tab w:val="left" w:pos="708"/>
        </w:tabs>
        <w:suppressAutoHyphens/>
        <w:spacing w:after="0" w:line="360" w:lineRule="auto"/>
        <w:ind w:firstLine="851"/>
        <w:jc w:val="both"/>
        <w:rPr>
          <w:rFonts w:ascii="Times New Roman" w:hAnsi="Times New Roman" w:cs="Times New Roman"/>
          <w:color w:val="000000"/>
          <w:sz w:val="28"/>
          <w:szCs w:val="28"/>
        </w:rPr>
      </w:pPr>
      <w:r w:rsidRPr="00F110A5">
        <w:rPr>
          <w:rFonts w:ascii="Times New Roman" w:hAnsi="Times New Roman" w:cs="Times New Roman"/>
          <w:color w:val="000000"/>
          <w:sz w:val="28"/>
          <w:szCs w:val="28"/>
        </w:rPr>
        <w:t>Микробиологическая диагностика возбудителей инфекционных заболеваний (г</w:t>
      </w:r>
      <w:r w:rsidR="007B5593">
        <w:rPr>
          <w:rFonts w:ascii="Times New Roman" w:hAnsi="Times New Roman" w:cs="Times New Roman"/>
          <w:color w:val="000000"/>
          <w:sz w:val="28"/>
          <w:szCs w:val="28"/>
        </w:rPr>
        <w:t>нойно-воспалительных, кишечных)</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noProof/>
          <w:color w:val="000000" w:themeColor="text1"/>
          <w:sz w:val="28"/>
          <w:szCs w:val="28"/>
        </w:rPr>
        <w:drawing>
          <wp:inline distT="0" distB="0" distL="0" distR="0">
            <wp:extent cx="4752975" cy="3781425"/>
            <wp:effectExtent l="0" t="0" r="0" b="0"/>
            <wp:docPr id="3" name="Рисунок 3" descr="C:\Users\Валерия\Desktop\clipboard01____499x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алерия\Desktop\clipboard01____499x4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3781425"/>
                    </a:xfrm>
                    <a:prstGeom prst="rect">
                      <a:avLst/>
                    </a:prstGeom>
                    <a:noFill/>
                    <a:ln>
                      <a:noFill/>
                    </a:ln>
                  </pic:spPr>
                </pic:pic>
              </a:graphicData>
            </a:graphic>
          </wp:inline>
        </w:drawing>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Бактериологические исследования проводят с целью их диагностики, изучения этиологической структуры, определения чувствительности возбудителей к антибактериальным препаратам. Результаты бактериологических анализов способствуют выбору наиболее эффективного препарата для антибактериальной терапии, своевременному проведению мероприятий для профилактики внутрибольничных инфекций.</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 xml:space="preserve">Возбудителями гнойно-воспалительных заболеваний являются истинно-патогенные бактерии, но наиболее часто условно-патогенные микроорганизмы, входящие в состав естественной микрофлоры человека или попадающие в организм извне. Истинно-патогенные бактерии в большинстве </w:t>
      </w:r>
      <w:r w:rsidRPr="00F110A5">
        <w:rPr>
          <w:color w:val="000000" w:themeColor="text1"/>
          <w:sz w:val="28"/>
          <w:szCs w:val="28"/>
        </w:rPr>
        <w:lastRenderedPageBreak/>
        <w:t>случаев способствуют развитию инфекционного заболевания у любого здорового человека. Условно-патогенные микроорганизмы вызывают заболевания преимущественно у людей с нарушенным иммунитетом.</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Бактериологические исследования при заболеваниях, вызываемых условно-патогенными микроорганизмами, направлены на выделение всех микроорганизмов, находящихся в патологическом материале, что существенно отличает их от аналогичных исследований при заболеваниях, вызванных истинно патогенными микроорганизмами, когда проводится поиск определенного возбудителя.</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Для получения адекватных результатов бактериологического исследования при гнойно-воспалительных заболеваниях особенно важно соблюдать ряд требований при взятии биоматериала для анализа, его транспортировки в лабораторию, проведения исследования и оценки его результатов.</w:t>
      </w:r>
    </w:p>
    <w:p w:rsidR="003155F1" w:rsidRPr="00F110A5" w:rsidRDefault="003155F1" w:rsidP="000C571A">
      <w:pPr>
        <w:spacing w:after="0" w:line="360" w:lineRule="auto"/>
        <w:ind w:firstLine="851"/>
        <w:jc w:val="both"/>
        <w:rPr>
          <w:rFonts w:ascii="Times New Roman" w:hAnsi="Times New Roman" w:cs="Times New Roman"/>
          <w:color w:val="000000" w:themeColor="text1"/>
          <w:sz w:val="28"/>
          <w:szCs w:val="28"/>
        </w:rPr>
      </w:pPr>
      <w:r w:rsidRPr="00F110A5">
        <w:rPr>
          <w:rFonts w:ascii="Times New Roman" w:hAnsi="Times New Roman" w:cs="Times New Roman"/>
          <w:color w:val="000000" w:themeColor="text1"/>
          <w:sz w:val="28"/>
          <w:szCs w:val="28"/>
        </w:rPr>
        <w:t>Для идентификации вида возбудителя гнойно-воспалительных заболеваний и определения чувствительности к антибактериальным препаратам бактериологические лаборатории используют комплекс методов. Они включают:</w:t>
      </w:r>
    </w:p>
    <w:p w:rsidR="003155F1" w:rsidRPr="00F110A5" w:rsidRDefault="003155F1" w:rsidP="000C571A">
      <w:pPr>
        <w:numPr>
          <w:ilvl w:val="0"/>
          <w:numId w:val="12"/>
        </w:numPr>
        <w:spacing w:after="0" w:line="360" w:lineRule="auto"/>
        <w:ind w:left="0" w:firstLine="851"/>
        <w:jc w:val="both"/>
        <w:textAlignment w:val="top"/>
        <w:rPr>
          <w:rFonts w:ascii="Times New Roman" w:hAnsi="Times New Roman" w:cs="Times New Roman"/>
          <w:color w:val="000000" w:themeColor="text1"/>
          <w:sz w:val="28"/>
          <w:szCs w:val="28"/>
        </w:rPr>
      </w:pPr>
      <w:r w:rsidRPr="00F110A5">
        <w:rPr>
          <w:rFonts w:ascii="Times New Roman" w:hAnsi="Times New Roman" w:cs="Times New Roman"/>
          <w:color w:val="000000" w:themeColor="text1"/>
          <w:sz w:val="28"/>
          <w:szCs w:val="28"/>
        </w:rPr>
        <w:t>микроскопическое исследование мазка (бактериоскопия) из доставленного биоматериала;</w:t>
      </w:r>
    </w:p>
    <w:p w:rsidR="003155F1" w:rsidRPr="00F110A5" w:rsidRDefault="003155F1" w:rsidP="000C571A">
      <w:pPr>
        <w:numPr>
          <w:ilvl w:val="0"/>
          <w:numId w:val="12"/>
        </w:numPr>
        <w:spacing w:after="0" w:line="360" w:lineRule="auto"/>
        <w:ind w:left="0" w:firstLine="851"/>
        <w:jc w:val="both"/>
        <w:textAlignment w:val="top"/>
        <w:rPr>
          <w:rFonts w:ascii="Times New Roman" w:hAnsi="Times New Roman" w:cs="Times New Roman"/>
          <w:color w:val="000000" w:themeColor="text1"/>
          <w:sz w:val="28"/>
          <w:szCs w:val="28"/>
        </w:rPr>
      </w:pPr>
      <w:r w:rsidRPr="00F110A5">
        <w:rPr>
          <w:rFonts w:ascii="Times New Roman" w:hAnsi="Times New Roman" w:cs="Times New Roman"/>
          <w:color w:val="000000" w:themeColor="text1"/>
          <w:sz w:val="28"/>
          <w:szCs w:val="28"/>
        </w:rPr>
        <w:t>выращивание культуры микроорганизмов (культивирование);</w:t>
      </w:r>
    </w:p>
    <w:p w:rsidR="003155F1" w:rsidRPr="00F110A5" w:rsidRDefault="003155F1" w:rsidP="000C571A">
      <w:pPr>
        <w:numPr>
          <w:ilvl w:val="0"/>
          <w:numId w:val="12"/>
        </w:numPr>
        <w:spacing w:after="0" w:line="360" w:lineRule="auto"/>
        <w:ind w:left="0" w:firstLine="851"/>
        <w:jc w:val="both"/>
        <w:textAlignment w:val="top"/>
        <w:rPr>
          <w:rFonts w:ascii="Times New Roman" w:hAnsi="Times New Roman" w:cs="Times New Roman"/>
          <w:color w:val="000000" w:themeColor="text1"/>
          <w:sz w:val="28"/>
          <w:szCs w:val="28"/>
        </w:rPr>
      </w:pPr>
      <w:r w:rsidRPr="00F110A5">
        <w:rPr>
          <w:rFonts w:ascii="Times New Roman" w:hAnsi="Times New Roman" w:cs="Times New Roman"/>
          <w:color w:val="000000" w:themeColor="text1"/>
          <w:sz w:val="28"/>
          <w:szCs w:val="28"/>
        </w:rPr>
        <w:t>идентификацию бактерий;</w:t>
      </w:r>
    </w:p>
    <w:p w:rsidR="003155F1" w:rsidRPr="00F110A5" w:rsidRDefault="003155F1" w:rsidP="000C571A">
      <w:pPr>
        <w:numPr>
          <w:ilvl w:val="0"/>
          <w:numId w:val="12"/>
        </w:numPr>
        <w:spacing w:after="0" w:line="360" w:lineRule="auto"/>
        <w:ind w:left="0" w:firstLine="851"/>
        <w:jc w:val="both"/>
        <w:textAlignment w:val="top"/>
        <w:rPr>
          <w:rFonts w:ascii="Times New Roman" w:hAnsi="Times New Roman" w:cs="Times New Roman"/>
          <w:color w:val="000000" w:themeColor="text1"/>
          <w:sz w:val="28"/>
          <w:szCs w:val="28"/>
        </w:rPr>
      </w:pPr>
      <w:r w:rsidRPr="00F110A5">
        <w:rPr>
          <w:rFonts w:ascii="Times New Roman" w:hAnsi="Times New Roman" w:cs="Times New Roman"/>
          <w:color w:val="000000" w:themeColor="text1"/>
          <w:sz w:val="28"/>
          <w:szCs w:val="28"/>
        </w:rPr>
        <w:t>определение чувствительности к антимикробным препаратам и оценку результатов исследования.</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Доставленный в бактериологическую лабораторию биоматериал первоначально подвергается микроскопическому исследованию.</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rStyle w:val="a8"/>
          <w:b w:val="0"/>
          <w:bCs w:val="0"/>
          <w:color w:val="000000" w:themeColor="text1"/>
          <w:sz w:val="28"/>
          <w:szCs w:val="28"/>
        </w:rPr>
        <w:t>Микроскопическое исследование мазка (бактериоскопия)</w:t>
      </w:r>
      <w:r w:rsidRPr="00F110A5">
        <w:rPr>
          <w:color w:val="000000" w:themeColor="text1"/>
          <w:sz w:val="28"/>
          <w:szCs w:val="28"/>
        </w:rPr>
        <w:t xml:space="preserve">, окрашенного по </w:t>
      </w:r>
      <w:proofErr w:type="spellStart"/>
      <w:r w:rsidRPr="00F110A5">
        <w:rPr>
          <w:color w:val="000000" w:themeColor="text1"/>
          <w:sz w:val="28"/>
          <w:szCs w:val="28"/>
        </w:rPr>
        <w:t>Граму</w:t>
      </w:r>
      <w:proofErr w:type="spellEnd"/>
      <w:r w:rsidRPr="00F110A5">
        <w:rPr>
          <w:color w:val="000000" w:themeColor="text1"/>
          <w:sz w:val="28"/>
          <w:szCs w:val="28"/>
        </w:rPr>
        <w:t xml:space="preserve"> или другими красителями, проводят при исследовании мокроты, гноя, отделяемого из ран, слизистых оболочек (мазок из цервикального канала, зева, носа, глаза). Результаты микроскопии </w:t>
      </w:r>
      <w:r w:rsidRPr="00F110A5">
        <w:rPr>
          <w:color w:val="000000" w:themeColor="text1"/>
          <w:sz w:val="28"/>
          <w:szCs w:val="28"/>
        </w:rPr>
        <w:lastRenderedPageBreak/>
        <w:t xml:space="preserve">позволяют ориентировочно судить о характере микрофлоры, ее количественном содержании и соотношении различных видов микроорганизмов в биологическом материале, а также дают предварительную информации об обнаружении </w:t>
      </w:r>
      <w:proofErr w:type="spellStart"/>
      <w:r w:rsidRPr="00F110A5">
        <w:rPr>
          <w:color w:val="000000" w:themeColor="text1"/>
          <w:sz w:val="28"/>
          <w:szCs w:val="28"/>
        </w:rPr>
        <w:t>этиологически</w:t>
      </w:r>
      <w:proofErr w:type="spellEnd"/>
      <w:r w:rsidRPr="00F110A5">
        <w:rPr>
          <w:color w:val="000000" w:themeColor="text1"/>
          <w:sz w:val="28"/>
          <w:szCs w:val="28"/>
        </w:rPr>
        <w:t xml:space="preserve"> значимого инфекционного агента в данном биоматериале, что позволяет врачу сразу начать лечение (эмпирическое). Иногда микроскопия позволяет выявить микроорганизмы, плохо растущие на питательных средах. На основании данных микроскопии проводят выбор питательных сред для выращивания микробов, обнаруженных в мазке.</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rStyle w:val="a8"/>
          <w:b w:val="0"/>
          <w:bCs w:val="0"/>
          <w:color w:val="000000" w:themeColor="text1"/>
          <w:sz w:val="28"/>
          <w:szCs w:val="28"/>
        </w:rPr>
        <w:t>Культивирование микроорганизмов.</w:t>
      </w:r>
      <w:r w:rsidRPr="00F110A5">
        <w:rPr>
          <w:color w:val="000000" w:themeColor="text1"/>
          <w:sz w:val="28"/>
          <w:szCs w:val="28"/>
        </w:rPr>
        <w:t> Посев исследуемого биоматериала на питательные среды производят с целью выделения чистых культур микроорганизмов, установления их вида и определения чувствительности к антибактериальным препаратам. Для этих целей используют различные питательные среды, позволяющие выделить наибольшее количество видов микроорганизмов. Оптимальными являются питательные среды, содержащие кровь животного или человека, а также сахарный бульон, среды для анаэробов. Одновременно производят посев на дифференциально-диагностические и селективные (предназначенные для определенного вида микроорганизмов) среды. Посев осуществляют на стерильные чашки Петри, в которые предварительно заливают питательную среду для роста микроорганизмов.</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 xml:space="preserve">Чашки Петри с посевами инкубируют в термостате при определенных температурных, а для ряда микроорганизмов газовых (например, для выращивания анаэробов создают условия с низким содержанием кислорода) режимах в течение 18-24 часов. Затем чашки Петри просматривают. Количественную обсемененность доставленного биоматериала микрофлорой определяют по числу колониеобразующих единиц (КОЕ) в 1 мл или 1 мг исследуемого образца. При просмотре чашек Петри выявляют некоторые особенности изменения цвета среды, ее просветления в процессе роста культуры. Многие группы бактерий образуют характерные формы колоний, </w:t>
      </w:r>
      <w:r w:rsidRPr="00F110A5">
        <w:rPr>
          <w:color w:val="000000" w:themeColor="text1"/>
          <w:sz w:val="28"/>
          <w:szCs w:val="28"/>
        </w:rPr>
        <w:lastRenderedPageBreak/>
        <w:t xml:space="preserve">выделяют пигменты, которые окрашивают колонии или среду вокруг них. Из каждой колонии делают мазки, окрашивают по </w:t>
      </w:r>
      <w:proofErr w:type="spellStart"/>
      <w:r w:rsidRPr="00F110A5">
        <w:rPr>
          <w:color w:val="000000" w:themeColor="text1"/>
          <w:sz w:val="28"/>
          <w:szCs w:val="28"/>
        </w:rPr>
        <w:t>Граму</w:t>
      </w:r>
      <w:proofErr w:type="spellEnd"/>
      <w:r w:rsidRPr="00F110A5">
        <w:rPr>
          <w:color w:val="000000" w:themeColor="text1"/>
          <w:sz w:val="28"/>
          <w:szCs w:val="28"/>
        </w:rPr>
        <w:t xml:space="preserve"> и </w:t>
      </w:r>
      <w:proofErr w:type="spellStart"/>
      <w:r w:rsidRPr="00F110A5">
        <w:rPr>
          <w:color w:val="000000" w:themeColor="text1"/>
          <w:sz w:val="28"/>
          <w:szCs w:val="28"/>
        </w:rPr>
        <w:t>микроскопируют</w:t>
      </w:r>
      <w:proofErr w:type="spellEnd"/>
      <w:r w:rsidRPr="00F110A5">
        <w:rPr>
          <w:color w:val="000000" w:themeColor="text1"/>
          <w:sz w:val="28"/>
          <w:szCs w:val="28"/>
        </w:rPr>
        <w:t xml:space="preserve">. Оценивают однородность бактерий, форму и размер, наличие спор или других включений, капсулы, расположение бактерий, отношение к окраске по </w:t>
      </w:r>
      <w:proofErr w:type="spellStart"/>
      <w:r w:rsidRPr="00F110A5">
        <w:rPr>
          <w:color w:val="000000" w:themeColor="text1"/>
          <w:sz w:val="28"/>
          <w:szCs w:val="28"/>
        </w:rPr>
        <w:t>Граму</w:t>
      </w:r>
      <w:proofErr w:type="spellEnd"/>
      <w:r w:rsidRPr="00F110A5">
        <w:rPr>
          <w:color w:val="000000" w:themeColor="text1"/>
          <w:sz w:val="28"/>
          <w:szCs w:val="28"/>
        </w:rPr>
        <w:t>. Вся эта информация служит важнейшей составляющей для выбора сред и получения в дальнейшем чистой культуры каждого микроорганизма.</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Колонии отсевают на плотные, жидкие, полужидкие питательные среды, оптимальные для культивирования определенного вида бактерий.</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Выделенные чистые культуры микроорганизмов подвергают дальнейшему изучению в диагностических тестах, основанных на морфологических, ферментативных, биологических свойствах и антигенных особенностях, характеризующих бактерий соответствующего вида или варианта.</w:t>
      </w:r>
    </w:p>
    <w:p w:rsidR="003E7DAF" w:rsidRPr="00F110A5" w:rsidRDefault="005D3A00" w:rsidP="000C571A">
      <w:pPr>
        <w:pStyle w:val="a9"/>
        <w:spacing w:before="0" w:beforeAutospacing="0" w:after="0" w:afterAutospacing="0" w:line="360" w:lineRule="auto"/>
        <w:ind w:firstLine="851"/>
        <w:jc w:val="both"/>
        <w:textAlignment w:val="top"/>
        <w:rPr>
          <w:color w:val="000000" w:themeColor="text1"/>
          <w:sz w:val="28"/>
          <w:szCs w:val="28"/>
        </w:rPr>
      </w:pPr>
      <w:r w:rsidRPr="00F110A5">
        <w:rPr>
          <w:rStyle w:val="a8"/>
          <w:b w:val="0"/>
          <w:bCs w:val="0"/>
          <w:color w:val="000000" w:themeColor="text1"/>
          <w:sz w:val="28"/>
          <w:szCs w:val="28"/>
        </w:rPr>
        <w:t>Идентификация </w:t>
      </w:r>
      <w:r w:rsidRPr="00F110A5">
        <w:rPr>
          <w:color w:val="000000" w:themeColor="text1"/>
          <w:sz w:val="28"/>
          <w:szCs w:val="28"/>
        </w:rPr>
        <w:t>-</w:t>
      </w:r>
      <w:r w:rsidR="003155F1" w:rsidRPr="00F110A5">
        <w:rPr>
          <w:color w:val="000000" w:themeColor="text1"/>
          <w:sz w:val="28"/>
          <w:szCs w:val="28"/>
        </w:rPr>
        <w:t xml:space="preserve"> это комплекс бактериологических методов изучения бактерий, позволяющий определить вид микроорганизма. </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rStyle w:val="a8"/>
          <w:b w:val="0"/>
          <w:bCs w:val="0"/>
          <w:color w:val="000000" w:themeColor="text1"/>
          <w:sz w:val="28"/>
          <w:szCs w:val="28"/>
        </w:rPr>
        <w:t>Определение чувствительности к антибактериальным препаратам. </w:t>
      </w:r>
      <w:r w:rsidRPr="00F110A5">
        <w:rPr>
          <w:color w:val="000000" w:themeColor="text1"/>
          <w:sz w:val="28"/>
          <w:szCs w:val="28"/>
        </w:rPr>
        <w:t>Чувствительность к антимикробным препаратам изучают у выделенных чистых культур микроорганизмов, имеющих этиологическое значение для данного заболевания. Поэтому в направлении на бактериологические анализы требуется указать диагноз заболевания у больного. Определение чувствительности бактерий к спектру антибиотиков помогает лечащему врачу правильно выбрать препарат для лечения больного.</w:t>
      </w:r>
    </w:p>
    <w:p w:rsidR="003155F1" w:rsidRPr="00F110A5" w:rsidRDefault="003155F1" w:rsidP="000C571A">
      <w:pPr>
        <w:pStyle w:val="a9"/>
        <w:spacing w:before="0" w:beforeAutospacing="0" w:after="0" w:afterAutospacing="0" w:line="360" w:lineRule="auto"/>
        <w:ind w:firstLine="851"/>
        <w:jc w:val="both"/>
        <w:textAlignment w:val="top"/>
        <w:rPr>
          <w:color w:val="000000" w:themeColor="text1"/>
          <w:sz w:val="28"/>
          <w:szCs w:val="28"/>
        </w:rPr>
      </w:pPr>
      <w:r w:rsidRPr="00F110A5">
        <w:rPr>
          <w:rStyle w:val="a8"/>
          <w:b w:val="0"/>
          <w:bCs w:val="0"/>
          <w:color w:val="000000" w:themeColor="text1"/>
          <w:sz w:val="28"/>
          <w:szCs w:val="28"/>
        </w:rPr>
        <w:t>Оценка результатов исследования.</w:t>
      </w:r>
      <w:r w:rsidRPr="00F110A5">
        <w:rPr>
          <w:color w:val="000000" w:themeColor="text1"/>
          <w:sz w:val="28"/>
          <w:szCs w:val="28"/>
        </w:rPr>
        <w:t xml:space="preserve"> Принадлежность условно-патогенных микроорганизмов к естественной микрофлоре организма человека создает ряд трудностей при оценке их этиологической роли в развитии гнойно-воспалительных заболеваний. Условно-патогенные микроорганизмы могут представлять нормальную микрофлору исследуемых жидкостей и тканей или </w:t>
      </w:r>
      <w:proofErr w:type="spellStart"/>
      <w:r w:rsidRPr="00F110A5">
        <w:rPr>
          <w:color w:val="000000" w:themeColor="text1"/>
          <w:sz w:val="28"/>
          <w:szCs w:val="28"/>
        </w:rPr>
        <w:t>контаминировать</w:t>
      </w:r>
      <w:proofErr w:type="spellEnd"/>
      <w:r w:rsidRPr="00F110A5">
        <w:rPr>
          <w:color w:val="000000" w:themeColor="text1"/>
          <w:sz w:val="28"/>
          <w:szCs w:val="28"/>
        </w:rPr>
        <w:t xml:space="preserve"> их из окружающей среды. Поэтому для правильной оценки результатов бактериологических исследований необходимо знать состав естественной микрофлоры изучаемого образца. В </w:t>
      </w:r>
      <w:r w:rsidRPr="00F110A5">
        <w:rPr>
          <w:color w:val="000000" w:themeColor="text1"/>
          <w:sz w:val="28"/>
          <w:szCs w:val="28"/>
        </w:rPr>
        <w:lastRenderedPageBreak/>
        <w:t>тех случаях, когда исследуемый биоматериал в норме стерилен, как, например, спинномозговая жидкость, экссудаты, все выделенные из него микроорганизмы могут считаться возбудителями заболевания. В тех случаях, когда исследуемый материал имеет собственную микрофлору, как, например, отделяемое влагалища, кал, мокрота, нужно учитывать изменения ее качественного и количественного состава, появление несвойственных ему видов бактерий, количественную обсемененность биоматериала. Так, например, при бактериологическом исследовании мочи степень бактериурии (число бактерий в 1 мл мочи), равная и выше 10</w:t>
      </w:r>
      <w:r w:rsidRPr="00F110A5">
        <w:rPr>
          <w:color w:val="000000" w:themeColor="text1"/>
          <w:sz w:val="28"/>
          <w:szCs w:val="28"/>
          <w:vertAlign w:val="superscript"/>
        </w:rPr>
        <w:t>5</w:t>
      </w:r>
      <w:r w:rsidRPr="00F110A5">
        <w:rPr>
          <w:color w:val="000000" w:themeColor="text1"/>
          <w:sz w:val="28"/>
          <w:szCs w:val="28"/>
        </w:rPr>
        <w:t>, свидетельствует об инфекции мочевых путей. Более низкая степень бактериурии встречается у здоровых людей и является следствием загрязнения мочи естественной микрофлорой мочевых путей.</w:t>
      </w:r>
    </w:p>
    <w:p w:rsidR="00C0018B" w:rsidRPr="005D3A00" w:rsidRDefault="003155F1" w:rsidP="005D3A00">
      <w:pPr>
        <w:pStyle w:val="a9"/>
        <w:spacing w:before="0" w:beforeAutospacing="0" w:after="0" w:afterAutospacing="0" w:line="360" w:lineRule="auto"/>
        <w:ind w:firstLine="851"/>
        <w:jc w:val="both"/>
        <w:textAlignment w:val="top"/>
        <w:rPr>
          <w:color w:val="000000" w:themeColor="text1"/>
          <w:sz w:val="28"/>
          <w:szCs w:val="28"/>
        </w:rPr>
      </w:pPr>
      <w:r w:rsidRPr="00F110A5">
        <w:rPr>
          <w:color w:val="000000" w:themeColor="text1"/>
          <w:sz w:val="28"/>
          <w:szCs w:val="28"/>
        </w:rPr>
        <w:t>Установить этиологическую роль условно-патогенной микрофлоры помогают также нарастание количества и повторность выделения бактерий одного вида от б</w:t>
      </w:r>
      <w:r w:rsidR="003E7DAF" w:rsidRPr="00F110A5">
        <w:rPr>
          <w:color w:val="000000" w:themeColor="text1"/>
          <w:sz w:val="28"/>
          <w:szCs w:val="28"/>
        </w:rPr>
        <w:t>ольного в процессе заболевания.</w:t>
      </w:r>
    </w:p>
    <w:p w:rsidR="00C0018B" w:rsidRPr="00F110A5" w:rsidRDefault="00C0018B" w:rsidP="000C571A">
      <w:pPr>
        <w:tabs>
          <w:tab w:val="left" w:pos="708"/>
        </w:tabs>
        <w:suppressAutoHyphens/>
        <w:spacing w:after="0" w:line="360" w:lineRule="auto"/>
        <w:ind w:firstLine="851"/>
        <w:jc w:val="both"/>
        <w:rPr>
          <w:rFonts w:ascii="Times New Roman" w:eastAsia="SimSun" w:hAnsi="Times New Roman" w:cs="Times New Roman"/>
          <w:b/>
          <w:iCs/>
          <w:color w:val="00000A"/>
          <w:sz w:val="28"/>
          <w:szCs w:val="28"/>
        </w:rPr>
      </w:pPr>
      <w:r w:rsidRPr="00F110A5">
        <w:rPr>
          <w:rFonts w:ascii="Times New Roman" w:eastAsia="SimSun" w:hAnsi="Times New Roman" w:cs="Times New Roman"/>
          <w:b/>
          <w:iCs/>
          <w:color w:val="00000A"/>
          <w:sz w:val="28"/>
          <w:szCs w:val="28"/>
        </w:rPr>
        <w:t>День 9</w:t>
      </w:r>
      <w:r w:rsidR="003A38ED" w:rsidRPr="00F110A5">
        <w:rPr>
          <w:rFonts w:ascii="Times New Roman" w:eastAsia="SimSun" w:hAnsi="Times New Roman" w:cs="Times New Roman"/>
          <w:b/>
          <w:iCs/>
          <w:color w:val="00000A"/>
          <w:sz w:val="28"/>
          <w:szCs w:val="28"/>
        </w:rPr>
        <w:t>-10</w:t>
      </w:r>
      <w:r w:rsidRPr="00F110A5">
        <w:rPr>
          <w:rFonts w:ascii="Times New Roman" w:eastAsia="SimSun" w:hAnsi="Times New Roman" w:cs="Times New Roman"/>
          <w:b/>
          <w:iCs/>
          <w:color w:val="00000A"/>
          <w:sz w:val="28"/>
          <w:szCs w:val="28"/>
        </w:rPr>
        <w:t xml:space="preserve"> (</w:t>
      </w:r>
      <w:r w:rsidR="003A38ED" w:rsidRPr="00F110A5">
        <w:rPr>
          <w:rFonts w:ascii="Times New Roman" w:eastAsia="SimSun" w:hAnsi="Times New Roman" w:cs="Times New Roman"/>
          <w:b/>
          <w:iCs/>
          <w:color w:val="00000A"/>
          <w:sz w:val="28"/>
          <w:szCs w:val="28"/>
        </w:rPr>
        <w:t>12</w:t>
      </w:r>
      <w:r w:rsidR="001C3899" w:rsidRPr="00F110A5">
        <w:rPr>
          <w:rFonts w:ascii="Times New Roman" w:eastAsia="SimSun" w:hAnsi="Times New Roman" w:cs="Times New Roman"/>
          <w:b/>
          <w:iCs/>
          <w:color w:val="00000A"/>
          <w:sz w:val="28"/>
          <w:szCs w:val="28"/>
        </w:rPr>
        <w:t>.06.2021</w:t>
      </w:r>
      <w:r w:rsidR="003A38ED" w:rsidRPr="00F110A5">
        <w:rPr>
          <w:rFonts w:ascii="Times New Roman" w:eastAsia="SimSun" w:hAnsi="Times New Roman" w:cs="Times New Roman"/>
          <w:b/>
          <w:iCs/>
          <w:color w:val="00000A"/>
          <w:sz w:val="28"/>
          <w:szCs w:val="28"/>
        </w:rPr>
        <w:t>; 14.06.2021</w:t>
      </w:r>
      <w:r w:rsidRPr="00F110A5">
        <w:rPr>
          <w:rFonts w:ascii="Times New Roman" w:eastAsia="SimSun" w:hAnsi="Times New Roman" w:cs="Times New Roman"/>
          <w:b/>
          <w:iCs/>
          <w:color w:val="00000A"/>
          <w:sz w:val="28"/>
          <w:szCs w:val="28"/>
        </w:rPr>
        <w:t>)</w:t>
      </w:r>
    </w:p>
    <w:p w:rsidR="00C0018B" w:rsidRPr="005D3A00" w:rsidRDefault="004B4384" w:rsidP="005D3A00">
      <w:pPr>
        <w:spacing w:after="0" w:line="360" w:lineRule="auto"/>
        <w:ind w:firstLine="851"/>
        <w:jc w:val="both"/>
        <w:rPr>
          <w:rFonts w:ascii="Times New Roman" w:eastAsia="Times New Roman" w:hAnsi="Times New Roman" w:cs="Times New Roman"/>
          <w:color w:val="FFFFFF"/>
          <w:sz w:val="28"/>
          <w:szCs w:val="28"/>
          <w:u w:val="single"/>
          <w:lang w:eastAsia="en-US"/>
        </w:rPr>
      </w:pPr>
      <w:r w:rsidRPr="00F110A5">
        <w:rPr>
          <w:rFonts w:ascii="Times New Roman" w:eastAsia="Times New Roman" w:hAnsi="Times New Roman" w:cs="Times New Roman"/>
          <w:sz w:val="28"/>
          <w:szCs w:val="28"/>
          <w:lang w:eastAsia="en-US"/>
        </w:rPr>
        <w:t>Методический день. Работа с дневником.</w:t>
      </w:r>
    </w:p>
    <w:p w:rsidR="00C0018B" w:rsidRPr="00F110A5" w:rsidRDefault="004B4384" w:rsidP="000C571A">
      <w:pPr>
        <w:tabs>
          <w:tab w:val="left" w:pos="708"/>
        </w:tabs>
        <w:suppressAutoHyphens/>
        <w:spacing w:after="0" w:line="360" w:lineRule="auto"/>
        <w:ind w:firstLine="851"/>
        <w:jc w:val="both"/>
        <w:rPr>
          <w:rFonts w:ascii="Times New Roman" w:eastAsia="SimSun" w:hAnsi="Times New Roman" w:cs="Times New Roman"/>
          <w:b/>
          <w:iCs/>
          <w:color w:val="00000A"/>
          <w:sz w:val="28"/>
          <w:szCs w:val="28"/>
        </w:rPr>
      </w:pPr>
      <w:r w:rsidRPr="00F110A5">
        <w:rPr>
          <w:rFonts w:ascii="Times New Roman" w:eastAsia="SimSun" w:hAnsi="Times New Roman" w:cs="Times New Roman"/>
          <w:b/>
          <w:iCs/>
          <w:color w:val="00000A"/>
          <w:sz w:val="28"/>
          <w:szCs w:val="28"/>
        </w:rPr>
        <w:t>День 11</w:t>
      </w:r>
      <w:r w:rsidR="00993F0C" w:rsidRPr="00F110A5">
        <w:rPr>
          <w:rFonts w:ascii="Times New Roman" w:eastAsia="SimSun" w:hAnsi="Times New Roman" w:cs="Times New Roman"/>
          <w:b/>
          <w:iCs/>
          <w:color w:val="00000A"/>
          <w:sz w:val="28"/>
          <w:szCs w:val="28"/>
        </w:rPr>
        <w:t>-14</w:t>
      </w:r>
      <w:r w:rsidRPr="00F110A5">
        <w:rPr>
          <w:rFonts w:ascii="Times New Roman" w:eastAsia="SimSun" w:hAnsi="Times New Roman" w:cs="Times New Roman"/>
          <w:b/>
          <w:iCs/>
          <w:color w:val="00000A"/>
          <w:sz w:val="28"/>
          <w:szCs w:val="28"/>
        </w:rPr>
        <w:t xml:space="preserve"> (</w:t>
      </w:r>
      <w:r w:rsidR="00993F0C" w:rsidRPr="00F110A5">
        <w:rPr>
          <w:rFonts w:ascii="Times New Roman" w:eastAsia="SimSun" w:hAnsi="Times New Roman" w:cs="Times New Roman"/>
          <w:b/>
          <w:iCs/>
          <w:color w:val="00000A"/>
          <w:sz w:val="28"/>
          <w:szCs w:val="28"/>
        </w:rPr>
        <w:t>15-18.06.</w:t>
      </w:r>
      <w:r w:rsidR="003A38ED" w:rsidRPr="00F110A5">
        <w:rPr>
          <w:rFonts w:ascii="Times New Roman" w:eastAsia="SimSun" w:hAnsi="Times New Roman" w:cs="Times New Roman"/>
          <w:b/>
          <w:iCs/>
          <w:color w:val="00000A"/>
          <w:sz w:val="28"/>
          <w:szCs w:val="28"/>
        </w:rPr>
        <w:t>2021</w:t>
      </w:r>
      <w:r w:rsidR="00C0018B" w:rsidRPr="00F110A5">
        <w:rPr>
          <w:rFonts w:ascii="Times New Roman" w:eastAsia="SimSun" w:hAnsi="Times New Roman" w:cs="Times New Roman"/>
          <w:b/>
          <w:iCs/>
          <w:color w:val="00000A"/>
          <w:sz w:val="28"/>
          <w:szCs w:val="28"/>
        </w:rPr>
        <w:t>)</w:t>
      </w:r>
    </w:p>
    <w:p w:rsidR="00B65A02" w:rsidRPr="007B5593" w:rsidRDefault="00861B37" w:rsidP="007B5593">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Pr>
          <w:rFonts w:ascii="Times New Roman" w:eastAsia="SimSun" w:hAnsi="Times New Roman" w:cs="Times New Roman"/>
          <w:iCs/>
          <w:color w:val="00000A"/>
          <w:sz w:val="28"/>
          <w:szCs w:val="28"/>
        </w:rPr>
        <w:t>П</w:t>
      </w:r>
      <w:r w:rsidR="007B5593">
        <w:rPr>
          <w:rFonts w:ascii="Times New Roman" w:eastAsia="SimSun" w:hAnsi="Times New Roman" w:cs="Times New Roman"/>
          <w:iCs/>
          <w:color w:val="00000A"/>
          <w:sz w:val="28"/>
          <w:szCs w:val="28"/>
        </w:rPr>
        <w:t xml:space="preserve">роходила </w:t>
      </w:r>
      <w:r w:rsidR="007B5593" w:rsidRPr="00F110A5">
        <w:rPr>
          <w:rFonts w:ascii="Times New Roman" w:eastAsia="SimSun" w:hAnsi="Times New Roman" w:cs="Times New Roman"/>
          <w:iCs/>
          <w:color w:val="00000A"/>
          <w:sz w:val="28"/>
          <w:szCs w:val="28"/>
        </w:rPr>
        <w:t>практику в КГБУЗ Красноярскую межрайонную детскую клиническую больницу №1</w:t>
      </w:r>
      <w:r w:rsidR="007B5593">
        <w:rPr>
          <w:rFonts w:ascii="Times New Roman" w:eastAsia="SimSun" w:hAnsi="Times New Roman" w:cs="Times New Roman"/>
          <w:iCs/>
          <w:color w:val="00000A"/>
          <w:sz w:val="28"/>
          <w:szCs w:val="28"/>
        </w:rPr>
        <w:t>. В</w:t>
      </w:r>
      <w:r w:rsidR="00CF066B" w:rsidRPr="00F110A5">
        <w:rPr>
          <w:rFonts w:ascii="Times New Roman" w:eastAsia="SimSun" w:hAnsi="Times New Roman" w:cs="Times New Roman"/>
          <w:iCs/>
          <w:color w:val="00000A"/>
          <w:sz w:val="28"/>
          <w:szCs w:val="28"/>
        </w:rPr>
        <w:t xml:space="preserve">арили среду Мюллера и 0,7% полужидкий </w:t>
      </w:r>
      <w:proofErr w:type="spellStart"/>
      <w:r w:rsidR="00CF066B" w:rsidRPr="00F110A5">
        <w:rPr>
          <w:rFonts w:ascii="Times New Roman" w:eastAsia="SimSun" w:hAnsi="Times New Roman" w:cs="Times New Roman"/>
          <w:iCs/>
          <w:color w:val="00000A"/>
          <w:sz w:val="28"/>
          <w:szCs w:val="28"/>
        </w:rPr>
        <w:t>агар</w:t>
      </w:r>
      <w:proofErr w:type="spellEnd"/>
      <w:r w:rsidR="00CF066B" w:rsidRPr="00F110A5">
        <w:rPr>
          <w:rFonts w:ascii="Times New Roman" w:eastAsia="SimSun" w:hAnsi="Times New Roman" w:cs="Times New Roman"/>
          <w:iCs/>
          <w:color w:val="00000A"/>
          <w:sz w:val="28"/>
          <w:szCs w:val="28"/>
        </w:rPr>
        <w:t>. После разливали их по бутылкам.</w:t>
      </w:r>
    </w:p>
    <w:p w:rsidR="00B65A02" w:rsidRPr="005D3A00" w:rsidRDefault="00B65A02" w:rsidP="005D3A00">
      <w:pPr>
        <w:tabs>
          <w:tab w:val="left" w:pos="708"/>
        </w:tabs>
        <w:suppressAutoHyphens/>
        <w:spacing w:after="0" w:line="360" w:lineRule="auto"/>
        <w:ind w:firstLine="851"/>
        <w:jc w:val="both"/>
        <w:rPr>
          <w:rFonts w:ascii="Times New Roman" w:hAnsi="Times New Roman" w:cs="Times New Roman"/>
          <w:color w:val="000000"/>
          <w:sz w:val="28"/>
          <w:szCs w:val="28"/>
        </w:rPr>
      </w:pPr>
      <w:r w:rsidRPr="00F110A5">
        <w:rPr>
          <w:rFonts w:ascii="Times New Roman" w:hAnsi="Times New Roman" w:cs="Times New Roman"/>
          <w:b/>
          <w:color w:val="000000"/>
          <w:sz w:val="28"/>
          <w:szCs w:val="28"/>
        </w:rPr>
        <w:t>Дисбактериоз. Этапы исследования</w:t>
      </w:r>
      <w:r w:rsidRPr="00F110A5">
        <w:rPr>
          <w:rFonts w:ascii="Times New Roman" w:hAnsi="Times New Roman" w:cs="Times New Roman"/>
          <w:color w:val="000000"/>
          <w:sz w:val="28"/>
          <w:szCs w:val="28"/>
        </w:rPr>
        <w:t>.</w:t>
      </w:r>
    </w:p>
    <w:p w:rsidR="00BB30B0" w:rsidRPr="00F110A5" w:rsidRDefault="00BB30B0"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I день: приготовление разведений фекалий и засев материала на плотные элективные и дифференциальные питательные среды (</w:t>
      </w:r>
      <w:proofErr w:type="spellStart"/>
      <w:r w:rsidRPr="00F110A5">
        <w:rPr>
          <w:rFonts w:ascii="Times New Roman" w:hAnsi="Times New Roman" w:cs="Times New Roman"/>
          <w:sz w:val="28"/>
          <w:szCs w:val="28"/>
        </w:rPr>
        <w:t>Плоскирева</w:t>
      </w:r>
      <w:proofErr w:type="spellEnd"/>
      <w:r w:rsidRPr="00F110A5">
        <w:rPr>
          <w:rFonts w:ascii="Times New Roman" w:hAnsi="Times New Roman" w:cs="Times New Roman"/>
          <w:sz w:val="28"/>
          <w:szCs w:val="28"/>
        </w:rPr>
        <w:t xml:space="preserve">, ЖСА, </w:t>
      </w:r>
      <w:proofErr w:type="gramStart"/>
      <w:r w:rsidRPr="00F110A5">
        <w:rPr>
          <w:rFonts w:ascii="Times New Roman" w:hAnsi="Times New Roman" w:cs="Times New Roman"/>
          <w:sz w:val="28"/>
          <w:szCs w:val="28"/>
        </w:rPr>
        <w:t>Эндо</w:t>
      </w:r>
      <w:proofErr w:type="gramEnd"/>
      <w:r w:rsidRPr="00F110A5">
        <w:rPr>
          <w:rFonts w:ascii="Times New Roman" w:hAnsi="Times New Roman" w:cs="Times New Roman"/>
          <w:sz w:val="28"/>
          <w:szCs w:val="28"/>
        </w:rPr>
        <w:t xml:space="preserve">, Эндо кровяной, желчно-кровяной, </w:t>
      </w:r>
      <w:proofErr w:type="spellStart"/>
      <w:r w:rsidRPr="00F110A5">
        <w:rPr>
          <w:rFonts w:ascii="Times New Roman" w:hAnsi="Times New Roman" w:cs="Times New Roman"/>
          <w:sz w:val="28"/>
          <w:szCs w:val="28"/>
        </w:rPr>
        <w:t>Сабуро</w:t>
      </w:r>
      <w:proofErr w:type="spellEnd"/>
      <w:r w:rsidRPr="00F110A5">
        <w:rPr>
          <w:rFonts w:ascii="Times New Roman" w:hAnsi="Times New Roman" w:cs="Times New Roman"/>
          <w:sz w:val="28"/>
          <w:szCs w:val="28"/>
        </w:rPr>
        <w:t xml:space="preserve">, скошенный МПА по </w:t>
      </w:r>
      <w:proofErr w:type="spellStart"/>
      <w:r w:rsidRPr="00F110A5">
        <w:rPr>
          <w:rFonts w:ascii="Times New Roman" w:hAnsi="Times New Roman" w:cs="Times New Roman"/>
          <w:sz w:val="28"/>
          <w:szCs w:val="28"/>
        </w:rPr>
        <w:t>Шукевичу</w:t>
      </w:r>
      <w:proofErr w:type="spellEnd"/>
      <w:r w:rsidRPr="00F110A5">
        <w:rPr>
          <w:rFonts w:ascii="Times New Roman" w:hAnsi="Times New Roman" w:cs="Times New Roman"/>
          <w:sz w:val="28"/>
          <w:szCs w:val="28"/>
        </w:rPr>
        <w:t xml:space="preserve">), на среды Вильсона — </w:t>
      </w:r>
      <w:proofErr w:type="spellStart"/>
      <w:r w:rsidRPr="00F110A5">
        <w:rPr>
          <w:rFonts w:ascii="Times New Roman" w:hAnsi="Times New Roman" w:cs="Times New Roman"/>
          <w:sz w:val="28"/>
          <w:szCs w:val="28"/>
        </w:rPr>
        <w:t>Блера</w:t>
      </w:r>
      <w:proofErr w:type="spellEnd"/>
      <w:r w:rsidRPr="00F110A5">
        <w:rPr>
          <w:rFonts w:ascii="Times New Roman" w:hAnsi="Times New Roman" w:cs="Times New Roman"/>
          <w:sz w:val="28"/>
          <w:szCs w:val="28"/>
        </w:rPr>
        <w:t xml:space="preserve"> (2 пробы: гретая и </w:t>
      </w:r>
      <w:proofErr w:type="spellStart"/>
      <w:r w:rsidRPr="00F110A5">
        <w:rPr>
          <w:rFonts w:ascii="Times New Roman" w:hAnsi="Times New Roman" w:cs="Times New Roman"/>
          <w:sz w:val="28"/>
          <w:szCs w:val="28"/>
        </w:rPr>
        <w:t>негретая</w:t>
      </w:r>
      <w:proofErr w:type="spellEnd"/>
      <w:r w:rsidRPr="00F110A5">
        <w:rPr>
          <w:rFonts w:ascii="Times New Roman" w:hAnsi="Times New Roman" w:cs="Times New Roman"/>
          <w:sz w:val="28"/>
          <w:szCs w:val="28"/>
        </w:rPr>
        <w:t xml:space="preserve">), </w:t>
      </w:r>
      <w:proofErr w:type="spellStart"/>
      <w:r w:rsidRPr="00F110A5">
        <w:rPr>
          <w:rFonts w:ascii="Times New Roman" w:hAnsi="Times New Roman" w:cs="Times New Roman"/>
          <w:sz w:val="28"/>
          <w:szCs w:val="28"/>
        </w:rPr>
        <w:t>Блаурокка</w:t>
      </w:r>
      <w:proofErr w:type="spellEnd"/>
      <w:r w:rsidRPr="00F110A5">
        <w:rPr>
          <w:rFonts w:ascii="Times New Roman" w:hAnsi="Times New Roman" w:cs="Times New Roman"/>
          <w:sz w:val="28"/>
          <w:szCs w:val="28"/>
        </w:rPr>
        <w:t xml:space="preserve">, молоко. Параллельно с прямым посевом испражнений делают посев на среды обогащения. Мы рекомендуем для накопления сальмонелл магниевую среду. Производится подготовка чашки с глюкозной средой для определения антагонистической активности исследуемой флоры. </w:t>
      </w:r>
    </w:p>
    <w:p w:rsidR="00BB30B0" w:rsidRPr="00F110A5" w:rsidRDefault="00BB30B0"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lastRenderedPageBreak/>
        <w:t xml:space="preserve">II день: просмотр чашек Петри, изучение выросших колоний, пересев подозрительных колоний со сред </w:t>
      </w:r>
      <w:proofErr w:type="gramStart"/>
      <w:r w:rsidRPr="00F110A5">
        <w:rPr>
          <w:rFonts w:ascii="Times New Roman" w:hAnsi="Times New Roman" w:cs="Times New Roman"/>
          <w:sz w:val="28"/>
          <w:szCs w:val="28"/>
        </w:rPr>
        <w:t>Эндо</w:t>
      </w:r>
      <w:proofErr w:type="gramEnd"/>
      <w:r w:rsidRPr="00F110A5">
        <w:rPr>
          <w:rFonts w:ascii="Times New Roman" w:hAnsi="Times New Roman" w:cs="Times New Roman"/>
          <w:sz w:val="28"/>
          <w:szCs w:val="28"/>
        </w:rPr>
        <w:t xml:space="preserve">, </w:t>
      </w:r>
      <w:proofErr w:type="spellStart"/>
      <w:r w:rsidRPr="00F110A5">
        <w:rPr>
          <w:rFonts w:ascii="Times New Roman" w:hAnsi="Times New Roman" w:cs="Times New Roman"/>
          <w:sz w:val="28"/>
          <w:szCs w:val="28"/>
        </w:rPr>
        <w:t>Плоскирева</w:t>
      </w:r>
      <w:proofErr w:type="spellEnd"/>
      <w:r w:rsidRPr="00F110A5">
        <w:rPr>
          <w:rFonts w:ascii="Times New Roman" w:hAnsi="Times New Roman" w:cs="Times New Roman"/>
          <w:sz w:val="28"/>
          <w:szCs w:val="28"/>
        </w:rPr>
        <w:t xml:space="preserve"> на среду </w:t>
      </w:r>
      <w:proofErr w:type="spellStart"/>
      <w:r w:rsidRPr="00F110A5">
        <w:rPr>
          <w:rFonts w:ascii="Times New Roman" w:hAnsi="Times New Roman" w:cs="Times New Roman"/>
          <w:sz w:val="28"/>
          <w:szCs w:val="28"/>
        </w:rPr>
        <w:t>Клиглера</w:t>
      </w:r>
      <w:proofErr w:type="spellEnd"/>
      <w:r w:rsidRPr="00F110A5">
        <w:rPr>
          <w:rFonts w:ascii="Times New Roman" w:hAnsi="Times New Roman" w:cs="Times New Roman"/>
          <w:sz w:val="28"/>
          <w:szCs w:val="28"/>
        </w:rPr>
        <w:t xml:space="preserve">; характеристика роста на скошенном МПА по </w:t>
      </w:r>
      <w:proofErr w:type="spellStart"/>
      <w:r w:rsidRPr="00F110A5">
        <w:rPr>
          <w:rFonts w:ascii="Times New Roman" w:hAnsi="Times New Roman" w:cs="Times New Roman"/>
          <w:sz w:val="28"/>
          <w:szCs w:val="28"/>
        </w:rPr>
        <w:t>Шукевичу</w:t>
      </w:r>
      <w:proofErr w:type="spellEnd"/>
      <w:r w:rsidRPr="00F110A5">
        <w:rPr>
          <w:rFonts w:ascii="Times New Roman" w:hAnsi="Times New Roman" w:cs="Times New Roman"/>
          <w:sz w:val="28"/>
          <w:szCs w:val="28"/>
        </w:rPr>
        <w:t xml:space="preserve"> (наличие или отсутствие ползучего роста), высев со среды накопления на плотные питательные среды (висмут-сульфитная среда); снятие подозрительных колоний с желчно-кровяного </w:t>
      </w:r>
      <w:proofErr w:type="spellStart"/>
      <w:r w:rsidRPr="00F110A5">
        <w:rPr>
          <w:rFonts w:ascii="Times New Roman" w:hAnsi="Times New Roman" w:cs="Times New Roman"/>
          <w:sz w:val="28"/>
          <w:szCs w:val="28"/>
        </w:rPr>
        <w:t>агара</w:t>
      </w:r>
      <w:proofErr w:type="spellEnd"/>
      <w:r w:rsidRPr="00F110A5">
        <w:rPr>
          <w:rFonts w:ascii="Times New Roman" w:hAnsi="Times New Roman" w:cs="Times New Roman"/>
          <w:sz w:val="28"/>
          <w:szCs w:val="28"/>
        </w:rPr>
        <w:t xml:space="preserve">, с Эндо с кровью на кровяной </w:t>
      </w:r>
      <w:proofErr w:type="spellStart"/>
      <w:r w:rsidRPr="00F110A5">
        <w:rPr>
          <w:rFonts w:ascii="Times New Roman" w:hAnsi="Times New Roman" w:cs="Times New Roman"/>
          <w:sz w:val="28"/>
          <w:szCs w:val="28"/>
        </w:rPr>
        <w:t>агар</w:t>
      </w:r>
      <w:proofErr w:type="spellEnd"/>
      <w:r w:rsidRPr="00F110A5">
        <w:rPr>
          <w:rFonts w:ascii="Times New Roman" w:hAnsi="Times New Roman" w:cs="Times New Roman"/>
          <w:sz w:val="28"/>
          <w:szCs w:val="28"/>
        </w:rPr>
        <w:t xml:space="preserve">; просмотр пробирок со средой Вильсона — </w:t>
      </w:r>
      <w:proofErr w:type="spellStart"/>
      <w:r w:rsidRPr="00F110A5">
        <w:rPr>
          <w:rFonts w:ascii="Times New Roman" w:hAnsi="Times New Roman" w:cs="Times New Roman"/>
          <w:sz w:val="28"/>
          <w:szCs w:val="28"/>
        </w:rPr>
        <w:t>Блера</w:t>
      </w:r>
      <w:proofErr w:type="spellEnd"/>
      <w:r w:rsidRPr="00F110A5">
        <w:rPr>
          <w:rFonts w:ascii="Times New Roman" w:hAnsi="Times New Roman" w:cs="Times New Roman"/>
          <w:sz w:val="28"/>
          <w:szCs w:val="28"/>
        </w:rPr>
        <w:t>, пересев подозрительных колоний.</w:t>
      </w:r>
    </w:p>
    <w:p w:rsidR="00BB30B0" w:rsidRPr="00F110A5" w:rsidRDefault="00BB30B0"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III день: просмотр чашек со средами ЖСА (микроскопия, постановка тестов: плазма, </w:t>
      </w:r>
      <w:proofErr w:type="spellStart"/>
      <w:r w:rsidRPr="00F110A5">
        <w:rPr>
          <w:rFonts w:ascii="Times New Roman" w:hAnsi="Times New Roman" w:cs="Times New Roman"/>
          <w:sz w:val="28"/>
          <w:szCs w:val="28"/>
        </w:rPr>
        <w:t>маннит</w:t>
      </w:r>
      <w:proofErr w:type="spellEnd"/>
      <w:r w:rsidRPr="00F110A5">
        <w:rPr>
          <w:rFonts w:ascii="Times New Roman" w:hAnsi="Times New Roman" w:cs="Times New Roman"/>
          <w:sz w:val="28"/>
          <w:szCs w:val="28"/>
        </w:rPr>
        <w:t xml:space="preserve"> и др.), </w:t>
      </w:r>
      <w:proofErr w:type="spellStart"/>
      <w:r w:rsidRPr="00F110A5">
        <w:rPr>
          <w:rFonts w:ascii="Times New Roman" w:hAnsi="Times New Roman" w:cs="Times New Roman"/>
          <w:sz w:val="28"/>
          <w:szCs w:val="28"/>
        </w:rPr>
        <w:t>Сабуро</w:t>
      </w:r>
      <w:proofErr w:type="spellEnd"/>
      <w:r w:rsidRPr="00F110A5">
        <w:rPr>
          <w:rFonts w:ascii="Times New Roman" w:hAnsi="Times New Roman" w:cs="Times New Roman"/>
          <w:sz w:val="28"/>
          <w:szCs w:val="28"/>
        </w:rPr>
        <w:t xml:space="preserve"> (микроскопия; дальнейшая идентификация), кровяной </w:t>
      </w:r>
      <w:proofErr w:type="spellStart"/>
      <w:r w:rsidRPr="00F110A5">
        <w:rPr>
          <w:rFonts w:ascii="Times New Roman" w:hAnsi="Times New Roman" w:cs="Times New Roman"/>
          <w:sz w:val="28"/>
          <w:szCs w:val="28"/>
        </w:rPr>
        <w:t>агар</w:t>
      </w:r>
      <w:proofErr w:type="spellEnd"/>
      <w:r w:rsidRPr="00F110A5">
        <w:rPr>
          <w:rFonts w:ascii="Times New Roman" w:hAnsi="Times New Roman" w:cs="Times New Roman"/>
          <w:sz w:val="28"/>
          <w:szCs w:val="28"/>
        </w:rPr>
        <w:t xml:space="preserve"> (микроскопия, дальнейшая идентификация, биохимический ряд для идентификации энтерококков: молоко с синькой, </w:t>
      </w:r>
      <w:proofErr w:type="spellStart"/>
      <w:r w:rsidRPr="00F110A5">
        <w:rPr>
          <w:rFonts w:ascii="Times New Roman" w:hAnsi="Times New Roman" w:cs="Times New Roman"/>
          <w:sz w:val="28"/>
          <w:szCs w:val="28"/>
        </w:rPr>
        <w:t>маннит</w:t>
      </w:r>
      <w:proofErr w:type="spellEnd"/>
      <w:r w:rsidRPr="00F110A5">
        <w:rPr>
          <w:rFonts w:ascii="Times New Roman" w:hAnsi="Times New Roman" w:cs="Times New Roman"/>
          <w:sz w:val="28"/>
          <w:szCs w:val="28"/>
        </w:rPr>
        <w:t>, ЭДДС, EF-</w:t>
      </w:r>
      <w:proofErr w:type="spellStart"/>
      <w:r w:rsidRPr="00F110A5">
        <w:rPr>
          <w:rFonts w:ascii="Times New Roman" w:hAnsi="Times New Roman" w:cs="Times New Roman"/>
          <w:sz w:val="28"/>
          <w:szCs w:val="28"/>
        </w:rPr>
        <w:t>агар</w:t>
      </w:r>
      <w:proofErr w:type="spellEnd"/>
      <w:r w:rsidRPr="00F110A5">
        <w:rPr>
          <w:rFonts w:ascii="Times New Roman" w:hAnsi="Times New Roman" w:cs="Times New Roman"/>
          <w:sz w:val="28"/>
          <w:szCs w:val="28"/>
        </w:rPr>
        <w:t xml:space="preserve">), просмотр чашек на анаэробы, учет результатов роста на скошенной среде </w:t>
      </w:r>
      <w:proofErr w:type="spellStart"/>
      <w:r w:rsidRPr="00F110A5">
        <w:rPr>
          <w:rFonts w:ascii="Times New Roman" w:hAnsi="Times New Roman" w:cs="Times New Roman"/>
          <w:sz w:val="28"/>
          <w:szCs w:val="28"/>
        </w:rPr>
        <w:t>Клиглера</w:t>
      </w:r>
      <w:proofErr w:type="spellEnd"/>
      <w:r w:rsidRPr="00F110A5">
        <w:rPr>
          <w:rFonts w:ascii="Times New Roman" w:hAnsi="Times New Roman" w:cs="Times New Roman"/>
          <w:sz w:val="28"/>
          <w:szCs w:val="28"/>
        </w:rPr>
        <w:t xml:space="preserve"> (мазки, агглютинация), постановка пестрых рядов. </w:t>
      </w:r>
    </w:p>
    <w:p w:rsidR="00BB30B0" w:rsidRPr="00F110A5" w:rsidRDefault="00BB30B0"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IV день: учет результатов биохимических тестов на стафилококки, энтерококки, </w:t>
      </w:r>
      <w:proofErr w:type="spellStart"/>
      <w:r w:rsidRPr="00F110A5">
        <w:rPr>
          <w:rFonts w:ascii="Times New Roman" w:hAnsi="Times New Roman" w:cs="Times New Roman"/>
          <w:sz w:val="28"/>
          <w:szCs w:val="28"/>
        </w:rPr>
        <w:t>энтеробактерии</w:t>
      </w:r>
      <w:proofErr w:type="spellEnd"/>
      <w:r w:rsidRPr="00F110A5">
        <w:rPr>
          <w:rFonts w:ascii="Times New Roman" w:hAnsi="Times New Roman" w:cs="Times New Roman"/>
          <w:sz w:val="28"/>
          <w:szCs w:val="28"/>
        </w:rPr>
        <w:t xml:space="preserve">, анаэробы. Определение вида </w:t>
      </w:r>
      <w:proofErr w:type="spellStart"/>
      <w:r w:rsidRPr="00F110A5">
        <w:rPr>
          <w:rFonts w:ascii="Times New Roman" w:hAnsi="Times New Roman" w:cs="Times New Roman"/>
          <w:sz w:val="28"/>
          <w:szCs w:val="28"/>
        </w:rPr>
        <w:t>кандид</w:t>
      </w:r>
      <w:proofErr w:type="spellEnd"/>
      <w:r w:rsidRPr="00F110A5">
        <w:rPr>
          <w:rFonts w:ascii="Times New Roman" w:hAnsi="Times New Roman" w:cs="Times New Roman"/>
          <w:sz w:val="28"/>
          <w:szCs w:val="28"/>
        </w:rPr>
        <w:t xml:space="preserve">. Постановка чувствительности к антибиотикам выделенных культур. Просмотр чашек с висмут-сульфитной средой, снятие подозрительных колоний на среду </w:t>
      </w:r>
      <w:proofErr w:type="spellStart"/>
      <w:r w:rsidRPr="00F110A5">
        <w:rPr>
          <w:rFonts w:ascii="Times New Roman" w:hAnsi="Times New Roman" w:cs="Times New Roman"/>
          <w:sz w:val="28"/>
          <w:szCs w:val="28"/>
        </w:rPr>
        <w:t>Клиглера</w:t>
      </w:r>
      <w:proofErr w:type="spellEnd"/>
      <w:r w:rsidRPr="00F110A5">
        <w:rPr>
          <w:rFonts w:ascii="Times New Roman" w:hAnsi="Times New Roman" w:cs="Times New Roman"/>
          <w:sz w:val="28"/>
          <w:szCs w:val="28"/>
        </w:rPr>
        <w:t xml:space="preserve">. Посев на чашку с глюкозной средой музейных патогенных культур (S. </w:t>
      </w:r>
      <w:proofErr w:type="spellStart"/>
      <w:r w:rsidRPr="00F110A5">
        <w:rPr>
          <w:rFonts w:ascii="Times New Roman" w:hAnsi="Times New Roman" w:cs="Times New Roman"/>
          <w:sz w:val="28"/>
          <w:szCs w:val="28"/>
        </w:rPr>
        <w:t>typhimurium</w:t>
      </w:r>
      <w:proofErr w:type="spellEnd"/>
      <w:r w:rsidRPr="00F110A5">
        <w:rPr>
          <w:rFonts w:ascii="Times New Roman" w:hAnsi="Times New Roman" w:cs="Times New Roman"/>
          <w:sz w:val="28"/>
          <w:szCs w:val="28"/>
        </w:rPr>
        <w:t xml:space="preserve">, </w:t>
      </w:r>
      <w:proofErr w:type="spellStart"/>
      <w:r w:rsidRPr="00F110A5">
        <w:rPr>
          <w:rFonts w:ascii="Times New Roman" w:hAnsi="Times New Roman" w:cs="Times New Roman"/>
          <w:sz w:val="28"/>
          <w:szCs w:val="28"/>
        </w:rPr>
        <w:t>Sh</w:t>
      </w:r>
      <w:proofErr w:type="spellEnd"/>
      <w:r w:rsidRPr="00F110A5">
        <w:rPr>
          <w:rFonts w:ascii="Times New Roman" w:hAnsi="Times New Roman" w:cs="Times New Roman"/>
          <w:sz w:val="28"/>
          <w:szCs w:val="28"/>
        </w:rPr>
        <w:t xml:space="preserve">. </w:t>
      </w:r>
      <w:proofErr w:type="spellStart"/>
      <w:r w:rsidRPr="00F110A5">
        <w:rPr>
          <w:rFonts w:ascii="Times New Roman" w:hAnsi="Times New Roman" w:cs="Times New Roman"/>
          <w:sz w:val="28"/>
          <w:szCs w:val="28"/>
        </w:rPr>
        <w:t>sonnei</w:t>
      </w:r>
      <w:proofErr w:type="spellEnd"/>
      <w:r w:rsidRPr="00F110A5">
        <w:rPr>
          <w:rFonts w:ascii="Times New Roman" w:hAnsi="Times New Roman" w:cs="Times New Roman"/>
          <w:sz w:val="28"/>
          <w:szCs w:val="28"/>
        </w:rPr>
        <w:t xml:space="preserve">, </w:t>
      </w:r>
      <w:proofErr w:type="spellStart"/>
      <w:r w:rsidRPr="00F110A5">
        <w:rPr>
          <w:rFonts w:ascii="Times New Roman" w:hAnsi="Times New Roman" w:cs="Times New Roman"/>
          <w:sz w:val="28"/>
          <w:szCs w:val="28"/>
        </w:rPr>
        <w:t>St</w:t>
      </w:r>
      <w:proofErr w:type="spellEnd"/>
      <w:r w:rsidRPr="00F110A5">
        <w:rPr>
          <w:rFonts w:ascii="Times New Roman" w:hAnsi="Times New Roman" w:cs="Times New Roman"/>
          <w:sz w:val="28"/>
          <w:szCs w:val="28"/>
        </w:rPr>
        <w:t xml:space="preserve">. </w:t>
      </w:r>
      <w:proofErr w:type="spellStart"/>
      <w:r w:rsidRPr="00F110A5">
        <w:rPr>
          <w:rFonts w:ascii="Times New Roman" w:hAnsi="Times New Roman" w:cs="Times New Roman"/>
          <w:sz w:val="28"/>
          <w:szCs w:val="28"/>
        </w:rPr>
        <w:t>aureus</w:t>
      </w:r>
      <w:proofErr w:type="spellEnd"/>
      <w:r w:rsidRPr="00F110A5">
        <w:rPr>
          <w:rFonts w:ascii="Times New Roman" w:hAnsi="Times New Roman" w:cs="Times New Roman"/>
          <w:sz w:val="28"/>
          <w:szCs w:val="28"/>
        </w:rPr>
        <w:t xml:space="preserve"> и др.) для определения антагонистической активности исследуемой микрофлоры. </w:t>
      </w:r>
    </w:p>
    <w:p w:rsidR="00BB30B0" w:rsidRPr="00F110A5" w:rsidRDefault="00BB30B0"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V день: просмотр пробирок со средой </w:t>
      </w:r>
      <w:proofErr w:type="spellStart"/>
      <w:r w:rsidRPr="00F110A5">
        <w:rPr>
          <w:rFonts w:ascii="Times New Roman" w:hAnsi="Times New Roman" w:cs="Times New Roman"/>
          <w:sz w:val="28"/>
          <w:szCs w:val="28"/>
        </w:rPr>
        <w:t>Блаурокка</w:t>
      </w:r>
      <w:proofErr w:type="spellEnd"/>
      <w:r w:rsidRPr="00F110A5">
        <w:rPr>
          <w:rFonts w:ascii="Times New Roman" w:hAnsi="Times New Roman" w:cs="Times New Roman"/>
          <w:sz w:val="28"/>
          <w:szCs w:val="28"/>
        </w:rPr>
        <w:t xml:space="preserve"> (микроскопия), титрование молока и количественный учет молочно-кислых палочек; учет чувствительности к антибиотикам выделенных культур; отбор подозрительных культур со среды </w:t>
      </w:r>
      <w:proofErr w:type="spellStart"/>
      <w:r w:rsidRPr="00F110A5">
        <w:rPr>
          <w:rFonts w:ascii="Times New Roman" w:hAnsi="Times New Roman" w:cs="Times New Roman"/>
          <w:sz w:val="28"/>
          <w:szCs w:val="28"/>
        </w:rPr>
        <w:t>Клиглера</w:t>
      </w:r>
      <w:proofErr w:type="spellEnd"/>
      <w:r w:rsidRPr="00F110A5">
        <w:rPr>
          <w:rFonts w:ascii="Times New Roman" w:hAnsi="Times New Roman" w:cs="Times New Roman"/>
          <w:sz w:val="28"/>
          <w:szCs w:val="28"/>
        </w:rPr>
        <w:t xml:space="preserve">, агглютинация, постановка пестрых рядов, чувствительности к антибиотикам выделенных культур; просмотр среды Вильсона — </w:t>
      </w:r>
      <w:proofErr w:type="spellStart"/>
      <w:r w:rsidRPr="00F110A5">
        <w:rPr>
          <w:rFonts w:ascii="Times New Roman" w:hAnsi="Times New Roman" w:cs="Times New Roman"/>
          <w:sz w:val="28"/>
          <w:szCs w:val="28"/>
        </w:rPr>
        <w:t>Блера</w:t>
      </w:r>
      <w:proofErr w:type="spellEnd"/>
      <w:r w:rsidRPr="00F110A5">
        <w:rPr>
          <w:rFonts w:ascii="Times New Roman" w:hAnsi="Times New Roman" w:cs="Times New Roman"/>
          <w:sz w:val="28"/>
          <w:szCs w:val="28"/>
        </w:rPr>
        <w:t xml:space="preserve">, при почернении среды с гретой культурой — постановка пестрого ряда (молоко с синькой, глюкоза, лактоза, </w:t>
      </w:r>
      <w:proofErr w:type="spellStart"/>
      <w:r w:rsidRPr="00F110A5">
        <w:rPr>
          <w:rFonts w:ascii="Times New Roman" w:hAnsi="Times New Roman" w:cs="Times New Roman"/>
          <w:sz w:val="28"/>
          <w:szCs w:val="28"/>
        </w:rPr>
        <w:lastRenderedPageBreak/>
        <w:t>маннит</w:t>
      </w:r>
      <w:proofErr w:type="spellEnd"/>
      <w:r w:rsidRPr="00F110A5">
        <w:rPr>
          <w:rFonts w:ascii="Times New Roman" w:hAnsi="Times New Roman" w:cs="Times New Roman"/>
          <w:sz w:val="28"/>
          <w:szCs w:val="28"/>
        </w:rPr>
        <w:t xml:space="preserve">, сахароза, </w:t>
      </w:r>
      <w:proofErr w:type="spellStart"/>
      <w:r w:rsidRPr="00F110A5">
        <w:rPr>
          <w:rFonts w:ascii="Times New Roman" w:hAnsi="Times New Roman" w:cs="Times New Roman"/>
          <w:sz w:val="28"/>
          <w:szCs w:val="28"/>
        </w:rPr>
        <w:t>дульцит</w:t>
      </w:r>
      <w:proofErr w:type="spellEnd"/>
      <w:r w:rsidRPr="00F110A5">
        <w:rPr>
          <w:rFonts w:ascii="Times New Roman" w:hAnsi="Times New Roman" w:cs="Times New Roman"/>
          <w:sz w:val="28"/>
          <w:szCs w:val="28"/>
        </w:rPr>
        <w:t xml:space="preserve">, мальтоза; МПА кровяной, ЖСА). Учет антагонистической активности. </w:t>
      </w:r>
    </w:p>
    <w:p w:rsidR="00C0018B" w:rsidRPr="00F110A5" w:rsidRDefault="00BB30B0"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VI день: идентификация выделенных культур, высеянных со среды накопления, учет чувствительности к антибиотикам выделенных культур. Идентификация </w:t>
      </w:r>
      <w:proofErr w:type="spellStart"/>
      <w:r w:rsidRPr="00F110A5">
        <w:rPr>
          <w:rFonts w:ascii="Times New Roman" w:hAnsi="Times New Roman" w:cs="Times New Roman"/>
          <w:sz w:val="28"/>
          <w:szCs w:val="28"/>
        </w:rPr>
        <w:t>клостридий</w:t>
      </w:r>
      <w:proofErr w:type="spellEnd"/>
      <w:r w:rsidRPr="00F110A5">
        <w:rPr>
          <w:rFonts w:ascii="Times New Roman" w:hAnsi="Times New Roman" w:cs="Times New Roman"/>
          <w:sz w:val="28"/>
          <w:szCs w:val="28"/>
        </w:rPr>
        <w:t xml:space="preserve"> по классическим методикам. Выдача окончательного ответа. Все штаммы, подозрительные по </w:t>
      </w:r>
      <w:proofErr w:type="spellStart"/>
      <w:r w:rsidRPr="00F110A5">
        <w:rPr>
          <w:rFonts w:ascii="Times New Roman" w:hAnsi="Times New Roman" w:cs="Times New Roman"/>
          <w:sz w:val="28"/>
          <w:szCs w:val="28"/>
        </w:rPr>
        <w:t>культуральным</w:t>
      </w:r>
      <w:proofErr w:type="spellEnd"/>
      <w:r w:rsidRPr="00F110A5">
        <w:rPr>
          <w:rFonts w:ascii="Times New Roman" w:hAnsi="Times New Roman" w:cs="Times New Roman"/>
          <w:sz w:val="28"/>
          <w:szCs w:val="28"/>
        </w:rPr>
        <w:t xml:space="preserve"> и биохимическим признакам в отношении принадлежности к патогенным </w:t>
      </w:r>
      <w:proofErr w:type="spellStart"/>
      <w:r w:rsidRPr="00F110A5">
        <w:rPr>
          <w:rFonts w:ascii="Times New Roman" w:hAnsi="Times New Roman" w:cs="Times New Roman"/>
          <w:sz w:val="28"/>
          <w:szCs w:val="28"/>
        </w:rPr>
        <w:t>энтеробактериям</w:t>
      </w:r>
      <w:proofErr w:type="spellEnd"/>
      <w:r w:rsidRPr="00F110A5">
        <w:rPr>
          <w:rFonts w:ascii="Times New Roman" w:hAnsi="Times New Roman" w:cs="Times New Roman"/>
          <w:sz w:val="28"/>
          <w:szCs w:val="28"/>
        </w:rPr>
        <w:t xml:space="preserve">, должны быть идентифицированы </w:t>
      </w:r>
      <w:proofErr w:type="spellStart"/>
      <w:r w:rsidRPr="00F110A5">
        <w:rPr>
          <w:rFonts w:ascii="Times New Roman" w:hAnsi="Times New Roman" w:cs="Times New Roman"/>
          <w:sz w:val="28"/>
          <w:szCs w:val="28"/>
        </w:rPr>
        <w:t>серологически</w:t>
      </w:r>
      <w:proofErr w:type="spellEnd"/>
      <w:r w:rsidRPr="00F110A5">
        <w:rPr>
          <w:rFonts w:ascii="Times New Roman" w:hAnsi="Times New Roman" w:cs="Times New Roman"/>
          <w:sz w:val="28"/>
          <w:szCs w:val="28"/>
        </w:rPr>
        <w:t>.</w:t>
      </w:r>
    </w:p>
    <w:p w:rsidR="00C0018B" w:rsidRPr="007B5593" w:rsidRDefault="00BB30B0" w:rsidP="007B5593">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Оценка результатов Диагноз дисбактериоза выставляется на основании данных бактериологических исследований (двух- и трехкратных), при наличии стойких отклонений от нормы, по качественным и количественным показателям и их сочетанием, например: – при отсутствии роста </w:t>
      </w:r>
      <w:proofErr w:type="spellStart"/>
      <w:r w:rsidRPr="00F110A5">
        <w:rPr>
          <w:rFonts w:ascii="Times New Roman" w:hAnsi="Times New Roman" w:cs="Times New Roman"/>
          <w:sz w:val="28"/>
          <w:szCs w:val="28"/>
        </w:rPr>
        <w:t>бифидобактерий</w:t>
      </w:r>
      <w:proofErr w:type="spellEnd"/>
      <w:r w:rsidRPr="00F110A5">
        <w:rPr>
          <w:rFonts w:ascii="Times New Roman" w:hAnsi="Times New Roman" w:cs="Times New Roman"/>
          <w:sz w:val="28"/>
          <w:szCs w:val="28"/>
        </w:rPr>
        <w:t xml:space="preserve"> в 10-6–10-8 разведении, молочно-кислых бактерий в 10-2 разведении; – при снижении количества типичной кишечной палочки до 104 и менее в 1 г фекалий; 22 Перейти к оглавлению Дисбактериоз кишечника (диагностика, коррекция) – при увеличении количества </w:t>
      </w:r>
      <w:proofErr w:type="spellStart"/>
      <w:r w:rsidRPr="00F110A5">
        <w:rPr>
          <w:rFonts w:ascii="Times New Roman" w:hAnsi="Times New Roman" w:cs="Times New Roman"/>
          <w:sz w:val="28"/>
          <w:szCs w:val="28"/>
        </w:rPr>
        <w:t>лактозонегативных</w:t>
      </w:r>
      <w:proofErr w:type="spellEnd"/>
      <w:r w:rsidRPr="00F110A5">
        <w:rPr>
          <w:rFonts w:ascii="Times New Roman" w:hAnsi="Times New Roman" w:cs="Times New Roman"/>
          <w:sz w:val="28"/>
          <w:szCs w:val="28"/>
        </w:rPr>
        <w:t xml:space="preserve"> штаммов кишечных палочек более 10–20%, при выделении из фекалий </w:t>
      </w:r>
      <w:proofErr w:type="spellStart"/>
      <w:r w:rsidRPr="00F110A5">
        <w:rPr>
          <w:rFonts w:ascii="Times New Roman" w:hAnsi="Times New Roman" w:cs="Times New Roman"/>
          <w:sz w:val="28"/>
          <w:szCs w:val="28"/>
        </w:rPr>
        <w:t>гемолизирующей</w:t>
      </w:r>
      <w:proofErr w:type="spellEnd"/>
      <w:r w:rsidRPr="00F110A5">
        <w:rPr>
          <w:rFonts w:ascii="Times New Roman" w:hAnsi="Times New Roman" w:cs="Times New Roman"/>
          <w:sz w:val="28"/>
          <w:szCs w:val="28"/>
        </w:rPr>
        <w:t xml:space="preserve"> кишечной палочки в любом количестве, а также выделения </w:t>
      </w:r>
      <w:proofErr w:type="spellStart"/>
      <w:r w:rsidRPr="00F110A5">
        <w:rPr>
          <w:rFonts w:ascii="Times New Roman" w:hAnsi="Times New Roman" w:cs="Times New Roman"/>
          <w:sz w:val="28"/>
          <w:szCs w:val="28"/>
        </w:rPr>
        <w:t>St</w:t>
      </w:r>
      <w:proofErr w:type="spellEnd"/>
      <w:r w:rsidRPr="00F110A5">
        <w:rPr>
          <w:rFonts w:ascii="Times New Roman" w:hAnsi="Times New Roman" w:cs="Times New Roman"/>
          <w:sz w:val="28"/>
          <w:szCs w:val="28"/>
        </w:rPr>
        <w:t xml:space="preserve">. </w:t>
      </w:r>
      <w:proofErr w:type="spellStart"/>
      <w:r w:rsidRPr="00F110A5">
        <w:rPr>
          <w:rFonts w:ascii="Times New Roman" w:hAnsi="Times New Roman" w:cs="Times New Roman"/>
          <w:sz w:val="28"/>
          <w:szCs w:val="28"/>
        </w:rPr>
        <w:t>аureus</w:t>
      </w:r>
      <w:proofErr w:type="spellEnd"/>
      <w:r w:rsidRPr="00F110A5">
        <w:rPr>
          <w:rFonts w:ascii="Times New Roman" w:hAnsi="Times New Roman" w:cs="Times New Roman"/>
          <w:sz w:val="28"/>
          <w:szCs w:val="28"/>
        </w:rPr>
        <w:t xml:space="preserve">; – при выделении из фекалий условно-патогенных микроорганизмов (протей, </w:t>
      </w:r>
      <w:proofErr w:type="spellStart"/>
      <w:r w:rsidRPr="00F110A5">
        <w:rPr>
          <w:rFonts w:ascii="Times New Roman" w:hAnsi="Times New Roman" w:cs="Times New Roman"/>
          <w:sz w:val="28"/>
          <w:szCs w:val="28"/>
        </w:rPr>
        <w:t>кандида</w:t>
      </w:r>
      <w:proofErr w:type="spellEnd"/>
      <w:r w:rsidRPr="00F110A5">
        <w:rPr>
          <w:rFonts w:ascii="Times New Roman" w:hAnsi="Times New Roman" w:cs="Times New Roman"/>
          <w:sz w:val="28"/>
          <w:szCs w:val="28"/>
        </w:rPr>
        <w:t xml:space="preserve">) более 105 у детей и более 104 у взрослых; – при увеличении количества штаммов </w:t>
      </w:r>
      <w:proofErr w:type="spellStart"/>
      <w:r w:rsidRPr="00F110A5">
        <w:rPr>
          <w:rFonts w:ascii="Times New Roman" w:hAnsi="Times New Roman" w:cs="Times New Roman"/>
          <w:sz w:val="28"/>
          <w:szCs w:val="28"/>
        </w:rPr>
        <w:t>Str</w:t>
      </w:r>
      <w:proofErr w:type="spellEnd"/>
      <w:r w:rsidRPr="00F110A5">
        <w:rPr>
          <w:rFonts w:ascii="Times New Roman" w:hAnsi="Times New Roman" w:cs="Times New Roman"/>
          <w:sz w:val="28"/>
          <w:szCs w:val="28"/>
        </w:rPr>
        <w:t xml:space="preserve">. </w:t>
      </w:r>
      <w:proofErr w:type="spellStart"/>
      <w:r w:rsidRPr="00F110A5">
        <w:rPr>
          <w:rFonts w:ascii="Times New Roman" w:hAnsi="Times New Roman" w:cs="Times New Roman"/>
          <w:sz w:val="28"/>
          <w:szCs w:val="28"/>
        </w:rPr>
        <w:t>faecium</w:t>
      </w:r>
      <w:proofErr w:type="spellEnd"/>
      <w:r w:rsidRPr="00F110A5">
        <w:rPr>
          <w:rFonts w:ascii="Times New Roman" w:hAnsi="Times New Roman" w:cs="Times New Roman"/>
          <w:sz w:val="28"/>
          <w:szCs w:val="28"/>
        </w:rPr>
        <w:t>, когда соотнош</w:t>
      </w:r>
      <w:r w:rsidR="007B5593">
        <w:rPr>
          <w:rFonts w:ascii="Times New Roman" w:hAnsi="Times New Roman" w:cs="Times New Roman"/>
          <w:sz w:val="28"/>
          <w:szCs w:val="28"/>
        </w:rPr>
        <w:t xml:space="preserve">ение </w:t>
      </w:r>
      <w:proofErr w:type="spellStart"/>
      <w:r w:rsidR="007B5593">
        <w:rPr>
          <w:rFonts w:ascii="Times New Roman" w:hAnsi="Times New Roman" w:cs="Times New Roman"/>
          <w:sz w:val="28"/>
          <w:szCs w:val="28"/>
        </w:rPr>
        <w:t>Str</w:t>
      </w:r>
      <w:proofErr w:type="spellEnd"/>
      <w:r w:rsidR="007B5593">
        <w:rPr>
          <w:rFonts w:ascii="Times New Roman" w:hAnsi="Times New Roman" w:cs="Times New Roman"/>
          <w:sz w:val="28"/>
          <w:szCs w:val="28"/>
        </w:rPr>
        <w:t xml:space="preserve">. </w:t>
      </w:r>
      <w:proofErr w:type="spellStart"/>
      <w:r w:rsidR="007B5593">
        <w:rPr>
          <w:rFonts w:ascii="Times New Roman" w:hAnsi="Times New Roman" w:cs="Times New Roman"/>
          <w:sz w:val="28"/>
          <w:szCs w:val="28"/>
        </w:rPr>
        <w:t>faecalis</w:t>
      </w:r>
      <w:proofErr w:type="spellEnd"/>
      <w:r w:rsidR="007B5593">
        <w:rPr>
          <w:rFonts w:ascii="Times New Roman" w:hAnsi="Times New Roman" w:cs="Times New Roman"/>
          <w:sz w:val="28"/>
          <w:szCs w:val="28"/>
        </w:rPr>
        <w:t>/</w:t>
      </w:r>
      <w:proofErr w:type="spellStart"/>
      <w:r w:rsidR="007B5593">
        <w:rPr>
          <w:rFonts w:ascii="Times New Roman" w:hAnsi="Times New Roman" w:cs="Times New Roman"/>
          <w:sz w:val="28"/>
          <w:szCs w:val="28"/>
        </w:rPr>
        <w:t>Str</w:t>
      </w:r>
      <w:proofErr w:type="spellEnd"/>
      <w:r w:rsidR="007B5593">
        <w:rPr>
          <w:rFonts w:ascii="Times New Roman" w:hAnsi="Times New Roman" w:cs="Times New Roman"/>
          <w:sz w:val="28"/>
          <w:szCs w:val="28"/>
        </w:rPr>
        <w:t xml:space="preserve">. </w:t>
      </w:r>
      <w:proofErr w:type="spellStart"/>
      <w:r w:rsidR="007B5593">
        <w:rPr>
          <w:rFonts w:ascii="Times New Roman" w:hAnsi="Times New Roman" w:cs="Times New Roman"/>
          <w:sz w:val="28"/>
          <w:szCs w:val="28"/>
        </w:rPr>
        <w:t>faеcium</w:t>
      </w:r>
      <w:proofErr w:type="spellEnd"/>
    </w:p>
    <w:p w:rsidR="00C0018B" w:rsidRPr="00F110A5" w:rsidRDefault="00C0018B" w:rsidP="000C571A">
      <w:pPr>
        <w:tabs>
          <w:tab w:val="left" w:pos="708"/>
        </w:tabs>
        <w:suppressAutoHyphens/>
        <w:spacing w:after="0" w:line="360" w:lineRule="auto"/>
        <w:ind w:firstLine="851"/>
        <w:jc w:val="both"/>
        <w:rPr>
          <w:rFonts w:ascii="Times New Roman" w:eastAsia="SimSun" w:hAnsi="Times New Roman" w:cs="Times New Roman"/>
          <w:b/>
          <w:iCs/>
          <w:color w:val="00000A"/>
          <w:sz w:val="28"/>
          <w:szCs w:val="28"/>
        </w:rPr>
      </w:pPr>
      <w:r w:rsidRPr="00F110A5">
        <w:rPr>
          <w:rFonts w:ascii="Times New Roman" w:eastAsia="SimSun" w:hAnsi="Times New Roman" w:cs="Times New Roman"/>
          <w:b/>
          <w:iCs/>
          <w:color w:val="00000A"/>
          <w:sz w:val="28"/>
          <w:szCs w:val="28"/>
        </w:rPr>
        <w:t>День 15 (</w:t>
      </w:r>
      <w:r w:rsidR="003A38ED" w:rsidRPr="00F110A5">
        <w:rPr>
          <w:rFonts w:ascii="Times New Roman" w:eastAsia="SimSun" w:hAnsi="Times New Roman" w:cs="Times New Roman"/>
          <w:b/>
          <w:iCs/>
          <w:color w:val="00000A"/>
          <w:sz w:val="28"/>
          <w:szCs w:val="28"/>
        </w:rPr>
        <w:t>19</w:t>
      </w:r>
      <w:r w:rsidRPr="00F110A5">
        <w:rPr>
          <w:rFonts w:ascii="Times New Roman" w:eastAsia="SimSun" w:hAnsi="Times New Roman" w:cs="Times New Roman"/>
          <w:b/>
          <w:iCs/>
          <w:color w:val="00000A"/>
          <w:sz w:val="28"/>
          <w:szCs w:val="28"/>
        </w:rPr>
        <w:t>.0</w:t>
      </w:r>
      <w:r w:rsidR="004B4384" w:rsidRPr="00F110A5">
        <w:rPr>
          <w:rFonts w:ascii="Times New Roman" w:eastAsia="SimSun" w:hAnsi="Times New Roman" w:cs="Times New Roman"/>
          <w:b/>
          <w:iCs/>
          <w:color w:val="00000A"/>
          <w:sz w:val="28"/>
          <w:szCs w:val="28"/>
        </w:rPr>
        <w:t>4</w:t>
      </w:r>
      <w:r w:rsidRPr="00F110A5">
        <w:rPr>
          <w:rFonts w:ascii="Times New Roman" w:eastAsia="SimSun" w:hAnsi="Times New Roman" w:cs="Times New Roman"/>
          <w:b/>
          <w:iCs/>
          <w:color w:val="00000A"/>
          <w:sz w:val="28"/>
          <w:szCs w:val="28"/>
        </w:rPr>
        <w:t>.21)</w:t>
      </w:r>
    </w:p>
    <w:p w:rsidR="00C0018B" w:rsidRPr="007B5593" w:rsidRDefault="004B4384" w:rsidP="007B5593">
      <w:pPr>
        <w:spacing w:after="0" w:line="360" w:lineRule="auto"/>
        <w:ind w:firstLine="851"/>
        <w:jc w:val="both"/>
        <w:rPr>
          <w:rFonts w:ascii="Times New Roman" w:eastAsia="Times New Roman" w:hAnsi="Times New Roman" w:cs="Times New Roman"/>
          <w:color w:val="FFFFFF"/>
          <w:sz w:val="28"/>
          <w:szCs w:val="28"/>
          <w:u w:val="single"/>
          <w:lang w:eastAsia="en-US"/>
        </w:rPr>
      </w:pPr>
      <w:r w:rsidRPr="00F110A5">
        <w:rPr>
          <w:rFonts w:ascii="Times New Roman" w:eastAsia="Times New Roman" w:hAnsi="Times New Roman" w:cs="Times New Roman"/>
          <w:sz w:val="28"/>
          <w:szCs w:val="28"/>
          <w:lang w:eastAsia="en-US"/>
        </w:rPr>
        <w:t>Методический день. Работа с дневником.</w:t>
      </w:r>
    </w:p>
    <w:p w:rsidR="00C0018B" w:rsidRPr="00F110A5" w:rsidRDefault="00C0018B" w:rsidP="000C571A">
      <w:pPr>
        <w:tabs>
          <w:tab w:val="left" w:pos="708"/>
        </w:tabs>
        <w:suppressAutoHyphens/>
        <w:spacing w:after="0" w:line="360" w:lineRule="auto"/>
        <w:ind w:firstLine="851"/>
        <w:jc w:val="both"/>
        <w:rPr>
          <w:rFonts w:ascii="Times New Roman" w:eastAsia="SimSun" w:hAnsi="Times New Roman" w:cs="Times New Roman"/>
          <w:b/>
          <w:iCs/>
          <w:color w:val="00000A"/>
          <w:sz w:val="28"/>
          <w:szCs w:val="28"/>
        </w:rPr>
      </w:pPr>
      <w:r w:rsidRPr="00F110A5">
        <w:rPr>
          <w:rFonts w:ascii="Times New Roman" w:eastAsia="SimSun" w:hAnsi="Times New Roman" w:cs="Times New Roman"/>
          <w:b/>
          <w:iCs/>
          <w:color w:val="00000A"/>
          <w:sz w:val="28"/>
          <w:szCs w:val="28"/>
        </w:rPr>
        <w:t>День 16 (</w:t>
      </w:r>
      <w:r w:rsidR="003A38ED" w:rsidRPr="00F110A5">
        <w:rPr>
          <w:rFonts w:ascii="Times New Roman" w:eastAsia="SimSun" w:hAnsi="Times New Roman" w:cs="Times New Roman"/>
          <w:b/>
          <w:iCs/>
          <w:color w:val="00000A"/>
          <w:sz w:val="28"/>
          <w:szCs w:val="28"/>
        </w:rPr>
        <w:t>21</w:t>
      </w:r>
      <w:r w:rsidR="007B5593">
        <w:rPr>
          <w:rFonts w:ascii="Times New Roman" w:eastAsia="SimSun" w:hAnsi="Times New Roman" w:cs="Times New Roman"/>
          <w:b/>
          <w:iCs/>
          <w:color w:val="00000A"/>
          <w:sz w:val="28"/>
          <w:szCs w:val="28"/>
        </w:rPr>
        <w:t>.</w:t>
      </w:r>
      <w:r w:rsidR="003A38ED" w:rsidRPr="00F110A5">
        <w:rPr>
          <w:rFonts w:ascii="Times New Roman" w:eastAsia="SimSun" w:hAnsi="Times New Roman" w:cs="Times New Roman"/>
          <w:b/>
          <w:iCs/>
          <w:color w:val="00000A"/>
          <w:sz w:val="28"/>
          <w:szCs w:val="28"/>
        </w:rPr>
        <w:t>06.2021</w:t>
      </w:r>
      <w:r w:rsidRPr="00F110A5">
        <w:rPr>
          <w:rFonts w:ascii="Times New Roman" w:eastAsia="SimSun" w:hAnsi="Times New Roman" w:cs="Times New Roman"/>
          <w:b/>
          <w:iCs/>
          <w:color w:val="00000A"/>
          <w:sz w:val="28"/>
          <w:szCs w:val="28"/>
        </w:rPr>
        <w:t>)</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b/>
          <w:sz w:val="28"/>
          <w:szCs w:val="28"/>
        </w:rPr>
      </w:pPr>
      <w:bookmarkStart w:id="0" w:name="_GoBack"/>
      <w:bookmarkEnd w:id="0"/>
      <w:r w:rsidRPr="00F110A5">
        <w:rPr>
          <w:rFonts w:ascii="Times New Roman" w:hAnsi="Times New Roman" w:cs="Times New Roman"/>
          <w:b/>
          <w:sz w:val="28"/>
          <w:szCs w:val="28"/>
        </w:rPr>
        <w:t xml:space="preserve">ИММУНОДИАГНОСТИКА: РА, РП, РСК, РИФ.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Иммунодиагностика- диагностика инфекционных, иммунных и др. болезней, основанная на выявлении различий в гуморальном иммунитете у больного человека по сравнению с нормой.</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Ведется в следующих направлениях: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lastRenderedPageBreak/>
        <w:sym w:font="Symbol" w:char="F0B7"/>
      </w:r>
      <w:r w:rsidRPr="00F110A5">
        <w:rPr>
          <w:rFonts w:ascii="Times New Roman" w:hAnsi="Times New Roman" w:cs="Times New Roman"/>
          <w:sz w:val="28"/>
          <w:szCs w:val="28"/>
        </w:rPr>
        <w:t xml:space="preserve"> идентификация возбудителей болезней или их антигенов по реакции агглютинации с применением ранее полученных растворов антител (сывороток) – серодиагностика;</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 xml:space="preserve"> выявление и оценка активности агентов гуморального иммунитета (комплемента, лизоцима, интерферонов, иммуноглобулинов, гемагглютининов и др.) обычно в крови, что свидетельствует о развитии заболевания в организме (напр., раннее определение раковых образований).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К реакциям иммунитета относятся реакция агглютинации (РА), реакция преципитации (РП), реакция связывания комплемента (РСК).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7B5593">
        <w:rPr>
          <w:rFonts w:ascii="Times New Roman" w:hAnsi="Times New Roman" w:cs="Times New Roman"/>
          <w:b/>
          <w:sz w:val="28"/>
          <w:szCs w:val="28"/>
        </w:rPr>
        <w:t>Реакция агглютинации РА</w:t>
      </w:r>
      <w:r w:rsidRPr="00F110A5">
        <w:rPr>
          <w:rFonts w:ascii="Times New Roman" w:hAnsi="Times New Roman" w:cs="Times New Roman"/>
          <w:sz w:val="28"/>
          <w:szCs w:val="28"/>
        </w:rPr>
        <w:t xml:space="preserve"> используют для серодиагностики (обнаружение антител в сыворотке крови больных) брюшного тифа и паратифа (реакция </w:t>
      </w:r>
      <w:proofErr w:type="spellStart"/>
      <w:r w:rsidRPr="00F110A5">
        <w:rPr>
          <w:rFonts w:ascii="Times New Roman" w:hAnsi="Times New Roman" w:cs="Times New Roman"/>
          <w:sz w:val="28"/>
          <w:szCs w:val="28"/>
        </w:rPr>
        <w:t>Видаля</w:t>
      </w:r>
      <w:proofErr w:type="spellEnd"/>
      <w:r w:rsidRPr="00F110A5">
        <w:rPr>
          <w:rFonts w:ascii="Times New Roman" w:hAnsi="Times New Roman" w:cs="Times New Roman"/>
          <w:sz w:val="28"/>
          <w:szCs w:val="28"/>
        </w:rPr>
        <w:t xml:space="preserve">), бруцеллеза (реакция Райта), туляремии и лептоспироза. РА используют для </w:t>
      </w:r>
      <w:proofErr w:type="spellStart"/>
      <w:r w:rsidRPr="00F110A5">
        <w:rPr>
          <w:rFonts w:ascii="Times New Roman" w:hAnsi="Times New Roman" w:cs="Times New Roman"/>
          <w:sz w:val="28"/>
          <w:szCs w:val="28"/>
        </w:rPr>
        <w:t>сероидентификации</w:t>
      </w:r>
      <w:proofErr w:type="spellEnd"/>
      <w:r w:rsidRPr="00F110A5">
        <w:rPr>
          <w:rFonts w:ascii="Times New Roman" w:hAnsi="Times New Roman" w:cs="Times New Roman"/>
          <w:sz w:val="28"/>
          <w:szCs w:val="28"/>
        </w:rPr>
        <w:t xml:space="preserve"> (определения вида возбудителя, выделенного от больного) при кишечных инфекциях, коклюше, холере и др. Способы постановки РА: Развернутая реакция агглютинации – проводится в пробирках.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Вначале готовят 2-хкратные разведения сыворотки крови больного человека от 1:50 до 1:1600. В 6 пробирок наливают по 1 мл изотонического раствора хлорида натрия. В первую пробирку вносят 1 мл сыворотки крови больного в разведении 1:50, перемешивают и получают разведение 1:100, затем 1 мл разведения 1:100 переносят во вторую пробирку и получают разведение 1:200 и т.д.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Две пробирки оставляют для контроля антигена и сыворотки. В контроль сыворотки добавляют только сыворотку в разведении 1:50, в контроль антигена – только антиген. Во все остальные пробирки добавляют 0,1 мл антигена - </w:t>
      </w:r>
      <w:proofErr w:type="spellStart"/>
      <w:r w:rsidRPr="00F110A5">
        <w:rPr>
          <w:rFonts w:ascii="Times New Roman" w:hAnsi="Times New Roman" w:cs="Times New Roman"/>
          <w:sz w:val="28"/>
          <w:szCs w:val="28"/>
        </w:rPr>
        <w:t>диагностикума</w:t>
      </w:r>
      <w:proofErr w:type="spellEnd"/>
      <w:r w:rsidRPr="00F110A5">
        <w:rPr>
          <w:rFonts w:ascii="Times New Roman" w:hAnsi="Times New Roman" w:cs="Times New Roman"/>
          <w:sz w:val="28"/>
          <w:szCs w:val="28"/>
        </w:rPr>
        <w:t xml:space="preserve"> (О- или Н-) и ставят все пробирки в термостат при 37°С на 18-20 часов.</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Учет результатов реакции проводят по характеру, количеству образовавшегося осадка (</w:t>
      </w:r>
      <w:proofErr w:type="spellStart"/>
      <w:r w:rsidRPr="00F110A5">
        <w:rPr>
          <w:rFonts w:ascii="Times New Roman" w:hAnsi="Times New Roman" w:cs="Times New Roman"/>
          <w:sz w:val="28"/>
          <w:szCs w:val="28"/>
        </w:rPr>
        <w:t>агглютината</w:t>
      </w:r>
      <w:proofErr w:type="spellEnd"/>
      <w:r w:rsidRPr="00F110A5">
        <w:rPr>
          <w:rFonts w:ascii="Times New Roman" w:hAnsi="Times New Roman" w:cs="Times New Roman"/>
          <w:sz w:val="28"/>
          <w:szCs w:val="28"/>
        </w:rPr>
        <w:t xml:space="preserve">) и степени мутности. Учет проводят только при следующих результатах в контролях: контроль сыворотки – </w:t>
      </w:r>
      <w:r w:rsidRPr="00F110A5">
        <w:rPr>
          <w:rFonts w:ascii="Times New Roman" w:hAnsi="Times New Roman" w:cs="Times New Roman"/>
          <w:sz w:val="28"/>
          <w:szCs w:val="28"/>
        </w:rPr>
        <w:lastRenderedPageBreak/>
        <w:t xml:space="preserve">прозрачный, контроль антигена – мутный. О-антитела дают мелкозернистый осадок. Н-антитела – крупнозернистый. По последней пробирке, в которой еще видна реакция агглютинации, устанавливают диагностический титр.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РА считается положительной, если агглютинация обнаруживается в разведении, близком к титру диагностической сыворотки.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b/>
          <w:sz w:val="28"/>
          <w:szCs w:val="28"/>
        </w:rPr>
        <w:t>Реакция преципитации. Преципитация</w:t>
      </w:r>
      <w:r w:rsidRPr="00F110A5">
        <w:rPr>
          <w:rFonts w:ascii="Times New Roman" w:hAnsi="Times New Roman" w:cs="Times New Roman"/>
          <w:sz w:val="28"/>
          <w:szCs w:val="28"/>
        </w:rPr>
        <w:t xml:space="preserve"> — это серологическая реакция, заключающаяся во взаимодействии растворимого антигена с антителом с последующим выпадением мелкозернистого осадка (преципитата). РП применяют для обнаружения неизвестного антигена при ряде инфекционных заболеваний: при сибирской язве, туляремии, менингите, оспе. Реакция связывания комплемента. РСК используется чаще для серодиагностики (обнаружения антител к возбудителю заболевания в сыворотке крови больного) гонореи, сифилиса, коклюша, сыпного тифа и др. риккетсиозов и многих вирусных заболеваний.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РСК также используется для </w:t>
      </w:r>
      <w:proofErr w:type="spellStart"/>
      <w:r w:rsidRPr="00F110A5">
        <w:rPr>
          <w:rFonts w:ascii="Times New Roman" w:hAnsi="Times New Roman" w:cs="Times New Roman"/>
          <w:sz w:val="28"/>
          <w:szCs w:val="28"/>
        </w:rPr>
        <w:t>сероидентификации</w:t>
      </w:r>
      <w:proofErr w:type="spellEnd"/>
      <w:r w:rsidRPr="00F110A5">
        <w:rPr>
          <w:rFonts w:ascii="Times New Roman" w:hAnsi="Times New Roman" w:cs="Times New Roman"/>
          <w:sz w:val="28"/>
          <w:szCs w:val="28"/>
        </w:rPr>
        <w:t>. Постановка РСК. Перед постановкой опыта антиген, сыворотка больного, гемолитическая сыворотка и комплемент титруются (определяется их титр). Сыворотка больного прогревается при 56°С в течение 30 мин.</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 РСК проводят в 2 фазы: </w:t>
      </w:r>
    </w:p>
    <w:p w:rsidR="00680905"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 xml:space="preserve"> I фаза – специфическая. в одной пробирке готовят специфическую систему - смешивают равные количества известного антигена, сыворотки больного и комплемента, в другой пробирке готовят гемолитическую систему – смесь эритроцитов барана и гемолитической сыворотки, пробирки ставят в термостат при 37°С на 30 мин. </w:t>
      </w:r>
    </w:p>
    <w:p w:rsidR="00B65A02" w:rsidRPr="00F110A5" w:rsidRDefault="00680905" w:rsidP="000C571A">
      <w:pPr>
        <w:tabs>
          <w:tab w:val="left" w:pos="708"/>
        </w:tabs>
        <w:suppressAutoHyphens/>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 xml:space="preserve"> II фаза – индикаторная: в исходную смесь и во все контрольные пробирки добавляют одинаковые количества гемолитической системы и учитывают результаты реакции после вы</w:t>
      </w:r>
      <w:r w:rsidR="00B65A02" w:rsidRPr="00F110A5">
        <w:rPr>
          <w:rFonts w:ascii="Times New Roman" w:hAnsi="Times New Roman" w:cs="Times New Roman"/>
          <w:sz w:val="28"/>
          <w:szCs w:val="28"/>
        </w:rPr>
        <w:t>держивания в термостате 30 мин.</w:t>
      </w:r>
    </w:p>
    <w:p w:rsidR="007B5593" w:rsidRPr="005D3A00" w:rsidRDefault="00680905" w:rsidP="005D3A00">
      <w:pPr>
        <w:tabs>
          <w:tab w:val="left" w:pos="708"/>
        </w:tabs>
        <w:suppressAutoHyphens/>
        <w:spacing w:after="0" w:line="360" w:lineRule="auto"/>
        <w:ind w:firstLine="851"/>
        <w:jc w:val="both"/>
        <w:rPr>
          <w:rFonts w:ascii="Times New Roman" w:eastAsia="SimSun" w:hAnsi="Times New Roman" w:cs="Times New Roman"/>
          <w:iCs/>
          <w:color w:val="00000A"/>
          <w:sz w:val="28"/>
          <w:szCs w:val="28"/>
        </w:rPr>
      </w:pPr>
      <w:r w:rsidRPr="00F110A5">
        <w:rPr>
          <w:rFonts w:ascii="Times New Roman" w:hAnsi="Times New Roman" w:cs="Times New Roman"/>
          <w:sz w:val="28"/>
          <w:szCs w:val="28"/>
        </w:rPr>
        <w:t xml:space="preserve">Положительная реакция: в I фазе в специфической системе образуются комплексы антиген-антитело, с которыми связывается комплемент, после добавления гемолитической системы во II фазе гемолиз </w:t>
      </w:r>
      <w:r w:rsidRPr="00F110A5">
        <w:rPr>
          <w:rFonts w:ascii="Times New Roman" w:hAnsi="Times New Roman" w:cs="Times New Roman"/>
          <w:sz w:val="28"/>
          <w:szCs w:val="28"/>
        </w:rPr>
        <w:lastRenderedPageBreak/>
        <w:t>не наблюдается, так как комплемент связан 1-ой специфической системой. Видимый эффект – образование осадка эритроцитов.</w:t>
      </w:r>
    </w:p>
    <w:p w:rsidR="00C0018B" w:rsidRPr="00F110A5" w:rsidRDefault="00C0018B" w:rsidP="000C571A">
      <w:pPr>
        <w:tabs>
          <w:tab w:val="left" w:pos="708"/>
        </w:tabs>
        <w:suppressAutoHyphens/>
        <w:spacing w:after="0" w:line="360" w:lineRule="auto"/>
        <w:ind w:firstLine="851"/>
        <w:jc w:val="both"/>
        <w:rPr>
          <w:rFonts w:ascii="Times New Roman" w:eastAsia="SimSun" w:hAnsi="Times New Roman" w:cs="Times New Roman"/>
          <w:b/>
          <w:iCs/>
          <w:color w:val="00000A"/>
          <w:sz w:val="28"/>
          <w:szCs w:val="28"/>
        </w:rPr>
      </w:pPr>
      <w:r w:rsidRPr="00F110A5">
        <w:rPr>
          <w:rFonts w:ascii="Times New Roman" w:eastAsia="SimSun" w:hAnsi="Times New Roman" w:cs="Times New Roman"/>
          <w:b/>
          <w:iCs/>
          <w:color w:val="00000A"/>
          <w:sz w:val="28"/>
          <w:szCs w:val="28"/>
        </w:rPr>
        <w:t>Де</w:t>
      </w:r>
      <w:r w:rsidR="007B5593">
        <w:rPr>
          <w:rFonts w:ascii="Times New Roman" w:eastAsia="SimSun" w:hAnsi="Times New Roman" w:cs="Times New Roman"/>
          <w:b/>
          <w:iCs/>
          <w:color w:val="00000A"/>
          <w:sz w:val="28"/>
          <w:szCs w:val="28"/>
        </w:rPr>
        <w:t>нь 17</w:t>
      </w:r>
      <w:r w:rsidRPr="00F110A5">
        <w:rPr>
          <w:rFonts w:ascii="Times New Roman" w:eastAsia="SimSun" w:hAnsi="Times New Roman" w:cs="Times New Roman"/>
          <w:b/>
          <w:iCs/>
          <w:color w:val="00000A"/>
          <w:sz w:val="28"/>
          <w:szCs w:val="28"/>
        </w:rPr>
        <w:t xml:space="preserve"> (</w:t>
      </w:r>
      <w:r w:rsidR="007B5593">
        <w:rPr>
          <w:rFonts w:ascii="Times New Roman" w:eastAsia="SimSun" w:hAnsi="Times New Roman" w:cs="Times New Roman"/>
          <w:b/>
          <w:iCs/>
          <w:color w:val="00000A"/>
          <w:sz w:val="28"/>
          <w:szCs w:val="28"/>
        </w:rPr>
        <w:t>22</w:t>
      </w:r>
      <w:r w:rsidR="003A38ED" w:rsidRPr="00F110A5">
        <w:rPr>
          <w:rFonts w:ascii="Times New Roman" w:eastAsia="SimSun" w:hAnsi="Times New Roman" w:cs="Times New Roman"/>
          <w:b/>
          <w:iCs/>
          <w:color w:val="00000A"/>
          <w:sz w:val="28"/>
          <w:szCs w:val="28"/>
        </w:rPr>
        <w:t>.06.2021</w:t>
      </w:r>
      <w:r w:rsidRPr="00F110A5">
        <w:rPr>
          <w:rFonts w:ascii="Times New Roman" w:eastAsia="SimSun" w:hAnsi="Times New Roman" w:cs="Times New Roman"/>
          <w:b/>
          <w:iCs/>
          <w:color w:val="00000A"/>
          <w:sz w:val="28"/>
          <w:szCs w:val="28"/>
        </w:rPr>
        <w:t>)</w:t>
      </w:r>
    </w:p>
    <w:p w:rsidR="00B65A02" w:rsidRPr="00F110A5" w:rsidRDefault="00FE25D5" w:rsidP="000C571A">
      <w:pPr>
        <w:spacing w:after="0" w:line="360" w:lineRule="auto"/>
        <w:ind w:firstLine="851"/>
        <w:jc w:val="both"/>
        <w:rPr>
          <w:rFonts w:ascii="Times New Roman" w:eastAsia="Times New Roman" w:hAnsi="Times New Roman" w:cs="Times New Roman"/>
          <w:iCs/>
          <w:sz w:val="28"/>
          <w:szCs w:val="28"/>
          <w:lang w:eastAsia="en-US"/>
        </w:rPr>
      </w:pPr>
      <w:r w:rsidRPr="00F110A5">
        <w:rPr>
          <w:rFonts w:ascii="Times New Roman" w:hAnsi="Times New Roman" w:cs="Times New Roman"/>
          <w:color w:val="000000"/>
          <w:sz w:val="28"/>
          <w:szCs w:val="28"/>
        </w:rPr>
        <w:t>Д</w:t>
      </w:r>
      <w:r w:rsidR="00B65A02" w:rsidRPr="00F110A5">
        <w:rPr>
          <w:rFonts w:ascii="Times New Roman" w:hAnsi="Times New Roman" w:cs="Times New Roman"/>
          <w:color w:val="000000"/>
          <w:sz w:val="28"/>
          <w:szCs w:val="28"/>
        </w:rPr>
        <w:t>езинфекция и стерилизация использованной лабораторной посуды, инструментария, средств защиты.</w:t>
      </w:r>
    </w:p>
    <w:p w:rsidR="00F110A5" w:rsidRPr="00F110A5" w:rsidRDefault="00F110A5" w:rsidP="000C571A">
      <w:pPr>
        <w:spacing w:after="0" w:line="360" w:lineRule="auto"/>
        <w:ind w:left="-284" w:firstLine="851"/>
        <w:jc w:val="both"/>
        <w:rPr>
          <w:rFonts w:ascii="Times New Roman" w:hAnsi="Times New Roman" w:cs="Times New Roman"/>
          <w:sz w:val="28"/>
          <w:szCs w:val="28"/>
          <w:u w:val="single"/>
        </w:rPr>
      </w:pPr>
      <w:r w:rsidRPr="00F110A5">
        <w:rPr>
          <w:rFonts w:ascii="Times New Roman" w:hAnsi="Times New Roman" w:cs="Times New Roman"/>
          <w:sz w:val="28"/>
          <w:szCs w:val="28"/>
          <w:u w:val="single"/>
        </w:rPr>
        <w:t>Классы медицинских отходов и их характеристика: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90"/>
        <w:gridCol w:w="4275"/>
      </w:tblGrid>
      <w:tr w:rsidR="00F110A5" w:rsidRPr="00F110A5" w:rsidTr="00F110A5">
        <w:trPr>
          <w:tblCellSpacing w:w="15" w:type="dxa"/>
        </w:trPr>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Класс опасности</w:t>
            </w:r>
          </w:p>
        </w:tc>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Характеристика морфологического состава</w:t>
            </w:r>
          </w:p>
        </w:tc>
      </w:tr>
      <w:tr w:rsidR="00F110A5" w:rsidRPr="00F110A5" w:rsidTr="00F110A5">
        <w:trPr>
          <w:tblCellSpacing w:w="15" w:type="dxa"/>
        </w:trPr>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Класс А  (</w:t>
            </w:r>
            <w:proofErr w:type="spellStart"/>
            <w:r w:rsidRPr="007B5593">
              <w:rPr>
                <w:rFonts w:ascii="Times New Roman" w:eastAsia="Times New Roman" w:hAnsi="Times New Roman" w:cs="Times New Roman"/>
                <w:sz w:val="24"/>
                <w:szCs w:val="24"/>
              </w:rPr>
              <w:t>эпидемиологически</w:t>
            </w:r>
            <w:proofErr w:type="spellEnd"/>
            <w:r w:rsidRPr="007B5593">
              <w:rPr>
                <w:rFonts w:ascii="Times New Roman" w:eastAsia="Times New Roman" w:hAnsi="Times New Roman" w:cs="Times New Roman"/>
                <w:sz w:val="24"/>
                <w:szCs w:val="24"/>
              </w:rPr>
              <w:t xml:space="preserve">  безопасные отходы,  по составу  приближенные к ТБО)</w:t>
            </w:r>
          </w:p>
        </w:tc>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Отходы, не имеющие контакта с биологическими жидкостями пациентов, инфекционными больными.  </w:t>
            </w:r>
            <w:r w:rsidRPr="007B5593">
              <w:rPr>
                <w:rFonts w:ascii="Times New Roman" w:eastAsia="Times New Roman" w:hAnsi="Times New Roman" w:cs="Times New Roman"/>
                <w:sz w:val="24"/>
                <w:szCs w:val="24"/>
              </w:rPr>
              <w:br/>
            </w:r>
            <w:r w:rsidRPr="007B5593">
              <w:rPr>
                <w:rFonts w:ascii="Times New Roman" w:eastAsia="Times New Roman" w:hAnsi="Times New Roman" w:cs="Times New Roman"/>
                <w:sz w:val="24"/>
                <w:szCs w:val="24"/>
              </w:rPr>
              <w:br/>
              <w:t>Канцелярские принадлежности, упаковка, мебель, инвентарь, потерявшие потребительские свойства. Смет от уборки территории и так далее.  </w:t>
            </w:r>
            <w:r w:rsidRPr="007B5593">
              <w:rPr>
                <w:rFonts w:ascii="Times New Roman" w:eastAsia="Times New Roman" w:hAnsi="Times New Roman" w:cs="Times New Roman"/>
                <w:sz w:val="24"/>
                <w:szCs w:val="24"/>
              </w:rPr>
              <w:br/>
            </w:r>
            <w:r w:rsidRPr="007B5593">
              <w:rPr>
                <w:rFonts w:ascii="Times New Roman" w:eastAsia="Times New Roman" w:hAnsi="Times New Roman" w:cs="Times New Roman"/>
                <w:sz w:val="24"/>
                <w:szCs w:val="24"/>
              </w:rPr>
              <w:br/>
              <w:t>Пищевые отходы центральных пищеблоков, а также всех подразделений организации, осуществляющей медицинскую и/или фармацевтическую деятельность, кроме инфекционных, в том числе фтизиатрических</w:t>
            </w:r>
          </w:p>
        </w:tc>
      </w:tr>
      <w:tr w:rsidR="00F110A5" w:rsidRPr="00F110A5" w:rsidTr="00F110A5">
        <w:trPr>
          <w:tblCellSpacing w:w="15" w:type="dxa"/>
        </w:trPr>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Класс Б  (</w:t>
            </w:r>
            <w:proofErr w:type="spellStart"/>
            <w:r w:rsidRPr="007B5593">
              <w:rPr>
                <w:rFonts w:ascii="Times New Roman" w:eastAsia="Times New Roman" w:hAnsi="Times New Roman" w:cs="Times New Roman"/>
                <w:sz w:val="24"/>
                <w:szCs w:val="24"/>
              </w:rPr>
              <w:t>эпидемиологически</w:t>
            </w:r>
            <w:proofErr w:type="spellEnd"/>
            <w:r w:rsidRPr="007B5593">
              <w:rPr>
                <w:rFonts w:ascii="Times New Roman" w:eastAsia="Times New Roman" w:hAnsi="Times New Roman" w:cs="Times New Roman"/>
                <w:sz w:val="24"/>
                <w:szCs w:val="24"/>
              </w:rPr>
              <w:t xml:space="preserve">  опасные отходы)</w:t>
            </w:r>
          </w:p>
        </w:tc>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 xml:space="preserve">Инфицированные и потенциально инфицированные отходы. Материалы и инструменты, предметы, загрязненные кровью и/или другими биологическими жидкостями. </w:t>
            </w:r>
            <w:proofErr w:type="gramStart"/>
            <w:r w:rsidRPr="007B5593">
              <w:rPr>
                <w:rFonts w:ascii="Times New Roman" w:eastAsia="Times New Roman" w:hAnsi="Times New Roman" w:cs="Times New Roman"/>
                <w:sz w:val="24"/>
                <w:szCs w:val="24"/>
              </w:rPr>
              <w:t>Патолого-анатомические</w:t>
            </w:r>
            <w:proofErr w:type="gramEnd"/>
            <w:r w:rsidRPr="007B5593">
              <w:rPr>
                <w:rFonts w:ascii="Times New Roman" w:eastAsia="Times New Roman" w:hAnsi="Times New Roman" w:cs="Times New Roman"/>
                <w:sz w:val="24"/>
                <w:szCs w:val="24"/>
              </w:rPr>
              <w:t xml:space="preserve"> отходы. Органические операционные отходы (органы, ткани и так далее).  </w:t>
            </w:r>
            <w:r w:rsidRPr="007B5593">
              <w:rPr>
                <w:rFonts w:ascii="Times New Roman" w:eastAsia="Times New Roman" w:hAnsi="Times New Roman" w:cs="Times New Roman"/>
                <w:sz w:val="24"/>
                <w:szCs w:val="24"/>
              </w:rPr>
              <w:br/>
            </w:r>
            <w:r w:rsidRPr="007B5593">
              <w:rPr>
                <w:rFonts w:ascii="Times New Roman" w:eastAsia="Times New Roman" w:hAnsi="Times New Roman" w:cs="Times New Roman"/>
                <w:sz w:val="24"/>
                <w:szCs w:val="24"/>
              </w:rPr>
              <w:br/>
            </w:r>
            <w:r w:rsidRPr="007B5593">
              <w:rPr>
                <w:rFonts w:ascii="Times New Roman" w:eastAsia="Times New Roman" w:hAnsi="Times New Roman" w:cs="Times New Roman"/>
                <w:sz w:val="24"/>
                <w:szCs w:val="24"/>
              </w:rPr>
              <w:lastRenderedPageBreak/>
              <w:t>Пищевые отходы из инфекционных отделений.  </w:t>
            </w:r>
            <w:r w:rsidRPr="007B5593">
              <w:rPr>
                <w:rFonts w:ascii="Times New Roman" w:eastAsia="Times New Roman" w:hAnsi="Times New Roman" w:cs="Times New Roman"/>
                <w:sz w:val="24"/>
                <w:szCs w:val="24"/>
              </w:rPr>
              <w:br/>
            </w:r>
            <w:r w:rsidRPr="007B5593">
              <w:rPr>
                <w:rFonts w:ascii="Times New Roman" w:eastAsia="Times New Roman" w:hAnsi="Times New Roman" w:cs="Times New Roman"/>
                <w:sz w:val="24"/>
                <w:szCs w:val="24"/>
              </w:rPr>
              <w:br/>
              <w:t>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w:t>
            </w:r>
            <w:r w:rsidRPr="007B5593">
              <w:rPr>
                <w:rFonts w:ascii="Times New Roman" w:eastAsia="Times New Roman" w:hAnsi="Times New Roman" w:cs="Times New Roman"/>
                <w:sz w:val="24"/>
                <w:szCs w:val="24"/>
              </w:rPr>
              <w:br/>
            </w:r>
            <w:r w:rsidRPr="007B5593">
              <w:rPr>
                <w:rFonts w:ascii="Times New Roman" w:eastAsia="Times New Roman" w:hAnsi="Times New Roman" w:cs="Times New Roman"/>
                <w:sz w:val="24"/>
                <w:szCs w:val="24"/>
              </w:rPr>
              <w:br/>
              <w:t>Живые вакцины, непригодные к использованию</w:t>
            </w:r>
          </w:p>
        </w:tc>
      </w:tr>
      <w:tr w:rsidR="00F110A5" w:rsidRPr="00F110A5" w:rsidTr="00F110A5">
        <w:trPr>
          <w:tblCellSpacing w:w="15" w:type="dxa"/>
        </w:trPr>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lastRenderedPageBreak/>
              <w:t>Класс В  (чрезвычайно  </w:t>
            </w:r>
            <w:proofErr w:type="spellStart"/>
            <w:r w:rsidRPr="007B5593">
              <w:rPr>
                <w:rFonts w:ascii="Times New Roman" w:eastAsia="Times New Roman" w:hAnsi="Times New Roman" w:cs="Times New Roman"/>
                <w:sz w:val="24"/>
                <w:szCs w:val="24"/>
              </w:rPr>
              <w:t>эпидемиологически</w:t>
            </w:r>
            <w:proofErr w:type="spellEnd"/>
            <w:r w:rsidRPr="007B5593">
              <w:rPr>
                <w:rFonts w:ascii="Times New Roman" w:eastAsia="Times New Roman" w:hAnsi="Times New Roman" w:cs="Times New Roman"/>
                <w:sz w:val="24"/>
                <w:szCs w:val="24"/>
              </w:rPr>
              <w:t xml:space="preserve">  опасные отходы)</w:t>
            </w:r>
          </w:p>
        </w:tc>
        <w:tc>
          <w:tcPr>
            <w:tcW w:w="0" w:type="auto"/>
            <w:tcBorders>
              <w:bottom w:val="nil"/>
            </w:tcBorders>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w:t>
            </w:r>
            <w:r w:rsidRPr="007B5593">
              <w:rPr>
                <w:rFonts w:ascii="Times New Roman" w:eastAsia="Times New Roman" w:hAnsi="Times New Roman" w:cs="Times New Roman"/>
                <w:sz w:val="24"/>
                <w:szCs w:val="24"/>
              </w:rPr>
              <w:br/>
            </w:r>
            <w:r w:rsidRPr="007B5593">
              <w:rPr>
                <w:rFonts w:ascii="Times New Roman" w:eastAsia="Times New Roman" w:hAnsi="Times New Roman" w:cs="Times New Roman"/>
                <w:sz w:val="24"/>
                <w:szCs w:val="24"/>
              </w:rPr>
              <w:br/>
              <w:t>Отходы лабораторий, фармацевтических и иммунобиологических производств, работающих с микроорганизмами 1-2 групп патогенности.</w:t>
            </w:r>
          </w:p>
        </w:tc>
      </w:tr>
      <w:tr w:rsidR="00F110A5" w:rsidRPr="00F110A5" w:rsidTr="00F110A5">
        <w:trPr>
          <w:tblCellSpacing w:w="15" w:type="dxa"/>
        </w:trPr>
        <w:tc>
          <w:tcPr>
            <w:tcW w:w="0" w:type="auto"/>
            <w:hideMark/>
          </w:tcPr>
          <w:p w:rsidR="00F110A5" w:rsidRPr="007B5593" w:rsidRDefault="00F110A5" w:rsidP="007B5593">
            <w:pPr>
              <w:spacing w:after="0" w:line="360" w:lineRule="auto"/>
              <w:rPr>
                <w:rFonts w:ascii="Times New Roman" w:eastAsia="Times New Roman" w:hAnsi="Times New Roman" w:cs="Times New Roman"/>
                <w:sz w:val="24"/>
                <w:szCs w:val="24"/>
              </w:rPr>
            </w:pPr>
          </w:p>
        </w:tc>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 xml:space="preserve">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w:t>
            </w:r>
            <w:r w:rsidRPr="007B5593">
              <w:rPr>
                <w:rFonts w:ascii="Times New Roman" w:eastAsia="Times New Roman" w:hAnsi="Times New Roman" w:cs="Times New Roman"/>
                <w:sz w:val="24"/>
                <w:szCs w:val="24"/>
              </w:rPr>
              <w:lastRenderedPageBreak/>
              <w:t>с возбудителями туберкулеза</w:t>
            </w:r>
          </w:p>
        </w:tc>
      </w:tr>
      <w:tr w:rsidR="00F110A5" w:rsidRPr="00F110A5" w:rsidTr="00F110A5">
        <w:trPr>
          <w:tblCellSpacing w:w="15" w:type="dxa"/>
        </w:trPr>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lastRenderedPageBreak/>
              <w:t>Класс Г  (</w:t>
            </w:r>
            <w:proofErr w:type="spellStart"/>
            <w:r w:rsidRPr="007B5593">
              <w:rPr>
                <w:rFonts w:ascii="Times New Roman" w:eastAsia="Times New Roman" w:hAnsi="Times New Roman" w:cs="Times New Roman"/>
                <w:sz w:val="24"/>
                <w:szCs w:val="24"/>
              </w:rPr>
              <w:t>токсикологически</w:t>
            </w:r>
            <w:proofErr w:type="spellEnd"/>
            <w:r w:rsidRPr="007B5593">
              <w:rPr>
                <w:rFonts w:ascii="Times New Roman" w:eastAsia="Times New Roman" w:hAnsi="Times New Roman" w:cs="Times New Roman"/>
                <w:sz w:val="24"/>
                <w:szCs w:val="24"/>
              </w:rPr>
              <w:t xml:space="preserve">  опасные отходы  1-4</w:t>
            </w:r>
            <w:r w:rsidRPr="007B5593">
              <w:rPr>
                <w:rFonts w:ascii="Times New Roman" w:hAnsi="Times New Roman" w:cs="Times New Roman"/>
                <w:noProof/>
                <w:sz w:val="24"/>
                <w:szCs w:val="24"/>
              </w:rPr>
            </w:r>
            <w:r w:rsidRPr="007B5593">
              <w:rPr>
                <w:rFonts w:ascii="Times New Roman" w:hAnsi="Times New Roman" w:cs="Times New Roman"/>
                <w:sz w:val="24"/>
                <w:szCs w:val="24"/>
              </w:rPr>
              <w:pict>
                <v:rect id="AutoShape 1"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derQIAALY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" filled="f" stroked="f">
                  <o:lock v:ext="edit" aspectratio="t"/>
                  <w10:wrap type="none"/>
                  <w10:anchorlock/>
                </v:rect>
              </w:pict>
            </w:r>
            <w:r w:rsidRPr="007B5593">
              <w:rPr>
                <w:rFonts w:ascii="Times New Roman" w:eastAsia="Times New Roman" w:hAnsi="Times New Roman" w:cs="Times New Roman"/>
                <w:sz w:val="24"/>
                <w:szCs w:val="24"/>
              </w:rPr>
              <w:t xml:space="preserve"> классов  опасности)</w:t>
            </w:r>
          </w:p>
        </w:tc>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 xml:space="preserve">Лекарственные (в том числе </w:t>
            </w:r>
            <w:proofErr w:type="spellStart"/>
            <w:r w:rsidRPr="007B5593">
              <w:rPr>
                <w:rFonts w:ascii="Times New Roman" w:eastAsia="Times New Roman" w:hAnsi="Times New Roman" w:cs="Times New Roman"/>
                <w:sz w:val="24"/>
                <w:szCs w:val="24"/>
              </w:rPr>
              <w:t>цитостатики</w:t>
            </w:r>
            <w:proofErr w:type="spellEnd"/>
            <w:r w:rsidRPr="007B5593">
              <w:rPr>
                <w:rFonts w:ascii="Times New Roman" w:eastAsia="Times New Roman" w:hAnsi="Times New Roman" w:cs="Times New Roman"/>
                <w:sz w:val="24"/>
                <w:szCs w:val="24"/>
              </w:rPr>
              <w:t>), диагностические, дезинфицирующие средства, не подлежащие использованию.  </w:t>
            </w:r>
            <w:r w:rsidRPr="007B5593">
              <w:rPr>
                <w:rFonts w:ascii="Times New Roman" w:eastAsia="Times New Roman" w:hAnsi="Times New Roman" w:cs="Times New Roman"/>
                <w:sz w:val="24"/>
                <w:szCs w:val="24"/>
              </w:rPr>
              <w:br/>
            </w:r>
            <w:r w:rsidRPr="007B5593">
              <w:rPr>
                <w:rFonts w:ascii="Times New Roman" w:eastAsia="Times New Roman" w:hAnsi="Times New Roman" w:cs="Times New Roman"/>
                <w:sz w:val="24"/>
                <w:szCs w:val="24"/>
              </w:rPr>
              <w:br/>
              <w:t>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и другие</w:t>
            </w:r>
          </w:p>
        </w:tc>
      </w:tr>
      <w:tr w:rsidR="00F110A5" w:rsidRPr="00F110A5" w:rsidTr="00F110A5">
        <w:trPr>
          <w:tblCellSpacing w:w="15" w:type="dxa"/>
        </w:trPr>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Класс Д  </w:t>
            </w:r>
            <w:r w:rsidRPr="007B5593">
              <w:rPr>
                <w:rFonts w:ascii="Times New Roman" w:eastAsia="Times New Roman" w:hAnsi="Times New Roman" w:cs="Times New Roman"/>
                <w:sz w:val="24"/>
                <w:szCs w:val="24"/>
              </w:rPr>
              <w:br/>
              <w:t>(радиоактивные  отходы)</w:t>
            </w:r>
          </w:p>
        </w:tc>
        <w:tc>
          <w:tcPr>
            <w:tcW w:w="0" w:type="auto"/>
            <w:hideMark/>
          </w:tcPr>
          <w:p w:rsidR="00F110A5" w:rsidRPr="007B5593" w:rsidRDefault="00F110A5" w:rsidP="007B5593">
            <w:pPr>
              <w:spacing w:before="100" w:beforeAutospacing="1" w:after="100" w:afterAutospacing="1" w:line="360" w:lineRule="auto"/>
              <w:rPr>
                <w:rFonts w:ascii="Times New Roman" w:eastAsia="Times New Roman" w:hAnsi="Times New Roman" w:cs="Times New Roman"/>
                <w:sz w:val="24"/>
                <w:szCs w:val="24"/>
              </w:rPr>
            </w:pPr>
            <w:r w:rsidRPr="007B5593">
              <w:rPr>
                <w:rFonts w:ascii="Times New Roman" w:eastAsia="Times New Roman" w:hAnsi="Times New Roman" w:cs="Times New Roman"/>
                <w:sz w:val="24"/>
                <w:szCs w:val="24"/>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tc>
      </w:tr>
    </w:tbl>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Дезинфекция- комплекс мероприятий, направленных на уничтожение патогенных и </w:t>
      </w:r>
      <w:proofErr w:type="spellStart"/>
      <w:r w:rsidRPr="00F110A5">
        <w:rPr>
          <w:rFonts w:ascii="Times New Roman" w:hAnsi="Times New Roman" w:cs="Times New Roman"/>
          <w:sz w:val="28"/>
          <w:szCs w:val="28"/>
        </w:rPr>
        <w:t>условнопатогенных</w:t>
      </w:r>
      <w:proofErr w:type="spellEnd"/>
      <w:r w:rsidRPr="00F110A5">
        <w:rPr>
          <w:rFonts w:ascii="Times New Roman" w:hAnsi="Times New Roman" w:cs="Times New Roman"/>
          <w:sz w:val="28"/>
          <w:szCs w:val="28"/>
        </w:rPr>
        <w:t xml:space="preserve"> микроорганизмов в окружающей человека </w:t>
      </w:r>
      <w:r w:rsidR="00F110A5" w:rsidRPr="00F110A5">
        <w:rPr>
          <w:rFonts w:ascii="Times New Roman" w:hAnsi="Times New Roman" w:cs="Times New Roman"/>
          <w:sz w:val="28"/>
          <w:szCs w:val="28"/>
        </w:rPr>
        <w:t>среде (</w:t>
      </w:r>
      <w:r w:rsidRPr="00F110A5">
        <w:rPr>
          <w:rFonts w:ascii="Times New Roman" w:hAnsi="Times New Roman" w:cs="Times New Roman"/>
          <w:sz w:val="28"/>
          <w:szCs w:val="28"/>
        </w:rPr>
        <w:t xml:space="preserve">идет уничтожение только вегетативных форм).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Основные виды дезинфекции: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1. Профилактическая- проводится с целью профилактики появления внутрибольничной инфекции;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2. Очаговая: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 xml:space="preserve">текущая — осуществляется в очаге инфекции, у постели больного — многократно;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 xml:space="preserve">заключительная — производится после </w:t>
      </w:r>
      <w:proofErr w:type="spellStart"/>
      <w:r w:rsidRPr="00F110A5">
        <w:rPr>
          <w:rFonts w:ascii="Times New Roman" w:hAnsi="Times New Roman" w:cs="Times New Roman"/>
          <w:sz w:val="28"/>
          <w:szCs w:val="28"/>
        </w:rPr>
        <w:t>после</w:t>
      </w:r>
      <w:proofErr w:type="spellEnd"/>
      <w:r w:rsidRPr="00F110A5">
        <w:rPr>
          <w:rFonts w:ascii="Times New Roman" w:hAnsi="Times New Roman" w:cs="Times New Roman"/>
          <w:sz w:val="28"/>
          <w:szCs w:val="28"/>
        </w:rPr>
        <w:t xml:space="preserve"> изоляции, перевода в инфекционное отделение, выписки или смерти больного — однократно. Методы дезинфицирования: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00F110A5" w:rsidRPr="00F110A5">
        <w:rPr>
          <w:rFonts w:ascii="Times New Roman" w:hAnsi="Times New Roman" w:cs="Times New Roman"/>
          <w:sz w:val="28"/>
          <w:szCs w:val="28"/>
        </w:rPr>
        <w:t>Механические (</w:t>
      </w:r>
      <w:r w:rsidRPr="00F110A5">
        <w:rPr>
          <w:rFonts w:ascii="Times New Roman" w:hAnsi="Times New Roman" w:cs="Times New Roman"/>
          <w:sz w:val="28"/>
          <w:szCs w:val="28"/>
        </w:rPr>
        <w:t>влажная уборка помещений, покраска стен)</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00F110A5" w:rsidRPr="00F110A5">
        <w:rPr>
          <w:rFonts w:ascii="Times New Roman" w:hAnsi="Times New Roman" w:cs="Times New Roman"/>
          <w:sz w:val="28"/>
          <w:szCs w:val="28"/>
        </w:rPr>
        <w:t>Физические (УФ</w:t>
      </w:r>
      <w:r w:rsidRPr="00F110A5">
        <w:rPr>
          <w:rFonts w:ascii="Times New Roman" w:hAnsi="Times New Roman" w:cs="Times New Roman"/>
          <w:sz w:val="28"/>
          <w:szCs w:val="28"/>
        </w:rPr>
        <w:t xml:space="preserve">, кипячение, воздействие пара, сухого жара и </w:t>
      </w:r>
      <w:proofErr w:type="spellStart"/>
      <w:r w:rsidRPr="00F110A5">
        <w:rPr>
          <w:rFonts w:ascii="Times New Roman" w:hAnsi="Times New Roman" w:cs="Times New Roman"/>
          <w:sz w:val="28"/>
          <w:szCs w:val="28"/>
        </w:rPr>
        <w:t>тд</w:t>
      </w:r>
      <w:proofErr w:type="spellEnd"/>
      <w:r w:rsidRPr="00F110A5">
        <w:rPr>
          <w:rFonts w:ascii="Times New Roman" w:hAnsi="Times New Roman" w:cs="Times New Roman"/>
          <w:sz w:val="28"/>
          <w:szCs w:val="28"/>
        </w:rPr>
        <w:t>)</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Химические(</w:t>
      </w:r>
      <w:r w:rsidR="00F110A5" w:rsidRPr="00F110A5">
        <w:rPr>
          <w:rFonts w:ascii="Times New Roman" w:hAnsi="Times New Roman" w:cs="Times New Roman"/>
          <w:sz w:val="28"/>
          <w:szCs w:val="28"/>
        </w:rPr>
        <w:t>Ника</w:t>
      </w:r>
      <w:r w:rsidRPr="00F110A5">
        <w:rPr>
          <w:rFonts w:ascii="Times New Roman" w:hAnsi="Times New Roman" w:cs="Times New Roman"/>
          <w:sz w:val="28"/>
          <w:szCs w:val="28"/>
        </w:rPr>
        <w:t xml:space="preserve">)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b/>
          <w:sz w:val="28"/>
          <w:szCs w:val="28"/>
        </w:rPr>
        <w:lastRenderedPageBreak/>
        <w:t>Стерилизация</w:t>
      </w:r>
      <w:r w:rsidRPr="00F110A5">
        <w:rPr>
          <w:rFonts w:ascii="Times New Roman" w:hAnsi="Times New Roman" w:cs="Times New Roman"/>
          <w:sz w:val="28"/>
          <w:szCs w:val="28"/>
        </w:rPr>
        <w:t xml:space="preserve">-уничтожение всех вегетативных и споровых, патогенных и непатогенных микроорганизмов. Осуществляется: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 xml:space="preserve">Воздушным методом (воздушный стерилизатор)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Паровым методом (</w:t>
      </w:r>
      <w:proofErr w:type="spellStart"/>
      <w:r w:rsidRPr="00F110A5">
        <w:rPr>
          <w:rFonts w:ascii="Times New Roman" w:hAnsi="Times New Roman" w:cs="Times New Roman"/>
          <w:sz w:val="28"/>
          <w:szCs w:val="28"/>
        </w:rPr>
        <w:t>автоклавирование</w:t>
      </w:r>
      <w:proofErr w:type="spellEnd"/>
      <w:r w:rsidRPr="00F110A5">
        <w:rPr>
          <w:rFonts w:ascii="Times New Roman" w:hAnsi="Times New Roman" w:cs="Times New Roman"/>
          <w:sz w:val="28"/>
          <w:szCs w:val="28"/>
        </w:rPr>
        <w:t xml:space="preserve">) </w:t>
      </w:r>
    </w:p>
    <w:p w:rsidR="00680905"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 xml:space="preserve">Прокаливанием </w:t>
      </w:r>
    </w:p>
    <w:p w:rsidR="00C0018B" w:rsidRPr="00F110A5" w:rsidRDefault="0068090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 xml:space="preserve">Кипячением (питательные среды) </w:t>
      </w:r>
    </w:p>
    <w:p w:rsidR="00F110A5" w:rsidRPr="00F110A5" w:rsidRDefault="00F110A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ВОЗДУШНЫЙ МЕТОД СТЕРЕЛИЗАЦИИ: </w:t>
      </w:r>
    </w:p>
    <w:p w:rsidR="00F110A5" w:rsidRPr="00F110A5" w:rsidRDefault="00F110A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Стерилизация происходит горячим воздухом. </w:t>
      </w:r>
    </w:p>
    <w:p w:rsidR="00F110A5" w:rsidRPr="00F110A5" w:rsidRDefault="00F110A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Режимы стерилизации: </w:t>
      </w:r>
    </w:p>
    <w:p w:rsidR="00F110A5" w:rsidRPr="00F110A5" w:rsidRDefault="00F110A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Режим-</w:t>
      </w:r>
      <w:r w:rsidR="005D3A00" w:rsidRPr="00F110A5">
        <w:rPr>
          <w:rFonts w:ascii="Times New Roman" w:hAnsi="Times New Roman" w:cs="Times New Roman"/>
          <w:sz w:val="28"/>
          <w:szCs w:val="28"/>
        </w:rPr>
        <w:t>основной (</w:t>
      </w:r>
      <w:r w:rsidRPr="00F110A5">
        <w:rPr>
          <w:rFonts w:ascii="Times New Roman" w:hAnsi="Times New Roman" w:cs="Times New Roman"/>
          <w:sz w:val="28"/>
          <w:szCs w:val="28"/>
        </w:rPr>
        <w:t xml:space="preserve">180℃- 60 минут - предназначен для стерилизации изделий из метала) </w:t>
      </w:r>
    </w:p>
    <w:p w:rsidR="00F110A5" w:rsidRPr="00F110A5" w:rsidRDefault="00F110A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sym w:font="Symbol" w:char="F0B7"/>
      </w:r>
      <w:r w:rsidRPr="00F110A5">
        <w:rPr>
          <w:rFonts w:ascii="Times New Roman" w:hAnsi="Times New Roman" w:cs="Times New Roman"/>
          <w:sz w:val="28"/>
          <w:szCs w:val="28"/>
        </w:rPr>
        <w:t>Режим-</w:t>
      </w:r>
      <w:r w:rsidR="005D3A00" w:rsidRPr="00F110A5">
        <w:rPr>
          <w:rFonts w:ascii="Times New Roman" w:hAnsi="Times New Roman" w:cs="Times New Roman"/>
          <w:sz w:val="28"/>
          <w:szCs w:val="28"/>
        </w:rPr>
        <w:t>щадящий (</w:t>
      </w:r>
      <w:r w:rsidRPr="00F110A5">
        <w:rPr>
          <w:rFonts w:ascii="Times New Roman" w:hAnsi="Times New Roman" w:cs="Times New Roman"/>
          <w:sz w:val="28"/>
          <w:szCs w:val="28"/>
        </w:rPr>
        <w:t xml:space="preserve">160℃-150минут - предназначен для стерилизации изделий из силиконовой резины) </w:t>
      </w:r>
    </w:p>
    <w:p w:rsidR="00F110A5" w:rsidRPr="00F110A5" w:rsidRDefault="00F110A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ПАРОВОЙ МЕТОД СТЕРИЛЛИЗАЦИИ (АВТОКЛАВИРОВАНИЕ) </w:t>
      </w:r>
    </w:p>
    <w:p w:rsidR="00F110A5" w:rsidRPr="00F110A5" w:rsidRDefault="00F110A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В автоклаве питательные среды дезинфицируются: при 120℃- 15 минут, при 110℃- 20-30 минут. Посуда стерилизуется при 120℃ 30 минут</w:t>
      </w:r>
    </w:p>
    <w:p w:rsidR="00F110A5" w:rsidRPr="00F110A5" w:rsidRDefault="00F110A5" w:rsidP="000C571A">
      <w:pPr>
        <w:spacing w:after="0" w:line="360" w:lineRule="auto"/>
        <w:ind w:firstLine="851"/>
        <w:jc w:val="both"/>
        <w:rPr>
          <w:rFonts w:ascii="Times New Roman" w:hAnsi="Times New Roman" w:cs="Times New Roman"/>
          <w:sz w:val="28"/>
          <w:szCs w:val="28"/>
        </w:rPr>
      </w:pPr>
      <w:r w:rsidRPr="00F110A5">
        <w:rPr>
          <w:rFonts w:ascii="Times New Roman" w:hAnsi="Times New Roman" w:cs="Times New Roman"/>
          <w:sz w:val="28"/>
          <w:szCs w:val="28"/>
        </w:rPr>
        <w:t xml:space="preserve"> ПРОКАЛИВАНИЕ является одним из наиболее надежных видов стерилизации. Осуществляется в тигельных печах нагреванием объекта до 500—800° или же его прокаливанием на голом огне. Применяется для стерилизации пинцетов, петель.</w:t>
      </w:r>
    </w:p>
    <w:p w:rsidR="007B5593" w:rsidRPr="00B242CA" w:rsidRDefault="007B5593" w:rsidP="007B5593">
      <w:pPr>
        <w:spacing w:after="0" w:line="360" w:lineRule="auto"/>
        <w:ind w:firstLine="851"/>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День 18</w:t>
      </w:r>
      <w:r w:rsidRPr="00B242CA">
        <w:rPr>
          <w:rFonts w:ascii="Times New Roman" w:eastAsia="SimSun" w:hAnsi="Times New Roman" w:cs="Times New Roman"/>
          <w:b/>
          <w:iCs/>
          <w:color w:val="00000A"/>
          <w:sz w:val="28"/>
          <w:szCs w:val="28"/>
        </w:rPr>
        <w:t>(</w:t>
      </w:r>
      <w:r>
        <w:rPr>
          <w:rFonts w:ascii="Times New Roman" w:eastAsia="SimSun" w:hAnsi="Times New Roman" w:cs="Times New Roman"/>
          <w:b/>
          <w:iCs/>
          <w:color w:val="00000A"/>
          <w:sz w:val="28"/>
          <w:szCs w:val="28"/>
        </w:rPr>
        <w:t>23.06.2021</w:t>
      </w:r>
      <w:r w:rsidRPr="00B242CA">
        <w:rPr>
          <w:rFonts w:ascii="Times New Roman" w:eastAsia="SimSun" w:hAnsi="Times New Roman" w:cs="Times New Roman"/>
          <w:b/>
          <w:iCs/>
          <w:color w:val="00000A"/>
          <w:sz w:val="28"/>
          <w:szCs w:val="28"/>
        </w:rPr>
        <w:t>)</w:t>
      </w:r>
    </w:p>
    <w:p w:rsidR="007B5593" w:rsidRDefault="007B5593" w:rsidP="007B5593">
      <w:pPr>
        <w:tabs>
          <w:tab w:val="left" w:pos="708"/>
        </w:tabs>
        <w:suppressAutoHyphens/>
        <w:spacing w:after="0" w:line="360" w:lineRule="auto"/>
        <w:ind w:firstLine="851"/>
        <w:rPr>
          <w:rFonts w:ascii="Times New Roman" w:eastAsia="SimSun" w:hAnsi="Times New Roman" w:cs="Times New Roman"/>
          <w:iCs/>
          <w:color w:val="00000A"/>
          <w:sz w:val="28"/>
          <w:szCs w:val="28"/>
        </w:rPr>
      </w:pPr>
      <w:proofErr w:type="spellStart"/>
      <w:r>
        <w:rPr>
          <w:rFonts w:ascii="Times New Roman" w:eastAsia="SimSun" w:hAnsi="Times New Roman" w:cs="Times New Roman"/>
          <w:iCs/>
          <w:color w:val="00000A"/>
          <w:sz w:val="28"/>
          <w:szCs w:val="28"/>
        </w:rPr>
        <w:t>Диф</w:t>
      </w:r>
      <w:proofErr w:type="spellEnd"/>
      <w:r>
        <w:rPr>
          <w:rFonts w:ascii="Times New Roman" w:eastAsia="SimSun" w:hAnsi="Times New Roman" w:cs="Times New Roman"/>
          <w:iCs/>
          <w:color w:val="00000A"/>
          <w:sz w:val="28"/>
          <w:szCs w:val="28"/>
        </w:rPr>
        <w:t>. Зачет</w:t>
      </w:r>
    </w:p>
    <w:p w:rsidR="00C0018B" w:rsidRPr="00F110A5" w:rsidRDefault="007B5593" w:rsidP="007B5593">
      <w:pPr>
        <w:spacing w:after="160" w:line="259"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br w:type="page"/>
      </w:r>
    </w:p>
    <w:p w:rsidR="004B1D06" w:rsidRPr="00EE2A3E" w:rsidRDefault="004B1D06" w:rsidP="004B1D06">
      <w:pPr>
        <w:spacing w:after="0"/>
        <w:jc w:val="center"/>
        <w:rPr>
          <w:rFonts w:ascii="Times New Roman" w:hAnsi="Times New Roman"/>
          <w:sz w:val="24"/>
          <w:szCs w:val="24"/>
        </w:rPr>
      </w:pPr>
      <w:r w:rsidRPr="00211C49">
        <w:rPr>
          <w:rFonts w:ascii="Times New Roman" w:hAnsi="Times New Roman"/>
          <w:b/>
          <w:sz w:val="24"/>
          <w:szCs w:val="24"/>
        </w:rPr>
        <w:lastRenderedPageBreak/>
        <w:t>Лист лабораторных исследований.</w:t>
      </w:r>
    </w:p>
    <w:p w:rsidR="004B1D06" w:rsidRPr="00211C49" w:rsidRDefault="004B1D06" w:rsidP="004B1D06">
      <w:pPr>
        <w:spacing w:after="0"/>
        <w:jc w:val="center"/>
        <w:rPr>
          <w:rFonts w:ascii="Times New Roman" w:hAnsi="Times New Roman"/>
          <w:b/>
          <w:sz w:val="24"/>
          <w:szCs w:val="24"/>
        </w:rPr>
      </w:pPr>
    </w:p>
    <w:tbl>
      <w:tblPr>
        <w:tblW w:w="10753"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668"/>
      </w:tblGrid>
      <w:tr w:rsidR="004B1D06" w:rsidRPr="00211C49" w:rsidTr="00F30C5F">
        <w:trPr>
          <w:trHeight w:val="313"/>
        </w:trPr>
        <w:tc>
          <w:tcPr>
            <w:tcW w:w="2957" w:type="dxa"/>
            <w:vMerge w:val="restart"/>
          </w:tcPr>
          <w:p w:rsidR="004B1D06" w:rsidRPr="00211C49" w:rsidRDefault="004B1D06" w:rsidP="00F30C5F">
            <w:pPr>
              <w:spacing w:after="0"/>
              <w:jc w:val="center"/>
              <w:rPr>
                <w:rFonts w:ascii="Times New Roman" w:hAnsi="Times New Roman"/>
                <w:b/>
                <w:sz w:val="24"/>
                <w:szCs w:val="24"/>
              </w:rPr>
            </w:pPr>
            <w:r w:rsidRPr="00211C49">
              <w:rPr>
                <w:rFonts w:ascii="Times New Roman" w:hAnsi="Times New Roman"/>
                <w:sz w:val="24"/>
                <w:szCs w:val="24"/>
              </w:rPr>
              <w:t>Исследования.</w:t>
            </w:r>
          </w:p>
        </w:tc>
        <w:tc>
          <w:tcPr>
            <w:tcW w:w="7128" w:type="dxa"/>
            <w:gridSpan w:val="18"/>
          </w:tcPr>
          <w:p w:rsidR="004B1D06" w:rsidRPr="00211C49" w:rsidRDefault="004B1D06" w:rsidP="00F30C5F">
            <w:pPr>
              <w:spacing w:after="0"/>
              <w:jc w:val="center"/>
              <w:rPr>
                <w:rFonts w:ascii="Times New Roman" w:hAnsi="Times New Roman"/>
                <w:b/>
                <w:sz w:val="24"/>
                <w:szCs w:val="24"/>
              </w:rPr>
            </w:pPr>
          </w:p>
        </w:tc>
        <w:tc>
          <w:tcPr>
            <w:tcW w:w="668" w:type="dxa"/>
            <w:vMerge w:val="restart"/>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итог</w:t>
            </w:r>
          </w:p>
        </w:tc>
      </w:tr>
      <w:tr w:rsidR="004B1D06" w:rsidRPr="00211C49" w:rsidTr="00F30C5F">
        <w:trPr>
          <w:trHeight w:val="143"/>
        </w:trPr>
        <w:tc>
          <w:tcPr>
            <w:tcW w:w="2957" w:type="dxa"/>
            <w:vMerge/>
          </w:tcPr>
          <w:p w:rsidR="004B1D06" w:rsidRPr="00211C49" w:rsidRDefault="004B1D06" w:rsidP="00F30C5F">
            <w:pPr>
              <w:spacing w:after="0"/>
              <w:jc w:val="center"/>
              <w:rPr>
                <w:rFonts w:ascii="Times New Roman" w:hAnsi="Times New Roman"/>
                <w:b/>
                <w:sz w:val="24"/>
                <w:szCs w:val="24"/>
              </w:rPr>
            </w:pP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1</w:t>
            </w: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2</w:t>
            </w: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3</w:t>
            </w: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4</w:t>
            </w: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5</w:t>
            </w: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6</w:t>
            </w: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7</w:t>
            </w: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8</w:t>
            </w:r>
          </w:p>
        </w:tc>
        <w:tc>
          <w:tcPr>
            <w:tcW w:w="33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9</w:t>
            </w:r>
          </w:p>
        </w:tc>
        <w:tc>
          <w:tcPr>
            <w:tcW w:w="456" w:type="dxa"/>
          </w:tcPr>
          <w:p w:rsidR="004B1D06" w:rsidRPr="00211C49" w:rsidRDefault="004B1D06" w:rsidP="00F30C5F">
            <w:pPr>
              <w:spacing w:after="0"/>
              <w:rPr>
                <w:rFonts w:ascii="Times New Roman" w:hAnsi="Times New Roman"/>
                <w:sz w:val="24"/>
                <w:szCs w:val="24"/>
              </w:rPr>
            </w:pPr>
            <w:r w:rsidRPr="00211C49">
              <w:rPr>
                <w:rFonts w:ascii="Times New Roman" w:hAnsi="Times New Roman"/>
                <w:sz w:val="24"/>
                <w:szCs w:val="24"/>
              </w:rPr>
              <w:t>10</w:t>
            </w:r>
          </w:p>
        </w:tc>
        <w:tc>
          <w:tcPr>
            <w:tcW w:w="456" w:type="dxa"/>
          </w:tcPr>
          <w:p w:rsidR="004B1D06" w:rsidRPr="00211C49" w:rsidRDefault="004B1D06" w:rsidP="00F30C5F">
            <w:pPr>
              <w:spacing w:after="0"/>
              <w:rPr>
                <w:rFonts w:ascii="Times New Roman" w:hAnsi="Times New Roman"/>
                <w:sz w:val="24"/>
                <w:szCs w:val="24"/>
              </w:rPr>
            </w:pPr>
            <w:r w:rsidRPr="00211C49">
              <w:rPr>
                <w:rFonts w:ascii="Times New Roman" w:hAnsi="Times New Roman"/>
                <w:sz w:val="24"/>
                <w:szCs w:val="24"/>
              </w:rPr>
              <w:t>11</w:t>
            </w:r>
          </w:p>
        </w:tc>
        <w:tc>
          <w:tcPr>
            <w:tcW w:w="456" w:type="dxa"/>
          </w:tcPr>
          <w:p w:rsidR="004B1D06" w:rsidRPr="00211C49" w:rsidRDefault="004B1D06" w:rsidP="00F30C5F">
            <w:pPr>
              <w:spacing w:after="0"/>
              <w:rPr>
                <w:rFonts w:ascii="Times New Roman" w:hAnsi="Times New Roman"/>
                <w:sz w:val="24"/>
                <w:szCs w:val="24"/>
              </w:rPr>
            </w:pPr>
            <w:r w:rsidRPr="00211C49">
              <w:rPr>
                <w:rFonts w:ascii="Times New Roman" w:hAnsi="Times New Roman"/>
                <w:sz w:val="24"/>
                <w:szCs w:val="24"/>
              </w:rPr>
              <w:t>12</w:t>
            </w:r>
          </w:p>
        </w:tc>
        <w:tc>
          <w:tcPr>
            <w:tcW w:w="456" w:type="dxa"/>
          </w:tcPr>
          <w:p w:rsidR="004B1D06" w:rsidRPr="00211C49" w:rsidRDefault="004B1D06" w:rsidP="00F30C5F">
            <w:pPr>
              <w:spacing w:after="0"/>
              <w:rPr>
                <w:rFonts w:ascii="Times New Roman" w:hAnsi="Times New Roman"/>
                <w:sz w:val="24"/>
                <w:szCs w:val="24"/>
              </w:rPr>
            </w:pPr>
            <w:r w:rsidRPr="00211C49">
              <w:rPr>
                <w:rFonts w:ascii="Times New Roman" w:hAnsi="Times New Roman"/>
                <w:sz w:val="24"/>
                <w:szCs w:val="24"/>
              </w:rPr>
              <w:t>13</w:t>
            </w:r>
          </w:p>
        </w:tc>
        <w:tc>
          <w:tcPr>
            <w:tcW w:w="456" w:type="dxa"/>
          </w:tcPr>
          <w:p w:rsidR="004B1D06" w:rsidRPr="00211C49" w:rsidRDefault="004B1D06" w:rsidP="00F30C5F">
            <w:pPr>
              <w:spacing w:after="0"/>
              <w:rPr>
                <w:rFonts w:ascii="Times New Roman" w:hAnsi="Times New Roman"/>
                <w:sz w:val="24"/>
                <w:szCs w:val="24"/>
              </w:rPr>
            </w:pPr>
            <w:r w:rsidRPr="00211C49">
              <w:rPr>
                <w:rFonts w:ascii="Times New Roman" w:hAnsi="Times New Roman"/>
                <w:sz w:val="24"/>
                <w:szCs w:val="24"/>
              </w:rPr>
              <w:t>14</w:t>
            </w:r>
          </w:p>
        </w:tc>
        <w:tc>
          <w:tcPr>
            <w:tcW w:w="456" w:type="dxa"/>
          </w:tcPr>
          <w:p w:rsidR="004B1D06" w:rsidRPr="00211C49" w:rsidRDefault="004B1D06" w:rsidP="00F30C5F">
            <w:pPr>
              <w:spacing w:after="0"/>
              <w:rPr>
                <w:rFonts w:ascii="Times New Roman" w:hAnsi="Times New Roman"/>
                <w:sz w:val="24"/>
                <w:szCs w:val="24"/>
              </w:rPr>
            </w:pPr>
            <w:r w:rsidRPr="00211C49">
              <w:rPr>
                <w:rFonts w:ascii="Times New Roman" w:hAnsi="Times New Roman"/>
                <w:sz w:val="24"/>
                <w:szCs w:val="24"/>
              </w:rPr>
              <w:t>15</w:t>
            </w:r>
          </w:p>
        </w:tc>
        <w:tc>
          <w:tcPr>
            <w:tcW w:w="456" w:type="dxa"/>
          </w:tcPr>
          <w:p w:rsidR="004B1D06" w:rsidRPr="00211C49" w:rsidRDefault="004B1D06" w:rsidP="00F30C5F">
            <w:pPr>
              <w:spacing w:after="0"/>
              <w:rPr>
                <w:rFonts w:ascii="Times New Roman" w:hAnsi="Times New Roman"/>
                <w:sz w:val="24"/>
                <w:szCs w:val="24"/>
              </w:rPr>
            </w:pPr>
            <w:r w:rsidRPr="00211C49">
              <w:rPr>
                <w:rFonts w:ascii="Times New Roman" w:hAnsi="Times New Roman"/>
                <w:sz w:val="24"/>
                <w:szCs w:val="24"/>
              </w:rPr>
              <w:t>16</w:t>
            </w:r>
          </w:p>
        </w:tc>
        <w:tc>
          <w:tcPr>
            <w:tcW w:w="456" w:type="dxa"/>
          </w:tcPr>
          <w:p w:rsidR="004B1D06" w:rsidRPr="00211C49" w:rsidRDefault="004B1D06" w:rsidP="00F30C5F">
            <w:pPr>
              <w:spacing w:after="0"/>
              <w:jc w:val="both"/>
              <w:rPr>
                <w:rFonts w:ascii="Times New Roman" w:hAnsi="Times New Roman"/>
                <w:sz w:val="24"/>
                <w:szCs w:val="24"/>
              </w:rPr>
            </w:pPr>
            <w:r w:rsidRPr="00211C49">
              <w:rPr>
                <w:rFonts w:ascii="Times New Roman" w:hAnsi="Times New Roman"/>
                <w:sz w:val="24"/>
                <w:szCs w:val="24"/>
              </w:rPr>
              <w:t>17</w:t>
            </w:r>
          </w:p>
        </w:tc>
        <w:tc>
          <w:tcPr>
            <w:tcW w:w="456" w:type="dxa"/>
          </w:tcPr>
          <w:p w:rsidR="004B1D06" w:rsidRPr="00211C49" w:rsidRDefault="004B1D06" w:rsidP="00F30C5F">
            <w:pPr>
              <w:spacing w:after="0"/>
              <w:jc w:val="center"/>
              <w:rPr>
                <w:rFonts w:ascii="Times New Roman" w:hAnsi="Times New Roman"/>
                <w:sz w:val="24"/>
                <w:szCs w:val="24"/>
              </w:rPr>
            </w:pPr>
            <w:r w:rsidRPr="00211C49">
              <w:rPr>
                <w:rFonts w:ascii="Times New Roman" w:hAnsi="Times New Roman"/>
                <w:sz w:val="24"/>
                <w:szCs w:val="24"/>
              </w:rPr>
              <w:t>18</w:t>
            </w:r>
          </w:p>
        </w:tc>
        <w:tc>
          <w:tcPr>
            <w:tcW w:w="668" w:type="dxa"/>
            <w:vMerge/>
          </w:tcPr>
          <w:p w:rsidR="004B1D06" w:rsidRPr="00211C49" w:rsidRDefault="004B1D06" w:rsidP="00F30C5F">
            <w:pPr>
              <w:spacing w:after="0"/>
              <w:rPr>
                <w:rFonts w:ascii="Times New Roman" w:hAnsi="Times New Roman"/>
                <w:b/>
                <w:sz w:val="24"/>
                <w:szCs w:val="24"/>
              </w:rPr>
            </w:pPr>
          </w:p>
        </w:tc>
      </w:tr>
      <w:tr w:rsidR="004B1D06" w:rsidRPr="00211C49" w:rsidTr="00F30C5F">
        <w:trPr>
          <w:trHeight w:val="1639"/>
        </w:trPr>
        <w:tc>
          <w:tcPr>
            <w:tcW w:w="2957" w:type="dxa"/>
          </w:tcPr>
          <w:p w:rsidR="004B1D06" w:rsidRPr="00211C49" w:rsidRDefault="004B1D06" w:rsidP="00F30C5F">
            <w:pPr>
              <w:spacing w:after="0" w:line="240" w:lineRule="auto"/>
              <w:rPr>
                <w:rFonts w:ascii="Times New Roman" w:hAnsi="Times New Roman"/>
                <w:b/>
                <w:sz w:val="24"/>
                <w:szCs w:val="24"/>
              </w:rPr>
            </w:pPr>
            <w:r w:rsidRPr="00211C49">
              <w:rPr>
                <w:rFonts w:ascii="Times New Roman" w:hAnsi="Times New Roman"/>
                <w:sz w:val="24"/>
                <w:szCs w:val="24"/>
              </w:rPr>
              <w:t xml:space="preserve">Приготовление питательных сред для культивирования патогенных кокков, возбудителей кишечных инфекций, ВКИ.  </w:t>
            </w:r>
          </w:p>
        </w:tc>
        <w:tc>
          <w:tcPr>
            <w:tcW w:w="336" w:type="dxa"/>
          </w:tcPr>
          <w:p w:rsidR="004B1D06" w:rsidRPr="00211C49" w:rsidRDefault="004B1D06" w:rsidP="00F30C5F">
            <w:pPr>
              <w:spacing w:after="0" w:line="240" w:lineRule="auto"/>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551"/>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 xml:space="preserve">Изучение </w:t>
            </w:r>
            <w:proofErr w:type="spellStart"/>
            <w:r w:rsidRPr="00211C49">
              <w:rPr>
                <w:rFonts w:ascii="Times New Roman" w:hAnsi="Times New Roman"/>
                <w:sz w:val="24"/>
                <w:szCs w:val="24"/>
              </w:rPr>
              <w:t>культуральных</w:t>
            </w:r>
            <w:proofErr w:type="spellEnd"/>
            <w:r w:rsidRPr="00211C49">
              <w:rPr>
                <w:rFonts w:ascii="Times New Roman" w:hAnsi="Times New Roman"/>
                <w:sz w:val="24"/>
                <w:szCs w:val="24"/>
              </w:rPr>
              <w:t xml:space="preserve">, морфологических </w:t>
            </w:r>
            <w:proofErr w:type="spellStart"/>
            <w:r w:rsidRPr="00211C49">
              <w:rPr>
                <w:rFonts w:ascii="Times New Roman" w:hAnsi="Times New Roman"/>
                <w:sz w:val="24"/>
                <w:szCs w:val="24"/>
              </w:rPr>
              <w:t>св</w:t>
            </w:r>
            <w:proofErr w:type="spellEnd"/>
            <w:r w:rsidRPr="00211C49">
              <w:rPr>
                <w:rFonts w:ascii="Times New Roman" w:hAnsi="Times New Roman"/>
                <w:sz w:val="24"/>
                <w:szCs w:val="24"/>
              </w:rPr>
              <w:t xml:space="preserve">-в </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1356"/>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 xml:space="preserve">Изучение </w:t>
            </w:r>
            <w:proofErr w:type="spellStart"/>
            <w:r w:rsidRPr="00211C49">
              <w:rPr>
                <w:rFonts w:ascii="Times New Roman" w:hAnsi="Times New Roman"/>
                <w:sz w:val="24"/>
                <w:szCs w:val="24"/>
              </w:rPr>
              <w:t>сахаралитической</w:t>
            </w:r>
            <w:proofErr w:type="spellEnd"/>
            <w:r w:rsidRPr="00211C49">
              <w:rPr>
                <w:rFonts w:ascii="Times New Roman" w:hAnsi="Times New Roman"/>
                <w:sz w:val="24"/>
                <w:szCs w:val="24"/>
              </w:rPr>
              <w:t xml:space="preserve">, протеолитической, </w:t>
            </w:r>
            <w:proofErr w:type="spellStart"/>
            <w:r w:rsidRPr="00211C49">
              <w:rPr>
                <w:rFonts w:ascii="Times New Roman" w:hAnsi="Times New Roman"/>
                <w:sz w:val="24"/>
                <w:szCs w:val="24"/>
              </w:rPr>
              <w:t>гемолитичес</w:t>
            </w:r>
            <w:proofErr w:type="spellEnd"/>
            <w:r w:rsidRPr="00211C49">
              <w:rPr>
                <w:rFonts w:ascii="Times New Roman" w:hAnsi="Times New Roman"/>
                <w:sz w:val="24"/>
                <w:szCs w:val="24"/>
              </w:rPr>
              <w:t xml:space="preserve"> кой активности</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313"/>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Серодиагностика РА</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313"/>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РП</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313"/>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РСК</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313"/>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РИФ</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298"/>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РНГА</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1922"/>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Утилизация отработанного материала, дезинфекция и стерилизация использованной лабораторной посуды, инструментария, средств защиты;</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1371"/>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 xml:space="preserve"> участие в проведении </w:t>
            </w:r>
            <w:proofErr w:type="spellStart"/>
            <w:r w:rsidRPr="00211C49">
              <w:rPr>
                <w:rFonts w:ascii="Times New Roman" w:hAnsi="Times New Roman"/>
                <w:sz w:val="24"/>
                <w:szCs w:val="24"/>
              </w:rPr>
              <w:t>внутрилабораторного</w:t>
            </w:r>
            <w:proofErr w:type="spellEnd"/>
            <w:r w:rsidRPr="00211C49">
              <w:rPr>
                <w:rFonts w:ascii="Times New Roman" w:hAnsi="Times New Roman"/>
                <w:sz w:val="24"/>
                <w:szCs w:val="24"/>
              </w:rPr>
              <w:t xml:space="preserve"> контроля качества лабораторных исследований</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536"/>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Санитарная микробиология исследование воздуха</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r w:rsidR="004B1D06" w:rsidRPr="00211C49" w:rsidTr="00F30C5F">
        <w:trPr>
          <w:trHeight w:val="1371"/>
        </w:trPr>
        <w:tc>
          <w:tcPr>
            <w:tcW w:w="2957" w:type="dxa"/>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 xml:space="preserve"> Санитарная микробиология исследование смывов с рук и объектов </w:t>
            </w:r>
          </w:p>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окружающей среды</w:t>
            </w: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33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456" w:type="dxa"/>
          </w:tcPr>
          <w:p w:rsidR="004B1D06" w:rsidRPr="00211C49" w:rsidRDefault="004B1D06" w:rsidP="00F30C5F">
            <w:pPr>
              <w:spacing w:after="0"/>
              <w:jc w:val="center"/>
              <w:rPr>
                <w:rFonts w:ascii="Times New Roman" w:hAnsi="Times New Roman"/>
                <w:sz w:val="24"/>
                <w:szCs w:val="24"/>
              </w:rPr>
            </w:pPr>
          </w:p>
        </w:tc>
        <w:tc>
          <w:tcPr>
            <w:tcW w:w="668" w:type="dxa"/>
          </w:tcPr>
          <w:p w:rsidR="004B1D06" w:rsidRPr="00211C49" w:rsidRDefault="004B1D06" w:rsidP="00F30C5F">
            <w:pPr>
              <w:spacing w:after="0"/>
              <w:rPr>
                <w:rFonts w:ascii="Times New Roman" w:hAnsi="Times New Roman"/>
                <w:b/>
                <w:sz w:val="24"/>
                <w:szCs w:val="24"/>
              </w:rPr>
            </w:pPr>
          </w:p>
        </w:tc>
      </w:tr>
    </w:tbl>
    <w:p w:rsidR="004B1D06" w:rsidRPr="00E2707F" w:rsidRDefault="004B1D06" w:rsidP="004B1D06">
      <w:pPr>
        <w:spacing w:after="0"/>
        <w:jc w:val="center"/>
        <w:rPr>
          <w:rFonts w:ascii="Times New Roman" w:hAnsi="Times New Roman"/>
          <w:b/>
          <w:color w:val="FF0000"/>
          <w:sz w:val="24"/>
          <w:szCs w:val="24"/>
        </w:rPr>
      </w:pPr>
    </w:p>
    <w:p w:rsidR="004B1D06" w:rsidRPr="00E2707F" w:rsidRDefault="004B1D06" w:rsidP="004B1D06">
      <w:pPr>
        <w:spacing w:after="0"/>
        <w:jc w:val="center"/>
        <w:rPr>
          <w:rFonts w:ascii="Times New Roman" w:hAnsi="Times New Roman"/>
          <w:b/>
          <w:color w:val="FF0000"/>
          <w:sz w:val="24"/>
          <w:szCs w:val="24"/>
        </w:rPr>
      </w:pPr>
    </w:p>
    <w:p w:rsidR="004B1D06" w:rsidRPr="00E2707F" w:rsidRDefault="004B1D06" w:rsidP="004B1D06">
      <w:pPr>
        <w:spacing w:after="0"/>
        <w:jc w:val="center"/>
        <w:rPr>
          <w:rFonts w:ascii="Times New Roman" w:hAnsi="Times New Roman"/>
          <w:b/>
          <w:color w:val="FF0000"/>
          <w:sz w:val="24"/>
          <w:szCs w:val="24"/>
        </w:rPr>
      </w:pPr>
    </w:p>
    <w:p w:rsidR="004B1D06" w:rsidRPr="00E2707F" w:rsidRDefault="004B1D06" w:rsidP="004B1D06">
      <w:pPr>
        <w:spacing w:after="0"/>
        <w:jc w:val="center"/>
        <w:rPr>
          <w:rFonts w:ascii="Times New Roman" w:hAnsi="Times New Roman"/>
          <w:b/>
          <w:color w:val="FF0000"/>
          <w:sz w:val="24"/>
          <w:szCs w:val="24"/>
        </w:rPr>
      </w:pPr>
    </w:p>
    <w:p w:rsidR="004B1D06" w:rsidRPr="00E2707F" w:rsidRDefault="004B1D06" w:rsidP="004B1D06">
      <w:pPr>
        <w:spacing w:after="0"/>
        <w:rPr>
          <w:rFonts w:ascii="Times New Roman" w:hAnsi="Times New Roman"/>
          <w:b/>
          <w:color w:val="FF0000"/>
          <w:sz w:val="24"/>
          <w:szCs w:val="24"/>
        </w:rPr>
      </w:pPr>
    </w:p>
    <w:p w:rsidR="004B1D06" w:rsidRDefault="004B1D06" w:rsidP="004B1D06">
      <w:pPr>
        <w:spacing w:after="0"/>
        <w:jc w:val="center"/>
        <w:rPr>
          <w:rFonts w:ascii="Times New Roman" w:hAnsi="Times New Roman"/>
          <w:b/>
          <w:sz w:val="24"/>
          <w:szCs w:val="24"/>
        </w:rPr>
      </w:pPr>
    </w:p>
    <w:p w:rsidR="004B1D06" w:rsidRDefault="004B1D06" w:rsidP="004B1D06"/>
    <w:p w:rsidR="004B1D06" w:rsidRPr="00143ACF" w:rsidRDefault="004B1D06" w:rsidP="004B1D06">
      <w:pPr>
        <w:spacing w:after="0"/>
        <w:jc w:val="center"/>
        <w:rPr>
          <w:rFonts w:ascii="Times New Roman" w:hAnsi="Times New Roman"/>
          <w:b/>
          <w:sz w:val="24"/>
          <w:szCs w:val="24"/>
        </w:rPr>
      </w:pPr>
      <w:r w:rsidRPr="00143ACF">
        <w:rPr>
          <w:rFonts w:ascii="Times New Roman" w:hAnsi="Times New Roman"/>
          <w:b/>
          <w:sz w:val="24"/>
          <w:szCs w:val="24"/>
        </w:rPr>
        <w:lastRenderedPageBreak/>
        <w:t>ОТЧЕТ ПО ПРОИЗВОДСТВЕННОЙ  ПРАКТИКЕ</w:t>
      </w:r>
    </w:p>
    <w:p w:rsidR="004B1D06" w:rsidRPr="00143ACF" w:rsidRDefault="004B1D06" w:rsidP="004B1D06">
      <w:pPr>
        <w:spacing w:after="0"/>
        <w:jc w:val="center"/>
        <w:rPr>
          <w:rFonts w:ascii="Times New Roman" w:hAnsi="Times New Roman"/>
          <w:b/>
          <w:color w:val="FF0000"/>
          <w:sz w:val="24"/>
          <w:szCs w:val="24"/>
        </w:rPr>
      </w:pPr>
    </w:p>
    <w:p w:rsidR="004B1D06" w:rsidRPr="00143ACF" w:rsidRDefault="005D3A00" w:rsidP="004B1D06">
      <w:pPr>
        <w:spacing w:after="0"/>
        <w:rPr>
          <w:rFonts w:ascii="Times New Roman" w:hAnsi="Times New Roman"/>
          <w:sz w:val="24"/>
          <w:szCs w:val="24"/>
        </w:rPr>
      </w:pPr>
      <w:r>
        <w:rPr>
          <w:rFonts w:ascii="Times New Roman" w:hAnsi="Times New Roman"/>
          <w:sz w:val="24"/>
          <w:szCs w:val="24"/>
        </w:rPr>
        <w:t>Ф.И.О. обучающегося</w:t>
      </w:r>
      <w:r w:rsidRPr="005D3A00">
        <w:rPr>
          <w:rFonts w:ascii="Times New Roman" w:hAnsi="Times New Roman"/>
          <w:sz w:val="24"/>
          <w:szCs w:val="24"/>
          <w:u w:val="single"/>
        </w:rPr>
        <w:t xml:space="preserve"> </w:t>
      </w:r>
      <w:proofErr w:type="spellStart"/>
      <w:r w:rsidRPr="005D3A00">
        <w:rPr>
          <w:rFonts w:ascii="Times New Roman" w:hAnsi="Times New Roman"/>
          <w:sz w:val="24"/>
          <w:szCs w:val="24"/>
          <w:u w:val="single"/>
        </w:rPr>
        <w:t>Зинкевич</w:t>
      </w:r>
      <w:proofErr w:type="spellEnd"/>
      <w:r w:rsidRPr="005D3A00">
        <w:rPr>
          <w:rFonts w:ascii="Times New Roman" w:hAnsi="Times New Roman"/>
          <w:sz w:val="24"/>
          <w:szCs w:val="24"/>
          <w:u w:val="single"/>
        </w:rPr>
        <w:t xml:space="preserve"> Валерия Владимировна</w:t>
      </w:r>
      <w:r>
        <w:rPr>
          <w:rFonts w:ascii="Times New Roman" w:hAnsi="Times New Roman"/>
          <w:sz w:val="24"/>
          <w:szCs w:val="24"/>
          <w:u w:val="single"/>
        </w:rPr>
        <w:t xml:space="preserve"> </w:t>
      </w:r>
    </w:p>
    <w:p w:rsidR="004B1D06" w:rsidRPr="00143ACF" w:rsidRDefault="005D3A00" w:rsidP="004B1D06">
      <w:pPr>
        <w:spacing w:after="0"/>
        <w:rPr>
          <w:rFonts w:ascii="Times New Roman" w:hAnsi="Times New Roman"/>
          <w:sz w:val="24"/>
          <w:szCs w:val="24"/>
        </w:rPr>
      </w:pPr>
      <w:r w:rsidRPr="00143ACF">
        <w:rPr>
          <w:rFonts w:ascii="Times New Roman" w:hAnsi="Times New Roman"/>
          <w:sz w:val="24"/>
          <w:szCs w:val="24"/>
        </w:rPr>
        <w:t>Г</w:t>
      </w:r>
      <w:r w:rsidR="004B1D06" w:rsidRPr="00143ACF">
        <w:rPr>
          <w:rFonts w:ascii="Times New Roman" w:hAnsi="Times New Roman"/>
          <w:sz w:val="24"/>
          <w:szCs w:val="24"/>
        </w:rPr>
        <w:t>руппы</w:t>
      </w:r>
      <w:r>
        <w:rPr>
          <w:rFonts w:ascii="Times New Roman" w:hAnsi="Times New Roman"/>
          <w:sz w:val="24"/>
          <w:szCs w:val="24"/>
          <w:u w:val="single"/>
        </w:rPr>
        <w:t xml:space="preserve"> </w:t>
      </w:r>
      <w:r w:rsidRPr="005D3A00">
        <w:rPr>
          <w:rFonts w:ascii="Times New Roman" w:hAnsi="Times New Roman"/>
          <w:sz w:val="24"/>
          <w:szCs w:val="24"/>
          <w:u w:val="single"/>
        </w:rPr>
        <w:t>307</w:t>
      </w:r>
      <w:r w:rsidRPr="00143ACF">
        <w:rPr>
          <w:rFonts w:ascii="Times New Roman" w:hAnsi="Times New Roman"/>
          <w:sz w:val="24"/>
          <w:szCs w:val="24"/>
        </w:rPr>
        <w:t xml:space="preserve"> специальности </w:t>
      </w:r>
      <w:r w:rsidRPr="005D3A00">
        <w:rPr>
          <w:rFonts w:ascii="Times New Roman" w:hAnsi="Times New Roman"/>
          <w:sz w:val="24"/>
          <w:szCs w:val="24"/>
          <w:u w:val="single"/>
        </w:rPr>
        <w:t>Лабораторная</w:t>
      </w:r>
      <w:r w:rsidR="004B1D06" w:rsidRPr="005D3A00">
        <w:rPr>
          <w:rFonts w:ascii="Times New Roman" w:hAnsi="Times New Roman"/>
          <w:sz w:val="24"/>
          <w:szCs w:val="24"/>
          <w:u w:val="single"/>
        </w:rPr>
        <w:t xml:space="preserve"> </w:t>
      </w:r>
      <w:r w:rsidR="004B1D06">
        <w:rPr>
          <w:rFonts w:ascii="Times New Roman" w:hAnsi="Times New Roman"/>
          <w:sz w:val="24"/>
          <w:szCs w:val="24"/>
          <w:u w:val="single"/>
        </w:rPr>
        <w:t>диагностика</w:t>
      </w:r>
    </w:p>
    <w:p w:rsidR="004B1D06" w:rsidRPr="00143ACF" w:rsidRDefault="004B1D06" w:rsidP="004B1D06">
      <w:pPr>
        <w:spacing w:after="0"/>
        <w:rPr>
          <w:rFonts w:ascii="Times New Roman" w:hAnsi="Times New Roman"/>
          <w:sz w:val="24"/>
          <w:szCs w:val="24"/>
        </w:rPr>
      </w:pPr>
    </w:p>
    <w:p w:rsidR="004B1D06" w:rsidRPr="00143ACF" w:rsidRDefault="004B1D06" w:rsidP="004B1D06">
      <w:pPr>
        <w:spacing w:after="0"/>
        <w:rPr>
          <w:rFonts w:ascii="Times New Roman" w:hAnsi="Times New Roman"/>
          <w:sz w:val="24"/>
          <w:szCs w:val="24"/>
        </w:rPr>
      </w:pPr>
      <w:r w:rsidRPr="00143ACF">
        <w:rPr>
          <w:rFonts w:ascii="Times New Roman" w:hAnsi="Times New Roman"/>
          <w:sz w:val="24"/>
          <w:szCs w:val="24"/>
        </w:rPr>
        <w:t xml:space="preserve">Проходившего (ей) производственную (преддипломную) практику </w:t>
      </w:r>
    </w:p>
    <w:p w:rsidR="004B1D06" w:rsidRPr="00143ACF" w:rsidRDefault="004B1D06" w:rsidP="004B1D06">
      <w:pPr>
        <w:spacing w:after="0"/>
        <w:rPr>
          <w:rFonts w:ascii="Times New Roman" w:hAnsi="Times New Roman"/>
          <w:sz w:val="24"/>
          <w:szCs w:val="24"/>
        </w:rPr>
      </w:pPr>
      <w:r w:rsidRPr="00143ACF">
        <w:rPr>
          <w:rFonts w:ascii="Times New Roman" w:hAnsi="Times New Roman"/>
          <w:sz w:val="24"/>
          <w:szCs w:val="24"/>
        </w:rPr>
        <w:t xml:space="preserve">с </w:t>
      </w:r>
      <w:r w:rsidR="005D3A00">
        <w:rPr>
          <w:rFonts w:ascii="Times New Roman" w:hAnsi="Times New Roman"/>
          <w:sz w:val="24"/>
          <w:szCs w:val="24"/>
        </w:rPr>
        <w:t xml:space="preserve">03.06 по 23.06 2021 </w:t>
      </w:r>
      <w:r w:rsidRPr="00143ACF">
        <w:rPr>
          <w:rFonts w:ascii="Times New Roman" w:hAnsi="Times New Roman"/>
          <w:sz w:val="24"/>
          <w:szCs w:val="24"/>
        </w:rPr>
        <w:t>г</w:t>
      </w:r>
    </w:p>
    <w:p w:rsidR="004B1D06" w:rsidRPr="00143ACF" w:rsidRDefault="004B1D06" w:rsidP="004B1D06">
      <w:pPr>
        <w:spacing w:after="0"/>
        <w:jc w:val="both"/>
        <w:rPr>
          <w:rFonts w:ascii="Times New Roman" w:hAnsi="Times New Roman"/>
          <w:sz w:val="24"/>
          <w:szCs w:val="24"/>
        </w:rPr>
      </w:pPr>
    </w:p>
    <w:p w:rsidR="004B1D06" w:rsidRPr="00143ACF" w:rsidRDefault="004B1D06" w:rsidP="004B1D06">
      <w:pPr>
        <w:spacing w:after="0"/>
        <w:jc w:val="both"/>
        <w:rPr>
          <w:rFonts w:ascii="Times New Roman" w:hAnsi="Times New Roman"/>
          <w:sz w:val="24"/>
          <w:szCs w:val="24"/>
        </w:rPr>
      </w:pPr>
      <w:r w:rsidRPr="00143ACF">
        <w:rPr>
          <w:rFonts w:ascii="Times New Roman" w:hAnsi="Times New Roman"/>
          <w:sz w:val="24"/>
          <w:szCs w:val="24"/>
        </w:rPr>
        <w:t>За время прохождения практики мною выполнены следующие объемы работ:</w:t>
      </w:r>
    </w:p>
    <w:p w:rsidR="004B1D06" w:rsidRPr="00143ACF" w:rsidRDefault="004B1D06" w:rsidP="004B1D06">
      <w:pPr>
        <w:spacing w:after="0"/>
        <w:jc w:val="both"/>
        <w:rPr>
          <w:rFonts w:ascii="Times New Roman" w:hAnsi="Times New Roman"/>
          <w:sz w:val="24"/>
          <w:szCs w:val="24"/>
        </w:rPr>
      </w:pPr>
      <w:r w:rsidRPr="00143ACF">
        <w:rPr>
          <w:rFonts w:ascii="Times New Roman" w:hAnsi="Times New Roman"/>
          <w:sz w:val="24"/>
          <w:szCs w:val="24"/>
        </w:rPr>
        <w:t>1. Цифровой отчет</w:t>
      </w:r>
    </w:p>
    <w:p w:rsidR="004B1D06" w:rsidRPr="00143ACF" w:rsidRDefault="004B1D06" w:rsidP="004B1D06">
      <w:pPr>
        <w:spacing w:after="0"/>
        <w:jc w:val="both"/>
        <w:rPr>
          <w:rFonts w:ascii="Times New Roman" w:hAnsi="Times New Roman"/>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1559"/>
      </w:tblGrid>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b/>
                <w:bCs/>
                <w:sz w:val="24"/>
                <w:szCs w:val="24"/>
              </w:rPr>
            </w:pPr>
            <w:r w:rsidRPr="00211C49">
              <w:rPr>
                <w:rFonts w:ascii="Times New Roman" w:hAnsi="Times New Roman"/>
                <w:b/>
                <w:bCs/>
                <w:sz w:val="24"/>
                <w:szCs w:val="24"/>
              </w:rPr>
              <w:t>№</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pStyle w:val="3"/>
              <w:spacing w:line="276" w:lineRule="auto"/>
              <w:rPr>
                <w:b w:val="0"/>
                <w:color w:val="auto"/>
                <w:sz w:val="24"/>
                <w:szCs w:val="24"/>
              </w:rPr>
            </w:pPr>
            <w:r w:rsidRPr="00211C49">
              <w:rPr>
                <w:b w:val="0"/>
                <w:color w:val="auto"/>
                <w:sz w:val="24"/>
                <w:szCs w:val="24"/>
              </w:rPr>
              <w:t>Виды работ</w:t>
            </w:r>
            <w:r>
              <w:rPr>
                <w:b w:val="0"/>
                <w:color w:val="auto"/>
                <w:sz w:val="24"/>
                <w:szCs w:val="24"/>
              </w:rPr>
              <w:t xml:space="preserve"> 6 семестр</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b/>
                <w:bCs/>
                <w:sz w:val="24"/>
                <w:szCs w:val="24"/>
              </w:rPr>
            </w:pPr>
            <w:r w:rsidRPr="00211C49">
              <w:rPr>
                <w:rFonts w:ascii="Times New Roman" w:hAnsi="Times New Roman"/>
                <w:b/>
                <w:bCs/>
                <w:sz w:val="24"/>
                <w:szCs w:val="24"/>
              </w:rPr>
              <w:t>Количество</w:t>
            </w: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rPr>
                <w:rFonts w:ascii="Times New Roman" w:hAnsi="Times New Roman"/>
                <w:i/>
                <w:sz w:val="24"/>
                <w:szCs w:val="24"/>
              </w:rPr>
            </w:pPr>
            <w:r w:rsidRPr="00211C49">
              <w:rPr>
                <w:rFonts w:ascii="Times New Roman" w:hAnsi="Times New Roman"/>
                <w:sz w:val="24"/>
                <w:szCs w:val="24"/>
              </w:rPr>
              <w:t>- изучение нормативных документов, регламентирующих санитарно-противоэпидемический режим в КДЛ:</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rPr>
                <w:rFonts w:ascii="Times New Roman" w:hAnsi="Times New Roman"/>
                <w:sz w:val="24"/>
                <w:szCs w:val="24"/>
              </w:rPr>
            </w:pPr>
            <w:r w:rsidRPr="00211C49">
              <w:rPr>
                <w:rFonts w:ascii="Times New Roman" w:hAnsi="Times New Roman"/>
                <w:sz w:val="24"/>
                <w:szCs w:val="24"/>
              </w:rPr>
              <w:t>- прием, маркировка, регистрация биоматериала.</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3.</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b/>
                <w:sz w:val="24"/>
                <w:szCs w:val="24"/>
              </w:rPr>
            </w:pPr>
            <w:r w:rsidRPr="00211C49">
              <w:rPr>
                <w:rFonts w:ascii="Times New Roman" w:hAnsi="Times New Roman"/>
                <w:sz w:val="24"/>
                <w:szCs w:val="24"/>
              </w:rPr>
              <w:t xml:space="preserve">Приготовление питательных сред для культивирования патогенных кокков, возбудителей кишечных инфекций, ВКИ.  </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4.</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 xml:space="preserve">Изучение </w:t>
            </w:r>
            <w:proofErr w:type="spellStart"/>
            <w:r w:rsidRPr="00211C49">
              <w:rPr>
                <w:rFonts w:ascii="Times New Roman" w:hAnsi="Times New Roman"/>
                <w:sz w:val="24"/>
                <w:szCs w:val="24"/>
              </w:rPr>
              <w:t>ку</w:t>
            </w:r>
            <w:r>
              <w:rPr>
                <w:rFonts w:ascii="Times New Roman" w:hAnsi="Times New Roman"/>
                <w:sz w:val="24"/>
                <w:szCs w:val="24"/>
              </w:rPr>
              <w:t>льтуральных</w:t>
            </w:r>
            <w:proofErr w:type="spellEnd"/>
            <w:r>
              <w:rPr>
                <w:rFonts w:ascii="Times New Roman" w:hAnsi="Times New Roman"/>
                <w:sz w:val="24"/>
                <w:szCs w:val="24"/>
              </w:rPr>
              <w:t xml:space="preserve">, морфологических </w:t>
            </w:r>
            <w:proofErr w:type="spellStart"/>
            <w:r>
              <w:rPr>
                <w:rFonts w:ascii="Times New Roman" w:hAnsi="Times New Roman"/>
                <w:sz w:val="24"/>
                <w:szCs w:val="24"/>
              </w:rPr>
              <w:t>свойствисследуемой</w:t>
            </w:r>
            <w:proofErr w:type="spellEnd"/>
            <w:r>
              <w:rPr>
                <w:rFonts w:ascii="Times New Roman" w:hAnsi="Times New Roman"/>
                <w:sz w:val="24"/>
                <w:szCs w:val="24"/>
              </w:rPr>
              <w:t xml:space="preserve"> культуры.</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5</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 xml:space="preserve">Изучение </w:t>
            </w:r>
            <w:proofErr w:type="spellStart"/>
            <w:r w:rsidRPr="00211C49">
              <w:rPr>
                <w:rFonts w:ascii="Times New Roman" w:hAnsi="Times New Roman"/>
                <w:sz w:val="24"/>
                <w:szCs w:val="24"/>
              </w:rPr>
              <w:t>сахаралитической</w:t>
            </w:r>
            <w:proofErr w:type="spellEnd"/>
            <w:r>
              <w:rPr>
                <w:rFonts w:ascii="Times New Roman" w:hAnsi="Times New Roman"/>
                <w:sz w:val="24"/>
                <w:szCs w:val="24"/>
              </w:rPr>
              <w:t>, протеолитической, гемолитичес</w:t>
            </w:r>
            <w:r w:rsidRPr="00211C49">
              <w:rPr>
                <w:rFonts w:ascii="Times New Roman" w:hAnsi="Times New Roman"/>
                <w:sz w:val="24"/>
                <w:szCs w:val="24"/>
              </w:rPr>
              <w:t>кой активности</w:t>
            </w:r>
            <w:r>
              <w:rPr>
                <w:rFonts w:ascii="Times New Roman" w:hAnsi="Times New Roman"/>
                <w:sz w:val="24"/>
                <w:szCs w:val="24"/>
              </w:rPr>
              <w:t xml:space="preserve"> исследуемой культуры.</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6</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Серодиагностика РА</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7</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РП</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8</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РСК</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9</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РИФ</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10</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РНГА</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11</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Утилизация отработанного материала, дезинфекция и стерилизация использованной лабораторной посуды, инструментария, средств защиты;</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12</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 xml:space="preserve"> участие в проведении </w:t>
            </w:r>
            <w:proofErr w:type="spellStart"/>
            <w:r w:rsidRPr="00211C49">
              <w:rPr>
                <w:rFonts w:ascii="Times New Roman" w:hAnsi="Times New Roman"/>
                <w:sz w:val="24"/>
                <w:szCs w:val="24"/>
              </w:rPr>
              <w:t>внутрилабораторного</w:t>
            </w:r>
            <w:proofErr w:type="spellEnd"/>
            <w:r w:rsidRPr="00211C49">
              <w:rPr>
                <w:rFonts w:ascii="Times New Roman" w:hAnsi="Times New Roman"/>
                <w:sz w:val="24"/>
                <w:szCs w:val="24"/>
              </w:rPr>
              <w:t xml:space="preserve"> контроля качества лабораторных исследований</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13</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Санитарная микробиология исследование воздуха</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r w:rsidR="004B1D06" w:rsidRPr="00211C49" w:rsidTr="00F30C5F">
        <w:tc>
          <w:tcPr>
            <w:tcW w:w="534"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both"/>
              <w:rPr>
                <w:rFonts w:ascii="Times New Roman" w:hAnsi="Times New Roman"/>
                <w:bCs/>
                <w:sz w:val="24"/>
                <w:szCs w:val="24"/>
              </w:rPr>
            </w:pPr>
            <w:r w:rsidRPr="00211C49">
              <w:rPr>
                <w:rFonts w:ascii="Times New Roman" w:hAnsi="Times New Roman"/>
                <w:bCs/>
                <w:sz w:val="24"/>
                <w:szCs w:val="24"/>
              </w:rPr>
              <w:t>14</w:t>
            </w:r>
          </w:p>
        </w:tc>
        <w:tc>
          <w:tcPr>
            <w:tcW w:w="6662"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 xml:space="preserve"> Санитарная микробиология исследование смывов с рук и объектов </w:t>
            </w:r>
          </w:p>
          <w:p w:rsidR="004B1D06" w:rsidRPr="00211C49" w:rsidRDefault="004B1D06" w:rsidP="00F30C5F">
            <w:pPr>
              <w:spacing w:after="0" w:line="240" w:lineRule="auto"/>
              <w:rPr>
                <w:rFonts w:ascii="Times New Roman" w:hAnsi="Times New Roman"/>
                <w:sz w:val="24"/>
                <w:szCs w:val="24"/>
              </w:rPr>
            </w:pPr>
            <w:r w:rsidRPr="00211C49">
              <w:rPr>
                <w:rFonts w:ascii="Times New Roman" w:hAnsi="Times New Roman"/>
                <w:sz w:val="24"/>
                <w:szCs w:val="24"/>
              </w:rPr>
              <w:t>окружающей среды</w:t>
            </w:r>
          </w:p>
        </w:tc>
        <w:tc>
          <w:tcPr>
            <w:tcW w:w="1559" w:type="dxa"/>
            <w:tcBorders>
              <w:top w:val="single" w:sz="4" w:space="0" w:color="auto"/>
              <w:left w:val="single" w:sz="4" w:space="0" w:color="auto"/>
              <w:bottom w:val="single" w:sz="4" w:space="0" w:color="auto"/>
              <w:right w:val="single" w:sz="4" w:space="0" w:color="auto"/>
            </w:tcBorders>
          </w:tcPr>
          <w:p w:rsidR="004B1D06" w:rsidRPr="00211C49" w:rsidRDefault="004B1D06" w:rsidP="00F30C5F">
            <w:pPr>
              <w:spacing w:after="0"/>
              <w:jc w:val="center"/>
              <w:rPr>
                <w:rFonts w:ascii="Times New Roman" w:hAnsi="Times New Roman"/>
                <w:sz w:val="24"/>
                <w:szCs w:val="24"/>
              </w:rPr>
            </w:pPr>
          </w:p>
        </w:tc>
      </w:tr>
    </w:tbl>
    <w:p w:rsidR="004B1D06" w:rsidRDefault="004B1D06" w:rsidP="004B1D06">
      <w:pPr>
        <w:pStyle w:val="1"/>
        <w:rPr>
          <w:b/>
          <w:bCs/>
          <w:sz w:val="24"/>
          <w:szCs w:val="24"/>
        </w:rPr>
      </w:pPr>
    </w:p>
    <w:p w:rsidR="004B1D06" w:rsidRDefault="004B1D06" w:rsidP="004B1D06">
      <w:pPr>
        <w:pStyle w:val="1"/>
        <w:rPr>
          <w:b/>
          <w:bCs/>
          <w:sz w:val="24"/>
          <w:szCs w:val="24"/>
        </w:rPr>
      </w:pPr>
    </w:p>
    <w:p w:rsidR="004B1D06" w:rsidRDefault="004B1D06" w:rsidP="004B1D06">
      <w:pPr>
        <w:pStyle w:val="1"/>
        <w:rPr>
          <w:b/>
          <w:bCs/>
          <w:sz w:val="24"/>
          <w:szCs w:val="24"/>
        </w:rPr>
      </w:pPr>
    </w:p>
    <w:p w:rsidR="004B1D06" w:rsidRDefault="004B1D06" w:rsidP="004B1D06"/>
    <w:p w:rsidR="004B1D06" w:rsidRDefault="004B1D06" w:rsidP="004B1D06"/>
    <w:p w:rsidR="004B1D06" w:rsidRDefault="004B1D06" w:rsidP="004B1D06"/>
    <w:p w:rsidR="004B1D06" w:rsidRDefault="004B1D06" w:rsidP="004B1D06"/>
    <w:p w:rsidR="004B1D06" w:rsidRPr="00B65A02" w:rsidRDefault="004B1D06" w:rsidP="004B1D06">
      <w:pPr>
        <w:pStyle w:val="1"/>
        <w:rPr>
          <w:rFonts w:ascii="Times New Roman" w:hAnsi="Times New Roman" w:cs="Times New Roman"/>
          <w:b/>
          <w:bCs/>
          <w:caps/>
          <w:color w:val="000000" w:themeColor="text1"/>
          <w:sz w:val="24"/>
          <w:szCs w:val="24"/>
        </w:rPr>
      </w:pPr>
      <w:r w:rsidRPr="00B65A02">
        <w:rPr>
          <w:rFonts w:ascii="Times New Roman" w:hAnsi="Times New Roman" w:cs="Times New Roman"/>
          <w:bCs/>
          <w:color w:val="000000" w:themeColor="text1"/>
          <w:sz w:val="24"/>
          <w:szCs w:val="24"/>
        </w:rPr>
        <w:lastRenderedPageBreak/>
        <w:t xml:space="preserve">2. </w:t>
      </w:r>
      <w:r w:rsidRPr="00B65A02">
        <w:rPr>
          <w:rFonts w:ascii="Times New Roman" w:hAnsi="Times New Roman" w:cs="Times New Roman"/>
          <w:bCs/>
          <w:caps/>
          <w:color w:val="000000" w:themeColor="text1"/>
          <w:sz w:val="24"/>
          <w:szCs w:val="24"/>
        </w:rPr>
        <w:t>Текстовой отчет</w:t>
      </w:r>
    </w:p>
    <w:p w:rsidR="004B1D06" w:rsidRPr="00205FDE" w:rsidRDefault="004B1D06" w:rsidP="004B1D06">
      <w:pPr>
        <w:spacing w:after="0" w:line="240" w:lineRule="auto"/>
        <w:jc w:val="center"/>
        <w:rPr>
          <w:rFonts w:ascii="Times New Roman" w:hAnsi="Times New Roman"/>
          <w:b/>
          <w:sz w:val="24"/>
          <w:szCs w:val="24"/>
        </w:rPr>
      </w:pPr>
    </w:p>
    <w:tbl>
      <w:tblPr>
        <w:tblW w:w="0" w:type="auto"/>
        <w:tblBorders>
          <w:insideH w:val="single" w:sz="4" w:space="0" w:color="000000"/>
          <w:insideV w:val="single" w:sz="4" w:space="0" w:color="000000"/>
        </w:tblBorders>
        <w:tblLook w:val="04A0" w:firstRow="1" w:lastRow="0" w:firstColumn="1" w:lastColumn="0" w:noHBand="0" w:noVBand="1"/>
      </w:tblPr>
      <w:tblGrid>
        <w:gridCol w:w="9571"/>
      </w:tblGrid>
      <w:tr w:rsidR="004B1D06" w:rsidRPr="00205FDE" w:rsidTr="00F30C5F">
        <w:tc>
          <w:tcPr>
            <w:tcW w:w="9571" w:type="dxa"/>
          </w:tcPr>
          <w:p w:rsidR="004B1D06" w:rsidRPr="00877961" w:rsidRDefault="004B1D06" w:rsidP="004B1D06">
            <w:pPr>
              <w:numPr>
                <w:ilvl w:val="0"/>
                <w:numId w:val="4"/>
              </w:numPr>
              <w:spacing w:after="0" w:line="240" w:lineRule="auto"/>
              <w:rPr>
                <w:rFonts w:ascii="Times New Roman" w:hAnsi="Times New Roman"/>
                <w:sz w:val="24"/>
                <w:szCs w:val="24"/>
              </w:rPr>
            </w:pPr>
            <w:r>
              <w:rPr>
                <w:rFonts w:ascii="Times New Roman" w:hAnsi="Times New Roman"/>
                <w:sz w:val="24"/>
                <w:szCs w:val="24"/>
              </w:rPr>
              <w:t>У</w:t>
            </w:r>
            <w:r w:rsidRPr="00877961">
              <w:rPr>
                <w:rFonts w:ascii="Times New Roman" w:hAnsi="Times New Roman"/>
                <w:sz w:val="24"/>
                <w:szCs w:val="24"/>
              </w:rPr>
              <w:t xml:space="preserve">мения, которыми хорошо овладел </w:t>
            </w:r>
            <w:r>
              <w:rPr>
                <w:rFonts w:ascii="Times New Roman" w:hAnsi="Times New Roman"/>
                <w:sz w:val="24"/>
                <w:szCs w:val="24"/>
              </w:rPr>
              <w:t>в ходе практики:</w:t>
            </w:r>
          </w:p>
        </w:tc>
      </w:tr>
      <w:tr w:rsidR="004B1D06" w:rsidRPr="00205FDE" w:rsidTr="00F30C5F">
        <w:tc>
          <w:tcPr>
            <w:tcW w:w="9571" w:type="dxa"/>
          </w:tcPr>
          <w:p w:rsidR="004B1D06" w:rsidRPr="00307D8A" w:rsidRDefault="00307D8A" w:rsidP="00307D8A">
            <w:p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Приготовление питательных сред.</w:t>
            </w:r>
          </w:p>
        </w:tc>
      </w:tr>
      <w:tr w:rsidR="004B1D06" w:rsidRPr="00205FDE" w:rsidTr="00F30C5F">
        <w:tc>
          <w:tcPr>
            <w:tcW w:w="9571" w:type="dxa"/>
          </w:tcPr>
          <w:p w:rsidR="004B1D06" w:rsidRPr="00307D8A" w:rsidRDefault="00307D8A" w:rsidP="00307D8A">
            <w:p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Проведение серологических реакций.</w:t>
            </w:r>
          </w:p>
        </w:tc>
      </w:tr>
      <w:tr w:rsidR="004B1D06" w:rsidRPr="00205FDE" w:rsidTr="00F30C5F">
        <w:tc>
          <w:tcPr>
            <w:tcW w:w="9571" w:type="dxa"/>
          </w:tcPr>
          <w:p w:rsidR="004B1D06" w:rsidRPr="00307D8A" w:rsidRDefault="00307D8A" w:rsidP="00307D8A">
            <w:p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Утилизация биологического материала</w:t>
            </w:r>
            <w:r w:rsidRPr="00307D8A">
              <w:rPr>
                <w:rFonts w:ascii="Times New Roman" w:hAnsi="Times New Roman" w:cs="Times New Roman"/>
                <w:sz w:val="24"/>
                <w:szCs w:val="24"/>
              </w:rPr>
              <w:t>.</w:t>
            </w: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4B1D06">
            <w:pPr>
              <w:numPr>
                <w:ilvl w:val="0"/>
                <w:numId w:val="4"/>
              </w:num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Самостоятельная работа:</w:t>
            </w:r>
          </w:p>
        </w:tc>
      </w:tr>
      <w:tr w:rsidR="00307D8A" w:rsidRPr="00205FDE" w:rsidTr="00F30C5F">
        <w:tc>
          <w:tcPr>
            <w:tcW w:w="9571" w:type="dxa"/>
          </w:tcPr>
          <w:p w:rsidR="00307D8A" w:rsidRPr="00307D8A" w:rsidRDefault="00307D8A" w:rsidP="00307D8A">
            <w:p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Приготовление питательных сред.</w:t>
            </w:r>
          </w:p>
        </w:tc>
      </w:tr>
      <w:tr w:rsidR="00307D8A" w:rsidRPr="00205FDE" w:rsidTr="00F30C5F">
        <w:tc>
          <w:tcPr>
            <w:tcW w:w="9571" w:type="dxa"/>
          </w:tcPr>
          <w:p w:rsidR="00307D8A" w:rsidRPr="00307D8A" w:rsidRDefault="00307D8A" w:rsidP="00307D8A">
            <w:p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Проведение серологических реакций.</w:t>
            </w:r>
          </w:p>
        </w:tc>
      </w:tr>
      <w:tr w:rsidR="00307D8A" w:rsidRPr="00205FDE" w:rsidTr="00F30C5F">
        <w:tc>
          <w:tcPr>
            <w:tcW w:w="9571" w:type="dxa"/>
          </w:tcPr>
          <w:p w:rsidR="00307D8A" w:rsidRPr="00307D8A" w:rsidRDefault="00307D8A" w:rsidP="00307D8A">
            <w:p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Утилизация биологического материала.</w:t>
            </w: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4B1D06">
            <w:pPr>
              <w:numPr>
                <w:ilvl w:val="0"/>
                <w:numId w:val="4"/>
              </w:num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Помощь оказана со стороны методических и непосредственных руководителей:</w:t>
            </w:r>
          </w:p>
        </w:tc>
      </w:tr>
      <w:tr w:rsidR="004B1D06" w:rsidRPr="00205FDE" w:rsidTr="00F30C5F">
        <w:tc>
          <w:tcPr>
            <w:tcW w:w="9571" w:type="dxa"/>
          </w:tcPr>
          <w:p w:rsidR="004B1D06" w:rsidRPr="00307D8A" w:rsidRDefault="00307D8A" w:rsidP="00307D8A">
            <w:p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Заполнение дневника</w:t>
            </w:r>
            <w:r>
              <w:rPr>
                <w:rFonts w:ascii="Times New Roman" w:hAnsi="Times New Roman" w:cs="Times New Roman"/>
                <w:sz w:val="24"/>
                <w:szCs w:val="24"/>
              </w:rPr>
              <w:t>.</w:t>
            </w: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307D8A" w:rsidRDefault="004B1D06" w:rsidP="004B1D06">
            <w:pPr>
              <w:numPr>
                <w:ilvl w:val="0"/>
                <w:numId w:val="4"/>
              </w:numPr>
              <w:spacing w:after="0" w:line="240" w:lineRule="auto"/>
              <w:rPr>
                <w:rFonts w:ascii="Times New Roman" w:hAnsi="Times New Roman" w:cs="Times New Roman"/>
                <w:sz w:val="24"/>
                <w:szCs w:val="24"/>
              </w:rPr>
            </w:pPr>
            <w:r w:rsidRPr="00307D8A">
              <w:rPr>
                <w:rFonts w:ascii="Times New Roman" w:hAnsi="Times New Roman" w:cs="Times New Roman"/>
                <w:sz w:val="24"/>
                <w:szCs w:val="24"/>
              </w:rPr>
              <w:t>Замечания и предложения по прохождению практики:</w:t>
            </w:r>
          </w:p>
        </w:tc>
      </w:tr>
      <w:tr w:rsidR="004B1D06" w:rsidRPr="00205FDE" w:rsidTr="00F30C5F">
        <w:tc>
          <w:tcPr>
            <w:tcW w:w="9571" w:type="dxa"/>
          </w:tcPr>
          <w:p w:rsidR="004B1D06" w:rsidRPr="00307D8A" w:rsidRDefault="00307D8A" w:rsidP="00307D8A">
            <w:pPr>
              <w:spacing w:after="0" w:line="240" w:lineRule="auto"/>
              <w:jc w:val="both"/>
              <w:rPr>
                <w:rFonts w:ascii="Times New Roman" w:hAnsi="Times New Roman" w:cs="Times New Roman"/>
                <w:sz w:val="24"/>
                <w:szCs w:val="24"/>
              </w:rPr>
            </w:pPr>
            <w:r w:rsidRPr="00307D8A">
              <w:rPr>
                <w:rFonts w:ascii="Times New Roman" w:hAnsi="Times New Roman" w:cs="Times New Roman"/>
                <w:sz w:val="24"/>
                <w:szCs w:val="24"/>
              </w:rPr>
              <w:t>Замечаний нет</w:t>
            </w:r>
            <w:r>
              <w:rPr>
                <w:rFonts w:ascii="Times New Roman" w:hAnsi="Times New Roman" w:cs="Times New Roman"/>
                <w:sz w:val="24"/>
                <w:szCs w:val="24"/>
              </w:rPr>
              <w:t>.</w:t>
            </w:r>
          </w:p>
        </w:tc>
      </w:tr>
      <w:tr w:rsidR="004B1D06" w:rsidRPr="00205FDE" w:rsidTr="00F30C5F">
        <w:tc>
          <w:tcPr>
            <w:tcW w:w="9571" w:type="dxa"/>
          </w:tcPr>
          <w:p w:rsidR="004B1D06" w:rsidRPr="00307D8A" w:rsidRDefault="004B1D06" w:rsidP="00F30C5F">
            <w:pPr>
              <w:spacing w:after="0" w:line="240" w:lineRule="auto"/>
              <w:jc w:val="center"/>
              <w:rPr>
                <w:rFonts w:ascii="Times New Roman" w:hAnsi="Times New Roman" w:cs="Times New Roman"/>
                <w:sz w:val="24"/>
                <w:szCs w:val="24"/>
              </w:rPr>
            </w:pPr>
          </w:p>
        </w:tc>
      </w:tr>
      <w:tr w:rsidR="004B1D06" w:rsidRPr="00205FDE" w:rsidTr="00F30C5F">
        <w:tc>
          <w:tcPr>
            <w:tcW w:w="9571" w:type="dxa"/>
          </w:tcPr>
          <w:p w:rsidR="004B1D06" w:rsidRPr="00205FDE" w:rsidRDefault="004B1D06" w:rsidP="00F30C5F">
            <w:pPr>
              <w:spacing w:after="0" w:line="240" w:lineRule="auto"/>
              <w:jc w:val="center"/>
              <w:rPr>
                <w:rFonts w:ascii="Times New Roman" w:hAnsi="Times New Roman"/>
                <w:sz w:val="24"/>
                <w:szCs w:val="24"/>
              </w:rPr>
            </w:pPr>
          </w:p>
        </w:tc>
      </w:tr>
      <w:tr w:rsidR="004B1D06" w:rsidRPr="00205FDE" w:rsidTr="00F30C5F">
        <w:tc>
          <w:tcPr>
            <w:tcW w:w="9571" w:type="dxa"/>
          </w:tcPr>
          <w:p w:rsidR="004B1D06" w:rsidRPr="00205FDE" w:rsidRDefault="004B1D06" w:rsidP="00F30C5F">
            <w:pPr>
              <w:spacing w:after="0" w:line="240" w:lineRule="auto"/>
              <w:jc w:val="center"/>
              <w:rPr>
                <w:rFonts w:ascii="Times New Roman" w:hAnsi="Times New Roman"/>
                <w:sz w:val="24"/>
                <w:szCs w:val="24"/>
              </w:rPr>
            </w:pPr>
          </w:p>
        </w:tc>
      </w:tr>
      <w:tr w:rsidR="004B1D06" w:rsidRPr="00205FDE" w:rsidTr="00F30C5F">
        <w:tc>
          <w:tcPr>
            <w:tcW w:w="9571" w:type="dxa"/>
          </w:tcPr>
          <w:p w:rsidR="004B1D06" w:rsidRPr="00205FDE" w:rsidRDefault="004B1D06" w:rsidP="00F30C5F">
            <w:pPr>
              <w:spacing w:after="0" w:line="240" w:lineRule="auto"/>
              <w:jc w:val="center"/>
              <w:rPr>
                <w:rFonts w:ascii="Times New Roman" w:hAnsi="Times New Roman"/>
                <w:sz w:val="24"/>
                <w:szCs w:val="24"/>
              </w:rPr>
            </w:pPr>
          </w:p>
        </w:tc>
      </w:tr>
      <w:tr w:rsidR="004B1D06" w:rsidRPr="00205FDE" w:rsidTr="00F30C5F">
        <w:tc>
          <w:tcPr>
            <w:tcW w:w="9571" w:type="dxa"/>
          </w:tcPr>
          <w:p w:rsidR="004B1D06" w:rsidRPr="00205FDE" w:rsidRDefault="004B1D06" w:rsidP="00F30C5F">
            <w:pPr>
              <w:spacing w:after="0" w:line="240" w:lineRule="auto"/>
              <w:jc w:val="center"/>
              <w:rPr>
                <w:rFonts w:ascii="Times New Roman" w:hAnsi="Times New Roman"/>
                <w:sz w:val="24"/>
                <w:szCs w:val="24"/>
              </w:rPr>
            </w:pPr>
          </w:p>
        </w:tc>
      </w:tr>
      <w:tr w:rsidR="004B1D06" w:rsidRPr="00205FDE" w:rsidTr="00F30C5F">
        <w:tc>
          <w:tcPr>
            <w:tcW w:w="9571" w:type="dxa"/>
          </w:tcPr>
          <w:p w:rsidR="004B1D06" w:rsidRPr="00205FDE" w:rsidRDefault="004B1D06" w:rsidP="00F30C5F">
            <w:pPr>
              <w:spacing w:after="0" w:line="240" w:lineRule="auto"/>
              <w:jc w:val="center"/>
              <w:rPr>
                <w:rFonts w:ascii="Times New Roman" w:hAnsi="Times New Roman"/>
                <w:sz w:val="24"/>
                <w:szCs w:val="24"/>
              </w:rPr>
            </w:pPr>
          </w:p>
        </w:tc>
      </w:tr>
      <w:tr w:rsidR="004B1D06" w:rsidRPr="00205FDE" w:rsidTr="00F30C5F">
        <w:tc>
          <w:tcPr>
            <w:tcW w:w="9571" w:type="dxa"/>
          </w:tcPr>
          <w:p w:rsidR="004B1D06" w:rsidRPr="00205FDE" w:rsidRDefault="004B1D06" w:rsidP="00F30C5F">
            <w:pPr>
              <w:spacing w:after="0" w:line="240" w:lineRule="auto"/>
              <w:jc w:val="center"/>
              <w:rPr>
                <w:rFonts w:ascii="Times New Roman" w:hAnsi="Times New Roman"/>
                <w:sz w:val="24"/>
                <w:szCs w:val="24"/>
              </w:rPr>
            </w:pPr>
          </w:p>
        </w:tc>
      </w:tr>
      <w:tr w:rsidR="004B1D06" w:rsidRPr="00205FDE" w:rsidTr="00F30C5F">
        <w:tc>
          <w:tcPr>
            <w:tcW w:w="9571" w:type="dxa"/>
          </w:tcPr>
          <w:p w:rsidR="004B1D06" w:rsidRPr="00205FDE" w:rsidRDefault="004B1D06" w:rsidP="00F30C5F">
            <w:pPr>
              <w:spacing w:after="0" w:line="240" w:lineRule="auto"/>
              <w:jc w:val="center"/>
              <w:rPr>
                <w:rFonts w:ascii="Times New Roman" w:hAnsi="Times New Roman"/>
                <w:sz w:val="24"/>
                <w:szCs w:val="24"/>
              </w:rPr>
            </w:pPr>
          </w:p>
        </w:tc>
      </w:tr>
      <w:tr w:rsidR="004B1D06" w:rsidRPr="00205FDE" w:rsidTr="00F30C5F">
        <w:tc>
          <w:tcPr>
            <w:tcW w:w="9571" w:type="dxa"/>
          </w:tcPr>
          <w:p w:rsidR="004B1D06" w:rsidRPr="00205FDE" w:rsidRDefault="004B1D06" w:rsidP="00F30C5F">
            <w:pPr>
              <w:spacing w:after="0" w:line="240" w:lineRule="auto"/>
              <w:jc w:val="center"/>
              <w:rPr>
                <w:rFonts w:ascii="Times New Roman" w:hAnsi="Times New Roman"/>
                <w:sz w:val="24"/>
                <w:szCs w:val="24"/>
              </w:rPr>
            </w:pPr>
          </w:p>
        </w:tc>
      </w:tr>
    </w:tbl>
    <w:p w:rsidR="004B1D06" w:rsidRPr="00143ACF" w:rsidRDefault="004B1D06" w:rsidP="004B1D06">
      <w:pPr>
        <w:spacing w:after="0"/>
        <w:jc w:val="both"/>
        <w:rPr>
          <w:rFonts w:ascii="Times New Roman" w:hAnsi="Times New Roman"/>
          <w:bCs/>
          <w:sz w:val="24"/>
          <w:szCs w:val="24"/>
        </w:rPr>
      </w:pPr>
      <w:r w:rsidRPr="00143ACF">
        <w:rPr>
          <w:rFonts w:ascii="Times New Roman" w:hAnsi="Times New Roman"/>
          <w:bCs/>
          <w:sz w:val="24"/>
          <w:szCs w:val="24"/>
        </w:rPr>
        <w:t>Общий руководитель практики</w:t>
      </w:r>
      <w:r w:rsidRPr="00143ACF">
        <w:rPr>
          <w:rFonts w:ascii="Times New Roman" w:hAnsi="Times New Roman"/>
          <w:b/>
          <w:bCs/>
          <w:sz w:val="24"/>
          <w:szCs w:val="24"/>
        </w:rPr>
        <w:t xml:space="preserve">   ________________  </w:t>
      </w:r>
      <w:r>
        <w:rPr>
          <w:rFonts w:ascii="Times New Roman" w:hAnsi="Times New Roman"/>
          <w:bCs/>
          <w:sz w:val="24"/>
          <w:szCs w:val="24"/>
        </w:rPr>
        <w:t>____________________</w:t>
      </w:r>
    </w:p>
    <w:p w:rsidR="004B1D06" w:rsidRPr="00143ACF" w:rsidRDefault="004B1D06" w:rsidP="004B1D06">
      <w:pPr>
        <w:spacing w:after="0"/>
        <w:jc w:val="both"/>
        <w:rPr>
          <w:rFonts w:ascii="Times New Roman" w:hAnsi="Times New Roman"/>
          <w:bCs/>
          <w:i/>
          <w:sz w:val="24"/>
          <w:szCs w:val="24"/>
        </w:rPr>
      </w:pPr>
      <w:r w:rsidRPr="00143ACF">
        <w:rPr>
          <w:rFonts w:ascii="Times New Roman" w:hAnsi="Times New Roman"/>
          <w:bCs/>
          <w:i/>
          <w:sz w:val="24"/>
          <w:szCs w:val="24"/>
        </w:rPr>
        <w:t>(подпись)</w:t>
      </w:r>
      <w:r>
        <w:rPr>
          <w:rFonts w:ascii="Times New Roman" w:hAnsi="Times New Roman"/>
          <w:bCs/>
          <w:i/>
          <w:sz w:val="24"/>
          <w:szCs w:val="24"/>
        </w:rPr>
        <w:t xml:space="preserve">                           (ФИО)</w:t>
      </w:r>
    </w:p>
    <w:p w:rsidR="004B1D06" w:rsidRPr="00CF7B09" w:rsidRDefault="004B1D06" w:rsidP="004B1D06">
      <w:pPr>
        <w:spacing w:after="0"/>
        <w:jc w:val="both"/>
        <w:rPr>
          <w:rFonts w:ascii="Times New Roman" w:hAnsi="Times New Roman"/>
          <w:b/>
          <w:bCs/>
        </w:rPr>
      </w:pPr>
    </w:p>
    <w:p w:rsidR="004B1D06" w:rsidRPr="00CF7B09" w:rsidRDefault="004B1D06" w:rsidP="004B1D06">
      <w:pPr>
        <w:jc w:val="both"/>
        <w:rPr>
          <w:rFonts w:ascii="Times New Roman" w:hAnsi="Times New Roman"/>
          <w:b/>
          <w:bCs/>
        </w:rPr>
      </w:pPr>
    </w:p>
    <w:p w:rsidR="004B1D06" w:rsidRPr="00CF7B09" w:rsidRDefault="004B1D06" w:rsidP="004B1D06">
      <w:pPr>
        <w:jc w:val="both"/>
        <w:rPr>
          <w:rFonts w:ascii="Times New Roman" w:hAnsi="Times New Roman"/>
          <w:b/>
          <w:bCs/>
        </w:rPr>
      </w:pPr>
    </w:p>
    <w:p w:rsidR="004B1D06" w:rsidRPr="00CF7B09" w:rsidRDefault="004B1D06" w:rsidP="004B1D06">
      <w:pPr>
        <w:jc w:val="both"/>
        <w:rPr>
          <w:rFonts w:ascii="Times New Roman" w:hAnsi="Times New Roman"/>
          <w:bCs/>
        </w:rPr>
      </w:pPr>
      <w:r w:rsidRPr="00CF7B09">
        <w:rPr>
          <w:rFonts w:ascii="Times New Roman" w:hAnsi="Times New Roman"/>
          <w:bCs/>
        </w:rPr>
        <w:t>М.П.организации</w:t>
      </w:r>
    </w:p>
    <w:p w:rsidR="004B1D06" w:rsidRDefault="004B1D06" w:rsidP="004B1D06"/>
    <w:p w:rsidR="004B1D06" w:rsidRPr="00FC3560" w:rsidRDefault="004B1D06" w:rsidP="004B1D06">
      <w:pPr>
        <w:pStyle w:val="2"/>
        <w:ind w:firstLine="0"/>
        <w:jc w:val="center"/>
        <w:rPr>
          <w:b/>
          <w:sz w:val="18"/>
        </w:rPr>
      </w:pPr>
      <w:r w:rsidRPr="00FC3560">
        <w:rPr>
          <w:b/>
          <w:sz w:val="18"/>
        </w:rPr>
        <w:lastRenderedPageBreak/>
        <w:t>ХАРАКТЕРИСТИКА</w:t>
      </w:r>
    </w:p>
    <w:p w:rsidR="004B1D06" w:rsidRPr="00FC3560" w:rsidRDefault="004B1D06" w:rsidP="004B1D06">
      <w:pPr>
        <w:pStyle w:val="a6"/>
        <w:jc w:val="center"/>
        <w:rPr>
          <w:b/>
          <w:iCs/>
          <w:sz w:val="24"/>
          <w:szCs w:val="28"/>
        </w:rPr>
      </w:pPr>
      <w:r w:rsidRPr="00FC3560">
        <w:rPr>
          <w:b/>
          <w:iCs/>
          <w:sz w:val="24"/>
          <w:szCs w:val="28"/>
        </w:rPr>
        <w:t>_______________________</w:t>
      </w:r>
      <w:proofErr w:type="spellStart"/>
      <w:r w:rsidR="005D3A00" w:rsidRPr="005D3A00">
        <w:rPr>
          <w:iCs/>
          <w:sz w:val="24"/>
          <w:szCs w:val="28"/>
          <w:u w:val="single"/>
        </w:rPr>
        <w:t>Зинкевич</w:t>
      </w:r>
      <w:proofErr w:type="spellEnd"/>
      <w:r w:rsidR="005D3A00" w:rsidRPr="005D3A00">
        <w:rPr>
          <w:iCs/>
          <w:sz w:val="24"/>
          <w:szCs w:val="28"/>
          <w:u w:val="single"/>
        </w:rPr>
        <w:t xml:space="preserve"> Валерия Владимировна</w:t>
      </w:r>
      <w:r w:rsidR="005D3A00">
        <w:rPr>
          <w:b/>
          <w:iCs/>
          <w:sz w:val="24"/>
          <w:szCs w:val="28"/>
        </w:rPr>
        <w:t>______________________</w:t>
      </w:r>
    </w:p>
    <w:p w:rsidR="004B1D06" w:rsidRPr="00FC3560" w:rsidRDefault="004B1D06" w:rsidP="004B1D06">
      <w:pPr>
        <w:pStyle w:val="a6"/>
        <w:jc w:val="center"/>
        <w:rPr>
          <w:i/>
          <w:iCs/>
          <w:sz w:val="22"/>
          <w:szCs w:val="24"/>
        </w:rPr>
      </w:pPr>
      <w:r w:rsidRPr="00FC3560">
        <w:rPr>
          <w:i/>
          <w:iCs/>
          <w:sz w:val="22"/>
          <w:szCs w:val="24"/>
        </w:rPr>
        <w:t>ФИО</w:t>
      </w:r>
    </w:p>
    <w:p w:rsidR="005D3A00" w:rsidRPr="005D3A00" w:rsidRDefault="005D3A00" w:rsidP="00805F38">
      <w:pPr>
        <w:pStyle w:val="a6"/>
        <w:ind w:left="-284"/>
        <w:rPr>
          <w:b/>
          <w:iCs/>
          <w:sz w:val="22"/>
          <w:szCs w:val="22"/>
        </w:rPr>
      </w:pPr>
      <w:r w:rsidRPr="005D3A00">
        <w:rPr>
          <w:iCs/>
          <w:sz w:val="22"/>
          <w:szCs w:val="22"/>
        </w:rPr>
        <w:t>обучающаяся на</w:t>
      </w:r>
      <w:r w:rsidRPr="005D3A00">
        <w:rPr>
          <w:iCs/>
          <w:sz w:val="22"/>
          <w:szCs w:val="22"/>
        </w:rPr>
        <w:t xml:space="preserve"> 3 </w:t>
      </w:r>
      <w:r w:rsidRPr="005D3A00">
        <w:rPr>
          <w:iCs/>
          <w:sz w:val="22"/>
          <w:szCs w:val="22"/>
        </w:rPr>
        <w:t>курсе по</w:t>
      </w:r>
      <w:r w:rsidRPr="005D3A00">
        <w:rPr>
          <w:iCs/>
          <w:sz w:val="22"/>
          <w:szCs w:val="22"/>
        </w:rPr>
        <w:t xml:space="preserve"> специальности СПО   </w:t>
      </w:r>
      <w:r w:rsidRPr="005D3A00">
        <w:rPr>
          <w:b/>
          <w:iCs/>
          <w:sz w:val="22"/>
          <w:szCs w:val="22"/>
          <w:u w:val="single"/>
        </w:rPr>
        <w:t>060604Лабораторная диагностика</w:t>
      </w:r>
    </w:p>
    <w:p w:rsidR="005D3A00" w:rsidRPr="005D3A00" w:rsidRDefault="005D3A00" w:rsidP="00805F38">
      <w:pPr>
        <w:pStyle w:val="a6"/>
        <w:ind w:left="-284"/>
        <w:jc w:val="center"/>
        <w:rPr>
          <w:iCs/>
          <w:sz w:val="22"/>
          <w:szCs w:val="22"/>
          <w:u w:val="single"/>
        </w:rPr>
      </w:pPr>
      <w:r w:rsidRPr="005D3A00">
        <w:rPr>
          <w:iCs/>
          <w:sz w:val="22"/>
          <w:szCs w:val="22"/>
        </w:rPr>
        <w:t xml:space="preserve">успешно </w:t>
      </w:r>
      <w:r w:rsidRPr="005D3A00">
        <w:rPr>
          <w:iCs/>
          <w:sz w:val="22"/>
          <w:szCs w:val="22"/>
        </w:rPr>
        <w:t>прошла производственную</w:t>
      </w:r>
      <w:r w:rsidRPr="005D3A00">
        <w:rPr>
          <w:iCs/>
          <w:sz w:val="22"/>
          <w:szCs w:val="22"/>
        </w:rPr>
        <w:t xml:space="preserve"> практику по пр</w:t>
      </w:r>
      <w:r>
        <w:rPr>
          <w:iCs/>
          <w:sz w:val="22"/>
          <w:szCs w:val="22"/>
        </w:rPr>
        <w:t>офессиональному модулю:</w:t>
      </w:r>
      <w:r w:rsidRPr="005D3A00">
        <w:rPr>
          <w:iCs/>
          <w:sz w:val="22"/>
          <w:szCs w:val="22"/>
        </w:rPr>
        <w:t xml:space="preserve"> </w:t>
      </w:r>
      <w:r w:rsidRPr="005D3A00">
        <w:rPr>
          <w:b/>
          <w:iCs/>
          <w:sz w:val="22"/>
          <w:szCs w:val="22"/>
          <w:u w:val="single"/>
        </w:rPr>
        <w:t>Проведение лабораторных микробиологических исследований</w:t>
      </w:r>
    </w:p>
    <w:p w:rsidR="005D3A00" w:rsidRPr="005D3A00" w:rsidRDefault="005D3A00" w:rsidP="00805F38">
      <w:pPr>
        <w:pStyle w:val="a6"/>
        <w:ind w:left="-284"/>
        <w:rPr>
          <w:i/>
          <w:iCs/>
          <w:sz w:val="22"/>
          <w:szCs w:val="22"/>
        </w:rPr>
      </w:pPr>
    </w:p>
    <w:p w:rsidR="005D3A00" w:rsidRPr="005D3A00" w:rsidRDefault="005D3A00" w:rsidP="00805F38">
      <w:pPr>
        <w:pStyle w:val="a6"/>
        <w:ind w:left="-284"/>
        <w:rPr>
          <w:b/>
          <w:iCs/>
          <w:sz w:val="22"/>
          <w:szCs w:val="22"/>
        </w:rPr>
      </w:pPr>
      <w:r w:rsidRPr="005D3A00">
        <w:rPr>
          <w:iCs/>
          <w:sz w:val="22"/>
          <w:szCs w:val="22"/>
        </w:rPr>
        <w:t xml:space="preserve">МДК      </w:t>
      </w:r>
      <w:r w:rsidRPr="005D3A00">
        <w:rPr>
          <w:b/>
          <w:iCs/>
          <w:sz w:val="22"/>
          <w:szCs w:val="22"/>
          <w:u w:val="single"/>
        </w:rPr>
        <w:t xml:space="preserve">Теория и </w:t>
      </w:r>
      <w:proofErr w:type="gramStart"/>
      <w:r w:rsidRPr="005D3A00">
        <w:rPr>
          <w:b/>
          <w:iCs/>
          <w:sz w:val="22"/>
          <w:szCs w:val="22"/>
          <w:u w:val="single"/>
        </w:rPr>
        <w:t>практика  лабораторных</w:t>
      </w:r>
      <w:proofErr w:type="gramEnd"/>
      <w:r w:rsidRPr="005D3A00">
        <w:rPr>
          <w:b/>
          <w:iCs/>
          <w:sz w:val="22"/>
          <w:szCs w:val="22"/>
          <w:u w:val="single"/>
        </w:rPr>
        <w:t xml:space="preserve"> микробиологических и иммунологических исследований</w:t>
      </w:r>
    </w:p>
    <w:p w:rsidR="005D3A00" w:rsidRPr="005D3A00" w:rsidRDefault="005D3A00" w:rsidP="00805F38">
      <w:pPr>
        <w:pStyle w:val="a6"/>
        <w:ind w:left="-284"/>
        <w:rPr>
          <w:b/>
          <w:iCs/>
          <w:sz w:val="22"/>
          <w:szCs w:val="22"/>
        </w:rPr>
      </w:pPr>
    </w:p>
    <w:p w:rsidR="005D3A00" w:rsidRPr="005D3A00" w:rsidRDefault="005D3A00" w:rsidP="00805F38">
      <w:pPr>
        <w:pStyle w:val="a6"/>
        <w:ind w:left="-284"/>
        <w:rPr>
          <w:iCs/>
          <w:sz w:val="22"/>
          <w:szCs w:val="22"/>
        </w:rPr>
      </w:pPr>
      <w:r w:rsidRPr="005D3A00">
        <w:rPr>
          <w:iCs/>
          <w:sz w:val="22"/>
          <w:szCs w:val="22"/>
        </w:rPr>
        <w:t>в объеме</w:t>
      </w:r>
      <w:r w:rsidRPr="005D3A00">
        <w:rPr>
          <w:iCs/>
          <w:sz w:val="22"/>
          <w:szCs w:val="22"/>
          <w:u w:val="single"/>
        </w:rPr>
        <w:t>108</w:t>
      </w:r>
      <w:r>
        <w:rPr>
          <w:iCs/>
          <w:sz w:val="22"/>
          <w:szCs w:val="22"/>
          <w:u w:val="single"/>
        </w:rPr>
        <w:t xml:space="preserve"> </w:t>
      </w:r>
      <w:r w:rsidRPr="005D3A00">
        <w:rPr>
          <w:iCs/>
          <w:sz w:val="22"/>
          <w:szCs w:val="22"/>
        </w:rPr>
        <w:t xml:space="preserve">часов </w:t>
      </w:r>
      <w:r w:rsidRPr="005D3A00">
        <w:rPr>
          <w:iCs/>
          <w:sz w:val="22"/>
          <w:szCs w:val="22"/>
        </w:rPr>
        <w:t>с «3»</w:t>
      </w:r>
      <w:r w:rsidRPr="005D3A00">
        <w:rPr>
          <w:iCs/>
          <w:sz w:val="22"/>
          <w:szCs w:val="22"/>
          <w:u w:val="single"/>
        </w:rPr>
        <w:t xml:space="preserve"> июня 2021</w:t>
      </w:r>
      <w:r w:rsidRPr="005D3A00">
        <w:rPr>
          <w:iCs/>
          <w:sz w:val="22"/>
          <w:szCs w:val="22"/>
        </w:rPr>
        <w:t xml:space="preserve">г.  по «23» </w:t>
      </w:r>
      <w:r w:rsidRPr="005D3A00">
        <w:rPr>
          <w:iCs/>
          <w:sz w:val="22"/>
          <w:szCs w:val="22"/>
          <w:u w:val="single"/>
        </w:rPr>
        <w:t>июня 2021</w:t>
      </w:r>
      <w:r w:rsidRPr="005D3A00">
        <w:rPr>
          <w:iCs/>
          <w:sz w:val="22"/>
          <w:szCs w:val="22"/>
        </w:rPr>
        <w:t>г.</w:t>
      </w:r>
    </w:p>
    <w:p w:rsidR="005D3A00" w:rsidRPr="005D3A00" w:rsidRDefault="005D3A00" w:rsidP="00805F38">
      <w:pPr>
        <w:pStyle w:val="a6"/>
        <w:ind w:left="-284"/>
        <w:rPr>
          <w:iCs/>
          <w:sz w:val="22"/>
          <w:szCs w:val="22"/>
        </w:rPr>
      </w:pPr>
    </w:p>
    <w:p w:rsidR="005D3A00" w:rsidRPr="005D3A00" w:rsidRDefault="005D3A00" w:rsidP="00805F38">
      <w:pPr>
        <w:pStyle w:val="a6"/>
        <w:ind w:left="-284"/>
        <w:rPr>
          <w:iCs/>
          <w:sz w:val="22"/>
          <w:szCs w:val="22"/>
        </w:rPr>
      </w:pPr>
      <w:r w:rsidRPr="005D3A00">
        <w:rPr>
          <w:iCs/>
          <w:sz w:val="22"/>
          <w:szCs w:val="22"/>
        </w:rPr>
        <w:t xml:space="preserve">в </w:t>
      </w:r>
      <w:proofErr w:type="spellStart"/>
      <w:r w:rsidRPr="005D3A00">
        <w:rPr>
          <w:iCs/>
          <w:sz w:val="22"/>
          <w:szCs w:val="22"/>
        </w:rPr>
        <w:t>организации</w:t>
      </w:r>
      <w:r w:rsidRPr="005D3A00">
        <w:rPr>
          <w:sz w:val="22"/>
          <w:szCs w:val="22"/>
          <w:u w:val="single"/>
        </w:rPr>
        <w:t>КГБУЗ</w:t>
      </w:r>
      <w:proofErr w:type="spellEnd"/>
      <w:r w:rsidRPr="005D3A00">
        <w:rPr>
          <w:sz w:val="22"/>
          <w:szCs w:val="22"/>
          <w:u w:val="single"/>
        </w:rPr>
        <w:t xml:space="preserve"> Красноярская межрайонная детская клиническая больница №1</w:t>
      </w:r>
      <w:r w:rsidRPr="005D3A00">
        <w:rPr>
          <w:sz w:val="22"/>
          <w:szCs w:val="22"/>
          <w:u w:val="single"/>
        </w:rPr>
        <w:softHyphen/>
      </w:r>
      <w:r w:rsidRPr="005D3A00">
        <w:rPr>
          <w:sz w:val="22"/>
          <w:szCs w:val="22"/>
          <w:u w:val="single"/>
        </w:rPr>
        <w:softHyphen/>
      </w:r>
      <w:r w:rsidRPr="005D3A00">
        <w:rPr>
          <w:sz w:val="22"/>
          <w:szCs w:val="22"/>
        </w:rPr>
        <w:t>_</w:t>
      </w:r>
      <w:r w:rsidRPr="005D3A00">
        <w:rPr>
          <w:sz w:val="22"/>
          <w:szCs w:val="22"/>
          <w:u w:val="single"/>
        </w:rPr>
        <w:t>Бактериологическая лаборатория</w:t>
      </w:r>
      <w:r w:rsidRPr="005D3A00">
        <w:rPr>
          <w:sz w:val="22"/>
          <w:szCs w:val="22"/>
        </w:rPr>
        <w:tab/>
      </w:r>
    </w:p>
    <w:p w:rsidR="005D3A00" w:rsidRPr="005D3A00" w:rsidRDefault="005D3A00" w:rsidP="005D3A00">
      <w:pPr>
        <w:pStyle w:val="a6"/>
        <w:ind w:left="-284"/>
        <w:rPr>
          <w:iCs/>
          <w:sz w:val="22"/>
          <w:szCs w:val="22"/>
        </w:rPr>
      </w:pPr>
      <w:r w:rsidRPr="005D3A00">
        <w:rPr>
          <w:iCs/>
          <w:sz w:val="22"/>
          <w:szCs w:val="22"/>
        </w:rPr>
        <w:t>За время прохождения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1525"/>
      </w:tblGrid>
      <w:tr w:rsidR="004B1D06" w:rsidRPr="00FC3560" w:rsidTr="00F30C5F">
        <w:tc>
          <w:tcPr>
            <w:tcW w:w="2802" w:type="dxa"/>
          </w:tcPr>
          <w:p w:rsidR="004B1D06" w:rsidRPr="00FC3560" w:rsidRDefault="004B1D06" w:rsidP="00F30C5F">
            <w:pPr>
              <w:pStyle w:val="a6"/>
              <w:jc w:val="center"/>
              <w:rPr>
                <w:iCs/>
                <w:sz w:val="22"/>
                <w:szCs w:val="24"/>
              </w:rPr>
            </w:pPr>
            <w:r w:rsidRPr="00FC3560">
              <w:rPr>
                <w:iCs/>
                <w:sz w:val="22"/>
                <w:szCs w:val="24"/>
              </w:rPr>
              <w:t>№ ОК/ПК</w:t>
            </w:r>
          </w:p>
        </w:tc>
        <w:tc>
          <w:tcPr>
            <w:tcW w:w="5244" w:type="dxa"/>
          </w:tcPr>
          <w:p w:rsidR="004B1D06" w:rsidRPr="00FC3560" w:rsidRDefault="004B1D06" w:rsidP="00F30C5F">
            <w:pPr>
              <w:pStyle w:val="a6"/>
              <w:jc w:val="center"/>
              <w:rPr>
                <w:iCs/>
                <w:sz w:val="22"/>
                <w:szCs w:val="24"/>
              </w:rPr>
            </w:pPr>
            <w:r w:rsidRPr="00FC3560">
              <w:rPr>
                <w:iCs/>
                <w:sz w:val="22"/>
                <w:szCs w:val="24"/>
              </w:rPr>
              <w:t xml:space="preserve">Критерии оценки </w:t>
            </w:r>
          </w:p>
        </w:tc>
        <w:tc>
          <w:tcPr>
            <w:tcW w:w="1525" w:type="dxa"/>
          </w:tcPr>
          <w:p w:rsidR="004B1D06" w:rsidRDefault="004B1D06" w:rsidP="00F30C5F">
            <w:pPr>
              <w:pStyle w:val="a6"/>
              <w:jc w:val="center"/>
              <w:rPr>
                <w:iCs/>
                <w:sz w:val="22"/>
                <w:szCs w:val="24"/>
              </w:rPr>
            </w:pPr>
            <w:r>
              <w:rPr>
                <w:iCs/>
                <w:sz w:val="22"/>
                <w:szCs w:val="24"/>
              </w:rPr>
              <w:t>Баллы</w:t>
            </w:r>
          </w:p>
          <w:p w:rsidR="004B1D06" w:rsidRPr="00FC3560" w:rsidRDefault="004B1D06" w:rsidP="00F30C5F">
            <w:pPr>
              <w:pStyle w:val="a6"/>
              <w:jc w:val="center"/>
              <w:rPr>
                <w:iCs/>
                <w:sz w:val="22"/>
                <w:szCs w:val="24"/>
              </w:rPr>
            </w:pPr>
            <w:r>
              <w:rPr>
                <w:iCs/>
                <w:sz w:val="22"/>
                <w:szCs w:val="24"/>
              </w:rPr>
              <w:t>0-2</w:t>
            </w:r>
          </w:p>
        </w:tc>
      </w:tr>
      <w:tr w:rsidR="004B1D06" w:rsidRPr="00FC3560" w:rsidTr="00F30C5F">
        <w:tc>
          <w:tcPr>
            <w:tcW w:w="2802" w:type="dxa"/>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 xml:space="preserve">ПК 4.1,  </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 xml:space="preserve">ОК13, ОК 12, </w:t>
            </w:r>
          </w:p>
        </w:tc>
        <w:tc>
          <w:tcPr>
            <w:tcW w:w="5244" w:type="dxa"/>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 Работа с нормативными  документами и приказами.</w:t>
            </w:r>
          </w:p>
        </w:tc>
        <w:tc>
          <w:tcPr>
            <w:tcW w:w="1525" w:type="dxa"/>
          </w:tcPr>
          <w:p w:rsidR="004B1D06" w:rsidRPr="00FC3560" w:rsidRDefault="004B1D06" w:rsidP="00F30C5F">
            <w:pPr>
              <w:pStyle w:val="a6"/>
              <w:rPr>
                <w:iCs/>
                <w:sz w:val="22"/>
                <w:szCs w:val="24"/>
              </w:rPr>
            </w:pPr>
          </w:p>
        </w:tc>
      </w:tr>
      <w:tr w:rsidR="004B1D06" w:rsidRPr="00FC3560" w:rsidTr="00F30C5F">
        <w:tc>
          <w:tcPr>
            <w:tcW w:w="2802" w:type="dxa"/>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 xml:space="preserve">ПК 4.1, ПК4.2, </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ОК1, 9</w:t>
            </w:r>
          </w:p>
        </w:tc>
        <w:tc>
          <w:tcPr>
            <w:tcW w:w="5244" w:type="dxa"/>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 Организация рабочего места для проведения микробиологических исследований.</w:t>
            </w:r>
          </w:p>
        </w:tc>
        <w:tc>
          <w:tcPr>
            <w:tcW w:w="1525" w:type="dxa"/>
          </w:tcPr>
          <w:p w:rsidR="004B1D06" w:rsidRPr="00FC3560" w:rsidRDefault="004B1D06" w:rsidP="00F30C5F">
            <w:pPr>
              <w:pStyle w:val="a6"/>
              <w:rPr>
                <w:iCs/>
                <w:sz w:val="22"/>
                <w:szCs w:val="24"/>
              </w:rPr>
            </w:pPr>
          </w:p>
        </w:tc>
      </w:tr>
      <w:tr w:rsidR="004B1D06" w:rsidRPr="00FC3560" w:rsidTr="00F30C5F">
        <w:tc>
          <w:tcPr>
            <w:tcW w:w="2802" w:type="dxa"/>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ПК 41 ,</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ОК13, ОК 12</w:t>
            </w:r>
          </w:p>
        </w:tc>
        <w:tc>
          <w:tcPr>
            <w:tcW w:w="5244" w:type="dxa"/>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 Прием, регистрация биоматериала.</w:t>
            </w:r>
          </w:p>
        </w:tc>
        <w:tc>
          <w:tcPr>
            <w:tcW w:w="1525" w:type="dxa"/>
          </w:tcPr>
          <w:p w:rsidR="004B1D06" w:rsidRPr="00FC3560" w:rsidRDefault="004B1D06" w:rsidP="00F30C5F">
            <w:pPr>
              <w:pStyle w:val="a6"/>
              <w:rPr>
                <w:iCs/>
                <w:sz w:val="22"/>
                <w:szCs w:val="24"/>
              </w:rPr>
            </w:pPr>
          </w:p>
        </w:tc>
      </w:tr>
      <w:tr w:rsidR="004B1D06" w:rsidRPr="00FC3560" w:rsidTr="00F30C5F">
        <w:tc>
          <w:tcPr>
            <w:tcW w:w="2802"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ПК 4.1, ПК 4.4,</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ОК13, ОК 12</w:t>
            </w:r>
          </w:p>
        </w:tc>
        <w:tc>
          <w:tcPr>
            <w:tcW w:w="5244"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 Прием, регистрация биоматериала.</w:t>
            </w:r>
          </w:p>
        </w:tc>
        <w:tc>
          <w:tcPr>
            <w:tcW w:w="1525"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pStyle w:val="a6"/>
              <w:rPr>
                <w:iCs/>
                <w:sz w:val="22"/>
                <w:szCs w:val="24"/>
              </w:rPr>
            </w:pPr>
          </w:p>
        </w:tc>
      </w:tr>
      <w:tr w:rsidR="004B1D06" w:rsidRPr="00FC3560" w:rsidTr="00F30C5F">
        <w:tc>
          <w:tcPr>
            <w:tcW w:w="2802"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ПК 4.1, ПК 4.4,</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ОК13, ОК 12</w:t>
            </w:r>
          </w:p>
        </w:tc>
        <w:tc>
          <w:tcPr>
            <w:tcW w:w="5244"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Приготовление общеупотребительных питательных сред, приготовление дифференциально - диагностических сред</w:t>
            </w:r>
          </w:p>
        </w:tc>
        <w:tc>
          <w:tcPr>
            <w:tcW w:w="1525"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pStyle w:val="a6"/>
              <w:rPr>
                <w:iCs/>
                <w:sz w:val="22"/>
                <w:szCs w:val="24"/>
              </w:rPr>
            </w:pPr>
          </w:p>
        </w:tc>
      </w:tr>
      <w:tr w:rsidR="004B1D06" w:rsidRPr="00FC3560" w:rsidTr="00F30C5F">
        <w:tc>
          <w:tcPr>
            <w:tcW w:w="2802"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jc w:val="both"/>
              <w:rPr>
                <w:rFonts w:ascii="Times New Roman" w:hAnsi="Times New Roman"/>
                <w:szCs w:val="24"/>
              </w:rPr>
            </w:pPr>
            <w:r>
              <w:rPr>
                <w:rFonts w:ascii="Times New Roman" w:hAnsi="Times New Roman"/>
                <w:szCs w:val="24"/>
              </w:rPr>
              <w:t>ПК4</w:t>
            </w:r>
            <w:r w:rsidRPr="00FC3560">
              <w:rPr>
                <w:rFonts w:ascii="Times New Roman" w:hAnsi="Times New Roman"/>
                <w:szCs w:val="24"/>
              </w:rPr>
              <w:t xml:space="preserve">.2, </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ОК1,2, 3, 6, 7, 8</w:t>
            </w:r>
          </w:p>
        </w:tc>
        <w:tc>
          <w:tcPr>
            <w:tcW w:w="5244"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Техника посевов</w:t>
            </w:r>
          </w:p>
          <w:p w:rsidR="004B1D06" w:rsidRPr="00FC3560" w:rsidRDefault="004B1D06" w:rsidP="00F30C5F">
            <w:pPr>
              <w:spacing w:after="0" w:line="240" w:lineRule="auto"/>
              <w:rPr>
                <w:rFonts w:ascii="Times New Roman" w:hAnsi="Times New Roman"/>
                <w:szCs w:val="24"/>
              </w:rPr>
            </w:pPr>
          </w:p>
        </w:tc>
        <w:tc>
          <w:tcPr>
            <w:tcW w:w="1525"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pStyle w:val="a6"/>
              <w:rPr>
                <w:iCs/>
                <w:sz w:val="22"/>
                <w:szCs w:val="24"/>
              </w:rPr>
            </w:pPr>
          </w:p>
        </w:tc>
      </w:tr>
      <w:tr w:rsidR="004B1D06" w:rsidRPr="00FC3560" w:rsidTr="00F30C5F">
        <w:tc>
          <w:tcPr>
            <w:tcW w:w="2802"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 xml:space="preserve">ПК 4.1, ПК4.2, </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ОК1, 6,  9</w:t>
            </w:r>
          </w:p>
        </w:tc>
        <w:tc>
          <w:tcPr>
            <w:tcW w:w="5244"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 xml:space="preserve">Изучение </w:t>
            </w:r>
            <w:proofErr w:type="spellStart"/>
            <w:r w:rsidRPr="00FC3560">
              <w:rPr>
                <w:rFonts w:ascii="Times New Roman" w:hAnsi="Times New Roman"/>
                <w:szCs w:val="24"/>
              </w:rPr>
              <w:t>культуральных</w:t>
            </w:r>
            <w:proofErr w:type="spellEnd"/>
            <w:r w:rsidRPr="00FC3560">
              <w:rPr>
                <w:rFonts w:ascii="Times New Roman" w:hAnsi="Times New Roman"/>
                <w:szCs w:val="24"/>
              </w:rPr>
              <w:t xml:space="preserve"> свойств</w:t>
            </w:r>
            <w:r w:rsidRPr="00FC3560">
              <w:rPr>
                <w:rFonts w:ascii="Times New Roman" w:hAnsi="Times New Roman"/>
              </w:rPr>
              <w:t xml:space="preserve"> м/о</w:t>
            </w:r>
          </w:p>
        </w:tc>
        <w:tc>
          <w:tcPr>
            <w:tcW w:w="1525"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pStyle w:val="a6"/>
              <w:rPr>
                <w:iCs/>
                <w:sz w:val="22"/>
                <w:szCs w:val="24"/>
              </w:rPr>
            </w:pPr>
          </w:p>
        </w:tc>
      </w:tr>
      <w:tr w:rsidR="004B1D06" w:rsidRPr="00FC3560" w:rsidTr="00F30C5F">
        <w:tc>
          <w:tcPr>
            <w:tcW w:w="2802"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 xml:space="preserve">ПК 4.1, ПК4.2, </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ПО, ОК1, 6,  9</w:t>
            </w:r>
          </w:p>
        </w:tc>
        <w:tc>
          <w:tcPr>
            <w:tcW w:w="5244"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Изучение биохимических свойств</w:t>
            </w:r>
            <w:r w:rsidRPr="00FC3560">
              <w:rPr>
                <w:rFonts w:ascii="Times New Roman" w:hAnsi="Times New Roman"/>
              </w:rPr>
              <w:t xml:space="preserve">  м/о</w:t>
            </w:r>
          </w:p>
        </w:tc>
        <w:tc>
          <w:tcPr>
            <w:tcW w:w="1525"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pStyle w:val="a6"/>
              <w:rPr>
                <w:iCs/>
                <w:sz w:val="22"/>
                <w:szCs w:val="24"/>
              </w:rPr>
            </w:pPr>
          </w:p>
        </w:tc>
      </w:tr>
      <w:tr w:rsidR="004B1D06" w:rsidRPr="00FC3560" w:rsidTr="00F30C5F">
        <w:tc>
          <w:tcPr>
            <w:tcW w:w="2802"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ПК 4.2,</w:t>
            </w:r>
          </w:p>
        </w:tc>
        <w:tc>
          <w:tcPr>
            <w:tcW w:w="5244"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rPr>
              <w:t>Проведение лабораторных микробиологических и иммунологических исследований биологических материалов, проб объектов внешней среды и пищевых продуктов; участвовать в контроле качества</w:t>
            </w:r>
          </w:p>
        </w:tc>
        <w:tc>
          <w:tcPr>
            <w:tcW w:w="1525"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pStyle w:val="a6"/>
              <w:rPr>
                <w:iCs/>
                <w:sz w:val="22"/>
                <w:szCs w:val="24"/>
              </w:rPr>
            </w:pPr>
          </w:p>
        </w:tc>
      </w:tr>
      <w:tr w:rsidR="004B1D06" w:rsidRPr="00FC3560" w:rsidTr="00F30C5F">
        <w:tc>
          <w:tcPr>
            <w:tcW w:w="2802"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ПК 4.1, ПК 4.4,</w:t>
            </w:r>
          </w:p>
          <w:p w:rsidR="004B1D06" w:rsidRPr="00FC3560" w:rsidRDefault="004B1D06" w:rsidP="00F30C5F">
            <w:pPr>
              <w:spacing w:after="0" w:line="240" w:lineRule="auto"/>
              <w:jc w:val="both"/>
              <w:rPr>
                <w:rFonts w:ascii="Times New Roman" w:hAnsi="Times New Roman"/>
                <w:szCs w:val="24"/>
              </w:rPr>
            </w:pPr>
            <w:r w:rsidRPr="00FC3560">
              <w:rPr>
                <w:rFonts w:ascii="Times New Roman" w:hAnsi="Times New Roman"/>
                <w:szCs w:val="24"/>
              </w:rPr>
              <w:t>ОК13, ОК 11, 12</w:t>
            </w:r>
          </w:p>
        </w:tc>
        <w:tc>
          <w:tcPr>
            <w:tcW w:w="5244"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 Регистрация результатов исследования.</w:t>
            </w:r>
          </w:p>
        </w:tc>
        <w:tc>
          <w:tcPr>
            <w:tcW w:w="1525"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pStyle w:val="a6"/>
              <w:rPr>
                <w:iCs/>
                <w:sz w:val="22"/>
                <w:szCs w:val="24"/>
              </w:rPr>
            </w:pPr>
          </w:p>
        </w:tc>
      </w:tr>
      <w:tr w:rsidR="004B1D06" w:rsidRPr="00FC3560" w:rsidTr="00F30C5F">
        <w:trPr>
          <w:trHeight w:val="1230"/>
        </w:trPr>
        <w:tc>
          <w:tcPr>
            <w:tcW w:w="2802"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ПК 4.1, ПК 4.4,</w:t>
            </w:r>
          </w:p>
          <w:p w:rsidR="004B1D06" w:rsidRPr="00FC3560" w:rsidRDefault="004B1D06" w:rsidP="00F30C5F">
            <w:pPr>
              <w:spacing w:after="0" w:line="240" w:lineRule="auto"/>
              <w:rPr>
                <w:rFonts w:ascii="Times New Roman" w:hAnsi="Times New Roman"/>
                <w:szCs w:val="24"/>
              </w:rPr>
            </w:pPr>
            <w:r w:rsidRPr="00FC3560">
              <w:rPr>
                <w:rFonts w:ascii="Times New Roman" w:hAnsi="Times New Roman"/>
                <w:szCs w:val="24"/>
              </w:rPr>
              <w:t>ОК13, ОК 11, 12</w:t>
            </w:r>
          </w:p>
        </w:tc>
        <w:tc>
          <w:tcPr>
            <w:tcW w:w="5244"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pStyle w:val="23"/>
              <w:shd w:val="clear" w:color="auto" w:fill="auto"/>
              <w:spacing w:after="0" w:line="240" w:lineRule="auto"/>
              <w:ind w:left="20" w:right="40"/>
              <w:jc w:val="both"/>
              <w:rPr>
                <w:color w:val="auto"/>
                <w:sz w:val="24"/>
                <w:szCs w:val="24"/>
              </w:rPr>
            </w:pPr>
            <w:r w:rsidRPr="00FC3560">
              <w:rPr>
                <w:color w:val="auto"/>
                <w:sz w:val="24"/>
                <w:szCs w:val="24"/>
              </w:rPr>
              <w:t>Проведение утилизации отработанного материала, дезинфекции и стерилизации использованной лабораторной посуды, инструментария, средств защиты.</w:t>
            </w:r>
          </w:p>
        </w:tc>
        <w:tc>
          <w:tcPr>
            <w:tcW w:w="1525" w:type="dxa"/>
            <w:tcBorders>
              <w:top w:val="single" w:sz="4" w:space="0" w:color="auto"/>
              <w:left w:val="single" w:sz="4" w:space="0" w:color="auto"/>
              <w:bottom w:val="single" w:sz="4" w:space="0" w:color="auto"/>
              <w:right w:val="single" w:sz="4" w:space="0" w:color="auto"/>
            </w:tcBorders>
          </w:tcPr>
          <w:p w:rsidR="004B1D06" w:rsidRPr="00FC3560" w:rsidRDefault="004B1D06" w:rsidP="00F30C5F">
            <w:pPr>
              <w:spacing w:after="0" w:line="240" w:lineRule="auto"/>
              <w:rPr>
                <w:rFonts w:ascii="Times New Roman" w:hAnsi="Times New Roman"/>
                <w:szCs w:val="24"/>
              </w:rPr>
            </w:pPr>
          </w:p>
        </w:tc>
      </w:tr>
    </w:tbl>
    <w:p w:rsidR="004B1D06" w:rsidRDefault="004B1D06" w:rsidP="004B1D06">
      <w:pPr>
        <w:pStyle w:val="a6"/>
        <w:jc w:val="right"/>
        <w:rPr>
          <w:iCs/>
          <w:color w:val="00B050"/>
          <w:sz w:val="22"/>
          <w:szCs w:val="24"/>
        </w:rPr>
      </w:pPr>
    </w:p>
    <w:p w:rsidR="004B1D06" w:rsidRPr="00FC3560" w:rsidRDefault="004B1D06" w:rsidP="004B1D06">
      <w:pPr>
        <w:pStyle w:val="a6"/>
        <w:jc w:val="right"/>
        <w:rPr>
          <w:iCs/>
          <w:sz w:val="22"/>
          <w:szCs w:val="24"/>
        </w:rPr>
      </w:pPr>
      <w:r w:rsidRPr="00FC3560">
        <w:rPr>
          <w:iCs/>
          <w:sz w:val="22"/>
          <w:szCs w:val="24"/>
        </w:rPr>
        <w:t>«____»___________20__ г.</w:t>
      </w:r>
    </w:p>
    <w:p w:rsidR="004B1D06" w:rsidRPr="00FC3560" w:rsidRDefault="004B1D06" w:rsidP="004B1D06">
      <w:pPr>
        <w:pStyle w:val="a6"/>
        <w:jc w:val="right"/>
        <w:rPr>
          <w:iCs/>
          <w:sz w:val="22"/>
          <w:szCs w:val="24"/>
        </w:rPr>
      </w:pPr>
    </w:p>
    <w:p w:rsidR="004B1D06" w:rsidRPr="00FC3560" w:rsidRDefault="004B1D06" w:rsidP="004B1D06">
      <w:pPr>
        <w:pStyle w:val="a6"/>
        <w:jc w:val="right"/>
        <w:rPr>
          <w:iCs/>
          <w:sz w:val="22"/>
          <w:szCs w:val="24"/>
        </w:rPr>
      </w:pPr>
      <w:r w:rsidRPr="00FC3560">
        <w:rPr>
          <w:iCs/>
          <w:sz w:val="22"/>
          <w:szCs w:val="24"/>
        </w:rPr>
        <w:t>Подпись непосредственного руководителя практики</w:t>
      </w:r>
    </w:p>
    <w:p w:rsidR="004B1D06" w:rsidRPr="00EA73C2" w:rsidRDefault="004B1D06" w:rsidP="004B1D06">
      <w:pPr>
        <w:pStyle w:val="a6"/>
        <w:jc w:val="right"/>
        <w:rPr>
          <w:iCs/>
          <w:sz w:val="22"/>
          <w:szCs w:val="24"/>
        </w:rPr>
      </w:pPr>
      <w:r w:rsidRPr="00EA73C2">
        <w:rPr>
          <w:iCs/>
          <w:sz w:val="22"/>
          <w:szCs w:val="24"/>
        </w:rPr>
        <w:t>_______________/ФИО, должность</w:t>
      </w:r>
    </w:p>
    <w:p w:rsidR="004B1D06" w:rsidRDefault="004B1D06" w:rsidP="004B1D06">
      <w:pPr>
        <w:pStyle w:val="a6"/>
        <w:jc w:val="right"/>
        <w:rPr>
          <w:iCs/>
          <w:sz w:val="22"/>
          <w:szCs w:val="24"/>
        </w:rPr>
      </w:pPr>
    </w:p>
    <w:p w:rsidR="004B1D06" w:rsidRDefault="004B1D06" w:rsidP="004B1D06">
      <w:pPr>
        <w:pStyle w:val="a6"/>
        <w:jc w:val="right"/>
        <w:rPr>
          <w:iCs/>
          <w:sz w:val="22"/>
          <w:szCs w:val="24"/>
        </w:rPr>
      </w:pPr>
      <w:r w:rsidRPr="00EA73C2">
        <w:rPr>
          <w:iCs/>
          <w:sz w:val="22"/>
          <w:szCs w:val="24"/>
        </w:rPr>
        <w:t>Подпись общего руководителя практики</w:t>
      </w:r>
    </w:p>
    <w:p w:rsidR="004B1D06" w:rsidRPr="00EA73C2" w:rsidRDefault="004B1D06" w:rsidP="004B1D06">
      <w:pPr>
        <w:pStyle w:val="a6"/>
        <w:jc w:val="right"/>
        <w:rPr>
          <w:iCs/>
          <w:sz w:val="22"/>
          <w:szCs w:val="24"/>
        </w:rPr>
      </w:pPr>
    </w:p>
    <w:p w:rsidR="004B1D06" w:rsidRDefault="004B1D06" w:rsidP="004B1D06">
      <w:pPr>
        <w:pStyle w:val="a6"/>
        <w:jc w:val="right"/>
        <w:rPr>
          <w:iCs/>
          <w:sz w:val="22"/>
          <w:szCs w:val="24"/>
        </w:rPr>
      </w:pPr>
      <w:r w:rsidRPr="00EA73C2">
        <w:rPr>
          <w:iCs/>
          <w:sz w:val="22"/>
          <w:szCs w:val="24"/>
        </w:rPr>
        <w:t>_____________/ФИО, должность</w:t>
      </w:r>
    </w:p>
    <w:p w:rsidR="004B1D06" w:rsidRPr="00EA73C2" w:rsidRDefault="004B1D06" w:rsidP="004B1D06">
      <w:pPr>
        <w:pStyle w:val="a6"/>
        <w:jc w:val="center"/>
        <w:rPr>
          <w:iCs/>
          <w:sz w:val="22"/>
          <w:szCs w:val="24"/>
        </w:rPr>
      </w:pPr>
      <w:r w:rsidRPr="00EA73C2">
        <w:rPr>
          <w:iCs/>
          <w:sz w:val="22"/>
          <w:szCs w:val="24"/>
        </w:rPr>
        <w:t>м.п.</w:t>
      </w:r>
    </w:p>
    <w:p w:rsidR="004B1D06" w:rsidRPr="00EC4222" w:rsidRDefault="004B1D06" w:rsidP="004B1D06">
      <w:pPr>
        <w:jc w:val="center"/>
        <w:rPr>
          <w:rFonts w:ascii="Times New Roman" w:hAnsi="Times New Roman"/>
          <w:b/>
          <w:sz w:val="32"/>
          <w:szCs w:val="32"/>
        </w:rPr>
      </w:pPr>
      <w:r w:rsidRPr="001833FC">
        <w:rPr>
          <w:rFonts w:ascii="Times New Roman" w:hAnsi="Times New Roman"/>
          <w:b/>
          <w:sz w:val="32"/>
          <w:szCs w:val="32"/>
        </w:rPr>
        <w:lastRenderedPageBreak/>
        <w:t>Аттестационный лист производственной практики</w:t>
      </w:r>
    </w:p>
    <w:p w:rsidR="004B1D06" w:rsidRPr="00EC4222" w:rsidRDefault="004B1D06" w:rsidP="004B1D06">
      <w:pPr>
        <w:spacing w:after="0"/>
        <w:rPr>
          <w:rFonts w:ascii="Times New Roman" w:hAnsi="Times New Roman"/>
          <w:sz w:val="28"/>
          <w:szCs w:val="28"/>
        </w:rPr>
      </w:pPr>
      <w:r w:rsidRPr="00EC4222">
        <w:rPr>
          <w:rFonts w:ascii="Times New Roman" w:hAnsi="Times New Roman"/>
          <w:sz w:val="28"/>
          <w:szCs w:val="28"/>
        </w:rPr>
        <w:t xml:space="preserve">Студент (Фамилия И.О.)  </w:t>
      </w:r>
      <w:r w:rsidRPr="005D3A00">
        <w:rPr>
          <w:rFonts w:ascii="Times New Roman" w:hAnsi="Times New Roman"/>
          <w:sz w:val="28"/>
          <w:szCs w:val="28"/>
          <w:u w:val="single"/>
        </w:rPr>
        <w:t>___</w:t>
      </w:r>
      <w:proofErr w:type="spellStart"/>
      <w:r w:rsidR="005D3A00" w:rsidRPr="005D3A00">
        <w:rPr>
          <w:rFonts w:ascii="Times New Roman" w:hAnsi="Times New Roman"/>
          <w:sz w:val="28"/>
          <w:szCs w:val="28"/>
          <w:u w:val="single"/>
        </w:rPr>
        <w:t>Зинкевич</w:t>
      </w:r>
      <w:proofErr w:type="spellEnd"/>
      <w:r w:rsidR="005D3A00" w:rsidRPr="005D3A00">
        <w:rPr>
          <w:rFonts w:ascii="Times New Roman" w:hAnsi="Times New Roman"/>
          <w:sz w:val="28"/>
          <w:szCs w:val="28"/>
          <w:u w:val="single"/>
        </w:rPr>
        <w:t xml:space="preserve"> Валерия </w:t>
      </w:r>
      <w:proofErr w:type="spellStart"/>
      <w:r w:rsidR="005D3A00" w:rsidRPr="005D3A00">
        <w:rPr>
          <w:rFonts w:ascii="Times New Roman" w:hAnsi="Times New Roman"/>
          <w:sz w:val="28"/>
          <w:szCs w:val="28"/>
          <w:u w:val="single"/>
        </w:rPr>
        <w:t>Владимирвна</w:t>
      </w:r>
      <w:proofErr w:type="spellEnd"/>
      <w:r w:rsidRPr="005D3A00">
        <w:rPr>
          <w:rFonts w:ascii="Times New Roman" w:hAnsi="Times New Roman"/>
          <w:sz w:val="28"/>
          <w:szCs w:val="28"/>
          <w:u w:val="single"/>
        </w:rPr>
        <w:t>___</w:t>
      </w:r>
      <w:r w:rsidR="005D3A00" w:rsidRPr="005D3A00">
        <w:rPr>
          <w:rFonts w:ascii="Times New Roman" w:hAnsi="Times New Roman"/>
          <w:sz w:val="28"/>
          <w:szCs w:val="28"/>
          <w:u w:val="single"/>
        </w:rPr>
        <w:t>___________</w:t>
      </w:r>
    </w:p>
    <w:p w:rsidR="004B1D06" w:rsidRPr="00EC4222" w:rsidRDefault="004B1D06" w:rsidP="004B1D06">
      <w:pPr>
        <w:spacing w:after="0"/>
        <w:rPr>
          <w:rFonts w:ascii="Times New Roman" w:hAnsi="Times New Roman"/>
          <w:sz w:val="20"/>
          <w:szCs w:val="20"/>
        </w:rPr>
      </w:pPr>
      <w:r w:rsidRPr="00EC4222">
        <w:rPr>
          <w:rFonts w:ascii="Times New Roman" w:hAnsi="Times New Roman"/>
          <w:sz w:val="28"/>
          <w:szCs w:val="28"/>
        </w:rPr>
        <w:t xml:space="preserve">Обучающийся на курсе по специальности 31.02.03 «Лабораторная диагностика»                                                     </w:t>
      </w:r>
    </w:p>
    <w:p w:rsidR="004B1D06" w:rsidRPr="00EC4222" w:rsidRDefault="004B1D06" w:rsidP="004B1D06">
      <w:pPr>
        <w:spacing w:after="0"/>
        <w:rPr>
          <w:rFonts w:ascii="Times New Roman" w:hAnsi="Times New Roman"/>
          <w:sz w:val="28"/>
          <w:szCs w:val="28"/>
        </w:rPr>
      </w:pPr>
      <w:r w:rsidRPr="00EC4222">
        <w:rPr>
          <w:rFonts w:ascii="Times New Roman" w:hAnsi="Times New Roman"/>
          <w:sz w:val="28"/>
          <w:szCs w:val="28"/>
        </w:rPr>
        <w:t xml:space="preserve">при прохождении производственной практики по </w:t>
      </w:r>
    </w:p>
    <w:p w:rsidR="004B1D06" w:rsidRPr="001833FC" w:rsidRDefault="004B1D06" w:rsidP="004B1D06">
      <w:pPr>
        <w:spacing w:after="0"/>
        <w:rPr>
          <w:rFonts w:ascii="Times New Roman" w:hAnsi="Times New Roman"/>
          <w:sz w:val="28"/>
          <w:szCs w:val="28"/>
        </w:rPr>
      </w:pPr>
      <w:r w:rsidRPr="001833FC">
        <w:rPr>
          <w:rFonts w:ascii="Times New Roman" w:hAnsi="Times New Roman"/>
          <w:sz w:val="28"/>
          <w:szCs w:val="28"/>
        </w:rPr>
        <w:t>ПМ 04 Проведение лабораторных  микробиологических и иммунологических исследований</w:t>
      </w:r>
    </w:p>
    <w:p w:rsidR="004B1D06" w:rsidRPr="00EC4222" w:rsidRDefault="004B1D06" w:rsidP="004B1D06">
      <w:pPr>
        <w:spacing w:after="0"/>
        <w:rPr>
          <w:rFonts w:ascii="Times New Roman" w:hAnsi="Times New Roman"/>
          <w:sz w:val="28"/>
          <w:szCs w:val="28"/>
        </w:rPr>
      </w:pPr>
      <w:r w:rsidRPr="001833FC">
        <w:rPr>
          <w:rFonts w:ascii="Times New Roman" w:hAnsi="Times New Roman"/>
          <w:sz w:val="28"/>
          <w:szCs w:val="28"/>
        </w:rPr>
        <w:t>МДК 04.01 Теория и практика  лабораторных микробиологических и</w:t>
      </w:r>
      <w:r>
        <w:rPr>
          <w:rFonts w:ascii="Times New Roman" w:hAnsi="Times New Roman"/>
          <w:sz w:val="28"/>
          <w:szCs w:val="28"/>
        </w:rPr>
        <w:t xml:space="preserve"> иммунологических</w:t>
      </w:r>
      <w:r w:rsidRPr="00EC4222">
        <w:rPr>
          <w:rFonts w:ascii="Times New Roman" w:hAnsi="Times New Roman"/>
          <w:sz w:val="28"/>
          <w:szCs w:val="28"/>
        </w:rPr>
        <w:t xml:space="preserve"> исследований </w:t>
      </w:r>
    </w:p>
    <w:p w:rsidR="004B1D06" w:rsidRPr="00EC4222" w:rsidRDefault="004B1D06" w:rsidP="004B1D06">
      <w:pPr>
        <w:spacing w:after="0"/>
        <w:rPr>
          <w:rFonts w:ascii="Times New Roman" w:hAnsi="Times New Roman"/>
          <w:sz w:val="28"/>
          <w:szCs w:val="28"/>
        </w:rPr>
      </w:pPr>
    </w:p>
    <w:p w:rsidR="005D3A00" w:rsidRPr="00F44BDB" w:rsidRDefault="005D3A00" w:rsidP="005D3A00">
      <w:pPr>
        <w:spacing w:after="0"/>
        <w:rPr>
          <w:rFonts w:ascii="Times New Roman" w:hAnsi="Times New Roman" w:cs="Times New Roman"/>
          <w:sz w:val="28"/>
          <w:szCs w:val="28"/>
        </w:rPr>
      </w:pPr>
      <w:r w:rsidRPr="00F44BDB">
        <w:rPr>
          <w:rFonts w:ascii="Times New Roman" w:hAnsi="Times New Roman" w:cs="Times New Roman"/>
          <w:sz w:val="28"/>
          <w:szCs w:val="28"/>
        </w:rPr>
        <w:t xml:space="preserve">с </w:t>
      </w:r>
      <w:r>
        <w:rPr>
          <w:rFonts w:ascii="Times New Roman" w:hAnsi="Times New Roman" w:cs="Times New Roman"/>
          <w:sz w:val="28"/>
          <w:szCs w:val="28"/>
        </w:rPr>
        <w:t>3 июня</w:t>
      </w:r>
      <w:r w:rsidRPr="00F44BDB">
        <w:rPr>
          <w:rFonts w:ascii="Times New Roman" w:hAnsi="Times New Roman" w:cs="Times New Roman"/>
          <w:sz w:val="28"/>
          <w:szCs w:val="28"/>
        </w:rPr>
        <w:t xml:space="preserve"> 20</w:t>
      </w:r>
      <w:r>
        <w:rPr>
          <w:rFonts w:ascii="Times New Roman" w:hAnsi="Times New Roman" w:cs="Times New Roman"/>
          <w:sz w:val="28"/>
          <w:szCs w:val="28"/>
        </w:rPr>
        <w:t>21</w:t>
      </w:r>
      <w:r w:rsidRPr="00F44BDB">
        <w:rPr>
          <w:rFonts w:ascii="Times New Roman" w:hAnsi="Times New Roman" w:cs="Times New Roman"/>
          <w:sz w:val="28"/>
          <w:szCs w:val="28"/>
        </w:rPr>
        <w:t xml:space="preserve">г. по </w:t>
      </w:r>
      <w:r>
        <w:rPr>
          <w:rFonts w:ascii="Times New Roman" w:hAnsi="Times New Roman" w:cs="Times New Roman"/>
          <w:sz w:val="28"/>
          <w:szCs w:val="28"/>
        </w:rPr>
        <w:t xml:space="preserve">23 </w:t>
      </w:r>
      <w:r>
        <w:rPr>
          <w:rFonts w:ascii="Times New Roman" w:hAnsi="Times New Roman" w:cs="Times New Roman"/>
          <w:sz w:val="28"/>
          <w:szCs w:val="28"/>
        </w:rPr>
        <w:t xml:space="preserve">июня </w:t>
      </w:r>
      <w:r w:rsidRPr="00F44BDB">
        <w:rPr>
          <w:rFonts w:ascii="Times New Roman" w:hAnsi="Times New Roman" w:cs="Times New Roman"/>
          <w:sz w:val="28"/>
          <w:szCs w:val="28"/>
        </w:rPr>
        <w:t>2021</w:t>
      </w:r>
      <w:r>
        <w:rPr>
          <w:rFonts w:ascii="Times New Roman" w:hAnsi="Times New Roman" w:cs="Times New Roman"/>
          <w:sz w:val="28"/>
          <w:szCs w:val="28"/>
        </w:rPr>
        <w:t xml:space="preserve">г. </w:t>
      </w:r>
      <w:r>
        <w:rPr>
          <w:rFonts w:ascii="Times New Roman" w:hAnsi="Times New Roman" w:cs="Times New Roman"/>
          <w:sz w:val="28"/>
          <w:szCs w:val="28"/>
        </w:rPr>
        <w:t xml:space="preserve"> в </w:t>
      </w:r>
      <w:r>
        <w:rPr>
          <w:rFonts w:ascii="Times New Roman" w:hAnsi="Times New Roman" w:cs="Times New Roman"/>
          <w:sz w:val="28"/>
          <w:szCs w:val="28"/>
        </w:rPr>
        <w:t>объеме 108</w:t>
      </w:r>
      <w:r w:rsidRPr="00F44BDB">
        <w:rPr>
          <w:rFonts w:ascii="Times New Roman" w:hAnsi="Times New Roman" w:cs="Times New Roman"/>
          <w:sz w:val="28"/>
          <w:szCs w:val="28"/>
        </w:rPr>
        <w:t xml:space="preserve"> часов</w:t>
      </w:r>
    </w:p>
    <w:p w:rsidR="005D3A00" w:rsidRDefault="005D3A00" w:rsidP="005D3A00">
      <w:pPr>
        <w:spacing w:after="0"/>
        <w:rPr>
          <w:rFonts w:ascii="Times New Roman" w:hAnsi="Times New Roman" w:cs="Times New Roman"/>
          <w:sz w:val="28"/>
          <w:szCs w:val="28"/>
        </w:rPr>
      </w:pPr>
      <w:r w:rsidRPr="00F44BDB">
        <w:rPr>
          <w:rFonts w:ascii="Times New Roman" w:hAnsi="Times New Roman" w:cs="Times New Roman"/>
          <w:sz w:val="28"/>
          <w:szCs w:val="28"/>
        </w:rPr>
        <w:t xml:space="preserve">в </w:t>
      </w:r>
      <w:proofErr w:type="spellStart"/>
      <w:r w:rsidRPr="00F44BDB">
        <w:rPr>
          <w:rFonts w:ascii="Times New Roman" w:hAnsi="Times New Roman" w:cs="Times New Roman"/>
          <w:sz w:val="28"/>
          <w:szCs w:val="28"/>
        </w:rPr>
        <w:t>организации</w:t>
      </w:r>
      <w:r w:rsidRPr="007614D9">
        <w:rPr>
          <w:rFonts w:ascii="Times New Roman" w:hAnsi="Times New Roman"/>
          <w:sz w:val="28"/>
          <w:szCs w:val="28"/>
          <w:u w:val="single"/>
        </w:rPr>
        <w:t>КГБУЗ</w:t>
      </w:r>
      <w:proofErr w:type="spellEnd"/>
      <w:r w:rsidRPr="007614D9">
        <w:rPr>
          <w:rFonts w:ascii="Times New Roman" w:hAnsi="Times New Roman"/>
          <w:sz w:val="28"/>
          <w:szCs w:val="28"/>
          <w:u w:val="single"/>
        </w:rPr>
        <w:t xml:space="preserve"> Красноярская межрайонная детская клиническая больница №1</w:t>
      </w:r>
      <w:r>
        <w:rPr>
          <w:rFonts w:ascii="Times New Roman" w:hAnsi="Times New Roman"/>
          <w:sz w:val="28"/>
          <w:szCs w:val="28"/>
          <w:u w:val="single"/>
        </w:rPr>
        <w:softHyphen/>
      </w:r>
      <w:r>
        <w:rPr>
          <w:rFonts w:ascii="Times New Roman" w:hAnsi="Times New Roman"/>
          <w:sz w:val="28"/>
          <w:szCs w:val="28"/>
          <w:u w:val="single"/>
        </w:rPr>
        <w:softHyphen/>
      </w:r>
      <w:r>
        <w:rPr>
          <w:rFonts w:ascii="Times New Roman" w:hAnsi="Times New Roman"/>
          <w:sz w:val="24"/>
          <w:szCs w:val="24"/>
        </w:rPr>
        <w:t>_</w:t>
      </w:r>
      <w:r w:rsidRPr="00E154E4">
        <w:rPr>
          <w:rFonts w:ascii="Times New Roman" w:hAnsi="Times New Roman"/>
          <w:sz w:val="28"/>
          <w:szCs w:val="28"/>
          <w:u w:val="single"/>
        </w:rPr>
        <w:t>Бактериологическая лаборатория</w:t>
      </w:r>
    </w:p>
    <w:p w:rsidR="005D3A00" w:rsidRPr="00F44BDB" w:rsidRDefault="005D3A00" w:rsidP="005D3A00">
      <w:pPr>
        <w:spacing w:after="0"/>
        <w:rPr>
          <w:rFonts w:ascii="Times New Roman" w:hAnsi="Times New Roman" w:cs="Times New Roman"/>
          <w:sz w:val="28"/>
          <w:szCs w:val="28"/>
        </w:rPr>
      </w:pPr>
      <w:r w:rsidRPr="00F44BDB">
        <w:rPr>
          <w:rFonts w:ascii="Times New Roman" w:hAnsi="Times New Roman" w:cs="Times New Roman"/>
          <w:sz w:val="28"/>
          <w:szCs w:val="28"/>
        </w:rPr>
        <w:t>освоил общие</w:t>
      </w:r>
      <w:r w:rsidRPr="00F44BDB">
        <w:rPr>
          <w:rFonts w:ascii="Times New Roman" w:hAnsi="Times New Roman" w:cs="Times New Roman"/>
          <w:sz w:val="28"/>
          <w:szCs w:val="28"/>
        </w:rPr>
        <w:t xml:space="preserve"> компетенции    ОК 1 – ОК 14 </w:t>
      </w:r>
    </w:p>
    <w:p w:rsidR="005D3A00" w:rsidRPr="00F44BDB" w:rsidRDefault="005D3A00" w:rsidP="005D3A00">
      <w:pPr>
        <w:spacing w:after="0"/>
        <w:rPr>
          <w:rFonts w:ascii="Times New Roman" w:hAnsi="Times New Roman" w:cs="Times New Roman"/>
          <w:sz w:val="28"/>
          <w:szCs w:val="28"/>
        </w:rPr>
      </w:pPr>
      <w:r>
        <w:rPr>
          <w:rFonts w:ascii="Times New Roman" w:hAnsi="Times New Roman" w:cs="Times New Roman"/>
          <w:b/>
          <w:sz w:val="28"/>
          <w:szCs w:val="28"/>
        </w:rPr>
        <w:t>____</w:t>
      </w:r>
      <w:r w:rsidRPr="00C90EF5">
        <w:rPr>
          <w:rFonts w:ascii="Times New Roman" w:hAnsi="Times New Roman" w:cs="Times New Roman"/>
          <w:b/>
          <w:sz w:val="28"/>
          <w:szCs w:val="28"/>
        </w:rPr>
        <w:t>__________________</w:t>
      </w:r>
      <w:r w:rsidRPr="00C90EF5">
        <w:rPr>
          <w:rFonts w:ascii="Times New Roman" w:hAnsi="Times New Roman" w:cs="Times New Roman"/>
          <w:sz w:val="28"/>
          <w:szCs w:val="28"/>
          <w:u w:val="single"/>
        </w:rPr>
        <w:t>ОК 1 – ОК 14</w:t>
      </w:r>
      <w:r w:rsidRPr="00C90EF5">
        <w:rPr>
          <w:rFonts w:ascii="Times New Roman" w:hAnsi="Times New Roman" w:cs="Times New Roman"/>
          <w:b/>
          <w:sz w:val="28"/>
          <w:szCs w:val="28"/>
        </w:rPr>
        <w:t>_____</w:t>
      </w:r>
      <w:r w:rsidRPr="00F44BDB">
        <w:rPr>
          <w:rFonts w:ascii="Times New Roman" w:hAnsi="Times New Roman" w:cs="Times New Roman"/>
          <w:sz w:val="28"/>
          <w:szCs w:val="28"/>
        </w:rPr>
        <w:t>________________________</w:t>
      </w:r>
    </w:p>
    <w:p w:rsidR="005D3A00" w:rsidRPr="00F44BDB" w:rsidRDefault="005D3A00" w:rsidP="005D3A00">
      <w:pPr>
        <w:spacing w:after="0"/>
        <w:rPr>
          <w:rFonts w:ascii="Times New Roman" w:hAnsi="Times New Roman" w:cs="Times New Roman"/>
          <w:sz w:val="28"/>
          <w:szCs w:val="28"/>
        </w:rPr>
      </w:pPr>
      <w:r w:rsidRPr="00F44BDB">
        <w:rPr>
          <w:rFonts w:ascii="Times New Roman" w:hAnsi="Times New Roman" w:cs="Times New Roman"/>
          <w:sz w:val="28"/>
          <w:szCs w:val="28"/>
        </w:rPr>
        <w:t xml:space="preserve"> освоил профессиональные компетенции   </w:t>
      </w:r>
      <w:r w:rsidRPr="00F44BDB">
        <w:rPr>
          <w:rFonts w:ascii="Times New Roman" w:hAnsi="Times New Roman" w:cs="Times New Roman"/>
          <w:sz w:val="28"/>
          <w:szCs w:val="28"/>
        </w:rPr>
        <w:t>ПК 4.1</w:t>
      </w:r>
      <w:r w:rsidRPr="00F44BDB">
        <w:rPr>
          <w:rFonts w:ascii="Times New Roman" w:hAnsi="Times New Roman" w:cs="Times New Roman"/>
          <w:sz w:val="28"/>
          <w:szCs w:val="28"/>
        </w:rPr>
        <w:t xml:space="preserve">, </w:t>
      </w:r>
      <w:r w:rsidRPr="00F44BDB">
        <w:rPr>
          <w:rFonts w:ascii="Times New Roman" w:hAnsi="Times New Roman" w:cs="Times New Roman"/>
          <w:sz w:val="28"/>
          <w:szCs w:val="28"/>
        </w:rPr>
        <w:t>ПК 4.2, ПК</w:t>
      </w:r>
      <w:r w:rsidRPr="00F44BDB">
        <w:rPr>
          <w:rFonts w:ascii="Times New Roman" w:hAnsi="Times New Roman" w:cs="Times New Roman"/>
          <w:sz w:val="28"/>
          <w:szCs w:val="28"/>
        </w:rPr>
        <w:t xml:space="preserve"> 4.3, ПК4.4</w:t>
      </w:r>
    </w:p>
    <w:p w:rsidR="004B1D06" w:rsidRPr="00EC4222" w:rsidRDefault="004B1D06" w:rsidP="005D3A00">
      <w:pPr>
        <w:spacing w:after="0"/>
        <w:rPr>
          <w:rFonts w:ascii="Times New Roman" w:hAnsi="Times New Roman"/>
          <w:sz w:val="28"/>
          <w:szCs w:val="28"/>
        </w:rPr>
      </w:pPr>
    </w:p>
    <w:p w:rsidR="004B1D06" w:rsidRPr="00EC4222" w:rsidRDefault="004B1D06" w:rsidP="004B1D06">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371"/>
        <w:gridCol w:w="1241"/>
      </w:tblGrid>
      <w:tr w:rsidR="004B1D06" w:rsidRPr="00EC4222" w:rsidTr="00F30C5F">
        <w:tc>
          <w:tcPr>
            <w:tcW w:w="959" w:type="dxa"/>
            <w:shd w:val="clear" w:color="auto" w:fill="auto"/>
          </w:tcPr>
          <w:p w:rsidR="004B1D06" w:rsidRPr="00EC4222" w:rsidRDefault="004B1D06" w:rsidP="00F30C5F">
            <w:pPr>
              <w:spacing w:after="0" w:line="240" w:lineRule="auto"/>
              <w:rPr>
                <w:rFonts w:ascii="Times New Roman" w:hAnsi="Times New Roman"/>
                <w:sz w:val="28"/>
                <w:szCs w:val="28"/>
              </w:rPr>
            </w:pPr>
            <w:r w:rsidRPr="00EC4222">
              <w:rPr>
                <w:rFonts w:ascii="Times New Roman" w:hAnsi="Times New Roman"/>
                <w:sz w:val="28"/>
                <w:szCs w:val="28"/>
              </w:rPr>
              <w:t>№ п/п</w:t>
            </w:r>
          </w:p>
        </w:tc>
        <w:tc>
          <w:tcPr>
            <w:tcW w:w="7371" w:type="dxa"/>
            <w:shd w:val="clear" w:color="auto" w:fill="auto"/>
          </w:tcPr>
          <w:p w:rsidR="004B1D06" w:rsidRPr="00EC4222" w:rsidRDefault="004B1D06" w:rsidP="00F30C5F">
            <w:pPr>
              <w:spacing w:after="0" w:line="240" w:lineRule="auto"/>
              <w:rPr>
                <w:rFonts w:ascii="Times New Roman" w:hAnsi="Times New Roman"/>
                <w:sz w:val="28"/>
                <w:szCs w:val="28"/>
              </w:rPr>
            </w:pPr>
            <w:r w:rsidRPr="00EC4222">
              <w:rPr>
                <w:rFonts w:ascii="Times New Roman" w:hAnsi="Times New Roman"/>
                <w:sz w:val="28"/>
                <w:szCs w:val="28"/>
              </w:rPr>
              <w:t>Этапы  аттестации производственной практики</w:t>
            </w:r>
          </w:p>
        </w:tc>
        <w:tc>
          <w:tcPr>
            <w:tcW w:w="1241" w:type="dxa"/>
            <w:shd w:val="clear" w:color="auto" w:fill="auto"/>
          </w:tcPr>
          <w:p w:rsidR="004B1D06" w:rsidRPr="00EC4222" w:rsidRDefault="004B1D06" w:rsidP="00F30C5F">
            <w:pPr>
              <w:spacing w:after="0" w:line="240" w:lineRule="auto"/>
              <w:rPr>
                <w:rFonts w:ascii="Times New Roman" w:hAnsi="Times New Roman"/>
                <w:sz w:val="28"/>
                <w:szCs w:val="28"/>
              </w:rPr>
            </w:pPr>
            <w:r w:rsidRPr="00EC4222">
              <w:rPr>
                <w:rFonts w:ascii="Times New Roman" w:hAnsi="Times New Roman"/>
                <w:sz w:val="28"/>
                <w:szCs w:val="28"/>
              </w:rPr>
              <w:t xml:space="preserve">Оценка </w:t>
            </w:r>
          </w:p>
        </w:tc>
      </w:tr>
      <w:tr w:rsidR="004B1D06" w:rsidRPr="00EC4222" w:rsidTr="00F30C5F">
        <w:tc>
          <w:tcPr>
            <w:tcW w:w="959" w:type="dxa"/>
            <w:shd w:val="clear" w:color="auto" w:fill="auto"/>
          </w:tcPr>
          <w:p w:rsidR="004B1D06" w:rsidRPr="00EC4222" w:rsidRDefault="004B1D06" w:rsidP="004B1D06">
            <w:pPr>
              <w:numPr>
                <w:ilvl w:val="0"/>
                <w:numId w:val="5"/>
              </w:numPr>
              <w:spacing w:after="0" w:line="240" w:lineRule="auto"/>
              <w:contextualSpacing/>
              <w:rPr>
                <w:rFonts w:ascii="Times New Roman" w:hAnsi="Times New Roman"/>
                <w:sz w:val="28"/>
                <w:szCs w:val="28"/>
              </w:rPr>
            </w:pPr>
          </w:p>
        </w:tc>
        <w:tc>
          <w:tcPr>
            <w:tcW w:w="7371" w:type="dxa"/>
            <w:shd w:val="clear" w:color="auto" w:fill="auto"/>
          </w:tcPr>
          <w:p w:rsidR="004B1D06" w:rsidRPr="00EC4222" w:rsidRDefault="004B1D06" w:rsidP="00F30C5F">
            <w:pPr>
              <w:spacing w:after="0" w:line="240" w:lineRule="auto"/>
              <w:rPr>
                <w:rFonts w:ascii="Times New Roman" w:hAnsi="Times New Roman"/>
                <w:sz w:val="28"/>
                <w:szCs w:val="28"/>
              </w:rPr>
            </w:pPr>
            <w:r w:rsidRPr="00EC4222">
              <w:rPr>
                <w:rFonts w:ascii="Times New Roman" w:hAnsi="Times New Roman"/>
                <w:sz w:val="28"/>
                <w:szCs w:val="28"/>
              </w:rPr>
              <w:t>Оценка общего руководителя  производственной практики</w:t>
            </w:r>
          </w:p>
        </w:tc>
        <w:tc>
          <w:tcPr>
            <w:tcW w:w="1241" w:type="dxa"/>
            <w:shd w:val="clear" w:color="auto" w:fill="auto"/>
          </w:tcPr>
          <w:p w:rsidR="004B1D06" w:rsidRPr="00EC4222" w:rsidRDefault="004B1D06" w:rsidP="00F30C5F">
            <w:pPr>
              <w:spacing w:after="0" w:line="240" w:lineRule="auto"/>
              <w:rPr>
                <w:rFonts w:ascii="Times New Roman" w:hAnsi="Times New Roman"/>
                <w:sz w:val="28"/>
                <w:szCs w:val="28"/>
              </w:rPr>
            </w:pPr>
          </w:p>
        </w:tc>
      </w:tr>
      <w:tr w:rsidR="004B1D06" w:rsidRPr="00EC4222" w:rsidTr="00F30C5F">
        <w:tc>
          <w:tcPr>
            <w:tcW w:w="959" w:type="dxa"/>
            <w:shd w:val="clear" w:color="auto" w:fill="auto"/>
          </w:tcPr>
          <w:p w:rsidR="004B1D06" w:rsidRPr="00EC4222" w:rsidRDefault="004B1D06" w:rsidP="004B1D06">
            <w:pPr>
              <w:numPr>
                <w:ilvl w:val="0"/>
                <w:numId w:val="5"/>
              </w:numPr>
              <w:spacing w:after="0" w:line="240" w:lineRule="auto"/>
              <w:contextualSpacing/>
              <w:rPr>
                <w:rFonts w:ascii="Times New Roman" w:hAnsi="Times New Roman"/>
                <w:sz w:val="28"/>
                <w:szCs w:val="28"/>
              </w:rPr>
            </w:pPr>
          </w:p>
        </w:tc>
        <w:tc>
          <w:tcPr>
            <w:tcW w:w="7371" w:type="dxa"/>
            <w:shd w:val="clear" w:color="auto" w:fill="auto"/>
          </w:tcPr>
          <w:p w:rsidR="004B1D06" w:rsidRPr="00EC4222" w:rsidRDefault="004B1D06" w:rsidP="00F30C5F">
            <w:pPr>
              <w:spacing w:after="0" w:line="240" w:lineRule="auto"/>
              <w:rPr>
                <w:rFonts w:ascii="Times New Roman" w:hAnsi="Times New Roman"/>
                <w:sz w:val="28"/>
                <w:szCs w:val="28"/>
              </w:rPr>
            </w:pPr>
            <w:r w:rsidRPr="00EC4222">
              <w:rPr>
                <w:rFonts w:ascii="Times New Roman" w:hAnsi="Times New Roman"/>
                <w:sz w:val="28"/>
                <w:szCs w:val="28"/>
              </w:rPr>
              <w:t>Дневник практики</w:t>
            </w:r>
          </w:p>
        </w:tc>
        <w:tc>
          <w:tcPr>
            <w:tcW w:w="1241" w:type="dxa"/>
            <w:shd w:val="clear" w:color="auto" w:fill="auto"/>
          </w:tcPr>
          <w:p w:rsidR="004B1D06" w:rsidRPr="00EC4222" w:rsidRDefault="004B1D06" w:rsidP="00F30C5F">
            <w:pPr>
              <w:spacing w:after="0" w:line="240" w:lineRule="auto"/>
              <w:rPr>
                <w:rFonts w:ascii="Times New Roman" w:hAnsi="Times New Roman"/>
                <w:sz w:val="28"/>
                <w:szCs w:val="28"/>
              </w:rPr>
            </w:pPr>
          </w:p>
        </w:tc>
      </w:tr>
      <w:tr w:rsidR="004B1D06" w:rsidRPr="00EC4222" w:rsidTr="00F30C5F">
        <w:tc>
          <w:tcPr>
            <w:tcW w:w="959" w:type="dxa"/>
            <w:shd w:val="clear" w:color="auto" w:fill="auto"/>
          </w:tcPr>
          <w:p w:rsidR="004B1D06" w:rsidRPr="00EC4222" w:rsidRDefault="004B1D06" w:rsidP="004B1D06">
            <w:pPr>
              <w:numPr>
                <w:ilvl w:val="0"/>
                <w:numId w:val="5"/>
              </w:numPr>
              <w:spacing w:after="0" w:line="240" w:lineRule="auto"/>
              <w:contextualSpacing/>
              <w:rPr>
                <w:rFonts w:ascii="Times New Roman" w:hAnsi="Times New Roman"/>
                <w:sz w:val="28"/>
                <w:szCs w:val="28"/>
              </w:rPr>
            </w:pPr>
          </w:p>
        </w:tc>
        <w:tc>
          <w:tcPr>
            <w:tcW w:w="7371" w:type="dxa"/>
            <w:shd w:val="clear" w:color="auto" w:fill="auto"/>
          </w:tcPr>
          <w:p w:rsidR="004B1D06" w:rsidRPr="00EC4222" w:rsidRDefault="004B1D06" w:rsidP="00F30C5F">
            <w:pPr>
              <w:spacing w:after="0" w:line="240" w:lineRule="auto"/>
              <w:rPr>
                <w:rFonts w:ascii="Times New Roman" w:hAnsi="Times New Roman"/>
                <w:sz w:val="28"/>
                <w:szCs w:val="28"/>
              </w:rPr>
            </w:pPr>
            <w:r w:rsidRPr="00EC4222">
              <w:rPr>
                <w:rFonts w:ascii="Times New Roman" w:hAnsi="Times New Roman"/>
                <w:sz w:val="28"/>
                <w:szCs w:val="28"/>
              </w:rPr>
              <w:t xml:space="preserve">Индивидуальное задание </w:t>
            </w:r>
          </w:p>
        </w:tc>
        <w:tc>
          <w:tcPr>
            <w:tcW w:w="1241" w:type="dxa"/>
            <w:shd w:val="clear" w:color="auto" w:fill="auto"/>
          </w:tcPr>
          <w:p w:rsidR="004B1D06" w:rsidRPr="00EC4222" w:rsidRDefault="004B1D06" w:rsidP="00F30C5F">
            <w:pPr>
              <w:spacing w:after="0" w:line="240" w:lineRule="auto"/>
              <w:rPr>
                <w:rFonts w:ascii="Times New Roman" w:hAnsi="Times New Roman"/>
                <w:sz w:val="28"/>
                <w:szCs w:val="28"/>
              </w:rPr>
            </w:pPr>
          </w:p>
        </w:tc>
      </w:tr>
      <w:tr w:rsidR="004B1D06" w:rsidRPr="00EC4222" w:rsidTr="00F30C5F">
        <w:tc>
          <w:tcPr>
            <w:tcW w:w="959" w:type="dxa"/>
            <w:shd w:val="clear" w:color="auto" w:fill="auto"/>
          </w:tcPr>
          <w:p w:rsidR="004B1D06" w:rsidRPr="00EC4222" w:rsidRDefault="004B1D06" w:rsidP="004B1D06">
            <w:pPr>
              <w:numPr>
                <w:ilvl w:val="0"/>
                <w:numId w:val="5"/>
              </w:numPr>
              <w:spacing w:after="0" w:line="240" w:lineRule="auto"/>
              <w:contextualSpacing/>
              <w:rPr>
                <w:rFonts w:ascii="Times New Roman" w:hAnsi="Times New Roman"/>
                <w:sz w:val="28"/>
                <w:szCs w:val="28"/>
              </w:rPr>
            </w:pPr>
          </w:p>
        </w:tc>
        <w:tc>
          <w:tcPr>
            <w:tcW w:w="7371" w:type="dxa"/>
            <w:shd w:val="clear" w:color="auto" w:fill="auto"/>
          </w:tcPr>
          <w:p w:rsidR="004B1D06" w:rsidRPr="00EC4222" w:rsidRDefault="004B1D06" w:rsidP="00F30C5F">
            <w:pPr>
              <w:spacing w:after="0" w:line="240" w:lineRule="auto"/>
              <w:rPr>
                <w:rFonts w:ascii="Times New Roman" w:hAnsi="Times New Roman"/>
                <w:sz w:val="28"/>
                <w:szCs w:val="28"/>
              </w:rPr>
            </w:pPr>
            <w:r w:rsidRPr="00EC4222">
              <w:rPr>
                <w:rFonts w:ascii="Times New Roman" w:hAnsi="Times New Roman"/>
                <w:sz w:val="28"/>
                <w:szCs w:val="28"/>
              </w:rPr>
              <w:t>Дифференцированный зачет</w:t>
            </w:r>
          </w:p>
        </w:tc>
        <w:tc>
          <w:tcPr>
            <w:tcW w:w="1241" w:type="dxa"/>
            <w:shd w:val="clear" w:color="auto" w:fill="auto"/>
          </w:tcPr>
          <w:p w:rsidR="004B1D06" w:rsidRPr="00EC4222" w:rsidRDefault="004B1D06" w:rsidP="00F30C5F">
            <w:pPr>
              <w:spacing w:after="0" w:line="240" w:lineRule="auto"/>
              <w:rPr>
                <w:rFonts w:ascii="Times New Roman" w:hAnsi="Times New Roman"/>
                <w:sz w:val="28"/>
                <w:szCs w:val="28"/>
              </w:rPr>
            </w:pPr>
          </w:p>
        </w:tc>
      </w:tr>
      <w:tr w:rsidR="004B1D06" w:rsidRPr="00EC4222" w:rsidTr="00F30C5F">
        <w:tc>
          <w:tcPr>
            <w:tcW w:w="959" w:type="dxa"/>
            <w:shd w:val="clear" w:color="auto" w:fill="auto"/>
          </w:tcPr>
          <w:p w:rsidR="004B1D06" w:rsidRPr="00EC4222" w:rsidRDefault="004B1D06" w:rsidP="004B1D06">
            <w:pPr>
              <w:numPr>
                <w:ilvl w:val="0"/>
                <w:numId w:val="5"/>
              </w:numPr>
              <w:spacing w:after="0" w:line="240" w:lineRule="auto"/>
              <w:contextualSpacing/>
              <w:rPr>
                <w:rFonts w:ascii="Times New Roman" w:hAnsi="Times New Roman"/>
                <w:sz w:val="28"/>
                <w:szCs w:val="28"/>
              </w:rPr>
            </w:pPr>
          </w:p>
        </w:tc>
        <w:tc>
          <w:tcPr>
            <w:tcW w:w="7371" w:type="dxa"/>
            <w:shd w:val="clear" w:color="auto" w:fill="auto"/>
          </w:tcPr>
          <w:p w:rsidR="004B1D06" w:rsidRPr="00EC4222" w:rsidRDefault="004B1D06" w:rsidP="00F30C5F">
            <w:pPr>
              <w:spacing w:after="0" w:line="240" w:lineRule="auto"/>
              <w:rPr>
                <w:rFonts w:ascii="Times New Roman" w:hAnsi="Times New Roman"/>
                <w:b/>
                <w:sz w:val="28"/>
                <w:szCs w:val="28"/>
              </w:rPr>
            </w:pPr>
            <w:r w:rsidRPr="00EC4222">
              <w:rPr>
                <w:rFonts w:ascii="Times New Roman" w:hAnsi="Times New Roman"/>
                <w:b/>
                <w:sz w:val="28"/>
                <w:szCs w:val="28"/>
              </w:rPr>
              <w:t>Итоговая оценка по производственной практике</w:t>
            </w:r>
          </w:p>
        </w:tc>
        <w:tc>
          <w:tcPr>
            <w:tcW w:w="1241" w:type="dxa"/>
            <w:shd w:val="clear" w:color="auto" w:fill="auto"/>
          </w:tcPr>
          <w:p w:rsidR="004B1D06" w:rsidRPr="00EC4222" w:rsidRDefault="004B1D06" w:rsidP="00F30C5F">
            <w:pPr>
              <w:spacing w:after="0" w:line="240" w:lineRule="auto"/>
              <w:rPr>
                <w:rFonts w:ascii="Times New Roman" w:hAnsi="Times New Roman"/>
                <w:sz w:val="28"/>
                <w:szCs w:val="28"/>
              </w:rPr>
            </w:pPr>
          </w:p>
        </w:tc>
      </w:tr>
    </w:tbl>
    <w:p w:rsidR="004B1D06" w:rsidRPr="00EC4222" w:rsidRDefault="004B1D06" w:rsidP="004B1D06">
      <w:pPr>
        <w:rPr>
          <w:rFonts w:ascii="Times New Roman" w:hAnsi="Times New Roman"/>
          <w:sz w:val="28"/>
          <w:szCs w:val="28"/>
        </w:rPr>
      </w:pPr>
    </w:p>
    <w:p w:rsidR="004B1D06" w:rsidRPr="00EC4222" w:rsidRDefault="004B1D06" w:rsidP="004B1D06">
      <w:pPr>
        <w:spacing w:after="0"/>
        <w:rPr>
          <w:rFonts w:ascii="Times New Roman" w:hAnsi="Times New Roman"/>
          <w:sz w:val="28"/>
          <w:szCs w:val="28"/>
        </w:rPr>
      </w:pPr>
    </w:p>
    <w:p w:rsidR="004B1D06" w:rsidRPr="00EC4222" w:rsidRDefault="004B1D06" w:rsidP="004B1D06">
      <w:pPr>
        <w:spacing w:after="0"/>
        <w:rPr>
          <w:rFonts w:ascii="Times New Roman" w:hAnsi="Times New Roman"/>
          <w:sz w:val="28"/>
          <w:szCs w:val="28"/>
        </w:rPr>
      </w:pPr>
      <w:r w:rsidRPr="00EC4222">
        <w:rPr>
          <w:rFonts w:ascii="Times New Roman" w:hAnsi="Times New Roman"/>
          <w:sz w:val="28"/>
          <w:szCs w:val="28"/>
        </w:rPr>
        <w:t>Дата                 _______________                                Ф.И.О. _______________</w:t>
      </w:r>
    </w:p>
    <w:p w:rsidR="004B1D06" w:rsidRPr="00EC4222" w:rsidRDefault="004B1D06" w:rsidP="004B1D06">
      <w:pPr>
        <w:spacing w:after="0"/>
        <w:rPr>
          <w:rFonts w:ascii="Times New Roman" w:hAnsi="Times New Roman"/>
          <w:sz w:val="20"/>
          <w:szCs w:val="20"/>
        </w:rPr>
      </w:pPr>
      <w:r w:rsidRPr="00EC4222">
        <w:rPr>
          <w:rFonts w:ascii="Times New Roman" w:hAnsi="Times New Roman"/>
          <w:sz w:val="20"/>
          <w:szCs w:val="20"/>
        </w:rPr>
        <w:t>(подпись общего руководителя производственной практики  от  организации)</w:t>
      </w:r>
    </w:p>
    <w:p w:rsidR="004B1D06" w:rsidRPr="00EC4222" w:rsidRDefault="004B1D06" w:rsidP="004B1D06">
      <w:pPr>
        <w:spacing w:after="0"/>
        <w:rPr>
          <w:rFonts w:ascii="Times New Roman" w:hAnsi="Times New Roman"/>
          <w:sz w:val="20"/>
          <w:szCs w:val="20"/>
        </w:rPr>
      </w:pPr>
      <w:r w:rsidRPr="00EC4222">
        <w:rPr>
          <w:rFonts w:ascii="Times New Roman" w:hAnsi="Times New Roman"/>
          <w:sz w:val="20"/>
          <w:szCs w:val="20"/>
        </w:rPr>
        <w:t>МП организации</w:t>
      </w:r>
    </w:p>
    <w:p w:rsidR="004B1D06" w:rsidRPr="00EC4222" w:rsidRDefault="004B1D06" w:rsidP="004B1D06">
      <w:pPr>
        <w:spacing w:after="0"/>
        <w:rPr>
          <w:rFonts w:ascii="Times New Roman" w:hAnsi="Times New Roman"/>
          <w:sz w:val="20"/>
          <w:szCs w:val="20"/>
        </w:rPr>
      </w:pPr>
    </w:p>
    <w:p w:rsidR="004B1D06" w:rsidRPr="00EC4222" w:rsidRDefault="004B1D06" w:rsidP="004B1D06">
      <w:pPr>
        <w:spacing w:after="0"/>
        <w:rPr>
          <w:rFonts w:ascii="Times New Roman" w:hAnsi="Times New Roman"/>
          <w:sz w:val="28"/>
          <w:szCs w:val="28"/>
        </w:rPr>
      </w:pPr>
    </w:p>
    <w:p w:rsidR="004B1D06" w:rsidRPr="00EC4222" w:rsidRDefault="004B1D06" w:rsidP="004B1D06">
      <w:pPr>
        <w:spacing w:after="0"/>
        <w:rPr>
          <w:rFonts w:ascii="Times New Roman" w:hAnsi="Times New Roman"/>
          <w:sz w:val="28"/>
          <w:szCs w:val="28"/>
        </w:rPr>
      </w:pPr>
    </w:p>
    <w:p w:rsidR="004B1D06" w:rsidRPr="00EC4222" w:rsidRDefault="004B1D06" w:rsidP="004B1D06">
      <w:pPr>
        <w:spacing w:after="0"/>
        <w:rPr>
          <w:rFonts w:ascii="Times New Roman" w:hAnsi="Times New Roman"/>
          <w:sz w:val="28"/>
          <w:szCs w:val="28"/>
        </w:rPr>
      </w:pPr>
    </w:p>
    <w:p w:rsidR="004B1D06" w:rsidRPr="00EC4222" w:rsidRDefault="004B1D06" w:rsidP="004B1D06">
      <w:pPr>
        <w:spacing w:after="0"/>
        <w:rPr>
          <w:rFonts w:ascii="Times New Roman" w:hAnsi="Times New Roman"/>
          <w:sz w:val="28"/>
          <w:szCs w:val="28"/>
        </w:rPr>
      </w:pPr>
      <w:r w:rsidRPr="00EC4222">
        <w:rPr>
          <w:rFonts w:ascii="Times New Roman" w:hAnsi="Times New Roman"/>
          <w:sz w:val="28"/>
          <w:szCs w:val="28"/>
        </w:rPr>
        <w:t>Дата                     методический руководитель __________  Ф.И.О.__________</w:t>
      </w:r>
    </w:p>
    <w:p w:rsidR="004B1D06" w:rsidRPr="00EC4222" w:rsidRDefault="004B1D06" w:rsidP="004B1D06">
      <w:pPr>
        <w:spacing w:after="0"/>
        <w:rPr>
          <w:rFonts w:ascii="Times New Roman" w:hAnsi="Times New Roman"/>
          <w:sz w:val="20"/>
          <w:szCs w:val="20"/>
        </w:rPr>
      </w:pPr>
      <w:r w:rsidRPr="00EC4222">
        <w:rPr>
          <w:rFonts w:ascii="Times New Roman" w:hAnsi="Times New Roman"/>
          <w:sz w:val="28"/>
          <w:szCs w:val="28"/>
        </w:rPr>
        <w:t xml:space="preserve">                                                                                   (</w:t>
      </w:r>
      <w:r w:rsidRPr="00EC4222">
        <w:rPr>
          <w:rFonts w:ascii="Times New Roman" w:hAnsi="Times New Roman"/>
          <w:sz w:val="20"/>
          <w:szCs w:val="20"/>
        </w:rPr>
        <w:t>подпись)</w:t>
      </w:r>
    </w:p>
    <w:p w:rsidR="004B1D06" w:rsidRPr="00EC4222" w:rsidRDefault="004B1D06" w:rsidP="004B1D06">
      <w:pPr>
        <w:spacing w:after="0"/>
        <w:rPr>
          <w:rFonts w:ascii="Times New Roman" w:hAnsi="Times New Roman"/>
          <w:sz w:val="20"/>
          <w:szCs w:val="20"/>
        </w:rPr>
      </w:pPr>
      <w:r w:rsidRPr="00EC4222">
        <w:rPr>
          <w:rFonts w:ascii="Times New Roman" w:hAnsi="Times New Roman"/>
          <w:sz w:val="20"/>
          <w:szCs w:val="20"/>
        </w:rPr>
        <w:t>МП учебного отдела</w:t>
      </w:r>
    </w:p>
    <w:p w:rsidR="004B1D06" w:rsidRPr="00B65A02" w:rsidRDefault="004B1D06" w:rsidP="004B1D06">
      <w:pPr>
        <w:rPr>
          <w:bCs/>
          <w:sz w:val="24"/>
          <w:szCs w:val="24"/>
        </w:rPr>
      </w:pPr>
    </w:p>
    <w:sectPr w:rsidR="004B1D06" w:rsidRPr="00B65A02" w:rsidSect="00824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EEA"/>
    <w:multiLevelType w:val="multilevel"/>
    <w:tmpl w:val="D10C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754C5"/>
    <w:multiLevelType w:val="hybridMultilevel"/>
    <w:tmpl w:val="8DCEBD64"/>
    <w:lvl w:ilvl="0" w:tplc="3AE26E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60779C"/>
    <w:multiLevelType w:val="hybridMultilevel"/>
    <w:tmpl w:val="BEDC9E5C"/>
    <w:lvl w:ilvl="0" w:tplc="EFB6ADE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E4F423F"/>
    <w:multiLevelType w:val="hybridMultilevel"/>
    <w:tmpl w:val="6DEE9E72"/>
    <w:lvl w:ilvl="0" w:tplc="3AE26E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C383F"/>
    <w:multiLevelType w:val="hybridMultilevel"/>
    <w:tmpl w:val="2A40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68696D"/>
    <w:multiLevelType w:val="hybridMultilevel"/>
    <w:tmpl w:val="83861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BB47B8"/>
    <w:multiLevelType w:val="hybridMultilevel"/>
    <w:tmpl w:val="53E29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054691"/>
    <w:multiLevelType w:val="hybridMultilevel"/>
    <w:tmpl w:val="BEBEFA4E"/>
    <w:lvl w:ilvl="0" w:tplc="3AE26ED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2D3C90"/>
    <w:multiLevelType w:val="multilevel"/>
    <w:tmpl w:val="4AD8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AA716C"/>
    <w:multiLevelType w:val="hybridMultilevel"/>
    <w:tmpl w:val="2C0AFFF6"/>
    <w:lvl w:ilvl="0" w:tplc="3AE26E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866C33"/>
    <w:multiLevelType w:val="hybridMultilevel"/>
    <w:tmpl w:val="38940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98A4CAA"/>
    <w:multiLevelType w:val="multilevel"/>
    <w:tmpl w:val="AC7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821EE"/>
    <w:multiLevelType w:val="multilevel"/>
    <w:tmpl w:val="E1784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A1CC9"/>
    <w:multiLevelType w:val="hybridMultilevel"/>
    <w:tmpl w:val="892A7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
  </w:num>
  <w:num w:numId="7">
    <w:abstractNumId w:val="3"/>
  </w:num>
  <w:num w:numId="8">
    <w:abstractNumId w:val="5"/>
  </w:num>
  <w:num w:numId="9">
    <w:abstractNumId w:val="7"/>
  </w:num>
  <w:num w:numId="10">
    <w:abstractNumId w:val="9"/>
  </w:num>
  <w:num w:numId="11">
    <w:abstractNumId w:val="8"/>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93DC8"/>
    <w:rsid w:val="000350E0"/>
    <w:rsid w:val="000C571A"/>
    <w:rsid w:val="000E0BDB"/>
    <w:rsid w:val="001C3899"/>
    <w:rsid w:val="002D5F16"/>
    <w:rsid w:val="002D78AE"/>
    <w:rsid w:val="00307D8A"/>
    <w:rsid w:val="003155F1"/>
    <w:rsid w:val="003A38ED"/>
    <w:rsid w:val="003E7DAF"/>
    <w:rsid w:val="003F4D23"/>
    <w:rsid w:val="004B1D06"/>
    <w:rsid w:val="004B4384"/>
    <w:rsid w:val="0054237A"/>
    <w:rsid w:val="005D3A00"/>
    <w:rsid w:val="00626381"/>
    <w:rsid w:val="00680905"/>
    <w:rsid w:val="00680CBF"/>
    <w:rsid w:val="006B5C5D"/>
    <w:rsid w:val="00724D40"/>
    <w:rsid w:val="00726C50"/>
    <w:rsid w:val="00760760"/>
    <w:rsid w:val="00765DDC"/>
    <w:rsid w:val="007B5593"/>
    <w:rsid w:val="00824345"/>
    <w:rsid w:val="00827C30"/>
    <w:rsid w:val="00861B37"/>
    <w:rsid w:val="00866E35"/>
    <w:rsid w:val="00893DC8"/>
    <w:rsid w:val="008B6CE2"/>
    <w:rsid w:val="0095665B"/>
    <w:rsid w:val="00993F0C"/>
    <w:rsid w:val="00A36AC6"/>
    <w:rsid w:val="00B65A02"/>
    <w:rsid w:val="00BB30B0"/>
    <w:rsid w:val="00C0018B"/>
    <w:rsid w:val="00C23EF5"/>
    <w:rsid w:val="00CF066B"/>
    <w:rsid w:val="00E154E4"/>
    <w:rsid w:val="00E3166F"/>
    <w:rsid w:val="00E32CB7"/>
    <w:rsid w:val="00E8684A"/>
    <w:rsid w:val="00F110A5"/>
    <w:rsid w:val="00F16B8A"/>
    <w:rsid w:val="00F30C5F"/>
    <w:rsid w:val="00F90A5F"/>
    <w:rsid w:val="00FE25D5"/>
    <w:rsid w:val="00FE3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19396B"/>
  <w15:docId w15:val="{8F075CFB-A08A-4F80-BA6B-52692CA3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D06"/>
    <w:pPr>
      <w:spacing w:after="200" w:line="276" w:lineRule="auto"/>
    </w:pPr>
    <w:rPr>
      <w:rFonts w:eastAsiaTheme="minorEastAsia"/>
      <w:lang w:eastAsia="ru-RU"/>
    </w:rPr>
  </w:style>
  <w:style w:type="paragraph" w:styleId="1">
    <w:name w:val="heading 1"/>
    <w:basedOn w:val="a"/>
    <w:next w:val="a"/>
    <w:link w:val="10"/>
    <w:uiPriority w:val="9"/>
    <w:qFormat/>
    <w:rsid w:val="004B1D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B1D06"/>
    <w:pPr>
      <w:keepNext/>
      <w:spacing w:after="0" w:line="240" w:lineRule="auto"/>
      <w:ind w:firstLine="567"/>
      <w:jc w:val="both"/>
      <w:outlineLvl w:val="1"/>
    </w:pPr>
    <w:rPr>
      <w:rFonts w:ascii="Times New Roman" w:eastAsia="Times New Roman" w:hAnsi="Times New Roman" w:cs="Times New Roman"/>
      <w:sz w:val="20"/>
      <w:szCs w:val="20"/>
    </w:rPr>
  </w:style>
  <w:style w:type="paragraph" w:styleId="3">
    <w:name w:val="heading 3"/>
    <w:basedOn w:val="a"/>
    <w:next w:val="a"/>
    <w:link w:val="30"/>
    <w:uiPriority w:val="99"/>
    <w:qFormat/>
    <w:rsid w:val="004B1D06"/>
    <w:pPr>
      <w:keepNext/>
      <w:widowControl w:val="0"/>
      <w:shd w:val="clear" w:color="auto" w:fill="FFFFFF"/>
      <w:autoSpaceDE w:val="0"/>
      <w:autoSpaceDN w:val="0"/>
      <w:adjustRightInd w:val="0"/>
      <w:spacing w:after="0" w:line="326" w:lineRule="atLeast"/>
      <w:ind w:right="10"/>
      <w:jc w:val="center"/>
      <w:outlineLvl w:val="2"/>
    </w:pPr>
    <w:rPr>
      <w:rFonts w:ascii="Times New Roman" w:eastAsia="Times New Roman" w:hAnsi="Times New Roman" w:cs="Times New Roman"/>
      <w:b/>
      <w:bCs/>
      <w:color w:val="000000"/>
      <w:spacing w:val="11"/>
      <w:sz w:val="34"/>
      <w:szCs w:val="34"/>
    </w:rPr>
  </w:style>
  <w:style w:type="paragraph" w:styleId="4">
    <w:name w:val="heading 4"/>
    <w:basedOn w:val="a"/>
    <w:next w:val="a"/>
    <w:link w:val="40"/>
    <w:uiPriority w:val="9"/>
    <w:semiHidden/>
    <w:unhideWhenUsed/>
    <w:qFormat/>
    <w:rsid w:val="00993F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B1D06"/>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4B1D06"/>
    <w:rPr>
      <w:rFonts w:ascii="Times New Roman" w:eastAsia="Times New Roman" w:hAnsi="Times New Roman" w:cs="Times New Roman"/>
      <w:b/>
      <w:bCs/>
      <w:color w:val="000000"/>
      <w:spacing w:val="11"/>
      <w:sz w:val="34"/>
      <w:szCs w:val="34"/>
      <w:shd w:val="clear" w:color="auto" w:fill="FFFFFF"/>
      <w:lang w:eastAsia="ru-RU"/>
    </w:rPr>
  </w:style>
  <w:style w:type="paragraph" w:styleId="21">
    <w:name w:val="Body Text 2"/>
    <w:basedOn w:val="a"/>
    <w:link w:val="22"/>
    <w:uiPriority w:val="99"/>
    <w:rsid w:val="004B1D0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4B1D06"/>
    <w:rPr>
      <w:rFonts w:ascii="Times New Roman" w:eastAsia="Times New Roman" w:hAnsi="Times New Roman" w:cs="Times New Roman"/>
      <w:sz w:val="24"/>
      <w:szCs w:val="24"/>
      <w:lang w:eastAsia="ru-RU"/>
    </w:rPr>
  </w:style>
  <w:style w:type="paragraph" w:styleId="a3">
    <w:name w:val="Body Text"/>
    <w:basedOn w:val="a"/>
    <w:link w:val="a4"/>
    <w:rsid w:val="004B1D0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B1D06"/>
    <w:rPr>
      <w:rFonts w:ascii="Times New Roman" w:eastAsia="Times New Roman" w:hAnsi="Times New Roman" w:cs="Times New Roman"/>
      <w:sz w:val="24"/>
      <w:szCs w:val="24"/>
      <w:lang w:eastAsia="ru-RU"/>
    </w:rPr>
  </w:style>
  <w:style w:type="paragraph" w:customStyle="1" w:styleId="13">
    <w:name w:val="Основной текст13"/>
    <w:basedOn w:val="a"/>
    <w:link w:val="a5"/>
    <w:rsid w:val="004B1D06"/>
    <w:pPr>
      <w:shd w:val="clear" w:color="auto" w:fill="FFFFFF"/>
      <w:spacing w:after="0" w:line="274" w:lineRule="exact"/>
      <w:jc w:val="both"/>
    </w:pPr>
    <w:rPr>
      <w:rFonts w:ascii="Times New Roman" w:eastAsia="Times New Roman" w:hAnsi="Times New Roman" w:cs="Times New Roman"/>
      <w:color w:val="000000"/>
      <w:sz w:val="23"/>
      <w:szCs w:val="23"/>
    </w:rPr>
  </w:style>
  <w:style w:type="character" w:customStyle="1" w:styleId="a5">
    <w:name w:val="Основной текст_"/>
    <w:basedOn w:val="a0"/>
    <w:link w:val="13"/>
    <w:locked/>
    <w:rsid w:val="004B1D06"/>
    <w:rPr>
      <w:rFonts w:ascii="Times New Roman" w:eastAsia="Times New Roman" w:hAnsi="Times New Roman" w:cs="Times New Roman"/>
      <w:color w:val="000000"/>
      <w:sz w:val="23"/>
      <w:szCs w:val="23"/>
      <w:shd w:val="clear" w:color="auto" w:fill="FFFFFF"/>
      <w:lang w:eastAsia="ru-RU"/>
    </w:rPr>
  </w:style>
  <w:style w:type="character" w:customStyle="1" w:styleId="10">
    <w:name w:val="Заголовок 1 Знак"/>
    <w:basedOn w:val="a0"/>
    <w:link w:val="1"/>
    <w:uiPriority w:val="9"/>
    <w:rsid w:val="004B1D06"/>
    <w:rPr>
      <w:rFonts w:asciiTheme="majorHAnsi" w:eastAsiaTheme="majorEastAsia" w:hAnsiTheme="majorHAnsi" w:cstheme="majorBidi"/>
      <w:color w:val="2E74B5" w:themeColor="accent1" w:themeShade="BF"/>
      <w:sz w:val="32"/>
      <w:szCs w:val="32"/>
      <w:lang w:eastAsia="ru-RU"/>
    </w:rPr>
  </w:style>
  <w:style w:type="paragraph" w:styleId="a6">
    <w:name w:val="footnote text"/>
    <w:basedOn w:val="a"/>
    <w:link w:val="a7"/>
    <w:uiPriority w:val="99"/>
    <w:rsid w:val="004B1D06"/>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4B1D06"/>
    <w:rPr>
      <w:rFonts w:ascii="Times New Roman" w:eastAsia="Times New Roman" w:hAnsi="Times New Roman" w:cs="Times New Roman"/>
      <w:sz w:val="20"/>
      <w:szCs w:val="20"/>
      <w:lang w:eastAsia="ru-RU"/>
    </w:rPr>
  </w:style>
  <w:style w:type="paragraph" w:customStyle="1" w:styleId="23">
    <w:name w:val="Основной текст (2)"/>
    <w:basedOn w:val="a"/>
    <w:link w:val="24"/>
    <w:uiPriority w:val="99"/>
    <w:rsid w:val="004B1D06"/>
    <w:pPr>
      <w:shd w:val="clear" w:color="auto" w:fill="FFFFFF"/>
      <w:spacing w:after="420" w:line="0" w:lineRule="atLeast"/>
    </w:pPr>
    <w:rPr>
      <w:rFonts w:ascii="Times New Roman" w:eastAsia="Times New Roman" w:hAnsi="Times New Roman" w:cs="Times New Roman"/>
      <w:color w:val="000000"/>
      <w:sz w:val="27"/>
      <w:szCs w:val="27"/>
    </w:rPr>
  </w:style>
  <w:style w:type="character" w:customStyle="1" w:styleId="24">
    <w:name w:val="Основной текст (2)_"/>
    <w:basedOn w:val="a0"/>
    <w:link w:val="23"/>
    <w:uiPriority w:val="99"/>
    <w:locked/>
    <w:rsid w:val="004B1D06"/>
    <w:rPr>
      <w:rFonts w:ascii="Times New Roman" w:eastAsia="Times New Roman" w:hAnsi="Times New Roman" w:cs="Times New Roman"/>
      <w:color w:val="000000"/>
      <w:sz w:val="27"/>
      <w:szCs w:val="27"/>
      <w:shd w:val="clear" w:color="auto" w:fill="FFFFFF"/>
      <w:lang w:eastAsia="ru-RU"/>
    </w:rPr>
  </w:style>
  <w:style w:type="character" w:styleId="a8">
    <w:name w:val="Strong"/>
    <w:basedOn w:val="a0"/>
    <w:uiPriority w:val="22"/>
    <w:qFormat/>
    <w:rsid w:val="00765DDC"/>
    <w:rPr>
      <w:b/>
      <w:bCs/>
    </w:rPr>
  </w:style>
  <w:style w:type="paragraph" w:styleId="a9">
    <w:name w:val="Normal (Web)"/>
    <w:basedOn w:val="a"/>
    <w:uiPriority w:val="99"/>
    <w:unhideWhenUsed/>
    <w:rsid w:val="003155F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3155F1"/>
    <w:rPr>
      <w:i/>
      <w:iCs/>
    </w:rPr>
  </w:style>
  <w:style w:type="character" w:customStyle="1" w:styleId="40">
    <w:name w:val="Заголовок 4 Знак"/>
    <w:basedOn w:val="a0"/>
    <w:link w:val="4"/>
    <w:uiPriority w:val="9"/>
    <w:semiHidden/>
    <w:rsid w:val="00993F0C"/>
    <w:rPr>
      <w:rFonts w:asciiTheme="majorHAnsi" w:eastAsiaTheme="majorEastAsia" w:hAnsiTheme="majorHAnsi" w:cstheme="majorBidi"/>
      <w:i/>
      <w:iCs/>
      <w:color w:val="2E74B5" w:themeColor="accent1" w:themeShade="BF"/>
      <w:lang w:eastAsia="ru-RU"/>
    </w:rPr>
  </w:style>
  <w:style w:type="paragraph" w:styleId="ab">
    <w:name w:val="Balloon Text"/>
    <w:basedOn w:val="a"/>
    <w:link w:val="ac"/>
    <w:uiPriority w:val="99"/>
    <w:semiHidden/>
    <w:unhideWhenUsed/>
    <w:rsid w:val="009566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665B"/>
    <w:rPr>
      <w:rFonts w:ascii="Tahoma" w:eastAsiaTheme="minorEastAsia" w:hAnsi="Tahoma" w:cs="Tahoma"/>
      <w:sz w:val="16"/>
      <w:szCs w:val="16"/>
      <w:lang w:eastAsia="ru-RU"/>
    </w:rPr>
  </w:style>
  <w:style w:type="character" w:styleId="ad">
    <w:name w:val="Hyperlink"/>
    <w:basedOn w:val="a0"/>
    <w:uiPriority w:val="99"/>
    <w:semiHidden/>
    <w:unhideWhenUsed/>
    <w:rsid w:val="00680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3976">
      <w:bodyDiv w:val="1"/>
      <w:marLeft w:val="0"/>
      <w:marRight w:val="0"/>
      <w:marTop w:val="0"/>
      <w:marBottom w:val="0"/>
      <w:divBdr>
        <w:top w:val="none" w:sz="0" w:space="0" w:color="auto"/>
        <w:left w:val="none" w:sz="0" w:space="0" w:color="auto"/>
        <w:bottom w:val="none" w:sz="0" w:space="0" w:color="auto"/>
        <w:right w:val="none" w:sz="0" w:space="0" w:color="auto"/>
      </w:divBdr>
    </w:div>
    <w:div w:id="270013204">
      <w:bodyDiv w:val="1"/>
      <w:marLeft w:val="0"/>
      <w:marRight w:val="0"/>
      <w:marTop w:val="0"/>
      <w:marBottom w:val="0"/>
      <w:divBdr>
        <w:top w:val="none" w:sz="0" w:space="0" w:color="auto"/>
        <w:left w:val="none" w:sz="0" w:space="0" w:color="auto"/>
        <w:bottom w:val="none" w:sz="0" w:space="0" w:color="auto"/>
        <w:right w:val="none" w:sz="0" w:space="0" w:color="auto"/>
      </w:divBdr>
    </w:div>
    <w:div w:id="595098966">
      <w:bodyDiv w:val="1"/>
      <w:marLeft w:val="0"/>
      <w:marRight w:val="0"/>
      <w:marTop w:val="0"/>
      <w:marBottom w:val="0"/>
      <w:divBdr>
        <w:top w:val="none" w:sz="0" w:space="0" w:color="auto"/>
        <w:left w:val="none" w:sz="0" w:space="0" w:color="auto"/>
        <w:bottom w:val="none" w:sz="0" w:space="0" w:color="auto"/>
        <w:right w:val="none" w:sz="0" w:space="0" w:color="auto"/>
      </w:divBdr>
    </w:div>
    <w:div w:id="898713402">
      <w:bodyDiv w:val="1"/>
      <w:marLeft w:val="0"/>
      <w:marRight w:val="0"/>
      <w:marTop w:val="0"/>
      <w:marBottom w:val="0"/>
      <w:divBdr>
        <w:top w:val="none" w:sz="0" w:space="0" w:color="auto"/>
        <w:left w:val="none" w:sz="0" w:space="0" w:color="auto"/>
        <w:bottom w:val="none" w:sz="0" w:space="0" w:color="auto"/>
        <w:right w:val="none" w:sz="0" w:space="0" w:color="auto"/>
      </w:divBdr>
    </w:div>
    <w:div w:id="989871601">
      <w:bodyDiv w:val="1"/>
      <w:marLeft w:val="0"/>
      <w:marRight w:val="0"/>
      <w:marTop w:val="0"/>
      <w:marBottom w:val="0"/>
      <w:divBdr>
        <w:top w:val="none" w:sz="0" w:space="0" w:color="auto"/>
        <w:left w:val="none" w:sz="0" w:space="0" w:color="auto"/>
        <w:bottom w:val="none" w:sz="0" w:space="0" w:color="auto"/>
        <w:right w:val="none" w:sz="0" w:space="0" w:color="auto"/>
      </w:divBdr>
    </w:div>
    <w:div w:id="1500390636">
      <w:bodyDiv w:val="1"/>
      <w:marLeft w:val="0"/>
      <w:marRight w:val="0"/>
      <w:marTop w:val="0"/>
      <w:marBottom w:val="0"/>
      <w:divBdr>
        <w:top w:val="none" w:sz="0" w:space="0" w:color="auto"/>
        <w:left w:val="none" w:sz="0" w:space="0" w:color="auto"/>
        <w:bottom w:val="none" w:sz="0" w:space="0" w:color="auto"/>
        <w:right w:val="none" w:sz="0" w:space="0" w:color="auto"/>
      </w:divBdr>
    </w:div>
    <w:div w:id="1622571428">
      <w:bodyDiv w:val="1"/>
      <w:marLeft w:val="0"/>
      <w:marRight w:val="0"/>
      <w:marTop w:val="0"/>
      <w:marBottom w:val="0"/>
      <w:divBdr>
        <w:top w:val="none" w:sz="0" w:space="0" w:color="auto"/>
        <w:left w:val="none" w:sz="0" w:space="0" w:color="auto"/>
        <w:bottom w:val="none" w:sz="0" w:space="0" w:color="auto"/>
        <w:right w:val="none" w:sz="0" w:space="0" w:color="auto"/>
      </w:divBdr>
    </w:div>
    <w:div w:id="1837840724">
      <w:bodyDiv w:val="1"/>
      <w:marLeft w:val="0"/>
      <w:marRight w:val="0"/>
      <w:marTop w:val="0"/>
      <w:marBottom w:val="0"/>
      <w:divBdr>
        <w:top w:val="none" w:sz="0" w:space="0" w:color="auto"/>
        <w:left w:val="none" w:sz="0" w:space="0" w:color="auto"/>
        <w:bottom w:val="none" w:sz="0" w:space="0" w:color="auto"/>
        <w:right w:val="none" w:sz="0" w:space="0" w:color="auto"/>
      </w:divBdr>
    </w:div>
    <w:div w:id="2014256692">
      <w:bodyDiv w:val="1"/>
      <w:marLeft w:val="0"/>
      <w:marRight w:val="0"/>
      <w:marTop w:val="0"/>
      <w:marBottom w:val="0"/>
      <w:divBdr>
        <w:top w:val="none" w:sz="0" w:space="0" w:color="auto"/>
        <w:left w:val="none" w:sz="0" w:space="0" w:color="auto"/>
        <w:bottom w:val="none" w:sz="0" w:space="0" w:color="auto"/>
        <w:right w:val="none" w:sz="0" w:space="0" w:color="auto"/>
      </w:divBdr>
    </w:div>
    <w:div w:id="21195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maxcr.ru/produkciya/chistye-zon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90aflji.xn--p1ai/bakteriologicheskaya-laboratori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F761-23BE-495C-9CC3-227F3883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37</Pages>
  <Words>7540</Words>
  <Characters>42979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Феткулина Валентина Борисовна</dc:creator>
  <cp:keywords/>
  <dc:description/>
  <cp:lastModifiedBy>RePack by Diakov</cp:lastModifiedBy>
  <cp:revision>9</cp:revision>
  <dcterms:created xsi:type="dcterms:W3CDTF">2021-06-17T12:34:00Z</dcterms:created>
  <dcterms:modified xsi:type="dcterms:W3CDTF">2021-06-21T23:20:00Z</dcterms:modified>
</cp:coreProperties>
</file>