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48" w:rsidRDefault="00444486">
      <w:proofErr w:type="spellStart"/>
      <w:r>
        <w:t>Кусенко</w:t>
      </w:r>
      <w:proofErr w:type="spellEnd"/>
      <w:r>
        <w:t xml:space="preserve"> 112 ЛФК</w:t>
      </w:r>
    </w:p>
    <w:p w:rsidR="00BE29E0" w:rsidRDefault="00444486" w:rsidP="00BE29E0">
      <w:pPr>
        <w:rPr>
          <w:b/>
        </w:rPr>
      </w:pPr>
      <w:r w:rsidRPr="00BE29E0">
        <w:rPr>
          <w:b/>
        </w:rPr>
        <w:t xml:space="preserve">Занятие </w:t>
      </w:r>
      <w:r w:rsidR="004936C5">
        <w:rPr>
          <w:b/>
        </w:rPr>
        <w:t>4</w:t>
      </w:r>
      <w:r w:rsidR="00F26B6C">
        <w:rPr>
          <w:b/>
        </w:rPr>
        <w:t xml:space="preserve">. </w:t>
      </w:r>
      <w:r w:rsidR="004936C5">
        <w:rPr>
          <w:b/>
        </w:rPr>
        <w:t>Рак кожи, меланома</w:t>
      </w:r>
    </w:p>
    <w:p w:rsidR="00BE29E0" w:rsidRPr="00BE29E0" w:rsidRDefault="00E93493" w:rsidP="00BE29E0">
      <w:pPr>
        <w:rPr>
          <w:i/>
        </w:rPr>
      </w:pPr>
      <w:r>
        <w:rPr>
          <w:i/>
        </w:rPr>
        <w:t>Задача 1</w:t>
      </w:r>
    </w:p>
    <w:p w:rsidR="004936C5" w:rsidRDefault="004936C5" w:rsidP="004936C5">
      <w: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>
        <w:t>невус</w:t>
      </w:r>
      <w:proofErr w:type="spellEnd"/>
      <w:r>
        <w:t xml:space="preserve"> в диаметре 0,7 см, неправильной формы, темно коричнев</w:t>
      </w:r>
      <w:r>
        <w:t>ого цвета с венчиком гиперемии.</w:t>
      </w:r>
    </w:p>
    <w:p w:rsidR="004936C5" w:rsidRDefault="004936C5" w:rsidP="004936C5">
      <w:r>
        <w:t>Вопрос 1: Диагноз?</w:t>
      </w:r>
    </w:p>
    <w:p w:rsidR="004936C5" w:rsidRDefault="004936C5" w:rsidP="004936C5">
      <w:r>
        <w:t>Вопрос 2: Способ гистологической диагностики пигментной опухоли?</w:t>
      </w:r>
    </w:p>
    <w:p w:rsidR="004936C5" w:rsidRDefault="004936C5" w:rsidP="004936C5">
      <w:r>
        <w:t>Вопрос 3: Тактика при доброкачественном характере пигментного образования?</w:t>
      </w:r>
    </w:p>
    <w:p w:rsidR="004936C5" w:rsidRDefault="004936C5" w:rsidP="004936C5">
      <w:r>
        <w:t>Вопрос 4: Выписать рецепт на антисептик для наружного применения (этиловый спирт) при перевязках после операции?</w:t>
      </w:r>
    </w:p>
    <w:p w:rsidR="00634CD3" w:rsidRDefault="004936C5" w:rsidP="004936C5">
      <w:r>
        <w:t>Вопрос 5: Вариант профилактики у данного больного?</w:t>
      </w:r>
      <w:r w:rsidR="00634CD3">
        <w:t xml:space="preserve">1) </w:t>
      </w:r>
      <w:r w:rsidR="00E93493" w:rsidRPr="00E93493">
        <w:t>Токсико-анемическая форма рака печеночного угла ободочной кишки</w:t>
      </w:r>
    </w:p>
    <w:p w:rsidR="009E6484" w:rsidRDefault="009E6484" w:rsidP="009E6484">
      <w:r>
        <w:t xml:space="preserve">1) </w:t>
      </w:r>
      <w:proofErr w:type="gramStart"/>
      <w:r>
        <w:t>Пигментный</w:t>
      </w:r>
      <w:proofErr w:type="gramEnd"/>
      <w:r>
        <w:t xml:space="preserve"> </w:t>
      </w:r>
      <w:proofErr w:type="spellStart"/>
      <w:r>
        <w:t>невус</w:t>
      </w:r>
      <w:proofErr w:type="spellEnd"/>
      <w:r>
        <w:t xml:space="preserve"> кожи щеки, механическая травма</w:t>
      </w:r>
    </w:p>
    <w:p w:rsidR="009E6484" w:rsidRDefault="009E6484" w:rsidP="009E6484">
      <w:r>
        <w:t xml:space="preserve">2) </w:t>
      </w:r>
      <w:proofErr w:type="spellStart"/>
      <w:r w:rsidR="005C7035">
        <w:t>Эксцизионная</w:t>
      </w:r>
      <w:proofErr w:type="spellEnd"/>
      <w:r w:rsidR="005C7035">
        <w:t xml:space="preserve"> биопсия с анестезией и гистологическим исследованием</w:t>
      </w:r>
    </w:p>
    <w:p w:rsidR="009E6484" w:rsidRDefault="009E6484" w:rsidP="009E6484">
      <w:r>
        <w:t xml:space="preserve">3) </w:t>
      </w:r>
      <w:r w:rsidR="005C7035">
        <w:t>Тотальная биопсия, ограничение объема операции</w:t>
      </w:r>
    </w:p>
    <w:p w:rsidR="005C7035" w:rsidRDefault="009E6484" w:rsidP="009E6484">
      <w:r>
        <w:t xml:space="preserve">4) </w:t>
      </w:r>
      <w:proofErr w:type="spellStart"/>
      <w:r>
        <w:t>Rp</w:t>
      </w:r>
      <w:proofErr w:type="spellEnd"/>
      <w:r>
        <w:t xml:space="preserve">.: </w:t>
      </w:r>
      <w:r w:rsidR="005C7035">
        <w:t xml:space="preserve"> </w:t>
      </w:r>
      <w:proofErr w:type="spellStart"/>
      <w:r>
        <w:t>Sol</w:t>
      </w:r>
      <w:proofErr w:type="spellEnd"/>
      <w:r>
        <w:t xml:space="preserve">. </w:t>
      </w:r>
      <w:proofErr w:type="spellStart"/>
      <w:r>
        <w:t>Ethanoli</w:t>
      </w:r>
      <w:proofErr w:type="spellEnd"/>
      <w:r>
        <w:t xml:space="preserve"> 95%-100 </w:t>
      </w:r>
      <w:proofErr w:type="spellStart"/>
      <w:r>
        <w:t>ml</w:t>
      </w:r>
      <w:proofErr w:type="spellEnd"/>
      <w:r>
        <w:t xml:space="preserve"> N.1 </w:t>
      </w:r>
    </w:p>
    <w:p w:rsidR="009E6484" w:rsidRDefault="009E6484" w:rsidP="005C7035">
      <w:pPr>
        <w:ind w:firstLine="708"/>
      </w:pPr>
      <w:r>
        <w:t xml:space="preserve">S. Применять для приготовления </w:t>
      </w:r>
      <w:proofErr w:type="spellStart"/>
      <w:r>
        <w:t>полуспиртовых</w:t>
      </w:r>
      <w:proofErr w:type="spellEnd"/>
      <w:r>
        <w:t xml:space="preserve"> повязок.;</w:t>
      </w:r>
      <w:bookmarkStart w:id="0" w:name="_GoBack"/>
      <w:bookmarkEnd w:id="0"/>
    </w:p>
    <w:p w:rsidR="009E6484" w:rsidRDefault="009E6484" w:rsidP="009E6484">
      <w:r>
        <w:t>5) Вторичная профилактика</w:t>
      </w:r>
    </w:p>
    <w:p w:rsidR="004936C5" w:rsidRPr="00BE29E0" w:rsidRDefault="004936C5" w:rsidP="009E6484">
      <w:pPr>
        <w:rPr>
          <w:i/>
        </w:rPr>
      </w:pPr>
      <w:r>
        <w:rPr>
          <w:i/>
        </w:rPr>
        <w:t>Задача 2</w:t>
      </w:r>
    </w:p>
    <w:p w:rsidR="004936C5" w:rsidRDefault="004936C5" w:rsidP="004936C5">
      <w: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>
        <w:t>пальпаторно</w:t>
      </w:r>
      <w:proofErr w:type="spellEnd"/>
      <w:r>
        <w:t xml:space="preserve"> определяются плотные, не спаянные с кожей, безболезненные лимфа</w:t>
      </w:r>
      <w:r>
        <w:t>тические узлы диаметром 1,5 см.</w:t>
      </w:r>
    </w:p>
    <w:p w:rsidR="004936C5" w:rsidRDefault="004936C5" w:rsidP="004936C5">
      <w:r>
        <w:t>Вопрос 1: Диагноз?</w:t>
      </w:r>
    </w:p>
    <w:p w:rsidR="004936C5" w:rsidRDefault="004936C5" w:rsidP="004936C5">
      <w:r>
        <w:t>Вопрос 2: Клиническая форма и гистологический вариант опухоли?</w:t>
      </w:r>
    </w:p>
    <w:p w:rsidR="004936C5" w:rsidRDefault="004936C5" w:rsidP="004936C5">
      <w:r>
        <w:t xml:space="preserve">Вопрос 3: Методы морфологической верификации первичного очага и </w:t>
      </w:r>
      <w:proofErr w:type="spellStart"/>
      <w:r>
        <w:t>лимфогенных</w:t>
      </w:r>
      <w:proofErr w:type="spellEnd"/>
      <w:r>
        <w:t xml:space="preserve"> метастазов?</w:t>
      </w:r>
    </w:p>
    <w:p w:rsidR="004936C5" w:rsidRDefault="004936C5" w:rsidP="004936C5">
      <w:r>
        <w:t>Вопрос 4: Выпишите рецепт на кожный антисептик (</w:t>
      </w:r>
      <w:proofErr w:type="spellStart"/>
      <w:r>
        <w:t>хлоргексидин</w:t>
      </w:r>
      <w:proofErr w:type="spellEnd"/>
      <w:r>
        <w:t>) для обработки операционного поля?</w:t>
      </w:r>
    </w:p>
    <w:p w:rsidR="004936C5" w:rsidRDefault="004936C5" w:rsidP="004936C5">
      <w:r>
        <w:t>Вопрос 5: Объем операции у данного пациента?</w:t>
      </w:r>
    </w:p>
    <w:p w:rsidR="009E6484" w:rsidRDefault="008E5602" w:rsidP="009E6484">
      <w:r>
        <w:t>1) Рак кожи</w:t>
      </w:r>
    </w:p>
    <w:p w:rsidR="009E6484" w:rsidRDefault="009E6484" w:rsidP="009E6484">
      <w:r>
        <w:lastRenderedPageBreak/>
        <w:t xml:space="preserve">2) </w:t>
      </w:r>
      <w:proofErr w:type="spellStart"/>
      <w:r>
        <w:t>Фунгоз</w:t>
      </w:r>
      <w:r w:rsidR="008E5602">
        <w:t>ная</w:t>
      </w:r>
      <w:proofErr w:type="spellEnd"/>
      <w:r w:rsidR="008E5602">
        <w:t>, плоскоклеточный рак</w:t>
      </w:r>
    </w:p>
    <w:p w:rsidR="009E6484" w:rsidRDefault="009E6484" w:rsidP="009E6484">
      <w:r>
        <w:t xml:space="preserve">3) </w:t>
      </w:r>
      <w:r w:rsidR="008E5602">
        <w:t>Соскоб с поверхности, пункция лимфоузла для цитологического исследования</w:t>
      </w:r>
    </w:p>
    <w:p w:rsidR="005B4EB6" w:rsidRDefault="009E6484" w:rsidP="009E6484">
      <w:r>
        <w:t xml:space="preserve">4) </w:t>
      </w:r>
      <w:proofErr w:type="spellStart"/>
      <w:r>
        <w:t>Rp</w:t>
      </w:r>
      <w:proofErr w:type="spellEnd"/>
      <w:r>
        <w:t>.:</w:t>
      </w:r>
      <w:r w:rsidR="005B4EB6">
        <w:t xml:space="preserve">  </w:t>
      </w:r>
      <w:r>
        <w:t xml:space="preserve"> </w:t>
      </w:r>
      <w:proofErr w:type="spellStart"/>
      <w:r>
        <w:t>Sol</w:t>
      </w:r>
      <w:proofErr w:type="spellEnd"/>
      <w:r>
        <w:t xml:space="preserve">. </w:t>
      </w:r>
      <w:proofErr w:type="spellStart"/>
      <w:r>
        <w:t>Chlorhexidini</w:t>
      </w:r>
      <w:proofErr w:type="spellEnd"/>
      <w:r>
        <w:t xml:space="preserve"> </w:t>
      </w:r>
      <w:proofErr w:type="spellStart"/>
      <w:r>
        <w:t>Bigluconati</w:t>
      </w:r>
      <w:proofErr w:type="spellEnd"/>
      <w:r>
        <w:t xml:space="preserve"> 20% - 100 </w:t>
      </w:r>
      <w:proofErr w:type="spellStart"/>
      <w:r>
        <w:t>ml</w:t>
      </w:r>
      <w:proofErr w:type="spellEnd"/>
      <w:r>
        <w:t xml:space="preserve"> </w:t>
      </w:r>
    </w:p>
    <w:p w:rsidR="009E6484" w:rsidRDefault="009E6484" w:rsidP="005B4EB6">
      <w:pPr>
        <w:ind w:firstLine="708"/>
      </w:pPr>
      <w:r>
        <w:t xml:space="preserve">D.S. Для обработки операционного поля разводят 20% раствор спиртом в соотношении 1:40. Полученным 0,5% водно-спиртовым раствором </w:t>
      </w:r>
      <w:proofErr w:type="spellStart"/>
      <w:r>
        <w:t>хлоргексидина</w:t>
      </w:r>
      <w:proofErr w:type="spellEnd"/>
      <w:r>
        <w:t xml:space="preserve"> обрабатывают операционное </w:t>
      </w:r>
      <w:r w:rsidR="0092705D">
        <w:t>поле 2 раза с интервалом 2 мин</w:t>
      </w:r>
    </w:p>
    <w:p w:rsidR="004936C5" w:rsidRDefault="009E6484" w:rsidP="009E6484">
      <w:r>
        <w:t xml:space="preserve">5) </w:t>
      </w:r>
      <w:r w:rsidR="00D20F8E">
        <w:t xml:space="preserve">Широкое иссечение опухоли, пластика кожным лоскутом, операция </w:t>
      </w:r>
      <w:proofErr w:type="spellStart"/>
      <w:r w:rsidR="00D20F8E">
        <w:t>Дюкена</w:t>
      </w:r>
      <w:proofErr w:type="spellEnd"/>
    </w:p>
    <w:sectPr w:rsidR="0049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C68"/>
    <w:multiLevelType w:val="multilevel"/>
    <w:tmpl w:val="6874C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9E"/>
    <w:rsid w:val="001425D2"/>
    <w:rsid w:val="001B045F"/>
    <w:rsid w:val="0022692E"/>
    <w:rsid w:val="002A2C01"/>
    <w:rsid w:val="00317989"/>
    <w:rsid w:val="00444486"/>
    <w:rsid w:val="004936C5"/>
    <w:rsid w:val="005B4EB6"/>
    <w:rsid w:val="005C7035"/>
    <w:rsid w:val="00634CD3"/>
    <w:rsid w:val="00741F48"/>
    <w:rsid w:val="008E5602"/>
    <w:rsid w:val="0092705D"/>
    <w:rsid w:val="009E6484"/>
    <w:rsid w:val="00BE29E0"/>
    <w:rsid w:val="00D166A2"/>
    <w:rsid w:val="00D20F8E"/>
    <w:rsid w:val="00E0509E"/>
    <w:rsid w:val="00E93493"/>
    <w:rsid w:val="00F2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E29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E29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06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6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5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6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1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13</cp:revision>
  <dcterms:created xsi:type="dcterms:W3CDTF">2024-02-09T07:14:00Z</dcterms:created>
  <dcterms:modified xsi:type="dcterms:W3CDTF">2024-02-11T06:50:00Z</dcterms:modified>
</cp:coreProperties>
</file>